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C550720" w14:textId="77777777" w:rsidTr="005E4BB2">
        <w:tc>
          <w:tcPr>
            <w:tcW w:w="10423" w:type="dxa"/>
            <w:gridSpan w:val="2"/>
            <w:shd w:val="clear" w:color="auto" w:fill="auto"/>
          </w:tcPr>
          <w:p w14:paraId="6C55071F" w14:textId="30C7C2F9" w:rsidR="004F0988" w:rsidRPr="000C243E" w:rsidRDefault="004F0988" w:rsidP="001D7A99">
            <w:pPr>
              <w:pStyle w:val="ZA"/>
              <w:framePr w:w="0" w:hRule="auto" w:wrap="auto" w:vAnchor="margin" w:hAnchor="text" w:yAlign="inline"/>
            </w:pPr>
            <w:bookmarkStart w:id="0" w:name="page1"/>
            <w:r w:rsidRPr="000C243E">
              <w:rPr>
                <w:sz w:val="64"/>
              </w:rPr>
              <w:t xml:space="preserve">3GPP </w:t>
            </w:r>
            <w:bookmarkStart w:id="1" w:name="specType1"/>
            <w:r w:rsidRPr="000C243E">
              <w:rPr>
                <w:sz w:val="64"/>
              </w:rPr>
              <w:t>TS</w:t>
            </w:r>
            <w:bookmarkEnd w:id="1"/>
            <w:r w:rsidRPr="000C243E">
              <w:rPr>
                <w:sz w:val="64"/>
              </w:rPr>
              <w:t xml:space="preserve"> </w:t>
            </w:r>
            <w:bookmarkStart w:id="2" w:name="specNumber"/>
            <w:r w:rsidR="001D7A99" w:rsidRPr="000C243E">
              <w:rPr>
                <w:rFonts w:hint="eastAsia"/>
                <w:sz w:val="64"/>
                <w:lang w:eastAsia="zh-CN"/>
              </w:rPr>
              <w:t>38</w:t>
            </w:r>
            <w:r w:rsidRPr="000C243E">
              <w:rPr>
                <w:sz w:val="64"/>
              </w:rPr>
              <w:t>.</w:t>
            </w:r>
            <w:bookmarkEnd w:id="2"/>
            <w:r w:rsidR="001D7A99" w:rsidRPr="000C243E">
              <w:rPr>
                <w:rFonts w:hint="eastAsia"/>
                <w:sz w:val="64"/>
                <w:lang w:eastAsia="zh-CN"/>
              </w:rPr>
              <w:t>106</w:t>
            </w:r>
            <w:r w:rsidRPr="000C243E">
              <w:rPr>
                <w:sz w:val="64"/>
              </w:rPr>
              <w:t xml:space="preserve"> </w:t>
            </w:r>
            <w:bookmarkStart w:id="3" w:name="specVersion"/>
            <w:r w:rsidR="0093082E" w:rsidRPr="000C243E">
              <w:t>V</w:t>
            </w:r>
            <w:r w:rsidR="0093082E">
              <w:rPr>
                <w:rFonts w:hint="eastAsia"/>
                <w:lang w:eastAsia="zh-CN"/>
              </w:rPr>
              <w:t>1</w:t>
            </w:r>
            <w:r w:rsidR="0093082E">
              <w:rPr>
                <w:lang w:eastAsia="zh-CN"/>
              </w:rPr>
              <w:t>8</w:t>
            </w:r>
            <w:r w:rsidR="00470BBF">
              <w:rPr>
                <w:rFonts w:hint="eastAsia"/>
                <w:lang w:eastAsia="zh-CN"/>
              </w:rPr>
              <w:t>.</w:t>
            </w:r>
            <w:r w:rsidR="00043592">
              <w:rPr>
                <w:lang w:eastAsia="zh-CN"/>
              </w:rPr>
              <w:t>1</w:t>
            </w:r>
            <w:r w:rsidRPr="000C243E">
              <w:t>.</w:t>
            </w:r>
            <w:bookmarkEnd w:id="3"/>
            <w:r w:rsidR="00694D92">
              <w:rPr>
                <w:rFonts w:hint="eastAsia"/>
                <w:lang w:eastAsia="zh-CN"/>
              </w:rPr>
              <w:t>0</w:t>
            </w:r>
            <w:r w:rsidRPr="000C243E">
              <w:t xml:space="preserve"> </w:t>
            </w:r>
            <w:r w:rsidRPr="000C243E">
              <w:rPr>
                <w:sz w:val="32"/>
              </w:rPr>
              <w:t>(</w:t>
            </w:r>
            <w:bookmarkStart w:id="4" w:name="issueDate"/>
            <w:r w:rsidR="003C2710">
              <w:rPr>
                <w:rFonts w:hint="eastAsia"/>
                <w:sz w:val="32"/>
                <w:lang w:eastAsia="zh-CN"/>
              </w:rPr>
              <w:t>202</w:t>
            </w:r>
            <w:r w:rsidR="003C2710">
              <w:rPr>
                <w:sz w:val="32"/>
                <w:lang w:eastAsia="zh-CN"/>
              </w:rPr>
              <w:t>3</w:t>
            </w:r>
            <w:r w:rsidRPr="000C243E">
              <w:rPr>
                <w:sz w:val="32"/>
              </w:rPr>
              <w:t>-</w:t>
            </w:r>
            <w:bookmarkEnd w:id="4"/>
            <w:r w:rsidR="00043592">
              <w:rPr>
                <w:sz w:val="32"/>
                <w:lang w:eastAsia="zh-CN"/>
              </w:rPr>
              <w:t>06</w:t>
            </w:r>
            <w:r w:rsidRPr="000C243E">
              <w:rPr>
                <w:sz w:val="32"/>
              </w:rPr>
              <w:t>)</w:t>
            </w:r>
          </w:p>
        </w:tc>
      </w:tr>
      <w:tr w:rsidR="004F0988" w14:paraId="6C550723" w14:textId="77777777" w:rsidTr="005E4BB2">
        <w:trPr>
          <w:trHeight w:hRule="exact" w:val="1134"/>
        </w:trPr>
        <w:tc>
          <w:tcPr>
            <w:tcW w:w="10423" w:type="dxa"/>
            <w:gridSpan w:val="2"/>
            <w:shd w:val="clear" w:color="auto" w:fill="auto"/>
          </w:tcPr>
          <w:p w14:paraId="6C550721" w14:textId="77777777" w:rsidR="004F0988" w:rsidRPr="000C243E" w:rsidRDefault="004F0988" w:rsidP="00133525">
            <w:pPr>
              <w:pStyle w:val="ZB"/>
              <w:framePr w:w="0" w:hRule="auto" w:wrap="auto" w:vAnchor="margin" w:hAnchor="text" w:yAlign="inline"/>
              <w:rPr>
                <w:lang w:eastAsia="zh-CN"/>
              </w:rPr>
            </w:pPr>
            <w:r w:rsidRPr="000C243E">
              <w:t xml:space="preserve">Technical </w:t>
            </w:r>
            <w:bookmarkStart w:id="5" w:name="spectype2"/>
            <w:r w:rsidRPr="000C243E">
              <w:t>Specification</w:t>
            </w:r>
            <w:bookmarkEnd w:id="5"/>
          </w:p>
          <w:p w14:paraId="6C550722" w14:textId="77777777" w:rsidR="00BA4B8D" w:rsidRPr="000C243E" w:rsidRDefault="00BA4B8D" w:rsidP="00BA4B8D">
            <w:pPr>
              <w:pStyle w:val="Guidance"/>
            </w:pPr>
            <w:r w:rsidRPr="000C243E">
              <w:br/>
            </w:r>
            <w:r w:rsidRPr="000C243E">
              <w:br/>
            </w:r>
          </w:p>
        </w:tc>
      </w:tr>
      <w:tr w:rsidR="004F0988" w14:paraId="6C550729" w14:textId="77777777" w:rsidTr="005E4BB2">
        <w:trPr>
          <w:trHeight w:hRule="exact" w:val="3686"/>
        </w:trPr>
        <w:tc>
          <w:tcPr>
            <w:tcW w:w="10423" w:type="dxa"/>
            <w:gridSpan w:val="2"/>
            <w:shd w:val="clear" w:color="auto" w:fill="auto"/>
          </w:tcPr>
          <w:p w14:paraId="6C550724" w14:textId="77777777" w:rsidR="004F0988" w:rsidRPr="000C243E" w:rsidRDefault="004F0988" w:rsidP="00133525">
            <w:pPr>
              <w:pStyle w:val="ZT"/>
              <w:framePr w:wrap="auto" w:hAnchor="text" w:yAlign="inline"/>
            </w:pPr>
            <w:r w:rsidRPr="000C243E">
              <w:t>3rd Generation Partnership Project;</w:t>
            </w:r>
          </w:p>
          <w:p w14:paraId="6C550725" w14:textId="77777777" w:rsidR="004F0988" w:rsidRPr="000C243E" w:rsidRDefault="004F0988" w:rsidP="001D7A99">
            <w:pPr>
              <w:pStyle w:val="ZT"/>
              <w:framePr w:wrap="auto" w:hAnchor="text" w:yAlign="inline"/>
              <w:wordWrap w:val="0"/>
            </w:pPr>
            <w:r w:rsidRPr="000C243E">
              <w:t xml:space="preserve">Technical Specification Group </w:t>
            </w:r>
            <w:bookmarkStart w:id="6" w:name="specTitle"/>
            <w:r w:rsidR="001D7A99" w:rsidRPr="000C243E">
              <w:rPr>
                <w:rFonts w:hint="eastAsia"/>
                <w:lang w:eastAsia="zh-CN"/>
              </w:rPr>
              <w:t>Radio Access Network</w:t>
            </w:r>
            <w:r w:rsidRPr="000C243E">
              <w:t>;</w:t>
            </w:r>
          </w:p>
          <w:p w14:paraId="6C550726" w14:textId="77777777" w:rsidR="004F0988" w:rsidRPr="000C243E" w:rsidRDefault="00AF462F" w:rsidP="00133525">
            <w:pPr>
              <w:pStyle w:val="ZT"/>
              <w:framePr w:wrap="auto" w:hAnchor="text" w:yAlign="inline"/>
            </w:pPr>
            <w:r w:rsidRPr="000C243E">
              <w:rPr>
                <w:rFonts w:hint="eastAsia"/>
                <w:lang w:eastAsia="zh-CN"/>
              </w:rPr>
              <w:t>NR</w:t>
            </w:r>
            <w:r w:rsidR="004F0988" w:rsidRPr="000C243E">
              <w:t>;</w:t>
            </w:r>
          </w:p>
          <w:p w14:paraId="6C550727" w14:textId="77777777" w:rsidR="00062023" w:rsidRPr="000C243E" w:rsidRDefault="00AF462F" w:rsidP="00133525">
            <w:pPr>
              <w:pStyle w:val="ZT"/>
              <w:framePr w:wrap="auto" w:hAnchor="text" w:yAlign="inline"/>
              <w:rPr>
                <w:lang w:eastAsia="zh-CN"/>
              </w:rPr>
            </w:pPr>
            <w:r w:rsidRPr="000C243E">
              <w:rPr>
                <w:lang w:eastAsia="zh-CN"/>
              </w:rPr>
              <w:t xml:space="preserve">NR </w:t>
            </w:r>
            <w:r w:rsidR="002843F3" w:rsidRPr="000C243E">
              <w:rPr>
                <w:rFonts w:hint="eastAsia"/>
                <w:lang w:eastAsia="zh-CN"/>
              </w:rPr>
              <w:t>R</w:t>
            </w:r>
            <w:r w:rsidR="002843F3" w:rsidRPr="000C243E">
              <w:rPr>
                <w:lang w:eastAsia="zh-CN"/>
              </w:rPr>
              <w:t xml:space="preserve">epeater </w:t>
            </w:r>
            <w:r w:rsidR="002843F3" w:rsidRPr="000C243E">
              <w:rPr>
                <w:rFonts w:hint="eastAsia"/>
                <w:lang w:eastAsia="zh-CN"/>
              </w:rPr>
              <w:t>R</w:t>
            </w:r>
            <w:r w:rsidR="002843F3" w:rsidRPr="000C243E">
              <w:rPr>
                <w:lang w:eastAsia="zh-CN"/>
              </w:rPr>
              <w:t xml:space="preserve">adio </w:t>
            </w:r>
            <w:r w:rsidR="002843F3" w:rsidRPr="000C243E">
              <w:rPr>
                <w:rFonts w:hint="eastAsia"/>
                <w:lang w:eastAsia="zh-CN"/>
              </w:rPr>
              <w:t>T</w:t>
            </w:r>
            <w:r w:rsidR="002843F3" w:rsidRPr="000C243E">
              <w:rPr>
                <w:lang w:eastAsia="zh-CN"/>
              </w:rPr>
              <w:t xml:space="preserve">ransmission and </w:t>
            </w:r>
            <w:r w:rsidR="002843F3" w:rsidRPr="000C243E">
              <w:rPr>
                <w:rFonts w:hint="eastAsia"/>
                <w:lang w:eastAsia="zh-CN"/>
              </w:rPr>
              <w:t>R</w:t>
            </w:r>
            <w:r w:rsidRPr="000C243E">
              <w:rPr>
                <w:lang w:eastAsia="zh-CN"/>
              </w:rPr>
              <w:t>eception</w:t>
            </w:r>
          </w:p>
          <w:bookmarkEnd w:id="6"/>
          <w:p w14:paraId="6C550728" w14:textId="3092395A" w:rsidR="004F0988" w:rsidRPr="000C243E" w:rsidRDefault="004F0988" w:rsidP="00AF462F">
            <w:pPr>
              <w:pStyle w:val="ZT"/>
              <w:framePr w:wrap="auto" w:hAnchor="text" w:yAlign="inline"/>
              <w:rPr>
                <w:i/>
                <w:sz w:val="28"/>
              </w:rPr>
            </w:pPr>
            <w:r w:rsidRPr="000C243E">
              <w:t>(</w:t>
            </w:r>
            <w:r w:rsidRPr="000C243E">
              <w:rPr>
                <w:rStyle w:val="ZGSM"/>
              </w:rPr>
              <w:t xml:space="preserve">Release </w:t>
            </w:r>
            <w:r w:rsidR="0093082E">
              <w:rPr>
                <w:rStyle w:val="ZGSM"/>
              </w:rPr>
              <w:t>18</w:t>
            </w:r>
            <w:r w:rsidRPr="000C243E">
              <w:t>)</w:t>
            </w:r>
          </w:p>
        </w:tc>
      </w:tr>
      <w:tr w:rsidR="00BF128E" w14:paraId="6C55072B" w14:textId="77777777" w:rsidTr="005E4BB2">
        <w:tc>
          <w:tcPr>
            <w:tcW w:w="10423" w:type="dxa"/>
            <w:gridSpan w:val="2"/>
            <w:shd w:val="clear" w:color="auto" w:fill="auto"/>
          </w:tcPr>
          <w:p w14:paraId="6C55072A"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7" w:name="_MON_1684549432"/>
      <w:bookmarkEnd w:id="7"/>
      <w:tr w:rsidR="00D57972" w14:paraId="6C55072E" w14:textId="77777777" w:rsidTr="005E4BB2">
        <w:trPr>
          <w:trHeight w:hRule="exact" w:val="1531"/>
        </w:trPr>
        <w:tc>
          <w:tcPr>
            <w:tcW w:w="4883" w:type="dxa"/>
            <w:shd w:val="clear" w:color="auto" w:fill="auto"/>
          </w:tcPr>
          <w:p w14:paraId="6C55072C" w14:textId="6F26BB5F" w:rsidR="00D57972" w:rsidRDefault="0093082E">
            <w:r>
              <w:object w:dxaOrig="2026" w:dyaOrig="1251" w14:anchorId="6954A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2.5pt" o:ole="">
                  <v:imagedata r:id="rId9" o:title=""/>
                </v:shape>
                <o:OLEObject Type="Embed" ProgID="Word.Picture.8" ShapeID="_x0000_i1025" DrawAspect="Content" ObjectID="_1749496700" r:id="rId10"/>
              </w:object>
            </w:r>
          </w:p>
        </w:tc>
        <w:tc>
          <w:tcPr>
            <w:tcW w:w="5540" w:type="dxa"/>
            <w:shd w:val="clear" w:color="auto" w:fill="auto"/>
          </w:tcPr>
          <w:p w14:paraId="6C55072D" w14:textId="77777777" w:rsidR="00D57972" w:rsidRDefault="000C7C5A" w:rsidP="00133525">
            <w:pPr>
              <w:jc w:val="right"/>
            </w:pPr>
            <w:bookmarkStart w:id="8" w:name="logos"/>
            <w:r>
              <w:rPr>
                <w:noProof/>
                <w:lang w:val="en-US" w:eastAsia="zh-CN"/>
              </w:rPr>
              <w:drawing>
                <wp:inline distT="0" distB="0" distL="0" distR="0" wp14:anchorId="6C5516DB" wp14:editId="6C5516DC">
                  <wp:extent cx="1622425" cy="946785"/>
                  <wp:effectExtent l="1905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cstate="print"/>
                          <a:srcRect/>
                          <a:stretch>
                            <a:fillRect/>
                          </a:stretch>
                        </pic:blipFill>
                        <pic:spPr bwMode="auto">
                          <a:xfrm>
                            <a:off x="0" y="0"/>
                            <a:ext cx="1622425" cy="946785"/>
                          </a:xfrm>
                          <a:prstGeom prst="rect">
                            <a:avLst/>
                          </a:prstGeom>
                          <a:noFill/>
                          <a:ln w="9525">
                            <a:noFill/>
                            <a:miter lim="800000"/>
                            <a:headEnd/>
                            <a:tailEnd/>
                          </a:ln>
                        </pic:spPr>
                      </pic:pic>
                    </a:graphicData>
                  </a:graphic>
                </wp:inline>
              </w:drawing>
            </w:r>
            <w:bookmarkEnd w:id="8"/>
          </w:p>
        </w:tc>
      </w:tr>
      <w:tr w:rsidR="00C074DD" w14:paraId="6C550730" w14:textId="77777777" w:rsidTr="005E4BB2">
        <w:trPr>
          <w:trHeight w:hRule="exact" w:val="5783"/>
        </w:trPr>
        <w:tc>
          <w:tcPr>
            <w:tcW w:w="10423" w:type="dxa"/>
            <w:gridSpan w:val="2"/>
            <w:shd w:val="clear" w:color="auto" w:fill="auto"/>
          </w:tcPr>
          <w:p w14:paraId="6C55072F" w14:textId="77777777" w:rsidR="00C074DD" w:rsidRPr="00C074DD" w:rsidRDefault="00C074DD" w:rsidP="00C074DD">
            <w:pPr>
              <w:pStyle w:val="Guidance"/>
              <w:rPr>
                <w:b/>
                <w:lang w:eastAsia="zh-CN"/>
              </w:rPr>
            </w:pPr>
          </w:p>
        </w:tc>
      </w:tr>
      <w:tr w:rsidR="00C074DD" w14:paraId="6C550734" w14:textId="77777777" w:rsidTr="005E4BB2">
        <w:trPr>
          <w:cantSplit/>
          <w:trHeight w:hRule="exact" w:val="964"/>
        </w:trPr>
        <w:tc>
          <w:tcPr>
            <w:tcW w:w="10423" w:type="dxa"/>
            <w:gridSpan w:val="2"/>
            <w:shd w:val="clear" w:color="auto" w:fill="auto"/>
          </w:tcPr>
          <w:p w14:paraId="6C550731" w14:textId="77777777" w:rsidR="00C074DD" w:rsidRPr="00133525" w:rsidRDefault="00C074DD" w:rsidP="00C074DD">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6C550732" w14:textId="77777777" w:rsidR="00C074DD" w:rsidRPr="004D3578" w:rsidRDefault="00C074DD" w:rsidP="00C074DD">
            <w:pPr>
              <w:pStyle w:val="ZV"/>
              <w:framePr w:w="0" w:wrap="auto" w:vAnchor="margin" w:hAnchor="text" w:yAlign="inline"/>
            </w:pPr>
          </w:p>
          <w:p w14:paraId="6C550733" w14:textId="77777777" w:rsidR="00C074DD" w:rsidRPr="00133525" w:rsidRDefault="00C074DD" w:rsidP="00C074DD">
            <w:pPr>
              <w:rPr>
                <w:sz w:val="16"/>
              </w:rPr>
            </w:pPr>
          </w:p>
        </w:tc>
      </w:tr>
      <w:bookmarkEnd w:id="0"/>
    </w:tbl>
    <w:p w14:paraId="6C550735"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C550737" w14:textId="77777777" w:rsidTr="00133525">
        <w:trPr>
          <w:trHeight w:hRule="exact" w:val="5670"/>
        </w:trPr>
        <w:tc>
          <w:tcPr>
            <w:tcW w:w="10423" w:type="dxa"/>
            <w:shd w:val="clear" w:color="auto" w:fill="auto"/>
          </w:tcPr>
          <w:p w14:paraId="6C550736" w14:textId="77777777" w:rsidR="00E16509" w:rsidRDefault="00E16509" w:rsidP="00E16509">
            <w:pPr>
              <w:pStyle w:val="Guidance"/>
            </w:pPr>
            <w:bookmarkStart w:id="10" w:name="page2"/>
          </w:p>
        </w:tc>
      </w:tr>
      <w:tr w:rsidR="00E16509" w14:paraId="6C550742" w14:textId="77777777" w:rsidTr="00C074DD">
        <w:trPr>
          <w:trHeight w:hRule="exact" w:val="5387"/>
        </w:trPr>
        <w:tc>
          <w:tcPr>
            <w:tcW w:w="10423" w:type="dxa"/>
            <w:shd w:val="clear" w:color="auto" w:fill="auto"/>
          </w:tcPr>
          <w:p w14:paraId="6C550738"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6C550739" w14:textId="77777777" w:rsidR="00E16509" w:rsidRPr="004D3578" w:rsidRDefault="00E16509" w:rsidP="00133525">
            <w:pPr>
              <w:pStyle w:val="FP"/>
              <w:pBdr>
                <w:bottom w:val="single" w:sz="6" w:space="1" w:color="auto"/>
              </w:pBdr>
              <w:ind w:left="2835" w:right="2835"/>
              <w:jc w:val="center"/>
            </w:pPr>
            <w:r w:rsidRPr="004D3578">
              <w:t>Postal address</w:t>
            </w:r>
          </w:p>
          <w:p w14:paraId="6C55073A" w14:textId="77777777" w:rsidR="00E16509" w:rsidRPr="00133525" w:rsidRDefault="00E16509" w:rsidP="00133525">
            <w:pPr>
              <w:pStyle w:val="FP"/>
              <w:ind w:left="2835" w:right="2835"/>
              <w:jc w:val="center"/>
              <w:rPr>
                <w:rFonts w:ascii="Arial" w:hAnsi="Arial"/>
                <w:sz w:val="18"/>
              </w:rPr>
            </w:pPr>
          </w:p>
          <w:p w14:paraId="6C55073B"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6C55073C"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6C55073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C55073E"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C55073F"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C55074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6C550741" w14:textId="77777777" w:rsidR="00E16509" w:rsidRDefault="00E16509" w:rsidP="00133525"/>
        </w:tc>
      </w:tr>
      <w:tr w:rsidR="00E16509" w14:paraId="6C55074D" w14:textId="77777777" w:rsidTr="00C074DD">
        <w:tc>
          <w:tcPr>
            <w:tcW w:w="10423" w:type="dxa"/>
            <w:shd w:val="clear" w:color="auto" w:fill="auto"/>
            <w:vAlign w:val="bottom"/>
          </w:tcPr>
          <w:p w14:paraId="6C550743"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6C550744"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C550745" w14:textId="77777777" w:rsidR="00E16509" w:rsidRPr="004D3578" w:rsidRDefault="00E16509" w:rsidP="00133525">
            <w:pPr>
              <w:pStyle w:val="FP"/>
              <w:jc w:val="center"/>
              <w:rPr>
                <w:noProof/>
              </w:rPr>
            </w:pPr>
          </w:p>
          <w:p w14:paraId="6C550746" w14:textId="348E6168" w:rsidR="00E16509" w:rsidRPr="00133525" w:rsidRDefault="00E16509" w:rsidP="00133525">
            <w:pPr>
              <w:pStyle w:val="FP"/>
              <w:jc w:val="center"/>
              <w:rPr>
                <w:noProof/>
                <w:sz w:val="18"/>
              </w:rPr>
            </w:pPr>
            <w:r w:rsidRPr="00133525">
              <w:rPr>
                <w:noProof/>
                <w:sz w:val="18"/>
              </w:rPr>
              <w:t xml:space="preserve">© </w:t>
            </w:r>
            <w:r w:rsidR="003C2710" w:rsidRPr="00224CEF">
              <w:rPr>
                <w:noProof/>
                <w:sz w:val="18"/>
              </w:rPr>
              <w:t>20</w:t>
            </w:r>
            <w:r w:rsidR="003C2710">
              <w:rPr>
                <w:rFonts w:hint="eastAsia"/>
                <w:noProof/>
                <w:sz w:val="18"/>
              </w:rPr>
              <w:t>2</w:t>
            </w:r>
            <w:r w:rsidR="003C2710">
              <w:rPr>
                <w:noProof/>
                <w:sz w:val="18"/>
                <w:lang w:eastAsia="zh-CN"/>
              </w:rPr>
              <w:t>3</w:t>
            </w:r>
            <w:r w:rsidRPr="00133525">
              <w:rPr>
                <w:noProof/>
                <w:sz w:val="18"/>
              </w:rPr>
              <w:t>, 3GPP Organizational Partners (ARIB, ATIS, CCSA, ETSI, TSDSI, TTA, TTC).</w:t>
            </w:r>
            <w:bookmarkStart w:id="13" w:name="copyrightaddon"/>
            <w:bookmarkEnd w:id="13"/>
          </w:p>
          <w:p w14:paraId="6C550747" w14:textId="77777777" w:rsidR="00E16509" w:rsidRPr="00133525" w:rsidRDefault="00E16509" w:rsidP="00133525">
            <w:pPr>
              <w:pStyle w:val="FP"/>
              <w:jc w:val="center"/>
              <w:rPr>
                <w:noProof/>
                <w:sz w:val="18"/>
              </w:rPr>
            </w:pPr>
            <w:r w:rsidRPr="00133525">
              <w:rPr>
                <w:noProof/>
                <w:sz w:val="18"/>
              </w:rPr>
              <w:t>All rights reserved.</w:t>
            </w:r>
          </w:p>
          <w:p w14:paraId="6C550748" w14:textId="77777777" w:rsidR="00E16509" w:rsidRPr="00133525" w:rsidRDefault="00E16509" w:rsidP="00E16509">
            <w:pPr>
              <w:pStyle w:val="FP"/>
              <w:rPr>
                <w:noProof/>
                <w:sz w:val="18"/>
              </w:rPr>
            </w:pPr>
          </w:p>
          <w:p w14:paraId="6C550749"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6C55074A"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C55074B"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6C55074C" w14:textId="77777777" w:rsidR="00E16509" w:rsidRDefault="00E16509" w:rsidP="00133525"/>
        </w:tc>
      </w:tr>
      <w:bookmarkEnd w:id="10"/>
    </w:tbl>
    <w:p w14:paraId="6C55074E" w14:textId="77777777" w:rsidR="00080512" w:rsidRPr="004D3578" w:rsidRDefault="00080512">
      <w:pPr>
        <w:pStyle w:val="TT"/>
      </w:pPr>
      <w:r w:rsidRPr="004D3578">
        <w:br w:type="page"/>
      </w:r>
      <w:bookmarkStart w:id="14" w:name="tableOfContents"/>
      <w:bookmarkEnd w:id="14"/>
      <w:r w:rsidRPr="004D3578">
        <w:lastRenderedPageBreak/>
        <w:t>Contents</w:t>
      </w:r>
    </w:p>
    <w:p w14:paraId="7028B47E" w14:textId="51F9F2C7" w:rsidR="00A15858" w:rsidRDefault="00A15858">
      <w:pPr>
        <w:pStyle w:val="TOC1"/>
        <w:rPr>
          <w:rFonts w:asciiTheme="minorHAnsi" w:eastAsiaTheme="minorEastAsia" w:hAnsiTheme="minorHAnsi" w:cstheme="minorBidi"/>
          <w:szCs w:val="22"/>
        </w:rPr>
      </w:pPr>
      <w:r>
        <w:fldChar w:fldCharType="begin"/>
      </w:r>
      <w:r>
        <w:instrText xml:space="preserve"> TOC \o "1-9" </w:instrText>
      </w:r>
      <w:r>
        <w:fldChar w:fldCharType="separate"/>
      </w:r>
      <w:r>
        <w:t>Foreword</w:t>
      </w:r>
      <w:r>
        <w:tab/>
      </w:r>
      <w:r>
        <w:fldChar w:fldCharType="begin"/>
      </w:r>
      <w:r>
        <w:instrText xml:space="preserve"> PAGEREF _Toc138883930 \h </w:instrText>
      </w:r>
      <w:r>
        <w:fldChar w:fldCharType="separate"/>
      </w:r>
      <w:r>
        <w:t>7</w:t>
      </w:r>
      <w:r>
        <w:fldChar w:fldCharType="end"/>
      </w:r>
    </w:p>
    <w:p w14:paraId="64A1380A" w14:textId="7BA4B18A" w:rsidR="00A15858" w:rsidRDefault="00A15858">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r>
      <w:r>
        <w:instrText xml:space="preserve"> PAGEREF _Toc138883931 \h </w:instrText>
      </w:r>
      <w:r>
        <w:fldChar w:fldCharType="separate"/>
      </w:r>
      <w:r>
        <w:t>9</w:t>
      </w:r>
      <w:r>
        <w:fldChar w:fldCharType="end"/>
      </w:r>
    </w:p>
    <w:p w14:paraId="17EFB1A0" w14:textId="60496CE1" w:rsidR="00A15858" w:rsidRDefault="00A15858">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r>
      <w:r>
        <w:instrText xml:space="preserve"> PAGEREF _Toc138883932 \h </w:instrText>
      </w:r>
      <w:r>
        <w:fldChar w:fldCharType="separate"/>
      </w:r>
      <w:r>
        <w:t>9</w:t>
      </w:r>
      <w:r>
        <w:fldChar w:fldCharType="end"/>
      </w:r>
    </w:p>
    <w:p w14:paraId="617E005E" w14:textId="1A8A1F56" w:rsidR="00A15858" w:rsidRDefault="00A15858">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of terms, symbols and abbreviations</w:t>
      </w:r>
      <w:r>
        <w:tab/>
      </w:r>
      <w:r>
        <w:fldChar w:fldCharType="begin"/>
      </w:r>
      <w:r>
        <w:instrText xml:space="preserve"> PAGEREF _Toc138883933 \h </w:instrText>
      </w:r>
      <w:r>
        <w:fldChar w:fldCharType="separate"/>
      </w:r>
      <w:r>
        <w:t>10</w:t>
      </w:r>
      <w:r>
        <w:fldChar w:fldCharType="end"/>
      </w:r>
    </w:p>
    <w:p w14:paraId="39E10DA9" w14:textId="21DE9AFD" w:rsidR="00A15858" w:rsidRDefault="00A15858">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rPr>
          <w:lang w:eastAsia="zh-CN"/>
        </w:rPr>
        <w:t>Terms</w:t>
      </w:r>
      <w:r>
        <w:tab/>
      </w:r>
      <w:r>
        <w:fldChar w:fldCharType="begin"/>
      </w:r>
      <w:r>
        <w:instrText xml:space="preserve"> PAGEREF _Toc138883934 \h </w:instrText>
      </w:r>
      <w:r>
        <w:fldChar w:fldCharType="separate"/>
      </w:r>
      <w:r>
        <w:t>10</w:t>
      </w:r>
      <w:r>
        <w:fldChar w:fldCharType="end"/>
      </w:r>
    </w:p>
    <w:p w14:paraId="09D5DB5F" w14:textId="2F0B72C4" w:rsidR="00A15858" w:rsidRDefault="00A15858">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Symbols</w:t>
      </w:r>
      <w:r>
        <w:tab/>
      </w:r>
      <w:r>
        <w:fldChar w:fldCharType="begin"/>
      </w:r>
      <w:r>
        <w:instrText xml:space="preserve"> PAGEREF _Toc138883935 \h </w:instrText>
      </w:r>
      <w:r>
        <w:fldChar w:fldCharType="separate"/>
      </w:r>
      <w:r>
        <w:t>12</w:t>
      </w:r>
      <w:r>
        <w:fldChar w:fldCharType="end"/>
      </w:r>
    </w:p>
    <w:p w14:paraId="6C4D9038" w14:textId="74E6ED3C" w:rsidR="00A15858" w:rsidRDefault="00A15858">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Abbreviations</w:t>
      </w:r>
      <w:r>
        <w:tab/>
      </w:r>
      <w:r>
        <w:fldChar w:fldCharType="begin"/>
      </w:r>
      <w:r>
        <w:instrText xml:space="preserve"> PAGEREF _Toc138883936 \h </w:instrText>
      </w:r>
      <w:r>
        <w:fldChar w:fldCharType="separate"/>
      </w:r>
      <w:r>
        <w:t>13</w:t>
      </w:r>
      <w:r>
        <w:fldChar w:fldCharType="end"/>
      </w:r>
    </w:p>
    <w:p w14:paraId="76A2A3D6" w14:textId="55E3235C" w:rsidR="00A15858" w:rsidRDefault="00A15858">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rPr>
          <w:lang w:eastAsia="zh-CN"/>
        </w:rPr>
        <w:t>General</w:t>
      </w:r>
      <w:r>
        <w:tab/>
      </w:r>
      <w:r>
        <w:fldChar w:fldCharType="begin"/>
      </w:r>
      <w:r>
        <w:instrText xml:space="preserve"> PAGEREF _Toc138883937 \h </w:instrText>
      </w:r>
      <w:r>
        <w:fldChar w:fldCharType="separate"/>
      </w:r>
      <w:r>
        <w:t>14</w:t>
      </w:r>
      <w:r>
        <w:fldChar w:fldCharType="end"/>
      </w:r>
    </w:p>
    <w:p w14:paraId="58742D5F" w14:textId="57B5A395" w:rsidR="00A15858" w:rsidRDefault="00A15858">
      <w:pPr>
        <w:pStyle w:val="TOC2"/>
        <w:rPr>
          <w:rFonts w:asciiTheme="minorHAnsi" w:eastAsiaTheme="minorEastAsia" w:hAnsiTheme="minorHAnsi" w:cstheme="minorBidi"/>
          <w:sz w:val="22"/>
          <w:szCs w:val="22"/>
        </w:rPr>
      </w:pPr>
      <w:r>
        <w:t>4.</w:t>
      </w:r>
      <w:r>
        <w:rPr>
          <w:lang w:eastAsia="zh-CN"/>
        </w:rPr>
        <w:t>1</w:t>
      </w:r>
      <w:r>
        <w:rPr>
          <w:rFonts w:asciiTheme="minorHAnsi" w:eastAsiaTheme="minorEastAsia" w:hAnsiTheme="minorHAnsi" w:cstheme="minorBidi"/>
          <w:sz w:val="22"/>
          <w:szCs w:val="22"/>
        </w:rPr>
        <w:tab/>
      </w:r>
      <w:r w:rsidRPr="00F91DD1">
        <w:rPr>
          <w:snapToGrid w:val="0"/>
        </w:rPr>
        <w:t>Relationship between Minimum Requirements and Test Requirements</w:t>
      </w:r>
      <w:r>
        <w:tab/>
      </w:r>
      <w:r>
        <w:fldChar w:fldCharType="begin"/>
      </w:r>
      <w:r>
        <w:instrText xml:space="preserve"> PAGEREF _Toc138883938 \h </w:instrText>
      </w:r>
      <w:r>
        <w:fldChar w:fldCharType="separate"/>
      </w:r>
      <w:r>
        <w:t>14</w:t>
      </w:r>
      <w:r>
        <w:fldChar w:fldCharType="end"/>
      </w:r>
    </w:p>
    <w:p w14:paraId="7BFD6D40" w14:textId="30570418" w:rsidR="00A15858" w:rsidRDefault="00A15858">
      <w:pPr>
        <w:pStyle w:val="TOC2"/>
        <w:rPr>
          <w:rFonts w:asciiTheme="minorHAnsi" w:eastAsiaTheme="minorEastAsia" w:hAnsiTheme="minorHAnsi" w:cstheme="minorBidi"/>
          <w:sz w:val="22"/>
          <w:szCs w:val="22"/>
        </w:rPr>
      </w:pPr>
      <w:r>
        <w:t>4.</w:t>
      </w:r>
      <w:r>
        <w:rPr>
          <w:lang w:eastAsia="zh-CN"/>
        </w:rPr>
        <w:t>2</w:t>
      </w:r>
      <w:r>
        <w:rPr>
          <w:rFonts w:asciiTheme="minorHAnsi" w:eastAsiaTheme="minorEastAsia" w:hAnsiTheme="minorHAnsi" w:cstheme="minorBidi"/>
          <w:sz w:val="22"/>
          <w:szCs w:val="22"/>
        </w:rPr>
        <w:tab/>
      </w:r>
      <w:r>
        <w:rPr>
          <w:lang w:eastAsia="zh-CN"/>
        </w:rPr>
        <w:t>Conducted and radiated requirement reference points</w:t>
      </w:r>
      <w:r>
        <w:tab/>
      </w:r>
      <w:r>
        <w:fldChar w:fldCharType="begin"/>
      </w:r>
      <w:r>
        <w:instrText xml:space="preserve"> PAGEREF _Toc138883939 \h </w:instrText>
      </w:r>
      <w:r>
        <w:fldChar w:fldCharType="separate"/>
      </w:r>
      <w:r>
        <w:t>14</w:t>
      </w:r>
      <w:r>
        <w:fldChar w:fldCharType="end"/>
      </w:r>
    </w:p>
    <w:p w14:paraId="445524FD" w14:textId="4D183307" w:rsidR="00A15858" w:rsidRDefault="00A15858">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rsidRPr="00F91DD1">
        <w:rPr>
          <w:i/>
        </w:rPr>
        <w:t>Repeater type 1-C</w:t>
      </w:r>
      <w:r>
        <w:tab/>
      </w:r>
      <w:r>
        <w:fldChar w:fldCharType="begin"/>
      </w:r>
      <w:r>
        <w:instrText xml:space="preserve"> PAGEREF _Toc138883940 \h </w:instrText>
      </w:r>
      <w:r>
        <w:fldChar w:fldCharType="separate"/>
      </w:r>
      <w:r>
        <w:t>14</w:t>
      </w:r>
      <w:r>
        <w:fldChar w:fldCharType="end"/>
      </w:r>
    </w:p>
    <w:p w14:paraId="1178D7C1" w14:textId="743B0C3C" w:rsidR="00A15858" w:rsidRDefault="00A15858">
      <w:pPr>
        <w:pStyle w:val="TOC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rsidRPr="00F91DD1">
        <w:rPr>
          <w:i/>
        </w:rPr>
        <w:t>Repeater type 2-O</w:t>
      </w:r>
      <w:r>
        <w:tab/>
      </w:r>
      <w:r>
        <w:fldChar w:fldCharType="begin"/>
      </w:r>
      <w:r>
        <w:instrText xml:space="preserve"> PAGEREF _Toc138883941 \h </w:instrText>
      </w:r>
      <w:r>
        <w:fldChar w:fldCharType="separate"/>
      </w:r>
      <w:r>
        <w:t>15</w:t>
      </w:r>
      <w:r>
        <w:fldChar w:fldCharType="end"/>
      </w:r>
    </w:p>
    <w:p w14:paraId="63F9B26C" w14:textId="7C265C9C" w:rsidR="00A15858" w:rsidRDefault="00A15858">
      <w:pPr>
        <w:pStyle w:val="TOC2"/>
        <w:rPr>
          <w:rFonts w:asciiTheme="minorHAnsi" w:eastAsiaTheme="minorEastAsia" w:hAnsiTheme="minorHAnsi" w:cstheme="minorBidi"/>
          <w:sz w:val="22"/>
          <w:szCs w:val="22"/>
        </w:rPr>
      </w:pPr>
      <w:r>
        <w:t>4.</w:t>
      </w:r>
      <w:r>
        <w:rPr>
          <w:lang w:eastAsia="zh-CN"/>
        </w:rPr>
        <w:t>3</w:t>
      </w:r>
      <w:r>
        <w:rPr>
          <w:rFonts w:asciiTheme="minorHAnsi" w:eastAsiaTheme="minorEastAsia" w:hAnsiTheme="minorHAnsi" w:cstheme="minorBidi"/>
          <w:sz w:val="22"/>
          <w:szCs w:val="22"/>
        </w:rPr>
        <w:tab/>
      </w:r>
      <w:r>
        <w:rPr>
          <w:lang w:eastAsia="zh-CN"/>
        </w:rPr>
        <w:t>Repeater classes</w:t>
      </w:r>
      <w:r>
        <w:tab/>
      </w:r>
      <w:r>
        <w:fldChar w:fldCharType="begin"/>
      </w:r>
      <w:r>
        <w:instrText xml:space="preserve"> PAGEREF _Toc138883942 \h </w:instrText>
      </w:r>
      <w:r>
        <w:fldChar w:fldCharType="separate"/>
      </w:r>
      <w:r>
        <w:t>16</w:t>
      </w:r>
      <w:r>
        <w:fldChar w:fldCharType="end"/>
      </w:r>
    </w:p>
    <w:p w14:paraId="7D3EB29F" w14:textId="44F35162" w:rsidR="00A15858" w:rsidRDefault="00A15858">
      <w:pPr>
        <w:pStyle w:val="TOC3"/>
        <w:rPr>
          <w:rFonts w:asciiTheme="minorHAnsi" w:eastAsiaTheme="minorEastAsia" w:hAnsiTheme="minorHAnsi" w:cstheme="minorBidi"/>
          <w:sz w:val="22"/>
          <w:szCs w:val="22"/>
        </w:rPr>
      </w:pPr>
      <w:r>
        <w:rPr>
          <w:lang w:eastAsia="zh-CN"/>
        </w:rPr>
        <w:t>4.3.1</w:t>
      </w:r>
      <w:r>
        <w:rPr>
          <w:rFonts w:asciiTheme="minorHAnsi" w:eastAsiaTheme="minorEastAsia" w:hAnsiTheme="minorHAnsi" w:cstheme="minorBidi"/>
          <w:sz w:val="22"/>
          <w:szCs w:val="22"/>
        </w:rPr>
        <w:tab/>
      </w:r>
      <w:r>
        <w:rPr>
          <w:lang w:eastAsia="zh-CN"/>
        </w:rPr>
        <w:t>Repeater class for downlink</w:t>
      </w:r>
      <w:r>
        <w:tab/>
      </w:r>
      <w:r>
        <w:fldChar w:fldCharType="begin"/>
      </w:r>
      <w:r>
        <w:instrText xml:space="preserve"> PAGEREF _Toc138883943 \h </w:instrText>
      </w:r>
      <w:r>
        <w:fldChar w:fldCharType="separate"/>
      </w:r>
      <w:r>
        <w:t>16</w:t>
      </w:r>
      <w:r>
        <w:fldChar w:fldCharType="end"/>
      </w:r>
    </w:p>
    <w:p w14:paraId="69577259" w14:textId="5C82CA10" w:rsidR="00A15858" w:rsidRDefault="00A15858">
      <w:pPr>
        <w:pStyle w:val="TOC3"/>
        <w:rPr>
          <w:rFonts w:asciiTheme="minorHAnsi" w:eastAsiaTheme="minorEastAsia" w:hAnsiTheme="minorHAnsi" w:cstheme="minorBidi"/>
          <w:sz w:val="22"/>
          <w:szCs w:val="22"/>
        </w:rPr>
      </w:pPr>
      <w:r>
        <w:rPr>
          <w:lang w:eastAsia="zh-CN"/>
        </w:rPr>
        <w:t>4.3.2</w:t>
      </w:r>
      <w:r>
        <w:rPr>
          <w:rFonts w:asciiTheme="minorHAnsi" w:eastAsiaTheme="minorEastAsia" w:hAnsiTheme="minorHAnsi" w:cstheme="minorBidi"/>
          <w:sz w:val="22"/>
          <w:szCs w:val="22"/>
        </w:rPr>
        <w:tab/>
      </w:r>
      <w:r>
        <w:rPr>
          <w:lang w:eastAsia="zh-CN"/>
        </w:rPr>
        <w:t>Repeater class for uplink</w:t>
      </w:r>
      <w:r>
        <w:tab/>
      </w:r>
      <w:r>
        <w:fldChar w:fldCharType="begin"/>
      </w:r>
      <w:r>
        <w:instrText xml:space="preserve"> PAGEREF _Toc138883944 \h </w:instrText>
      </w:r>
      <w:r>
        <w:fldChar w:fldCharType="separate"/>
      </w:r>
      <w:r>
        <w:t>16</w:t>
      </w:r>
      <w:r>
        <w:fldChar w:fldCharType="end"/>
      </w:r>
    </w:p>
    <w:p w14:paraId="5ACAB272" w14:textId="2931064C" w:rsidR="00A15858" w:rsidRDefault="00A15858">
      <w:pPr>
        <w:pStyle w:val="TOC2"/>
        <w:rPr>
          <w:rFonts w:asciiTheme="minorHAnsi" w:eastAsiaTheme="minorEastAsia" w:hAnsiTheme="minorHAnsi" w:cstheme="minorBidi"/>
          <w:sz w:val="22"/>
          <w:szCs w:val="22"/>
        </w:rPr>
      </w:pPr>
      <w:r>
        <w:t>4.</w:t>
      </w:r>
      <w:r>
        <w:rPr>
          <w:lang w:eastAsia="zh-CN"/>
        </w:rPr>
        <w:t>4</w:t>
      </w:r>
      <w:r>
        <w:rPr>
          <w:rFonts w:asciiTheme="minorHAnsi" w:eastAsiaTheme="minorEastAsia" w:hAnsiTheme="minorHAnsi" w:cstheme="minorBidi"/>
          <w:sz w:val="22"/>
          <w:szCs w:val="22"/>
        </w:rPr>
        <w:tab/>
      </w:r>
      <w:r>
        <w:t>Regional requirements</w:t>
      </w:r>
      <w:r>
        <w:tab/>
      </w:r>
      <w:r>
        <w:fldChar w:fldCharType="begin"/>
      </w:r>
      <w:r>
        <w:instrText xml:space="preserve"> PAGEREF _Toc138883945 \h </w:instrText>
      </w:r>
      <w:r>
        <w:fldChar w:fldCharType="separate"/>
      </w:r>
      <w:r>
        <w:t>16</w:t>
      </w:r>
      <w:r>
        <w:fldChar w:fldCharType="end"/>
      </w:r>
    </w:p>
    <w:p w14:paraId="2D2CB1C2" w14:textId="495E3799" w:rsidR="00A15858" w:rsidRDefault="00A15858">
      <w:pPr>
        <w:pStyle w:val="TOC2"/>
        <w:rPr>
          <w:rFonts w:asciiTheme="minorHAnsi" w:eastAsiaTheme="minorEastAsia" w:hAnsiTheme="minorHAnsi" w:cstheme="minorBidi"/>
          <w:sz w:val="22"/>
          <w:szCs w:val="22"/>
        </w:rPr>
      </w:pPr>
      <w:r>
        <w:t>4.</w:t>
      </w:r>
      <w:r>
        <w:rPr>
          <w:lang w:eastAsia="zh-CN"/>
        </w:rPr>
        <w:t>5</w:t>
      </w:r>
      <w:r>
        <w:rPr>
          <w:rFonts w:asciiTheme="minorHAnsi" w:eastAsiaTheme="minorEastAsia" w:hAnsiTheme="minorHAnsi" w:cstheme="minorBidi"/>
          <w:sz w:val="22"/>
          <w:szCs w:val="22"/>
        </w:rPr>
        <w:tab/>
      </w:r>
      <w:r>
        <w:rPr>
          <w:lang w:eastAsia="zh-CN"/>
        </w:rPr>
        <w:t>Applicability of requirements</w:t>
      </w:r>
      <w:r>
        <w:tab/>
      </w:r>
      <w:r>
        <w:fldChar w:fldCharType="begin"/>
      </w:r>
      <w:r>
        <w:instrText xml:space="preserve"> PAGEREF _Toc138883946 \h </w:instrText>
      </w:r>
      <w:r>
        <w:fldChar w:fldCharType="separate"/>
      </w:r>
      <w:r>
        <w:t>17</w:t>
      </w:r>
      <w:r>
        <w:fldChar w:fldCharType="end"/>
      </w:r>
    </w:p>
    <w:p w14:paraId="26AC19FF" w14:textId="5B0662D1" w:rsidR="00A15858" w:rsidRDefault="00A15858">
      <w:pPr>
        <w:pStyle w:val="TOC2"/>
        <w:rPr>
          <w:rFonts w:asciiTheme="minorHAnsi" w:eastAsiaTheme="minorEastAsia" w:hAnsiTheme="minorHAnsi" w:cstheme="minorBidi"/>
          <w:sz w:val="22"/>
          <w:szCs w:val="22"/>
        </w:rPr>
      </w:pPr>
      <w:r>
        <w:rPr>
          <w:lang w:eastAsia="zh-CN"/>
        </w:rPr>
        <w:t>4.6</w:t>
      </w:r>
      <w:r>
        <w:rPr>
          <w:rFonts w:asciiTheme="minorHAnsi" w:eastAsiaTheme="minorEastAsia" w:hAnsiTheme="minorHAnsi" w:cstheme="minorBidi"/>
          <w:sz w:val="22"/>
          <w:szCs w:val="22"/>
        </w:rPr>
        <w:tab/>
      </w:r>
      <w:r>
        <w:rPr>
          <w:lang w:eastAsia="zh-CN"/>
        </w:rPr>
        <w:t xml:space="preserve">Requirements for contiguous and </w:t>
      </w:r>
      <w:r w:rsidRPr="00F91DD1">
        <w:rPr>
          <w:i/>
          <w:lang w:eastAsia="zh-CN"/>
        </w:rPr>
        <w:t>non-contiguous spectrum</w:t>
      </w:r>
      <w:r>
        <w:tab/>
      </w:r>
      <w:r>
        <w:fldChar w:fldCharType="begin"/>
      </w:r>
      <w:r>
        <w:instrText xml:space="preserve"> PAGEREF _Toc138883947 \h </w:instrText>
      </w:r>
      <w:r>
        <w:fldChar w:fldCharType="separate"/>
      </w:r>
      <w:r>
        <w:t>18</w:t>
      </w:r>
      <w:r>
        <w:fldChar w:fldCharType="end"/>
      </w:r>
    </w:p>
    <w:p w14:paraId="336E2028" w14:textId="7D43B637" w:rsidR="00A15858" w:rsidRDefault="00A15858">
      <w:pPr>
        <w:pStyle w:val="TOC2"/>
        <w:rPr>
          <w:rFonts w:asciiTheme="minorHAnsi" w:eastAsiaTheme="minorEastAsia" w:hAnsiTheme="minorHAnsi" w:cstheme="minorBidi"/>
          <w:sz w:val="22"/>
          <w:szCs w:val="22"/>
        </w:rPr>
      </w:pPr>
      <w:r>
        <w:rPr>
          <w:lang w:eastAsia="zh-CN"/>
        </w:rPr>
        <w:t>4.7</w:t>
      </w:r>
      <w:r>
        <w:rPr>
          <w:rFonts w:asciiTheme="minorHAnsi" w:eastAsiaTheme="minorEastAsia" w:hAnsiTheme="minorHAnsi" w:cstheme="minorBidi"/>
          <w:sz w:val="22"/>
          <w:szCs w:val="22"/>
        </w:rPr>
        <w:tab/>
      </w:r>
      <w:r>
        <w:rPr>
          <w:lang w:eastAsia="zh-CN"/>
        </w:rPr>
        <w:t>Requirements for repeater capable of multi-band operation</w:t>
      </w:r>
      <w:r>
        <w:tab/>
      </w:r>
      <w:r>
        <w:fldChar w:fldCharType="begin"/>
      </w:r>
      <w:r>
        <w:instrText xml:space="preserve"> PAGEREF _Toc138883948 \h </w:instrText>
      </w:r>
      <w:r>
        <w:fldChar w:fldCharType="separate"/>
      </w:r>
      <w:r>
        <w:t>18</w:t>
      </w:r>
      <w:r>
        <w:fldChar w:fldCharType="end"/>
      </w:r>
    </w:p>
    <w:p w14:paraId="22D4742D" w14:textId="6DA74BE7" w:rsidR="00A15858" w:rsidRDefault="00A15858">
      <w:pPr>
        <w:pStyle w:val="TOC1"/>
        <w:rPr>
          <w:rFonts w:asciiTheme="minorHAnsi" w:eastAsiaTheme="minorEastAsia" w:hAnsiTheme="minorHAnsi" w:cstheme="minorBidi"/>
          <w:szCs w:val="22"/>
        </w:rPr>
      </w:pPr>
      <w:r>
        <w:rPr>
          <w:lang w:eastAsia="zh-CN"/>
        </w:rPr>
        <w:t>5</w:t>
      </w:r>
      <w:r>
        <w:rPr>
          <w:rFonts w:asciiTheme="minorHAnsi" w:eastAsiaTheme="minorEastAsia" w:hAnsiTheme="minorHAnsi" w:cstheme="minorBidi"/>
          <w:szCs w:val="22"/>
        </w:rPr>
        <w:tab/>
      </w:r>
      <w:r>
        <w:rPr>
          <w:lang w:eastAsia="zh-CN"/>
        </w:rPr>
        <w:t>Operating bands</w:t>
      </w:r>
      <w:r>
        <w:tab/>
      </w:r>
      <w:r>
        <w:fldChar w:fldCharType="begin"/>
      </w:r>
      <w:r>
        <w:instrText xml:space="preserve"> PAGEREF _Toc138883949 \h </w:instrText>
      </w:r>
      <w:r>
        <w:fldChar w:fldCharType="separate"/>
      </w:r>
      <w:r>
        <w:t>19</w:t>
      </w:r>
      <w:r>
        <w:fldChar w:fldCharType="end"/>
      </w:r>
    </w:p>
    <w:p w14:paraId="4B79AD6D" w14:textId="59197FBC" w:rsidR="00A15858" w:rsidRDefault="00A15858">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General</w:t>
      </w:r>
      <w:r>
        <w:tab/>
      </w:r>
      <w:r>
        <w:fldChar w:fldCharType="begin"/>
      </w:r>
      <w:r>
        <w:instrText xml:space="preserve"> PAGEREF _Toc138883950 \h </w:instrText>
      </w:r>
      <w:r>
        <w:fldChar w:fldCharType="separate"/>
      </w:r>
      <w:r>
        <w:t>19</w:t>
      </w:r>
      <w:r>
        <w:fldChar w:fldCharType="end"/>
      </w:r>
    </w:p>
    <w:p w14:paraId="15FF0897" w14:textId="1302409D" w:rsidR="00A15858" w:rsidRDefault="00A15858">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Operating bands</w:t>
      </w:r>
      <w:r>
        <w:tab/>
      </w:r>
      <w:r>
        <w:fldChar w:fldCharType="begin"/>
      </w:r>
      <w:r>
        <w:instrText xml:space="preserve"> PAGEREF _Toc138883951 \h </w:instrText>
      </w:r>
      <w:r>
        <w:fldChar w:fldCharType="separate"/>
      </w:r>
      <w:r>
        <w:t>19</w:t>
      </w:r>
      <w:r>
        <w:fldChar w:fldCharType="end"/>
      </w:r>
    </w:p>
    <w:p w14:paraId="73F94219" w14:textId="50D560EF" w:rsidR="00A15858" w:rsidRDefault="00A15858">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Channel arrangement</w:t>
      </w:r>
      <w:r>
        <w:tab/>
      </w:r>
      <w:r>
        <w:fldChar w:fldCharType="begin"/>
      </w:r>
      <w:r>
        <w:instrText xml:space="preserve"> PAGEREF _Toc138883952 \h </w:instrText>
      </w:r>
      <w:r>
        <w:fldChar w:fldCharType="separate"/>
      </w:r>
      <w:r>
        <w:t>19</w:t>
      </w:r>
      <w:r>
        <w:fldChar w:fldCharType="end"/>
      </w:r>
    </w:p>
    <w:p w14:paraId="3C69B098" w14:textId="0D4C6E54" w:rsidR="00A15858" w:rsidRDefault="00A15858">
      <w:pPr>
        <w:pStyle w:val="TOC3"/>
        <w:rPr>
          <w:rFonts w:asciiTheme="minorHAnsi" w:eastAsiaTheme="minorEastAsia" w:hAnsiTheme="minorHAnsi" w:cstheme="minorBidi"/>
          <w:sz w:val="22"/>
          <w:szCs w:val="22"/>
        </w:rPr>
      </w:pPr>
      <w:r>
        <w:t>5.3.1</w:t>
      </w:r>
      <w:r>
        <w:rPr>
          <w:rFonts w:asciiTheme="minorHAnsi" w:eastAsiaTheme="minorEastAsia" w:hAnsiTheme="minorHAnsi" w:cstheme="minorBidi"/>
          <w:sz w:val="22"/>
          <w:szCs w:val="22"/>
        </w:rPr>
        <w:tab/>
      </w:r>
      <w:r>
        <w:t>Channel raster</w:t>
      </w:r>
      <w:r>
        <w:tab/>
      </w:r>
      <w:r>
        <w:fldChar w:fldCharType="begin"/>
      </w:r>
      <w:r>
        <w:instrText xml:space="preserve"> PAGEREF _Toc138883953 \h </w:instrText>
      </w:r>
      <w:r>
        <w:fldChar w:fldCharType="separate"/>
      </w:r>
      <w:r>
        <w:t>19</w:t>
      </w:r>
      <w:r>
        <w:fldChar w:fldCharType="end"/>
      </w:r>
    </w:p>
    <w:p w14:paraId="3DA88645" w14:textId="2F11EC19" w:rsidR="00A15858" w:rsidRDefault="00A15858">
      <w:pPr>
        <w:pStyle w:val="TOC4"/>
        <w:rPr>
          <w:rFonts w:asciiTheme="minorHAnsi" w:eastAsiaTheme="minorEastAsia" w:hAnsiTheme="minorHAnsi" w:cstheme="minorBidi"/>
          <w:sz w:val="22"/>
          <w:szCs w:val="22"/>
        </w:rPr>
      </w:pPr>
      <w:r>
        <w:t>5.3.1.1</w:t>
      </w:r>
      <w:r>
        <w:rPr>
          <w:rFonts w:asciiTheme="minorHAnsi" w:eastAsiaTheme="minorEastAsia" w:hAnsiTheme="minorHAnsi" w:cstheme="minorBidi"/>
          <w:sz w:val="22"/>
          <w:szCs w:val="22"/>
        </w:rPr>
        <w:tab/>
      </w:r>
      <w:r>
        <w:t>NR-ARFCN and channel raster</w:t>
      </w:r>
      <w:r>
        <w:tab/>
      </w:r>
      <w:r>
        <w:fldChar w:fldCharType="begin"/>
      </w:r>
      <w:r>
        <w:instrText xml:space="preserve"> PAGEREF _Toc138883954 \h </w:instrText>
      </w:r>
      <w:r>
        <w:fldChar w:fldCharType="separate"/>
      </w:r>
      <w:r>
        <w:t>19</w:t>
      </w:r>
      <w:r>
        <w:fldChar w:fldCharType="end"/>
      </w:r>
    </w:p>
    <w:p w14:paraId="0533D0BF" w14:textId="43DA2719" w:rsidR="00A15858" w:rsidRDefault="00A15858">
      <w:pPr>
        <w:pStyle w:val="TOC4"/>
        <w:rPr>
          <w:rFonts w:asciiTheme="minorHAnsi" w:eastAsiaTheme="minorEastAsia" w:hAnsiTheme="minorHAnsi" w:cstheme="minorBidi"/>
          <w:sz w:val="22"/>
          <w:szCs w:val="22"/>
        </w:rPr>
      </w:pPr>
      <w:r>
        <w:t>5.3.1.2</w:t>
      </w:r>
      <w:r>
        <w:rPr>
          <w:rFonts w:asciiTheme="minorHAnsi" w:eastAsiaTheme="minorEastAsia" w:hAnsiTheme="minorHAnsi" w:cstheme="minorBidi"/>
          <w:sz w:val="22"/>
          <w:szCs w:val="22"/>
        </w:rPr>
        <w:tab/>
      </w:r>
      <w:r>
        <w:t xml:space="preserve">Channel raster entries for each </w:t>
      </w:r>
      <w:r w:rsidRPr="00F91DD1">
        <w:rPr>
          <w:i/>
        </w:rPr>
        <w:t>operating band</w:t>
      </w:r>
      <w:r>
        <w:tab/>
      </w:r>
      <w:r>
        <w:fldChar w:fldCharType="begin"/>
      </w:r>
      <w:r>
        <w:instrText xml:space="preserve"> PAGEREF _Toc138883955 \h </w:instrText>
      </w:r>
      <w:r>
        <w:fldChar w:fldCharType="separate"/>
      </w:r>
      <w:r>
        <w:t>19</w:t>
      </w:r>
      <w:r>
        <w:fldChar w:fldCharType="end"/>
      </w:r>
    </w:p>
    <w:p w14:paraId="2FDBF466" w14:textId="41DB4CD2" w:rsidR="00A15858" w:rsidRDefault="00A15858">
      <w:pPr>
        <w:pStyle w:val="TOC3"/>
        <w:rPr>
          <w:rFonts w:asciiTheme="minorHAnsi" w:eastAsiaTheme="minorEastAsia" w:hAnsiTheme="minorHAnsi" w:cstheme="minorBidi"/>
          <w:sz w:val="22"/>
          <w:szCs w:val="22"/>
        </w:rPr>
      </w:pPr>
      <w:r>
        <w:t>5.3.2</w:t>
      </w:r>
      <w:r>
        <w:rPr>
          <w:rFonts w:asciiTheme="minorHAnsi" w:eastAsiaTheme="minorEastAsia" w:hAnsiTheme="minorHAnsi" w:cstheme="minorBidi"/>
          <w:sz w:val="22"/>
          <w:szCs w:val="22"/>
        </w:rPr>
        <w:tab/>
      </w:r>
      <w:r>
        <w:t>Synchronization raster</w:t>
      </w:r>
      <w:r>
        <w:tab/>
      </w:r>
      <w:r>
        <w:fldChar w:fldCharType="begin"/>
      </w:r>
      <w:r>
        <w:instrText xml:space="preserve"> PAGEREF _Toc138883956 \h </w:instrText>
      </w:r>
      <w:r>
        <w:fldChar w:fldCharType="separate"/>
      </w:r>
      <w:r>
        <w:t>19</w:t>
      </w:r>
      <w:r>
        <w:fldChar w:fldCharType="end"/>
      </w:r>
    </w:p>
    <w:p w14:paraId="243BABB2" w14:textId="43B1A2F1" w:rsidR="00A15858" w:rsidRDefault="00A15858">
      <w:pPr>
        <w:pStyle w:val="TOC4"/>
        <w:rPr>
          <w:rFonts w:asciiTheme="minorHAnsi" w:eastAsiaTheme="minorEastAsia" w:hAnsiTheme="minorHAnsi" w:cstheme="minorBidi"/>
          <w:sz w:val="22"/>
          <w:szCs w:val="22"/>
        </w:rPr>
      </w:pPr>
      <w:r>
        <w:t>5.3.2.1</w:t>
      </w:r>
      <w:r>
        <w:rPr>
          <w:rFonts w:asciiTheme="minorHAnsi" w:eastAsiaTheme="minorEastAsia" w:hAnsiTheme="minorHAnsi" w:cstheme="minorBidi"/>
          <w:sz w:val="22"/>
          <w:szCs w:val="22"/>
        </w:rPr>
        <w:tab/>
      </w:r>
      <w:r>
        <w:t>Synchronization raster and numbering</w:t>
      </w:r>
      <w:r>
        <w:tab/>
      </w:r>
      <w:r>
        <w:fldChar w:fldCharType="begin"/>
      </w:r>
      <w:r>
        <w:instrText xml:space="preserve"> PAGEREF _Toc138883957 \h </w:instrText>
      </w:r>
      <w:r>
        <w:fldChar w:fldCharType="separate"/>
      </w:r>
      <w:r>
        <w:t>19</w:t>
      </w:r>
      <w:r>
        <w:fldChar w:fldCharType="end"/>
      </w:r>
    </w:p>
    <w:p w14:paraId="20369FD0" w14:textId="37AF7120" w:rsidR="00A15858" w:rsidRDefault="00A15858">
      <w:pPr>
        <w:pStyle w:val="TOC4"/>
        <w:rPr>
          <w:rFonts w:asciiTheme="minorHAnsi" w:eastAsiaTheme="minorEastAsia" w:hAnsiTheme="minorHAnsi" w:cstheme="minorBidi"/>
          <w:sz w:val="22"/>
          <w:szCs w:val="22"/>
        </w:rPr>
      </w:pPr>
      <w:r>
        <w:t>5.3.2.2</w:t>
      </w:r>
      <w:r>
        <w:rPr>
          <w:rFonts w:asciiTheme="minorHAnsi" w:eastAsiaTheme="minorEastAsia" w:hAnsiTheme="minorHAnsi" w:cstheme="minorBidi"/>
          <w:sz w:val="22"/>
          <w:szCs w:val="22"/>
        </w:rPr>
        <w:tab/>
      </w:r>
      <w:r>
        <w:t>Synchronization raster entries for each operating band</w:t>
      </w:r>
      <w:r>
        <w:tab/>
      </w:r>
      <w:r>
        <w:fldChar w:fldCharType="begin"/>
      </w:r>
      <w:r>
        <w:instrText xml:space="preserve"> PAGEREF _Toc138883958 \h </w:instrText>
      </w:r>
      <w:r>
        <w:fldChar w:fldCharType="separate"/>
      </w:r>
      <w:r>
        <w:t>20</w:t>
      </w:r>
      <w:r>
        <w:fldChar w:fldCharType="end"/>
      </w:r>
    </w:p>
    <w:p w14:paraId="6A9DA15D" w14:textId="1152B5ED" w:rsidR="00A15858" w:rsidRDefault="00A15858">
      <w:pPr>
        <w:pStyle w:val="TOC1"/>
        <w:rPr>
          <w:rFonts w:asciiTheme="minorHAnsi" w:eastAsiaTheme="minorEastAsia" w:hAnsiTheme="minorHAnsi" w:cstheme="minorBidi"/>
          <w:szCs w:val="22"/>
        </w:rPr>
      </w:pPr>
      <w:r>
        <w:rPr>
          <w:lang w:eastAsia="zh-CN"/>
        </w:rPr>
        <w:t>6</w:t>
      </w:r>
      <w:r>
        <w:rPr>
          <w:rFonts w:asciiTheme="minorHAnsi" w:eastAsiaTheme="minorEastAsia" w:hAnsiTheme="minorHAnsi" w:cstheme="minorBidi"/>
          <w:szCs w:val="22"/>
        </w:rPr>
        <w:tab/>
      </w:r>
      <w:r>
        <w:rPr>
          <w:lang w:eastAsia="zh-CN"/>
        </w:rPr>
        <w:t>Conducted characteristics</w:t>
      </w:r>
      <w:r>
        <w:tab/>
      </w:r>
      <w:r>
        <w:fldChar w:fldCharType="begin"/>
      </w:r>
      <w:r>
        <w:instrText xml:space="preserve"> PAGEREF _Toc138883959 \h </w:instrText>
      </w:r>
      <w:r>
        <w:fldChar w:fldCharType="separate"/>
      </w:r>
      <w:r>
        <w:t>20</w:t>
      </w:r>
      <w:r>
        <w:fldChar w:fldCharType="end"/>
      </w:r>
    </w:p>
    <w:p w14:paraId="3C444C78" w14:textId="1130635F" w:rsidR="00A15858" w:rsidRDefault="00A15858">
      <w:pPr>
        <w:pStyle w:val="TOC2"/>
        <w:rPr>
          <w:rFonts w:asciiTheme="minorHAnsi" w:eastAsiaTheme="minorEastAsia" w:hAnsiTheme="minorHAnsi" w:cstheme="minorBidi"/>
          <w:sz w:val="22"/>
          <w:szCs w:val="22"/>
        </w:rPr>
      </w:pPr>
      <w:r>
        <w:rPr>
          <w:lang w:eastAsia="zh-CN"/>
        </w:rPr>
        <w:t>6.1</w:t>
      </w:r>
      <w:r>
        <w:rPr>
          <w:rFonts w:asciiTheme="minorHAnsi" w:eastAsiaTheme="minorEastAsia" w:hAnsiTheme="minorHAnsi" w:cstheme="minorBidi"/>
          <w:sz w:val="22"/>
          <w:szCs w:val="22"/>
        </w:rPr>
        <w:tab/>
      </w:r>
      <w:r>
        <w:rPr>
          <w:lang w:eastAsia="zh-CN"/>
        </w:rPr>
        <w:t>General</w:t>
      </w:r>
      <w:r>
        <w:tab/>
      </w:r>
      <w:r>
        <w:fldChar w:fldCharType="begin"/>
      </w:r>
      <w:r>
        <w:instrText xml:space="preserve"> PAGEREF _Toc138883960 \h </w:instrText>
      </w:r>
      <w:r>
        <w:fldChar w:fldCharType="separate"/>
      </w:r>
      <w:r>
        <w:t>20</w:t>
      </w:r>
      <w:r>
        <w:fldChar w:fldCharType="end"/>
      </w:r>
    </w:p>
    <w:p w14:paraId="23366FB6" w14:textId="184611E0" w:rsidR="00A15858" w:rsidRDefault="00A15858">
      <w:pPr>
        <w:pStyle w:val="TOC2"/>
        <w:rPr>
          <w:rFonts w:asciiTheme="minorHAnsi" w:eastAsiaTheme="minorEastAsia" w:hAnsiTheme="minorHAnsi" w:cstheme="minorBidi"/>
          <w:sz w:val="22"/>
          <w:szCs w:val="22"/>
        </w:rPr>
      </w:pPr>
      <w:r>
        <w:rPr>
          <w:lang w:eastAsia="zh-CN"/>
        </w:rPr>
        <w:t>6.2</w:t>
      </w:r>
      <w:r>
        <w:rPr>
          <w:rFonts w:asciiTheme="minorHAnsi" w:eastAsiaTheme="minorEastAsia" w:hAnsiTheme="minorHAnsi" w:cstheme="minorBidi"/>
          <w:sz w:val="22"/>
          <w:szCs w:val="22"/>
        </w:rPr>
        <w:tab/>
      </w:r>
      <w:r>
        <w:rPr>
          <w:lang w:eastAsia="zh-CN"/>
        </w:rPr>
        <w:t>Repeater output power</w:t>
      </w:r>
      <w:r>
        <w:tab/>
      </w:r>
      <w:r>
        <w:fldChar w:fldCharType="begin"/>
      </w:r>
      <w:r>
        <w:instrText xml:space="preserve"> PAGEREF _Toc138883961 \h </w:instrText>
      </w:r>
      <w:r>
        <w:fldChar w:fldCharType="separate"/>
      </w:r>
      <w:r>
        <w:t>20</w:t>
      </w:r>
      <w:r>
        <w:fldChar w:fldCharType="end"/>
      </w:r>
    </w:p>
    <w:p w14:paraId="7A6863F8" w14:textId="1E5212B8" w:rsidR="00A15858" w:rsidRDefault="00A15858">
      <w:pPr>
        <w:pStyle w:val="TOC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General</w:t>
      </w:r>
      <w:r>
        <w:tab/>
      </w:r>
      <w:r>
        <w:fldChar w:fldCharType="begin"/>
      </w:r>
      <w:r>
        <w:instrText xml:space="preserve"> PAGEREF _Toc138883962 \h </w:instrText>
      </w:r>
      <w:r>
        <w:fldChar w:fldCharType="separate"/>
      </w:r>
      <w:r>
        <w:t>20</w:t>
      </w:r>
      <w:r>
        <w:fldChar w:fldCharType="end"/>
      </w:r>
    </w:p>
    <w:p w14:paraId="11D00C8B" w14:textId="55E9B091" w:rsidR="00A15858" w:rsidRDefault="00A15858">
      <w:pPr>
        <w:pStyle w:val="TOC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Minimum requirement</w:t>
      </w:r>
      <w:r>
        <w:tab/>
      </w:r>
      <w:r>
        <w:fldChar w:fldCharType="begin"/>
      </w:r>
      <w:r>
        <w:instrText xml:space="preserve"> PAGEREF _Toc138883963 \h </w:instrText>
      </w:r>
      <w:r>
        <w:fldChar w:fldCharType="separate"/>
      </w:r>
      <w:r>
        <w:t>21</w:t>
      </w:r>
      <w:r>
        <w:fldChar w:fldCharType="end"/>
      </w:r>
    </w:p>
    <w:p w14:paraId="757DF640" w14:textId="4CDDE60B" w:rsidR="00A15858" w:rsidRDefault="00A15858">
      <w:pPr>
        <w:pStyle w:val="TOC2"/>
        <w:rPr>
          <w:rFonts w:asciiTheme="minorHAnsi" w:eastAsiaTheme="minorEastAsia" w:hAnsiTheme="minorHAnsi" w:cstheme="minorBidi"/>
          <w:sz w:val="22"/>
          <w:szCs w:val="22"/>
        </w:rPr>
      </w:pPr>
      <w:r>
        <w:rPr>
          <w:lang w:eastAsia="zh-CN"/>
        </w:rPr>
        <w:t>6.3</w:t>
      </w:r>
      <w:r>
        <w:rPr>
          <w:rFonts w:asciiTheme="minorHAnsi" w:eastAsiaTheme="minorEastAsia" w:hAnsiTheme="minorHAnsi" w:cstheme="minorBidi"/>
          <w:sz w:val="22"/>
          <w:szCs w:val="22"/>
        </w:rPr>
        <w:tab/>
      </w:r>
      <w:r>
        <w:rPr>
          <w:lang w:eastAsia="zh-CN"/>
        </w:rPr>
        <w:t>Frequency stability</w:t>
      </w:r>
      <w:r>
        <w:tab/>
      </w:r>
      <w:r>
        <w:fldChar w:fldCharType="begin"/>
      </w:r>
      <w:r>
        <w:instrText xml:space="preserve"> PAGEREF _Toc138883964 \h </w:instrText>
      </w:r>
      <w:r>
        <w:fldChar w:fldCharType="separate"/>
      </w:r>
      <w:r>
        <w:t>21</w:t>
      </w:r>
      <w:r>
        <w:fldChar w:fldCharType="end"/>
      </w:r>
    </w:p>
    <w:p w14:paraId="7C5CF992" w14:textId="70B37BC4" w:rsidR="00A15858" w:rsidRDefault="00A15858">
      <w:pPr>
        <w:pStyle w:val="TOC3"/>
        <w:rPr>
          <w:rFonts w:asciiTheme="minorHAnsi" w:eastAsiaTheme="minorEastAsia" w:hAnsiTheme="minorHAnsi" w:cstheme="minorBidi"/>
          <w:sz w:val="22"/>
          <w:szCs w:val="22"/>
        </w:rPr>
      </w:pPr>
      <w:r w:rsidRPr="00F91DD1">
        <w:rPr>
          <w:lang w:val="en-US"/>
        </w:rPr>
        <w:t>6.3.1</w:t>
      </w:r>
      <w:r>
        <w:rPr>
          <w:rFonts w:asciiTheme="minorHAnsi" w:eastAsiaTheme="minorEastAsia" w:hAnsiTheme="minorHAnsi" w:cstheme="minorBidi"/>
          <w:sz w:val="22"/>
          <w:szCs w:val="22"/>
        </w:rPr>
        <w:tab/>
      </w:r>
      <w:r w:rsidRPr="00F91DD1">
        <w:rPr>
          <w:lang w:val="en-US"/>
        </w:rPr>
        <w:t>General</w:t>
      </w:r>
      <w:r>
        <w:tab/>
      </w:r>
      <w:r>
        <w:fldChar w:fldCharType="begin"/>
      </w:r>
      <w:r>
        <w:instrText xml:space="preserve"> PAGEREF _Toc138883965 \h </w:instrText>
      </w:r>
      <w:r>
        <w:fldChar w:fldCharType="separate"/>
      </w:r>
      <w:r>
        <w:t>21</w:t>
      </w:r>
      <w:r>
        <w:fldChar w:fldCharType="end"/>
      </w:r>
    </w:p>
    <w:p w14:paraId="15DF4DDA" w14:textId="19C96249" w:rsidR="00A15858" w:rsidRDefault="00A15858">
      <w:pPr>
        <w:pStyle w:val="TOC3"/>
        <w:rPr>
          <w:rFonts w:asciiTheme="minorHAnsi" w:eastAsiaTheme="minorEastAsia" w:hAnsiTheme="minorHAnsi" w:cstheme="minorBidi"/>
          <w:sz w:val="22"/>
          <w:szCs w:val="22"/>
        </w:rPr>
      </w:pPr>
      <w:r w:rsidRPr="00F91DD1">
        <w:rPr>
          <w:lang w:val="en-US"/>
        </w:rPr>
        <w:t>6.3.2</w:t>
      </w:r>
      <w:r>
        <w:rPr>
          <w:rFonts w:asciiTheme="minorHAnsi" w:eastAsiaTheme="minorEastAsia" w:hAnsiTheme="minorHAnsi" w:cstheme="minorBidi"/>
          <w:sz w:val="22"/>
          <w:szCs w:val="22"/>
        </w:rPr>
        <w:tab/>
      </w:r>
      <w:r w:rsidRPr="00F91DD1">
        <w:rPr>
          <w:lang w:val="en-US"/>
        </w:rPr>
        <w:t>Minimum requirement</w:t>
      </w:r>
      <w:r>
        <w:tab/>
      </w:r>
      <w:r>
        <w:fldChar w:fldCharType="begin"/>
      </w:r>
      <w:r>
        <w:instrText xml:space="preserve"> PAGEREF _Toc138883966 \h </w:instrText>
      </w:r>
      <w:r>
        <w:fldChar w:fldCharType="separate"/>
      </w:r>
      <w:r>
        <w:t>21</w:t>
      </w:r>
      <w:r>
        <w:fldChar w:fldCharType="end"/>
      </w:r>
    </w:p>
    <w:p w14:paraId="32BA68C1" w14:textId="242E34E2" w:rsidR="00A15858" w:rsidRDefault="00A15858">
      <w:pPr>
        <w:pStyle w:val="TOC2"/>
        <w:rPr>
          <w:rFonts w:asciiTheme="minorHAnsi" w:eastAsiaTheme="minorEastAsia" w:hAnsiTheme="minorHAnsi" w:cstheme="minorBidi"/>
          <w:sz w:val="22"/>
          <w:szCs w:val="22"/>
        </w:rPr>
      </w:pPr>
      <w:r>
        <w:rPr>
          <w:lang w:eastAsia="zh-CN"/>
        </w:rPr>
        <w:t>6.4</w:t>
      </w:r>
      <w:r>
        <w:rPr>
          <w:rFonts w:asciiTheme="minorHAnsi" w:eastAsiaTheme="minorEastAsia" w:hAnsiTheme="minorHAnsi" w:cstheme="minorBidi"/>
          <w:sz w:val="22"/>
          <w:szCs w:val="22"/>
        </w:rPr>
        <w:tab/>
      </w:r>
      <w:r>
        <w:rPr>
          <w:lang w:eastAsia="zh-CN"/>
        </w:rPr>
        <w:t>Out of band gain</w:t>
      </w:r>
      <w:r>
        <w:tab/>
      </w:r>
      <w:r>
        <w:fldChar w:fldCharType="begin"/>
      </w:r>
      <w:r>
        <w:instrText xml:space="preserve"> PAGEREF _Toc138883967 \h </w:instrText>
      </w:r>
      <w:r>
        <w:fldChar w:fldCharType="separate"/>
      </w:r>
      <w:r>
        <w:t>21</w:t>
      </w:r>
      <w:r>
        <w:fldChar w:fldCharType="end"/>
      </w:r>
    </w:p>
    <w:p w14:paraId="345195AC" w14:textId="0DCC843E" w:rsidR="00A15858" w:rsidRDefault="00A15858">
      <w:pPr>
        <w:pStyle w:val="TOC3"/>
        <w:rPr>
          <w:rFonts w:asciiTheme="minorHAnsi" w:eastAsiaTheme="minorEastAsia" w:hAnsiTheme="minorHAnsi" w:cstheme="minorBidi"/>
          <w:sz w:val="22"/>
          <w:szCs w:val="22"/>
        </w:rPr>
      </w:pPr>
      <w:r>
        <w:rPr>
          <w:lang w:eastAsia="zh-CN"/>
        </w:rPr>
        <w:t>6.4.1</w:t>
      </w:r>
      <w:r>
        <w:rPr>
          <w:rFonts w:asciiTheme="minorHAnsi" w:eastAsiaTheme="minorEastAsia" w:hAnsiTheme="minorHAnsi" w:cstheme="minorBidi"/>
          <w:sz w:val="22"/>
          <w:szCs w:val="22"/>
        </w:rPr>
        <w:tab/>
      </w:r>
      <w:r>
        <w:rPr>
          <w:lang w:eastAsia="zh-CN"/>
        </w:rPr>
        <w:t>General</w:t>
      </w:r>
      <w:r>
        <w:tab/>
      </w:r>
      <w:r>
        <w:fldChar w:fldCharType="begin"/>
      </w:r>
      <w:r>
        <w:instrText xml:space="preserve"> PAGEREF _Toc138883968 \h </w:instrText>
      </w:r>
      <w:r>
        <w:fldChar w:fldCharType="separate"/>
      </w:r>
      <w:r>
        <w:t>21</w:t>
      </w:r>
      <w:r>
        <w:fldChar w:fldCharType="end"/>
      </w:r>
    </w:p>
    <w:p w14:paraId="38E7ADFE" w14:textId="2EF5C7FE" w:rsidR="00A15858" w:rsidRDefault="00A15858">
      <w:pPr>
        <w:pStyle w:val="TOC3"/>
        <w:rPr>
          <w:rFonts w:asciiTheme="minorHAnsi" w:eastAsiaTheme="minorEastAsia" w:hAnsiTheme="minorHAnsi" w:cstheme="minorBidi"/>
          <w:sz w:val="22"/>
          <w:szCs w:val="22"/>
        </w:rPr>
      </w:pPr>
      <w:r>
        <w:t>6.4.2</w:t>
      </w:r>
      <w:r>
        <w:rPr>
          <w:rFonts w:asciiTheme="minorHAnsi" w:eastAsiaTheme="minorEastAsia" w:hAnsiTheme="minorHAnsi" w:cstheme="minorBidi"/>
          <w:sz w:val="22"/>
          <w:szCs w:val="22"/>
        </w:rPr>
        <w:tab/>
      </w:r>
      <w:r>
        <w:t>Minimum requirement</w:t>
      </w:r>
      <w:r>
        <w:tab/>
      </w:r>
      <w:r>
        <w:fldChar w:fldCharType="begin"/>
      </w:r>
      <w:r>
        <w:instrText xml:space="preserve"> PAGEREF _Toc138883969 \h </w:instrText>
      </w:r>
      <w:r>
        <w:fldChar w:fldCharType="separate"/>
      </w:r>
      <w:r>
        <w:t>21</w:t>
      </w:r>
      <w:r>
        <w:fldChar w:fldCharType="end"/>
      </w:r>
    </w:p>
    <w:p w14:paraId="2B0AC031" w14:textId="466CE9A8" w:rsidR="00A15858" w:rsidRDefault="00A15858">
      <w:pPr>
        <w:pStyle w:val="TOC2"/>
        <w:rPr>
          <w:rFonts w:asciiTheme="minorHAnsi" w:eastAsiaTheme="minorEastAsia" w:hAnsiTheme="minorHAnsi" w:cstheme="minorBidi"/>
          <w:sz w:val="22"/>
          <w:szCs w:val="22"/>
        </w:rPr>
      </w:pPr>
      <w:r>
        <w:lastRenderedPageBreak/>
        <w:t>6.</w:t>
      </w:r>
      <w:r>
        <w:rPr>
          <w:lang w:eastAsia="zh-CN"/>
        </w:rPr>
        <w:t>5</w:t>
      </w:r>
      <w:r>
        <w:rPr>
          <w:rFonts w:asciiTheme="minorHAnsi" w:eastAsiaTheme="minorEastAsia" w:hAnsiTheme="minorHAnsi" w:cstheme="minorBidi"/>
          <w:sz w:val="22"/>
          <w:szCs w:val="22"/>
        </w:rPr>
        <w:tab/>
      </w:r>
      <w:r>
        <w:rPr>
          <w:lang w:eastAsia="zh-CN"/>
        </w:rPr>
        <w:t>Unwanted emissions</w:t>
      </w:r>
      <w:r>
        <w:tab/>
      </w:r>
      <w:r>
        <w:fldChar w:fldCharType="begin"/>
      </w:r>
      <w:r>
        <w:instrText xml:space="preserve"> PAGEREF _Toc138883970 \h </w:instrText>
      </w:r>
      <w:r>
        <w:fldChar w:fldCharType="separate"/>
      </w:r>
      <w:r>
        <w:t>22</w:t>
      </w:r>
      <w:r>
        <w:fldChar w:fldCharType="end"/>
      </w:r>
    </w:p>
    <w:p w14:paraId="567BE640" w14:textId="08DA0D00" w:rsidR="00A15858" w:rsidRDefault="00A15858">
      <w:pPr>
        <w:pStyle w:val="TOC3"/>
        <w:rPr>
          <w:rFonts w:asciiTheme="minorHAnsi" w:eastAsiaTheme="minorEastAsia" w:hAnsiTheme="minorHAnsi" w:cstheme="minorBidi"/>
          <w:sz w:val="22"/>
          <w:szCs w:val="22"/>
        </w:rPr>
      </w:pPr>
      <w:r>
        <w:t>6.5.1</w:t>
      </w:r>
      <w:r>
        <w:rPr>
          <w:rFonts w:asciiTheme="minorHAnsi" w:eastAsiaTheme="minorEastAsia" w:hAnsiTheme="minorHAnsi" w:cstheme="minorBidi"/>
          <w:sz w:val="22"/>
          <w:szCs w:val="22"/>
        </w:rPr>
        <w:tab/>
      </w:r>
      <w:r>
        <w:t>General</w:t>
      </w:r>
      <w:r>
        <w:tab/>
      </w:r>
      <w:r>
        <w:fldChar w:fldCharType="begin"/>
      </w:r>
      <w:r>
        <w:instrText xml:space="preserve"> PAGEREF _Toc138883971 \h </w:instrText>
      </w:r>
      <w:r>
        <w:fldChar w:fldCharType="separate"/>
      </w:r>
      <w:r>
        <w:t>22</w:t>
      </w:r>
      <w:r>
        <w:fldChar w:fldCharType="end"/>
      </w:r>
    </w:p>
    <w:p w14:paraId="6A3D05E8" w14:textId="52E244C8" w:rsidR="00A15858" w:rsidRDefault="00A15858">
      <w:pPr>
        <w:pStyle w:val="TOC3"/>
        <w:rPr>
          <w:rFonts w:asciiTheme="minorHAnsi" w:eastAsiaTheme="minorEastAsia" w:hAnsiTheme="minorHAnsi" w:cstheme="minorBidi"/>
          <w:sz w:val="22"/>
          <w:szCs w:val="22"/>
        </w:rPr>
      </w:pPr>
      <w:r>
        <w:t>6.5.2</w:t>
      </w:r>
      <w:r>
        <w:rPr>
          <w:rFonts w:asciiTheme="minorHAnsi" w:eastAsiaTheme="minorEastAsia" w:hAnsiTheme="minorHAnsi" w:cstheme="minorBidi"/>
          <w:sz w:val="22"/>
          <w:szCs w:val="22"/>
        </w:rPr>
        <w:tab/>
      </w:r>
      <w:r>
        <w:t>Adjacent Channel Leakage Power Ratio</w:t>
      </w:r>
      <w:r>
        <w:tab/>
      </w:r>
      <w:r>
        <w:fldChar w:fldCharType="begin"/>
      </w:r>
      <w:r>
        <w:instrText xml:space="preserve"> PAGEREF _Toc138883972 \h </w:instrText>
      </w:r>
      <w:r>
        <w:fldChar w:fldCharType="separate"/>
      </w:r>
      <w:r>
        <w:t>23</w:t>
      </w:r>
      <w:r>
        <w:fldChar w:fldCharType="end"/>
      </w:r>
    </w:p>
    <w:p w14:paraId="42187B42" w14:textId="198F9F18" w:rsidR="00A15858" w:rsidRDefault="00A15858">
      <w:pPr>
        <w:pStyle w:val="TOC4"/>
        <w:rPr>
          <w:rFonts w:asciiTheme="minorHAnsi" w:eastAsiaTheme="minorEastAsia" w:hAnsiTheme="minorHAnsi" w:cstheme="minorBidi"/>
          <w:sz w:val="22"/>
          <w:szCs w:val="22"/>
        </w:rPr>
      </w:pPr>
      <w:r>
        <w:t>6.5.2.1</w:t>
      </w:r>
      <w:r>
        <w:rPr>
          <w:rFonts w:asciiTheme="minorHAnsi" w:eastAsiaTheme="minorEastAsia" w:hAnsiTheme="minorHAnsi" w:cstheme="minorBidi"/>
          <w:sz w:val="22"/>
          <w:szCs w:val="22"/>
        </w:rPr>
        <w:tab/>
      </w:r>
      <w:r>
        <w:t>General</w:t>
      </w:r>
      <w:r>
        <w:tab/>
      </w:r>
      <w:r>
        <w:fldChar w:fldCharType="begin"/>
      </w:r>
      <w:r>
        <w:instrText xml:space="preserve"> PAGEREF _Toc138883973 \h </w:instrText>
      </w:r>
      <w:r>
        <w:fldChar w:fldCharType="separate"/>
      </w:r>
      <w:r>
        <w:t>23</w:t>
      </w:r>
      <w:r>
        <w:fldChar w:fldCharType="end"/>
      </w:r>
    </w:p>
    <w:p w14:paraId="403D74FC" w14:textId="3199D399" w:rsidR="00A15858" w:rsidRDefault="00A15858">
      <w:pPr>
        <w:pStyle w:val="TOC4"/>
        <w:rPr>
          <w:rFonts w:asciiTheme="minorHAnsi" w:eastAsiaTheme="minorEastAsia" w:hAnsiTheme="minorHAnsi" w:cstheme="minorBidi"/>
          <w:sz w:val="22"/>
          <w:szCs w:val="22"/>
        </w:rPr>
      </w:pPr>
      <w:r>
        <w:t>6.5.2.2</w:t>
      </w:r>
      <w:r>
        <w:rPr>
          <w:rFonts w:asciiTheme="minorHAnsi" w:eastAsiaTheme="minorEastAsia" w:hAnsiTheme="minorHAnsi" w:cstheme="minorBidi"/>
          <w:sz w:val="22"/>
          <w:szCs w:val="22"/>
        </w:rPr>
        <w:tab/>
      </w:r>
      <w:r>
        <w:t>Minimum requirements</w:t>
      </w:r>
      <w:r>
        <w:tab/>
      </w:r>
      <w:r>
        <w:fldChar w:fldCharType="begin"/>
      </w:r>
      <w:r>
        <w:instrText xml:space="preserve"> PAGEREF _Toc138883974 \h </w:instrText>
      </w:r>
      <w:r>
        <w:fldChar w:fldCharType="separate"/>
      </w:r>
      <w:r>
        <w:t>23</w:t>
      </w:r>
      <w:r>
        <w:fldChar w:fldCharType="end"/>
      </w:r>
    </w:p>
    <w:p w14:paraId="10BDB181" w14:textId="146CAEE4" w:rsidR="00A15858" w:rsidRDefault="00A15858">
      <w:pPr>
        <w:pStyle w:val="TOC3"/>
        <w:rPr>
          <w:rFonts w:asciiTheme="minorHAnsi" w:eastAsiaTheme="minorEastAsia" w:hAnsiTheme="minorHAnsi" w:cstheme="minorBidi"/>
          <w:sz w:val="22"/>
          <w:szCs w:val="22"/>
        </w:rPr>
      </w:pPr>
      <w:r>
        <w:t>6.5.3</w:t>
      </w:r>
      <w:r>
        <w:rPr>
          <w:rFonts w:asciiTheme="minorHAnsi" w:eastAsiaTheme="minorEastAsia" w:hAnsiTheme="minorHAnsi" w:cstheme="minorBidi"/>
          <w:sz w:val="22"/>
          <w:szCs w:val="22"/>
        </w:rPr>
        <w:tab/>
      </w:r>
      <w:r>
        <w:t>Operating band unwanted emissions</w:t>
      </w:r>
      <w:r>
        <w:tab/>
      </w:r>
      <w:r>
        <w:fldChar w:fldCharType="begin"/>
      </w:r>
      <w:r>
        <w:instrText xml:space="preserve"> PAGEREF _Toc138883975 \h </w:instrText>
      </w:r>
      <w:r>
        <w:fldChar w:fldCharType="separate"/>
      </w:r>
      <w:r>
        <w:t>27</w:t>
      </w:r>
      <w:r>
        <w:fldChar w:fldCharType="end"/>
      </w:r>
    </w:p>
    <w:p w14:paraId="584F600D" w14:textId="036F3F2B" w:rsidR="00A15858" w:rsidRDefault="00A15858">
      <w:pPr>
        <w:pStyle w:val="TOC4"/>
        <w:rPr>
          <w:rFonts w:asciiTheme="minorHAnsi" w:eastAsiaTheme="minorEastAsia" w:hAnsiTheme="minorHAnsi" w:cstheme="minorBidi"/>
          <w:sz w:val="22"/>
          <w:szCs w:val="22"/>
        </w:rPr>
      </w:pPr>
      <w:r>
        <w:t>6.5.3.1</w:t>
      </w:r>
      <w:r>
        <w:rPr>
          <w:rFonts w:asciiTheme="minorHAnsi" w:eastAsiaTheme="minorEastAsia" w:hAnsiTheme="minorHAnsi" w:cstheme="minorBidi"/>
          <w:sz w:val="22"/>
          <w:szCs w:val="22"/>
        </w:rPr>
        <w:tab/>
      </w:r>
      <w:r>
        <w:t>General</w:t>
      </w:r>
      <w:r>
        <w:tab/>
      </w:r>
      <w:r>
        <w:fldChar w:fldCharType="begin"/>
      </w:r>
      <w:r>
        <w:instrText xml:space="preserve"> PAGEREF _Toc138883976 \h </w:instrText>
      </w:r>
      <w:r>
        <w:fldChar w:fldCharType="separate"/>
      </w:r>
      <w:r>
        <w:t>27</w:t>
      </w:r>
      <w:r>
        <w:fldChar w:fldCharType="end"/>
      </w:r>
    </w:p>
    <w:p w14:paraId="7824C9C8" w14:textId="2ECB17B1" w:rsidR="00A15858" w:rsidRDefault="00A15858">
      <w:pPr>
        <w:pStyle w:val="TOC4"/>
        <w:rPr>
          <w:rFonts w:asciiTheme="minorHAnsi" w:eastAsiaTheme="minorEastAsia" w:hAnsiTheme="minorHAnsi" w:cstheme="minorBidi"/>
          <w:sz w:val="22"/>
          <w:szCs w:val="22"/>
        </w:rPr>
      </w:pPr>
      <w:r>
        <w:t>6.5.3.2</w:t>
      </w:r>
      <w:r>
        <w:rPr>
          <w:rFonts w:asciiTheme="minorHAnsi" w:eastAsiaTheme="minorEastAsia" w:hAnsiTheme="minorHAnsi" w:cstheme="minorBidi"/>
          <w:sz w:val="22"/>
          <w:szCs w:val="22"/>
        </w:rPr>
        <w:tab/>
      </w:r>
      <w:r>
        <w:t>Minimum requirements</w:t>
      </w:r>
      <w:r>
        <w:tab/>
      </w:r>
      <w:r>
        <w:fldChar w:fldCharType="begin"/>
      </w:r>
      <w:r>
        <w:instrText xml:space="preserve"> PAGEREF _Toc138883977 \h </w:instrText>
      </w:r>
      <w:r>
        <w:fldChar w:fldCharType="separate"/>
      </w:r>
      <w:r>
        <w:t>30</w:t>
      </w:r>
      <w:r>
        <w:fldChar w:fldCharType="end"/>
      </w:r>
    </w:p>
    <w:p w14:paraId="365DEF8C" w14:textId="59619605" w:rsidR="00A15858" w:rsidRDefault="00A15858">
      <w:pPr>
        <w:pStyle w:val="TOC5"/>
        <w:rPr>
          <w:rFonts w:asciiTheme="minorHAnsi" w:eastAsiaTheme="minorEastAsia" w:hAnsiTheme="minorHAnsi" w:cstheme="minorBidi"/>
          <w:sz w:val="22"/>
          <w:szCs w:val="22"/>
        </w:rPr>
      </w:pPr>
      <w:r>
        <w:t>6.5.3.2.1</w:t>
      </w:r>
      <w:r>
        <w:rPr>
          <w:rFonts w:asciiTheme="minorHAnsi" w:eastAsiaTheme="minorEastAsia" w:hAnsiTheme="minorHAnsi" w:cstheme="minorBidi"/>
          <w:sz w:val="22"/>
          <w:szCs w:val="22"/>
        </w:rPr>
        <w:tab/>
      </w:r>
      <w:r>
        <w:t xml:space="preserve">Minimum requirements </w:t>
      </w:r>
      <w:r>
        <w:rPr>
          <w:lang w:eastAsia="zh-CN"/>
        </w:rPr>
        <w:t xml:space="preserve">for Wide Area </w:t>
      </w:r>
      <w:r w:rsidRPr="00F91DD1">
        <w:rPr>
          <w:iCs/>
          <w:lang w:eastAsia="zh-CN"/>
        </w:rPr>
        <w:t>repeater type 1-C</w:t>
      </w:r>
      <w:r>
        <w:rPr>
          <w:lang w:eastAsia="zh-CN"/>
        </w:rPr>
        <w:t xml:space="preserve"> (Category A)</w:t>
      </w:r>
      <w:r>
        <w:tab/>
      </w:r>
      <w:r>
        <w:fldChar w:fldCharType="begin"/>
      </w:r>
      <w:r>
        <w:instrText xml:space="preserve"> PAGEREF _Toc138883978 \h </w:instrText>
      </w:r>
      <w:r>
        <w:fldChar w:fldCharType="separate"/>
      </w:r>
      <w:r>
        <w:t>30</w:t>
      </w:r>
      <w:r>
        <w:fldChar w:fldCharType="end"/>
      </w:r>
    </w:p>
    <w:p w14:paraId="4CBBAB4B" w14:textId="518B0031" w:rsidR="00A15858" w:rsidRDefault="00A15858">
      <w:pPr>
        <w:pStyle w:val="TOC5"/>
        <w:rPr>
          <w:rFonts w:asciiTheme="minorHAnsi" w:eastAsiaTheme="minorEastAsia" w:hAnsiTheme="minorHAnsi" w:cstheme="minorBidi"/>
          <w:sz w:val="22"/>
          <w:szCs w:val="22"/>
        </w:rPr>
      </w:pPr>
      <w:r>
        <w:t>6.5.3.2.2</w:t>
      </w:r>
      <w:r>
        <w:rPr>
          <w:rFonts w:asciiTheme="minorHAnsi" w:eastAsiaTheme="minorEastAsia" w:hAnsiTheme="minorHAnsi" w:cstheme="minorBidi"/>
          <w:sz w:val="22"/>
          <w:szCs w:val="22"/>
        </w:rPr>
        <w:tab/>
      </w:r>
      <w:r>
        <w:t xml:space="preserve">Minimum requirements </w:t>
      </w:r>
      <w:r>
        <w:rPr>
          <w:lang w:eastAsia="zh-CN"/>
        </w:rPr>
        <w:t xml:space="preserve">for Wide Area </w:t>
      </w:r>
      <w:r w:rsidRPr="00F91DD1">
        <w:rPr>
          <w:i/>
          <w:iCs/>
          <w:lang w:eastAsia="zh-CN"/>
        </w:rPr>
        <w:t>repeater type 1-C</w:t>
      </w:r>
      <w:r>
        <w:t xml:space="preserve"> (Category B)</w:t>
      </w:r>
      <w:r>
        <w:tab/>
      </w:r>
      <w:r>
        <w:fldChar w:fldCharType="begin"/>
      </w:r>
      <w:r>
        <w:instrText xml:space="preserve"> PAGEREF _Toc138883979 \h </w:instrText>
      </w:r>
      <w:r>
        <w:fldChar w:fldCharType="separate"/>
      </w:r>
      <w:r>
        <w:t>31</w:t>
      </w:r>
      <w:r>
        <w:fldChar w:fldCharType="end"/>
      </w:r>
    </w:p>
    <w:p w14:paraId="56A7497E" w14:textId="6AB9EF9E" w:rsidR="00A15858" w:rsidRDefault="00A15858">
      <w:pPr>
        <w:pStyle w:val="TOC5"/>
        <w:rPr>
          <w:rFonts w:asciiTheme="minorHAnsi" w:eastAsiaTheme="minorEastAsia" w:hAnsiTheme="minorHAnsi" w:cstheme="minorBidi"/>
          <w:sz w:val="22"/>
          <w:szCs w:val="22"/>
        </w:rPr>
      </w:pPr>
      <w:r>
        <w:t>6.5.3.2.3</w:t>
      </w:r>
      <w:r>
        <w:rPr>
          <w:rFonts w:asciiTheme="minorHAnsi" w:eastAsiaTheme="minorEastAsia" w:hAnsiTheme="minorHAnsi" w:cstheme="minorBidi"/>
          <w:sz w:val="22"/>
          <w:szCs w:val="22"/>
        </w:rPr>
        <w:tab/>
      </w:r>
      <w:r>
        <w:t xml:space="preserve">Minimum requirements for Medium Range </w:t>
      </w:r>
      <w:r w:rsidRPr="00F91DD1">
        <w:rPr>
          <w:i/>
          <w:iCs/>
        </w:rPr>
        <w:t>repeater type 1-C</w:t>
      </w:r>
      <w:r>
        <w:t xml:space="preserve"> (Category A and B) for DL</w:t>
      </w:r>
      <w:r>
        <w:tab/>
      </w:r>
      <w:r>
        <w:fldChar w:fldCharType="begin"/>
      </w:r>
      <w:r>
        <w:instrText xml:space="preserve"> PAGEREF _Toc138883980 \h </w:instrText>
      </w:r>
      <w:r>
        <w:fldChar w:fldCharType="separate"/>
      </w:r>
      <w:r>
        <w:t>33</w:t>
      </w:r>
      <w:r>
        <w:fldChar w:fldCharType="end"/>
      </w:r>
    </w:p>
    <w:p w14:paraId="6ABB3A2B" w14:textId="4CD38BCD" w:rsidR="00A15858" w:rsidRDefault="00A15858">
      <w:pPr>
        <w:pStyle w:val="TOC5"/>
        <w:rPr>
          <w:rFonts w:asciiTheme="minorHAnsi" w:eastAsiaTheme="minorEastAsia" w:hAnsiTheme="minorHAnsi" w:cstheme="minorBidi"/>
          <w:sz w:val="22"/>
          <w:szCs w:val="22"/>
        </w:rPr>
      </w:pPr>
      <w:r>
        <w:t>6.5.3.2.4</w:t>
      </w:r>
      <w:r>
        <w:rPr>
          <w:rFonts w:asciiTheme="minorHAnsi" w:eastAsiaTheme="minorEastAsia" w:hAnsiTheme="minorHAnsi" w:cstheme="minorBidi"/>
          <w:sz w:val="22"/>
          <w:szCs w:val="22"/>
        </w:rPr>
        <w:tab/>
      </w:r>
      <w:r>
        <w:t xml:space="preserve">Minimum requirements </w:t>
      </w:r>
      <w:r>
        <w:rPr>
          <w:lang w:eastAsia="zh-CN"/>
        </w:rPr>
        <w:t xml:space="preserve">for Local Area </w:t>
      </w:r>
      <w:r w:rsidRPr="00F91DD1">
        <w:rPr>
          <w:i/>
          <w:iCs/>
          <w:lang w:eastAsia="zh-CN"/>
        </w:rPr>
        <w:t>repeater type 1-C</w:t>
      </w:r>
      <w:r>
        <w:rPr>
          <w:lang w:eastAsia="zh-CN"/>
        </w:rPr>
        <w:t xml:space="preserve"> (Category A and B)</w:t>
      </w:r>
      <w:r>
        <w:tab/>
      </w:r>
      <w:r>
        <w:fldChar w:fldCharType="begin"/>
      </w:r>
      <w:r>
        <w:instrText xml:space="preserve"> PAGEREF _Toc138883981 \h </w:instrText>
      </w:r>
      <w:r>
        <w:fldChar w:fldCharType="separate"/>
      </w:r>
      <w:r>
        <w:t>35</w:t>
      </w:r>
      <w:r>
        <w:fldChar w:fldCharType="end"/>
      </w:r>
    </w:p>
    <w:p w14:paraId="2BB363D5" w14:textId="736502AA" w:rsidR="00A15858" w:rsidRDefault="00A15858">
      <w:pPr>
        <w:pStyle w:val="TOC5"/>
        <w:rPr>
          <w:rFonts w:asciiTheme="minorHAnsi" w:eastAsiaTheme="minorEastAsia" w:hAnsiTheme="minorHAnsi" w:cstheme="minorBidi"/>
          <w:sz w:val="22"/>
          <w:szCs w:val="22"/>
        </w:rPr>
      </w:pPr>
      <w:r>
        <w:t>6.5.3.2.5</w:t>
      </w:r>
      <w:r>
        <w:rPr>
          <w:rFonts w:asciiTheme="minorHAnsi" w:eastAsiaTheme="minorEastAsia" w:hAnsiTheme="minorHAnsi" w:cstheme="minorBidi"/>
          <w:sz w:val="22"/>
          <w:szCs w:val="22"/>
        </w:rPr>
        <w:tab/>
      </w:r>
      <w:r>
        <w:t>Minimum requirements for additional requirements</w:t>
      </w:r>
      <w:r>
        <w:tab/>
      </w:r>
      <w:r>
        <w:fldChar w:fldCharType="begin"/>
      </w:r>
      <w:r>
        <w:instrText xml:space="preserve"> PAGEREF _Toc138883982 \h </w:instrText>
      </w:r>
      <w:r>
        <w:fldChar w:fldCharType="separate"/>
      </w:r>
      <w:r>
        <w:t>36</w:t>
      </w:r>
      <w:r>
        <w:fldChar w:fldCharType="end"/>
      </w:r>
    </w:p>
    <w:p w14:paraId="1C099E8D" w14:textId="39F787C5" w:rsidR="00A15858" w:rsidRDefault="00A15858">
      <w:pPr>
        <w:pStyle w:val="TOC5"/>
        <w:rPr>
          <w:rFonts w:asciiTheme="minorHAnsi" w:eastAsiaTheme="minorEastAsia" w:hAnsiTheme="minorHAnsi" w:cstheme="minorBidi"/>
          <w:sz w:val="22"/>
          <w:szCs w:val="22"/>
        </w:rPr>
      </w:pPr>
      <w:r>
        <w:t>6.5.3.2.6</w:t>
      </w:r>
      <w:r>
        <w:rPr>
          <w:rFonts w:asciiTheme="minorHAnsi" w:eastAsiaTheme="minorEastAsia" w:hAnsiTheme="minorHAnsi" w:cstheme="minorBidi"/>
          <w:sz w:val="22"/>
          <w:szCs w:val="22"/>
        </w:rPr>
        <w:tab/>
      </w:r>
      <w:r>
        <w:t>Minimum requirements inside passband with no UL input signal</w:t>
      </w:r>
      <w:r>
        <w:tab/>
      </w:r>
      <w:r>
        <w:fldChar w:fldCharType="begin"/>
      </w:r>
      <w:r>
        <w:instrText xml:space="preserve"> PAGEREF _Toc138883983 \h </w:instrText>
      </w:r>
      <w:r>
        <w:fldChar w:fldCharType="separate"/>
      </w:r>
      <w:r>
        <w:t>37</w:t>
      </w:r>
      <w:r>
        <w:fldChar w:fldCharType="end"/>
      </w:r>
    </w:p>
    <w:p w14:paraId="3814353B" w14:textId="40AB77DD" w:rsidR="00A15858" w:rsidRDefault="00A15858">
      <w:pPr>
        <w:pStyle w:val="TOC3"/>
        <w:rPr>
          <w:rFonts w:asciiTheme="minorHAnsi" w:eastAsiaTheme="minorEastAsia" w:hAnsiTheme="minorHAnsi" w:cstheme="minorBidi"/>
          <w:sz w:val="22"/>
          <w:szCs w:val="22"/>
        </w:rPr>
      </w:pPr>
      <w:r>
        <w:t>6.5.4</w:t>
      </w:r>
      <w:r>
        <w:rPr>
          <w:rFonts w:asciiTheme="minorHAnsi" w:eastAsiaTheme="minorEastAsia" w:hAnsiTheme="minorHAnsi" w:cstheme="minorBidi"/>
          <w:sz w:val="22"/>
          <w:szCs w:val="22"/>
        </w:rPr>
        <w:tab/>
      </w:r>
      <w:r>
        <w:t>Transmitter spurious emissions</w:t>
      </w:r>
      <w:r>
        <w:tab/>
      </w:r>
      <w:r>
        <w:fldChar w:fldCharType="begin"/>
      </w:r>
      <w:r>
        <w:instrText xml:space="preserve"> PAGEREF _Toc138883984 \h </w:instrText>
      </w:r>
      <w:r>
        <w:fldChar w:fldCharType="separate"/>
      </w:r>
      <w:r>
        <w:t>38</w:t>
      </w:r>
      <w:r>
        <w:fldChar w:fldCharType="end"/>
      </w:r>
    </w:p>
    <w:p w14:paraId="7A4AE023" w14:textId="185580AE" w:rsidR="00A15858" w:rsidRDefault="00A15858">
      <w:pPr>
        <w:pStyle w:val="TOC4"/>
        <w:rPr>
          <w:rFonts w:asciiTheme="minorHAnsi" w:eastAsiaTheme="minorEastAsia" w:hAnsiTheme="minorHAnsi" w:cstheme="minorBidi"/>
          <w:sz w:val="22"/>
          <w:szCs w:val="22"/>
        </w:rPr>
      </w:pPr>
      <w:r>
        <w:t>6.5.4.1</w:t>
      </w:r>
      <w:r>
        <w:rPr>
          <w:rFonts w:asciiTheme="minorHAnsi" w:eastAsiaTheme="minorEastAsia" w:hAnsiTheme="minorHAnsi" w:cstheme="minorBidi"/>
          <w:sz w:val="22"/>
          <w:szCs w:val="22"/>
        </w:rPr>
        <w:tab/>
      </w:r>
      <w:r>
        <w:t>General</w:t>
      </w:r>
      <w:r>
        <w:tab/>
      </w:r>
      <w:r>
        <w:fldChar w:fldCharType="begin"/>
      </w:r>
      <w:r>
        <w:instrText xml:space="preserve"> PAGEREF _Toc138883985 \h </w:instrText>
      </w:r>
      <w:r>
        <w:fldChar w:fldCharType="separate"/>
      </w:r>
      <w:r>
        <w:t>38</w:t>
      </w:r>
      <w:r>
        <w:fldChar w:fldCharType="end"/>
      </w:r>
    </w:p>
    <w:p w14:paraId="25859866" w14:textId="0FA50660" w:rsidR="00A15858" w:rsidRDefault="00A15858">
      <w:pPr>
        <w:pStyle w:val="TOC4"/>
        <w:rPr>
          <w:rFonts w:asciiTheme="minorHAnsi" w:eastAsiaTheme="minorEastAsia" w:hAnsiTheme="minorHAnsi" w:cstheme="minorBidi"/>
          <w:sz w:val="22"/>
          <w:szCs w:val="22"/>
        </w:rPr>
      </w:pPr>
      <w:r>
        <w:t>6.5.4.2</w:t>
      </w:r>
      <w:r>
        <w:rPr>
          <w:rFonts w:asciiTheme="minorHAnsi" w:eastAsiaTheme="minorEastAsia" w:hAnsiTheme="minorHAnsi" w:cstheme="minorBidi"/>
          <w:sz w:val="22"/>
          <w:szCs w:val="22"/>
        </w:rPr>
        <w:tab/>
      </w:r>
      <w:r>
        <w:t>Minimum requirements</w:t>
      </w:r>
      <w:r>
        <w:tab/>
      </w:r>
      <w:r>
        <w:fldChar w:fldCharType="begin"/>
      </w:r>
      <w:r>
        <w:instrText xml:space="preserve"> PAGEREF _Toc138883986 \h </w:instrText>
      </w:r>
      <w:r>
        <w:fldChar w:fldCharType="separate"/>
      </w:r>
      <w:r>
        <w:t>39</w:t>
      </w:r>
      <w:r>
        <w:fldChar w:fldCharType="end"/>
      </w:r>
    </w:p>
    <w:p w14:paraId="11345A4C" w14:textId="179FECF5" w:rsidR="00A15858" w:rsidRDefault="00A15858">
      <w:pPr>
        <w:pStyle w:val="TOC5"/>
        <w:rPr>
          <w:rFonts w:asciiTheme="minorHAnsi" w:eastAsiaTheme="minorEastAsia" w:hAnsiTheme="minorHAnsi" w:cstheme="minorBidi"/>
          <w:sz w:val="22"/>
          <w:szCs w:val="22"/>
        </w:rPr>
      </w:pPr>
      <w:r>
        <w:t>6.5.4.2.1</w:t>
      </w:r>
      <w:r>
        <w:rPr>
          <w:rFonts w:asciiTheme="minorHAnsi" w:eastAsiaTheme="minorEastAsia" w:hAnsiTheme="minorHAnsi" w:cstheme="minorBidi"/>
          <w:sz w:val="22"/>
          <w:szCs w:val="22"/>
        </w:rPr>
        <w:tab/>
      </w:r>
      <w:r>
        <w:t>General transmitter spurious emissions requirements</w:t>
      </w:r>
      <w:r>
        <w:tab/>
      </w:r>
      <w:r>
        <w:fldChar w:fldCharType="begin"/>
      </w:r>
      <w:r>
        <w:instrText xml:space="preserve"> PAGEREF _Toc138883987 \h </w:instrText>
      </w:r>
      <w:r>
        <w:fldChar w:fldCharType="separate"/>
      </w:r>
      <w:r>
        <w:t>39</w:t>
      </w:r>
      <w:r>
        <w:fldChar w:fldCharType="end"/>
      </w:r>
    </w:p>
    <w:p w14:paraId="2078D5E6" w14:textId="660D3684" w:rsidR="00A15858" w:rsidRDefault="00A15858">
      <w:pPr>
        <w:pStyle w:val="TOC5"/>
        <w:rPr>
          <w:rFonts w:asciiTheme="minorHAnsi" w:eastAsiaTheme="minorEastAsia" w:hAnsiTheme="minorHAnsi" w:cstheme="minorBidi"/>
          <w:sz w:val="22"/>
          <w:szCs w:val="22"/>
        </w:rPr>
      </w:pPr>
      <w:r>
        <w:t>6.5.4.2.2</w:t>
      </w:r>
      <w:r>
        <w:rPr>
          <w:rFonts w:asciiTheme="minorHAnsi" w:eastAsiaTheme="minorEastAsia" w:hAnsiTheme="minorHAnsi" w:cstheme="minorBidi"/>
          <w:sz w:val="22"/>
          <w:szCs w:val="22"/>
        </w:rPr>
        <w:tab/>
      </w:r>
      <w:r>
        <w:t>Additional spurious emissions requirements</w:t>
      </w:r>
      <w:r>
        <w:tab/>
      </w:r>
      <w:r>
        <w:fldChar w:fldCharType="begin"/>
      </w:r>
      <w:r>
        <w:instrText xml:space="preserve"> PAGEREF _Toc138883988 \h </w:instrText>
      </w:r>
      <w:r>
        <w:fldChar w:fldCharType="separate"/>
      </w:r>
      <w:r>
        <w:t>40</w:t>
      </w:r>
      <w:r>
        <w:fldChar w:fldCharType="end"/>
      </w:r>
    </w:p>
    <w:p w14:paraId="56B2AC8C" w14:textId="40CD80FB" w:rsidR="00A15858" w:rsidRDefault="00A15858">
      <w:pPr>
        <w:pStyle w:val="TOC5"/>
        <w:rPr>
          <w:rFonts w:asciiTheme="minorHAnsi" w:eastAsiaTheme="minorEastAsia" w:hAnsiTheme="minorHAnsi" w:cstheme="minorBidi"/>
          <w:sz w:val="22"/>
          <w:szCs w:val="22"/>
        </w:rPr>
      </w:pPr>
      <w:r>
        <w:t>6.5.4.2.</w:t>
      </w:r>
      <w:r>
        <w:rPr>
          <w:lang w:eastAsia="zh-CN"/>
        </w:rPr>
        <w:t>3</w:t>
      </w:r>
      <w:r>
        <w:rPr>
          <w:rFonts w:asciiTheme="minorHAnsi" w:eastAsiaTheme="minorEastAsia" w:hAnsiTheme="minorHAnsi" w:cstheme="minorBidi"/>
          <w:sz w:val="22"/>
          <w:szCs w:val="22"/>
        </w:rPr>
        <w:tab/>
      </w:r>
      <w:r>
        <w:t xml:space="preserve">Co-location with base stations and </w:t>
      </w:r>
      <w:r w:rsidRPr="00F91DD1">
        <w:rPr>
          <w:i/>
          <w:iCs/>
        </w:rPr>
        <w:t>repeater type 1-C</w:t>
      </w:r>
      <w:r>
        <w:t xml:space="preserve"> Nodes</w:t>
      </w:r>
      <w:r>
        <w:tab/>
      </w:r>
      <w:r>
        <w:fldChar w:fldCharType="begin"/>
      </w:r>
      <w:r>
        <w:instrText xml:space="preserve"> PAGEREF _Toc138883989 \h </w:instrText>
      </w:r>
      <w:r>
        <w:fldChar w:fldCharType="separate"/>
      </w:r>
      <w:r>
        <w:t>51</w:t>
      </w:r>
      <w:r>
        <w:fldChar w:fldCharType="end"/>
      </w:r>
    </w:p>
    <w:p w14:paraId="1F926874" w14:textId="356C7ED7" w:rsidR="00A15858" w:rsidRDefault="00A15858">
      <w:pPr>
        <w:pStyle w:val="TOC3"/>
        <w:rPr>
          <w:rFonts w:asciiTheme="minorHAnsi" w:eastAsiaTheme="minorEastAsia" w:hAnsiTheme="minorHAnsi" w:cstheme="minorBidi"/>
          <w:sz w:val="22"/>
          <w:szCs w:val="22"/>
        </w:rPr>
      </w:pPr>
      <w:r>
        <w:rPr>
          <w:lang w:eastAsia="ja-JP"/>
        </w:rPr>
        <w:t>6.5.5</w:t>
      </w:r>
      <w:r>
        <w:rPr>
          <w:rFonts w:asciiTheme="minorHAnsi" w:eastAsiaTheme="minorEastAsia" w:hAnsiTheme="minorHAnsi" w:cstheme="minorBidi"/>
          <w:sz w:val="22"/>
          <w:szCs w:val="22"/>
        </w:rPr>
        <w:tab/>
      </w:r>
      <w:r>
        <w:rPr>
          <w:lang w:eastAsia="ja-JP"/>
        </w:rPr>
        <w:t>Receiver spurious emissions</w:t>
      </w:r>
      <w:r>
        <w:tab/>
      </w:r>
      <w:r>
        <w:fldChar w:fldCharType="begin"/>
      </w:r>
      <w:r>
        <w:instrText xml:space="preserve"> PAGEREF _Toc138883990 \h </w:instrText>
      </w:r>
      <w:r>
        <w:fldChar w:fldCharType="separate"/>
      </w:r>
      <w:r>
        <w:t>58</w:t>
      </w:r>
      <w:r>
        <w:fldChar w:fldCharType="end"/>
      </w:r>
    </w:p>
    <w:p w14:paraId="4EBDEBB4" w14:textId="0C27B017" w:rsidR="00A15858" w:rsidRDefault="00A15858">
      <w:pPr>
        <w:pStyle w:val="TOC4"/>
        <w:rPr>
          <w:rFonts w:asciiTheme="minorHAnsi" w:eastAsiaTheme="minorEastAsia" w:hAnsiTheme="minorHAnsi" w:cstheme="minorBidi"/>
          <w:sz w:val="22"/>
          <w:szCs w:val="22"/>
        </w:rPr>
      </w:pPr>
      <w:r>
        <w:t>6.5.5.1</w:t>
      </w:r>
      <w:r>
        <w:rPr>
          <w:rFonts w:asciiTheme="minorHAnsi" w:eastAsiaTheme="minorEastAsia" w:hAnsiTheme="minorHAnsi" w:cstheme="minorBidi"/>
          <w:sz w:val="22"/>
          <w:szCs w:val="22"/>
        </w:rPr>
        <w:tab/>
      </w:r>
      <w:r>
        <w:t>General</w:t>
      </w:r>
      <w:r>
        <w:tab/>
      </w:r>
      <w:r>
        <w:fldChar w:fldCharType="begin"/>
      </w:r>
      <w:r>
        <w:instrText xml:space="preserve"> PAGEREF _Toc138883991 \h </w:instrText>
      </w:r>
      <w:r>
        <w:fldChar w:fldCharType="separate"/>
      </w:r>
      <w:r>
        <w:t>58</w:t>
      </w:r>
      <w:r>
        <w:fldChar w:fldCharType="end"/>
      </w:r>
    </w:p>
    <w:p w14:paraId="67082FC1" w14:textId="14E37217" w:rsidR="00A15858" w:rsidRDefault="00A15858">
      <w:pPr>
        <w:pStyle w:val="TOC4"/>
        <w:rPr>
          <w:rFonts w:asciiTheme="minorHAnsi" w:eastAsiaTheme="minorEastAsia" w:hAnsiTheme="minorHAnsi" w:cstheme="minorBidi"/>
          <w:sz w:val="22"/>
          <w:szCs w:val="22"/>
        </w:rPr>
      </w:pPr>
      <w:r>
        <w:t>6.5.5.2</w:t>
      </w:r>
      <w:r>
        <w:rPr>
          <w:rFonts w:asciiTheme="minorHAnsi" w:eastAsiaTheme="minorEastAsia" w:hAnsiTheme="minorHAnsi" w:cstheme="minorBidi"/>
          <w:sz w:val="22"/>
          <w:szCs w:val="22"/>
        </w:rPr>
        <w:tab/>
      </w:r>
      <w:r>
        <w:t>Minimum requirements</w:t>
      </w:r>
      <w:r>
        <w:tab/>
      </w:r>
      <w:r>
        <w:fldChar w:fldCharType="begin"/>
      </w:r>
      <w:r>
        <w:instrText xml:space="preserve"> PAGEREF _Toc138883992 \h </w:instrText>
      </w:r>
      <w:r>
        <w:fldChar w:fldCharType="separate"/>
      </w:r>
      <w:r>
        <w:t>58</w:t>
      </w:r>
      <w:r>
        <w:fldChar w:fldCharType="end"/>
      </w:r>
    </w:p>
    <w:p w14:paraId="401CF760" w14:textId="7BF4C0F1" w:rsidR="00A15858" w:rsidRDefault="00A15858">
      <w:pPr>
        <w:pStyle w:val="TOC2"/>
        <w:rPr>
          <w:rFonts w:asciiTheme="minorHAnsi" w:eastAsiaTheme="minorEastAsia" w:hAnsiTheme="minorHAnsi" w:cstheme="minorBidi"/>
          <w:sz w:val="22"/>
          <w:szCs w:val="22"/>
        </w:rPr>
      </w:pPr>
      <w:r>
        <w:t>6.</w:t>
      </w:r>
      <w:r>
        <w:rPr>
          <w:lang w:eastAsia="zh-CN"/>
        </w:rPr>
        <w:t>6</w:t>
      </w:r>
      <w:r>
        <w:rPr>
          <w:rFonts w:asciiTheme="minorHAnsi" w:eastAsiaTheme="minorEastAsia" w:hAnsiTheme="minorHAnsi" w:cstheme="minorBidi"/>
          <w:sz w:val="22"/>
          <w:szCs w:val="22"/>
        </w:rPr>
        <w:tab/>
      </w:r>
      <w:r>
        <w:t xml:space="preserve">Repeater </w:t>
      </w:r>
      <w:r>
        <w:rPr>
          <w:lang w:eastAsia="zh-CN"/>
        </w:rPr>
        <w:t>Error Vector Magnitude</w:t>
      </w:r>
      <w:r>
        <w:tab/>
      </w:r>
      <w:r>
        <w:fldChar w:fldCharType="begin"/>
      </w:r>
      <w:r>
        <w:instrText xml:space="preserve"> PAGEREF _Toc138883993 \h </w:instrText>
      </w:r>
      <w:r>
        <w:fldChar w:fldCharType="separate"/>
      </w:r>
      <w:r>
        <w:t>59</w:t>
      </w:r>
      <w:r>
        <w:fldChar w:fldCharType="end"/>
      </w:r>
    </w:p>
    <w:p w14:paraId="324AE5CF" w14:textId="5BFB9845" w:rsidR="00A15858" w:rsidRDefault="00A15858">
      <w:pPr>
        <w:pStyle w:val="TOC3"/>
        <w:rPr>
          <w:rFonts w:asciiTheme="minorHAnsi" w:eastAsiaTheme="minorEastAsia" w:hAnsiTheme="minorHAnsi" w:cstheme="minorBidi"/>
          <w:sz w:val="22"/>
          <w:szCs w:val="22"/>
        </w:rPr>
      </w:pPr>
      <w:r>
        <w:t>6.6.1</w:t>
      </w:r>
      <w:r>
        <w:rPr>
          <w:rFonts w:asciiTheme="minorHAnsi" w:eastAsiaTheme="minorEastAsia" w:hAnsiTheme="minorHAnsi" w:cstheme="minorBidi"/>
          <w:sz w:val="22"/>
          <w:szCs w:val="22"/>
        </w:rPr>
        <w:tab/>
      </w:r>
      <w:r>
        <w:t>Downlink repeater error vector magnitude</w:t>
      </w:r>
      <w:r>
        <w:tab/>
      </w:r>
      <w:r>
        <w:fldChar w:fldCharType="begin"/>
      </w:r>
      <w:r>
        <w:instrText xml:space="preserve"> PAGEREF _Toc138883994 \h </w:instrText>
      </w:r>
      <w:r>
        <w:fldChar w:fldCharType="separate"/>
      </w:r>
      <w:r>
        <w:t>59</w:t>
      </w:r>
      <w:r>
        <w:fldChar w:fldCharType="end"/>
      </w:r>
    </w:p>
    <w:p w14:paraId="7E5EF80F" w14:textId="26895016" w:rsidR="00A15858" w:rsidRDefault="00A15858">
      <w:pPr>
        <w:pStyle w:val="TOC4"/>
        <w:rPr>
          <w:rFonts w:asciiTheme="minorHAnsi" w:eastAsiaTheme="minorEastAsia" w:hAnsiTheme="minorHAnsi" w:cstheme="minorBidi"/>
          <w:sz w:val="22"/>
          <w:szCs w:val="22"/>
        </w:rPr>
      </w:pPr>
      <w:r>
        <w:t>6.6.1.1</w:t>
      </w:r>
      <w:r>
        <w:rPr>
          <w:rFonts w:asciiTheme="minorHAnsi" w:eastAsiaTheme="minorEastAsia" w:hAnsiTheme="minorHAnsi" w:cstheme="minorBidi"/>
          <w:sz w:val="22"/>
          <w:szCs w:val="22"/>
        </w:rPr>
        <w:tab/>
      </w:r>
      <w:r>
        <w:t>General</w:t>
      </w:r>
      <w:r>
        <w:tab/>
      </w:r>
      <w:r>
        <w:fldChar w:fldCharType="begin"/>
      </w:r>
      <w:r>
        <w:instrText xml:space="preserve"> PAGEREF _Toc138883995 \h </w:instrText>
      </w:r>
      <w:r>
        <w:fldChar w:fldCharType="separate"/>
      </w:r>
      <w:r>
        <w:t>59</w:t>
      </w:r>
      <w:r>
        <w:fldChar w:fldCharType="end"/>
      </w:r>
    </w:p>
    <w:p w14:paraId="1C5F4AB1" w14:textId="546AF66F" w:rsidR="00A15858" w:rsidRDefault="00A15858">
      <w:pPr>
        <w:pStyle w:val="TOC4"/>
        <w:rPr>
          <w:rFonts w:asciiTheme="minorHAnsi" w:eastAsiaTheme="minorEastAsia" w:hAnsiTheme="minorHAnsi" w:cstheme="minorBidi"/>
          <w:sz w:val="22"/>
          <w:szCs w:val="22"/>
        </w:rPr>
      </w:pPr>
      <w:r>
        <w:t>6.6.1.2</w:t>
      </w:r>
      <w:r>
        <w:rPr>
          <w:rFonts w:asciiTheme="minorHAnsi" w:eastAsiaTheme="minorEastAsia" w:hAnsiTheme="minorHAnsi" w:cstheme="minorBidi"/>
          <w:sz w:val="22"/>
          <w:szCs w:val="22"/>
        </w:rPr>
        <w:tab/>
      </w:r>
      <w:r>
        <w:t>Minimum requirement</w:t>
      </w:r>
      <w:r>
        <w:tab/>
      </w:r>
      <w:r>
        <w:fldChar w:fldCharType="begin"/>
      </w:r>
      <w:r>
        <w:instrText xml:space="preserve"> PAGEREF _Toc138883996 \h </w:instrText>
      </w:r>
      <w:r>
        <w:fldChar w:fldCharType="separate"/>
      </w:r>
      <w:r>
        <w:t>59</w:t>
      </w:r>
      <w:r>
        <w:fldChar w:fldCharType="end"/>
      </w:r>
    </w:p>
    <w:p w14:paraId="0EC129DE" w14:textId="3C7D4166" w:rsidR="00A15858" w:rsidRDefault="00A15858">
      <w:pPr>
        <w:pStyle w:val="TOC4"/>
        <w:rPr>
          <w:rFonts w:asciiTheme="minorHAnsi" w:eastAsiaTheme="minorEastAsia" w:hAnsiTheme="minorHAnsi" w:cstheme="minorBidi"/>
          <w:sz w:val="22"/>
          <w:szCs w:val="22"/>
        </w:rPr>
      </w:pPr>
      <w:r>
        <w:t>6.6.1.3</w:t>
      </w:r>
      <w:r>
        <w:rPr>
          <w:rFonts w:asciiTheme="minorHAnsi" w:eastAsiaTheme="minorEastAsia" w:hAnsiTheme="minorHAnsi" w:cstheme="minorBidi"/>
          <w:sz w:val="22"/>
          <w:szCs w:val="22"/>
        </w:rPr>
        <w:tab/>
      </w:r>
      <w:r>
        <w:t>Repeater EVM frame structure for measurement</w:t>
      </w:r>
      <w:r>
        <w:tab/>
      </w:r>
      <w:r>
        <w:fldChar w:fldCharType="begin"/>
      </w:r>
      <w:r>
        <w:instrText xml:space="preserve"> PAGEREF _Toc138883997 \h </w:instrText>
      </w:r>
      <w:r>
        <w:fldChar w:fldCharType="separate"/>
      </w:r>
      <w:r>
        <w:t>60</w:t>
      </w:r>
      <w:r>
        <w:fldChar w:fldCharType="end"/>
      </w:r>
    </w:p>
    <w:p w14:paraId="236FDAA7" w14:textId="5146315E" w:rsidR="00A15858" w:rsidRDefault="00A15858">
      <w:pPr>
        <w:pStyle w:val="TOC3"/>
        <w:rPr>
          <w:rFonts w:asciiTheme="minorHAnsi" w:eastAsiaTheme="minorEastAsia" w:hAnsiTheme="minorHAnsi" w:cstheme="minorBidi"/>
          <w:sz w:val="22"/>
          <w:szCs w:val="22"/>
        </w:rPr>
      </w:pPr>
      <w:r>
        <w:t>6.6.2</w:t>
      </w:r>
      <w:r>
        <w:rPr>
          <w:rFonts w:asciiTheme="minorHAnsi" w:eastAsiaTheme="minorEastAsia" w:hAnsiTheme="minorHAnsi" w:cstheme="minorBidi"/>
          <w:sz w:val="22"/>
          <w:szCs w:val="22"/>
        </w:rPr>
        <w:tab/>
      </w:r>
      <w:r>
        <w:t>Uplink repeater error vector magnitude</w:t>
      </w:r>
      <w:r>
        <w:tab/>
      </w:r>
      <w:r>
        <w:fldChar w:fldCharType="begin"/>
      </w:r>
      <w:r>
        <w:instrText xml:space="preserve"> PAGEREF _Toc138883998 \h </w:instrText>
      </w:r>
      <w:r>
        <w:fldChar w:fldCharType="separate"/>
      </w:r>
      <w:r>
        <w:t>60</w:t>
      </w:r>
      <w:r>
        <w:fldChar w:fldCharType="end"/>
      </w:r>
    </w:p>
    <w:p w14:paraId="15240A91" w14:textId="06A65EEA" w:rsidR="00A15858" w:rsidRDefault="00A15858">
      <w:pPr>
        <w:pStyle w:val="TOC4"/>
        <w:rPr>
          <w:rFonts w:asciiTheme="minorHAnsi" w:eastAsiaTheme="minorEastAsia" w:hAnsiTheme="minorHAnsi" w:cstheme="minorBidi"/>
          <w:sz w:val="22"/>
          <w:szCs w:val="22"/>
        </w:rPr>
      </w:pPr>
      <w:r>
        <w:t>6.6.2.1</w:t>
      </w:r>
      <w:r>
        <w:rPr>
          <w:rFonts w:asciiTheme="minorHAnsi" w:eastAsiaTheme="minorEastAsia" w:hAnsiTheme="minorHAnsi" w:cstheme="minorBidi"/>
          <w:sz w:val="22"/>
          <w:szCs w:val="22"/>
        </w:rPr>
        <w:tab/>
      </w:r>
      <w:r>
        <w:t>General</w:t>
      </w:r>
      <w:r>
        <w:tab/>
      </w:r>
      <w:r>
        <w:fldChar w:fldCharType="begin"/>
      </w:r>
      <w:r>
        <w:instrText xml:space="preserve"> PAGEREF _Toc138883999 \h </w:instrText>
      </w:r>
      <w:r>
        <w:fldChar w:fldCharType="separate"/>
      </w:r>
      <w:r>
        <w:t>60</w:t>
      </w:r>
      <w:r>
        <w:fldChar w:fldCharType="end"/>
      </w:r>
    </w:p>
    <w:p w14:paraId="22B6249C" w14:textId="5A595723" w:rsidR="00A15858" w:rsidRDefault="00A15858">
      <w:pPr>
        <w:pStyle w:val="TOC4"/>
        <w:rPr>
          <w:rFonts w:asciiTheme="minorHAnsi" w:eastAsiaTheme="minorEastAsia" w:hAnsiTheme="minorHAnsi" w:cstheme="minorBidi"/>
          <w:sz w:val="22"/>
          <w:szCs w:val="22"/>
        </w:rPr>
      </w:pPr>
      <w:r>
        <w:t>6.6.2.2</w:t>
      </w:r>
      <w:r>
        <w:rPr>
          <w:rFonts w:asciiTheme="minorHAnsi" w:eastAsiaTheme="minorEastAsia" w:hAnsiTheme="minorHAnsi" w:cstheme="minorBidi"/>
          <w:sz w:val="22"/>
          <w:szCs w:val="22"/>
        </w:rPr>
        <w:tab/>
      </w:r>
      <w:r>
        <w:t>Minimum requirement</w:t>
      </w:r>
      <w:r>
        <w:tab/>
      </w:r>
      <w:r>
        <w:fldChar w:fldCharType="begin"/>
      </w:r>
      <w:r>
        <w:instrText xml:space="preserve"> PAGEREF _Toc138884000 \h </w:instrText>
      </w:r>
      <w:r>
        <w:fldChar w:fldCharType="separate"/>
      </w:r>
      <w:r>
        <w:t>60</w:t>
      </w:r>
      <w:r>
        <w:fldChar w:fldCharType="end"/>
      </w:r>
    </w:p>
    <w:p w14:paraId="40A73689" w14:textId="21C5B6DE" w:rsidR="00A15858" w:rsidRDefault="00A15858">
      <w:pPr>
        <w:pStyle w:val="TOC2"/>
        <w:rPr>
          <w:rFonts w:asciiTheme="minorHAnsi" w:eastAsiaTheme="minorEastAsia" w:hAnsiTheme="minorHAnsi" w:cstheme="minorBidi"/>
          <w:sz w:val="22"/>
          <w:szCs w:val="22"/>
        </w:rPr>
      </w:pPr>
      <w:r>
        <w:t>6.</w:t>
      </w:r>
      <w:r>
        <w:rPr>
          <w:lang w:eastAsia="zh-CN"/>
        </w:rPr>
        <w:t>7</w:t>
      </w:r>
      <w:r>
        <w:rPr>
          <w:rFonts w:asciiTheme="minorHAnsi" w:eastAsiaTheme="minorEastAsia" w:hAnsiTheme="minorHAnsi" w:cstheme="minorBidi"/>
          <w:sz w:val="22"/>
          <w:szCs w:val="22"/>
        </w:rPr>
        <w:tab/>
      </w:r>
      <w:r>
        <w:rPr>
          <w:lang w:eastAsia="zh-CN"/>
        </w:rPr>
        <w:t>Input intermodulation</w:t>
      </w:r>
      <w:r>
        <w:tab/>
      </w:r>
      <w:r>
        <w:fldChar w:fldCharType="begin"/>
      </w:r>
      <w:r>
        <w:instrText xml:space="preserve"> PAGEREF _Toc138884001 \h </w:instrText>
      </w:r>
      <w:r>
        <w:fldChar w:fldCharType="separate"/>
      </w:r>
      <w:r>
        <w:t>61</w:t>
      </w:r>
      <w:r>
        <w:fldChar w:fldCharType="end"/>
      </w:r>
    </w:p>
    <w:p w14:paraId="69E3F2A5" w14:textId="2CA6D663" w:rsidR="00A15858" w:rsidRDefault="00A15858">
      <w:pPr>
        <w:pStyle w:val="TOC3"/>
        <w:rPr>
          <w:rFonts w:asciiTheme="minorHAnsi" w:eastAsiaTheme="minorEastAsia" w:hAnsiTheme="minorHAnsi" w:cstheme="minorBidi"/>
          <w:sz w:val="22"/>
          <w:szCs w:val="22"/>
        </w:rPr>
      </w:pPr>
      <w:r>
        <w:t>6.7.1</w:t>
      </w:r>
      <w:r>
        <w:rPr>
          <w:rFonts w:asciiTheme="minorHAnsi" w:eastAsiaTheme="minorEastAsia" w:hAnsiTheme="minorHAnsi" w:cstheme="minorBidi"/>
          <w:sz w:val="22"/>
          <w:szCs w:val="22"/>
        </w:rPr>
        <w:tab/>
      </w:r>
      <w:r>
        <w:t>General requirement</w:t>
      </w:r>
      <w:r>
        <w:tab/>
      </w:r>
      <w:r>
        <w:fldChar w:fldCharType="begin"/>
      </w:r>
      <w:r>
        <w:instrText xml:space="preserve"> PAGEREF _Toc138884002 \h </w:instrText>
      </w:r>
      <w:r>
        <w:fldChar w:fldCharType="separate"/>
      </w:r>
      <w:r>
        <w:t>61</w:t>
      </w:r>
      <w:r>
        <w:fldChar w:fldCharType="end"/>
      </w:r>
    </w:p>
    <w:p w14:paraId="68E08BB7" w14:textId="567AD872" w:rsidR="00A15858" w:rsidRDefault="00A15858">
      <w:pPr>
        <w:pStyle w:val="TOC4"/>
        <w:rPr>
          <w:rFonts w:asciiTheme="minorHAnsi" w:eastAsiaTheme="minorEastAsia" w:hAnsiTheme="minorHAnsi" w:cstheme="minorBidi"/>
          <w:sz w:val="22"/>
          <w:szCs w:val="22"/>
        </w:rPr>
      </w:pPr>
      <w:r>
        <w:t>6.7.1.1</w:t>
      </w:r>
      <w:r>
        <w:rPr>
          <w:rFonts w:asciiTheme="minorHAnsi" w:eastAsiaTheme="minorEastAsia" w:hAnsiTheme="minorHAnsi" w:cstheme="minorBidi"/>
          <w:sz w:val="22"/>
          <w:szCs w:val="22"/>
        </w:rPr>
        <w:tab/>
      </w:r>
      <w:r>
        <w:t>General</w:t>
      </w:r>
      <w:r>
        <w:tab/>
      </w:r>
      <w:r>
        <w:fldChar w:fldCharType="begin"/>
      </w:r>
      <w:r>
        <w:instrText xml:space="preserve"> PAGEREF _Toc138884003 \h </w:instrText>
      </w:r>
      <w:r>
        <w:fldChar w:fldCharType="separate"/>
      </w:r>
      <w:r>
        <w:t>61</w:t>
      </w:r>
      <w:r>
        <w:fldChar w:fldCharType="end"/>
      </w:r>
    </w:p>
    <w:p w14:paraId="095CDB47" w14:textId="3F6A4CC9" w:rsidR="00A15858" w:rsidRDefault="00A15858">
      <w:pPr>
        <w:pStyle w:val="TOC4"/>
        <w:rPr>
          <w:rFonts w:asciiTheme="minorHAnsi" w:eastAsiaTheme="minorEastAsia" w:hAnsiTheme="minorHAnsi" w:cstheme="minorBidi"/>
          <w:sz w:val="22"/>
          <w:szCs w:val="22"/>
        </w:rPr>
      </w:pPr>
      <w:r>
        <w:t>6.7.1.2</w:t>
      </w:r>
      <w:r>
        <w:rPr>
          <w:rFonts w:asciiTheme="minorHAnsi" w:eastAsiaTheme="minorEastAsia" w:hAnsiTheme="minorHAnsi" w:cstheme="minorBidi"/>
          <w:sz w:val="22"/>
          <w:szCs w:val="22"/>
        </w:rPr>
        <w:tab/>
      </w:r>
      <w:r>
        <w:t>Minimum requirement</w:t>
      </w:r>
      <w:r>
        <w:tab/>
      </w:r>
      <w:r>
        <w:fldChar w:fldCharType="begin"/>
      </w:r>
      <w:r>
        <w:instrText xml:space="preserve"> PAGEREF _Toc138884004 \h </w:instrText>
      </w:r>
      <w:r>
        <w:fldChar w:fldCharType="separate"/>
      </w:r>
      <w:r>
        <w:t>61</w:t>
      </w:r>
      <w:r>
        <w:fldChar w:fldCharType="end"/>
      </w:r>
    </w:p>
    <w:p w14:paraId="4A54E691" w14:textId="49413101" w:rsidR="00A15858" w:rsidRDefault="00A15858">
      <w:pPr>
        <w:pStyle w:val="TOC3"/>
        <w:rPr>
          <w:rFonts w:asciiTheme="minorHAnsi" w:eastAsiaTheme="minorEastAsia" w:hAnsiTheme="minorHAnsi" w:cstheme="minorBidi"/>
          <w:sz w:val="22"/>
          <w:szCs w:val="22"/>
        </w:rPr>
      </w:pPr>
      <w:r>
        <w:t>6.7.2</w:t>
      </w:r>
      <w:r>
        <w:rPr>
          <w:rFonts w:asciiTheme="minorHAnsi" w:eastAsiaTheme="minorEastAsia" w:hAnsiTheme="minorHAnsi" w:cstheme="minorBidi"/>
          <w:sz w:val="22"/>
          <w:szCs w:val="22"/>
        </w:rPr>
        <w:tab/>
      </w:r>
      <w:r>
        <w:t>Co-location with BS/repeater in other systems</w:t>
      </w:r>
      <w:r>
        <w:tab/>
      </w:r>
      <w:r>
        <w:fldChar w:fldCharType="begin"/>
      </w:r>
      <w:r>
        <w:instrText xml:space="preserve"> PAGEREF _Toc138884005 \h </w:instrText>
      </w:r>
      <w:r>
        <w:fldChar w:fldCharType="separate"/>
      </w:r>
      <w:r>
        <w:t>61</w:t>
      </w:r>
      <w:r>
        <w:fldChar w:fldCharType="end"/>
      </w:r>
    </w:p>
    <w:p w14:paraId="361E3639" w14:textId="7CF6AE1F" w:rsidR="00A15858" w:rsidRDefault="00A15858">
      <w:pPr>
        <w:pStyle w:val="TOC4"/>
        <w:rPr>
          <w:rFonts w:asciiTheme="minorHAnsi" w:eastAsiaTheme="minorEastAsia" w:hAnsiTheme="minorHAnsi" w:cstheme="minorBidi"/>
          <w:sz w:val="22"/>
          <w:szCs w:val="22"/>
        </w:rPr>
      </w:pPr>
      <w:r>
        <w:t>6.7.2.1</w:t>
      </w:r>
      <w:r>
        <w:rPr>
          <w:rFonts w:asciiTheme="minorHAnsi" w:eastAsiaTheme="minorEastAsia" w:hAnsiTheme="minorHAnsi" w:cstheme="minorBidi"/>
          <w:sz w:val="22"/>
          <w:szCs w:val="22"/>
        </w:rPr>
        <w:tab/>
      </w:r>
      <w:r>
        <w:t>General</w:t>
      </w:r>
      <w:r>
        <w:tab/>
      </w:r>
      <w:r>
        <w:fldChar w:fldCharType="begin"/>
      </w:r>
      <w:r>
        <w:instrText xml:space="preserve"> PAGEREF _Toc138884006 \h </w:instrText>
      </w:r>
      <w:r>
        <w:fldChar w:fldCharType="separate"/>
      </w:r>
      <w:r>
        <w:t>61</w:t>
      </w:r>
      <w:r>
        <w:fldChar w:fldCharType="end"/>
      </w:r>
    </w:p>
    <w:p w14:paraId="4012F19D" w14:textId="32E2983C" w:rsidR="00A15858" w:rsidRDefault="00A15858">
      <w:pPr>
        <w:pStyle w:val="TOC4"/>
        <w:rPr>
          <w:rFonts w:asciiTheme="minorHAnsi" w:eastAsiaTheme="minorEastAsia" w:hAnsiTheme="minorHAnsi" w:cstheme="minorBidi"/>
          <w:sz w:val="22"/>
          <w:szCs w:val="22"/>
        </w:rPr>
      </w:pPr>
      <w:r>
        <w:t>6.7.2.2</w:t>
      </w:r>
      <w:r>
        <w:rPr>
          <w:rFonts w:asciiTheme="minorHAnsi" w:eastAsiaTheme="minorEastAsia" w:hAnsiTheme="minorHAnsi" w:cstheme="minorBidi"/>
          <w:sz w:val="22"/>
          <w:szCs w:val="22"/>
        </w:rPr>
        <w:tab/>
      </w:r>
      <w:r>
        <w:t>Minimum requirement</w:t>
      </w:r>
      <w:r>
        <w:tab/>
      </w:r>
      <w:r>
        <w:fldChar w:fldCharType="begin"/>
      </w:r>
      <w:r>
        <w:instrText xml:space="preserve"> PAGEREF _Toc138884007 \h </w:instrText>
      </w:r>
      <w:r>
        <w:fldChar w:fldCharType="separate"/>
      </w:r>
      <w:r>
        <w:t>62</w:t>
      </w:r>
      <w:r>
        <w:fldChar w:fldCharType="end"/>
      </w:r>
    </w:p>
    <w:p w14:paraId="31CBE3C3" w14:textId="664DDE1F" w:rsidR="00A15858" w:rsidRDefault="00A15858">
      <w:pPr>
        <w:pStyle w:val="TOC3"/>
        <w:rPr>
          <w:rFonts w:asciiTheme="minorHAnsi" w:eastAsiaTheme="minorEastAsia" w:hAnsiTheme="minorHAnsi" w:cstheme="minorBidi"/>
          <w:sz w:val="22"/>
          <w:szCs w:val="22"/>
        </w:rPr>
      </w:pPr>
      <w:r>
        <w:t>6.7.3</w:t>
      </w:r>
      <w:r>
        <w:rPr>
          <w:rFonts w:asciiTheme="minorHAnsi" w:eastAsiaTheme="minorEastAsia" w:hAnsiTheme="minorHAnsi" w:cstheme="minorBidi"/>
          <w:sz w:val="22"/>
          <w:szCs w:val="22"/>
        </w:rPr>
        <w:tab/>
      </w:r>
      <w:r>
        <w:t>Co-existence with other systems</w:t>
      </w:r>
      <w:r>
        <w:tab/>
      </w:r>
      <w:r>
        <w:fldChar w:fldCharType="begin"/>
      </w:r>
      <w:r>
        <w:instrText xml:space="preserve"> PAGEREF _Toc138884008 \h </w:instrText>
      </w:r>
      <w:r>
        <w:fldChar w:fldCharType="separate"/>
      </w:r>
      <w:r>
        <w:t>62</w:t>
      </w:r>
      <w:r>
        <w:fldChar w:fldCharType="end"/>
      </w:r>
    </w:p>
    <w:p w14:paraId="75ED6D81" w14:textId="181C63AB" w:rsidR="00A15858" w:rsidRDefault="00A15858">
      <w:pPr>
        <w:pStyle w:val="TOC4"/>
        <w:rPr>
          <w:rFonts w:asciiTheme="minorHAnsi" w:eastAsiaTheme="minorEastAsia" w:hAnsiTheme="minorHAnsi" w:cstheme="minorBidi"/>
          <w:sz w:val="22"/>
          <w:szCs w:val="22"/>
        </w:rPr>
      </w:pPr>
      <w:r>
        <w:t>6.7.3.1</w:t>
      </w:r>
      <w:r>
        <w:rPr>
          <w:rFonts w:asciiTheme="minorHAnsi" w:eastAsiaTheme="minorEastAsia" w:hAnsiTheme="minorHAnsi" w:cstheme="minorBidi"/>
          <w:sz w:val="22"/>
          <w:szCs w:val="22"/>
        </w:rPr>
        <w:tab/>
      </w:r>
      <w:r>
        <w:t>General</w:t>
      </w:r>
      <w:r>
        <w:tab/>
      </w:r>
      <w:r>
        <w:fldChar w:fldCharType="begin"/>
      </w:r>
      <w:r>
        <w:instrText xml:space="preserve"> PAGEREF _Toc138884009 \h </w:instrText>
      </w:r>
      <w:r>
        <w:fldChar w:fldCharType="separate"/>
      </w:r>
      <w:r>
        <w:t>62</w:t>
      </w:r>
      <w:r>
        <w:fldChar w:fldCharType="end"/>
      </w:r>
    </w:p>
    <w:p w14:paraId="308EDA83" w14:textId="4E38A3E8" w:rsidR="00A15858" w:rsidRDefault="00A15858">
      <w:pPr>
        <w:pStyle w:val="TOC4"/>
        <w:rPr>
          <w:rFonts w:asciiTheme="minorHAnsi" w:eastAsiaTheme="minorEastAsia" w:hAnsiTheme="minorHAnsi" w:cstheme="minorBidi"/>
          <w:sz w:val="22"/>
          <w:szCs w:val="22"/>
        </w:rPr>
      </w:pPr>
      <w:r>
        <w:t>6.7.3.2</w:t>
      </w:r>
      <w:r>
        <w:rPr>
          <w:rFonts w:asciiTheme="minorHAnsi" w:eastAsiaTheme="minorEastAsia" w:hAnsiTheme="minorHAnsi" w:cstheme="minorBidi"/>
          <w:sz w:val="22"/>
          <w:szCs w:val="22"/>
        </w:rPr>
        <w:tab/>
      </w:r>
      <w:r>
        <w:t>Minimum requirement</w:t>
      </w:r>
      <w:r>
        <w:tab/>
      </w:r>
      <w:r>
        <w:fldChar w:fldCharType="begin"/>
      </w:r>
      <w:r>
        <w:instrText xml:space="preserve"> PAGEREF _Toc138884010 \h </w:instrText>
      </w:r>
      <w:r>
        <w:fldChar w:fldCharType="separate"/>
      </w:r>
      <w:r>
        <w:t>63</w:t>
      </w:r>
      <w:r>
        <w:fldChar w:fldCharType="end"/>
      </w:r>
    </w:p>
    <w:p w14:paraId="736195C0" w14:textId="07C0FE56" w:rsidR="00A15858" w:rsidRDefault="00A15858">
      <w:pPr>
        <w:pStyle w:val="TOC2"/>
        <w:rPr>
          <w:rFonts w:asciiTheme="minorHAnsi" w:eastAsiaTheme="minorEastAsia" w:hAnsiTheme="minorHAnsi" w:cstheme="minorBidi"/>
          <w:sz w:val="22"/>
          <w:szCs w:val="22"/>
        </w:rPr>
      </w:pPr>
      <w:r>
        <w:t>6.</w:t>
      </w:r>
      <w:r>
        <w:rPr>
          <w:lang w:eastAsia="zh-CN"/>
        </w:rPr>
        <w:t>8</w:t>
      </w:r>
      <w:r>
        <w:rPr>
          <w:rFonts w:asciiTheme="minorHAnsi" w:eastAsiaTheme="minorEastAsia" w:hAnsiTheme="minorHAnsi" w:cstheme="minorBidi"/>
          <w:sz w:val="22"/>
          <w:szCs w:val="22"/>
        </w:rPr>
        <w:tab/>
      </w:r>
      <w:r>
        <w:rPr>
          <w:lang w:eastAsia="zh-CN"/>
        </w:rPr>
        <w:t>Output intermodulation</w:t>
      </w:r>
      <w:r>
        <w:tab/>
      </w:r>
      <w:r>
        <w:fldChar w:fldCharType="begin"/>
      </w:r>
      <w:r>
        <w:instrText xml:space="preserve"> PAGEREF _Toc138884011 \h </w:instrText>
      </w:r>
      <w:r>
        <w:fldChar w:fldCharType="separate"/>
      </w:r>
      <w:r>
        <w:t>63</w:t>
      </w:r>
      <w:r>
        <w:fldChar w:fldCharType="end"/>
      </w:r>
    </w:p>
    <w:p w14:paraId="01BACF81" w14:textId="228DF15C" w:rsidR="00A15858" w:rsidRDefault="00A15858">
      <w:pPr>
        <w:pStyle w:val="TOC2"/>
        <w:rPr>
          <w:rFonts w:asciiTheme="minorHAnsi" w:eastAsiaTheme="minorEastAsia" w:hAnsiTheme="minorHAnsi" w:cstheme="minorBidi"/>
          <w:sz w:val="22"/>
          <w:szCs w:val="22"/>
        </w:rPr>
      </w:pPr>
      <w:r>
        <w:rPr>
          <w:lang w:eastAsia="zh-CN"/>
        </w:rPr>
        <w:t>6.9</w:t>
      </w:r>
      <w:r>
        <w:rPr>
          <w:rFonts w:asciiTheme="minorHAnsi" w:eastAsiaTheme="minorEastAsia" w:hAnsiTheme="minorHAnsi" w:cstheme="minorBidi"/>
          <w:sz w:val="22"/>
          <w:szCs w:val="22"/>
        </w:rPr>
        <w:tab/>
      </w:r>
      <w:r>
        <w:t>Adjacent Channel Rejection Ratio (ACRR)</w:t>
      </w:r>
      <w:r>
        <w:tab/>
      </w:r>
      <w:r>
        <w:fldChar w:fldCharType="begin"/>
      </w:r>
      <w:r>
        <w:instrText xml:space="preserve"> PAGEREF _Toc138884012 \h </w:instrText>
      </w:r>
      <w:r>
        <w:fldChar w:fldCharType="separate"/>
      </w:r>
      <w:r>
        <w:t>64</w:t>
      </w:r>
      <w:r>
        <w:fldChar w:fldCharType="end"/>
      </w:r>
    </w:p>
    <w:p w14:paraId="76B738F0" w14:textId="600C0B7E" w:rsidR="00A15858" w:rsidRDefault="00A15858">
      <w:pPr>
        <w:pStyle w:val="TOC3"/>
        <w:rPr>
          <w:rFonts w:asciiTheme="minorHAnsi" w:eastAsiaTheme="minorEastAsia" w:hAnsiTheme="minorHAnsi" w:cstheme="minorBidi"/>
          <w:sz w:val="22"/>
          <w:szCs w:val="22"/>
        </w:rPr>
      </w:pPr>
      <w:r>
        <w:t>6.9.1</w:t>
      </w:r>
      <w:r>
        <w:rPr>
          <w:rFonts w:asciiTheme="minorHAnsi" w:eastAsiaTheme="minorEastAsia" w:hAnsiTheme="minorHAnsi" w:cstheme="minorBidi"/>
          <w:sz w:val="22"/>
          <w:szCs w:val="22"/>
        </w:rPr>
        <w:tab/>
      </w:r>
      <w:r>
        <w:t>General</w:t>
      </w:r>
      <w:r>
        <w:tab/>
      </w:r>
      <w:r>
        <w:fldChar w:fldCharType="begin"/>
      </w:r>
      <w:r>
        <w:instrText xml:space="preserve"> PAGEREF _Toc138884013 \h </w:instrText>
      </w:r>
      <w:r>
        <w:fldChar w:fldCharType="separate"/>
      </w:r>
      <w:r>
        <w:t>64</w:t>
      </w:r>
      <w:r>
        <w:fldChar w:fldCharType="end"/>
      </w:r>
    </w:p>
    <w:p w14:paraId="6E104E6A" w14:textId="4C5C7543" w:rsidR="00A15858" w:rsidRDefault="00A15858">
      <w:pPr>
        <w:pStyle w:val="TOC3"/>
        <w:rPr>
          <w:rFonts w:asciiTheme="minorHAnsi" w:eastAsiaTheme="minorEastAsia" w:hAnsiTheme="minorHAnsi" w:cstheme="minorBidi"/>
          <w:sz w:val="22"/>
          <w:szCs w:val="22"/>
        </w:rPr>
      </w:pPr>
      <w:r w:rsidRPr="00F91DD1">
        <w:rPr>
          <w:rFonts w:eastAsia="DengXian"/>
        </w:rPr>
        <w:t>6.9.2</w:t>
      </w:r>
      <w:r>
        <w:rPr>
          <w:rFonts w:asciiTheme="minorHAnsi" w:eastAsiaTheme="minorEastAsia" w:hAnsiTheme="minorHAnsi" w:cstheme="minorBidi"/>
          <w:sz w:val="22"/>
          <w:szCs w:val="22"/>
        </w:rPr>
        <w:tab/>
      </w:r>
      <w:r>
        <w:t>Minimum Requirements</w:t>
      </w:r>
      <w:r>
        <w:tab/>
      </w:r>
      <w:r>
        <w:fldChar w:fldCharType="begin"/>
      </w:r>
      <w:r>
        <w:instrText xml:space="preserve"> PAGEREF _Toc138884014 \h </w:instrText>
      </w:r>
      <w:r>
        <w:fldChar w:fldCharType="separate"/>
      </w:r>
      <w:r>
        <w:t>65</w:t>
      </w:r>
      <w:r>
        <w:fldChar w:fldCharType="end"/>
      </w:r>
    </w:p>
    <w:p w14:paraId="029D39C3" w14:textId="2833A97F" w:rsidR="00A15858" w:rsidRDefault="00A15858">
      <w:pPr>
        <w:pStyle w:val="TOC2"/>
        <w:rPr>
          <w:rFonts w:asciiTheme="minorHAnsi" w:eastAsiaTheme="minorEastAsia" w:hAnsiTheme="minorHAnsi" w:cstheme="minorBidi"/>
          <w:sz w:val="22"/>
          <w:szCs w:val="22"/>
        </w:rPr>
      </w:pPr>
      <w:r>
        <w:rPr>
          <w:lang w:eastAsia="zh-CN"/>
        </w:rPr>
        <w:lastRenderedPageBreak/>
        <w:t>6.10 Transmit ON/OFF power</w:t>
      </w:r>
      <w:r>
        <w:tab/>
      </w:r>
      <w:r>
        <w:fldChar w:fldCharType="begin"/>
      </w:r>
      <w:r>
        <w:instrText xml:space="preserve"> PAGEREF _Toc138884015 \h </w:instrText>
      </w:r>
      <w:r>
        <w:fldChar w:fldCharType="separate"/>
      </w:r>
      <w:r>
        <w:t>66</w:t>
      </w:r>
      <w:r>
        <w:fldChar w:fldCharType="end"/>
      </w:r>
    </w:p>
    <w:p w14:paraId="64BDAE0D" w14:textId="09D37F9D" w:rsidR="00A15858" w:rsidRDefault="00A15858">
      <w:pPr>
        <w:pStyle w:val="TOC3"/>
        <w:rPr>
          <w:rFonts w:asciiTheme="minorHAnsi" w:eastAsiaTheme="minorEastAsia" w:hAnsiTheme="minorHAnsi" w:cstheme="minorBidi"/>
          <w:sz w:val="22"/>
          <w:szCs w:val="22"/>
        </w:rPr>
      </w:pPr>
      <w:r>
        <w:t>6.10.1</w:t>
      </w:r>
      <w:r>
        <w:rPr>
          <w:rFonts w:asciiTheme="minorHAnsi" w:eastAsiaTheme="minorEastAsia" w:hAnsiTheme="minorHAnsi" w:cstheme="minorBidi"/>
          <w:sz w:val="22"/>
          <w:szCs w:val="22"/>
        </w:rPr>
        <w:tab/>
      </w:r>
      <w:r>
        <w:t>Transmitter OFF power</w:t>
      </w:r>
      <w:r>
        <w:tab/>
      </w:r>
      <w:r>
        <w:fldChar w:fldCharType="begin"/>
      </w:r>
      <w:r>
        <w:instrText xml:space="preserve"> PAGEREF _Toc138884016 \h </w:instrText>
      </w:r>
      <w:r>
        <w:fldChar w:fldCharType="separate"/>
      </w:r>
      <w:r>
        <w:t>66</w:t>
      </w:r>
      <w:r>
        <w:fldChar w:fldCharType="end"/>
      </w:r>
    </w:p>
    <w:p w14:paraId="5BCB1C1D" w14:textId="22F536BB" w:rsidR="00A15858" w:rsidRDefault="00A15858">
      <w:pPr>
        <w:pStyle w:val="TOC4"/>
        <w:rPr>
          <w:rFonts w:asciiTheme="minorHAnsi" w:eastAsiaTheme="minorEastAsia" w:hAnsiTheme="minorHAnsi" w:cstheme="minorBidi"/>
          <w:sz w:val="22"/>
          <w:szCs w:val="22"/>
        </w:rPr>
      </w:pPr>
      <w:r>
        <w:t>6.10.1.1</w:t>
      </w:r>
      <w:r>
        <w:rPr>
          <w:rFonts w:asciiTheme="minorHAnsi" w:eastAsiaTheme="minorEastAsia" w:hAnsiTheme="minorHAnsi" w:cstheme="minorBidi"/>
          <w:sz w:val="22"/>
          <w:szCs w:val="22"/>
        </w:rPr>
        <w:tab/>
      </w:r>
      <w:r>
        <w:t>General</w:t>
      </w:r>
      <w:r>
        <w:tab/>
      </w:r>
      <w:r>
        <w:fldChar w:fldCharType="begin"/>
      </w:r>
      <w:r>
        <w:instrText xml:space="preserve"> PAGEREF _Toc138884017 \h </w:instrText>
      </w:r>
      <w:r>
        <w:fldChar w:fldCharType="separate"/>
      </w:r>
      <w:r>
        <w:t>66</w:t>
      </w:r>
      <w:r>
        <w:fldChar w:fldCharType="end"/>
      </w:r>
    </w:p>
    <w:p w14:paraId="1A026AE4" w14:textId="3D756B29" w:rsidR="00A15858" w:rsidRDefault="00A15858">
      <w:pPr>
        <w:pStyle w:val="TOC4"/>
        <w:rPr>
          <w:rFonts w:asciiTheme="minorHAnsi" w:eastAsiaTheme="minorEastAsia" w:hAnsiTheme="minorHAnsi" w:cstheme="minorBidi"/>
          <w:sz w:val="22"/>
          <w:szCs w:val="22"/>
        </w:rPr>
      </w:pPr>
      <w:r>
        <w:t>6.10.1.2</w:t>
      </w:r>
      <w:r>
        <w:rPr>
          <w:rFonts w:asciiTheme="minorHAnsi" w:eastAsiaTheme="minorEastAsia" w:hAnsiTheme="minorHAnsi" w:cstheme="minorBidi"/>
          <w:sz w:val="22"/>
          <w:szCs w:val="22"/>
        </w:rPr>
        <w:tab/>
      </w:r>
      <w:r>
        <w:t xml:space="preserve">Minimum requirement for </w:t>
      </w:r>
      <w:r w:rsidRPr="00F91DD1">
        <w:rPr>
          <w:i/>
        </w:rPr>
        <w:t>repeater type 1-C</w:t>
      </w:r>
      <w:r>
        <w:tab/>
      </w:r>
      <w:r>
        <w:fldChar w:fldCharType="begin"/>
      </w:r>
      <w:r>
        <w:instrText xml:space="preserve"> PAGEREF _Toc138884018 \h </w:instrText>
      </w:r>
      <w:r>
        <w:fldChar w:fldCharType="separate"/>
      </w:r>
      <w:r>
        <w:t>66</w:t>
      </w:r>
      <w:r>
        <w:fldChar w:fldCharType="end"/>
      </w:r>
    </w:p>
    <w:p w14:paraId="69CB64F2" w14:textId="0B96EBA9" w:rsidR="00A15858" w:rsidRDefault="00A15858">
      <w:pPr>
        <w:pStyle w:val="TOC3"/>
        <w:rPr>
          <w:rFonts w:asciiTheme="minorHAnsi" w:eastAsiaTheme="minorEastAsia" w:hAnsiTheme="minorHAnsi" w:cstheme="minorBidi"/>
          <w:sz w:val="22"/>
          <w:szCs w:val="22"/>
        </w:rPr>
      </w:pPr>
      <w:r>
        <w:t>6.10.2</w:t>
      </w:r>
      <w:r>
        <w:rPr>
          <w:rFonts w:asciiTheme="minorHAnsi" w:eastAsiaTheme="minorEastAsia" w:hAnsiTheme="minorHAnsi" w:cstheme="minorBidi"/>
          <w:sz w:val="22"/>
          <w:szCs w:val="22"/>
        </w:rPr>
        <w:tab/>
      </w:r>
      <w:r>
        <w:t>Transmitter transient period</w:t>
      </w:r>
      <w:r>
        <w:tab/>
      </w:r>
      <w:r>
        <w:fldChar w:fldCharType="begin"/>
      </w:r>
      <w:r>
        <w:instrText xml:space="preserve"> PAGEREF _Toc138884019 \h </w:instrText>
      </w:r>
      <w:r>
        <w:fldChar w:fldCharType="separate"/>
      </w:r>
      <w:r>
        <w:t>66</w:t>
      </w:r>
      <w:r>
        <w:fldChar w:fldCharType="end"/>
      </w:r>
    </w:p>
    <w:p w14:paraId="3AEC99FD" w14:textId="252E71C7" w:rsidR="00A15858" w:rsidRDefault="00A15858">
      <w:pPr>
        <w:pStyle w:val="TOC4"/>
        <w:rPr>
          <w:rFonts w:asciiTheme="minorHAnsi" w:eastAsiaTheme="minorEastAsia" w:hAnsiTheme="minorHAnsi" w:cstheme="minorBidi"/>
          <w:sz w:val="22"/>
          <w:szCs w:val="22"/>
        </w:rPr>
      </w:pPr>
      <w:r>
        <w:t>6.10.2.1</w:t>
      </w:r>
      <w:r>
        <w:rPr>
          <w:rFonts w:asciiTheme="minorHAnsi" w:eastAsiaTheme="minorEastAsia" w:hAnsiTheme="minorHAnsi" w:cstheme="minorBidi"/>
          <w:sz w:val="22"/>
          <w:szCs w:val="22"/>
        </w:rPr>
        <w:tab/>
      </w:r>
      <w:r>
        <w:t>General</w:t>
      </w:r>
      <w:r>
        <w:tab/>
      </w:r>
      <w:r>
        <w:fldChar w:fldCharType="begin"/>
      </w:r>
      <w:r>
        <w:instrText xml:space="preserve"> PAGEREF _Toc138884020 \h </w:instrText>
      </w:r>
      <w:r>
        <w:fldChar w:fldCharType="separate"/>
      </w:r>
      <w:r>
        <w:t>66</w:t>
      </w:r>
      <w:r>
        <w:fldChar w:fldCharType="end"/>
      </w:r>
    </w:p>
    <w:p w14:paraId="21DC6557" w14:textId="251EAC7A" w:rsidR="00A15858" w:rsidRDefault="00A15858">
      <w:pPr>
        <w:pStyle w:val="TOC1"/>
        <w:rPr>
          <w:rFonts w:asciiTheme="minorHAnsi" w:eastAsiaTheme="minorEastAsia" w:hAnsiTheme="minorHAnsi" w:cstheme="minorBidi"/>
          <w:szCs w:val="22"/>
        </w:rPr>
      </w:pPr>
      <w:r>
        <w:rPr>
          <w:lang w:eastAsia="zh-CN"/>
        </w:rPr>
        <w:t>7</w:t>
      </w:r>
      <w:r>
        <w:rPr>
          <w:rFonts w:asciiTheme="minorHAnsi" w:eastAsiaTheme="minorEastAsia" w:hAnsiTheme="minorHAnsi" w:cstheme="minorBidi"/>
          <w:szCs w:val="22"/>
        </w:rPr>
        <w:tab/>
      </w:r>
      <w:r>
        <w:t>Radiated characteristics</w:t>
      </w:r>
      <w:r>
        <w:tab/>
      </w:r>
      <w:r>
        <w:fldChar w:fldCharType="begin"/>
      </w:r>
      <w:r>
        <w:instrText xml:space="preserve"> PAGEREF _Toc138884021 \h </w:instrText>
      </w:r>
      <w:r>
        <w:fldChar w:fldCharType="separate"/>
      </w:r>
      <w:r>
        <w:t>67</w:t>
      </w:r>
      <w:r>
        <w:fldChar w:fldCharType="end"/>
      </w:r>
    </w:p>
    <w:p w14:paraId="1F2879B3" w14:textId="069A30F9" w:rsidR="00A15858" w:rsidRDefault="00A15858">
      <w:pPr>
        <w:pStyle w:val="TOC2"/>
        <w:rPr>
          <w:rFonts w:asciiTheme="minorHAnsi" w:eastAsiaTheme="minorEastAsia" w:hAnsiTheme="minorHAnsi" w:cstheme="minorBidi"/>
          <w:sz w:val="22"/>
          <w:szCs w:val="22"/>
        </w:rPr>
      </w:pPr>
      <w:r>
        <w:rPr>
          <w:lang w:eastAsia="zh-CN"/>
        </w:rPr>
        <w:t>7.1</w:t>
      </w:r>
      <w:r>
        <w:rPr>
          <w:rFonts w:asciiTheme="minorHAnsi" w:eastAsiaTheme="minorEastAsia" w:hAnsiTheme="minorHAnsi" w:cstheme="minorBidi"/>
          <w:sz w:val="22"/>
          <w:szCs w:val="22"/>
        </w:rPr>
        <w:tab/>
      </w:r>
      <w:r>
        <w:rPr>
          <w:lang w:eastAsia="zh-CN"/>
        </w:rPr>
        <w:t>General</w:t>
      </w:r>
      <w:r>
        <w:tab/>
      </w:r>
      <w:r>
        <w:fldChar w:fldCharType="begin"/>
      </w:r>
      <w:r>
        <w:instrText xml:space="preserve"> PAGEREF _Toc138884022 \h </w:instrText>
      </w:r>
      <w:r>
        <w:fldChar w:fldCharType="separate"/>
      </w:r>
      <w:r>
        <w:t>67</w:t>
      </w:r>
      <w:r>
        <w:fldChar w:fldCharType="end"/>
      </w:r>
    </w:p>
    <w:p w14:paraId="6ED17941" w14:textId="7FBEA600" w:rsidR="00A15858" w:rsidRDefault="00A15858">
      <w:pPr>
        <w:pStyle w:val="TOC2"/>
        <w:rPr>
          <w:rFonts w:asciiTheme="minorHAnsi" w:eastAsiaTheme="minorEastAsia" w:hAnsiTheme="minorHAnsi" w:cstheme="minorBidi"/>
          <w:sz w:val="22"/>
          <w:szCs w:val="22"/>
        </w:rPr>
      </w:pPr>
      <w:r>
        <w:rPr>
          <w:lang w:eastAsia="zh-CN"/>
        </w:rPr>
        <w:t>7.2</w:t>
      </w:r>
      <w:r>
        <w:rPr>
          <w:rFonts w:asciiTheme="minorHAnsi" w:eastAsiaTheme="minorEastAsia" w:hAnsiTheme="minorHAnsi" w:cstheme="minorBidi"/>
          <w:sz w:val="22"/>
          <w:szCs w:val="22"/>
        </w:rPr>
        <w:tab/>
      </w:r>
      <w:r>
        <w:rPr>
          <w:lang w:eastAsia="zh-CN"/>
        </w:rPr>
        <w:t>OTA output power</w:t>
      </w:r>
      <w:r>
        <w:tab/>
      </w:r>
      <w:r>
        <w:fldChar w:fldCharType="begin"/>
      </w:r>
      <w:r>
        <w:instrText xml:space="preserve"> PAGEREF _Toc138884023 \h </w:instrText>
      </w:r>
      <w:r>
        <w:fldChar w:fldCharType="separate"/>
      </w:r>
      <w:r>
        <w:t>67</w:t>
      </w:r>
      <w:r>
        <w:fldChar w:fldCharType="end"/>
      </w:r>
    </w:p>
    <w:p w14:paraId="75259969" w14:textId="17FDC7F0" w:rsidR="00A15858" w:rsidRDefault="00A15858">
      <w:pPr>
        <w:pStyle w:val="TOC3"/>
        <w:rPr>
          <w:rFonts w:asciiTheme="minorHAnsi" w:eastAsiaTheme="minorEastAsia" w:hAnsiTheme="minorHAnsi" w:cstheme="minorBidi"/>
          <w:sz w:val="22"/>
          <w:szCs w:val="22"/>
        </w:rPr>
      </w:pPr>
      <w:r>
        <w:rPr>
          <w:lang w:eastAsia="zh-CN"/>
        </w:rPr>
        <w:t>7</w:t>
      </w:r>
      <w:r>
        <w:t>.2.1</w:t>
      </w:r>
      <w:r>
        <w:rPr>
          <w:rFonts w:asciiTheme="minorHAnsi" w:eastAsiaTheme="minorEastAsia" w:hAnsiTheme="minorHAnsi" w:cstheme="minorBidi"/>
          <w:sz w:val="22"/>
          <w:szCs w:val="22"/>
        </w:rPr>
        <w:tab/>
      </w:r>
      <w:r>
        <w:t>General</w:t>
      </w:r>
      <w:r>
        <w:tab/>
      </w:r>
      <w:r>
        <w:fldChar w:fldCharType="begin"/>
      </w:r>
      <w:r>
        <w:instrText xml:space="preserve"> PAGEREF _Toc138884024 \h </w:instrText>
      </w:r>
      <w:r>
        <w:fldChar w:fldCharType="separate"/>
      </w:r>
      <w:r>
        <w:t>67</w:t>
      </w:r>
      <w:r>
        <w:fldChar w:fldCharType="end"/>
      </w:r>
    </w:p>
    <w:p w14:paraId="3E7B5971" w14:textId="3AC50635" w:rsidR="00A15858" w:rsidRDefault="00A15858">
      <w:pPr>
        <w:pStyle w:val="TOC3"/>
        <w:rPr>
          <w:rFonts w:asciiTheme="minorHAnsi" w:eastAsiaTheme="minorEastAsia" w:hAnsiTheme="minorHAnsi" w:cstheme="minorBidi"/>
          <w:sz w:val="22"/>
          <w:szCs w:val="22"/>
        </w:rPr>
      </w:pPr>
      <w:r>
        <w:t>7.2.2</w:t>
      </w:r>
      <w:r>
        <w:rPr>
          <w:rFonts w:asciiTheme="minorHAnsi" w:eastAsiaTheme="minorEastAsia" w:hAnsiTheme="minorHAnsi" w:cstheme="minorBidi"/>
          <w:sz w:val="22"/>
          <w:szCs w:val="22"/>
        </w:rPr>
        <w:tab/>
      </w:r>
      <w:r>
        <w:t>Minimum requirement</w:t>
      </w:r>
      <w:r>
        <w:tab/>
      </w:r>
      <w:r>
        <w:fldChar w:fldCharType="begin"/>
      </w:r>
      <w:r>
        <w:instrText xml:space="preserve"> PAGEREF _Toc138884025 \h </w:instrText>
      </w:r>
      <w:r>
        <w:fldChar w:fldCharType="separate"/>
      </w:r>
      <w:r>
        <w:t>69</w:t>
      </w:r>
      <w:r>
        <w:fldChar w:fldCharType="end"/>
      </w:r>
    </w:p>
    <w:p w14:paraId="1D23071D" w14:textId="1BC4CBE5" w:rsidR="00A15858" w:rsidRDefault="00A15858">
      <w:pPr>
        <w:pStyle w:val="TOC2"/>
        <w:rPr>
          <w:rFonts w:asciiTheme="minorHAnsi" w:eastAsiaTheme="minorEastAsia" w:hAnsiTheme="minorHAnsi" w:cstheme="minorBidi"/>
          <w:sz w:val="22"/>
          <w:szCs w:val="22"/>
        </w:rPr>
      </w:pPr>
      <w:r>
        <w:rPr>
          <w:lang w:eastAsia="zh-CN"/>
        </w:rPr>
        <w:t>7.3</w:t>
      </w:r>
      <w:r>
        <w:rPr>
          <w:rFonts w:asciiTheme="minorHAnsi" w:eastAsiaTheme="minorEastAsia" w:hAnsiTheme="minorHAnsi" w:cstheme="minorBidi"/>
          <w:sz w:val="22"/>
          <w:szCs w:val="22"/>
        </w:rPr>
        <w:tab/>
      </w:r>
      <w:r>
        <w:rPr>
          <w:lang w:eastAsia="zh-CN"/>
        </w:rPr>
        <w:t>OTA frequency stability</w:t>
      </w:r>
      <w:r>
        <w:tab/>
      </w:r>
      <w:r>
        <w:fldChar w:fldCharType="begin"/>
      </w:r>
      <w:r>
        <w:instrText xml:space="preserve"> PAGEREF _Toc138884026 \h </w:instrText>
      </w:r>
      <w:r>
        <w:fldChar w:fldCharType="separate"/>
      </w:r>
      <w:r>
        <w:t>69</w:t>
      </w:r>
      <w:r>
        <w:fldChar w:fldCharType="end"/>
      </w:r>
    </w:p>
    <w:p w14:paraId="63D4ACD0" w14:textId="46BB0FF6" w:rsidR="00A15858" w:rsidRDefault="00A15858">
      <w:pPr>
        <w:pStyle w:val="TOC3"/>
        <w:rPr>
          <w:rFonts w:asciiTheme="minorHAnsi" w:eastAsiaTheme="minorEastAsia" w:hAnsiTheme="minorHAnsi" w:cstheme="minorBidi"/>
          <w:sz w:val="22"/>
          <w:szCs w:val="22"/>
        </w:rPr>
      </w:pPr>
      <w:r w:rsidRPr="00F91DD1">
        <w:rPr>
          <w:lang w:val="en-US"/>
        </w:rPr>
        <w:t>7.3.1</w:t>
      </w:r>
      <w:r>
        <w:rPr>
          <w:rFonts w:asciiTheme="minorHAnsi" w:eastAsiaTheme="minorEastAsia" w:hAnsiTheme="minorHAnsi" w:cstheme="minorBidi"/>
          <w:sz w:val="22"/>
          <w:szCs w:val="22"/>
        </w:rPr>
        <w:tab/>
      </w:r>
      <w:r w:rsidRPr="00F91DD1">
        <w:rPr>
          <w:lang w:val="en-US"/>
        </w:rPr>
        <w:t>General</w:t>
      </w:r>
      <w:r>
        <w:tab/>
      </w:r>
      <w:r>
        <w:fldChar w:fldCharType="begin"/>
      </w:r>
      <w:r>
        <w:instrText xml:space="preserve"> PAGEREF _Toc138884027 \h </w:instrText>
      </w:r>
      <w:r>
        <w:fldChar w:fldCharType="separate"/>
      </w:r>
      <w:r>
        <w:t>69</w:t>
      </w:r>
      <w:r>
        <w:fldChar w:fldCharType="end"/>
      </w:r>
    </w:p>
    <w:p w14:paraId="70F69A20" w14:textId="60838A80" w:rsidR="00A15858" w:rsidRDefault="00A15858">
      <w:pPr>
        <w:pStyle w:val="TOC3"/>
        <w:rPr>
          <w:rFonts w:asciiTheme="minorHAnsi" w:eastAsiaTheme="minorEastAsia" w:hAnsiTheme="minorHAnsi" w:cstheme="minorBidi"/>
          <w:sz w:val="22"/>
          <w:szCs w:val="22"/>
        </w:rPr>
      </w:pPr>
      <w:r>
        <w:t>7.3.2</w:t>
      </w:r>
      <w:r>
        <w:rPr>
          <w:rFonts w:asciiTheme="minorHAnsi" w:eastAsiaTheme="minorEastAsia" w:hAnsiTheme="minorHAnsi" w:cstheme="minorBidi"/>
          <w:sz w:val="22"/>
          <w:szCs w:val="22"/>
        </w:rPr>
        <w:tab/>
      </w:r>
      <w:r>
        <w:t>Minimum requirement</w:t>
      </w:r>
      <w:r>
        <w:tab/>
      </w:r>
      <w:r>
        <w:fldChar w:fldCharType="begin"/>
      </w:r>
      <w:r>
        <w:instrText xml:space="preserve"> PAGEREF _Toc138884028 \h </w:instrText>
      </w:r>
      <w:r>
        <w:fldChar w:fldCharType="separate"/>
      </w:r>
      <w:r>
        <w:t>69</w:t>
      </w:r>
      <w:r>
        <w:fldChar w:fldCharType="end"/>
      </w:r>
    </w:p>
    <w:p w14:paraId="3F83B36A" w14:textId="43004E3B" w:rsidR="00A15858" w:rsidRDefault="00A15858">
      <w:pPr>
        <w:pStyle w:val="TOC2"/>
        <w:rPr>
          <w:rFonts w:asciiTheme="minorHAnsi" w:eastAsiaTheme="minorEastAsia" w:hAnsiTheme="minorHAnsi" w:cstheme="minorBidi"/>
          <w:sz w:val="22"/>
          <w:szCs w:val="22"/>
        </w:rPr>
      </w:pPr>
      <w:r>
        <w:rPr>
          <w:lang w:eastAsia="zh-CN"/>
        </w:rPr>
        <w:t>7.4</w:t>
      </w:r>
      <w:r>
        <w:rPr>
          <w:rFonts w:asciiTheme="minorHAnsi" w:eastAsiaTheme="minorEastAsia" w:hAnsiTheme="minorHAnsi" w:cstheme="minorBidi"/>
          <w:sz w:val="22"/>
          <w:szCs w:val="22"/>
        </w:rPr>
        <w:tab/>
      </w:r>
      <w:r>
        <w:rPr>
          <w:lang w:eastAsia="zh-CN"/>
        </w:rPr>
        <w:t>OTA out of band gain</w:t>
      </w:r>
      <w:r>
        <w:tab/>
      </w:r>
      <w:r>
        <w:fldChar w:fldCharType="begin"/>
      </w:r>
      <w:r>
        <w:instrText xml:space="preserve"> PAGEREF _Toc138884029 \h </w:instrText>
      </w:r>
      <w:r>
        <w:fldChar w:fldCharType="separate"/>
      </w:r>
      <w:r>
        <w:t>70</w:t>
      </w:r>
      <w:r>
        <w:fldChar w:fldCharType="end"/>
      </w:r>
    </w:p>
    <w:p w14:paraId="3A86B1AA" w14:textId="71D31C02" w:rsidR="00A15858" w:rsidRDefault="00A15858">
      <w:pPr>
        <w:pStyle w:val="TOC3"/>
        <w:rPr>
          <w:rFonts w:asciiTheme="minorHAnsi" w:eastAsiaTheme="minorEastAsia" w:hAnsiTheme="minorHAnsi" w:cstheme="minorBidi"/>
          <w:sz w:val="22"/>
          <w:szCs w:val="22"/>
        </w:rPr>
      </w:pPr>
      <w:r>
        <w:t>7.4.1</w:t>
      </w:r>
      <w:r>
        <w:rPr>
          <w:rFonts w:asciiTheme="minorHAnsi" w:eastAsiaTheme="minorEastAsia" w:hAnsiTheme="minorHAnsi" w:cstheme="minorBidi"/>
          <w:sz w:val="22"/>
          <w:szCs w:val="22"/>
        </w:rPr>
        <w:tab/>
      </w:r>
      <w:r>
        <w:t>General</w:t>
      </w:r>
      <w:r>
        <w:tab/>
      </w:r>
      <w:r>
        <w:fldChar w:fldCharType="begin"/>
      </w:r>
      <w:r>
        <w:instrText xml:space="preserve"> PAGEREF _Toc138884030 \h </w:instrText>
      </w:r>
      <w:r>
        <w:fldChar w:fldCharType="separate"/>
      </w:r>
      <w:r>
        <w:t>70</w:t>
      </w:r>
      <w:r>
        <w:fldChar w:fldCharType="end"/>
      </w:r>
    </w:p>
    <w:p w14:paraId="5C5A9D86" w14:textId="60CFF811" w:rsidR="00A15858" w:rsidRDefault="00A15858">
      <w:pPr>
        <w:pStyle w:val="TOC3"/>
        <w:rPr>
          <w:rFonts w:asciiTheme="minorHAnsi" w:eastAsiaTheme="minorEastAsia" w:hAnsiTheme="minorHAnsi" w:cstheme="minorBidi"/>
          <w:sz w:val="22"/>
          <w:szCs w:val="22"/>
        </w:rPr>
      </w:pPr>
      <w:r w:rsidRPr="00F91DD1">
        <w:rPr>
          <w:lang w:val="en-US"/>
        </w:rPr>
        <w:t>7.4.2</w:t>
      </w:r>
      <w:r>
        <w:rPr>
          <w:rFonts w:asciiTheme="minorHAnsi" w:eastAsiaTheme="minorEastAsia" w:hAnsiTheme="minorHAnsi" w:cstheme="minorBidi"/>
          <w:sz w:val="22"/>
          <w:szCs w:val="22"/>
        </w:rPr>
        <w:tab/>
      </w:r>
      <w:r w:rsidRPr="00F91DD1">
        <w:rPr>
          <w:lang w:val="en-US"/>
        </w:rPr>
        <w:t>Minimum requirement</w:t>
      </w:r>
      <w:r>
        <w:tab/>
      </w:r>
      <w:r>
        <w:fldChar w:fldCharType="begin"/>
      </w:r>
      <w:r>
        <w:instrText xml:space="preserve"> PAGEREF _Toc138884031 \h </w:instrText>
      </w:r>
      <w:r>
        <w:fldChar w:fldCharType="separate"/>
      </w:r>
      <w:r>
        <w:t>70</w:t>
      </w:r>
      <w:r>
        <w:fldChar w:fldCharType="end"/>
      </w:r>
    </w:p>
    <w:p w14:paraId="1B5A048F" w14:textId="3C19E89F" w:rsidR="00A15858" w:rsidRDefault="00A15858">
      <w:pPr>
        <w:pStyle w:val="TOC2"/>
        <w:rPr>
          <w:rFonts w:asciiTheme="minorHAnsi" w:eastAsiaTheme="minorEastAsia" w:hAnsiTheme="minorHAnsi" w:cstheme="minorBidi"/>
          <w:sz w:val="22"/>
          <w:szCs w:val="22"/>
        </w:rPr>
      </w:pPr>
      <w:r>
        <w:rPr>
          <w:lang w:eastAsia="zh-CN"/>
        </w:rPr>
        <w:t>7</w:t>
      </w:r>
      <w:r>
        <w:t>.</w:t>
      </w:r>
      <w:r>
        <w:rPr>
          <w:lang w:eastAsia="zh-CN"/>
        </w:rPr>
        <w:t>5</w:t>
      </w:r>
      <w:r>
        <w:rPr>
          <w:rFonts w:asciiTheme="minorHAnsi" w:eastAsiaTheme="minorEastAsia" w:hAnsiTheme="minorHAnsi" w:cstheme="minorBidi"/>
          <w:sz w:val="22"/>
          <w:szCs w:val="22"/>
        </w:rPr>
        <w:tab/>
      </w:r>
      <w:r>
        <w:rPr>
          <w:lang w:eastAsia="zh-CN"/>
        </w:rPr>
        <w:t>OTA unwanted emissions</w:t>
      </w:r>
      <w:r>
        <w:tab/>
      </w:r>
      <w:r>
        <w:fldChar w:fldCharType="begin"/>
      </w:r>
      <w:r>
        <w:instrText xml:space="preserve"> PAGEREF _Toc138884032 \h </w:instrText>
      </w:r>
      <w:r>
        <w:fldChar w:fldCharType="separate"/>
      </w:r>
      <w:r>
        <w:t>70</w:t>
      </w:r>
      <w:r>
        <w:fldChar w:fldCharType="end"/>
      </w:r>
    </w:p>
    <w:p w14:paraId="676DA47C" w14:textId="12ACF0B7" w:rsidR="00A15858" w:rsidRDefault="00A15858">
      <w:pPr>
        <w:pStyle w:val="TOC3"/>
        <w:rPr>
          <w:rFonts w:asciiTheme="minorHAnsi" w:eastAsiaTheme="minorEastAsia" w:hAnsiTheme="minorHAnsi" w:cstheme="minorBidi"/>
          <w:sz w:val="22"/>
          <w:szCs w:val="22"/>
        </w:rPr>
      </w:pPr>
      <w:r>
        <w:t>7.5.1</w:t>
      </w:r>
      <w:r>
        <w:rPr>
          <w:rFonts w:asciiTheme="minorHAnsi" w:eastAsiaTheme="minorEastAsia" w:hAnsiTheme="minorHAnsi" w:cstheme="minorBidi"/>
          <w:sz w:val="22"/>
          <w:szCs w:val="22"/>
        </w:rPr>
        <w:tab/>
      </w:r>
      <w:r>
        <w:t>General</w:t>
      </w:r>
      <w:r>
        <w:tab/>
      </w:r>
      <w:r>
        <w:fldChar w:fldCharType="begin"/>
      </w:r>
      <w:r>
        <w:instrText xml:space="preserve"> PAGEREF _Toc138884033 \h </w:instrText>
      </w:r>
      <w:r>
        <w:fldChar w:fldCharType="separate"/>
      </w:r>
      <w:r>
        <w:t>70</w:t>
      </w:r>
      <w:r>
        <w:fldChar w:fldCharType="end"/>
      </w:r>
    </w:p>
    <w:p w14:paraId="744C0E46" w14:textId="591863CC" w:rsidR="00A15858" w:rsidRDefault="00A15858">
      <w:pPr>
        <w:pStyle w:val="TOC3"/>
        <w:rPr>
          <w:rFonts w:asciiTheme="minorHAnsi" w:eastAsiaTheme="minorEastAsia" w:hAnsiTheme="minorHAnsi" w:cstheme="minorBidi"/>
          <w:sz w:val="22"/>
          <w:szCs w:val="22"/>
        </w:rPr>
      </w:pPr>
      <w:r>
        <w:t>7.5.2</w:t>
      </w:r>
      <w:r>
        <w:rPr>
          <w:rFonts w:asciiTheme="minorHAnsi" w:eastAsiaTheme="minorEastAsia" w:hAnsiTheme="minorHAnsi" w:cstheme="minorBidi"/>
          <w:sz w:val="22"/>
          <w:szCs w:val="22"/>
        </w:rPr>
        <w:tab/>
      </w:r>
      <w:r>
        <w:t>OTA Adjacent Channel Leakage Power Ratio (ACLR)</w:t>
      </w:r>
      <w:r>
        <w:tab/>
      </w:r>
      <w:r>
        <w:fldChar w:fldCharType="begin"/>
      </w:r>
      <w:r>
        <w:instrText xml:space="preserve"> PAGEREF _Toc138884034 \h </w:instrText>
      </w:r>
      <w:r>
        <w:fldChar w:fldCharType="separate"/>
      </w:r>
      <w:r>
        <w:t>71</w:t>
      </w:r>
      <w:r>
        <w:fldChar w:fldCharType="end"/>
      </w:r>
    </w:p>
    <w:p w14:paraId="24CC7C7B" w14:textId="746B386F" w:rsidR="00A15858" w:rsidRDefault="00A15858">
      <w:pPr>
        <w:pStyle w:val="TOC4"/>
        <w:rPr>
          <w:rFonts w:asciiTheme="minorHAnsi" w:eastAsiaTheme="minorEastAsia" w:hAnsiTheme="minorHAnsi" w:cstheme="minorBidi"/>
          <w:sz w:val="22"/>
          <w:szCs w:val="22"/>
        </w:rPr>
      </w:pPr>
      <w:r>
        <w:t>7.5.2.1</w:t>
      </w:r>
      <w:r>
        <w:rPr>
          <w:rFonts w:asciiTheme="minorHAnsi" w:eastAsiaTheme="minorEastAsia" w:hAnsiTheme="minorHAnsi" w:cstheme="minorBidi"/>
          <w:sz w:val="22"/>
          <w:szCs w:val="22"/>
        </w:rPr>
        <w:tab/>
      </w:r>
      <w:r>
        <w:t>General</w:t>
      </w:r>
      <w:r>
        <w:tab/>
      </w:r>
      <w:r>
        <w:fldChar w:fldCharType="begin"/>
      </w:r>
      <w:r>
        <w:instrText xml:space="preserve"> PAGEREF _Toc138884035 \h </w:instrText>
      </w:r>
      <w:r>
        <w:fldChar w:fldCharType="separate"/>
      </w:r>
      <w:r>
        <w:t>71</w:t>
      </w:r>
      <w:r>
        <w:fldChar w:fldCharType="end"/>
      </w:r>
    </w:p>
    <w:p w14:paraId="53D047A2" w14:textId="0B98C983" w:rsidR="00A15858" w:rsidRDefault="00A15858">
      <w:pPr>
        <w:pStyle w:val="TOC4"/>
        <w:rPr>
          <w:rFonts w:asciiTheme="minorHAnsi" w:eastAsiaTheme="minorEastAsia" w:hAnsiTheme="minorHAnsi" w:cstheme="minorBidi"/>
          <w:sz w:val="22"/>
          <w:szCs w:val="22"/>
        </w:rPr>
      </w:pPr>
      <w:r>
        <w:t>7.5.2.2</w:t>
      </w:r>
      <w:r>
        <w:rPr>
          <w:rFonts w:asciiTheme="minorHAnsi" w:eastAsiaTheme="minorEastAsia" w:hAnsiTheme="minorHAnsi" w:cstheme="minorBidi"/>
          <w:sz w:val="22"/>
          <w:szCs w:val="22"/>
        </w:rPr>
        <w:tab/>
      </w:r>
      <w:r>
        <w:t xml:space="preserve">Minimum requirement for </w:t>
      </w:r>
      <w:r w:rsidRPr="00F91DD1">
        <w:rPr>
          <w:i/>
        </w:rPr>
        <w:t>repeater type 2-O</w:t>
      </w:r>
      <w:r>
        <w:tab/>
      </w:r>
      <w:r>
        <w:fldChar w:fldCharType="begin"/>
      </w:r>
      <w:r>
        <w:instrText xml:space="preserve"> PAGEREF _Toc138884036 \h </w:instrText>
      </w:r>
      <w:r>
        <w:fldChar w:fldCharType="separate"/>
      </w:r>
      <w:r>
        <w:t>71</w:t>
      </w:r>
      <w:r>
        <w:fldChar w:fldCharType="end"/>
      </w:r>
    </w:p>
    <w:p w14:paraId="78590098" w14:textId="0BEA093F" w:rsidR="00A15858" w:rsidRDefault="00A15858">
      <w:pPr>
        <w:pStyle w:val="TOC3"/>
        <w:rPr>
          <w:rFonts w:asciiTheme="minorHAnsi" w:eastAsiaTheme="minorEastAsia" w:hAnsiTheme="minorHAnsi" w:cstheme="minorBidi"/>
          <w:sz w:val="22"/>
          <w:szCs w:val="22"/>
        </w:rPr>
      </w:pPr>
      <w:r>
        <w:t>7.5.3</w:t>
      </w:r>
      <w:r>
        <w:rPr>
          <w:rFonts w:asciiTheme="minorHAnsi" w:eastAsiaTheme="minorEastAsia" w:hAnsiTheme="minorHAnsi" w:cstheme="minorBidi"/>
          <w:sz w:val="22"/>
          <w:szCs w:val="22"/>
        </w:rPr>
        <w:tab/>
      </w:r>
      <w:r>
        <w:t>OTA operating band unwanted emissions</w:t>
      </w:r>
      <w:r>
        <w:tab/>
      </w:r>
      <w:r>
        <w:fldChar w:fldCharType="begin"/>
      </w:r>
      <w:r>
        <w:instrText xml:space="preserve"> PAGEREF _Toc138884037 \h </w:instrText>
      </w:r>
      <w:r>
        <w:fldChar w:fldCharType="separate"/>
      </w:r>
      <w:r>
        <w:t>75</w:t>
      </w:r>
      <w:r>
        <w:fldChar w:fldCharType="end"/>
      </w:r>
    </w:p>
    <w:p w14:paraId="0978B2E5" w14:textId="3762A1E3" w:rsidR="00A15858" w:rsidRDefault="00A15858">
      <w:pPr>
        <w:pStyle w:val="TOC4"/>
        <w:rPr>
          <w:rFonts w:asciiTheme="minorHAnsi" w:eastAsiaTheme="minorEastAsia" w:hAnsiTheme="minorHAnsi" w:cstheme="minorBidi"/>
          <w:sz w:val="22"/>
          <w:szCs w:val="22"/>
        </w:rPr>
      </w:pPr>
      <w:r>
        <w:t>7.5.3.1</w:t>
      </w:r>
      <w:r>
        <w:rPr>
          <w:rFonts w:asciiTheme="minorHAnsi" w:eastAsiaTheme="minorEastAsia" w:hAnsiTheme="minorHAnsi" w:cstheme="minorBidi"/>
          <w:sz w:val="22"/>
          <w:szCs w:val="22"/>
        </w:rPr>
        <w:tab/>
      </w:r>
      <w:r>
        <w:t>General</w:t>
      </w:r>
      <w:r>
        <w:tab/>
      </w:r>
      <w:r>
        <w:fldChar w:fldCharType="begin"/>
      </w:r>
      <w:r>
        <w:instrText xml:space="preserve"> PAGEREF _Toc138884038 \h </w:instrText>
      </w:r>
      <w:r>
        <w:fldChar w:fldCharType="separate"/>
      </w:r>
      <w:r>
        <w:t>75</w:t>
      </w:r>
      <w:r>
        <w:fldChar w:fldCharType="end"/>
      </w:r>
    </w:p>
    <w:p w14:paraId="7673AF6A" w14:textId="470A9FFB" w:rsidR="00A15858" w:rsidRDefault="00A15858">
      <w:pPr>
        <w:pStyle w:val="TOC4"/>
        <w:rPr>
          <w:rFonts w:asciiTheme="minorHAnsi" w:eastAsiaTheme="minorEastAsia" w:hAnsiTheme="minorHAnsi" w:cstheme="minorBidi"/>
          <w:sz w:val="22"/>
          <w:szCs w:val="22"/>
        </w:rPr>
      </w:pPr>
      <w:r>
        <w:t>7.5.3.2</w:t>
      </w:r>
      <w:r>
        <w:rPr>
          <w:rFonts w:asciiTheme="minorHAnsi" w:eastAsiaTheme="minorEastAsia" w:hAnsiTheme="minorHAnsi" w:cstheme="minorBidi"/>
          <w:sz w:val="22"/>
          <w:szCs w:val="22"/>
        </w:rPr>
        <w:tab/>
      </w:r>
      <w:r>
        <w:t xml:space="preserve">Minimum requirement for </w:t>
      </w:r>
      <w:r w:rsidRPr="00F91DD1">
        <w:rPr>
          <w:i/>
        </w:rPr>
        <w:t>repeater type 2-O</w:t>
      </w:r>
      <w:r>
        <w:tab/>
      </w:r>
      <w:r>
        <w:fldChar w:fldCharType="begin"/>
      </w:r>
      <w:r>
        <w:instrText xml:space="preserve"> PAGEREF _Toc138884039 \h </w:instrText>
      </w:r>
      <w:r>
        <w:fldChar w:fldCharType="separate"/>
      </w:r>
      <w:r>
        <w:t>75</w:t>
      </w:r>
      <w:r>
        <w:fldChar w:fldCharType="end"/>
      </w:r>
    </w:p>
    <w:p w14:paraId="4F1D6680" w14:textId="6101C4FD" w:rsidR="00A15858" w:rsidRDefault="00A15858">
      <w:pPr>
        <w:pStyle w:val="TOC5"/>
        <w:rPr>
          <w:rFonts w:asciiTheme="minorHAnsi" w:eastAsiaTheme="minorEastAsia" w:hAnsiTheme="minorHAnsi" w:cstheme="minorBidi"/>
          <w:sz w:val="22"/>
          <w:szCs w:val="22"/>
        </w:rPr>
      </w:pPr>
      <w:r>
        <w:t>7.5.3.2.1</w:t>
      </w:r>
      <w:r>
        <w:rPr>
          <w:rFonts w:asciiTheme="minorHAnsi" w:eastAsiaTheme="minorEastAsia" w:hAnsiTheme="minorHAnsi" w:cstheme="minorBidi"/>
          <w:sz w:val="22"/>
          <w:szCs w:val="22"/>
        </w:rPr>
        <w:tab/>
      </w:r>
      <w:r>
        <w:t>General</w:t>
      </w:r>
      <w:r>
        <w:tab/>
      </w:r>
      <w:r>
        <w:fldChar w:fldCharType="begin"/>
      </w:r>
      <w:r>
        <w:instrText xml:space="preserve"> PAGEREF _Toc138884040 \h </w:instrText>
      </w:r>
      <w:r>
        <w:fldChar w:fldCharType="separate"/>
      </w:r>
      <w:r>
        <w:t>75</w:t>
      </w:r>
      <w:r>
        <w:fldChar w:fldCharType="end"/>
      </w:r>
    </w:p>
    <w:p w14:paraId="35F2130B" w14:textId="7674560D" w:rsidR="00A15858" w:rsidRDefault="00A15858">
      <w:pPr>
        <w:pStyle w:val="TOC5"/>
        <w:rPr>
          <w:rFonts w:asciiTheme="minorHAnsi" w:eastAsiaTheme="minorEastAsia" w:hAnsiTheme="minorHAnsi" w:cstheme="minorBidi"/>
          <w:sz w:val="22"/>
          <w:szCs w:val="22"/>
        </w:rPr>
      </w:pPr>
      <w:r>
        <w:t>7.5.3.2.2</w:t>
      </w:r>
      <w:r>
        <w:rPr>
          <w:rFonts w:asciiTheme="minorHAnsi" w:eastAsiaTheme="minorEastAsia" w:hAnsiTheme="minorHAnsi" w:cstheme="minorBidi"/>
          <w:sz w:val="22"/>
          <w:szCs w:val="22"/>
        </w:rPr>
        <w:tab/>
      </w:r>
      <w:r>
        <w:t>OTA operating band unwanted emission limits (Category A)</w:t>
      </w:r>
      <w:r>
        <w:tab/>
      </w:r>
      <w:r>
        <w:fldChar w:fldCharType="begin"/>
      </w:r>
      <w:r>
        <w:instrText xml:space="preserve"> PAGEREF _Toc138884041 \h </w:instrText>
      </w:r>
      <w:r>
        <w:fldChar w:fldCharType="separate"/>
      </w:r>
      <w:r>
        <w:t>76</w:t>
      </w:r>
      <w:r>
        <w:fldChar w:fldCharType="end"/>
      </w:r>
    </w:p>
    <w:p w14:paraId="22D15EF8" w14:textId="151CB3E5" w:rsidR="00A15858" w:rsidRDefault="00A15858">
      <w:pPr>
        <w:pStyle w:val="TOC5"/>
        <w:rPr>
          <w:rFonts w:asciiTheme="minorHAnsi" w:eastAsiaTheme="minorEastAsia" w:hAnsiTheme="minorHAnsi" w:cstheme="minorBidi"/>
          <w:sz w:val="22"/>
          <w:szCs w:val="22"/>
        </w:rPr>
      </w:pPr>
      <w:r>
        <w:t>7.5.3.2.3</w:t>
      </w:r>
      <w:r>
        <w:rPr>
          <w:rFonts w:asciiTheme="minorHAnsi" w:eastAsiaTheme="minorEastAsia" w:hAnsiTheme="minorHAnsi" w:cstheme="minorBidi"/>
          <w:sz w:val="22"/>
          <w:szCs w:val="22"/>
        </w:rPr>
        <w:tab/>
      </w:r>
      <w:r>
        <w:t>OTA operating band unwanted emission limits (Category B)</w:t>
      </w:r>
      <w:r>
        <w:tab/>
      </w:r>
      <w:r>
        <w:fldChar w:fldCharType="begin"/>
      </w:r>
      <w:r>
        <w:instrText xml:space="preserve"> PAGEREF _Toc138884042 \h </w:instrText>
      </w:r>
      <w:r>
        <w:fldChar w:fldCharType="separate"/>
      </w:r>
      <w:r>
        <w:t>77</w:t>
      </w:r>
      <w:r>
        <w:fldChar w:fldCharType="end"/>
      </w:r>
    </w:p>
    <w:p w14:paraId="55351EFE" w14:textId="28ED8C6B" w:rsidR="00A15858" w:rsidRDefault="00A15858">
      <w:pPr>
        <w:pStyle w:val="TOC5"/>
        <w:rPr>
          <w:rFonts w:asciiTheme="minorHAnsi" w:eastAsiaTheme="minorEastAsia" w:hAnsiTheme="minorHAnsi" w:cstheme="minorBidi"/>
          <w:sz w:val="22"/>
          <w:szCs w:val="22"/>
        </w:rPr>
      </w:pPr>
      <w:r>
        <w:t>7.5.3.2.4</w:t>
      </w:r>
      <w:r>
        <w:rPr>
          <w:rFonts w:asciiTheme="minorHAnsi" w:eastAsiaTheme="minorEastAsia" w:hAnsiTheme="minorHAnsi" w:cstheme="minorBidi"/>
          <w:sz w:val="22"/>
          <w:szCs w:val="22"/>
        </w:rPr>
        <w:tab/>
      </w:r>
      <w:r>
        <w:t>Additional OTA operating band unwanted emission requirements</w:t>
      </w:r>
      <w:r>
        <w:tab/>
      </w:r>
      <w:r>
        <w:fldChar w:fldCharType="begin"/>
      </w:r>
      <w:r>
        <w:instrText xml:space="preserve"> PAGEREF _Toc138884043 \h </w:instrText>
      </w:r>
      <w:r>
        <w:fldChar w:fldCharType="separate"/>
      </w:r>
      <w:r>
        <w:t>77</w:t>
      </w:r>
      <w:r>
        <w:fldChar w:fldCharType="end"/>
      </w:r>
    </w:p>
    <w:p w14:paraId="71F2DA60" w14:textId="0ACC7F20" w:rsidR="00A15858" w:rsidRDefault="00A15858">
      <w:pPr>
        <w:pStyle w:val="TOC3"/>
        <w:rPr>
          <w:rFonts w:asciiTheme="minorHAnsi" w:eastAsiaTheme="minorEastAsia" w:hAnsiTheme="minorHAnsi" w:cstheme="minorBidi"/>
          <w:sz w:val="22"/>
          <w:szCs w:val="22"/>
        </w:rPr>
      </w:pPr>
      <w:r>
        <w:t>7.5.4</w:t>
      </w:r>
      <w:r>
        <w:rPr>
          <w:rFonts w:asciiTheme="minorHAnsi" w:eastAsiaTheme="minorEastAsia" w:hAnsiTheme="minorHAnsi" w:cstheme="minorBidi"/>
          <w:sz w:val="22"/>
          <w:szCs w:val="22"/>
        </w:rPr>
        <w:tab/>
      </w:r>
      <w:r>
        <w:t>OTA transmitter spurious emissions</w:t>
      </w:r>
      <w:r>
        <w:tab/>
      </w:r>
      <w:r>
        <w:fldChar w:fldCharType="begin"/>
      </w:r>
      <w:r>
        <w:instrText xml:space="preserve"> PAGEREF _Toc138884044 \h </w:instrText>
      </w:r>
      <w:r>
        <w:fldChar w:fldCharType="separate"/>
      </w:r>
      <w:r>
        <w:t>78</w:t>
      </w:r>
      <w:r>
        <w:fldChar w:fldCharType="end"/>
      </w:r>
    </w:p>
    <w:p w14:paraId="0CB0887E" w14:textId="76687508" w:rsidR="00A15858" w:rsidRDefault="00A15858">
      <w:pPr>
        <w:pStyle w:val="TOC4"/>
        <w:rPr>
          <w:rFonts w:asciiTheme="minorHAnsi" w:eastAsiaTheme="minorEastAsia" w:hAnsiTheme="minorHAnsi" w:cstheme="minorBidi"/>
          <w:sz w:val="22"/>
          <w:szCs w:val="22"/>
        </w:rPr>
      </w:pPr>
      <w:r>
        <w:t>7.5.4.1</w:t>
      </w:r>
      <w:r>
        <w:rPr>
          <w:rFonts w:asciiTheme="minorHAnsi" w:eastAsiaTheme="minorEastAsia" w:hAnsiTheme="minorHAnsi" w:cstheme="minorBidi"/>
          <w:sz w:val="22"/>
          <w:szCs w:val="22"/>
        </w:rPr>
        <w:tab/>
      </w:r>
      <w:r>
        <w:t>General</w:t>
      </w:r>
      <w:r>
        <w:tab/>
      </w:r>
      <w:r>
        <w:fldChar w:fldCharType="begin"/>
      </w:r>
      <w:r>
        <w:instrText xml:space="preserve"> PAGEREF _Toc138884045 \h </w:instrText>
      </w:r>
      <w:r>
        <w:fldChar w:fldCharType="separate"/>
      </w:r>
      <w:r>
        <w:t>78</w:t>
      </w:r>
      <w:r>
        <w:fldChar w:fldCharType="end"/>
      </w:r>
    </w:p>
    <w:p w14:paraId="6B7107BD" w14:textId="3A347C8C" w:rsidR="00A15858" w:rsidRDefault="00A15858">
      <w:pPr>
        <w:pStyle w:val="TOC4"/>
        <w:rPr>
          <w:rFonts w:asciiTheme="minorHAnsi" w:eastAsiaTheme="minorEastAsia" w:hAnsiTheme="minorHAnsi" w:cstheme="minorBidi"/>
          <w:sz w:val="22"/>
          <w:szCs w:val="22"/>
        </w:rPr>
      </w:pPr>
      <w:r>
        <w:t>7.5.4.2</w:t>
      </w:r>
      <w:r>
        <w:rPr>
          <w:rFonts w:asciiTheme="minorHAnsi" w:eastAsiaTheme="minorEastAsia" w:hAnsiTheme="minorHAnsi" w:cstheme="minorBidi"/>
          <w:sz w:val="22"/>
          <w:szCs w:val="22"/>
        </w:rPr>
        <w:tab/>
      </w:r>
      <w:r>
        <w:t xml:space="preserve">Minimum requirement for </w:t>
      </w:r>
      <w:r w:rsidRPr="00F91DD1">
        <w:rPr>
          <w:i/>
        </w:rPr>
        <w:t>repeater type 2-O</w:t>
      </w:r>
      <w:r>
        <w:tab/>
      </w:r>
      <w:r>
        <w:fldChar w:fldCharType="begin"/>
      </w:r>
      <w:r>
        <w:instrText xml:space="preserve"> PAGEREF _Toc138884046 \h </w:instrText>
      </w:r>
      <w:r>
        <w:fldChar w:fldCharType="separate"/>
      </w:r>
      <w:r>
        <w:t>78</w:t>
      </w:r>
      <w:r>
        <w:fldChar w:fldCharType="end"/>
      </w:r>
    </w:p>
    <w:p w14:paraId="6A42BFD0" w14:textId="3F5463E4" w:rsidR="00A15858" w:rsidRDefault="00A15858">
      <w:pPr>
        <w:pStyle w:val="TOC5"/>
        <w:rPr>
          <w:rFonts w:asciiTheme="minorHAnsi" w:eastAsiaTheme="minorEastAsia" w:hAnsiTheme="minorHAnsi" w:cstheme="minorBidi"/>
          <w:sz w:val="22"/>
          <w:szCs w:val="22"/>
        </w:rPr>
      </w:pPr>
      <w:r>
        <w:t>7.5.4.2.1</w:t>
      </w:r>
      <w:r>
        <w:rPr>
          <w:rFonts w:asciiTheme="minorHAnsi" w:eastAsiaTheme="minorEastAsia" w:hAnsiTheme="minorHAnsi" w:cstheme="minorBidi"/>
          <w:sz w:val="22"/>
          <w:szCs w:val="22"/>
        </w:rPr>
        <w:tab/>
      </w:r>
      <w:r>
        <w:t>General</w:t>
      </w:r>
      <w:r>
        <w:tab/>
      </w:r>
      <w:r>
        <w:fldChar w:fldCharType="begin"/>
      </w:r>
      <w:r>
        <w:instrText xml:space="preserve"> PAGEREF _Toc138884047 \h </w:instrText>
      </w:r>
      <w:r>
        <w:fldChar w:fldCharType="separate"/>
      </w:r>
      <w:r>
        <w:t>78</w:t>
      </w:r>
      <w:r>
        <w:fldChar w:fldCharType="end"/>
      </w:r>
    </w:p>
    <w:p w14:paraId="1DC58CF8" w14:textId="15DA3B51" w:rsidR="00A15858" w:rsidRDefault="00A15858">
      <w:pPr>
        <w:pStyle w:val="TOC5"/>
        <w:rPr>
          <w:rFonts w:asciiTheme="minorHAnsi" w:eastAsiaTheme="minorEastAsia" w:hAnsiTheme="minorHAnsi" w:cstheme="minorBidi"/>
          <w:sz w:val="22"/>
          <w:szCs w:val="22"/>
        </w:rPr>
      </w:pPr>
      <w:r>
        <w:t>7.5.4.2.2</w:t>
      </w:r>
      <w:r>
        <w:rPr>
          <w:rFonts w:asciiTheme="minorHAnsi" w:eastAsiaTheme="minorEastAsia" w:hAnsiTheme="minorHAnsi" w:cstheme="minorBidi"/>
          <w:sz w:val="22"/>
          <w:szCs w:val="22"/>
        </w:rPr>
        <w:tab/>
      </w:r>
      <w:r>
        <w:t>General OTA transmitter spurious emissions requirements</w:t>
      </w:r>
      <w:r>
        <w:tab/>
      </w:r>
      <w:r>
        <w:fldChar w:fldCharType="begin"/>
      </w:r>
      <w:r>
        <w:instrText xml:space="preserve"> PAGEREF _Toc138884048 \h </w:instrText>
      </w:r>
      <w:r>
        <w:fldChar w:fldCharType="separate"/>
      </w:r>
      <w:r>
        <w:t>78</w:t>
      </w:r>
      <w:r>
        <w:fldChar w:fldCharType="end"/>
      </w:r>
    </w:p>
    <w:p w14:paraId="3EBDC9FB" w14:textId="46F86436" w:rsidR="00A15858" w:rsidRDefault="00A15858">
      <w:pPr>
        <w:pStyle w:val="TOC5"/>
        <w:rPr>
          <w:rFonts w:asciiTheme="minorHAnsi" w:eastAsiaTheme="minorEastAsia" w:hAnsiTheme="minorHAnsi" w:cstheme="minorBidi"/>
          <w:sz w:val="22"/>
          <w:szCs w:val="22"/>
        </w:rPr>
      </w:pPr>
      <w:r>
        <w:t>7.5.4.2.3</w:t>
      </w:r>
      <w:r>
        <w:rPr>
          <w:rFonts w:asciiTheme="minorHAnsi" w:eastAsiaTheme="minorEastAsia" w:hAnsiTheme="minorHAnsi" w:cstheme="minorBidi"/>
          <w:sz w:val="22"/>
          <w:szCs w:val="22"/>
        </w:rPr>
        <w:tab/>
      </w:r>
      <w:r>
        <w:t>Additional OTA transmitter spurious emissions requirements</w:t>
      </w:r>
      <w:r>
        <w:tab/>
      </w:r>
      <w:r>
        <w:fldChar w:fldCharType="begin"/>
      </w:r>
      <w:r>
        <w:instrText xml:space="preserve"> PAGEREF _Toc138884049 \h </w:instrText>
      </w:r>
      <w:r>
        <w:fldChar w:fldCharType="separate"/>
      </w:r>
      <w:r>
        <w:t>79</w:t>
      </w:r>
      <w:r>
        <w:fldChar w:fldCharType="end"/>
      </w:r>
    </w:p>
    <w:p w14:paraId="11FA6B64" w14:textId="3C674CDC" w:rsidR="00A15858" w:rsidRDefault="00A15858">
      <w:pPr>
        <w:pStyle w:val="TOC2"/>
        <w:rPr>
          <w:rFonts w:asciiTheme="minorHAnsi" w:eastAsiaTheme="minorEastAsia" w:hAnsiTheme="minorHAnsi" w:cstheme="minorBidi"/>
          <w:sz w:val="22"/>
          <w:szCs w:val="22"/>
        </w:rPr>
      </w:pPr>
      <w:r>
        <w:rPr>
          <w:lang w:eastAsia="zh-CN"/>
        </w:rPr>
        <w:t>7</w:t>
      </w:r>
      <w:r>
        <w:t>.</w:t>
      </w:r>
      <w:r>
        <w:rPr>
          <w:lang w:eastAsia="zh-CN"/>
        </w:rPr>
        <w:t>6</w:t>
      </w:r>
      <w:r>
        <w:rPr>
          <w:rFonts w:asciiTheme="minorHAnsi" w:eastAsiaTheme="minorEastAsia" w:hAnsiTheme="minorHAnsi" w:cstheme="minorBidi"/>
          <w:sz w:val="22"/>
          <w:szCs w:val="22"/>
        </w:rPr>
        <w:tab/>
      </w:r>
      <w:r>
        <w:rPr>
          <w:lang w:eastAsia="zh-CN"/>
        </w:rPr>
        <w:t>OTA Repeater Error Vector Magnitude</w:t>
      </w:r>
      <w:r>
        <w:tab/>
      </w:r>
      <w:r>
        <w:fldChar w:fldCharType="begin"/>
      </w:r>
      <w:r>
        <w:instrText xml:space="preserve"> PAGEREF _Toc138884050 \h </w:instrText>
      </w:r>
      <w:r>
        <w:fldChar w:fldCharType="separate"/>
      </w:r>
      <w:r>
        <w:t>80</w:t>
      </w:r>
      <w:r>
        <w:fldChar w:fldCharType="end"/>
      </w:r>
    </w:p>
    <w:p w14:paraId="4EF6A090" w14:textId="00BA8B91" w:rsidR="00A15858" w:rsidRDefault="00A15858">
      <w:pPr>
        <w:pStyle w:val="TOC3"/>
        <w:rPr>
          <w:rFonts w:asciiTheme="minorHAnsi" w:eastAsiaTheme="minorEastAsia" w:hAnsiTheme="minorHAnsi" w:cstheme="minorBidi"/>
          <w:sz w:val="22"/>
          <w:szCs w:val="22"/>
        </w:rPr>
      </w:pPr>
      <w:r>
        <w:rPr>
          <w:lang w:eastAsia="zh-CN"/>
        </w:rPr>
        <w:t>7</w:t>
      </w:r>
      <w:r>
        <w:t>.6.1</w:t>
      </w:r>
      <w:r>
        <w:rPr>
          <w:rFonts w:asciiTheme="minorHAnsi" w:eastAsiaTheme="minorEastAsia" w:hAnsiTheme="minorHAnsi" w:cstheme="minorBidi"/>
          <w:sz w:val="22"/>
          <w:szCs w:val="22"/>
        </w:rPr>
        <w:tab/>
      </w:r>
      <w:r>
        <w:t>Downlink repeater error vector magnitude</w:t>
      </w:r>
      <w:r>
        <w:tab/>
      </w:r>
      <w:r>
        <w:fldChar w:fldCharType="begin"/>
      </w:r>
      <w:r>
        <w:instrText xml:space="preserve"> PAGEREF _Toc138884051 \h </w:instrText>
      </w:r>
      <w:r>
        <w:fldChar w:fldCharType="separate"/>
      </w:r>
      <w:r>
        <w:t>80</w:t>
      </w:r>
      <w:r>
        <w:fldChar w:fldCharType="end"/>
      </w:r>
    </w:p>
    <w:p w14:paraId="667A87DB" w14:textId="58F4F1D4" w:rsidR="00A15858" w:rsidRDefault="00A15858">
      <w:pPr>
        <w:pStyle w:val="TOC4"/>
        <w:rPr>
          <w:rFonts w:asciiTheme="minorHAnsi" w:eastAsiaTheme="minorEastAsia" w:hAnsiTheme="minorHAnsi" w:cstheme="minorBidi"/>
          <w:sz w:val="22"/>
          <w:szCs w:val="22"/>
        </w:rPr>
      </w:pPr>
      <w:r>
        <w:rPr>
          <w:lang w:eastAsia="zh-CN"/>
        </w:rPr>
        <w:t>7</w:t>
      </w:r>
      <w:r>
        <w:t>.6.1.1</w:t>
      </w:r>
      <w:r>
        <w:rPr>
          <w:rFonts w:asciiTheme="minorHAnsi" w:eastAsiaTheme="minorEastAsia" w:hAnsiTheme="minorHAnsi" w:cstheme="minorBidi"/>
          <w:sz w:val="22"/>
          <w:szCs w:val="22"/>
        </w:rPr>
        <w:tab/>
      </w:r>
      <w:r>
        <w:t>General</w:t>
      </w:r>
      <w:r>
        <w:tab/>
      </w:r>
      <w:r>
        <w:fldChar w:fldCharType="begin"/>
      </w:r>
      <w:r>
        <w:instrText xml:space="preserve"> PAGEREF _Toc138884052 \h </w:instrText>
      </w:r>
      <w:r>
        <w:fldChar w:fldCharType="separate"/>
      </w:r>
      <w:r>
        <w:t>80</w:t>
      </w:r>
      <w:r>
        <w:fldChar w:fldCharType="end"/>
      </w:r>
    </w:p>
    <w:p w14:paraId="05BACAB5" w14:textId="5E6519AE" w:rsidR="00A15858" w:rsidRDefault="00A15858">
      <w:pPr>
        <w:pStyle w:val="TOC4"/>
        <w:rPr>
          <w:rFonts w:asciiTheme="minorHAnsi" w:eastAsiaTheme="minorEastAsia" w:hAnsiTheme="minorHAnsi" w:cstheme="minorBidi"/>
          <w:sz w:val="22"/>
          <w:szCs w:val="22"/>
        </w:rPr>
      </w:pPr>
      <w:r>
        <w:rPr>
          <w:lang w:eastAsia="zh-CN"/>
        </w:rPr>
        <w:t>7</w:t>
      </w:r>
      <w:r>
        <w:t>.6.1.2</w:t>
      </w:r>
      <w:r>
        <w:rPr>
          <w:rFonts w:asciiTheme="minorHAnsi" w:eastAsiaTheme="minorEastAsia" w:hAnsiTheme="minorHAnsi" w:cstheme="minorBidi"/>
          <w:sz w:val="22"/>
          <w:szCs w:val="22"/>
        </w:rPr>
        <w:tab/>
      </w:r>
      <w:r>
        <w:t>Minimum requirement</w:t>
      </w:r>
      <w:r>
        <w:tab/>
      </w:r>
      <w:r>
        <w:fldChar w:fldCharType="begin"/>
      </w:r>
      <w:r>
        <w:instrText xml:space="preserve"> PAGEREF _Toc138884053 \h </w:instrText>
      </w:r>
      <w:r>
        <w:fldChar w:fldCharType="separate"/>
      </w:r>
      <w:r>
        <w:t>80</w:t>
      </w:r>
      <w:r>
        <w:fldChar w:fldCharType="end"/>
      </w:r>
    </w:p>
    <w:p w14:paraId="69FF35AD" w14:textId="5A1B7AFD" w:rsidR="00A15858" w:rsidRDefault="00A15858">
      <w:pPr>
        <w:pStyle w:val="TOC4"/>
        <w:rPr>
          <w:rFonts w:asciiTheme="minorHAnsi" w:eastAsiaTheme="minorEastAsia" w:hAnsiTheme="minorHAnsi" w:cstheme="minorBidi"/>
          <w:sz w:val="22"/>
          <w:szCs w:val="22"/>
        </w:rPr>
      </w:pPr>
      <w:r>
        <w:rPr>
          <w:lang w:eastAsia="zh-CN"/>
        </w:rPr>
        <w:t>7</w:t>
      </w:r>
      <w:r>
        <w:t>.6.1.3</w:t>
      </w:r>
      <w:r>
        <w:rPr>
          <w:rFonts w:asciiTheme="minorHAnsi" w:eastAsiaTheme="minorEastAsia" w:hAnsiTheme="minorHAnsi" w:cstheme="minorBidi"/>
          <w:sz w:val="22"/>
          <w:szCs w:val="22"/>
        </w:rPr>
        <w:tab/>
      </w:r>
      <w:r>
        <w:t>Repeater EVM frame structure for measurement</w:t>
      </w:r>
      <w:r>
        <w:tab/>
      </w:r>
      <w:r>
        <w:fldChar w:fldCharType="begin"/>
      </w:r>
      <w:r>
        <w:instrText xml:space="preserve"> PAGEREF _Toc138884054 \h </w:instrText>
      </w:r>
      <w:r>
        <w:fldChar w:fldCharType="separate"/>
      </w:r>
      <w:r>
        <w:t>81</w:t>
      </w:r>
      <w:r>
        <w:fldChar w:fldCharType="end"/>
      </w:r>
    </w:p>
    <w:p w14:paraId="7EBB2953" w14:textId="56DBC008" w:rsidR="00A15858" w:rsidRDefault="00A15858">
      <w:pPr>
        <w:pStyle w:val="TOC3"/>
        <w:rPr>
          <w:rFonts w:asciiTheme="minorHAnsi" w:eastAsiaTheme="minorEastAsia" w:hAnsiTheme="minorHAnsi" w:cstheme="minorBidi"/>
          <w:sz w:val="22"/>
          <w:szCs w:val="22"/>
        </w:rPr>
      </w:pPr>
      <w:r>
        <w:rPr>
          <w:lang w:eastAsia="zh-CN"/>
        </w:rPr>
        <w:t>7</w:t>
      </w:r>
      <w:r>
        <w:t>.6.2</w:t>
      </w:r>
      <w:r>
        <w:rPr>
          <w:rFonts w:asciiTheme="minorHAnsi" w:eastAsiaTheme="minorEastAsia" w:hAnsiTheme="minorHAnsi" w:cstheme="minorBidi"/>
          <w:sz w:val="22"/>
          <w:szCs w:val="22"/>
        </w:rPr>
        <w:tab/>
      </w:r>
      <w:r>
        <w:t>Uplink repeater error vector magnitude</w:t>
      </w:r>
      <w:r>
        <w:tab/>
      </w:r>
      <w:r>
        <w:fldChar w:fldCharType="begin"/>
      </w:r>
      <w:r>
        <w:instrText xml:space="preserve"> PAGEREF _Toc138884055 \h </w:instrText>
      </w:r>
      <w:r>
        <w:fldChar w:fldCharType="separate"/>
      </w:r>
      <w:r>
        <w:t>81</w:t>
      </w:r>
      <w:r>
        <w:fldChar w:fldCharType="end"/>
      </w:r>
    </w:p>
    <w:p w14:paraId="6D2D628A" w14:textId="023211D4" w:rsidR="00A15858" w:rsidRDefault="00A15858">
      <w:pPr>
        <w:pStyle w:val="TOC4"/>
        <w:rPr>
          <w:rFonts w:asciiTheme="minorHAnsi" w:eastAsiaTheme="minorEastAsia" w:hAnsiTheme="minorHAnsi" w:cstheme="minorBidi"/>
          <w:sz w:val="22"/>
          <w:szCs w:val="22"/>
        </w:rPr>
      </w:pPr>
      <w:r>
        <w:rPr>
          <w:lang w:eastAsia="zh-CN"/>
        </w:rPr>
        <w:t>7</w:t>
      </w:r>
      <w:r>
        <w:t>.6.2.1</w:t>
      </w:r>
      <w:r>
        <w:rPr>
          <w:rFonts w:asciiTheme="minorHAnsi" w:eastAsiaTheme="minorEastAsia" w:hAnsiTheme="minorHAnsi" w:cstheme="minorBidi"/>
          <w:sz w:val="22"/>
          <w:szCs w:val="22"/>
        </w:rPr>
        <w:tab/>
      </w:r>
      <w:r>
        <w:t>General</w:t>
      </w:r>
      <w:r>
        <w:tab/>
      </w:r>
      <w:r>
        <w:fldChar w:fldCharType="begin"/>
      </w:r>
      <w:r>
        <w:instrText xml:space="preserve"> PAGEREF _Toc138884056 \h </w:instrText>
      </w:r>
      <w:r>
        <w:fldChar w:fldCharType="separate"/>
      </w:r>
      <w:r>
        <w:t>81</w:t>
      </w:r>
      <w:r>
        <w:fldChar w:fldCharType="end"/>
      </w:r>
    </w:p>
    <w:p w14:paraId="012A3F0C" w14:textId="38FA3CB0" w:rsidR="00A15858" w:rsidRDefault="00A15858">
      <w:pPr>
        <w:pStyle w:val="TOC4"/>
        <w:rPr>
          <w:rFonts w:asciiTheme="minorHAnsi" w:eastAsiaTheme="minorEastAsia" w:hAnsiTheme="minorHAnsi" w:cstheme="minorBidi"/>
          <w:sz w:val="22"/>
          <w:szCs w:val="22"/>
        </w:rPr>
      </w:pPr>
      <w:r>
        <w:rPr>
          <w:lang w:eastAsia="zh-CN"/>
        </w:rPr>
        <w:t>7</w:t>
      </w:r>
      <w:r>
        <w:t>.6.2.2</w:t>
      </w:r>
      <w:r>
        <w:rPr>
          <w:rFonts w:asciiTheme="minorHAnsi" w:eastAsiaTheme="minorEastAsia" w:hAnsiTheme="minorHAnsi" w:cstheme="minorBidi"/>
          <w:sz w:val="22"/>
          <w:szCs w:val="22"/>
        </w:rPr>
        <w:tab/>
      </w:r>
      <w:r>
        <w:t>Minimum requirement</w:t>
      </w:r>
      <w:r>
        <w:tab/>
      </w:r>
      <w:r>
        <w:fldChar w:fldCharType="begin"/>
      </w:r>
      <w:r>
        <w:instrText xml:space="preserve"> PAGEREF _Toc138884057 \h </w:instrText>
      </w:r>
      <w:r>
        <w:fldChar w:fldCharType="separate"/>
      </w:r>
      <w:r>
        <w:t>82</w:t>
      </w:r>
      <w:r>
        <w:fldChar w:fldCharType="end"/>
      </w:r>
    </w:p>
    <w:p w14:paraId="4CC16D06" w14:textId="2FCF3DD4" w:rsidR="00A15858" w:rsidRDefault="00A15858">
      <w:pPr>
        <w:pStyle w:val="TOC2"/>
        <w:rPr>
          <w:rFonts w:asciiTheme="minorHAnsi" w:eastAsiaTheme="minorEastAsia" w:hAnsiTheme="minorHAnsi" w:cstheme="minorBidi"/>
          <w:sz w:val="22"/>
          <w:szCs w:val="22"/>
        </w:rPr>
      </w:pPr>
      <w:r>
        <w:rPr>
          <w:lang w:eastAsia="zh-CN"/>
        </w:rPr>
        <w:t>7</w:t>
      </w:r>
      <w:r>
        <w:t>.</w:t>
      </w:r>
      <w:r>
        <w:rPr>
          <w:lang w:eastAsia="zh-CN"/>
        </w:rPr>
        <w:t>7</w:t>
      </w:r>
      <w:r>
        <w:rPr>
          <w:rFonts w:asciiTheme="minorHAnsi" w:eastAsiaTheme="minorEastAsia" w:hAnsiTheme="minorHAnsi" w:cstheme="minorBidi"/>
          <w:sz w:val="22"/>
          <w:szCs w:val="22"/>
        </w:rPr>
        <w:tab/>
      </w:r>
      <w:r>
        <w:rPr>
          <w:lang w:eastAsia="zh-CN"/>
        </w:rPr>
        <w:t>OTA input intermodulation</w:t>
      </w:r>
      <w:r>
        <w:tab/>
      </w:r>
      <w:r>
        <w:fldChar w:fldCharType="begin"/>
      </w:r>
      <w:r>
        <w:instrText xml:space="preserve"> PAGEREF _Toc138884058 \h </w:instrText>
      </w:r>
      <w:r>
        <w:fldChar w:fldCharType="separate"/>
      </w:r>
      <w:r>
        <w:t>82</w:t>
      </w:r>
      <w:r>
        <w:fldChar w:fldCharType="end"/>
      </w:r>
    </w:p>
    <w:p w14:paraId="33806BD4" w14:textId="040BF03C" w:rsidR="00A15858" w:rsidRDefault="00A15858">
      <w:pPr>
        <w:pStyle w:val="TOC3"/>
        <w:rPr>
          <w:rFonts w:asciiTheme="minorHAnsi" w:eastAsiaTheme="minorEastAsia" w:hAnsiTheme="minorHAnsi" w:cstheme="minorBidi"/>
          <w:sz w:val="22"/>
          <w:szCs w:val="22"/>
        </w:rPr>
      </w:pPr>
      <w:r>
        <w:rPr>
          <w:lang w:eastAsia="zh-CN"/>
        </w:rPr>
        <w:t>7</w:t>
      </w:r>
      <w:r>
        <w:t>.7.1</w:t>
      </w:r>
      <w:r>
        <w:rPr>
          <w:rFonts w:asciiTheme="minorHAnsi" w:eastAsiaTheme="minorEastAsia" w:hAnsiTheme="minorHAnsi" w:cstheme="minorBidi"/>
          <w:sz w:val="22"/>
          <w:szCs w:val="22"/>
        </w:rPr>
        <w:tab/>
      </w:r>
      <w:r>
        <w:t>General</w:t>
      </w:r>
      <w:r>
        <w:tab/>
      </w:r>
      <w:r>
        <w:fldChar w:fldCharType="begin"/>
      </w:r>
      <w:r>
        <w:instrText xml:space="preserve"> PAGEREF _Toc138884059 \h </w:instrText>
      </w:r>
      <w:r>
        <w:fldChar w:fldCharType="separate"/>
      </w:r>
      <w:r>
        <w:t>82</w:t>
      </w:r>
      <w:r>
        <w:fldChar w:fldCharType="end"/>
      </w:r>
    </w:p>
    <w:p w14:paraId="60B5717D" w14:textId="55650CE5" w:rsidR="00A15858" w:rsidRDefault="00A15858">
      <w:pPr>
        <w:pStyle w:val="TOC3"/>
        <w:rPr>
          <w:rFonts w:asciiTheme="minorHAnsi" w:eastAsiaTheme="minorEastAsia" w:hAnsiTheme="minorHAnsi" w:cstheme="minorBidi"/>
          <w:sz w:val="22"/>
          <w:szCs w:val="22"/>
        </w:rPr>
      </w:pPr>
      <w:r>
        <w:rPr>
          <w:lang w:eastAsia="zh-CN"/>
        </w:rPr>
        <w:lastRenderedPageBreak/>
        <w:t>7</w:t>
      </w:r>
      <w:r>
        <w:t>.7.2</w:t>
      </w:r>
      <w:r>
        <w:rPr>
          <w:rFonts w:asciiTheme="minorHAnsi" w:eastAsiaTheme="minorEastAsia" w:hAnsiTheme="minorHAnsi" w:cstheme="minorBidi"/>
          <w:sz w:val="22"/>
          <w:szCs w:val="22"/>
        </w:rPr>
        <w:tab/>
      </w:r>
      <w:r>
        <w:t>Minimum requirement</w:t>
      </w:r>
      <w:r>
        <w:tab/>
      </w:r>
      <w:r>
        <w:fldChar w:fldCharType="begin"/>
      </w:r>
      <w:r>
        <w:instrText xml:space="preserve"> PAGEREF _Toc138884060 \h </w:instrText>
      </w:r>
      <w:r>
        <w:fldChar w:fldCharType="separate"/>
      </w:r>
      <w:r>
        <w:t>82</w:t>
      </w:r>
      <w:r>
        <w:fldChar w:fldCharType="end"/>
      </w:r>
    </w:p>
    <w:p w14:paraId="2BCFC192" w14:textId="659EDF6A" w:rsidR="00A15858" w:rsidRDefault="00A15858">
      <w:pPr>
        <w:pStyle w:val="TOC2"/>
        <w:rPr>
          <w:rFonts w:asciiTheme="minorHAnsi" w:eastAsiaTheme="minorEastAsia" w:hAnsiTheme="minorHAnsi" w:cstheme="minorBidi"/>
          <w:sz w:val="22"/>
          <w:szCs w:val="22"/>
        </w:rPr>
      </w:pPr>
      <w:r>
        <w:rPr>
          <w:lang w:eastAsia="zh-CN"/>
        </w:rPr>
        <w:t>7.8</w:t>
      </w:r>
      <w:r>
        <w:rPr>
          <w:rFonts w:asciiTheme="minorHAnsi" w:eastAsiaTheme="minorEastAsia" w:hAnsiTheme="minorHAnsi" w:cstheme="minorBidi"/>
          <w:sz w:val="22"/>
          <w:szCs w:val="22"/>
        </w:rPr>
        <w:tab/>
      </w:r>
      <w:r>
        <w:rPr>
          <w:lang w:eastAsia="zh-CN"/>
        </w:rPr>
        <w:t xml:space="preserve">OTA </w:t>
      </w:r>
      <w:r>
        <w:t>Adjacent Channel Rejection Ratio (ACRR)</w:t>
      </w:r>
      <w:r>
        <w:tab/>
      </w:r>
      <w:r>
        <w:fldChar w:fldCharType="begin"/>
      </w:r>
      <w:r>
        <w:instrText xml:space="preserve"> PAGEREF _Toc138884061 \h </w:instrText>
      </w:r>
      <w:r>
        <w:fldChar w:fldCharType="separate"/>
      </w:r>
      <w:r>
        <w:t>83</w:t>
      </w:r>
      <w:r>
        <w:fldChar w:fldCharType="end"/>
      </w:r>
    </w:p>
    <w:p w14:paraId="5C41CCDD" w14:textId="7E89EC0B" w:rsidR="00A15858" w:rsidRDefault="00A15858">
      <w:pPr>
        <w:pStyle w:val="TOC3"/>
        <w:rPr>
          <w:rFonts w:asciiTheme="minorHAnsi" w:eastAsiaTheme="minorEastAsia" w:hAnsiTheme="minorHAnsi" w:cstheme="minorBidi"/>
          <w:sz w:val="22"/>
          <w:szCs w:val="22"/>
        </w:rPr>
      </w:pPr>
      <w:r>
        <w:rPr>
          <w:lang w:eastAsia="zh-CN"/>
        </w:rPr>
        <w:t>7</w:t>
      </w:r>
      <w:r w:rsidRPr="00F91DD1">
        <w:rPr>
          <w:rFonts w:eastAsia="DengXian"/>
          <w:lang w:eastAsia="zh-CN"/>
        </w:rPr>
        <w:t>.8.1</w:t>
      </w:r>
      <w:r>
        <w:rPr>
          <w:rFonts w:asciiTheme="minorHAnsi" w:eastAsiaTheme="minorEastAsia" w:hAnsiTheme="minorHAnsi" w:cstheme="minorBidi"/>
          <w:sz w:val="22"/>
          <w:szCs w:val="22"/>
        </w:rPr>
        <w:tab/>
      </w:r>
      <w:r w:rsidRPr="00F91DD1">
        <w:rPr>
          <w:rFonts w:eastAsia="DengXian"/>
          <w:lang w:eastAsia="zh-CN"/>
        </w:rPr>
        <w:t>General</w:t>
      </w:r>
      <w:r>
        <w:tab/>
      </w:r>
      <w:r>
        <w:fldChar w:fldCharType="begin"/>
      </w:r>
      <w:r>
        <w:instrText xml:space="preserve"> PAGEREF _Toc138884062 \h </w:instrText>
      </w:r>
      <w:r>
        <w:fldChar w:fldCharType="separate"/>
      </w:r>
      <w:r>
        <w:t>83</w:t>
      </w:r>
      <w:r>
        <w:fldChar w:fldCharType="end"/>
      </w:r>
    </w:p>
    <w:p w14:paraId="635D176B" w14:textId="28E7BB06" w:rsidR="00A15858" w:rsidRDefault="00A15858">
      <w:pPr>
        <w:pStyle w:val="TOC3"/>
        <w:rPr>
          <w:rFonts w:asciiTheme="minorHAnsi" w:eastAsiaTheme="minorEastAsia" w:hAnsiTheme="minorHAnsi" w:cstheme="minorBidi"/>
          <w:sz w:val="22"/>
          <w:szCs w:val="22"/>
        </w:rPr>
      </w:pPr>
      <w:r>
        <w:rPr>
          <w:lang w:eastAsia="zh-CN"/>
        </w:rPr>
        <w:t>7</w:t>
      </w:r>
      <w:r w:rsidRPr="00F91DD1">
        <w:rPr>
          <w:rFonts w:eastAsia="DengXian"/>
        </w:rPr>
        <w:t>.8.2</w:t>
      </w:r>
      <w:r>
        <w:rPr>
          <w:rFonts w:asciiTheme="minorHAnsi" w:eastAsiaTheme="minorEastAsia" w:hAnsiTheme="minorHAnsi" w:cstheme="minorBidi"/>
          <w:sz w:val="22"/>
          <w:szCs w:val="22"/>
        </w:rPr>
        <w:tab/>
      </w:r>
      <w:r>
        <w:t>Minimum Requirements</w:t>
      </w:r>
      <w:r>
        <w:tab/>
      </w:r>
      <w:r>
        <w:fldChar w:fldCharType="begin"/>
      </w:r>
      <w:r>
        <w:instrText xml:space="preserve"> PAGEREF _Toc138884063 \h </w:instrText>
      </w:r>
      <w:r>
        <w:fldChar w:fldCharType="separate"/>
      </w:r>
      <w:r>
        <w:t>83</w:t>
      </w:r>
      <w:r>
        <w:fldChar w:fldCharType="end"/>
      </w:r>
    </w:p>
    <w:p w14:paraId="05585B9C" w14:textId="01ABA692" w:rsidR="00A15858" w:rsidRDefault="00A15858">
      <w:pPr>
        <w:pStyle w:val="TOC2"/>
        <w:rPr>
          <w:rFonts w:asciiTheme="minorHAnsi" w:eastAsiaTheme="minorEastAsia" w:hAnsiTheme="minorHAnsi" w:cstheme="minorBidi"/>
          <w:sz w:val="22"/>
          <w:szCs w:val="22"/>
        </w:rPr>
      </w:pPr>
      <w:r>
        <w:rPr>
          <w:lang w:eastAsia="zh-CN"/>
        </w:rPr>
        <w:t>7.9</w:t>
      </w:r>
      <w:r>
        <w:rPr>
          <w:rFonts w:asciiTheme="minorHAnsi" w:eastAsiaTheme="minorEastAsia" w:hAnsiTheme="minorHAnsi" w:cstheme="minorBidi"/>
          <w:sz w:val="22"/>
          <w:szCs w:val="22"/>
        </w:rPr>
        <w:tab/>
      </w:r>
      <w:r>
        <w:rPr>
          <w:lang w:eastAsia="zh-CN"/>
        </w:rPr>
        <w:t>OTA transmit ON/OFF power</w:t>
      </w:r>
      <w:r>
        <w:tab/>
      </w:r>
      <w:r>
        <w:fldChar w:fldCharType="begin"/>
      </w:r>
      <w:r>
        <w:instrText xml:space="preserve"> PAGEREF _Toc138884064 \h </w:instrText>
      </w:r>
      <w:r>
        <w:fldChar w:fldCharType="separate"/>
      </w:r>
      <w:r>
        <w:t>84</w:t>
      </w:r>
      <w:r>
        <w:fldChar w:fldCharType="end"/>
      </w:r>
    </w:p>
    <w:p w14:paraId="29BF2D31" w14:textId="2F79E961" w:rsidR="00A15858" w:rsidRDefault="00A15858">
      <w:pPr>
        <w:pStyle w:val="TOC3"/>
        <w:rPr>
          <w:rFonts w:asciiTheme="minorHAnsi" w:eastAsiaTheme="minorEastAsia" w:hAnsiTheme="minorHAnsi" w:cstheme="minorBidi"/>
          <w:sz w:val="22"/>
          <w:szCs w:val="22"/>
        </w:rPr>
      </w:pPr>
      <w:r>
        <w:t>7.9.1</w:t>
      </w:r>
      <w:r>
        <w:rPr>
          <w:rFonts w:asciiTheme="minorHAnsi" w:eastAsiaTheme="minorEastAsia" w:hAnsiTheme="minorHAnsi" w:cstheme="minorBidi"/>
          <w:sz w:val="22"/>
          <w:szCs w:val="22"/>
        </w:rPr>
        <w:tab/>
      </w:r>
      <w:r>
        <w:t>General</w:t>
      </w:r>
      <w:r>
        <w:tab/>
      </w:r>
      <w:r>
        <w:fldChar w:fldCharType="begin"/>
      </w:r>
      <w:r>
        <w:instrText xml:space="preserve"> PAGEREF _Toc138884065 \h </w:instrText>
      </w:r>
      <w:r>
        <w:fldChar w:fldCharType="separate"/>
      </w:r>
      <w:r>
        <w:t>84</w:t>
      </w:r>
      <w:r>
        <w:fldChar w:fldCharType="end"/>
      </w:r>
    </w:p>
    <w:p w14:paraId="26356926" w14:textId="49CBC016" w:rsidR="00A15858" w:rsidRDefault="00A15858">
      <w:pPr>
        <w:pStyle w:val="TOC3"/>
        <w:rPr>
          <w:rFonts w:asciiTheme="minorHAnsi" w:eastAsiaTheme="minorEastAsia" w:hAnsiTheme="minorHAnsi" w:cstheme="minorBidi"/>
          <w:sz w:val="22"/>
          <w:szCs w:val="22"/>
        </w:rPr>
      </w:pPr>
      <w:r>
        <w:t>7.9.2</w:t>
      </w:r>
      <w:r>
        <w:rPr>
          <w:rFonts w:asciiTheme="minorHAnsi" w:eastAsiaTheme="minorEastAsia" w:hAnsiTheme="minorHAnsi" w:cstheme="minorBidi"/>
          <w:sz w:val="22"/>
          <w:szCs w:val="22"/>
        </w:rPr>
        <w:tab/>
      </w:r>
      <w:r>
        <w:t>OTA transmitter OFF power</w:t>
      </w:r>
      <w:r>
        <w:tab/>
      </w:r>
      <w:r>
        <w:fldChar w:fldCharType="begin"/>
      </w:r>
      <w:r>
        <w:instrText xml:space="preserve"> PAGEREF _Toc138884066 \h </w:instrText>
      </w:r>
      <w:r>
        <w:fldChar w:fldCharType="separate"/>
      </w:r>
      <w:r>
        <w:t>84</w:t>
      </w:r>
      <w:r>
        <w:fldChar w:fldCharType="end"/>
      </w:r>
    </w:p>
    <w:p w14:paraId="6A0FA10E" w14:textId="7213A99B" w:rsidR="00A15858" w:rsidRDefault="00A15858">
      <w:pPr>
        <w:pStyle w:val="TOC4"/>
        <w:rPr>
          <w:rFonts w:asciiTheme="minorHAnsi" w:eastAsiaTheme="minorEastAsia" w:hAnsiTheme="minorHAnsi" w:cstheme="minorBidi"/>
          <w:sz w:val="22"/>
          <w:szCs w:val="22"/>
        </w:rPr>
      </w:pPr>
      <w:r>
        <w:t>7.9.2.1</w:t>
      </w:r>
      <w:r>
        <w:rPr>
          <w:rFonts w:asciiTheme="minorHAnsi" w:eastAsiaTheme="minorEastAsia" w:hAnsiTheme="minorHAnsi" w:cstheme="minorBidi"/>
          <w:sz w:val="22"/>
          <w:szCs w:val="22"/>
        </w:rPr>
        <w:tab/>
      </w:r>
      <w:r>
        <w:t>General</w:t>
      </w:r>
      <w:r>
        <w:tab/>
      </w:r>
      <w:r>
        <w:fldChar w:fldCharType="begin"/>
      </w:r>
      <w:r>
        <w:instrText xml:space="preserve"> PAGEREF _Toc138884067 \h </w:instrText>
      </w:r>
      <w:r>
        <w:fldChar w:fldCharType="separate"/>
      </w:r>
      <w:r>
        <w:t>84</w:t>
      </w:r>
      <w:r>
        <w:fldChar w:fldCharType="end"/>
      </w:r>
    </w:p>
    <w:p w14:paraId="74A29683" w14:textId="7B38F209" w:rsidR="00A15858" w:rsidRDefault="00A15858">
      <w:pPr>
        <w:pStyle w:val="TOC4"/>
        <w:rPr>
          <w:rFonts w:asciiTheme="minorHAnsi" w:eastAsiaTheme="minorEastAsia" w:hAnsiTheme="minorHAnsi" w:cstheme="minorBidi"/>
          <w:sz w:val="22"/>
          <w:szCs w:val="22"/>
        </w:rPr>
      </w:pPr>
      <w:r>
        <w:t>7.9.2.2</w:t>
      </w:r>
      <w:r>
        <w:rPr>
          <w:rFonts w:asciiTheme="minorHAnsi" w:eastAsiaTheme="minorEastAsia" w:hAnsiTheme="minorHAnsi" w:cstheme="minorBidi"/>
          <w:sz w:val="22"/>
          <w:szCs w:val="22"/>
        </w:rPr>
        <w:tab/>
      </w:r>
      <w:r>
        <w:t xml:space="preserve">Minimum requirement for </w:t>
      </w:r>
      <w:r w:rsidRPr="00F91DD1">
        <w:rPr>
          <w:i/>
        </w:rPr>
        <w:t>repeater type 2-O</w:t>
      </w:r>
      <w:r>
        <w:tab/>
      </w:r>
      <w:r>
        <w:fldChar w:fldCharType="begin"/>
      </w:r>
      <w:r>
        <w:instrText xml:space="preserve"> PAGEREF _Toc138884068 \h </w:instrText>
      </w:r>
      <w:r>
        <w:fldChar w:fldCharType="separate"/>
      </w:r>
      <w:r>
        <w:t>84</w:t>
      </w:r>
      <w:r>
        <w:fldChar w:fldCharType="end"/>
      </w:r>
    </w:p>
    <w:p w14:paraId="1C75062B" w14:textId="608E4CA1" w:rsidR="00A15858" w:rsidRDefault="00A15858">
      <w:pPr>
        <w:pStyle w:val="TOC3"/>
        <w:rPr>
          <w:rFonts w:asciiTheme="minorHAnsi" w:eastAsiaTheme="minorEastAsia" w:hAnsiTheme="minorHAnsi" w:cstheme="minorBidi"/>
          <w:sz w:val="22"/>
          <w:szCs w:val="22"/>
        </w:rPr>
      </w:pPr>
      <w:r>
        <w:t>7.9.3</w:t>
      </w:r>
      <w:r>
        <w:rPr>
          <w:rFonts w:asciiTheme="minorHAnsi" w:eastAsiaTheme="minorEastAsia" w:hAnsiTheme="minorHAnsi" w:cstheme="minorBidi"/>
          <w:sz w:val="22"/>
          <w:szCs w:val="22"/>
        </w:rPr>
        <w:tab/>
      </w:r>
      <w:r>
        <w:t>OTA transient period</w:t>
      </w:r>
      <w:r>
        <w:tab/>
      </w:r>
      <w:r>
        <w:fldChar w:fldCharType="begin"/>
      </w:r>
      <w:r>
        <w:instrText xml:space="preserve"> PAGEREF _Toc138884069 \h </w:instrText>
      </w:r>
      <w:r>
        <w:fldChar w:fldCharType="separate"/>
      </w:r>
      <w:r>
        <w:t>85</w:t>
      </w:r>
      <w:r>
        <w:fldChar w:fldCharType="end"/>
      </w:r>
    </w:p>
    <w:p w14:paraId="507A6CB9" w14:textId="402AE58F" w:rsidR="00A15858" w:rsidRDefault="00A15858">
      <w:pPr>
        <w:pStyle w:val="TOC4"/>
        <w:rPr>
          <w:rFonts w:asciiTheme="minorHAnsi" w:eastAsiaTheme="minorEastAsia" w:hAnsiTheme="minorHAnsi" w:cstheme="minorBidi"/>
          <w:sz w:val="22"/>
          <w:szCs w:val="22"/>
        </w:rPr>
      </w:pPr>
      <w:r>
        <w:t>7.9.3.1</w:t>
      </w:r>
      <w:r>
        <w:rPr>
          <w:rFonts w:asciiTheme="minorHAnsi" w:eastAsiaTheme="minorEastAsia" w:hAnsiTheme="minorHAnsi" w:cstheme="minorBidi"/>
          <w:sz w:val="22"/>
          <w:szCs w:val="22"/>
        </w:rPr>
        <w:tab/>
      </w:r>
      <w:r>
        <w:t>General</w:t>
      </w:r>
      <w:r>
        <w:tab/>
      </w:r>
      <w:r>
        <w:fldChar w:fldCharType="begin"/>
      </w:r>
      <w:r>
        <w:instrText xml:space="preserve"> PAGEREF _Toc138884070 \h </w:instrText>
      </w:r>
      <w:r>
        <w:fldChar w:fldCharType="separate"/>
      </w:r>
      <w:r>
        <w:t>85</w:t>
      </w:r>
      <w:r>
        <w:fldChar w:fldCharType="end"/>
      </w:r>
    </w:p>
    <w:p w14:paraId="03A9CB87" w14:textId="09699004" w:rsidR="00A15858" w:rsidRDefault="00A15858">
      <w:pPr>
        <w:pStyle w:val="TOC4"/>
        <w:rPr>
          <w:rFonts w:asciiTheme="minorHAnsi" w:eastAsiaTheme="minorEastAsia" w:hAnsiTheme="minorHAnsi" w:cstheme="minorBidi"/>
          <w:sz w:val="22"/>
          <w:szCs w:val="22"/>
        </w:rPr>
      </w:pPr>
      <w:r>
        <w:t>7.9.3.2</w:t>
      </w:r>
      <w:r>
        <w:rPr>
          <w:rFonts w:asciiTheme="minorHAnsi" w:eastAsiaTheme="minorEastAsia" w:hAnsiTheme="minorHAnsi" w:cstheme="minorBidi"/>
          <w:sz w:val="22"/>
          <w:szCs w:val="22"/>
        </w:rPr>
        <w:tab/>
      </w:r>
      <w:r>
        <w:t xml:space="preserve">Minimum requirement for </w:t>
      </w:r>
      <w:r w:rsidRPr="00F91DD1">
        <w:rPr>
          <w:i/>
        </w:rPr>
        <w:t>repeater type 2-O</w:t>
      </w:r>
      <w:r>
        <w:tab/>
      </w:r>
      <w:r>
        <w:fldChar w:fldCharType="begin"/>
      </w:r>
      <w:r>
        <w:instrText xml:space="preserve"> PAGEREF _Toc138884071 \h </w:instrText>
      </w:r>
      <w:r>
        <w:fldChar w:fldCharType="separate"/>
      </w:r>
      <w:r>
        <w:t>85</w:t>
      </w:r>
      <w:r>
        <w:fldChar w:fldCharType="end"/>
      </w:r>
    </w:p>
    <w:p w14:paraId="23F1B71D" w14:textId="051AE96F" w:rsidR="00A15858" w:rsidRDefault="00A15858">
      <w:pPr>
        <w:pStyle w:val="TOC8"/>
        <w:rPr>
          <w:rFonts w:asciiTheme="minorHAnsi" w:eastAsiaTheme="minorEastAsia" w:hAnsiTheme="minorHAnsi" w:cstheme="minorBidi"/>
          <w:b w:val="0"/>
          <w:szCs w:val="22"/>
        </w:rPr>
      </w:pPr>
      <w:r>
        <w:t>Annex A (normative): Environmental requirements for the Repeater equipment</w:t>
      </w:r>
      <w:r>
        <w:tab/>
      </w:r>
      <w:r>
        <w:fldChar w:fldCharType="begin"/>
      </w:r>
      <w:r>
        <w:instrText xml:space="preserve"> PAGEREF _Toc138884072 \h </w:instrText>
      </w:r>
      <w:r>
        <w:fldChar w:fldCharType="separate"/>
      </w:r>
      <w:r>
        <w:t>86</w:t>
      </w:r>
      <w:r>
        <w:fldChar w:fldCharType="end"/>
      </w:r>
    </w:p>
    <w:p w14:paraId="0B0A8870" w14:textId="6399E24E" w:rsidR="00A15858" w:rsidRDefault="00A15858">
      <w:pPr>
        <w:pStyle w:val="TOC8"/>
        <w:rPr>
          <w:rFonts w:asciiTheme="minorHAnsi" w:eastAsiaTheme="minorEastAsia" w:hAnsiTheme="minorHAnsi" w:cstheme="minorBidi"/>
          <w:b w:val="0"/>
          <w:szCs w:val="22"/>
        </w:rPr>
      </w:pPr>
      <w:r>
        <w:t>Annex B (informative): Change history</w:t>
      </w:r>
      <w:r>
        <w:tab/>
      </w:r>
      <w:r>
        <w:fldChar w:fldCharType="begin"/>
      </w:r>
      <w:r>
        <w:instrText xml:space="preserve"> PAGEREF _Toc138884073 \h </w:instrText>
      </w:r>
      <w:r>
        <w:fldChar w:fldCharType="separate"/>
      </w:r>
      <w:r>
        <w:t>87</w:t>
      </w:r>
      <w:r>
        <w:fldChar w:fldCharType="end"/>
      </w:r>
    </w:p>
    <w:p w14:paraId="6C5507A2" w14:textId="2E20ED4E" w:rsidR="00080512" w:rsidRPr="004D3578" w:rsidRDefault="00A15858">
      <w:r>
        <w:rPr>
          <w:noProof/>
        </w:rPr>
        <w:fldChar w:fldCharType="end"/>
      </w:r>
    </w:p>
    <w:p w14:paraId="6C5507A3" w14:textId="77777777" w:rsidR="0074026F" w:rsidRPr="007B600E" w:rsidRDefault="00080512" w:rsidP="00787447">
      <w:pPr>
        <w:pStyle w:val="Guidance"/>
      </w:pPr>
      <w:r w:rsidRPr="004D3578">
        <w:br w:type="page"/>
      </w:r>
    </w:p>
    <w:p w14:paraId="6C5507A4" w14:textId="77777777" w:rsidR="00080512" w:rsidRDefault="00080512">
      <w:pPr>
        <w:pStyle w:val="Heading1"/>
      </w:pPr>
      <w:bookmarkStart w:id="15" w:name="foreword"/>
      <w:bookmarkStart w:id="16" w:name="_Toc97737172"/>
      <w:bookmarkStart w:id="17" w:name="_Toc106094062"/>
      <w:bookmarkStart w:id="18" w:name="_Toc114252837"/>
      <w:bookmarkStart w:id="19" w:name="_Toc123045965"/>
      <w:bookmarkStart w:id="20" w:name="_Toc124157506"/>
      <w:bookmarkStart w:id="21" w:name="_Toc124258899"/>
      <w:bookmarkStart w:id="22" w:name="_Toc124259043"/>
      <w:bookmarkStart w:id="23" w:name="_Toc130585800"/>
      <w:bookmarkStart w:id="24" w:name="_Toc130586811"/>
      <w:bookmarkStart w:id="25" w:name="_Toc137461977"/>
      <w:bookmarkStart w:id="26" w:name="_Toc138883786"/>
      <w:bookmarkStart w:id="27" w:name="_Toc138883930"/>
      <w:bookmarkEnd w:id="15"/>
      <w:r w:rsidRPr="004D3578">
        <w:lastRenderedPageBreak/>
        <w:t>Foreword</w:t>
      </w:r>
      <w:bookmarkEnd w:id="16"/>
      <w:bookmarkEnd w:id="17"/>
      <w:bookmarkEnd w:id="18"/>
      <w:bookmarkEnd w:id="19"/>
      <w:bookmarkEnd w:id="20"/>
      <w:bookmarkEnd w:id="21"/>
      <w:bookmarkEnd w:id="22"/>
      <w:bookmarkEnd w:id="23"/>
      <w:bookmarkEnd w:id="24"/>
      <w:bookmarkEnd w:id="25"/>
      <w:bookmarkEnd w:id="26"/>
      <w:bookmarkEnd w:id="27"/>
    </w:p>
    <w:p w14:paraId="6C5507A5" w14:textId="77777777" w:rsidR="00080512" w:rsidRPr="004D3578" w:rsidRDefault="00080512">
      <w:r w:rsidRPr="004D3578">
        <w:t>Thi</w:t>
      </w:r>
      <w:r w:rsidRPr="000C243E">
        <w:t xml:space="preserve">s Technical </w:t>
      </w:r>
      <w:bookmarkStart w:id="28" w:name="spectype3"/>
      <w:r w:rsidRPr="000C243E">
        <w:t>Specification</w:t>
      </w:r>
      <w:bookmarkEnd w:id="28"/>
      <w:r w:rsidRPr="000C243E">
        <w:t xml:space="preserve"> has</w:t>
      </w:r>
      <w:r w:rsidRPr="004D3578">
        <w:t xml:space="preserve"> been produced by the 3</w:t>
      </w:r>
      <w:r w:rsidR="00F04712">
        <w:t>rd</w:t>
      </w:r>
      <w:r w:rsidRPr="004D3578">
        <w:t xml:space="preserve"> Generation Partnership Project (3GPP).</w:t>
      </w:r>
    </w:p>
    <w:p w14:paraId="6C5507A6"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C5507A7" w14:textId="77777777" w:rsidR="00080512" w:rsidRPr="004D3578" w:rsidRDefault="00080512">
      <w:pPr>
        <w:pStyle w:val="B1"/>
      </w:pPr>
      <w:r w:rsidRPr="004D3578">
        <w:t>Version x.y.z</w:t>
      </w:r>
    </w:p>
    <w:p w14:paraId="6C5507A8" w14:textId="77777777" w:rsidR="00080512" w:rsidRPr="004D3578" w:rsidRDefault="00080512">
      <w:pPr>
        <w:pStyle w:val="B1"/>
      </w:pPr>
      <w:r w:rsidRPr="004D3578">
        <w:t>where:</w:t>
      </w:r>
    </w:p>
    <w:p w14:paraId="6C5507A9" w14:textId="77777777" w:rsidR="00080512" w:rsidRPr="004D3578" w:rsidRDefault="00080512">
      <w:pPr>
        <w:pStyle w:val="B20"/>
      </w:pPr>
      <w:r w:rsidRPr="004D3578">
        <w:t>x</w:t>
      </w:r>
      <w:r w:rsidRPr="004D3578">
        <w:tab/>
        <w:t>the first digit:</w:t>
      </w:r>
    </w:p>
    <w:p w14:paraId="6C5507AA" w14:textId="77777777" w:rsidR="00080512" w:rsidRPr="004D3578" w:rsidRDefault="00080512">
      <w:pPr>
        <w:pStyle w:val="B30"/>
      </w:pPr>
      <w:r w:rsidRPr="004D3578">
        <w:t>1</w:t>
      </w:r>
      <w:r w:rsidRPr="004D3578">
        <w:tab/>
        <w:t>presented to TSG for information;</w:t>
      </w:r>
    </w:p>
    <w:p w14:paraId="6C5507AB" w14:textId="77777777" w:rsidR="00080512" w:rsidRPr="004D3578" w:rsidRDefault="00080512">
      <w:pPr>
        <w:pStyle w:val="B30"/>
      </w:pPr>
      <w:r w:rsidRPr="004D3578">
        <w:t>2</w:t>
      </w:r>
      <w:r w:rsidRPr="004D3578">
        <w:tab/>
        <w:t>presented to TSG for approval;</w:t>
      </w:r>
    </w:p>
    <w:p w14:paraId="6C5507AC" w14:textId="77777777" w:rsidR="00080512" w:rsidRPr="004D3578" w:rsidRDefault="00080512">
      <w:pPr>
        <w:pStyle w:val="B30"/>
      </w:pPr>
      <w:r w:rsidRPr="004D3578">
        <w:t>3</w:t>
      </w:r>
      <w:r w:rsidRPr="004D3578">
        <w:tab/>
        <w:t>or greater indicates TSG approved document under change control.</w:t>
      </w:r>
    </w:p>
    <w:p w14:paraId="6C5507AD" w14:textId="77777777" w:rsidR="00080512" w:rsidRPr="004D3578" w:rsidRDefault="00080512">
      <w:pPr>
        <w:pStyle w:val="B20"/>
      </w:pPr>
      <w:r w:rsidRPr="004D3578">
        <w:t>y</w:t>
      </w:r>
      <w:r w:rsidRPr="004D3578">
        <w:tab/>
        <w:t>the second digit is incremented for all changes of substance, i.e. technical enhancements, corrections, updates, etc.</w:t>
      </w:r>
    </w:p>
    <w:p w14:paraId="6C5507AE" w14:textId="77777777" w:rsidR="00080512" w:rsidRDefault="00080512">
      <w:pPr>
        <w:pStyle w:val="B20"/>
      </w:pPr>
      <w:r w:rsidRPr="004D3578">
        <w:t>z</w:t>
      </w:r>
      <w:r w:rsidRPr="004D3578">
        <w:tab/>
        <w:t>the third digit is incremented when editorial only changes have been incorporated in the document.</w:t>
      </w:r>
    </w:p>
    <w:p w14:paraId="6C5507AF" w14:textId="77777777" w:rsidR="008C384C" w:rsidRDefault="008C384C" w:rsidP="008C384C">
      <w:r>
        <w:t xml:space="preserve">In </w:t>
      </w:r>
      <w:r w:rsidR="0074026F">
        <w:t>the present</w:t>
      </w:r>
      <w:r>
        <w:t xml:space="preserve"> document, modal verbs have the following meanings:</w:t>
      </w:r>
    </w:p>
    <w:p w14:paraId="6C5507B0" w14:textId="77777777" w:rsidR="008C384C" w:rsidRDefault="008C384C" w:rsidP="00774DA4">
      <w:pPr>
        <w:pStyle w:val="EX"/>
      </w:pPr>
      <w:r w:rsidRPr="008C384C">
        <w:rPr>
          <w:b/>
        </w:rPr>
        <w:t>shall</w:t>
      </w:r>
      <w:r>
        <w:tab/>
      </w:r>
      <w:r>
        <w:tab/>
        <w:t>indicates a mandatory requirement to do something</w:t>
      </w:r>
    </w:p>
    <w:p w14:paraId="6C5507B1" w14:textId="77777777" w:rsidR="008C384C" w:rsidRDefault="008C384C" w:rsidP="00774DA4">
      <w:pPr>
        <w:pStyle w:val="EX"/>
      </w:pPr>
      <w:r w:rsidRPr="008C384C">
        <w:rPr>
          <w:b/>
        </w:rPr>
        <w:t>shall not</w:t>
      </w:r>
      <w:r>
        <w:tab/>
        <w:t>indicates an interdiction (</w:t>
      </w:r>
      <w:r w:rsidR="001F1132">
        <w:t>prohibition</w:t>
      </w:r>
      <w:r>
        <w:t>) to do something</w:t>
      </w:r>
    </w:p>
    <w:p w14:paraId="6C5507B2" w14:textId="77777777" w:rsidR="00BA19ED" w:rsidRPr="004D3578" w:rsidRDefault="00BA19ED" w:rsidP="00A27486">
      <w:r>
        <w:t>The constructions "shall" and "shall not" are confined to the context of normative provisions, and do not appear in Technical Reports.</w:t>
      </w:r>
    </w:p>
    <w:p w14:paraId="6C5507B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C5507B4" w14:textId="77777777" w:rsidR="008C384C" w:rsidRDefault="008C384C" w:rsidP="00774DA4">
      <w:pPr>
        <w:pStyle w:val="EX"/>
      </w:pPr>
      <w:r w:rsidRPr="008C384C">
        <w:rPr>
          <w:b/>
        </w:rPr>
        <w:t>should</w:t>
      </w:r>
      <w:r>
        <w:tab/>
      </w:r>
      <w:r>
        <w:tab/>
        <w:t>indicates a recommendation to do something</w:t>
      </w:r>
    </w:p>
    <w:p w14:paraId="6C5507B5" w14:textId="77777777" w:rsidR="008C384C" w:rsidRDefault="008C384C" w:rsidP="00774DA4">
      <w:pPr>
        <w:pStyle w:val="EX"/>
      </w:pPr>
      <w:r w:rsidRPr="008C384C">
        <w:rPr>
          <w:b/>
        </w:rPr>
        <w:t>should not</w:t>
      </w:r>
      <w:r>
        <w:tab/>
        <w:t>indicates a recommendation not to do something</w:t>
      </w:r>
    </w:p>
    <w:p w14:paraId="6C5507B6" w14:textId="77777777" w:rsidR="008C384C" w:rsidRDefault="008C384C" w:rsidP="00774DA4">
      <w:pPr>
        <w:pStyle w:val="EX"/>
      </w:pPr>
      <w:r w:rsidRPr="00774DA4">
        <w:rPr>
          <w:b/>
        </w:rPr>
        <w:t>may</w:t>
      </w:r>
      <w:r>
        <w:tab/>
      </w:r>
      <w:r>
        <w:tab/>
        <w:t>indicates permission to do something</w:t>
      </w:r>
    </w:p>
    <w:p w14:paraId="6C5507B7" w14:textId="77777777" w:rsidR="008C384C" w:rsidRDefault="008C384C" w:rsidP="00774DA4">
      <w:pPr>
        <w:pStyle w:val="EX"/>
      </w:pPr>
      <w:r w:rsidRPr="00774DA4">
        <w:rPr>
          <w:b/>
        </w:rPr>
        <w:t>need not</w:t>
      </w:r>
      <w:r>
        <w:tab/>
        <w:t>indicates permission not to do something</w:t>
      </w:r>
    </w:p>
    <w:p w14:paraId="6C5507B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C5507B9" w14:textId="77777777" w:rsidR="008C384C" w:rsidRDefault="008C384C" w:rsidP="00774DA4">
      <w:pPr>
        <w:pStyle w:val="EX"/>
      </w:pPr>
      <w:r w:rsidRPr="00774DA4">
        <w:rPr>
          <w:b/>
        </w:rPr>
        <w:t>can</w:t>
      </w:r>
      <w:r>
        <w:tab/>
      </w:r>
      <w:r>
        <w:tab/>
        <w:t>indicates</w:t>
      </w:r>
      <w:r w:rsidR="00774DA4">
        <w:t xml:space="preserve"> that something is possible</w:t>
      </w:r>
    </w:p>
    <w:p w14:paraId="6C5507BA" w14:textId="77777777" w:rsidR="00774DA4" w:rsidRDefault="00774DA4" w:rsidP="00774DA4">
      <w:pPr>
        <w:pStyle w:val="EX"/>
      </w:pPr>
      <w:r w:rsidRPr="00774DA4">
        <w:rPr>
          <w:b/>
        </w:rPr>
        <w:t>cannot</w:t>
      </w:r>
      <w:r>
        <w:tab/>
      </w:r>
      <w:r>
        <w:tab/>
        <w:t>indicates that something is impossible</w:t>
      </w:r>
    </w:p>
    <w:p w14:paraId="6C5507BB" w14:textId="77777777" w:rsidR="00774DA4" w:rsidRDefault="00774DA4" w:rsidP="00A27486">
      <w:r>
        <w:lastRenderedPageBreak/>
        <w:t xml:space="preserve">The constructions "can" and "cannot" </w:t>
      </w:r>
      <w:r w:rsidR="00F9008D">
        <w:t xml:space="preserve">are not </w:t>
      </w:r>
      <w:r>
        <w:t>substitute</w:t>
      </w:r>
      <w:r w:rsidR="003765B8">
        <w:t>s</w:t>
      </w:r>
      <w:r>
        <w:t xml:space="preserve"> for "may" and "need not".</w:t>
      </w:r>
    </w:p>
    <w:p w14:paraId="6C5507BC"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C5507BD"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C5507BE"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C5507BF"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C5507C0" w14:textId="77777777" w:rsidR="001F1132" w:rsidRDefault="001F1132" w:rsidP="001F1132">
      <w:r>
        <w:t>In addition:</w:t>
      </w:r>
    </w:p>
    <w:p w14:paraId="6C5507C1"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C5507C2"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C5507C3" w14:textId="77777777" w:rsidR="00774DA4" w:rsidRPr="004D3578" w:rsidRDefault="00647114" w:rsidP="00A27486">
      <w:r>
        <w:t>The constructions "is" and "is not" do not indicate requirements.</w:t>
      </w:r>
    </w:p>
    <w:p w14:paraId="6C5507C4" w14:textId="77777777" w:rsidR="00080512" w:rsidRPr="004D3578" w:rsidRDefault="00080512">
      <w:pPr>
        <w:pStyle w:val="Heading1"/>
      </w:pPr>
      <w:bookmarkStart w:id="29" w:name="introduction"/>
      <w:bookmarkEnd w:id="29"/>
      <w:r w:rsidRPr="004D3578">
        <w:br w:type="page"/>
      </w:r>
      <w:bookmarkStart w:id="30" w:name="scope"/>
      <w:bookmarkStart w:id="31" w:name="_Toc97737173"/>
      <w:bookmarkStart w:id="32" w:name="_Toc106094063"/>
      <w:bookmarkStart w:id="33" w:name="_Toc114252838"/>
      <w:bookmarkStart w:id="34" w:name="_Toc123045966"/>
      <w:bookmarkStart w:id="35" w:name="_Toc124157507"/>
      <w:bookmarkStart w:id="36" w:name="_Toc124258900"/>
      <w:bookmarkStart w:id="37" w:name="_Toc124259044"/>
      <w:bookmarkStart w:id="38" w:name="_Toc130585801"/>
      <w:bookmarkStart w:id="39" w:name="_Toc130586812"/>
      <w:bookmarkStart w:id="40" w:name="_Toc137461978"/>
      <w:bookmarkStart w:id="41" w:name="_Toc138883787"/>
      <w:bookmarkStart w:id="42" w:name="_Toc138883931"/>
      <w:bookmarkEnd w:id="30"/>
      <w:r w:rsidRPr="004D3578">
        <w:lastRenderedPageBreak/>
        <w:t>1</w:t>
      </w:r>
      <w:r w:rsidRPr="004D3578">
        <w:tab/>
        <w:t>Scope</w:t>
      </w:r>
      <w:bookmarkEnd w:id="31"/>
      <w:bookmarkEnd w:id="32"/>
      <w:bookmarkEnd w:id="33"/>
      <w:bookmarkEnd w:id="34"/>
      <w:bookmarkEnd w:id="35"/>
      <w:bookmarkEnd w:id="36"/>
      <w:bookmarkEnd w:id="37"/>
      <w:bookmarkEnd w:id="38"/>
      <w:bookmarkEnd w:id="39"/>
      <w:bookmarkEnd w:id="40"/>
      <w:bookmarkEnd w:id="41"/>
      <w:bookmarkEnd w:id="42"/>
    </w:p>
    <w:p w14:paraId="6C5507C5" w14:textId="77777777" w:rsidR="00CC6AB3" w:rsidRPr="00CC6AB3" w:rsidRDefault="00CC6AB3">
      <w:pPr>
        <w:rPr>
          <w:rFonts w:cs="v5.0.0"/>
          <w:lang w:eastAsia="zh-CN"/>
        </w:rPr>
      </w:pPr>
      <w:r w:rsidRPr="000B6B37">
        <w:t xml:space="preserve">The present document </w:t>
      </w:r>
      <w:r w:rsidRPr="000B6B37">
        <w:rPr>
          <w:rFonts w:cs="v5.0.0"/>
        </w:rPr>
        <w:t>establishes th</w:t>
      </w:r>
      <w:r>
        <w:rPr>
          <w:rFonts w:cs="v5.0.0"/>
        </w:rPr>
        <w:t>e minimum RF characteristics of</w:t>
      </w:r>
      <w:r>
        <w:rPr>
          <w:rFonts w:cs="v5.0.0" w:hint="eastAsia"/>
          <w:lang w:eastAsia="zh-CN"/>
        </w:rPr>
        <w:t xml:space="preserve"> NR</w:t>
      </w:r>
      <w:r>
        <w:rPr>
          <w:rFonts w:cs="v5.0.0"/>
        </w:rPr>
        <w:t xml:space="preserve"> Repeater.</w:t>
      </w:r>
    </w:p>
    <w:p w14:paraId="6C5507C6" w14:textId="77777777" w:rsidR="00080512" w:rsidRPr="004D3578" w:rsidRDefault="00080512">
      <w:pPr>
        <w:pStyle w:val="Heading1"/>
      </w:pPr>
      <w:bookmarkStart w:id="43" w:name="references"/>
      <w:bookmarkStart w:id="44" w:name="_Toc97737174"/>
      <w:bookmarkStart w:id="45" w:name="_Toc106094064"/>
      <w:bookmarkStart w:id="46" w:name="_Toc114252839"/>
      <w:bookmarkStart w:id="47" w:name="_Toc123045967"/>
      <w:bookmarkStart w:id="48" w:name="_Toc124157508"/>
      <w:bookmarkStart w:id="49" w:name="_Toc124258901"/>
      <w:bookmarkStart w:id="50" w:name="_Toc124259045"/>
      <w:bookmarkStart w:id="51" w:name="_Toc130585802"/>
      <w:bookmarkStart w:id="52" w:name="_Toc130586813"/>
      <w:bookmarkStart w:id="53" w:name="_Toc137461979"/>
      <w:bookmarkStart w:id="54" w:name="_Toc138883788"/>
      <w:bookmarkStart w:id="55" w:name="_Toc138883932"/>
      <w:bookmarkEnd w:id="43"/>
      <w:r w:rsidRPr="004D3578">
        <w:t>2</w:t>
      </w:r>
      <w:r w:rsidRPr="004D3578">
        <w:tab/>
        <w:t>References</w:t>
      </w:r>
      <w:bookmarkEnd w:id="44"/>
      <w:bookmarkEnd w:id="45"/>
      <w:bookmarkEnd w:id="46"/>
      <w:bookmarkEnd w:id="47"/>
      <w:bookmarkEnd w:id="48"/>
      <w:bookmarkEnd w:id="49"/>
      <w:bookmarkEnd w:id="50"/>
      <w:bookmarkEnd w:id="51"/>
      <w:bookmarkEnd w:id="52"/>
      <w:bookmarkEnd w:id="53"/>
      <w:bookmarkEnd w:id="54"/>
      <w:bookmarkEnd w:id="55"/>
    </w:p>
    <w:p w14:paraId="6C5507C7" w14:textId="77777777" w:rsidR="008508AA" w:rsidRPr="004D3578" w:rsidRDefault="008508AA" w:rsidP="008508AA">
      <w:r w:rsidRPr="004D3578">
        <w:t>The following documents contain provisions which, through reference in this text, constitute provisions of the present document.</w:t>
      </w:r>
    </w:p>
    <w:p w14:paraId="6C5507C8" w14:textId="77777777" w:rsidR="008508AA" w:rsidRPr="004D3578" w:rsidRDefault="008508AA" w:rsidP="008508AA">
      <w:pPr>
        <w:pStyle w:val="B1"/>
      </w:pPr>
      <w:r>
        <w:t>-</w:t>
      </w:r>
      <w:r>
        <w:tab/>
      </w:r>
      <w:r w:rsidRPr="004D3578">
        <w:t>References are either specific (identified by date of publication, edition number, version number, etc.) or non</w:t>
      </w:r>
      <w:r w:rsidRPr="004D3578">
        <w:noBreakHyphen/>
        <w:t>specific.</w:t>
      </w:r>
    </w:p>
    <w:p w14:paraId="6C5507C9" w14:textId="77777777" w:rsidR="008508AA" w:rsidRPr="004D3578" w:rsidRDefault="008508AA" w:rsidP="008508AA">
      <w:pPr>
        <w:pStyle w:val="B1"/>
      </w:pPr>
      <w:r>
        <w:t>-</w:t>
      </w:r>
      <w:r>
        <w:tab/>
      </w:r>
      <w:r w:rsidRPr="004D3578">
        <w:t>For a specific reference, subsequent revisions do not apply.</w:t>
      </w:r>
    </w:p>
    <w:p w14:paraId="6C5507CA" w14:textId="77777777" w:rsidR="008508AA" w:rsidRPr="004D3578" w:rsidRDefault="008508AA" w:rsidP="008508A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6C5507CB" w14:textId="77777777" w:rsidR="008508AA" w:rsidRDefault="008508AA" w:rsidP="008508AA">
      <w:pPr>
        <w:pStyle w:val="EX"/>
      </w:pPr>
      <w:r w:rsidRPr="004D3578">
        <w:t>[1]</w:t>
      </w:r>
      <w:r w:rsidRPr="004D3578">
        <w:tab/>
        <w:t>3GPP TR 21.905: "Vocabulary for 3GPP Specifications".</w:t>
      </w:r>
    </w:p>
    <w:p w14:paraId="6C5507CC" w14:textId="77777777" w:rsidR="008508AA" w:rsidRDefault="008508AA" w:rsidP="008508AA">
      <w:pPr>
        <w:pStyle w:val="EX"/>
      </w:pPr>
      <w:r>
        <w:t>[2]</w:t>
      </w:r>
      <w:r>
        <w:tab/>
        <w:t>3GPP TS 38.104: “NR; Base Station (BS) radio transmission and reception”.</w:t>
      </w:r>
    </w:p>
    <w:p w14:paraId="6C5507CD" w14:textId="77777777" w:rsidR="008508AA" w:rsidRPr="00F2081F" w:rsidRDefault="008508AA" w:rsidP="008508AA">
      <w:pPr>
        <w:pStyle w:val="EX"/>
        <w:rPr>
          <w:lang w:val="sv-SE"/>
        </w:rPr>
      </w:pPr>
      <w:r w:rsidRPr="00F2081F">
        <w:rPr>
          <w:lang w:val="sv-SE"/>
        </w:rPr>
        <w:t>[3]</w:t>
      </w:r>
      <w:r w:rsidRPr="00F2081F">
        <w:rPr>
          <w:lang w:val="sv-SE"/>
        </w:rPr>
        <w:tab/>
        <w:t>3GPP TR 25.942: "RF system scenarios".</w:t>
      </w:r>
    </w:p>
    <w:p w14:paraId="6C5507CE" w14:textId="77777777" w:rsidR="008508AA" w:rsidRDefault="008508AA" w:rsidP="008508AA">
      <w:pPr>
        <w:pStyle w:val="EX"/>
      </w:pPr>
      <w:r>
        <w:t>[4]</w:t>
      </w:r>
      <w:r>
        <w:tab/>
        <w:t>Recommendation ITU-R SM.328: "Spectra and bandwidth of emissions".</w:t>
      </w:r>
    </w:p>
    <w:p w14:paraId="6C5507CF" w14:textId="77777777" w:rsidR="008508AA" w:rsidRDefault="008508AA" w:rsidP="008508AA">
      <w:pPr>
        <w:pStyle w:val="EX"/>
      </w:pPr>
      <w:r>
        <w:t>[5]</w:t>
      </w:r>
      <w:r>
        <w:tab/>
      </w:r>
      <w:r w:rsidRPr="00E26D09">
        <w:t>ITU-R Recommendation SM.329: "Unwanted emissions in the spurious domain".</w:t>
      </w:r>
    </w:p>
    <w:p w14:paraId="6C5507D0" w14:textId="77777777" w:rsidR="008508AA" w:rsidRDefault="008508AA" w:rsidP="008508AA">
      <w:pPr>
        <w:pStyle w:val="EX"/>
        <w:rPr>
          <w:lang w:eastAsia="zh-CN"/>
        </w:rPr>
      </w:pPr>
      <w:r>
        <w:t>[6]</w:t>
      </w:r>
      <w:r>
        <w:tab/>
        <w:t>ITU-R Recommendation M.1545: “Measurement uncertainty as it applies to test limits for the terrestrial component of International Mobile Telecommunications – 2000”.</w:t>
      </w:r>
    </w:p>
    <w:p w14:paraId="6C5507D1" w14:textId="77777777" w:rsidR="008508AA" w:rsidRDefault="008508AA" w:rsidP="008508AA">
      <w:pPr>
        <w:pStyle w:val="EX"/>
        <w:ind w:left="1704" w:hanging="1420"/>
      </w:pPr>
      <w:r>
        <w:t>[7]</w:t>
      </w:r>
      <w:r>
        <w:tab/>
        <w:t>3GPP TS 38.115-1: “</w:t>
      </w:r>
      <w:r w:rsidRPr="00C874A3">
        <w:t>NR; Repeater conformance testing - Part 1: Conducted conformance testing</w:t>
      </w:r>
      <w:r>
        <w:t>”.</w:t>
      </w:r>
    </w:p>
    <w:p w14:paraId="6C5507D2" w14:textId="77777777" w:rsidR="008508AA" w:rsidRDefault="008508AA" w:rsidP="008508AA">
      <w:pPr>
        <w:pStyle w:val="EX"/>
        <w:ind w:left="1704" w:hanging="1420"/>
      </w:pPr>
      <w:r>
        <w:t>[8]</w:t>
      </w:r>
      <w:r>
        <w:tab/>
        <w:t>3GPP TS 38.115-2: “</w:t>
      </w:r>
      <w:r w:rsidRPr="00C874A3">
        <w:t xml:space="preserve">NR; Repeater conformance testing - Part </w:t>
      </w:r>
      <w:r>
        <w:t>2</w:t>
      </w:r>
      <w:r w:rsidRPr="00C874A3">
        <w:t xml:space="preserve">: </w:t>
      </w:r>
      <w:r>
        <w:t>Radiated</w:t>
      </w:r>
      <w:r w:rsidRPr="00C874A3">
        <w:t xml:space="preserve"> conformance testing</w:t>
      </w:r>
      <w:r>
        <w:t>”.</w:t>
      </w:r>
    </w:p>
    <w:p w14:paraId="6C5507D3" w14:textId="77777777" w:rsidR="008508AA" w:rsidRPr="0006722E" w:rsidRDefault="008508AA" w:rsidP="008508AA">
      <w:pPr>
        <w:pStyle w:val="EX"/>
      </w:pPr>
      <w:r>
        <w:t>[9]</w:t>
      </w:r>
      <w:r>
        <w:tab/>
      </w:r>
      <w:r w:rsidRPr="00992827">
        <w:t>ERC Recommendation 74-01, "Unwanted emissions in the spurious domain".</w:t>
      </w:r>
    </w:p>
    <w:p w14:paraId="6C5507D4" w14:textId="77777777" w:rsidR="008508AA" w:rsidRDefault="008508AA" w:rsidP="008508AA">
      <w:pPr>
        <w:pStyle w:val="EX"/>
      </w:pPr>
      <w:r w:rsidRPr="00F95B02">
        <w:t>[</w:t>
      </w:r>
      <w:r>
        <w:t>10</w:t>
      </w:r>
      <w:r w:rsidRPr="00F95B02">
        <w:t>]</w:t>
      </w:r>
      <w:r w:rsidRPr="00F95B02">
        <w:tab/>
        <w:t>"Title 47 of the Code of Federal Regulations (CFR)", Federal Communications Commission.</w:t>
      </w:r>
      <w:r>
        <w:tab/>
      </w:r>
    </w:p>
    <w:p w14:paraId="7452BAE9" w14:textId="4E76C638" w:rsidR="002A151F" w:rsidRDefault="002A151F" w:rsidP="002A151F">
      <w:pPr>
        <w:pStyle w:val="EX"/>
      </w:pPr>
      <w:r>
        <w:rPr>
          <w:rFonts w:hint="eastAsia"/>
        </w:rPr>
        <w:t>[</w:t>
      </w:r>
      <w:r>
        <w:t>11</w:t>
      </w:r>
      <w:r>
        <w:rPr>
          <w:rFonts w:hint="eastAsia"/>
        </w:rPr>
        <w:t>]</w:t>
      </w:r>
      <w:r>
        <w:rPr>
          <w:rFonts w:hint="eastAsia"/>
        </w:rPr>
        <w:tab/>
      </w:r>
      <w:r>
        <w:t>Void</w:t>
      </w:r>
    </w:p>
    <w:p w14:paraId="24D97668" w14:textId="2188350E" w:rsidR="002A151F" w:rsidRDefault="002A151F" w:rsidP="002A151F">
      <w:pPr>
        <w:pStyle w:val="EX"/>
      </w:pPr>
      <w:r>
        <w:t>[12]</w:t>
      </w:r>
      <w:r>
        <w:tab/>
        <w:t>Void</w:t>
      </w:r>
    </w:p>
    <w:p w14:paraId="6C5507D7" w14:textId="77777777" w:rsidR="008508AA" w:rsidRDefault="008508AA" w:rsidP="008508AA">
      <w:pPr>
        <w:pStyle w:val="EX"/>
      </w:pPr>
      <w:r>
        <w:t>[13]</w:t>
      </w:r>
      <w:r>
        <w:tab/>
        <w:t>3GPP TS 38.101-1: “NR User Equipment (UE) radio transmission and reception; Part 1: Range 1 Standalone”.</w:t>
      </w:r>
    </w:p>
    <w:p w14:paraId="6C5507D8" w14:textId="77777777" w:rsidR="008508AA" w:rsidRDefault="008508AA" w:rsidP="008508AA">
      <w:pPr>
        <w:pStyle w:val="EX"/>
      </w:pPr>
      <w:r>
        <w:t>[14]</w:t>
      </w:r>
      <w:r>
        <w:tab/>
        <w:t xml:space="preserve">3GPP TS 38.101-2: “NR User Equipment (UE) radio transmission and reception: Part 2: Range 2 Standalone”. </w:t>
      </w:r>
    </w:p>
    <w:p w14:paraId="1257E6D1" w14:textId="7D18430C" w:rsidR="002A151F" w:rsidRDefault="002A151F" w:rsidP="002A151F">
      <w:pPr>
        <w:pStyle w:val="EX"/>
      </w:pPr>
      <w:r w:rsidRPr="00CF28C0">
        <w:t>[</w:t>
      </w:r>
      <w:r>
        <w:rPr>
          <w:lang w:eastAsia="zh-CN"/>
        </w:rPr>
        <w:t>15</w:t>
      </w:r>
      <w:r w:rsidRPr="00CF28C0">
        <w:t>]</w:t>
      </w:r>
      <w:r w:rsidRPr="00CF28C0">
        <w:tab/>
      </w:r>
      <w:r>
        <w:t>Void</w:t>
      </w:r>
    </w:p>
    <w:p w14:paraId="513EA529" w14:textId="154B8220" w:rsidR="002A151F" w:rsidRDefault="002A151F" w:rsidP="002A151F">
      <w:pPr>
        <w:pStyle w:val="EX"/>
      </w:pPr>
      <w:r>
        <w:t>[16]</w:t>
      </w:r>
      <w:r>
        <w:tab/>
        <w:t>Void</w:t>
      </w:r>
    </w:p>
    <w:p w14:paraId="6B52E970" w14:textId="2C0FB7F3" w:rsidR="002A151F" w:rsidRDefault="002A151F" w:rsidP="002A151F">
      <w:pPr>
        <w:pStyle w:val="EX"/>
        <w:rPr>
          <w:rFonts w:cs="Arial"/>
          <w:szCs w:val="34"/>
          <w:lang w:eastAsia="zh-CN"/>
        </w:rPr>
      </w:pPr>
      <w:r>
        <w:rPr>
          <w:rFonts w:hint="eastAsia"/>
          <w:lang w:eastAsia="zh-CN"/>
        </w:rPr>
        <w:lastRenderedPageBreak/>
        <w:t>[</w:t>
      </w:r>
      <w:r>
        <w:rPr>
          <w:lang w:eastAsia="zh-CN"/>
        </w:rPr>
        <w:t>17</w:t>
      </w:r>
      <w:r>
        <w:rPr>
          <w:rFonts w:hint="eastAsia"/>
          <w:lang w:eastAsia="zh-CN"/>
        </w:rPr>
        <w:t>]</w:t>
      </w:r>
      <w:r>
        <w:rPr>
          <w:rFonts w:hint="eastAsia"/>
          <w:lang w:eastAsia="zh-CN"/>
        </w:rPr>
        <w:tab/>
      </w:r>
      <w:r>
        <w:rPr>
          <w:lang w:eastAsia="zh-CN"/>
        </w:rPr>
        <w:t>Void</w:t>
      </w:r>
    </w:p>
    <w:p w14:paraId="66D25BD4" w14:textId="3F738660" w:rsidR="002A151F" w:rsidRDefault="002A151F" w:rsidP="002A151F">
      <w:pPr>
        <w:pStyle w:val="EX"/>
        <w:rPr>
          <w:rFonts w:cs="Arial"/>
          <w:szCs w:val="34"/>
          <w:lang w:eastAsia="zh-CN"/>
        </w:rPr>
      </w:pPr>
      <w:r>
        <w:rPr>
          <w:rFonts w:hint="eastAsia"/>
          <w:lang w:eastAsia="zh-CN"/>
        </w:rPr>
        <w:t>[</w:t>
      </w:r>
      <w:r>
        <w:rPr>
          <w:lang w:eastAsia="zh-CN"/>
        </w:rPr>
        <w:t>18</w:t>
      </w:r>
      <w:r>
        <w:rPr>
          <w:rFonts w:hint="eastAsia"/>
          <w:lang w:eastAsia="zh-CN"/>
        </w:rPr>
        <w:t>]</w:t>
      </w:r>
      <w:r>
        <w:rPr>
          <w:rFonts w:hint="eastAsia"/>
          <w:lang w:eastAsia="zh-CN"/>
        </w:rPr>
        <w:tab/>
      </w:r>
      <w:r>
        <w:rPr>
          <w:lang w:eastAsia="zh-CN"/>
        </w:rPr>
        <w:t>Void</w:t>
      </w:r>
    </w:p>
    <w:p w14:paraId="6C5507DD" w14:textId="77777777" w:rsidR="007E0EBD" w:rsidRPr="00B369F1" w:rsidRDefault="008508AA" w:rsidP="008508AA">
      <w:pPr>
        <w:pStyle w:val="EX"/>
        <w:rPr>
          <w:rFonts w:cs="Arial"/>
          <w:szCs w:val="34"/>
          <w:lang w:eastAsia="zh-CN"/>
        </w:rPr>
      </w:pPr>
      <w:r>
        <w:rPr>
          <w:rFonts w:cs="Arial"/>
          <w:szCs w:val="34"/>
          <w:lang w:eastAsia="zh-CN"/>
        </w:rPr>
        <w:t>[19]</w:t>
      </w:r>
      <w:r>
        <w:rPr>
          <w:rFonts w:cs="Arial"/>
          <w:szCs w:val="34"/>
          <w:lang w:eastAsia="zh-CN"/>
        </w:rPr>
        <w:tab/>
      </w:r>
      <w:r w:rsidRPr="00B369F1">
        <w:rPr>
          <w:rFonts w:cs="Arial"/>
          <w:szCs w:val="34"/>
          <w:lang w:eastAsia="zh-CN"/>
        </w:rPr>
        <w:t>3GPP TS 38.213: “NR; Physical layer procedures for control”.</w:t>
      </w:r>
    </w:p>
    <w:p w14:paraId="6C5507DE" w14:textId="77777777" w:rsidR="00CD777E" w:rsidRPr="00B369F1" w:rsidRDefault="00CD777E" w:rsidP="00B369F1">
      <w:pPr>
        <w:pStyle w:val="EX"/>
        <w:rPr>
          <w:rFonts w:cs="Arial"/>
          <w:szCs w:val="34"/>
          <w:lang w:eastAsia="zh-CN"/>
        </w:rPr>
      </w:pPr>
      <w:r w:rsidRPr="00B369F1">
        <w:rPr>
          <w:rFonts w:cs="Arial" w:hint="eastAsia"/>
          <w:szCs w:val="34"/>
          <w:lang w:eastAsia="zh-CN"/>
        </w:rPr>
        <w:t>[20]</w:t>
      </w:r>
      <w:r w:rsidRPr="00B369F1">
        <w:rPr>
          <w:rFonts w:cs="Arial" w:hint="eastAsia"/>
          <w:szCs w:val="34"/>
          <w:lang w:eastAsia="zh-CN"/>
        </w:rPr>
        <w:tab/>
        <w:t xml:space="preserve">3GPP TS 36.104: </w:t>
      </w:r>
      <w:r w:rsidRPr="00B369F1">
        <w:rPr>
          <w:rFonts w:cs="Arial"/>
          <w:szCs w:val="34"/>
          <w:lang w:eastAsia="zh-CN"/>
        </w:rPr>
        <w:t>“</w:t>
      </w:r>
      <w:r w:rsidR="00B369F1" w:rsidRPr="00B369F1">
        <w:rPr>
          <w:rFonts w:cs="Arial"/>
          <w:szCs w:val="34"/>
          <w:lang w:eastAsia="zh-CN"/>
        </w:rPr>
        <w:t>Evolved Universal Terrestrial Radio Access (E-UTRA);</w:t>
      </w:r>
      <w:r w:rsidR="00B369F1" w:rsidRPr="00B369F1">
        <w:rPr>
          <w:rFonts w:cs="Arial" w:hint="eastAsia"/>
          <w:szCs w:val="34"/>
          <w:lang w:eastAsia="zh-CN"/>
        </w:rPr>
        <w:t xml:space="preserve"> </w:t>
      </w:r>
      <w:r w:rsidR="00B369F1" w:rsidRPr="00B369F1">
        <w:rPr>
          <w:rFonts w:cs="Arial"/>
          <w:szCs w:val="34"/>
          <w:lang w:eastAsia="zh-CN"/>
        </w:rPr>
        <w:t>Base Station (BS) radio transmission and reception</w:t>
      </w:r>
      <w:r w:rsidRPr="00B369F1">
        <w:rPr>
          <w:rFonts w:cs="Arial"/>
          <w:szCs w:val="34"/>
          <w:lang w:eastAsia="zh-CN"/>
        </w:rPr>
        <w:t>”</w:t>
      </w:r>
    </w:p>
    <w:p w14:paraId="6C5507DF" w14:textId="77777777" w:rsidR="00080512" w:rsidRPr="004D3578" w:rsidRDefault="00080512">
      <w:pPr>
        <w:pStyle w:val="Heading1"/>
      </w:pPr>
      <w:bookmarkStart w:id="56" w:name="definitions"/>
      <w:bookmarkStart w:id="57" w:name="_Toc97737175"/>
      <w:bookmarkStart w:id="58" w:name="_Toc106094065"/>
      <w:bookmarkStart w:id="59" w:name="_Toc114252840"/>
      <w:bookmarkStart w:id="60" w:name="_Toc123045968"/>
      <w:bookmarkStart w:id="61" w:name="_Toc124157509"/>
      <w:bookmarkStart w:id="62" w:name="_Toc124258902"/>
      <w:bookmarkStart w:id="63" w:name="_Toc124259046"/>
      <w:bookmarkStart w:id="64" w:name="_Toc130585803"/>
      <w:bookmarkStart w:id="65" w:name="_Toc130586814"/>
      <w:bookmarkStart w:id="66" w:name="_Toc137461980"/>
      <w:bookmarkStart w:id="67" w:name="_Toc138883789"/>
      <w:bookmarkStart w:id="68" w:name="_Toc138883933"/>
      <w:bookmarkEnd w:id="56"/>
      <w:r w:rsidRPr="004D3578">
        <w:t>3</w:t>
      </w:r>
      <w:r w:rsidRPr="004D3578">
        <w:tab/>
        <w:t>Definitions</w:t>
      </w:r>
      <w:r w:rsidR="00602AEA">
        <w:t xml:space="preserve"> of terms, symbols and abbreviations</w:t>
      </w:r>
      <w:bookmarkEnd w:id="57"/>
      <w:bookmarkEnd w:id="58"/>
      <w:bookmarkEnd w:id="59"/>
      <w:bookmarkEnd w:id="60"/>
      <w:bookmarkEnd w:id="61"/>
      <w:bookmarkEnd w:id="62"/>
      <w:bookmarkEnd w:id="63"/>
      <w:bookmarkEnd w:id="64"/>
      <w:bookmarkEnd w:id="65"/>
      <w:bookmarkEnd w:id="66"/>
      <w:bookmarkEnd w:id="67"/>
      <w:bookmarkEnd w:id="68"/>
    </w:p>
    <w:p w14:paraId="6C5507E0" w14:textId="77777777" w:rsidR="00080512" w:rsidRPr="004D3578" w:rsidRDefault="00080512">
      <w:pPr>
        <w:pStyle w:val="Heading2"/>
        <w:rPr>
          <w:lang w:eastAsia="zh-CN"/>
        </w:rPr>
      </w:pPr>
      <w:bookmarkStart w:id="69" w:name="_Toc97737176"/>
      <w:bookmarkStart w:id="70" w:name="_Toc106094066"/>
      <w:bookmarkStart w:id="71" w:name="_Toc114252841"/>
      <w:bookmarkStart w:id="72" w:name="_Toc123045969"/>
      <w:bookmarkStart w:id="73" w:name="_Toc124157510"/>
      <w:bookmarkStart w:id="74" w:name="_Toc124258903"/>
      <w:bookmarkStart w:id="75" w:name="_Toc124259047"/>
      <w:bookmarkStart w:id="76" w:name="_Toc130585804"/>
      <w:bookmarkStart w:id="77" w:name="_Toc130586815"/>
      <w:bookmarkStart w:id="78" w:name="_Toc137461981"/>
      <w:bookmarkStart w:id="79" w:name="_Toc138883790"/>
      <w:bookmarkStart w:id="80" w:name="_Toc138883934"/>
      <w:r w:rsidRPr="004D3578">
        <w:t>3.1</w:t>
      </w:r>
      <w:r w:rsidRPr="004D3578">
        <w:tab/>
      </w:r>
      <w:r w:rsidR="00C51D6E">
        <w:rPr>
          <w:rFonts w:hint="eastAsia"/>
          <w:lang w:eastAsia="zh-CN"/>
        </w:rPr>
        <w:t>Terms</w:t>
      </w:r>
      <w:bookmarkEnd w:id="69"/>
      <w:bookmarkEnd w:id="70"/>
      <w:bookmarkEnd w:id="71"/>
      <w:bookmarkEnd w:id="72"/>
      <w:bookmarkEnd w:id="73"/>
      <w:bookmarkEnd w:id="74"/>
      <w:bookmarkEnd w:id="75"/>
      <w:bookmarkEnd w:id="76"/>
      <w:bookmarkEnd w:id="77"/>
      <w:bookmarkEnd w:id="78"/>
      <w:bookmarkEnd w:id="79"/>
      <w:bookmarkEnd w:id="80"/>
    </w:p>
    <w:p w14:paraId="6C5507E1" w14:textId="77777777" w:rsidR="00376C5D" w:rsidRPr="004D3578" w:rsidRDefault="00376C5D" w:rsidP="00376C5D">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6C5507E2" w14:textId="77777777" w:rsidR="00376C5D" w:rsidRPr="00F95B02" w:rsidRDefault="00376C5D" w:rsidP="00376C5D">
      <w:r>
        <w:rPr>
          <w:b/>
        </w:rPr>
        <w:t>A</w:t>
      </w:r>
      <w:r w:rsidRPr="00F95B02">
        <w:rPr>
          <w:b/>
        </w:rPr>
        <w:t>ntenna connector:</w:t>
      </w:r>
      <w:r w:rsidRPr="00F95B02">
        <w:t xml:space="preserve"> connector at the conducted interface of the </w:t>
      </w:r>
      <w:r>
        <w:rPr>
          <w:i/>
        </w:rPr>
        <w:t>repeater</w:t>
      </w:r>
      <w:r w:rsidRPr="00F95B02">
        <w:rPr>
          <w:i/>
        </w:rPr>
        <w:t xml:space="preserve"> type 1-C</w:t>
      </w:r>
    </w:p>
    <w:p w14:paraId="6C5507E3" w14:textId="77777777" w:rsidR="00376C5D" w:rsidRPr="00F95B02" w:rsidRDefault="00376C5D" w:rsidP="00376C5D">
      <w:pPr>
        <w:rPr>
          <w:lang w:eastAsia="zh-CN"/>
        </w:rPr>
      </w:pPr>
      <w:r>
        <w:rPr>
          <w:b/>
          <w:lang w:eastAsia="zh-CN"/>
        </w:rPr>
        <w:t>B</w:t>
      </w:r>
      <w:r w:rsidRPr="00F95B02">
        <w:rPr>
          <w:b/>
          <w:lang w:eastAsia="zh-CN"/>
        </w:rPr>
        <w:t>eam:</w:t>
      </w:r>
      <w:r w:rsidRPr="00F95B02">
        <w:rPr>
          <w:lang w:eastAsia="zh-CN"/>
        </w:rPr>
        <w:t xml:space="preserve"> </w:t>
      </w:r>
      <w:r w:rsidRPr="00F95B02">
        <w:t>beam</w:t>
      </w:r>
      <w:r w:rsidRPr="00F95B02">
        <w:rPr>
          <w:lang w:eastAsia="zh-CN"/>
        </w:rPr>
        <w:t xml:space="preserve"> (of the antenna)</w:t>
      </w:r>
      <w:r w:rsidRPr="00F95B02">
        <w:t xml:space="preserve"> is the </w:t>
      </w:r>
      <w:r w:rsidRPr="00F95B02">
        <w:rPr>
          <w:lang w:eastAsia="zh-CN"/>
        </w:rPr>
        <w:t xml:space="preserve">main lobe of the </w:t>
      </w:r>
      <w:r w:rsidRPr="00F95B02">
        <w:t>radiat</w:t>
      </w:r>
      <w:r w:rsidRPr="00F95B02">
        <w:rPr>
          <w:lang w:eastAsia="zh-CN"/>
        </w:rPr>
        <w:t xml:space="preserve">ion pattern of an </w:t>
      </w:r>
      <w:r w:rsidRPr="00F95B02">
        <w:rPr>
          <w:i/>
          <w:lang w:eastAsia="zh-CN"/>
        </w:rPr>
        <w:t>antenna array</w:t>
      </w:r>
    </w:p>
    <w:p w14:paraId="6C5507E4" w14:textId="77777777" w:rsidR="00376C5D" w:rsidRPr="00F95B02" w:rsidRDefault="00376C5D" w:rsidP="00376C5D">
      <w:pPr>
        <w:rPr>
          <w:lang w:eastAsia="zh-CN"/>
        </w:rPr>
      </w:pPr>
      <w:r>
        <w:rPr>
          <w:b/>
          <w:lang w:eastAsia="zh-CN"/>
        </w:rPr>
        <w:t>B</w:t>
      </w:r>
      <w:r w:rsidRPr="00F95B02">
        <w:rPr>
          <w:b/>
          <w:lang w:eastAsia="zh-CN"/>
        </w:rPr>
        <w:t>eam centre direction:</w:t>
      </w:r>
      <w:r w:rsidRPr="00F95B02">
        <w:rPr>
          <w:lang w:eastAsia="zh-CN"/>
        </w:rPr>
        <w:t xml:space="preserve"> </w:t>
      </w:r>
      <w:r w:rsidRPr="00F95B02">
        <w:t>direction equal to the geometric centre of the half-power contour of the beam</w:t>
      </w:r>
    </w:p>
    <w:p w14:paraId="6C5507E5" w14:textId="77777777" w:rsidR="00376C5D" w:rsidRPr="00F95B02" w:rsidRDefault="00376C5D" w:rsidP="00376C5D">
      <w:r>
        <w:rPr>
          <w:b/>
          <w:lang w:eastAsia="zh-CN"/>
        </w:rPr>
        <w:t>B</w:t>
      </w:r>
      <w:r w:rsidRPr="00F95B02">
        <w:rPr>
          <w:b/>
          <w:lang w:eastAsia="zh-CN"/>
        </w:rPr>
        <w:t>eam direction pair:</w:t>
      </w:r>
      <w:r w:rsidRPr="00F95B02">
        <w:rPr>
          <w:lang w:eastAsia="zh-CN"/>
        </w:rPr>
        <w:t xml:space="preserve"> data set consisting of </w:t>
      </w:r>
      <w:r w:rsidRPr="00F95B02">
        <w:t xml:space="preserve">the </w:t>
      </w:r>
      <w:r w:rsidRPr="00F95B02">
        <w:rPr>
          <w:i/>
        </w:rPr>
        <w:t>beam centre direction</w:t>
      </w:r>
      <w:r w:rsidRPr="00F95B02">
        <w:t xml:space="preserve"> and the related </w:t>
      </w:r>
      <w:r w:rsidRPr="00F95B02">
        <w:rPr>
          <w:i/>
        </w:rPr>
        <w:t>beam peak direction</w:t>
      </w:r>
    </w:p>
    <w:p w14:paraId="6C5507E6" w14:textId="77777777" w:rsidR="00376C5D" w:rsidRPr="00F95B02" w:rsidRDefault="00376C5D" w:rsidP="00376C5D">
      <w:pPr>
        <w:rPr>
          <w:lang w:eastAsia="zh-CN"/>
        </w:rPr>
      </w:pPr>
      <w:r>
        <w:rPr>
          <w:b/>
        </w:rPr>
        <w:t>B</w:t>
      </w:r>
      <w:r w:rsidRPr="00F95B02">
        <w:rPr>
          <w:b/>
        </w:rPr>
        <w:t>eam peak direction:</w:t>
      </w:r>
      <w:r w:rsidRPr="00F95B02">
        <w:t xml:space="preserve"> direction where the maximum EIRP is found</w:t>
      </w:r>
    </w:p>
    <w:p w14:paraId="4B60D2B3" w14:textId="77777777" w:rsidR="007911AE" w:rsidRPr="007911AE" w:rsidRDefault="007911AE" w:rsidP="007911AE">
      <w:bookmarkStart w:id="81" w:name="_Hlk490252228"/>
      <w:bookmarkStart w:id="82" w:name="_Hlk494631435"/>
      <w:r w:rsidRPr="007911AE">
        <w:rPr>
          <w:b/>
        </w:rPr>
        <w:t>Beamwidth:</w:t>
      </w:r>
      <w:r w:rsidRPr="007911AE">
        <w:t xml:space="preserve"> beam which has a half-power contour that is essentially elliptical, the half-power beamwidths in the two pattern cuts that respectively contain the major and minor axis of the ellipse</w:t>
      </w:r>
      <w:bookmarkStart w:id="83" w:name="_Hlk500327898"/>
    </w:p>
    <w:p w14:paraId="13A81B7A" w14:textId="77777777" w:rsidR="002A151F" w:rsidRDefault="007911AE" w:rsidP="00376C5D">
      <w:pPr>
        <w:rPr>
          <w:rFonts w:eastAsia="SimSun"/>
          <w:bCs/>
        </w:rPr>
      </w:pPr>
      <w:r w:rsidRPr="007911AE">
        <w:rPr>
          <w:rFonts w:eastAsia="SimSun"/>
          <w:b/>
          <w:bCs/>
        </w:rPr>
        <w:t>directional requirement:</w:t>
      </w:r>
      <w:r w:rsidRPr="007911AE">
        <w:rPr>
          <w:rFonts w:eastAsia="SimSun"/>
          <w:bCs/>
        </w:rPr>
        <w:t xml:space="preserve"> requirement which is applied in a specific direction within the </w:t>
      </w:r>
      <w:r w:rsidRPr="007911AE">
        <w:rPr>
          <w:rFonts w:eastAsia="SimSun"/>
          <w:bCs/>
          <w:i/>
        </w:rPr>
        <w:t>OTA coverage range</w:t>
      </w:r>
      <w:r w:rsidRPr="007911AE">
        <w:rPr>
          <w:rFonts w:eastAsia="SimSun"/>
          <w:bCs/>
        </w:rPr>
        <w:t>.</w:t>
      </w:r>
      <w:bookmarkEnd w:id="83"/>
    </w:p>
    <w:p w14:paraId="6C5507E8" w14:textId="1E252FD1" w:rsidR="00376C5D" w:rsidRPr="00F95B02" w:rsidRDefault="00376C5D" w:rsidP="00376C5D">
      <w:r>
        <w:rPr>
          <w:b/>
          <w:bCs/>
        </w:rPr>
        <w:t>E</w:t>
      </w:r>
      <w:r w:rsidRPr="00F95B02">
        <w:rPr>
          <w:b/>
          <w:bCs/>
        </w:rPr>
        <w:t xml:space="preserve">quivalent isotropic radiated power: </w:t>
      </w:r>
      <w:r w:rsidRPr="00F95B02">
        <w:t>equivalent power radiated from an isotropic directivity device producing the same field intensity at a point of observation as the field intensity radiated in the direction of the same point of observation by the discussed device</w:t>
      </w:r>
    </w:p>
    <w:p w14:paraId="0DF15A0B" w14:textId="77777777" w:rsidR="00A778BD" w:rsidRPr="00A778BD" w:rsidRDefault="00A778BD" w:rsidP="00A778BD">
      <w:bookmarkStart w:id="84" w:name="_Toc97737177"/>
      <w:bookmarkEnd w:id="81"/>
      <w:bookmarkEnd w:id="82"/>
      <w:r w:rsidRPr="00A778BD">
        <w:rPr>
          <w:b/>
          <w:bCs/>
        </w:rPr>
        <w:t xml:space="preserve">Fractional bandwidth: </w:t>
      </w:r>
      <w:r w:rsidRPr="00A778BD">
        <w:rPr>
          <w:bCs/>
          <w:i/>
        </w:rPr>
        <w:t>fractional bandwidth</w:t>
      </w:r>
      <w:r w:rsidRPr="00A778BD">
        <w:rPr>
          <w:bCs/>
        </w:rPr>
        <w:t xml:space="preserve"> FBW is defined as </w:t>
      </w:r>
      <m:oMath>
        <m:r>
          <w:rPr>
            <w:rFonts w:ascii="Cambria Math" w:hAnsi="Cambria Math"/>
          </w:rPr>
          <m:t>FBW</m:t>
        </m:r>
        <m:r>
          <m:rPr>
            <m:sty m:val="p"/>
          </m:rPr>
          <w:rPr>
            <w:rFonts w:ascii="Cambria Math" w:hAnsi="Cambria Math"/>
          </w:rPr>
          <m:t>=200∙</m:t>
        </m:r>
        <m:f>
          <m:fPr>
            <m:ctrlPr>
              <w:rPr>
                <w:rFonts w:ascii="Cambria Math" w:hAnsi="Cambria Math"/>
                <w:bCs/>
              </w:rPr>
            </m:ctrlPr>
          </m:fPr>
          <m:num>
            <m:sSub>
              <m:sSubPr>
                <m:ctrlPr>
                  <w:rPr>
                    <w:rFonts w:ascii="Cambria Math" w:hAnsi="Cambria Math"/>
                    <w:bCs/>
                    <w:i/>
                  </w:rPr>
                </m:ctrlPr>
              </m:sSubPr>
              <m:e>
                <m:r>
                  <w:rPr>
                    <w:rFonts w:ascii="Cambria Math" w:hAnsi="Cambria Math"/>
                  </w:rPr>
                  <m:t>F</m:t>
                </m:r>
              </m:e>
              <m:sub>
                <m:r>
                  <w:rPr>
                    <w:rFonts w:ascii="Cambria Math" w:hAnsi="Cambria Math"/>
                  </w:rPr>
                  <m:t>FBWhigh</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FBWlow</m:t>
                </m:r>
              </m:sub>
            </m:sSub>
          </m:num>
          <m:den>
            <m:sSub>
              <m:sSubPr>
                <m:ctrlPr>
                  <w:rPr>
                    <w:rFonts w:ascii="Cambria Math" w:hAnsi="Cambria Math"/>
                    <w:bCs/>
                    <w:i/>
                  </w:rPr>
                </m:ctrlPr>
              </m:sSubPr>
              <m:e>
                <m:r>
                  <w:rPr>
                    <w:rFonts w:ascii="Cambria Math" w:hAnsi="Cambria Math"/>
                  </w:rPr>
                  <m:t>F</m:t>
                </m:r>
              </m:e>
              <m:sub>
                <m:r>
                  <w:rPr>
                    <w:rFonts w:ascii="Cambria Math" w:hAnsi="Cambria Math"/>
                  </w:rPr>
                  <m:t>FBWhigh</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FBWlow</m:t>
                </m:r>
              </m:sub>
            </m:sSub>
          </m:den>
        </m:f>
        <m:r>
          <w:rPr>
            <w:rFonts w:ascii="Cambria Math" w:hAnsi="Cambria Math"/>
          </w:rPr>
          <m:t>%</m:t>
        </m:r>
      </m:oMath>
    </w:p>
    <w:p w14:paraId="7F180852" w14:textId="77777777" w:rsidR="00A778BD" w:rsidRPr="00A778BD" w:rsidRDefault="00A778BD" w:rsidP="00A778BD">
      <w:pPr>
        <w:rPr>
          <w:rFonts w:eastAsia="SimSun" w:cs="v5.0.0"/>
          <w:b/>
          <w:bCs/>
        </w:rPr>
      </w:pPr>
      <w:r w:rsidRPr="009528E6">
        <w:rPr>
          <w:rFonts w:eastAsia="SimSun"/>
          <w:b/>
        </w:rPr>
        <w:t>gap between passbands</w:t>
      </w:r>
      <w:r w:rsidRPr="00A778BD">
        <w:rPr>
          <w:rFonts w:eastAsia="SimSun" w:cs="v5.0.0"/>
          <w:b/>
          <w:bCs/>
        </w:rPr>
        <w:t xml:space="preserve">: </w:t>
      </w:r>
      <w:r w:rsidRPr="00A778BD">
        <w:rPr>
          <w:rFonts w:eastAsia="SimSun"/>
        </w:rPr>
        <w:t xml:space="preserve">frequency gap between two consecutive passbands that belong to the same </w:t>
      </w:r>
      <w:r w:rsidRPr="009528E6">
        <w:rPr>
          <w:rFonts w:eastAsia="SimSun"/>
          <w:i/>
          <w:iCs/>
        </w:rPr>
        <w:t>operating band</w:t>
      </w:r>
      <w:r w:rsidRPr="00A778BD">
        <w:rPr>
          <w:rFonts w:eastAsia="SimSun"/>
        </w:rPr>
        <w:t xml:space="preserve">, where the RF requirements in the gap are based on co-existence for un-coordinated operation </w:t>
      </w:r>
    </w:p>
    <w:p w14:paraId="5804380F" w14:textId="77777777" w:rsidR="00A778BD" w:rsidRPr="009528E6" w:rsidRDefault="00A778BD" w:rsidP="00A778BD">
      <w:pPr>
        <w:rPr>
          <w:lang w:val="en-US"/>
        </w:rPr>
      </w:pPr>
      <w:r w:rsidRPr="009528E6">
        <w:rPr>
          <w:b/>
          <w:bCs/>
          <w:lang w:val="en-US"/>
        </w:rPr>
        <w:t>Inter-</w:t>
      </w:r>
      <w:r w:rsidRPr="00A778BD">
        <w:rPr>
          <w:b/>
          <w:bCs/>
          <w:lang w:val="en-US"/>
        </w:rPr>
        <w:t>passband</w:t>
      </w:r>
      <w:r w:rsidRPr="009528E6">
        <w:rPr>
          <w:b/>
          <w:bCs/>
          <w:lang w:val="en-US"/>
        </w:rPr>
        <w:t xml:space="preserve"> gap</w:t>
      </w:r>
      <w:r w:rsidRPr="00A778BD">
        <w:rPr>
          <w:lang w:val="en-US"/>
        </w:rPr>
        <w:t xml:space="preserve">: The frequency gap between two supported consecutive </w:t>
      </w:r>
      <w:r w:rsidRPr="009528E6">
        <w:rPr>
          <w:i/>
          <w:iCs/>
          <w:lang w:val="en-US"/>
        </w:rPr>
        <w:t>passbands</w:t>
      </w:r>
      <w:r w:rsidRPr="00A778BD">
        <w:rPr>
          <w:rFonts w:eastAsia="SimSun"/>
        </w:rPr>
        <w:t xml:space="preserve"> that belong to different operating bands</w:t>
      </w:r>
      <w:r w:rsidRPr="00A778BD">
        <w:rPr>
          <w:lang w:val="en-US"/>
        </w:rPr>
        <w:t>.</w:t>
      </w:r>
    </w:p>
    <w:p w14:paraId="34E78479" w14:textId="08E2820A" w:rsidR="00A778BD" w:rsidRPr="00A778BD" w:rsidRDefault="00A778BD" w:rsidP="00A778BD">
      <w:pPr>
        <w:rPr>
          <w:lang w:eastAsia="zh-CN"/>
        </w:rPr>
      </w:pPr>
      <w:r w:rsidRPr="00A778BD">
        <w:rPr>
          <w:rFonts w:cs="v5.0.0"/>
          <w:b/>
          <w:bCs/>
        </w:rPr>
        <w:t xml:space="preserve">Maximum passband output power: </w:t>
      </w:r>
      <w:r w:rsidRPr="00A778BD">
        <w:rPr>
          <w:lang w:eastAsia="zh-CN"/>
        </w:rPr>
        <w:t xml:space="preserve">mean power level measured per </w:t>
      </w:r>
      <w:r w:rsidRPr="00A778BD">
        <w:rPr>
          <w:i/>
          <w:lang w:eastAsia="zh-CN"/>
        </w:rPr>
        <w:t>passband</w:t>
      </w:r>
      <w:r w:rsidRPr="00A778BD">
        <w:rPr>
          <w:lang w:eastAsia="zh-CN"/>
        </w:rPr>
        <w:t xml:space="preserve"> at the </w:t>
      </w:r>
      <w:r w:rsidRPr="00A778BD">
        <w:rPr>
          <w:i/>
          <w:lang w:eastAsia="zh-CN"/>
        </w:rPr>
        <w:t>antenna connector</w:t>
      </w:r>
      <w:r w:rsidRPr="00A778BD">
        <w:rPr>
          <w:lang w:eastAsia="zh-CN"/>
        </w:rPr>
        <w:t>, during the transmitter ON state in a specified reference condition</w:t>
      </w:r>
    </w:p>
    <w:p w14:paraId="61205368" w14:textId="77777777" w:rsidR="002A151F" w:rsidRDefault="00A778BD" w:rsidP="00A778BD">
      <w:r w:rsidRPr="00A778BD">
        <w:rPr>
          <w:rFonts w:cs="v5.0.0"/>
          <w:b/>
          <w:bCs/>
        </w:rPr>
        <w:t xml:space="preserve">Maximum passband TRP output power: </w:t>
      </w:r>
      <w:r w:rsidRPr="00A778BD">
        <w:t>mean power level measured per</w:t>
      </w:r>
      <w:r w:rsidRPr="00A778BD">
        <w:rPr>
          <w:i/>
        </w:rPr>
        <w:t xml:space="preserve"> </w:t>
      </w:r>
      <w:r w:rsidRPr="00A778BD">
        <w:t xml:space="preserve">passband during the </w:t>
      </w:r>
      <w:r w:rsidRPr="00A778BD">
        <w:rPr>
          <w:i/>
        </w:rPr>
        <w:t>transmitter ON state</w:t>
      </w:r>
      <w:r w:rsidRPr="00A778BD">
        <w:t xml:space="preserve"> in a specified reference condition and corresponding to the declared </w:t>
      </w:r>
      <w:r w:rsidRPr="00A778BD">
        <w:rPr>
          <w:i/>
        </w:rPr>
        <w:t>rated passband TRP output</w:t>
      </w:r>
      <w:r w:rsidRPr="00A778BD">
        <w:t xml:space="preserve"> power (P</w:t>
      </w:r>
      <w:r w:rsidRPr="00A778BD">
        <w:rPr>
          <w:vertAlign w:val="subscript"/>
        </w:rPr>
        <w:t>rated,p,,TRP</w:t>
      </w:r>
      <w:r w:rsidRPr="00A778BD">
        <w:t>)</w:t>
      </w:r>
    </w:p>
    <w:p w14:paraId="538275F4" w14:textId="1C902677" w:rsidR="00A778BD" w:rsidRPr="00A778BD" w:rsidRDefault="00A778BD" w:rsidP="00A778BD">
      <w:r w:rsidRPr="00A778BD">
        <w:rPr>
          <w:b/>
        </w:rPr>
        <w:t>Measurement bandwidth</w:t>
      </w:r>
      <w:r w:rsidRPr="00A778BD">
        <w:t>: RF bandwidth in which an emission level is specified</w:t>
      </w:r>
    </w:p>
    <w:p w14:paraId="4EF3F093" w14:textId="77777777" w:rsidR="00A778BD" w:rsidRPr="009528E6" w:rsidRDefault="00A778BD" w:rsidP="00A778BD">
      <w:pPr>
        <w:rPr>
          <w:rFonts w:eastAsia="SimSun"/>
        </w:rPr>
      </w:pPr>
      <w:r w:rsidRPr="009528E6">
        <w:rPr>
          <w:rFonts w:eastAsia="SimSun"/>
          <w:b/>
          <w:bCs/>
        </w:rPr>
        <w:lastRenderedPageBreak/>
        <w:t>multi-band connector</w:t>
      </w:r>
      <w:r w:rsidRPr="00A778BD">
        <w:rPr>
          <w:rFonts w:eastAsia="SimSun"/>
        </w:rPr>
        <w:t xml:space="preserve">: </w:t>
      </w:r>
      <w:r w:rsidRPr="00A778BD">
        <w:rPr>
          <w:rFonts w:eastAsia="SimSun"/>
          <w:i/>
          <w:lang w:val="en-US"/>
        </w:rPr>
        <w:t>Antenna Connector</w:t>
      </w:r>
      <w:r w:rsidRPr="00A778BD">
        <w:rPr>
          <w:rFonts w:eastAsia="SimSun"/>
          <w:lang w:val="en-US"/>
        </w:rPr>
        <w:t xml:space="preserve"> for a </w:t>
      </w:r>
      <w:r w:rsidRPr="009528E6">
        <w:rPr>
          <w:rFonts w:eastAsia="SimSun"/>
          <w:i/>
          <w:lang w:val="en-US"/>
        </w:rPr>
        <w:t>Multi-band repeater</w:t>
      </w:r>
      <w:r w:rsidRPr="00A778BD">
        <w:rPr>
          <w:rFonts w:eastAsia="SimSun"/>
          <w:lang w:val="en-US"/>
        </w:rPr>
        <w:t>.</w:t>
      </w:r>
    </w:p>
    <w:p w14:paraId="7F61168F" w14:textId="77777777" w:rsidR="00A778BD" w:rsidRPr="00A778BD" w:rsidRDefault="00A778BD" w:rsidP="00A778BD">
      <w:r w:rsidRPr="00A778BD">
        <w:rPr>
          <w:b/>
        </w:rPr>
        <w:t xml:space="preserve">Multi-band repeater: </w:t>
      </w:r>
      <w:r w:rsidRPr="00A778BD">
        <w:rPr>
          <w:i/>
          <w:iCs/>
        </w:rPr>
        <w:t>Repeater Type 1-C</w:t>
      </w:r>
      <w:r w:rsidRPr="00A778BD">
        <w:t xml:space="preserve"> whose </w:t>
      </w:r>
      <w:r w:rsidRPr="00A778BD">
        <w:rPr>
          <w:i/>
        </w:rPr>
        <w:t>antenna connector</w:t>
      </w:r>
      <w:r w:rsidRPr="00A778BD">
        <w:t xml:space="preserve"> is associated with a transmitter and/or receiver that is characterized by the ability to process two or more </w:t>
      </w:r>
      <w:r w:rsidRPr="00A778BD">
        <w:rPr>
          <w:i/>
        </w:rPr>
        <w:t>passband</w:t>
      </w:r>
      <w:r w:rsidRPr="00A778BD">
        <w:rPr>
          <w:i/>
          <w:iCs/>
        </w:rPr>
        <w:t>(s)</w:t>
      </w:r>
      <w:r w:rsidRPr="00A778BD">
        <w:t xml:space="preserve"> in common active RF components simultaneously, where at least one </w:t>
      </w:r>
      <w:r w:rsidRPr="00A778BD">
        <w:rPr>
          <w:i/>
        </w:rPr>
        <w:t>passband</w:t>
      </w:r>
      <w:r w:rsidRPr="00A778BD">
        <w:t xml:space="preserve"> is configured at a different operating band than the other </w:t>
      </w:r>
      <w:r w:rsidRPr="00A778BD">
        <w:rPr>
          <w:i/>
        </w:rPr>
        <w:t>passband</w:t>
      </w:r>
      <w:r w:rsidRPr="00A778BD">
        <w:rPr>
          <w:i/>
          <w:iCs/>
        </w:rPr>
        <w:t>(s)</w:t>
      </w:r>
      <w:r w:rsidRPr="00A778BD">
        <w:t xml:space="preserve"> and where this different operating band is not a sub-band or superseding-band of another supported operating band </w:t>
      </w:r>
    </w:p>
    <w:p w14:paraId="7E5D8D28" w14:textId="77777777" w:rsidR="00CC13EF" w:rsidRDefault="00CC13EF" w:rsidP="00A778BD">
      <w:pPr>
        <w:rPr>
          <w:rFonts w:cs="v5.0.0"/>
        </w:rPr>
      </w:pPr>
      <w:r>
        <w:rPr>
          <w:b/>
          <w:bCs/>
        </w:rPr>
        <w:t>Nominal channel bandwidth</w:t>
      </w:r>
      <w:r w:rsidRPr="00A778BD">
        <w:rPr>
          <w:b/>
          <w:bCs/>
        </w:rPr>
        <w:t>:</w:t>
      </w:r>
      <w:r>
        <w:rPr>
          <w:bCs/>
        </w:rPr>
        <w:t xml:space="preserve"> Bandwidth calculated as </w:t>
      </w:r>
      <w:r w:rsidRPr="00F423B0">
        <w:rPr>
          <w:rFonts w:cs="v5.0.0"/>
        </w:rPr>
        <w:t xml:space="preserve">min(100MHz, </w:t>
      </w:r>
      <w:r w:rsidRPr="00A12A77">
        <w:rPr>
          <w:rFonts w:cs="v5.0.0"/>
        </w:rPr>
        <w:t>BW</w:t>
      </w:r>
      <w:r w:rsidRPr="00A12A77">
        <w:rPr>
          <w:rFonts w:cs="v5.0.0"/>
          <w:vertAlign w:val="subscript"/>
        </w:rPr>
        <w:t>passband</w:t>
      </w:r>
      <w:r>
        <w:rPr>
          <w:rFonts w:cs="v5.0.0"/>
        </w:rPr>
        <w:t xml:space="preserve">) in FR1 or </w:t>
      </w:r>
      <w:r w:rsidRPr="00F423B0">
        <w:rPr>
          <w:rFonts w:cs="v5.0.0"/>
        </w:rPr>
        <w:t>min(</w:t>
      </w:r>
      <w:r>
        <w:rPr>
          <w:rFonts w:cs="v5.0.0"/>
        </w:rPr>
        <w:t>4</w:t>
      </w:r>
      <w:r w:rsidRPr="00F423B0">
        <w:rPr>
          <w:rFonts w:cs="v5.0.0"/>
        </w:rPr>
        <w:t xml:space="preserve">00MHz, </w:t>
      </w:r>
      <w:r w:rsidRPr="00A12A77">
        <w:rPr>
          <w:rFonts w:cs="v5.0.0"/>
        </w:rPr>
        <w:t>BW</w:t>
      </w:r>
      <w:r w:rsidRPr="00A12A77">
        <w:rPr>
          <w:rFonts w:cs="v5.0.0"/>
          <w:vertAlign w:val="subscript"/>
        </w:rPr>
        <w:t>passband</w:t>
      </w:r>
      <w:r w:rsidRPr="00F423B0">
        <w:rPr>
          <w:rFonts w:cs="v5.0.0"/>
        </w:rPr>
        <w:t>)</w:t>
      </w:r>
      <w:r>
        <w:rPr>
          <w:rFonts w:cs="v5.0.0"/>
        </w:rPr>
        <w:t xml:space="preserve"> in FR2</w:t>
      </w:r>
      <w:r w:rsidRPr="00F423B0">
        <w:rPr>
          <w:rFonts w:cs="v5.0.0"/>
        </w:rPr>
        <w:t>.</w:t>
      </w:r>
      <w:r w:rsidRPr="0045464A">
        <w:rPr>
          <w:rFonts w:cs="v5.0.0"/>
        </w:rPr>
        <w:t xml:space="preserve"> </w:t>
      </w:r>
      <w:r w:rsidRPr="006E4313">
        <w:rPr>
          <w:rFonts w:cs="v5.0.0"/>
        </w:rPr>
        <w:t>If this bandwidth is not defined for BS channel bandwidth for the operating band,</w:t>
      </w:r>
      <w:r w:rsidRPr="00A12A77">
        <w:rPr>
          <w:rFonts w:cs="v5.0.0"/>
          <w:i/>
        </w:rPr>
        <w:t xml:space="preserve"> nominal channel bandwidth</w:t>
      </w:r>
      <w:r w:rsidRPr="006E4313">
        <w:rPr>
          <w:rFonts w:cs="v5.0.0"/>
        </w:rPr>
        <w:t xml:space="preserve"> </w:t>
      </w:r>
      <w:r>
        <w:rPr>
          <w:rFonts w:cs="v5.0.0"/>
        </w:rPr>
        <w:t>shall be</w:t>
      </w:r>
      <w:r w:rsidRPr="006E4313">
        <w:rPr>
          <w:rFonts w:cs="v5.0.0"/>
        </w:rPr>
        <w:t xml:space="preserve"> defined as the widest </w:t>
      </w:r>
      <w:r>
        <w:rPr>
          <w:rFonts w:cs="v5.0.0"/>
        </w:rPr>
        <w:t xml:space="preserve">BS </w:t>
      </w:r>
      <w:r w:rsidRPr="006E4313">
        <w:rPr>
          <w:rFonts w:cs="v5.0.0"/>
        </w:rPr>
        <w:t>channel bandwidth for the operating band which is narrower than BW</w:t>
      </w:r>
      <w:r w:rsidRPr="00013ECC">
        <w:rPr>
          <w:rFonts w:cs="v5.0.0"/>
          <w:vertAlign w:val="subscript"/>
        </w:rPr>
        <w:t>passband</w:t>
      </w:r>
      <w:r w:rsidRPr="00F423B0">
        <w:rPr>
          <w:rFonts w:cs="v5.0.0"/>
        </w:rPr>
        <w:t>.</w:t>
      </w:r>
    </w:p>
    <w:p w14:paraId="4AAB6003" w14:textId="25C12963" w:rsidR="00A778BD" w:rsidRPr="009528E6" w:rsidRDefault="00A778BD" w:rsidP="00A778BD">
      <w:pPr>
        <w:rPr>
          <w:lang w:val="en-US"/>
        </w:rPr>
      </w:pPr>
      <w:r w:rsidRPr="009528E6">
        <w:rPr>
          <w:b/>
          <w:bCs/>
          <w:lang w:val="en-US"/>
        </w:rPr>
        <w:t>Non-contiguous spectrum</w:t>
      </w:r>
      <w:r w:rsidRPr="00A778BD">
        <w:rPr>
          <w:lang w:val="en-US"/>
        </w:rPr>
        <w:t xml:space="preserve">: spectrum consisting of two or more </w:t>
      </w:r>
      <w:r w:rsidRPr="009528E6">
        <w:rPr>
          <w:i/>
          <w:iCs/>
          <w:lang w:val="en-US"/>
        </w:rPr>
        <w:t>passbands</w:t>
      </w:r>
      <w:r w:rsidRPr="00A778BD">
        <w:rPr>
          <w:lang w:val="en-US"/>
        </w:rPr>
        <w:t xml:space="preserve"> separated by </w:t>
      </w:r>
      <w:r w:rsidRPr="009528E6">
        <w:rPr>
          <w:i/>
          <w:iCs/>
          <w:lang w:val="en-US"/>
        </w:rPr>
        <w:t>inter-passband gap</w:t>
      </w:r>
      <w:r w:rsidRPr="00A778BD">
        <w:rPr>
          <w:lang w:val="en-US"/>
        </w:rPr>
        <w:t>(s).</w:t>
      </w:r>
    </w:p>
    <w:p w14:paraId="2B8F3ADE" w14:textId="77777777" w:rsidR="00A778BD" w:rsidRPr="00A778BD" w:rsidRDefault="00A778BD" w:rsidP="00A778BD">
      <w:pPr>
        <w:tabs>
          <w:tab w:val="left" w:pos="2448"/>
          <w:tab w:val="left" w:pos="9468"/>
        </w:tabs>
        <w:rPr>
          <w:rFonts w:cs="v5.0.0"/>
        </w:rPr>
      </w:pPr>
      <w:r w:rsidRPr="00A778BD">
        <w:rPr>
          <w:rFonts w:cs="v5.0.0"/>
          <w:b/>
          <w:bCs/>
        </w:rPr>
        <w:t xml:space="preserve">Operating band: </w:t>
      </w:r>
      <w:r w:rsidRPr="00A778BD">
        <w:rPr>
          <w:rFonts w:cs="v5.0.0"/>
        </w:rPr>
        <w:t>frequency range in which NR operates (paired or unpaired), that is defined with a specific set of technical requirements</w:t>
      </w:r>
    </w:p>
    <w:p w14:paraId="30D22014" w14:textId="77777777" w:rsidR="00A778BD" w:rsidRPr="00A778BD" w:rsidRDefault="00A778BD" w:rsidP="00A778BD">
      <w:pPr>
        <w:rPr>
          <w:rFonts w:eastAsia="SimSun"/>
        </w:rPr>
      </w:pPr>
      <w:r w:rsidRPr="00A778BD">
        <w:rPr>
          <w:rFonts w:eastAsia="SimSun"/>
          <w:b/>
        </w:rPr>
        <w:t>OTA coverage range</w:t>
      </w:r>
      <w:r w:rsidRPr="00A778BD">
        <w:rPr>
          <w:rFonts w:eastAsia="SimSun"/>
        </w:rPr>
        <w:t xml:space="preserve">: a common range of directions within which OTA requirements that are neither specified in the </w:t>
      </w:r>
      <w:r w:rsidRPr="00A778BD">
        <w:rPr>
          <w:rFonts w:eastAsia="SimSun"/>
          <w:i/>
        </w:rPr>
        <w:t>OTA peak directions sets</w:t>
      </w:r>
      <w:r w:rsidRPr="00A778BD">
        <w:rPr>
          <w:rFonts w:eastAsia="SimSun"/>
        </w:rPr>
        <w:t xml:space="preserve"> nor as </w:t>
      </w:r>
      <w:r w:rsidRPr="00A778BD">
        <w:rPr>
          <w:rFonts w:eastAsia="SimSun"/>
          <w:i/>
        </w:rPr>
        <w:t>TRP requirement</w:t>
      </w:r>
      <w:r w:rsidRPr="00A778BD">
        <w:rPr>
          <w:rFonts w:eastAsia="SimSun"/>
        </w:rPr>
        <w:t xml:space="preserve"> are intended to be met</w:t>
      </w:r>
    </w:p>
    <w:p w14:paraId="7A6F6DA3" w14:textId="77777777" w:rsidR="002A151F" w:rsidRDefault="00A778BD" w:rsidP="00A778BD">
      <w:pPr>
        <w:rPr>
          <w:rFonts w:eastAsia="SimSun"/>
          <w:i/>
        </w:rPr>
      </w:pPr>
      <w:r w:rsidRPr="00A778BD">
        <w:rPr>
          <w:rFonts w:eastAsia="SimSun"/>
          <w:b/>
        </w:rPr>
        <w:t xml:space="preserve">OTA peak directions set: </w:t>
      </w:r>
      <w:r w:rsidRPr="00A778BD">
        <w:rPr>
          <w:rFonts w:eastAsia="SimSun"/>
        </w:rPr>
        <w:t>set(s) of </w:t>
      </w:r>
      <w:r w:rsidRPr="00A778BD">
        <w:rPr>
          <w:rFonts w:eastAsia="SimSun"/>
          <w:i/>
        </w:rPr>
        <w:t>beam peak directions</w:t>
      </w:r>
      <w:r w:rsidRPr="00A778BD">
        <w:rPr>
          <w:rFonts w:eastAsia="SimSun"/>
        </w:rPr>
        <w:t> within which certain OTA requirements are intended to be met, where all </w:t>
      </w:r>
      <w:r w:rsidRPr="00A778BD">
        <w:rPr>
          <w:rFonts w:eastAsia="SimSun"/>
          <w:i/>
        </w:rPr>
        <w:t>OTA peak directions set(s)</w:t>
      </w:r>
      <w:r w:rsidRPr="00A778BD">
        <w:rPr>
          <w:rFonts w:eastAsia="SimSun"/>
        </w:rPr>
        <w:t> are subsets of the </w:t>
      </w:r>
      <w:r w:rsidRPr="00A778BD">
        <w:rPr>
          <w:rFonts w:eastAsia="SimSun"/>
          <w:i/>
        </w:rPr>
        <w:t>OTA coverage range</w:t>
      </w:r>
    </w:p>
    <w:p w14:paraId="20AF51F7" w14:textId="58E23DF3" w:rsidR="00A778BD" w:rsidRPr="00A778BD" w:rsidRDefault="00A778BD" w:rsidP="00A778BD">
      <w:pPr>
        <w:rPr>
          <w:color w:val="000000" w:themeColor="text1"/>
        </w:rPr>
      </w:pPr>
      <w:r w:rsidRPr="00A778BD">
        <w:rPr>
          <w:b/>
          <w:color w:val="000000" w:themeColor="text1"/>
        </w:rPr>
        <w:t xml:space="preserve">Passband: </w:t>
      </w:r>
      <w:r w:rsidRPr="00A778BD">
        <w:rPr>
          <w:color w:val="000000" w:themeColor="text1"/>
        </w:rPr>
        <w:t xml:space="preserve">The frequency range in which the repeater operates in with operational configuration, this frequency range can correspond to one or several consecutive nominal channels, if they are not consecutive each subset of channels shall be considered as an individual </w:t>
      </w:r>
      <w:r w:rsidRPr="00A778BD">
        <w:rPr>
          <w:i/>
          <w:color w:val="000000" w:themeColor="text1"/>
        </w:rPr>
        <w:t>passband</w:t>
      </w:r>
      <w:r w:rsidRPr="00A778BD">
        <w:rPr>
          <w:color w:val="000000" w:themeColor="text1"/>
        </w:rPr>
        <w:t xml:space="preserve">, a repeater can have one or several </w:t>
      </w:r>
      <w:r w:rsidRPr="00A778BD">
        <w:rPr>
          <w:i/>
          <w:color w:val="000000" w:themeColor="text1"/>
        </w:rPr>
        <w:t>passband</w:t>
      </w:r>
      <w:r w:rsidRPr="00A778BD">
        <w:rPr>
          <w:i/>
          <w:iCs/>
          <w:color w:val="000000" w:themeColor="text1"/>
        </w:rPr>
        <w:t>s</w:t>
      </w:r>
      <w:r w:rsidRPr="00A778BD">
        <w:rPr>
          <w:color w:val="000000" w:themeColor="text1"/>
        </w:rPr>
        <w:t xml:space="preserve">, all channels within the </w:t>
      </w:r>
      <w:r w:rsidRPr="00A778BD">
        <w:rPr>
          <w:i/>
          <w:color w:val="000000" w:themeColor="text1"/>
        </w:rPr>
        <w:t>passband</w:t>
      </w:r>
      <w:r w:rsidRPr="00A778BD">
        <w:rPr>
          <w:i/>
          <w:iCs/>
          <w:color w:val="000000" w:themeColor="text1"/>
        </w:rPr>
        <w:t>(s)</w:t>
      </w:r>
      <w:r w:rsidRPr="00A778BD">
        <w:rPr>
          <w:color w:val="000000" w:themeColor="text1"/>
        </w:rPr>
        <w:t xml:space="preserve"> shall belong to a single operator or collaborating operators.</w:t>
      </w:r>
    </w:p>
    <w:p w14:paraId="00E839A4" w14:textId="77777777" w:rsidR="00A778BD" w:rsidRPr="009528E6" w:rsidRDefault="00A778BD" w:rsidP="00A778BD">
      <w:pPr>
        <w:rPr>
          <w:rFonts w:eastAsia="SimSun"/>
          <w:color w:val="000000"/>
        </w:rPr>
      </w:pPr>
      <w:r w:rsidRPr="009528E6">
        <w:rPr>
          <w:rFonts w:eastAsia="SimSun"/>
          <w:b/>
          <w:color w:val="000000"/>
        </w:rPr>
        <w:t>passband edge</w:t>
      </w:r>
      <w:r w:rsidRPr="00A778BD">
        <w:rPr>
          <w:rFonts w:eastAsia="SimSun"/>
          <w:i/>
          <w:color w:val="000000"/>
        </w:rPr>
        <w:t>:</w:t>
      </w:r>
      <w:r w:rsidRPr="00A778BD">
        <w:rPr>
          <w:rFonts w:eastAsia="SimSun"/>
          <w:color w:val="000000"/>
        </w:rPr>
        <w:t xml:space="preserve"> Frequency at the edge of the passband</w:t>
      </w:r>
    </w:p>
    <w:p w14:paraId="67F7F1F0" w14:textId="77777777" w:rsidR="00A778BD" w:rsidRPr="00A778BD" w:rsidRDefault="00A778BD" w:rsidP="00A778BD">
      <w:pPr>
        <w:rPr>
          <w:lang w:eastAsia="sv-SE"/>
        </w:rPr>
      </w:pPr>
      <w:r w:rsidRPr="00A778BD">
        <w:rPr>
          <w:b/>
          <w:lang w:eastAsia="sv-SE"/>
        </w:rPr>
        <w:t>Radiated interface boundary</w:t>
      </w:r>
      <w:r w:rsidRPr="00A778BD">
        <w:rPr>
          <w:lang w:eastAsia="sv-SE"/>
        </w:rPr>
        <w:t xml:space="preserve">: </w:t>
      </w:r>
      <w:r w:rsidRPr="00A778BD">
        <w:rPr>
          <w:i/>
          <w:lang w:eastAsia="sv-SE"/>
        </w:rPr>
        <w:t>operating band</w:t>
      </w:r>
      <w:r w:rsidRPr="00A778BD">
        <w:rPr>
          <w:lang w:eastAsia="sv-SE"/>
        </w:rPr>
        <w:t xml:space="preserve"> specific radiated requirements reference where the radiated requirements apply</w:t>
      </w:r>
    </w:p>
    <w:p w14:paraId="39EFFE17" w14:textId="3A225931" w:rsidR="00A778BD" w:rsidRPr="00A778BD" w:rsidRDefault="00A778BD" w:rsidP="00A778BD">
      <w:r w:rsidRPr="00A778BD">
        <w:rPr>
          <w:b/>
          <w:bCs/>
          <w:lang w:eastAsia="zh-CN"/>
        </w:rPr>
        <w:t xml:space="preserve">Rated beam EIRP: </w:t>
      </w:r>
      <w:r w:rsidRPr="00A778BD">
        <w:rPr>
          <w:lang w:eastAsia="ja-JP"/>
        </w:rPr>
        <w:t xml:space="preserve">For a declared beam and </w:t>
      </w:r>
      <w:r w:rsidRPr="00A778BD">
        <w:rPr>
          <w:i/>
          <w:lang w:eastAsia="ja-JP"/>
        </w:rPr>
        <w:t>beam direction pair</w:t>
      </w:r>
      <w:r w:rsidRPr="00A778BD">
        <w:rPr>
          <w:lang w:eastAsia="ja-JP"/>
        </w:rPr>
        <w:t>, the</w:t>
      </w:r>
      <w:r w:rsidRPr="00A778BD">
        <w:rPr>
          <w:i/>
          <w:lang w:eastAsia="ja-JP"/>
        </w:rPr>
        <w:t xml:space="preserve"> rated beam EIRP</w:t>
      </w:r>
      <w:r w:rsidRPr="00A778BD">
        <w:rPr>
          <w:lang w:eastAsia="ja-JP"/>
        </w:rPr>
        <w:t xml:space="preserve"> level is the maximum power that the repeater is declared to radiate at the associated </w:t>
      </w:r>
      <w:r w:rsidRPr="00A778BD">
        <w:rPr>
          <w:i/>
          <w:lang w:eastAsia="ja-JP"/>
        </w:rPr>
        <w:t>beam peak direction</w:t>
      </w:r>
      <w:r w:rsidRPr="00A778BD">
        <w:rPr>
          <w:lang w:eastAsia="ja-JP"/>
        </w:rPr>
        <w:t xml:space="preserve"> during the </w:t>
      </w:r>
      <w:r w:rsidRPr="00A778BD">
        <w:rPr>
          <w:i/>
          <w:lang w:eastAsia="ja-JP"/>
        </w:rPr>
        <w:t>transmitter ON period</w:t>
      </w:r>
    </w:p>
    <w:p w14:paraId="46F398B7" w14:textId="77777777" w:rsidR="00A778BD" w:rsidRPr="009528E6" w:rsidRDefault="00A778BD" w:rsidP="00A778BD">
      <w:pPr>
        <w:rPr>
          <w:lang w:val="en-US"/>
        </w:rPr>
      </w:pPr>
      <w:r w:rsidRPr="00A778BD">
        <w:rPr>
          <w:b/>
        </w:rPr>
        <w:t>Rated passband output power</w:t>
      </w:r>
      <w:r w:rsidRPr="00A778BD">
        <w:t xml:space="preserve">: mean power level associated with a </w:t>
      </w:r>
      <w:r w:rsidRPr="00A778BD">
        <w:rPr>
          <w:i/>
        </w:rPr>
        <w:t>passband</w:t>
      </w:r>
      <w:r w:rsidRPr="00A778BD">
        <w:t xml:space="preserve"> the manufacturer has declared to be available at the </w:t>
      </w:r>
      <w:r w:rsidRPr="00A778BD">
        <w:rPr>
          <w:i/>
        </w:rPr>
        <w:t>antenna connector</w:t>
      </w:r>
      <w:r w:rsidRPr="00A778BD">
        <w:rPr>
          <w:rFonts w:eastAsia="MS Mincho"/>
        </w:rPr>
        <w:t xml:space="preserve">, during the </w:t>
      </w:r>
      <w:r w:rsidRPr="00A778BD">
        <w:rPr>
          <w:rFonts w:eastAsia="MS Mincho"/>
          <w:i/>
        </w:rPr>
        <w:t>transmitter ON period</w:t>
      </w:r>
      <w:r w:rsidRPr="00A778BD">
        <w:rPr>
          <w:rFonts w:eastAsia="MS Mincho"/>
        </w:rPr>
        <w:t xml:space="preserve"> in a specified reference condition</w:t>
      </w:r>
    </w:p>
    <w:p w14:paraId="0A366E97" w14:textId="77777777" w:rsidR="00A778BD" w:rsidRPr="00A778BD" w:rsidRDefault="00A778BD" w:rsidP="00A778BD">
      <w:pPr>
        <w:rPr>
          <w:rFonts w:eastAsia="MS Mincho" w:cs="v5.0.0"/>
          <w:i/>
          <w:snapToGrid w:val="0"/>
        </w:rPr>
      </w:pPr>
      <w:r w:rsidRPr="00A778BD">
        <w:rPr>
          <w:b/>
          <w:lang w:eastAsia="zh-CN"/>
        </w:rPr>
        <w:t>Rated passband TRP output power</w:t>
      </w:r>
      <w:r w:rsidRPr="00A778BD">
        <w:rPr>
          <w:rFonts w:cs="v5.0.0"/>
          <w:snapToGrid w:val="0"/>
        </w:rPr>
        <w:t>: mean power level declared by the manufacturer per passband, that the manufacturer has declared to be available at the RIB</w:t>
      </w:r>
      <w:r w:rsidRPr="00A778BD">
        <w:rPr>
          <w:rFonts w:eastAsia="MS Mincho" w:cs="v5.0.0"/>
          <w:snapToGrid w:val="0"/>
        </w:rPr>
        <w:t xml:space="preserve"> during the </w:t>
      </w:r>
      <w:r w:rsidRPr="00A778BD">
        <w:rPr>
          <w:rFonts w:eastAsia="MS Mincho" w:cs="v5.0.0"/>
          <w:i/>
          <w:snapToGrid w:val="0"/>
        </w:rPr>
        <w:t>transmitter ON state</w:t>
      </w:r>
    </w:p>
    <w:p w14:paraId="653D3C9E" w14:textId="77777777" w:rsidR="00A778BD" w:rsidRPr="00A778BD" w:rsidRDefault="00A778BD" w:rsidP="00A778BD">
      <w:pPr>
        <w:rPr>
          <w:rFonts w:eastAsia="MS Mincho"/>
        </w:rPr>
      </w:pPr>
      <w:r w:rsidRPr="00A778BD">
        <w:rPr>
          <w:rFonts w:eastAsia="MS Mincho"/>
          <w:b/>
        </w:rPr>
        <w:t>Rated total output power</w:t>
      </w:r>
      <w:r w:rsidRPr="00A778BD">
        <w:rPr>
          <w:rFonts w:eastAsia="MS Mincho"/>
        </w:rPr>
        <w:t>: mean power level associated with a particular</w:t>
      </w:r>
      <w:r w:rsidRPr="00A778BD">
        <w:rPr>
          <w:rFonts w:eastAsia="MS Mincho"/>
          <w:i/>
        </w:rPr>
        <w:t xml:space="preserve"> operating band</w:t>
      </w:r>
      <w:r w:rsidRPr="00A778BD">
        <w:rPr>
          <w:rFonts w:eastAsia="MS Mincho"/>
        </w:rPr>
        <w:t xml:space="preserve"> the manufacturer has declared to be available at the </w:t>
      </w:r>
      <w:r w:rsidRPr="00A778BD">
        <w:rPr>
          <w:rFonts w:eastAsia="MS Mincho"/>
          <w:i/>
        </w:rPr>
        <w:t>antenna connector</w:t>
      </w:r>
      <w:r w:rsidRPr="00A778BD">
        <w:rPr>
          <w:rFonts w:eastAsia="MS Mincho"/>
        </w:rPr>
        <w:t xml:space="preserve">, during the </w:t>
      </w:r>
      <w:r w:rsidRPr="00A778BD">
        <w:rPr>
          <w:rFonts w:eastAsia="MS Mincho"/>
          <w:i/>
        </w:rPr>
        <w:t>transmitter ON state</w:t>
      </w:r>
      <w:r w:rsidRPr="00A778BD">
        <w:rPr>
          <w:rFonts w:eastAsia="MS Mincho"/>
        </w:rPr>
        <w:t xml:space="preserve"> in a specified reference condition</w:t>
      </w:r>
    </w:p>
    <w:p w14:paraId="3F81BADA" w14:textId="77777777" w:rsidR="002A151F" w:rsidRDefault="00A778BD" w:rsidP="00A778BD">
      <w:pPr>
        <w:rPr>
          <w:rFonts w:eastAsia="MS Mincho"/>
        </w:rPr>
      </w:pPr>
      <w:r w:rsidRPr="00A778BD">
        <w:rPr>
          <w:rFonts w:eastAsia="MS Mincho"/>
          <w:b/>
          <w:lang w:eastAsia="zh-CN"/>
        </w:rPr>
        <w:t>Rated total TRP output power</w:t>
      </w:r>
      <w:r w:rsidRPr="00A778BD">
        <w:rPr>
          <w:rFonts w:eastAsia="MS Mincho" w:cs="v5.0.0"/>
          <w:snapToGrid w:val="0"/>
        </w:rPr>
        <w:t xml:space="preserve">: mean power level </w:t>
      </w:r>
      <w:r w:rsidRPr="00A778BD">
        <w:rPr>
          <w:rFonts w:eastAsia="MS Mincho"/>
        </w:rPr>
        <w:t>associated with a particular</w:t>
      </w:r>
      <w:r w:rsidRPr="00A778BD">
        <w:rPr>
          <w:rFonts w:eastAsia="MS Mincho"/>
          <w:i/>
        </w:rPr>
        <w:t xml:space="preserve"> operating band</w:t>
      </w:r>
      <w:r w:rsidRPr="00A778BD">
        <w:rPr>
          <w:rFonts w:eastAsia="MS Mincho" w:cs="v5.0.0"/>
          <w:snapToGrid w:val="0"/>
        </w:rPr>
        <w:t xml:space="preserve">, that the manufacturer has declared to be available at the RIB during the </w:t>
      </w:r>
      <w:r w:rsidRPr="00A778BD">
        <w:rPr>
          <w:rFonts w:eastAsia="MS Mincho" w:cs="v5.0.0"/>
          <w:i/>
          <w:snapToGrid w:val="0"/>
        </w:rPr>
        <w:t>transmitter ON state</w:t>
      </w:r>
      <w:r w:rsidRPr="00A778BD">
        <w:rPr>
          <w:rFonts w:eastAsia="MS Mincho"/>
        </w:rPr>
        <w:t xml:space="preserve"> in a specified reference condition</w:t>
      </w:r>
    </w:p>
    <w:p w14:paraId="5CE9F89F" w14:textId="1A2CB0A7" w:rsidR="00A778BD" w:rsidRPr="00A778BD" w:rsidRDefault="00A778BD" w:rsidP="00A778BD">
      <w:pPr>
        <w:rPr>
          <w:lang w:eastAsia="zh-CN"/>
        </w:rPr>
      </w:pPr>
      <w:r w:rsidRPr="00A778BD">
        <w:rPr>
          <w:b/>
          <w:lang w:eastAsia="zh-CN"/>
        </w:rPr>
        <w:t xml:space="preserve">Reference beam direction pair: </w:t>
      </w:r>
      <w:r w:rsidRPr="00A778BD">
        <w:rPr>
          <w:lang w:eastAsia="zh-CN"/>
        </w:rPr>
        <w:t>Beam direction pair in the reference direction declared by the manufacturer.</w:t>
      </w:r>
    </w:p>
    <w:p w14:paraId="74DD77ED" w14:textId="77777777" w:rsidR="002A151F" w:rsidRPr="00A778BD" w:rsidRDefault="002A151F" w:rsidP="002A151F">
      <w:pPr>
        <w:rPr>
          <w:color w:val="000000" w:themeColor="text1"/>
        </w:rPr>
      </w:pPr>
      <w:r w:rsidRPr="00A778BD">
        <w:rPr>
          <w:b/>
          <w:color w:val="000000" w:themeColor="text1"/>
        </w:rPr>
        <w:t>Repeater type 1-C</w:t>
      </w:r>
      <w:r w:rsidRPr="00A778BD">
        <w:rPr>
          <w:color w:val="000000" w:themeColor="text1"/>
        </w:rPr>
        <w:t>:</w:t>
      </w:r>
      <w:r>
        <w:rPr>
          <w:color w:val="000000" w:themeColor="text1"/>
        </w:rPr>
        <w:t xml:space="preserve"> </w:t>
      </w:r>
      <w:r w:rsidRPr="00A778BD">
        <w:rPr>
          <w:color w:val="000000" w:themeColor="text1"/>
        </w:rPr>
        <w:t xml:space="preserve">Repeater operating at FR1 with a requirement set consisting only of conducted requirements defined at individual </w:t>
      </w:r>
      <w:r w:rsidRPr="00A778BD">
        <w:rPr>
          <w:i/>
          <w:color w:val="000000" w:themeColor="text1"/>
        </w:rPr>
        <w:t>antenna connectors</w:t>
      </w:r>
      <w:r w:rsidRPr="00A778BD">
        <w:rPr>
          <w:color w:val="000000" w:themeColor="text1"/>
        </w:rPr>
        <w:t>.</w:t>
      </w:r>
    </w:p>
    <w:p w14:paraId="2071FC4F" w14:textId="75450522" w:rsidR="00A778BD" w:rsidRPr="00A778BD" w:rsidRDefault="00A778BD" w:rsidP="00A778BD">
      <w:pPr>
        <w:rPr>
          <w:color w:val="000000" w:themeColor="text1"/>
        </w:rPr>
      </w:pPr>
      <w:r w:rsidRPr="00A778BD">
        <w:rPr>
          <w:rFonts w:cs="v5.0.0"/>
          <w:b/>
          <w:snapToGrid w:val="0"/>
          <w:color w:val="000000" w:themeColor="text1"/>
          <w:lang w:eastAsia="zh-CN"/>
        </w:rPr>
        <w:lastRenderedPageBreak/>
        <w:t>Repeater type 2-O:</w:t>
      </w:r>
      <w:r w:rsidRPr="00A778BD">
        <w:rPr>
          <w:rFonts w:cs="v5.0.0"/>
          <w:snapToGrid w:val="0"/>
          <w:color w:val="000000" w:themeColor="text1"/>
          <w:lang w:eastAsia="zh-CN"/>
        </w:rPr>
        <w:t xml:space="preserve"> </w:t>
      </w:r>
      <w:r w:rsidRPr="00A778BD">
        <w:rPr>
          <w:color w:val="000000" w:themeColor="text1"/>
        </w:rPr>
        <w:t>Repeater operating at FR2 with a requirement set consisting only of OTA requirements defined at the RIB</w:t>
      </w:r>
    </w:p>
    <w:p w14:paraId="4FE93199" w14:textId="77777777" w:rsidR="00A778BD" w:rsidRPr="00A778BD" w:rsidRDefault="00A778BD" w:rsidP="00A778BD">
      <w:pPr>
        <w:rPr>
          <w:i/>
          <w:lang w:eastAsia="sv-SE"/>
        </w:rPr>
      </w:pPr>
      <w:r w:rsidRPr="00A778BD">
        <w:rPr>
          <w:b/>
          <w:iCs/>
          <w:lang w:eastAsia="zh-CN"/>
        </w:rPr>
        <w:t>Requirement set</w:t>
      </w:r>
      <w:r w:rsidRPr="00A778BD">
        <w:rPr>
          <w:bCs/>
          <w:iCs/>
          <w:lang w:eastAsia="zh-CN"/>
        </w:rPr>
        <w:t xml:space="preserve">: </w:t>
      </w:r>
      <w:r w:rsidRPr="00A778BD">
        <w:rPr>
          <w:lang w:eastAsia="sv-SE"/>
        </w:rPr>
        <w:t xml:space="preserve">one of the NR requirements set as defined for </w:t>
      </w:r>
      <w:r w:rsidRPr="00A778BD">
        <w:rPr>
          <w:i/>
          <w:lang w:eastAsia="sv-SE"/>
        </w:rPr>
        <w:t>NR repeater</w:t>
      </w:r>
    </w:p>
    <w:p w14:paraId="40209EB0" w14:textId="77777777" w:rsidR="00A778BD" w:rsidRPr="009528E6" w:rsidRDefault="00A778BD" w:rsidP="00A778BD">
      <w:pPr>
        <w:rPr>
          <w:lang w:val="en-US"/>
        </w:rPr>
      </w:pPr>
      <w:r w:rsidRPr="00A778BD">
        <w:rPr>
          <w:b/>
          <w:bCs/>
        </w:rPr>
        <w:t>single-band connector:</w:t>
      </w:r>
      <w:r w:rsidRPr="00A778BD">
        <w:t xml:space="preserve"> </w:t>
      </w:r>
      <w:r w:rsidRPr="00A778BD">
        <w:rPr>
          <w:i/>
        </w:rPr>
        <w:t>Repeater type 1-C</w:t>
      </w:r>
      <w:r w:rsidRPr="00A778BD">
        <w:t xml:space="preserve"> </w:t>
      </w:r>
      <w:r w:rsidRPr="00A778BD">
        <w:rPr>
          <w:i/>
        </w:rPr>
        <w:t>antenna connector</w:t>
      </w:r>
      <w:r w:rsidRPr="00A778BD">
        <w:t xml:space="preserve"> supporting operation either in a single </w:t>
      </w:r>
      <w:r w:rsidRPr="00A778BD">
        <w:rPr>
          <w:i/>
          <w:iCs/>
        </w:rPr>
        <w:t>operating band</w:t>
      </w:r>
      <w:r w:rsidRPr="00A778BD">
        <w:t xml:space="preserve"> only, or in multiple </w:t>
      </w:r>
      <w:r w:rsidRPr="00A778BD">
        <w:rPr>
          <w:i/>
          <w:iCs/>
        </w:rPr>
        <w:t>operating bands</w:t>
      </w:r>
      <w:r w:rsidRPr="00A778BD">
        <w:t xml:space="preserve"> but </w:t>
      </w:r>
      <w:r w:rsidRPr="00A778BD">
        <w:rPr>
          <w:lang w:val="en-US"/>
        </w:rPr>
        <w:t xml:space="preserve">does not meet the conditions for a </w:t>
      </w:r>
      <w:r w:rsidRPr="00A778BD">
        <w:rPr>
          <w:i/>
          <w:lang w:val="en-US"/>
        </w:rPr>
        <w:t>multi-band connector</w:t>
      </w:r>
      <w:r w:rsidRPr="00A778BD">
        <w:rPr>
          <w:lang w:val="en-US"/>
        </w:rPr>
        <w:t>.</w:t>
      </w:r>
    </w:p>
    <w:p w14:paraId="3E749330" w14:textId="77777777" w:rsidR="00A778BD" w:rsidRPr="00A778BD" w:rsidRDefault="00A778BD" w:rsidP="00A778BD">
      <w:r w:rsidRPr="00A778BD">
        <w:rPr>
          <w:b/>
        </w:rPr>
        <w:t>Sub-band</w:t>
      </w:r>
      <w:r w:rsidRPr="00A778BD">
        <w:t xml:space="preserve">: A </w:t>
      </w:r>
      <w:r w:rsidRPr="00A778BD">
        <w:rPr>
          <w:i/>
        </w:rPr>
        <w:t>sub-band</w:t>
      </w:r>
      <w:r w:rsidRPr="00A778BD">
        <w:t xml:space="preserve"> of an operating band contains a part of the uplink and downlink frequency range of the operating band.</w:t>
      </w:r>
    </w:p>
    <w:p w14:paraId="193F7CB2" w14:textId="77777777" w:rsidR="00A778BD" w:rsidRPr="009528E6" w:rsidRDefault="00A778BD" w:rsidP="00A778BD">
      <w:pPr>
        <w:rPr>
          <w:rFonts w:eastAsia="SimSun"/>
        </w:rPr>
      </w:pPr>
      <w:r w:rsidRPr="00A778BD">
        <w:rPr>
          <w:rFonts w:eastAsia="SimSun"/>
          <w:b/>
        </w:rPr>
        <w:t>sub-block:</w:t>
      </w:r>
      <w:r w:rsidRPr="00A778BD">
        <w:rPr>
          <w:rFonts w:eastAsia="SimSun"/>
        </w:rPr>
        <w:t xml:space="preserve"> one contiguous allocated block of spectrum for transmission and reception by the repeater.</w:t>
      </w:r>
    </w:p>
    <w:p w14:paraId="339F6D7D" w14:textId="77777777" w:rsidR="00A778BD" w:rsidRPr="00A778BD" w:rsidRDefault="00A778BD" w:rsidP="00A778BD">
      <w:r w:rsidRPr="00A778BD">
        <w:rPr>
          <w:b/>
        </w:rPr>
        <w:t>Superseding-band</w:t>
      </w:r>
      <w:r w:rsidRPr="00A778BD">
        <w:t xml:space="preserve">: A </w:t>
      </w:r>
      <w:r w:rsidRPr="00A778BD">
        <w:rPr>
          <w:i/>
        </w:rPr>
        <w:t>superseding-band</w:t>
      </w:r>
      <w:r w:rsidRPr="00A778BD">
        <w:t xml:space="preserve"> of an operating band includes the whole of the uplink and downlink frequency range of the operating band.</w:t>
      </w:r>
    </w:p>
    <w:p w14:paraId="0638306D" w14:textId="77777777" w:rsidR="00A778BD" w:rsidRPr="00A778BD" w:rsidRDefault="00A778BD" w:rsidP="00A778BD">
      <w:pPr>
        <w:rPr>
          <w:rFonts w:cs="v5.0.0"/>
          <w:bCs/>
        </w:rPr>
      </w:pPr>
      <w:r w:rsidRPr="00A778BD">
        <w:rPr>
          <w:rFonts w:cs="v5.0.0"/>
          <w:b/>
          <w:bCs/>
        </w:rPr>
        <w:t>Total radiated power:</w:t>
      </w:r>
      <w:r w:rsidRPr="00A778BD">
        <w:rPr>
          <w:rFonts w:cs="v5.0.0"/>
          <w:bCs/>
        </w:rPr>
        <w:t xml:space="preserve"> is the total power radiated by the antenna</w:t>
      </w:r>
    </w:p>
    <w:p w14:paraId="34A67B2C" w14:textId="77777777" w:rsidR="00A778BD" w:rsidRPr="00A778BD" w:rsidRDefault="00A778BD" w:rsidP="00A778BD">
      <w:pPr>
        <w:pStyle w:val="NO"/>
      </w:pPr>
      <w:r w:rsidRPr="00A778BD">
        <w:t>NOTE:</w:t>
      </w:r>
      <w:r w:rsidRPr="00A778BD">
        <w:tab/>
        <w:t xml:space="preserve">The </w:t>
      </w:r>
      <w:r w:rsidRPr="00A778BD">
        <w:rPr>
          <w:i/>
        </w:rPr>
        <w:t>total radiated power</w:t>
      </w:r>
      <w:r w:rsidRPr="00A778BD">
        <w:t xml:space="preserve"> is the power radiating in all direction for two orthogonal polarizations.</w:t>
      </w:r>
      <w:r w:rsidRPr="00A778BD">
        <w:rPr>
          <w:rFonts w:hint="eastAsia"/>
          <w:lang w:eastAsia="zh-CN"/>
        </w:rPr>
        <w:t xml:space="preserve"> </w:t>
      </w:r>
      <w:r w:rsidRPr="00A778BD">
        <w:rPr>
          <w:i/>
        </w:rPr>
        <w:t>Total radiated power</w:t>
      </w:r>
      <w:r w:rsidRPr="00A778BD">
        <w:t xml:space="preserve"> is defined in both the near-field region and the far-field region</w:t>
      </w:r>
    </w:p>
    <w:p w14:paraId="57CD38BB" w14:textId="36D1957C" w:rsidR="00A778BD" w:rsidRDefault="00A778BD" w:rsidP="00A778BD">
      <w:r w:rsidRPr="00A778BD">
        <w:rPr>
          <w:b/>
          <w:bCs/>
        </w:rPr>
        <w:t>Transmitter OFF state:</w:t>
      </w:r>
      <w:r w:rsidRPr="00A778BD">
        <w:t xml:space="preserve"> </w:t>
      </w:r>
      <w:r w:rsidRPr="00A778BD">
        <w:rPr>
          <w:lang w:val="en-US" w:eastAsia="ja-JP"/>
        </w:rPr>
        <w:t>Time period during which the repeater downlink or uplink is not allowed to transmit in the corresponding direction</w:t>
      </w:r>
    </w:p>
    <w:p w14:paraId="21607E48" w14:textId="77777777" w:rsidR="00A778BD" w:rsidRPr="00A778BD" w:rsidRDefault="00A778BD" w:rsidP="00A778BD"/>
    <w:p w14:paraId="6C550801" w14:textId="77777777" w:rsidR="00080512" w:rsidRPr="004D3578" w:rsidRDefault="00080512">
      <w:pPr>
        <w:pStyle w:val="Heading2"/>
      </w:pPr>
      <w:bookmarkStart w:id="85" w:name="_Toc106094067"/>
      <w:bookmarkStart w:id="86" w:name="_Toc114252842"/>
      <w:bookmarkStart w:id="87" w:name="_Toc123045970"/>
      <w:bookmarkStart w:id="88" w:name="_Toc124157511"/>
      <w:bookmarkStart w:id="89" w:name="_Toc124258904"/>
      <w:bookmarkStart w:id="90" w:name="_Toc124259048"/>
      <w:bookmarkStart w:id="91" w:name="_Toc130585805"/>
      <w:bookmarkStart w:id="92" w:name="_Toc130586816"/>
      <w:bookmarkStart w:id="93" w:name="_Toc137461982"/>
      <w:bookmarkStart w:id="94" w:name="_Toc138883791"/>
      <w:bookmarkStart w:id="95" w:name="_Toc138883935"/>
      <w:r w:rsidRPr="004D3578">
        <w:t>3.2</w:t>
      </w:r>
      <w:r w:rsidRPr="004D3578">
        <w:tab/>
        <w:t>Symbols</w:t>
      </w:r>
      <w:bookmarkEnd w:id="84"/>
      <w:bookmarkEnd w:id="85"/>
      <w:bookmarkEnd w:id="86"/>
      <w:bookmarkEnd w:id="87"/>
      <w:bookmarkEnd w:id="88"/>
      <w:bookmarkEnd w:id="89"/>
      <w:bookmarkEnd w:id="90"/>
      <w:bookmarkEnd w:id="91"/>
      <w:bookmarkEnd w:id="92"/>
      <w:bookmarkEnd w:id="93"/>
      <w:bookmarkEnd w:id="94"/>
      <w:bookmarkEnd w:id="95"/>
    </w:p>
    <w:p w14:paraId="6C550802" w14:textId="793D7C0E" w:rsidR="00777D49" w:rsidRPr="004D3578" w:rsidRDefault="005F22CF" w:rsidP="00777D49">
      <w:pPr>
        <w:keepNext/>
      </w:pPr>
      <w:r>
        <w:rPr>
          <w:noProof/>
          <w:lang w:eastAsia="zh-CN"/>
        </w:rPr>
        <w:t>For the purposes of the present document, the following symbols apply:</w:t>
      </w:r>
    </w:p>
    <w:p w14:paraId="3B864FEE" w14:textId="77777777" w:rsidR="00CC13EF" w:rsidRPr="00C6449B" w:rsidRDefault="00CC13EF" w:rsidP="00CC13EF">
      <w:pPr>
        <w:pStyle w:val="EW"/>
        <w:rPr>
          <w:lang w:eastAsia="zh-CN"/>
        </w:rPr>
      </w:pPr>
      <w:bookmarkStart w:id="96" w:name="_Toc97737178"/>
      <w:r w:rsidRPr="00C6449B">
        <w:t>BW</w:t>
      </w:r>
      <w:r w:rsidRPr="00C6449B">
        <w:rPr>
          <w:vertAlign w:val="subscript"/>
        </w:rPr>
        <w:t>Config</w:t>
      </w:r>
      <w:r w:rsidRPr="00C6449B">
        <w:tab/>
      </w:r>
      <w:r w:rsidRPr="00E0338B">
        <w:rPr>
          <w:i/>
        </w:rPr>
        <w:t>Transmission bandwidth configuration</w:t>
      </w:r>
      <w:r w:rsidRPr="009D3967">
        <w:t>,</w:t>
      </w:r>
      <w:r w:rsidRPr="00C6449B">
        <w:t xml:space="preserve"> where BW</w:t>
      </w:r>
      <w:r w:rsidRPr="00C6449B">
        <w:rPr>
          <w:vertAlign w:val="subscript"/>
        </w:rPr>
        <w:t>Config</w:t>
      </w:r>
      <w:r w:rsidRPr="00C6449B">
        <w:t xml:space="preserve"> = </w:t>
      </w:r>
      <w:r w:rsidRPr="00C6449B">
        <w:rPr>
          <w:i/>
          <w:iCs/>
        </w:rPr>
        <w:t>N</w:t>
      </w:r>
      <w:r w:rsidRPr="00C6449B">
        <w:rPr>
          <w:vertAlign w:val="subscript"/>
        </w:rPr>
        <w:t>RB</w:t>
      </w:r>
      <w:r w:rsidRPr="00C6449B">
        <w:t xml:space="preserve"> x SCS x 12</w:t>
      </w:r>
    </w:p>
    <w:p w14:paraId="406EE52B" w14:textId="77777777" w:rsidR="00A03567" w:rsidRDefault="00A03567" w:rsidP="00A03567">
      <w:pPr>
        <w:pStyle w:val="EW"/>
        <w:rPr>
          <w:iCs/>
        </w:rPr>
      </w:pPr>
      <w:r w:rsidRPr="007911AE">
        <w:t>BW</w:t>
      </w:r>
      <w:r>
        <w:rPr>
          <w:vertAlign w:val="subscript"/>
        </w:rPr>
        <w:t>Nominal</w:t>
      </w:r>
      <w:r w:rsidRPr="007911AE">
        <w:tab/>
      </w:r>
      <w:r>
        <w:t>Nominal channel</w:t>
      </w:r>
      <w:r w:rsidRPr="007911AE">
        <w:rPr>
          <w:i/>
        </w:rPr>
        <w:t xml:space="preserve"> </w:t>
      </w:r>
      <w:r w:rsidRPr="009528E6">
        <w:rPr>
          <w:iCs/>
        </w:rPr>
        <w:t>bandwidth</w:t>
      </w:r>
    </w:p>
    <w:p w14:paraId="4A2E7AB6" w14:textId="77777777" w:rsidR="007911AE" w:rsidRPr="007911AE" w:rsidRDefault="007911AE" w:rsidP="007911AE">
      <w:pPr>
        <w:pStyle w:val="EW"/>
        <w:rPr>
          <w:iCs/>
        </w:rPr>
      </w:pPr>
      <w:r w:rsidRPr="007911AE">
        <w:t>BW</w:t>
      </w:r>
      <w:r w:rsidRPr="007911AE">
        <w:rPr>
          <w:vertAlign w:val="subscript"/>
        </w:rPr>
        <w:t>Passband</w:t>
      </w:r>
      <w:r w:rsidRPr="007911AE">
        <w:tab/>
      </w:r>
      <w:r w:rsidRPr="007911AE">
        <w:rPr>
          <w:i/>
        </w:rPr>
        <w:t xml:space="preserve">Passband </w:t>
      </w:r>
      <w:r w:rsidRPr="009528E6">
        <w:rPr>
          <w:iCs/>
        </w:rPr>
        <w:t>bandwidth</w:t>
      </w:r>
    </w:p>
    <w:p w14:paraId="74266AD6" w14:textId="77777777" w:rsidR="007911AE" w:rsidRPr="007911AE" w:rsidRDefault="007911AE" w:rsidP="007911AE">
      <w:pPr>
        <w:pStyle w:val="EW"/>
      </w:pPr>
      <w:r w:rsidRPr="007911AE">
        <w:rPr>
          <w:rFonts w:cs="v5.0.0"/>
        </w:rPr>
        <w:sym w:font="Symbol" w:char="F044"/>
      </w:r>
      <w:r w:rsidRPr="007911AE">
        <w:rPr>
          <w:rFonts w:cs="v5.0.0"/>
        </w:rPr>
        <w:t>f</w:t>
      </w:r>
      <w:r w:rsidRPr="007911AE">
        <w:tab/>
        <w:t xml:space="preserve">Separation between the </w:t>
      </w:r>
      <w:r w:rsidRPr="007911AE">
        <w:rPr>
          <w:i/>
        </w:rPr>
        <w:t>passband edge</w:t>
      </w:r>
      <w:r w:rsidRPr="007911AE">
        <w:t xml:space="preserve"> frequency and the nominal -3 dB point of the measuring filter closest to the carrier frequency</w:t>
      </w:r>
    </w:p>
    <w:p w14:paraId="00DD81F7" w14:textId="77777777" w:rsidR="007911AE" w:rsidRPr="007911AE" w:rsidRDefault="007911AE" w:rsidP="007911AE">
      <w:pPr>
        <w:pStyle w:val="EW"/>
        <w:rPr>
          <w:rFonts w:cs="v5.0.0"/>
        </w:rPr>
      </w:pPr>
      <w:r w:rsidRPr="007911AE">
        <w:rPr>
          <w:rFonts w:cs="v5.0.0"/>
        </w:rPr>
        <w:sym w:font="Symbol" w:char="F044"/>
      </w:r>
      <w:r w:rsidRPr="007911AE">
        <w:rPr>
          <w:rFonts w:cs="v5.0.0"/>
        </w:rPr>
        <w:t>f</w:t>
      </w:r>
      <w:r w:rsidRPr="007911AE">
        <w:rPr>
          <w:rFonts w:cs="v5.0.0"/>
          <w:vertAlign w:val="subscript"/>
        </w:rPr>
        <w:t>max</w:t>
      </w:r>
      <w:r w:rsidRPr="007911AE">
        <w:rPr>
          <w:rFonts w:cs="v5.0.0"/>
        </w:rPr>
        <w:tab/>
        <w:t>f_offset</w:t>
      </w:r>
      <w:r w:rsidRPr="007911AE">
        <w:rPr>
          <w:rFonts w:cs="v5.0.0"/>
          <w:vertAlign w:val="subscript"/>
        </w:rPr>
        <w:t>max</w:t>
      </w:r>
      <w:r w:rsidRPr="007911AE">
        <w:rPr>
          <w:rFonts w:cs="v5.0.0"/>
        </w:rPr>
        <w:t xml:space="preserve"> minus half of the bandwidth of the measuring filter</w:t>
      </w:r>
    </w:p>
    <w:p w14:paraId="3C498434" w14:textId="77777777" w:rsidR="005F22CF" w:rsidRDefault="007911AE" w:rsidP="007911AE">
      <w:pPr>
        <w:pStyle w:val="EW"/>
      </w:pPr>
      <w:r w:rsidRPr="007911AE">
        <w:t>Δf</w:t>
      </w:r>
      <w:r w:rsidRPr="007911AE">
        <w:rPr>
          <w:vertAlign w:val="subscript"/>
        </w:rPr>
        <w:t>OBUE</w:t>
      </w:r>
      <w:r w:rsidRPr="007911AE">
        <w:tab/>
        <w:t xml:space="preserve">Maximum offset of the </w:t>
      </w:r>
      <w:r w:rsidRPr="007911AE">
        <w:rPr>
          <w:i/>
        </w:rPr>
        <w:t>operating band</w:t>
      </w:r>
      <w:r w:rsidRPr="007911AE">
        <w:t xml:space="preserve"> unwanted emissions mask from the </w:t>
      </w:r>
      <w:r w:rsidRPr="007911AE">
        <w:rPr>
          <w:i/>
        </w:rPr>
        <w:t>operating band</w:t>
      </w:r>
      <w:r w:rsidRPr="007911AE">
        <w:t xml:space="preserve"> edge</w:t>
      </w:r>
    </w:p>
    <w:p w14:paraId="5394F9FE" w14:textId="27608135" w:rsidR="007911AE" w:rsidRPr="007911AE" w:rsidRDefault="007911AE" w:rsidP="007911AE">
      <w:pPr>
        <w:pStyle w:val="EW"/>
        <w:rPr>
          <w:rFonts w:eastAsia="SimSun"/>
        </w:rPr>
      </w:pPr>
      <w:r w:rsidRPr="007911AE">
        <w:rPr>
          <w:rFonts w:eastAsia="SimSun"/>
        </w:rPr>
        <w:t>F</w:t>
      </w:r>
      <w:r w:rsidRPr="007911AE">
        <w:rPr>
          <w:rFonts w:eastAsia="SimSun"/>
          <w:vertAlign w:val="subscript"/>
        </w:rPr>
        <w:t>DL,low</w:t>
      </w:r>
      <w:r w:rsidRPr="007911AE">
        <w:rPr>
          <w:rFonts w:eastAsia="SimSun"/>
          <w:vertAlign w:val="subscript"/>
        </w:rPr>
        <w:tab/>
      </w:r>
      <w:r w:rsidRPr="007911AE">
        <w:rPr>
          <w:rFonts w:eastAsia="SimSun"/>
        </w:rPr>
        <w:t xml:space="preserve">The lowest frequency of the downlink </w:t>
      </w:r>
      <w:r w:rsidRPr="007911AE">
        <w:rPr>
          <w:rFonts w:eastAsia="SimSun"/>
          <w:i/>
        </w:rPr>
        <w:t>operating band</w:t>
      </w:r>
    </w:p>
    <w:p w14:paraId="15477405" w14:textId="77777777" w:rsidR="007911AE" w:rsidRPr="009528E6" w:rsidRDefault="007911AE" w:rsidP="009528E6">
      <w:pPr>
        <w:pStyle w:val="EW"/>
        <w:rPr>
          <w:rFonts w:asciiTheme="minorHAnsi" w:eastAsia="SimSun" w:hAnsiTheme="minorHAnsi" w:cstheme="minorBidi"/>
          <w:sz w:val="22"/>
          <w:szCs w:val="22"/>
          <w:lang w:val="en-US"/>
        </w:rPr>
      </w:pPr>
      <w:r w:rsidRPr="007911AE">
        <w:rPr>
          <w:rFonts w:eastAsia="SimSun"/>
        </w:rPr>
        <w:t>F</w:t>
      </w:r>
      <w:r w:rsidRPr="007911AE">
        <w:rPr>
          <w:rFonts w:eastAsia="SimSun"/>
          <w:vertAlign w:val="subscript"/>
        </w:rPr>
        <w:t>DL,high</w:t>
      </w:r>
      <w:r w:rsidRPr="007911AE">
        <w:rPr>
          <w:rFonts w:eastAsia="SimSun"/>
          <w:vertAlign w:val="subscript"/>
        </w:rPr>
        <w:tab/>
      </w:r>
      <w:r w:rsidRPr="007911AE">
        <w:rPr>
          <w:rFonts w:eastAsia="SimSun"/>
        </w:rPr>
        <w:t xml:space="preserve">The highest frequency of the downlink </w:t>
      </w:r>
      <w:r w:rsidRPr="007911AE">
        <w:rPr>
          <w:rFonts w:eastAsia="SimSun"/>
          <w:i/>
        </w:rPr>
        <w:t>operating band</w:t>
      </w:r>
    </w:p>
    <w:p w14:paraId="7324D104" w14:textId="77777777" w:rsidR="005F22CF" w:rsidRDefault="005F22CF" w:rsidP="005F22CF">
      <w:pPr>
        <w:pStyle w:val="EW"/>
        <w:rPr>
          <w:color w:val="000000" w:themeColor="text1"/>
          <w:lang w:eastAsia="zh-CN"/>
        </w:rPr>
      </w:pPr>
      <w:r>
        <w:rPr>
          <w:color w:val="000000" w:themeColor="text1"/>
          <w:lang w:eastAsia="zh-CN"/>
        </w:rPr>
        <w:t>F</w:t>
      </w:r>
      <w:r>
        <w:rPr>
          <w:color w:val="000000" w:themeColor="text1"/>
          <w:vertAlign w:val="subscript"/>
          <w:lang w:eastAsia="zh-CN"/>
        </w:rPr>
        <w:t>FBWhigh</w:t>
      </w:r>
      <w:r>
        <w:rPr>
          <w:color w:val="000000" w:themeColor="text1"/>
          <w:vertAlign w:val="subscript"/>
          <w:lang w:eastAsia="zh-CN"/>
        </w:rPr>
        <w:tab/>
      </w:r>
      <w:r>
        <w:rPr>
          <w:color w:val="000000" w:themeColor="text1"/>
          <w:lang w:eastAsia="zh-CN"/>
        </w:rPr>
        <w:t xml:space="preserve">Highest supported frequency </w:t>
      </w:r>
      <w:r>
        <w:rPr>
          <w:color w:val="000000" w:themeColor="text1"/>
        </w:rPr>
        <w:t>within supported</w:t>
      </w:r>
      <w:r>
        <w:rPr>
          <w:rFonts w:hint="eastAsia"/>
          <w:color w:val="000000" w:themeColor="text1"/>
          <w:lang w:eastAsia="zh-CN"/>
        </w:rPr>
        <w:t xml:space="preserve"> </w:t>
      </w:r>
      <w:r>
        <w:rPr>
          <w:color w:val="000000" w:themeColor="text1"/>
        </w:rPr>
        <w:t>operating band</w:t>
      </w:r>
      <w:r>
        <w:rPr>
          <w:color w:val="000000" w:themeColor="text1"/>
          <w:lang w:eastAsia="zh-CN"/>
        </w:rPr>
        <w:t xml:space="preserve">, for which </w:t>
      </w:r>
      <w:r>
        <w:rPr>
          <w:i/>
          <w:color w:val="000000" w:themeColor="text1"/>
          <w:lang w:eastAsia="zh-CN"/>
        </w:rPr>
        <w:t>fractional bandwidth</w:t>
      </w:r>
      <w:r>
        <w:rPr>
          <w:color w:val="000000" w:themeColor="text1"/>
          <w:lang w:eastAsia="zh-CN"/>
        </w:rPr>
        <w:t xml:space="preserve"> support was declared</w:t>
      </w:r>
    </w:p>
    <w:p w14:paraId="72770B23" w14:textId="704AAE4D" w:rsidR="007911AE" w:rsidRPr="007911AE" w:rsidRDefault="007911AE" w:rsidP="007911AE">
      <w:pPr>
        <w:pStyle w:val="EW"/>
        <w:rPr>
          <w:color w:val="000000" w:themeColor="text1"/>
          <w:lang w:eastAsia="zh-CN"/>
        </w:rPr>
      </w:pPr>
      <w:r w:rsidRPr="007911AE">
        <w:rPr>
          <w:color w:val="000000" w:themeColor="text1"/>
          <w:lang w:eastAsia="zh-CN"/>
        </w:rPr>
        <w:t>F</w:t>
      </w:r>
      <w:r w:rsidRPr="007911AE">
        <w:rPr>
          <w:color w:val="000000" w:themeColor="text1"/>
          <w:vertAlign w:val="subscript"/>
          <w:lang w:eastAsia="zh-CN"/>
        </w:rPr>
        <w:t>FBWlow</w:t>
      </w:r>
      <w:r w:rsidRPr="007911AE">
        <w:rPr>
          <w:color w:val="000000" w:themeColor="text1"/>
          <w:lang w:eastAsia="zh-CN"/>
        </w:rPr>
        <w:tab/>
        <w:t xml:space="preserve">Lowest supported frequency </w:t>
      </w:r>
      <w:r w:rsidRPr="007911AE">
        <w:rPr>
          <w:color w:val="000000" w:themeColor="text1"/>
        </w:rPr>
        <w:t>within supported operating band</w:t>
      </w:r>
      <w:r w:rsidRPr="007911AE">
        <w:rPr>
          <w:color w:val="000000" w:themeColor="text1"/>
          <w:lang w:eastAsia="zh-CN"/>
        </w:rPr>
        <w:t xml:space="preserve">, for which </w:t>
      </w:r>
      <w:r w:rsidRPr="007911AE">
        <w:rPr>
          <w:i/>
          <w:color w:val="000000" w:themeColor="text1"/>
          <w:lang w:eastAsia="zh-CN"/>
        </w:rPr>
        <w:t>fractional bandwidth</w:t>
      </w:r>
      <w:r w:rsidRPr="007911AE">
        <w:rPr>
          <w:color w:val="000000" w:themeColor="text1"/>
          <w:lang w:eastAsia="zh-CN"/>
        </w:rPr>
        <w:t xml:space="preserve"> support was declared</w:t>
      </w:r>
    </w:p>
    <w:p w14:paraId="5BF327BD" w14:textId="77777777" w:rsidR="007911AE" w:rsidRPr="007911AE" w:rsidRDefault="007911AE" w:rsidP="007911AE">
      <w:pPr>
        <w:pStyle w:val="EW"/>
      </w:pPr>
      <w:r w:rsidRPr="007911AE">
        <w:t>F</w:t>
      </w:r>
      <w:r w:rsidRPr="007911AE">
        <w:rPr>
          <w:vertAlign w:val="subscript"/>
        </w:rPr>
        <w:t>filter</w:t>
      </w:r>
      <w:r w:rsidRPr="007911AE">
        <w:tab/>
        <w:t>Filter centre frequency</w:t>
      </w:r>
    </w:p>
    <w:p w14:paraId="1A485867" w14:textId="77777777" w:rsidR="007911AE" w:rsidRPr="007911AE" w:rsidRDefault="007911AE" w:rsidP="007911AE">
      <w:pPr>
        <w:pStyle w:val="EW"/>
      </w:pPr>
      <w:r w:rsidRPr="007911AE">
        <w:t>F</w:t>
      </w:r>
      <w:r w:rsidRPr="007911AE">
        <w:rPr>
          <w:vertAlign w:val="subscript"/>
        </w:rPr>
        <w:t>offset</w:t>
      </w:r>
      <w:r w:rsidRPr="007911AE">
        <w:rPr>
          <w:rFonts w:eastAsia="SimSun"/>
          <w:vertAlign w:val="subscript"/>
          <w:lang w:val="en-US" w:eastAsia="zh-CN"/>
        </w:rPr>
        <w:t>,high</w:t>
      </w:r>
      <w:r w:rsidRPr="007911AE">
        <w:tab/>
        <w:t>Frequency offset from F</w:t>
      </w:r>
      <w:r w:rsidRPr="007911AE">
        <w:rPr>
          <w:vertAlign w:val="subscript"/>
        </w:rPr>
        <w:t>C</w:t>
      </w:r>
      <w:r w:rsidRPr="007911AE">
        <w:rPr>
          <w:rFonts w:eastAsia="SimSun"/>
          <w:vertAlign w:val="subscript"/>
        </w:rPr>
        <w:t>,high</w:t>
      </w:r>
      <w:r w:rsidRPr="007911AE">
        <w:t xml:space="preserve"> to the upper </w:t>
      </w:r>
      <w:r w:rsidRPr="007911AE">
        <w:rPr>
          <w:i/>
          <w:iCs/>
        </w:rPr>
        <w:t>passband edge</w:t>
      </w:r>
    </w:p>
    <w:p w14:paraId="6474199E" w14:textId="77777777" w:rsidR="007911AE" w:rsidRPr="007911AE" w:rsidRDefault="007911AE" w:rsidP="007911AE">
      <w:pPr>
        <w:pStyle w:val="EW"/>
        <w:rPr>
          <w:i/>
          <w:iCs/>
        </w:rPr>
      </w:pPr>
      <w:r w:rsidRPr="007911AE">
        <w:t>F</w:t>
      </w:r>
      <w:r w:rsidRPr="007911AE">
        <w:rPr>
          <w:vertAlign w:val="subscript"/>
        </w:rPr>
        <w:t>offset</w:t>
      </w:r>
      <w:r w:rsidRPr="007911AE">
        <w:rPr>
          <w:rFonts w:eastAsia="SimSun"/>
          <w:vertAlign w:val="subscript"/>
          <w:lang w:val="en-US" w:eastAsia="zh-CN"/>
        </w:rPr>
        <w:t>,low</w:t>
      </w:r>
      <w:r w:rsidRPr="007911AE">
        <w:tab/>
        <w:t>Frequency offset from F</w:t>
      </w:r>
      <w:r w:rsidRPr="007911AE">
        <w:rPr>
          <w:vertAlign w:val="subscript"/>
        </w:rPr>
        <w:t>C</w:t>
      </w:r>
      <w:r w:rsidRPr="007911AE">
        <w:rPr>
          <w:rFonts w:eastAsia="SimSun"/>
          <w:vertAlign w:val="subscript"/>
        </w:rPr>
        <w:t>,low</w:t>
      </w:r>
      <w:r w:rsidRPr="007911AE">
        <w:t xml:space="preserve"> to the lower </w:t>
      </w:r>
      <w:r w:rsidRPr="007911AE">
        <w:rPr>
          <w:i/>
          <w:iCs/>
        </w:rPr>
        <w:t>passband edge</w:t>
      </w:r>
    </w:p>
    <w:p w14:paraId="5507B710" w14:textId="77777777" w:rsidR="007911AE" w:rsidRPr="007911AE" w:rsidRDefault="007911AE" w:rsidP="007911AE">
      <w:pPr>
        <w:pStyle w:val="EW"/>
        <w:rPr>
          <w:rFonts w:cs="v5.0.0"/>
        </w:rPr>
      </w:pPr>
      <w:r w:rsidRPr="007911AE">
        <w:rPr>
          <w:rFonts w:cs="v5.0.0"/>
        </w:rPr>
        <w:t>f_offset</w:t>
      </w:r>
      <w:r w:rsidRPr="007911AE">
        <w:rPr>
          <w:rFonts w:cs="v5.0.0"/>
        </w:rPr>
        <w:tab/>
        <w:t xml:space="preserve">Separation between the </w:t>
      </w:r>
      <w:r w:rsidRPr="007911AE">
        <w:rPr>
          <w:rFonts w:cs="v5.0.0"/>
          <w:i/>
        </w:rPr>
        <w:t>passband edge</w:t>
      </w:r>
      <w:r w:rsidRPr="007911AE">
        <w:rPr>
          <w:rFonts w:cs="v5.0.0"/>
        </w:rPr>
        <w:t xml:space="preserve"> frequency and the centre of the measuring </w:t>
      </w:r>
    </w:p>
    <w:p w14:paraId="2406B389" w14:textId="77777777" w:rsidR="007911AE" w:rsidRPr="007911AE" w:rsidRDefault="007911AE" w:rsidP="007911AE">
      <w:pPr>
        <w:pStyle w:val="EW"/>
        <w:rPr>
          <w:rFonts w:cs="v5.0.0"/>
          <w:i/>
        </w:rPr>
      </w:pPr>
      <w:r w:rsidRPr="007911AE">
        <w:rPr>
          <w:rFonts w:cs="v5.0.0"/>
        </w:rPr>
        <w:t>f_offset</w:t>
      </w:r>
      <w:r w:rsidRPr="007911AE">
        <w:rPr>
          <w:rFonts w:cs="v5.0.0"/>
          <w:vertAlign w:val="subscript"/>
        </w:rPr>
        <w:t>max</w:t>
      </w:r>
      <w:r w:rsidRPr="007911AE">
        <w:rPr>
          <w:rFonts w:cs="v5.0.0"/>
          <w:vertAlign w:val="subscript"/>
        </w:rPr>
        <w:tab/>
      </w:r>
      <w:r w:rsidRPr="007911AE">
        <w:rPr>
          <w:rFonts w:cs="v5.0.0"/>
        </w:rPr>
        <w:t xml:space="preserve">The offset to the frequency </w:t>
      </w:r>
      <w:r w:rsidRPr="007911AE">
        <w:t>Δf</w:t>
      </w:r>
      <w:r w:rsidRPr="007911AE">
        <w:rPr>
          <w:vertAlign w:val="subscript"/>
        </w:rPr>
        <w:t>OBUE</w:t>
      </w:r>
      <w:r w:rsidRPr="007911AE">
        <w:rPr>
          <w:rFonts w:cs="v5.0.0"/>
        </w:rPr>
        <w:t xml:space="preserve"> outside the </w:t>
      </w:r>
      <w:r w:rsidRPr="007911AE">
        <w:rPr>
          <w:rFonts w:cs="v5.0.0"/>
          <w:i/>
        </w:rPr>
        <w:t>operating band</w:t>
      </w:r>
    </w:p>
    <w:p w14:paraId="302256A1" w14:textId="77777777" w:rsidR="007911AE" w:rsidRPr="007911AE" w:rsidRDefault="007911AE" w:rsidP="007911AE">
      <w:pPr>
        <w:pStyle w:val="EW"/>
        <w:rPr>
          <w:rFonts w:cs="v5.0.0"/>
        </w:rPr>
      </w:pPr>
      <w:r w:rsidRPr="007911AE">
        <w:t>F</w:t>
      </w:r>
      <w:r w:rsidRPr="007911AE">
        <w:rPr>
          <w:vertAlign w:val="subscript"/>
        </w:rPr>
        <w:t>step,X</w:t>
      </w:r>
      <w:r w:rsidRPr="007911AE">
        <w:tab/>
        <w:t>Frequency steps for the OTA transmitter spurious emissions (Category B)</w:t>
      </w:r>
    </w:p>
    <w:p w14:paraId="30621962" w14:textId="77777777" w:rsidR="007911AE" w:rsidRPr="007911AE" w:rsidRDefault="007911AE" w:rsidP="007911AE">
      <w:pPr>
        <w:pStyle w:val="EW"/>
        <w:rPr>
          <w:rFonts w:cs="Arial"/>
          <w:lang w:eastAsia="zh-CN"/>
        </w:rPr>
      </w:pPr>
      <w:r w:rsidRPr="007911AE">
        <w:t>F</w:t>
      </w:r>
      <w:r w:rsidRPr="007911AE">
        <w:rPr>
          <w:vertAlign w:val="subscript"/>
        </w:rPr>
        <w:t>UL,low</w:t>
      </w:r>
      <w:r w:rsidRPr="007911AE">
        <w:rPr>
          <w:vertAlign w:val="subscript"/>
        </w:rPr>
        <w:tab/>
      </w:r>
      <w:r w:rsidRPr="007911AE">
        <w:t xml:space="preserve">The lowest frequency of the uplink </w:t>
      </w:r>
      <w:r w:rsidRPr="007911AE">
        <w:rPr>
          <w:i/>
        </w:rPr>
        <w:t>operating band</w:t>
      </w:r>
    </w:p>
    <w:p w14:paraId="3E749599" w14:textId="77777777" w:rsidR="007911AE" w:rsidRPr="007911AE" w:rsidRDefault="007911AE" w:rsidP="007911AE">
      <w:pPr>
        <w:pStyle w:val="EW"/>
        <w:rPr>
          <w:lang w:eastAsia="zh-CN"/>
        </w:rPr>
      </w:pPr>
      <w:r w:rsidRPr="007911AE">
        <w:rPr>
          <w:rFonts w:cs="Arial"/>
        </w:rPr>
        <w:lastRenderedPageBreak/>
        <w:t>F</w:t>
      </w:r>
      <w:r w:rsidRPr="007911AE">
        <w:rPr>
          <w:rFonts w:cs="Arial"/>
          <w:vertAlign w:val="subscript"/>
        </w:rPr>
        <w:t>UL,high</w:t>
      </w:r>
      <w:r w:rsidRPr="007911AE">
        <w:rPr>
          <w:rFonts w:cs="Arial"/>
          <w:vertAlign w:val="subscript"/>
          <w:lang w:eastAsia="zh-CN"/>
        </w:rPr>
        <w:tab/>
      </w:r>
      <w:r w:rsidRPr="007911AE">
        <w:t xml:space="preserve">The highest frequency of the uplink </w:t>
      </w:r>
      <w:r w:rsidRPr="007911AE">
        <w:rPr>
          <w:i/>
        </w:rPr>
        <w:t>operating band</w:t>
      </w:r>
    </w:p>
    <w:p w14:paraId="0F389180" w14:textId="696A90F2" w:rsidR="007911AE" w:rsidRDefault="007911AE" w:rsidP="007911AE">
      <w:pPr>
        <w:pStyle w:val="EW"/>
      </w:pPr>
      <w:r w:rsidRPr="007911AE">
        <w:t>P</w:t>
      </w:r>
      <w:r w:rsidRPr="007911AE">
        <w:rPr>
          <w:vertAlign w:val="subscript"/>
        </w:rPr>
        <w:t>EM,n50/n75,ind</w:t>
      </w:r>
      <w:r w:rsidRPr="007911AE">
        <w:tab/>
        <w:t>Declared emission level for Band n50/n75; ind = a, b</w:t>
      </w:r>
    </w:p>
    <w:p w14:paraId="38477D1B" w14:textId="1411E438" w:rsidR="006B3BDA" w:rsidRPr="007911AE" w:rsidRDefault="006B3BDA" w:rsidP="007911AE">
      <w:pPr>
        <w:pStyle w:val="EW"/>
      </w:pPr>
      <w:r>
        <w:t>P</w:t>
      </w:r>
      <w:r>
        <w:rPr>
          <w:vertAlign w:val="subscript"/>
        </w:rPr>
        <w:t>EM,n54,ind</w:t>
      </w:r>
      <w:r>
        <w:tab/>
        <w:t>Declared emission level for Band n54; ind = a, b, c, d, e, f</w:t>
      </w:r>
    </w:p>
    <w:p w14:paraId="0832A3E2" w14:textId="77777777" w:rsidR="007911AE" w:rsidRPr="007911AE" w:rsidRDefault="007911AE" w:rsidP="007911AE">
      <w:pPr>
        <w:pStyle w:val="EW"/>
        <w:rPr>
          <w:rFonts w:eastAsia="MS Mincho"/>
          <w:lang w:eastAsia="zh-CN"/>
        </w:rPr>
      </w:pPr>
      <w:r w:rsidRPr="007911AE">
        <w:rPr>
          <w:rFonts w:eastAsia="MS Mincho"/>
          <w:lang w:eastAsia="zh-CN"/>
        </w:rPr>
        <w:t>P</w:t>
      </w:r>
      <w:r w:rsidRPr="007911AE">
        <w:rPr>
          <w:rFonts w:eastAsia="MS Mincho"/>
          <w:vertAlign w:val="subscript"/>
          <w:lang w:eastAsia="zh-CN"/>
        </w:rPr>
        <w:t>rated,p,AC</w:t>
      </w:r>
      <w:r w:rsidRPr="007911AE">
        <w:rPr>
          <w:rFonts w:eastAsia="MS Mincho"/>
          <w:lang w:eastAsia="zh-CN"/>
        </w:rPr>
        <w:tab/>
        <w:t>Rated passband output power per antenna connector</w:t>
      </w:r>
    </w:p>
    <w:p w14:paraId="19C5DA6A" w14:textId="77777777" w:rsidR="007911AE" w:rsidRPr="007911AE" w:rsidRDefault="007911AE" w:rsidP="007911AE">
      <w:pPr>
        <w:pStyle w:val="EW"/>
        <w:rPr>
          <w:rFonts w:eastAsia="SimSun"/>
          <w:lang w:eastAsia="zh-CN"/>
        </w:rPr>
      </w:pPr>
      <w:r w:rsidRPr="007911AE">
        <w:rPr>
          <w:rFonts w:eastAsia="MS Mincho"/>
          <w:lang w:eastAsia="zh-CN"/>
        </w:rPr>
        <w:t>P</w:t>
      </w:r>
      <w:r w:rsidRPr="007911AE">
        <w:rPr>
          <w:rFonts w:eastAsia="MS Mincho"/>
          <w:vertAlign w:val="subscript"/>
          <w:lang w:eastAsia="zh-CN"/>
        </w:rPr>
        <w:t>rated,t,AC</w:t>
      </w:r>
      <w:r w:rsidRPr="007911AE">
        <w:rPr>
          <w:rFonts w:eastAsia="MS Mincho"/>
          <w:lang w:eastAsia="zh-CN"/>
        </w:rPr>
        <w:tab/>
        <w:t>Rated total output power declared per antenna connector</w:t>
      </w:r>
    </w:p>
    <w:p w14:paraId="2EAC56C0" w14:textId="77777777" w:rsidR="007911AE" w:rsidRPr="007911AE" w:rsidRDefault="007911AE" w:rsidP="007911AE">
      <w:pPr>
        <w:pStyle w:val="EW"/>
        <w:rPr>
          <w:rFonts w:eastAsia="SimSun"/>
          <w:lang w:eastAsia="zh-CN"/>
        </w:rPr>
      </w:pPr>
      <w:r w:rsidRPr="007911AE">
        <w:rPr>
          <w:rFonts w:eastAsia="MS Mincho"/>
        </w:rPr>
        <w:t>P</w:t>
      </w:r>
      <w:r w:rsidRPr="007911AE">
        <w:rPr>
          <w:rFonts w:eastAsia="MS Mincho"/>
          <w:vertAlign w:val="subscript"/>
        </w:rPr>
        <w:t xml:space="preserve">rated,p,EIRP </w:t>
      </w:r>
      <w:r w:rsidRPr="007911AE">
        <w:rPr>
          <w:rFonts w:eastAsia="MS Mincho"/>
          <w:vertAlign w:val="subscript"/>
        </w:rPr>
        <w:tab/>
      </w:r>
      <w:r w:rsidRPr="007911AE">
        <w:rPr>
          <w:rFonts w:eastAsia="MS Mincho"/>
          <w:lang w:eastAsia="zh-CN"/>
        </w:rPr>
        <w:t>Rated passband EIRP output power</w:t>
      </w:r>
    </w:p>
    <w:p w14:paraId="306D89C1" w14:textId="77777777" w:rsidR="007911AE" w:rsidRPr="007911AE" w:rsidRDefault="007911AE" w:rsidP="007911AE">
      <w:pPr>
        <w:pStyle w:val="EW"/>
        <w:rPr>
          <w:rFonts w:eastAsia="MS Mincho"/>
          <w:lang w:eastAsia="zh-CN"/>
        </w:rPr>
      </w:pPr>
      <w:r w:rsidRPr="007911AE">
        <w:rPr>
          <w:rFonts w:eastAsia="MS Mincho"/>
        </w:rPr>
        <w:t>P</w:t>
      </w:r>
      <w:r w:rsidRPr="007911AE">
        <w:rPr>
          <w:rFonts w:eastAsia="MS Mincho"/>
          <w:vertAlign w:val="subscript"/>
        </w:rPr>
        <w:t>rated,p,TRP</w:t>
      </w:r>
      <w:r w:rsidRPr="007911AE">
        <w:rPr>
          <w:rFonts w:eastAsia="MS Mincho"/>
          <w:vertAlign w:val="subscript"/>
        </w:rPr>
        <w:tab/>
      </w:r>
      <w:r w:rsidRPr="007911AE">
        <w:rPr>
          <w:rFonts w:eastAsia="MS Mincho"/>
          <w:lang w:eastAsia="zh-CN"/>
        </w:rPr>
        <w:t>Rated passband TRP output power declared per RIB</w:t>
      </w:r>
    </w:p>
    <w:p w14:paraId="754A8375" w14:textId="77777777" w:rsidR="007911AE" w:rsidRPr="007911AE" w:rsidRDefault="007911AE" w:rsidP="007911AE">
      <w:pPr>
        <w:pStyle w:val="EW"/>
        <w:rPr>
          <w:rFonts w:eastAsia="MS Mincho"/>
          <w:vertAlign w:val="subscript"/>
        </w:rPr>
      </w:pPr>
      <w:r w:rsidRPr="007911AE">
        <w:rPr>
          <w:rFonts w:eastAsia="MS Mincho"/>
        </w:rPr>
        <w:t>P</w:t>
      </w:r>
      <w:r w:rsidRPr="007911AE">
        <w:rPr>
          <w:rFonts w:eastAsia="MS Mincho"/>
          <w:vertAlign w:val="subscript"/>
        </w:rPr>
        <w:t>rated,t,TRP</w:t>
      </w:r>
      <w:r w:rsidRPr="007911AE">
        <w:rPr>
          <w:rFonts w:eastAsia="MS Mincho"/>
          <w:vertAlign w:val="subscript"/>
        </w:rPr>
        <w:tab/>
      </w:r>
      <w:r w:rsidRPr="007911AE">
        <w:rPr>
          <w:rFonts w:eastAsia="MS Mincho"/>
          <w:lang w:eastAsia="zh-CN"/>
        </w:rPr>
        <w:t>Rated total TRP output power declared per RIB</w:t>
      </w:r>
    </w:p>
    <w:p w14:paraId="0A82FDD6" w14:textId="2712C3DE" w:rsidR="007911AE" w:rsidRPr="007911AE" w:rsidRDefault="007911AE" w:rsidP="007911AE">
      <w:pPr>
        <w:pStyle w:val="EW"/>
        <w:rPr>
          <w:i/>
          <w:lang w:eastAsia="zh-CN"/>
        </w:rPr>
      </w:pPr>
      <w:r w:rsidRPr="007911AE">
        <w:rPr>
          <w:lang w:eastAsia="zh-CN"/>
        </w:rPr>
        <w:t>P</w:t>
      </w:r>
      <w:r w:rsidRPr="007911AE">
        <w:rPr>
          <w:vertAlign w:val="subscript"/>
          <w:lang w:eastAsia="zh-CN"/>
        </w:rPr>
        <w:t>in,p,AC</w:t>
      </w:r>
      <w:r w:rsidRPr="007911AE">
        <w:rPr>
          <w:lang w:eastAsia="zh-CN"/>
        </w:rPr>
        <w:tab/>
        <w:t>Input power intended to produce the maximum rated output power (P</w:t>
      </w:r>
      <w:r w:rsidRPr="007911AE">
        <w:rPr>
          <w:vertAlign w:val="subscript"/>
          <w:lang w:eastAsia="zh-CN"/>
        </w:rPr>
        <w:t>rated,p,AC</w:t>
      </w:r>
      <w:r w:rsidRPr="007911AE">
        <w:rPr>
          <w:lang w:eastAsia="zh-CN"/>
        </w:rPr>
        <w:t xml:space="preserve">) at the </w:t>
      </w:r>
      <w:r w:rsidRPr="007911AE">
        <w:rPr>
          <w:i/>
          <w:lang w:eastAsia="zh-CN"/>
        </w:rPr>
        <w:t>antenna connector</w:t>
      </w:r>
    </w:p>
    <w:p w14:paraId="55E846A8" w14:textId="79A50B04" w:rsidR="007911AE" w:rsidRPr="007911AE" w:rsidRDefault="005F22CF" w:rsidP="005F22CF">
      <w:pPr>
        <w:pStyle w:val="EW"/>
        <w:rPr>
          <w:i/>
          <w:lang w:eastAsia="zh-CN"/>
        </w:rPr>
      </w:pPr>
      <w:r>
        <w:rPr>
          <w:lang w:eastAsia="zh-CN"/>
        </w:rPr>
        <w:t>P</w:t>
      </w:r>
      <w:r>
        <w:rPr>
          <w:vertAlign w:val="subscript"/>
          <w:lang w:eastAsia="zh-CN"/>
        </w:rPr>
        <w:t>in,p,EIRP</w:t>
      </w:r>
      <w:r>
        <w:rPr>
          <w:lang w:eastAsia="zh-CN"/>
        </w:rPr>
        <w:tab/>
        <w:t>Input power intended to produce the maximum rated output power (P</w:t>
      </w:r>
      <w:r>
        <w:rPr>
          <w:vertAlign w:val="subscript"/>
          <w:lang w:eastAsia="zh-CN"/>
        </w:rPr>
        <w:t>rated,p,TRP</w:t>
      </w:r>
      <w:r>
        <w:rPr>
          <w:lang w:eastAsia="zh-CN"/>
        </w:rPr>
        <w:t>) at the RIB</w:t>
      </w:r>
    </w:p>
    <w:p w14:paraId="4AEB795E" w14:textId="77777777" w:rsidR="007911AE" w:rsidRPr="007911AE" w:rsidRDefault="007911AE" w:rsidP="007911AE">
      <w:pPr>
        <w:pStyle w:val="EW"/>
        <w:rPr>
          <w:i/>
          <w:lang w:eastAsia="zh-CN"/>
        </w:rPr>
      </w:pPr>
      <w:r w:rsidRPr="007911AE">
        <w:rPr>
          <w:lang w:eastAsia="zh-CN"/>
        </w:rPr>
        <w:t>P</w:t>
      </w:r>
      <w:r w:rsidRPr="007911AE">
        <w:rPr>
          <w:vertAlign w:val="subscript"/>
          <w:lang w:eastAsia="zh-CN"/>
        </w:rPr>
        <w:t>rated,out,FBWhigh</w:t>
      </w:r>
      <w:r w:rsidRPr="007911AE">
        <w:rPr>
          <w:vertAlign w:val="subscript"/>
          <w:lang w:eastAsia="zh-CN"/>
        </w:rPr>
        <w:tab/>
      </w:r>
      <w:r w:rsidRPr="007911AE">
        <w:rPr>
          <w:lang w:eastAsia="zh-CN"/>
        </w:rPr>
        <w:t xml:space="preserve">The </w:t>
      </w:r>
      <w:r w:rsidRPr="007911AE">
        <w:t>rated output EIRP</w:t>
      </w:r>
      <w:r w:rsidRPr="007911AE">
        <w:rPr>
          <w:i/>
        </w:rPr>
        <w:t xml:space="preserve"> </w:t>
      </w:r>
      <w:r w:rsidRPr="007911AE">
        <w:rPr>
          <w:lang w:eastAsia="zh-CN"/>
        </w:rPr>
        <w:t xml:space="preserve">for the higher supported frequency range </w:t>
      </w:r>
      <w:r w:rsidRPr="007911AE">
        <w:t>within supported</w:t>
      </w:r>
      <w:r w:rsidRPr="007911AE">
        <w:rPr>
          <w:i/>
        </w:rPr>
        <w:t xml:space="preserve"> operating band</w:t>
      </w:r>
      <w:r w:rsidRPr="007911AE">
        <w:rPr>
          <w:i/>
          <w:lang w:eastAsia="zh-CN"/>
        </w:rPr>
        <w:t>,</w:t>
      </w:r>
      <w:r w:rsidRPr="007911AE">
        <w:rPr>
          <w:lang w:eastAsia="zh-CN"/>
        </w:rPr>
        <w:t xml:space="preserve"> for which</w:t>
      </w:r>
      <w:r w:rsidRPr="007911AE">
        <w:rPr>
          <w:i/>
          <w:lang w:eastAsia="zh-CN"/>
        </w:rPr>
        <w:t xml:space="preserve"> fractional bandwidth </w:t>
      </w:r>
      <w:r w:rsidRPr="007911AE">
        <w:rPr>
          <w:lang w:eastAsia="zh-CN"/>
        </w:rPr>
        <w:t>support was declared</w:t>
      </w:r>
    </w:p>
    <w:p w14:paraId="63DDC467" w14:textId="49C63542" w:rsidR="007911AE" w:rsidRPr="007911AE" w:rsidRDefault="007911AE" w:rsidP="005F22CF">
      <w:pPr>
        <w:pStyle w:val="EW"/>
        <w:rPr>
          <w:lang w:eastAsia="ja-JP"/>
        </w:rPr>
      </w:pPr>
      <w:r w:rsidRPr="007911AE">
        <w:rPr>
          <w:lang w:eastAsia="zh-CN"/>
        </w:rPr>
        <w:t>P</w:t>
      </w:r>
      <w:r w:rsidRPr="007911AE">
        <w:rPr>
          <w:vertAlign w:val="subscript"/>
          <w:lang w:eastAsia="zh-CN"/>
        </w:rPr>
        <w:t>rated,out,FBWlow</w:t>
      </w:r>
      <w:r w:rsidRPr="007911AE">
        <w:rPr>
          <w:vertAlign w:val="subscript"/>
          <w:lang w:eastAsia="zh-CN"/>
        </w:rPr>
        <w:tab/>
      </w:r>
      <w:r w:rsidRPr="007911AE">
        <w:rPr>
          <w:lang w:eastAsia="zh-CN"/>
        </w:rPr>
        <w:t xml:space="preserve">The </w:t>
      </w:r>
      <w:r w:rsidRPr="007911AE">
        <w:t>rated output EIRP</w:t>
      </w:r>
      <w:r w:rsidRPr="007911AE">
        <w:rPr>
          <w:lang w:eastAsia="zh-CN"/>
        </w:rPr>
        <w:t xml:space="preserve"> for the lower supported frequency range </w:t>
      </w:r>
      <w:r w:rsidRPr="007911AE">
        <w:t xml:space="preserve">within supported </w:t>
      </w:r>
      <w:r w:rsidRPr="007911AE">
        <w:rPr>
          <w:i/>
        </w:rPr>
        <w:t>operating band</w:t>
      </w:r>
      <w:r w:rsidRPr="007911AE">
        <w:rPr>
          <w:i/>
          <w:lang w:eastAsia="zh-CN"/>
        </w:rPr>
        <w:t xml:space="preserve">, </w:t>
      </w:r>
      <w:r w:rsidRPr="007911AE">
        <w:rPr>
          <w:lang w:eastAsia="zh-CN"/>
        </w:rPr>
        <w:t>for which</w:t>
      </w:r>
      <w:r w:rsidRPr="007911AE">
        <w:rPr>
          <w:i/>
          <w:lang w:eastAsia="zh-CN"/>
        </w:rPr>
        <w:t xml:space="preserve"> fractional bandwidth </w:t>
      </w:r>
      <w:r w:rsidRPr="007911AE">
        <w:rPr>
          <w:lang w:eastAsia="zh-CN"/>
        </w:rPr>
        <w:t>support was declared</w:t>
      </w:r>
    </w:p>
    <w:p w14:paraId="07A6EBE6" w14:textId="77777777" w:rsidR="007911AE" w:rsidRPr="007911AE" w:rsidRDefault="007911AE" w:rsidP="007911AE">
      <w:pPr>
        <w:pStyle w:val="EW"/>
        <w:rPr>
          <w:rFonts w:eastAsia="SimSun"/>
          <w:lang w:eastAsia="zh-CN"/>
        </w:rPr>
      </w:pPr>
      <w:r w:rsidRPr="007911AE">
        <w:rPr>
          <w:rFonts w:eastAsia="MS Mincho"/>
        </w:rPr>
        <w:t>P</w:t>
      </w:r>
      <w:r w:rsidRPr="007911AE">
        <w:rPr>
          <w:rFonts w:eastAsia="MS Mincho"/>
          <w:vertAlign w:val="subscript"/>
        </w:rPr>
        <w:t>max,p,AC</w:t>
      </w:r>
      <w:r w:rsidRPr="007911AE">
        <w:rPr>
          <w:rFonts w:eastAsia="MS Mincho"/>
          <w:vertAlign w:val="subscript"/>
        </w:rPr>
        <w:tab/>
      </w:r>
      <w:r w:rsidRPr="007911AE">
        <w:rPr>
          <w:rFonts w:eastAsia="MS Mincho"/>
          <w:i/>
        </w:rPr>
        <w:t xml:space="preserve">Maximum passband output power </w:t>
      </w:r>
      <w:r w:rsidRPr="007911AE">
        <w:rPr>
          <w:rFonts w:eastAsia="MS Mincho"/>
        </w:rPr>
        <w:t>measured</w:t>
      </w:r>
      <w:r w:rsidRPr="007911AE">
        <w:rPr>
          <w:rFonts w:eastAsia="MS Mincho"/>
          <w:i/>
        </w:rPr>
        <w:t xml:space="preserve"> </w:t>
      </w:r>
      <w:r w:rsidRPr="007911AE">
        <w:rPr>
          <w:rFonts w:eastAsia="MS Mincho"/>
        </w:rPr>
        <w:t>per</w:t>
      </w:r>
      <w:r w:rsidRPr="007911AE">
        <w:rPr>
          <w:rFonts w:eastAsia="MS Mincho"/>
          <w:i/>
        </w:rPr>
        <w:t xml:space="preserve"> antenna connector</w:t>
      </w:r>
    </w:p>
    <w:p w14:paraId="107EAB4B" w14:textId="42A94943" w:rsidR="007911AE" w:rsidRPr="007911AE" w:rsidRDefault="007911AE" w:rsidP="007911AE">
      <w:pPr>
        <w:pStyle w:val="EW"/>
        <w:rPr>
          <w:rFonts w:eastAsia="MS Mincho" w:cs="v5.0.0"/>
        </w:rPr>
      </w:pPr>
      <w:r w:rsidRPr="007911AE">
        <w:rPr>
          <w:rFonts w:eastAsia="MS Mincho"/>
        </w:rPr>
        <w:t>P</w:t>
      </w:r>
      <w:r w:rsidRPr="007911AE">
        <w:rPr>
          <w:rFonts w:eastAsia="MS Mincho"/>
          <w:vertAlign w:val="subscript"/>
        </w:rPr>
        <w:t>max,p,EIRP</w:t>
      </w:r>
      <w:r w:rsidRPr="007911AE">
        <w:rPr>
          <w:rFonts w:eastAsia="MS Mincho"/>
          <w:vertAlign w:val="subscript"/>
        </w:rPr>
        <w:tab/>
      </w:r>
      <w:r w:rsidRPr="007911AE">
        <w:rPr>
          <w:rFonts w:eastAsia="MS Mincho"/>
          <w:i/>
          <w:lang w:eastAsia="zh-CN"/>
        </w:rPr>
        <w:t>M</w:t>
      </w:r>
      <w:r w:rsidRPr="007911AE">
        <w:rPr>
          <w:rFonts w:eastAsia="MS Mincho"/>
          <w:i/>
        </w:rPr>
        <w:t xml:space="preserve">aximum passband EIRP output power </w:t>
      </w:r>
      <w:r w:rsidRPr="007911AE">
        <w:rPr>
          <w:rFonts w:eastAsia="MS Mincho" w:cs="v5.0.0"/>
        </w:rPr>
        <w:t>when repeater is configured at the rated passband TRP output power (P</w:t>
      </w:r>
      <w:r w:rsidRPr="007911AE">
        <w:rPr>
          <w:rFonts w:eastAsia="MS Mincho" w:cs="v5.0.0"/>
          <w:vertAlign w:val="subscript"/>
        </w:rPr>
        <w:t>rated,p,TRP</w:t>
      </w:r>
      <w:r w:rsidRPr="007911AE">
        <w:rPr>
          <w:rFonts w:eastAsia="MS Mincho" w:cs="v5.0.0"/>
        </w:rPr>
        <w:t>)</w:t>
      </w:r>
    </w:p>
    <w:p w14:paraId="667E1C15" w14:textId="77777777" w:rsidR="007911AE" w:rsidRPr="007911AE" w:rsidRDefault="007911AE" w:rsidP="007911AE">
      <w:pPr>
        <w:pStyle w:val="EW"/>
        <w:rPr>
          <w:rFonts w:eastAsia="SimSun"/>
          <w:lang w:eastAsia="zh-CN"/>
        </w:rPr>
      </w:pPr>
      <w:r w:rsidRPr="007911AE">
        <w:rPr>
          <w:rFonts w:eastAsia="MS Mincho"/>
        </w:rPr>
        <w:t>P</w:t>
      </w:r>
      <w:r w:rsidRPr="009528E6">
        <w:rPr>
          <w:rFonts w:eastAsia="MS Mincho"/>
          <w:vertAlign w:val="subscript"/>
        </w:rPr>
        <w:t>max,p,TRP</w:t>
      </w:r>
      <w:r w:rsidRPr="007911AE">
        <w:rPr>
          <w:rFonts w:eastAsia="MS Mincho"/>
          <w:vertAlign w:val="subscript"/>
        </w:rPr>
        <w:tab/>
      </w:r>
      <w:r w:rsidRPr="007911AE">
        <w:rPr>
          <w:rFonts w:eastAsia="MS Mincho"/>
          <w:i/>
        </w:rPr>
        <w:t xml:space="preserve">Maximum passband TRP output power </w:t>
      </w:r>
      <w:r w:rsidRPr="007911AE">
        <w:rPr>
          <w:rFonts w:eastAsia="MS Mincho"/>
        </w:rPr>
        <w:t>measured</w:t>
      </w:r>
      <w:r w:rsidRPr="007911AE">
        <w:rPr>
          <w:rFonts w:eastAsia="MS Mincho"/>
          <w:i/>
        </w:rPr>
        <w:t xml:space="preserve"> </w:t>
      </w:r>
      <w:r w:rsidRPr="007911AE">
        <w:rPr>
          <w:rFonts w:eastAsia="MS Mincho"/>
        </w:rPr>
        <w:t>per RIB</w:t>
      </w:r>
    </w:p>
    <w:p w14:paraId="26437ED7" w14:textId="0DAEEE38" w:rsidR="007911AE" w:rsidRPr="007911AE" w:rsidRDefault="005F22CF" w:rsidP="007911AE">
      <w:pPr>
        <w:keepLines/>
        <w:spacing w:after="0"/>
        <w:ind w:left="1702" w:hanging="1418"/>
      </w:pPr>
      <w:r>
        <w:rPr>
          <w:rFonts w:eastAsia="SimSun"/>
        </w:rPr>
        <w:t>W</w:t>
      </w:r>
      <w:r>
        <w:rPr>
          <w:rFonts w:eastAsia="SimSun"/>
          <w:vertAlign w:val="subscript"/>
        </w:rPr>
        <w:t>gap</w:t>
      </w:r>
      <w:r>
        <w:rPr>
          <w:rFonts w:eastAsia="SimSun"/>
          <w:vertAlign w:val="subscript"/>
        </w:rPr>
        <w:tab/>
      </w:r>
      <w:r>
        <w:rPr>
          <w:rFonts w:eastAsia="SimSun"/>
          <w:i/>
        </w:rPr>
        <w:t>Inter passband Bandwidth gap</w:t>
      </w:r>
      <w:r>
        <w:rPr>
          <w:rFonts w:eastAsia="SimSun"/>
        </w:rPr>
        <w:t xml:space="preserve"> size</w:t>
      </w:r>
    </w:p>
    <w:p w14:paraId="6C550810" w14:textId="165BD7D8" w:rsidR="00080512" w:rsidRPr="004D3578" w:rsidRDefault="00080512">
      <w:pPr>
        <w:pStyle w:val="Heading2"/>
      </w:pPr>
      <w:bookmarkStart w:id="97" w:name="_Toc106094068"/>
      <w:bookmarkStart w:id="98" w:name="_Toc114252843"/>
      <w:bookmarkStart w:id="99" w:name="_Toc123045971"/>
      <w:bookmarkStart w:id="100" w:name="_Toc124157512"/>
      <w:bookmarkStart w:id="101" w:name="_Toc124258905"/>
      <w:bookmarkStart w:id="102" w:name="_Toc124259049"/>
      <w:bookmarkStart w:id="103" w:name="_Toc130585806"/>
      <w:bookmarkStart w:id="104" w:name="_Toc130586817"/>
      <w:bookmarkStart w:id="105" w:name="_Toc137461983"/>
      <w:bookmarkStart w:id="106" w:name="_Toc138883792"/>
      <w:bookmarkStart w:id="107" w:name="_Toc138883936"/>
      <w:r w:rsidRPr="004D3578">
        <w:t>3.3</w:t>
      </w:r>
      <w:r w:rsidRPr="004D3578">
        <w:tab/>
        <w:t>Abbreviations</w:t>
      </w:r>
      <w:bookmarkEnd w:id="96"/>
      <w:bookmarkEnd w:id="97"/>
      <w:bookmarkEnd w:id="98"/>
      <w:bookmarkEnd w:id="99"/>
      <w:bookmarkEnd w:id="100"/>
      <w:bookmarkEnd w:id="101"/>
      <w:bookmarkEnd w:id="102"/>
      <w:bookmarkEnd w:id="103"/>
      <w:bookmarkEnd w:id="104"/>
      <w:bookmarkEnd w:id="105"/>
      <w:bookmarkEnd w:id="106"/>
      <w:bookmarkEnd w:id="107"/>
    </w:p>
    <w:p w14:paraId="6C550811" w14:textId="77777777" w:rsidR="00150419" w:rsidRPr="004D3578" w:rsidRDefault="00150419" w:rsidP="00150419">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066F64FB" w14:textId="77777777" w:rsidR="007911AE" w:rsidRPr="007911AE" w:rsidRDefault="007911AE" w:rsidP="007911AE">
      <w:pPr>
        <w:pStyle w:val="EW"/>
      </w:pPr>
      <w:bookmarkStart w:id="108" w:name="clause4"/>
      <w:bookmarkStart w:id="109" w:name="_Hlk494631454"/>
      <w:bookmarkStart w:id="110" w:name="_Toc97737179"/>
      <w:bookmarkEnd w:id="108"/>
      <w:r w:rsidRPr="007911AE">
        <w:t>ACLR</w:t>
      </w:r>
      <w:r w:rsidRPr="007911AE">
        <w:tab/>
        <w:t>Adjacent Channel Leakage Ratio</w:t>
      </w:r>
    </w:p>
    <w:p w14:paraId="5860728B" w14:textId="77777777" w:rsidR="007911AE" w:rsidRPr="009528E6" w:rsidRDefault="007911AE" w:rsidP="007911AE">
      <w:pPr>
        <w:pStyle w:val="EW"/>
        <w:rPr>
          <w:rFonts w:eastAsia="SimSun"/>
        </w:rPr>
      </w:pPr>
      <w:r w:rsidRPr="007911AE">
        <w:rPr>
          <w:rFonts w:eastAsia="SimSun"/>
        </w:rPr>
        <w:t>AoA</w:t>
      </w:r>
      <w:r w:rsidRPr="007911AE">
        <w:rPr>
          <w:rFonts w:eastAsia="SimSun"/>
        </w:rPr>
        <w:tab/>
        <w:t>Angle of Arrival</w:t>
      </w:r>
    </w:p>
    <w:p w14:paraId="07171E2F" w14:textId="77777777" w:rsidR="007911AE" w:rsidRPr="007911AE" w:rsidRDefault="007911AE" w:rsidP="007911AE">
      <w:pPr>
        <w:pStyle w:val="EW"/>
      </w:pPr>
      <w:r w:rsidRPr="007911AE">
        <w:t>BW</w:t>
      </w:r>
      <w:r w:rsidRPr="007911AE">
        <w:tab/>
        <w:t>Bandwidth</w:t>
      </w:r>
    </w:p>
    <w:p w14:paraId="1CEDA2D4" w14:textId="77777777" w:rsidR="007911AE" w:rsidRPr="007911AE" w:rsidRDefault="007911AE" w:rsidP="007911AE">
      <w:pPr>
        <w:pStyle w:val="EW"/>
      </w:pPr>
      <w:r w:rsidRPr="007911AE">
        <w:t>CACLR</w:t>
      </w:r>
      <w:r w:rsidRPr="007911AE">
        <w:tab/>
        <w:t>Cumulative ACLR</w:t>
      </w:r>
    </w:p>
    <w:p w14:paraId="638C69DE" w14:textId="77777777" w:rsidR="007911AE" w:rsidRPr="007911AE" w:rsidRDefault="007911AE" w:rsidP="007911AE">
      <w:pPr>
        <w:pStyle w:val="EW"/>
        <w:rPr>
          <w:rFonts w:eastAsia="SimSun"/>
        </w:rPr>
      </w:pPr>
      <w:r w:rsidRPr="007911AE">
        <w:rPr>
          <w:rFonts w:eastAsia="SimSun"/>
        </w:rPr>
        <w:t>CP-OFDM</w:t>
      </w:r>
      <w:r w:rsidRPr="007911AE">
        <w:rPr>
          <w:rFonts w:eastAsia="SimSun"/>
        </w:rPr>
        <w:tab/>
        <w:t>Cyclic Prefix-OFDM</w:t>
      </w:r>
    </w:p>
    <w:p w14:paraId="1CC65519" w14:textId="77777777" w:rsidR="007911AE" w:rsidRPr="007911AE" w:rsidRDefault="007911AE" w:rsidP="007911AE">
      <w:pPr>
        <w:pStyle w:val="EW"/>
        <w:rPr>
          <w:rFonts w:eastAsia="SimSun"/>
        </w:rPr>
      </w:pPr>
      <w:r w:rsidRPr="007911AE">
        <w:rPr>
          <w:rFonts w:eastAsia="SimSun"/>
          <w:lang w:eastAsia="zh-CN"/>
        </w:rPr>
        <w:t>DFT-s-OFDM</w:t>
      </w:r>
      <w:r w:rsidRPr="007911AE">
        <w:rPr>
          <w:rFonts w:eastAsia="SimSun"/>
          <w:lang w:eastAsia="zh-CN"/>
        </w:rPr>
        <w:tab/>
        <w:t>Discrete Fourier Transform-spread-OFDM</w:t>
      </w:r>
    </w:p>
    <w:p w14:paraId="7FBB65B0" w14:textId="77777777" w:rsidR="007911AE" w:rsidRPr="009528E6" w:rsidRDefault="007911AE" w:rsidP="007911AE">
      <w:pPr>
        <w:pStyle w:val="EW"/>
        <w:rPr>
          <w:rFonts w:eastAsia="SimSun"/>
        </w:rPr>
      </w:pPr>
      <w:r w:rsidRPr="007911AE">
        <w:rPr>
          <w:rFonts w:eastAsia="SimSun"/>
        </w:rPr>
        <w:t>DL</w:t>
      </w:r>
      <w:r w:rsidRPr="007911AE">
        <w:rPr>
          <w:rFonts w:eastAsia="SimSun"/>
        </w:rPr>
        <w:tab/>
        <w:t>Downlink</w:t>
      </w:r>
    </w:p>
    <w:p w14:paraId="53390753" w14:textId="77777777" w:rsidR="007911AE" w:rsidRPr="007911AE" w:rsidRDefault="007911AE" w:rsidP="007911AE">
      <w:pPr>
        <w:pStyle w:val="EW"/>
      </w:pPr>
      <w:r w:rsidRPr="007911AE">
        <w:t>EIRP</w:t>
      </w:r>
      <w:r w:rsidRPr="007911AE">
        <w:tab/>
        <w:t>Effective Isotropic Radiated Power</w:t>
      </w:r>
    </w:p>
    <w:p w14:paraId="4DDAD4B1" w14:textId="77777777" w:rsidR="007911AE" w:rsidRPr="007911AE" w:rsidRDefault="007911AE" w:rsidP="007911AE">
      <w:pPr>
        <w:pStyle w:val="EW"/>
        <w:rPr>
          <w:rFonts w:cs="v4.2.0"/>
        </w:rPr>
      </w:pPr>
      <w:r w:rsidRPr="007911AE">
        <w:rPr>
          <w:rFonts w:cs="v4.2.0"/>
        </w:rPr>
        <w:t>EVM</w:t>
      </w:r>
      <w:r w:rsidRPr="007911AE">
        <w:rPr>
          <w:rFonts w:cs="v4.2.0"/>
        </w:rPr>
        <w:tab/>
        <w:t>Error Vector Magnitude</w:t>
      </w:r>
    </w:p>
    <w:p w14:paraId="5F1E6676" w14:textId="77777777" w:rsidR="007911AE" w:rsidRPr="007911AE" w:rsidRDefault="007911AE" w:rsidP="007911AE">
      <w:pPr>
        <w:pStyle w:val="EW"/>
      </w:pPr>
      <w:r w:rsidRPr="007911AE">
        <w:t>FBW</w:t>
      </w:r>
      <w:r w:rsidRPr="007911AE">
        <w:tab/>
        <w:t>Fractional Bandwidth</w:t>
      </w:r>
    </w:p>
    <w:p w14:paraId="2C4DA6BE" w14:textId="77777777" w:rsidR="007911AE" w:rsidRPr="007911AE" w:rsidRDefault="007911AE" w:rsidP="007911AE">
      <w:pPr>
        <w:pStyle w:val="EW"/>
      </w:pPr>
      <w:r w:rsidRPr="007911AE">
        <w:t>FR</w:t>
      </w:r>
      <w:r w:rsidRPr="007911AE">
        <w:tab/>
        <w:t>Frequency Range</w:t>
      </w:r>
    </w:p>
    <w:p w14:paraId="3A0293C0" w14:textId="77777777" w:rsidR="007911AE" w:rsidRPr="007911AE" w:rsidRDefault="007911AE" w:rsidP="007911AE">
      <w:pPr>
        <w:pStyle w:val="EW"/>
      </w:pPr>
      <w:r w:rsidRPr="007911AE">
        <w:t>ITU</w:t>
      </w:r>
      <w:r w:rsidRPr="007911AE">
        <w:noBreakHyphen/>
        <w:t>R</w:t>
      </w:r>
      <w:r w:rsidRPr="007911AE">
        <w:tab/>
        <w:t>Radiocommunication Sector of the International Telecommunication Union</w:t>
      </w:r>
    </w:p>
    <w:p w14:paraId="0FEB0698" w14:textId="77777777" w:rsidR="007911AE" w:rsidRPr="007911AE" w:rsidRDefault="007911AE" w:rsidP="007911AE">
      <w:pPr>
        <w:pStyle w:val="EW"/>
      </w:pPr>
      <w:r w:rsidRPr="007911AE">
        <w:t>LA</w:t>
      </w:r>
      <w:r w:rsidRPr="007911AE">
        <w:tab/>
        <w:t>Local Area</w:t>
      </w:r>
    </w:p>
    <w:p w14:paraId="4668A087" w14:textId="77777777" w:rsidR="007911AE" w:rsidRPr="007911AE" w:rsidRDefault="007911AE" w:rsidP="007911AE">
      <w:pPr>
        <w:pStyle w:val="EW"/>
      </w:pPr>
      <w:r w:rsidRPr="007911AE">
        <w:t>MR</w:t>
      </w:r>
      <w:r w:rsidRPr="007911AE">
        <w:tab/>
        <w:t>Medium Range</w:t>
      </w:r>
    </w:p>
    <w:p w14:paraId="36E3346F" w14:textId="77777777" w:rsidR="007911AE" w:rsidRPr="007911AE" w:rsidRDefault="007911AE" w:rsidP="007911AE">
      <w:pPr>
        <w:pStyle w:val="EW"/>
      </w:pPr>
      <w:r w:rsidRPr="007911AE">
        <w:t>NR</w:t>
      </w:r>
      <w:r w:rsidRPr="007911AE">
        <w:tab/>
        <w:t>New Radio</w:t>
      </w:r>
    </w:p>
    <w:p w14:paraId="455F548D" w14:textId="77777777" w:rsidR="007911AE" w:rsidRPr="007911AE" w:rsidRDefault="007911AE" w:rsidP="007911AE">
      <w:pPr>
        <w:pStyle w:val="EW"/>
      </w:pPr>
      <w:r w:rsidRPr="007911AE">
        <w:t>OBUE</w:t>
      </w:r>
      <w:r w:rsidRPr="007911AE">
        <w:tab/>
        <w:t>Operating Band Unwanted Emissions</w:t>
      </w:r>
    </w:p>
    <w:p w14:paraId="753B70F9" w14:textId="77777777" w:rsidR="007911AE" w:rsidRPr="007911AE" w:rsidRDefault="007911AE" w:rsidP="007911AE">
      <w:pPr>
        <w:pStyle w:val="EW"/>
        <w:rPr>
          <w:rFonts w:eastAsia="SimSun"/>
          <w:lang w:val="en-US" w:eastAsia="zh-CN"/>
        </w:rPr>
      </w:pPr>
      <w:r w:rsidRPr="007911AE">
        <w:t>OOB</w:t>
      </w:r>
      <w:r w:rsidRPr="007911AE">
        <w:tab/>
        <w:t>Out-of-band</w:t>
      </w:r>
    </w:p>
    <w:p w14:paraId="0469F2CD" w14:textId="77777777" w:rsidR="007911AE" w:rsidRPr="007911AE" w:rsidRDefault="007911AE" w:rsidP="007911AE">
      <w:pPr>
        <w:pStyle w:val="EW"/>
      </w:pPr>
      <w:r w:rsidRPr="007911AE">
        <w:t>OTA</w:t>
      </w:r>
      <w:r w:rsidRPr="007911AE">
        <w:tab/>
        <w:t>Over-The-Air</w:t>
      </w:r>
    </w:p>
    <w:p w14:paraId="6F945D24" w14:textId="77777777" w:rsidR="007911AE" w:rsidRPr="007911AE" w:rsidRDefault="007911AE" w:rsidP="007911AE">
      <w:pPr>
        <w:pStyle w:val="EW"/>
        <w:rPr>
          <w:lang w:val="fr-FR"/>
        </w:rPr>
      </w:pPr>
      <w:r w:rsidRPr="007911AE">
        <w:rPr>
          <w:lang w:val="fr-FR"/>
        </w:rPr>
        <w:t>QAM</w:t>
      </w:r>
      <w:r w:rsidRPr="007911AE">
        <w:rPr>
          <w:lang w:val="fr-FR"/>
        </w:rPr>
        <w:tab/>
        <w:t>Quadrature Amplitude Modulation</w:t>
      </w:r>
    </w:p>
    <w:p w14:paraId="29C61089" w14:textId="77777777" w:rsidR="007911AE" w:rsidRPr="007911AE" w:rsidRDefault="007911AE" w:rsidP="007911AE">
      <w:pPr>
        <w:pStyle w:val="EW"/>
        <w:rPr>
          <w:lang w:eastAsia="zh-CN"/>
        </w:rPr>
      </w:pPr>
      <w:r w:rsidRPr="007911AE">
        <w:lastRenderedPageBreak/>
        <w:t>RF</w:t>
      </w:r>
      <w:r w:rsidRPr="007911AE">
        <w:tab/>
        <w:t>Radio Frequency</w:t>
      </w:r>
    </w:p>
    <w:p w14:paraId="2E752552" w14:textId="77777777" w:rsidR="007911AE" w:rsidRPr="007911AE" w:rsidRDefault="007911AE" w:rsidP="007911AE">
      <w:pPr>
        <w:pStyle w:val="EW"/>
      </w:pPr>
      <w:r w:rsidRPr="007911AE">
        <w:t>RIB</w:t>
      </w:r>
      <w:r w:rsidRPr="007911AE">
        <w:tab/>
        <w:t>Radiated Interface Boundary</w:t>
      </w:r>
    </w:p>
    <w:p w14:paraId="3FC0D64A" w14:textId="77777777" w:rsidR="007911AE" w:rsidRPr="007911AE" w:rsidRDefault="007911AE" w:rsidP="007911AE">
      <w:pPr>
        <w:pStyle w:val="EW"/>
      </w:pPr>
      <w:r w:rsidRPr="007911AE">
        <w:t>RX</w:t>
      </w:r>
      <w:r w:rsidRPr="007911AE">
        <w:tab/>
        <w:t>Receiver</w:t>
      </w:r>
    </w:p>
    <w:p w14:paraId="63E9B264" w14:textId="77777777" w:rsidR="007911AE" w:rsidRPr="007911AE" w:rsidRDefault="007911AE" w:rsidP="007911AE">
      <w:pPr>
        <w:pStyle w:val="EW"/>
      </w:pPr>
      <w:r w:rsidRPr="007911AE">
        <w:t>SCS</w:t>
      </w:r>
      <w:r w:rsidRPr="007911AE">
        <w:tab/>
        <w:t>Sub-Carrier Spacing</w:t>
      </w:r>
    </w:p>
    <w:p w14:paraId="2A548727" w14:textId="77777777" w:rsidR="007911AE" w:rsidRPr="007911AE" w:rsidRDefault="007911AE" w:rsidP="007911AE">
      <w:pPr>
        <w:pStyle w:val="EW"/>
      </w:pPr>
      <w:r w:rsidRPr="007911AE">
        <w:t>TX</w:t>
      </w:r>
      <w:r w:rsidRPr="007911AE">
        <w:tab/>
        <w:t>Transmitter</w:t>
      </w:r>
    </w:p>
    <w:bookmarkEnd w:id="109"/>
    <w:p w14:paraId="07D19BD1" w14:textId="77777777" w:rsidR="007911AE" w:rsidRPr="007911AE" w:rsidRDefault="007911AE" w:rsidP="007911AE">
      <w:pPr>
        <w:pStyle w:val="EW"/>
      </w:pPr>
      <w:r w:rsidRPr="007911AE">
        <w:t>TRP</w:t>
      </w:r>
      <w:r w:rsidRPr="007911AE">
        <w:tab/>
        <w:t>Total Radiated Power</w:t>
      </w:r>
    </w:p>
    <w:p w14:paraId="0F5360B1" w14:textId="77777777" w:rsidR="007911AE" w:rsidRPr="007911AE" w:rsidRDefault="007911AE" w:rsidP="007911AE">
      <w:pPr>
        <w:pStyle w:val="EW"/>
      </w:pPr>
      <w:r w:rsidRPr="007911AE">
        <w:t>UL</w:t>
      </w:r>
      <w:r w:rsidRPr="007911AE">
        <w:tab/>
        <w:t>Uplink</w:t>
      </w:r>
    </w:p>
    <w:p w14:paraId="0CB12FE2" w14:textId="234DF651" w:rsidR="007911AE" w:rsidRDefault="007911AE" w:rsidP="007911AE">
      <w:pPr>
        <w:pStyle w:val="EW"/>
        <w:rPr>
          <w:lang w:eastAsia="zh-CN"/>
        </w:rPr>
      </w:pPr>
      <w:r w:rsidRPr="007911AE">
        <w:rPr>
          <w:lang w:eastAsia="zh-CN"/>
        </w:rPr>
        <w:t>WA</w:t>
      </w:r>
      <w:r w:rsidRPr="007911AE">
        <w:rPr>
          <w:lang w:eastAsia="zh-CN"/>
        </w:rPr>
        <w:tab/>
        <w:t>Wide Area</w:t>
      </w:r>
    </w:p>
    <w:p w14:paraId="00EF52CD" w14:textId="77777777" w:rsidR="007911AE" w:rsidRPr="007911AE" w:rsidRDefault="007911AE" w:rsidP="007911AE">
      <w:pPr>
        <w:keepLines/>
        <w:spacing w:after="0"/>
        <w:ind w:left="1702" w:hanging="1418"/>
        <w:rPr>
          <w:lang w:eastAsia="zh-CN"/>
        </w:rPr>
      </w:pPr>
    </w:p>
    <w:p w14:paraId="6C550829" w14:textId="77777777" w:rsidR="00080512" w:rsidRPr="004D3578" w:rsidRDefault="00080512">
      <w:pPr>
        <w:pStyle w:val="Heading1"/>
        <w:rPr>
          <w:lang w:eastAsia="zh-CN"/>
        </w:rPr>
      </w:pPr>
      <w:bookmarkStart w:id="111" w:name="_Toc106094069"/>
      <w:bookmarkStart w:id="112" w:name="_Toc114252844"/>
      <w:bookmarkStart w:id="113" w:name="_Toc123045972"/>
      <w:bookmarkStart w:id="114" w:name="_Toc124157513"/>
      <w:bookmarkStart w:id="115" w:name="_Toc124258906"/>
      <w:bookmarkStart w:id="116" w:name="_Toc124259050"/>
      <w:bookmarkStart w:id="117" w:name="_Toc130585807"/>
      <w:bookmarkStart w:id="118" w:name="_Toc130586818"/>
      <w:bookmarkStart w:id="119" w:name="_Toc137461984"/>
      <w:bookmarkStart w:id="120" w:name="_Toc138883793"/>
      <w:bookmarkStart w:id="121" w:name="_Toc138883937"/>
      <w:r w:rsidRPr="004D3578">
        <w:t>4</w:t>
      </w:r>
      <w:r w:rsidRPr="004D3578">
        <w:tab/>
      </w:r>
      <w:r w:rsidR="00224CEF">
        <w:rPr>
          <w:rFonts w:hint="eastAsia"/>
          <w:lang w:eastAsia="zh-CN"/>
        </w:rPr>
        <w:t>General</w:t>
      </w:r>
      <w:bookmarkEnd w:id="110"/>
      <w:bookmarkEnd w:id="111"/>
      <w:bookmarkEnd w:id="112"/>
      <w:bookmarkEnd w:id="113"/>
      <w:bookmarkEnd w:id="114"/>
      <w:bookmarkEnd w:id="115"/>
      <w:bookmarkEnd w:id="116"/>
      <w:bookmarkEnd w:id="117"/>
      <w:bookmarkEnd w:id="118"/>
      <w:bookmarkEnd w:id="119"/>
      <w:bookmarkEnd w:id="120"/>
      <w:bookmarkEnd w:id="121"/>
    </w:p>
    <w:p w14:paraId="6C55082A" w14:textId="77777777" w:rsidR="00080512" w:rsidRPr="004D3578" w:rsidRDefault="0065715A">
      <w:pPr>
        <w:pStyle w:val="Heading2"/>
      </w:pPr>
      <w:bookmarkStart w:id="122" w:name="_Toc97737180"/>
      <w:bookmarkStart w:id="123" w:name="_Toc106094070"/>
      <w:bookmarkStart w:id="124" w:name="_Toc114252845"/>
      <w:bookmarkStart w:id="125" w:name="_Toc123045973"/>
      <w:bookmarkStart w:id="126" w:name="_Toc124157514"/>
      <w:bookmarkStart w:id="127" w:name="_Toc124258907"/>
      <w:bookmarkStart w:id="128" w:name="_Toc124259051"/>
      <w:bookmarkStart w:id="129" w:name="_Toc130585808"/>
      <w:bookmarkStart w:id="130" w:name="_Toc130586819"/>
      <w:bookmarkStart w:id="131" w:name="_Toc137461985"/>
      <w:bookmarkStart w:id="132" w:name="_Toc138883794"/>
      <w:bookmarkStart w:id="133" w:name="_Toc138883938"/>
      <w:r>
        <w:t>4.</w:t>
      </w:r>
      <w:r w:rsidR="004D76D4">
        <w:rPr>
          <w:rFonts w:hint="eastAsia"/>
          <w:lang w:eastAsia="zh-CN"/>
        </w:rPr>
        <w:t>1</w:t>
      </w:r>
      <w:r w:rsidR="00080512" w:rsidRPr="004D3578">
        <w:tab/>
      </w:r>
      <w:r w:rsidR="00224CEF" w:rsidRPr="000B6B37">
        <w:rPr>
          <w:snapToGrid w:val="0"/>
        </w:rPr>
        <w:t>Relationship between Minimum Requirements and Test Requirements</w:t>
      </w:r>
      <w:bookmarkEnd w:id="122"/>
      <w:bookmarkEnd w:id="123"/>
      <w:bookmarkEnd w:id="124"/>
      <w:bookmarkEnd w:id="125"/>
      <w:bookmarkEnd w:id="126"/>
      <w:bookmarkEnd w:id="127"/>
      <w:bookmarkEnd w:id="128"/>
      <w:bookmarkEnd w:id="129"/>
      <w:bookmarkEnd w:id="130"/>
      <w:bookmarkEnd w:id="131"/>
      <w:bookmarkEnd w:id="132"/>
      <w:bookmarkEnd w:id="133"/>
    </w:p>
    <w:p w14:paraId="6C55082B" w14:textId="77777777" w:rsidR="00BB2FD7" w:rsidRPr="00056702" w:rsidRDefault="00BB2FD7" w:rsidP="00BB2FD7">
      <w:bookmarkStart w:id="134" w:name="_Toc152656504"/>
      <w:r w:rsidRPr="00056702">
        <w:t>Conformance to the present specification is demonstrated by fulfilling the test requirements specified in the conformance specification TS 38.1</w:t>
      </w:r>
      <w:r w:rsidRPr="00056702">
        <w:rPr>
          <w:rFonts w:hint="eastAsia"/>
        </w:rPr>
        <w:t>15</w:t>
      </w:r>
      <w:r w:rsidRPr="00056702">
        <w:t>-1 [</w:t>
      </w:r>
      <w:r w:rsidR="00C2149C">
        <w:rPr>
          <w:rFonts w:hint="eastAsia"/>
          <w:lang w:eastAsia="zh-CN"/>
        </w:rPr>
        <w:t>7</w:t>
      </w:r>
      <w:r w:rsidR="007377CF">
        <w:t>]</w:t>
      </w:r>
      <w:r w:rsidR="007377CF">
        <w:rPr>
          <w:rFonts w:hint="eastAsia"/>
          <w:lang w:eastAsia="zh-CN"/>
        </w:rPr>
        <w:t xml:space="preserve"> </w:t>
      </w:r>
      <w:r>
        <w:rPr>
          <w:rFonts w:hint="eastAsia"/>
        </w:rPr>
        <w:t xml:space="preserve">or </w:t>
      </w:r>
      <w:r w:rsidRPr="00056702">
        <w:t>TS 38.1</w:t>
      </w:r>
      <w:r w:rsidRPr="00056702">
        <w:rPr>
          <w:rFonts w:hint="eastAsia"/>
        </w:rPr>
        <w:t>15</w:t>
      </w:r>
      <w:r w:rsidRPr="00056702">
        <w:t>-2 [</w:t>
      </w:r>
      <w:r w:rsidR="00C2149C">
        <w:rPr>
          <w:rFonts w:hint="eastAsia"/>
          <w:lang w:eastAsia="zh-CN"/>
        </w:rPr>
        <w:t>8</w:t>
      </w:r>
      <w:r w:rsidRPr="00056702">
        <w:t>].</w:t>
      </w:r>
    </w:p>
    <w:p w14:paraId="6C55082C" w14:textId="77777777" w:rsidR="00BB2FD7" w:rsidRPr="00056702" w:rsidRDefault="00BB2FD7" w:rsidP="00BB2FD7">
      <w:r w:rsidRPr="00056702">
        <w:t>The minimum requirements given in this specification make no allowance for measurement uncertainty. The test specifications TS 38.1</w:t>
      </w:r>
      <w:r w:rsidRPr="00056702">
        <w:rPr>
          <w:rFonts w:hint="eastAsia"/>
        </w:rPr>
        <w:t>15</w:t>
      </w:r>
      <w:r w:rsidRPr="00056702">
        <w:t>-1 [</w:t>
      </w:r>
      <w:r w:rsidR="00C2149C">
        <w:rPr>
          <w:rFonts w:hint="eastAsia"/>
          <w:lang w:eastAsia="zh-CN"/>
        </w:rPr>
        <w:t>7</w:t>
      </w:r>
      <w:r w:rsidRPr="00056702">
        <w:t>] and TS 38.1</w:t>
      </w:r>
      <w:r w:rsidRPr="00056702">
        <w:rPr>
          <w:rFonts w:hint="eastAsia"/>
        </w:rPr>
        <w:t>15</w:t>
      </w:r>
      <w:r w:rsidRPr="00056702">
        <w:t>-2 [</w:t>
      </w:r>
      <w:r w:rsidR="00C2149C">
        <w:rPr>
          <w:rFonts w:hint="eastAsia"/>
          <w:lang w:eastAsia="zh-CN"/>
        </w:rPr>
        <w:t>8</w:t>
      </w:r>
      <w:r w:rsidRPr="00056702">
        <w:t>] define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14:paraId="6C55082D" w14:textId="77777777" w:rsidR="00BB2FD7" w:rsidRPr="00056702" w:rsidRDefault="00BB2FD7" w:rsidP="00BB2FD7">
      <w:r w:rsidRPr="00056702">
        <w:t>The measurement results returned by the test system are compared - without any modification - against the test requirements as defined by the shared risk principle.</w:t>
      </w:r>
    </w:p>
    <w:p w14:paraId="6C55082E" w14:textId="77777777" w:rsidR="00BB2FD7" w:rsidRPr="00056702" w:rsidRDefault="00BB2FD7" w:rsidP="00BB2FD7">
      <w:r w:rsidRPr="00056702">
        <w:t>The shared risk principle is defined i</w:t>
      </w:r>
      <w:r w:rsidR="00505567">
        <w:t>n recommendation ITU</w:t>
      </w:r>
      <w:r w:rsidR="00505567">
        <w:noBreakHyphen/>
        <w:t>R M.1545 [</w:t>
      </w:r>
      <w:r w:rsidR="00505567">
        <w:rPr>
          <w:rFonts w:hint="eastAsia"/>
          <w:lang w:eastAsia="zh-CN"/>
        </w:rPr>
        <w:t>6</w:t>
      </w:r>
      <w:r w:rsidRPr="00056702">
        <w:t>].</w:t>
      </w:r>
    </w:p>
    <w:p w14:paraId="6C55082F" w14:textId="77777777" w:rsidR="0065715A" w:rsidRDefault="0065715A" w:rsidP="0065715A">
      <w:pPr>
        <w:pStyle w:val="Heading2"/>
        <w:rPr>
          <w:lang w:eastAsia="zh-CN"/>
        </w:rPr>
      </w:pPr>
      <w:bookmarkStart w:id="135" w:name="_Toc97737181"/>
      <w:bookmarkStart w:id="136" w:name="_Toc106094071"/>
      <w:bookmarkStart w:id="137" w:name="_Toc114252846"/>
      <w:bookmarkStart w:id="138" w:name="_Toc123045974"/>
      <w:bookmarkStart w:id="139" w:name="_Toc124157515"/>
      <w:bookmarkStart w:id="140" w:name="_Toc124258908"/>
      <w:bookmarkStart w:id="141" w:name="_Toc124259052"/>
      <w:bookmarkStart w:id="142" w:name="_Toc130585809"/>
      <w:bookmarkStart w:id="143" w:name="_Toc130586820"/>
      <w:bookmarkStart w:id="144" w:name="_Toc137461986"/>
      <w:bookmarkStart w:id="145" w:name="_Toc138883795"/>
      <w:bookmarkStart w:id="146" w:name="_Toc138883939"/>
      <w:r>
        <w:t>4.</w:t>
      </w:r>
      <w:r w:rsidR="004D76D4">
        <w:rPr>
          <w:rFonts w:hint="eastAsia"/>
          <w:lang w:eastAsia="zh-CN"/>
        </w:rPr>
        <w:t>2</w:t>
      </w:r>
      <w:r w:rsidRPr="004D3578">
        <w:tab/>
      </w:r>
      <w:r>
        <w:rPr>
          <w:rFonts w:hint="eastAsia"/>
          <w:lang w:eastAsia="zh-CN"/>
        </w:rPr>
        <w:t>Conducted and radiated requirement reference points</w:t>
      </w:r>
      <w:bookmarkEnd w:id="135"/>
      <w:bookmarkEnd w:id="136"/>
      <w:bookmarkEnd w:id="137"/>
      <w:bookmarkEnd w:id="138"/>
      <w:bookmarkEnd w:id="139"/>
      <w:bookmarkEnd w:id="140"/>
      <w:bookmarkEnd w:id="141"/>
      <w:bookmarkEnd w:id="142"/>
      <w:bookmarkEnd w:id="143"/>
      <w:bookmarkEnd w:id="144"/>
      <w:bookmarkEnd w:id="145"/>
      <w:bookmarkEnd w:id="146"/>
    </w:p>
    <w:p w14:paraId="6C550830" w14:textId="77777777" w:rsidR="007608E8" w:rsidRPr="00F95B02" w:rsidRDefault="007608E8" w:rsidP="007608E8">
      <w:pPr>
        <w:pStyle w:val="Heading3"/>
      </w:pPr>
      <w:bookmarkStart w:id="147" w:name="_Toc97737182"/>
      <w:bookmarkStart w:id="148" w:name="_Toc106094072"/>
      <w:bookmarkStart w:id="149" w:name="_Toc114252847"/>
      <w:bookmarkStart w:id="150" w:name="_Toc123045975"/>
      <w:bookmarkStart w:id="151" w:name="_Toc124157516"/>
      <w:bookmarkStart w:id="152" w:name="_Toc124258909"/>
      <w:bookmarkStart w:id="153" w:name="_Toc124259053"/>
      <w:bookmarkStart w:id="154" w:name="_Toc130585810"/>
      <w:bookmarkStart w:id="155" w:name="_Toc130586821"/>
      <w:bookmarkStart w:id="156" w:name="_Toc137461987"/>
      <w:bookmarkStart w:id="157" w:name="_Toc138883796"/>
      <w:bookmarkStart w:id="158" w:name="_Toc138883940"/>
      <w:r w:rsidRPr="00F95B02">
        <w:t>4.</w:t>
      </w:r>
      <w:r w:rsidR="00F57FA1">
        <w:t>2</w:t>
      </w:r>
      <w:r w:rsidRPr="00F95B02">
        <w:t>.1</w:t>
      </w:r>
      <w:r w:rsidRPr="00F95B02">
        <w:tab/>
      </w:r>
      <w:r>
        <w:rPr>
          <w:rFonts w:hint="eastAsia"/>
          <w:i/>
        </w:rPr>
        <w:t>Repeater</w:t>
      </w:r>
      <w:r w:rsidRPr="00F95B02">
        <w:rPr>
          <w:i/>
        </w:rPr>
        <w:t xml:space="preserve"> type 1-C</w:t>
      </w:r>
      <w:bookmarkEnd w:id="147"/>
      <w:bookmarkEnd w:id="148"/>
      <w:bookmarkEnd w:id="149"/>
      <w:bookmarkEnd w:id="150"/>
      <w:bookmarkEnd w:id="151"/>
      <w:bookmarkEnd w:id="152"/>
      <w:bookmarkEnd w:id="153"/>
      <w:bookmarkEnd w:id="154"/>
      <w:bookmarkEnd w:id="155"/>
      <w:bookmarkEnd w:id="156"/>
      <w:bookmarkEnd w:id="157"/>
      <w:bookmarkEnd w:id="158"/>
    </w:p>
    <w:p w14:paraId="6C550831" w14:textId="77777777" w:rsidR="007608E8" w:rsidRDefault="007608E8" w:rsidP="00846BF2">
      <w:r w:rsidRPr="00056702">
        <w:t xml:space="preserve">For </w:t>
      </w:r>
      <w:r w:rsidR="0026478B" w:rsidRPr="0026478B">
        <w:rPr>
          <w:i/>
          <w:iCs/>
        </w:rPr>
        <w:t>repeater type 1-C</w:t>
      </w:r>
      <w:r w:rsidRPr="00056702">
        <w:t xml:space="preserve">, the requirements are applied at the </w:t>
      </w:r>
      <w:r>
        <w:rPr>
          <w:rFonts w:hint="eastAsia"/>
        </w:rPr>
        <w:t>r</w:t>
      </w:r>
      <w:r w:rsidRPr="00056702">
        <w:rPr>
          <w:rFonts w:hint="eastAsia"/>
        </w:rPr>
        <w:t>epeater</w:t>
      </w:r>
      <w:r w:rsidRPr="00056702">
        <w:t xml:space="preserve"> </w:t>
      </w:r>
      <w:r w:rsidR="00D80EA8" w:rsidRPr="00D80EA8">
        <w:rPr>
          <w:i/>
        </w:rPr>
        <w:t>antenna connector</w:t>
      </w:r>
      <w:r w:rsidRPr="00056702">
        <w:t xml:space="preserve"> (</w:t>
      </w:r>
      <w:r>
        <w:rPr>
          <w:rFonts w:hint="eastAsia"/>
        </w:rPr>
        <w:t>BS-side connector or UE-side connector</w:t>
      </w:r>
      <w:r w:rsidRPr="00056702">
        <w:t xml:space="preserve">) for </w:t>
      </w:r>
      <w:r>
        <w:rPr>
          <w:rFonts w:hint="eastAsia"/>
        </w:rPr>
        <w:t>downlink</w:t>
      </w:r>
      <w:r w:rsidRPr="00056702">
        <w:t xml:space="preserve"> or </w:t>
      </w:r>
      <w:r>
        <w:rPr>
          <w:rFonts w:hint="eastAsia"/>
        </w:rPr>
        <w:t>uplink</w:t>
      </w:r>
      <w:r w:rsidRPr="00056702">
        <w:t xml:space="preserve"> for the configuration in normal operating conditions. </w:t>
      </w:r>
    </w:p>
    <w:p w14:paraId="6C550832" w14:textId="6C2C66ED" w:rsidR="00891884" w:rsidRDefault="00D77AC1" w:rsidP="007E5588">
      <w:pPr>
        <w:rPr>
          <w:lang w:eastAsia="zh-CN"/>
        </w:rPr>
      </w:pPr>
      <w:r>
        <w:rPr>
          <w:noProof/>
          <w:lang w:eastAsia="zh-CN"/>
        </w:rPr>
        <w:lastRenderedPageBreak/>
        <mc:AlternateContent>
          <mc:Choice Requires="wpg">
            <w:drawing>
              <wp:anchor distT="0" distB="0" distL="114300" distR="114300" simplePos="0" relativeHeight="251658240" behindDoc="0" locked="0" layoutInCell="1" allowOverlap="1" wp14:anchorId="6C5516DE" wp14:editId="7C5BE350">
                <wp:simplePos x="0" y="0"/>
                <wp:positionH relativeFrom="column">
                  <wp:posOffset>1423035</wp:posOffset>
                </wp:positionH>
                <wp:positionV relativeFrom="paragraph">
                  <wp:posOffset>1905</wp:posOffset>
                </wp:positionV>
                <wp:extent cx="3265805" cy="252857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65805" cy="2528570"/>
                          <a:chOff x="0" y="0"/>
                          <a:chExt cx="3266117" cy="2528470"/>
                        </a:xfrm>
                      </wpg:grpSpPr>
                      <wpg:grpSp>
                        <wpg:cNvPr id="18034" name="Group 18034"/>
                        <wpg:cNvGrpSpPr/>
                        <wpg:grpSpPr>
                          <a:xfrm>
                            <a:off x="1041210" y="653671"/>
                            <a:ext cx="1139641" cy="1063886"/>
                            <a:chOff x="1123058" y="568556"/>
                            <a:chExt cx="1420247" cy="1014844"/>
                          </a:xfrm>
                        </wpg:grpSpPr>
                        <wps:wsp>
                          <wps:cNvPr id="18035" name="Isosceles Triangle 18035"/>
                          <wps:cNvSpPr/>
                          <wps:spPr>
                            <a:xfrm rot="5400000">
                              <a:off x="1701640" y="537383"/>
                              <a:ext cx="252846" cy="315191"/>
                            </a:xfrm>
                            <a:prstGeom prst="triangle">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tIns="90000" bIns="90000" rtlCol="0" anchor="t" anchorCtr="0"/>
                        </wps:wsp>
                        <wps:wsp>
                          <wps:cNvPr id="18036" name="Isosceles Triangle 18036"/>
                          <wps:cNvSpPr/>
                          <wps:spPr>
                            <a:xfrm rot="16200000">
                              <a:off x="1701640" y="1299381"/>
                              <a:ext cx="252846" cy="315191"/>
                            </a:xfrm>
                            <a:prstGeom prst="triangle">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tIns="90000" bIns="90000" rtlCol="0" anchor="t" anchorCtr="0"/>
                        </wps:wsp>
                        <wpg:grpSp>
                          <wpg:cNvPr id="18037" name="Group 18037"/>
                          <wpg:cNvGrpSpPr/>
                          <wpg:grpSpPr>
                            <a:xfrm>
                              <a:off x="1123058" y="689679"/>
                              <a:ext cx="547410" cy="249381"/>
                              <a:chOff x="1123058" y="689679"/>
                              <a:chExt cx="547410" cy="249381"/>
                            </a:xfrm>
                          </wpg:grpSpPr>
                          <wps:wsp>
                            <wps:cNvPr id="18038" name="Straight Connector 18038"/>
                            <wps:cNvCnPr>
                              <a:cxnSpLocks/>
                            </wps:cNvCnPr>
                            <wps:spPr>
                              <a:xfrm flipH="1">
                                <a:off x="1123058" y="694979"/>
                                <a:ext cx="547410" cy="0"/>
                              </a:xfrm>
                              <a:prstGeom prst="line">
                                <a:avLst/>
                              </a:pr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8039" name="Straight Connector 18039"/>
                            <wps:cNvCnPr>
                              <a:cxnSpLocks/>
                            </wps:cNvCnPr>
                            <wps:spPr>
                              <a:xfrm>
                                <a:off x="1126470" y="689679"/>
                                <a:ext cx="0" cy="249381"/>
                              </a:xfrm>
                              <a:prstGeom prst="line">
                                <a:avLst/>
                              </a:prstGeom>
                              <a:ln w="19050" cmpd="sng">
                                <a:solidFill>
                                  <a:srgbClr val="000000"/>
                                </a:solidFill>
                                <a:tailEnd type="oval"/>
                              </a:ln>
                              <a:effectLst/>
                            </wps:spPr>
                            <wps:style>
                              <a:lnRef idx="2">
                                <a:schemeClr val="accent1"/>
                              </a:lnRef>
                              <a:fillRef idx="0">
                                <a:schemeClr val="accent1"/>
                              </a:fillRef>
                              <a:effectRef idx="1">
                                <a:schemeClr val="accent1"/>
                              </a:effectRef>
                              <a:fontRef idx="minor">
                                <a:schemeClr val="tx1"/>
                              </a:fontRef>
                            </wps:style>
                            <wps:bodyPr/>
                          </wps:wsp>
                        </wpg:grpSp>
                        <wpg:grpSp>
                          <wpg:cNvPr id="18040" name="Group 18040"/>
                          <wpg:cNvGrpSpPr/>
                          <wpg:grpSpPr>
                            <a:xfrm rot="10800000">
                              <a:off x="1985659" y="1197093"/>
                              <a:ext cx="557646" cy="250635"/>
                              <a:chOff x="1985659" y="1197093"/>
                              <a:chExt cx="557646" cy="250635"/>
                            </a:xfrm>
                          </wpg:grpSpPr>
                          <wps:wsp>
                            <wps:cNvPr id="18041" name="Straight Connector 18041"/>
                            <wps:cNvCnPr>
                              <a:cxnSpLocks/>
                            </wps:cNvCnPr>
                            <wps:spPr>
                              <a:xfrm rot="10800000">
                                <a:off x="1985659" y="1203917"/>
                                <a:ext cx="557646" cy="0"/>
                              </a:xfrm>
                              <a:prstGeom prst="line">
                                <a:avLst/>
                              </a:pr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8042" name="Straight Connector 18042"/>
                            <wps:cNvCnPr>
                              <a:cxnSpLocks/>
                            </wps:cNvCnPr>
                            <wps:spPr>
                              <a:xfrm rot="10800000" flipV="1">
                                <a:off x="1992483" y="1197093"/>
                                <a:ext cx="0" cy="250635"/>
                              </a:xfrm>
                              <a:prstGeom prst="line">
                                <a:avLst/>
                              </a:prstGeom>
                              <a:ln w="19050" cmpd="sng">
                                <a:solidFill>
                                  <a:srgbClr val="000000"/>
                                </a:solidFill>
                                <a:tailEnd type="oval"/>
                              </a:ln>
                              <a:effectLst/>
                            </wps:spPr>
                            <wps:style>
                              <a:lnRef idx="2">
                                <a:schemeClr val="accent1"/>
                              </a:lnRef>
                              <a:fillRef idx="0">
                                <a:schemeClr val="accent1"/>
                              </a:fillRef>
                              <a:effectRef idx="1">
                                <a:schemeClr val="accent1"/>
                              </a:effectRef>
                              <a:fontRef idx="minor">
                                <a:schemeClr val="tx1"/>
                              </a:fontRef>
                            </wps:style>
                            <wps:bodyPr/>
                          </wps:wsp>
                        </wpg:grpSp>
                        <wpg:grpSp>
                          <wpg:cNvPr id="18043" name="Group 18043"/>
                          <wpg:cNvGrpSpPr/>
                          <wpg:grpSpPr>
                            <a:xfrm flipH="1">
                              <a:off x="1972020" y="689913"/>
                              <a:ext cx="557635" cy="249381"/>
                              <a:chOff x="1972020" y="689913"/>
                              <a:chExt cx="557646" cy="249381"/>
                            </a:xfrm>
                          </wpg:grpSpPr>
                          <wps:wsp>
                            <wps:cNvPr id="18044" name="Straight Connector 18044"/>
                            <wps:cNvCnPr>
                              <a:cxnSpLocks/>
                            </wps:cNvCnPr>
                            <wps:spPr>
                              <a:xfrm flipH="1">
                                <a:off x="1972020" y="695213"/>
                                <a:ext cx="557646" cy="0"/>
                              </a:xfrm>
                              <a:prstGeom prst="line">
                                <a:avLst/>
                              </a:pr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8045" name="Straight Connector 18045"/>
                            <wps:cNvCnPr>
                              <a:cxnSpLocks/>
                            </wps:cNvCnPr>
                            <wps:spPr>
                              <a:xfrm>
                                <a:off x="1978844" y="689913"/>
                                <a:ext cx="0" cy="249381"/>
                              </a:xfrm>
                              <a:prstGeom prst="line">
                                <a:avLst/>
                              </a:prstGeom>
                              <a:ln w="19050" cmpd="sng">
                                <a:solidFill>
                                  <a:srgbClr val="000000"/>
                                </a:solidFill>
                                <a:tailEnd type="oval"/>
                              </a:ln>
                              <a:effectLst/>
                            </wps:spPr>
                            <wps:style>
                              <a:lnRef idx="2">
                                <a:schemeClr val="accent1"/>
                              </a:lnRef>
                              <a:fillRef idx="0">
                                <a:schemeClr val="accent1"/>
                              </a:fillRef>
                              <a:effectRef idx="1">
                                <a:schemeClr val="accent1"/>
                              </a:effectRef>
                              <a:fontRef idx="minor">
                                <a:schemeClr val="tx1"/>
                              </a:fontRef>
                            </wps:style>
                            <wps:bodyPr/>
                          </wps:wsp>
                        </wpg:grpSp>
                        <wpg:grpSp>
                          <wpg:cNvPr id="18046" name="Group 18046"/>
                          <wpg:cNvGrpSpPr/>
                          <wpg:grpSpPr>
                            <a:xfrm flipV="1">
                              <a:off x="1123059" y="1198347"/>
                              <a:ext cx="557648" cy="259662"/>
                              <a:chOff x="1123059" y="1330205"/>
                              <a:chExt cx="557647" cy="259662"/>
                            </a:xfrm>
                          </wpg:grpSpPr>
                          <wps:wsp>
                            <wps:cNvPr id="18047" name="Straight Connector 18047"/>
                            <wps:cNvCnPr>
                              <a:cxnSpLocks/>
                            </wps:cNvCnPr>
                            <wps:spPr>
                              <a:xfrm flipH="1" flipV="1">
                                <a:off x="1123059" y="1330205"/>
                                <a:ext cx="557647" cy="0"/>
                              </a:xfrm>
                              <a:prstGeom prst="line">
                                <a:avLst/>
                              </a:pr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8048" name="Straight Connector 18048"/>
                            <wps:cNvCnPr>
                              <a:cxnSpLocks/>
                            </wps:cNvCnPr>
                            <wps:spPr>
                              <a:xfrm>
                                <a:off x="1132798" y="1340486"/>
                                <a:ext cx="0" cy="249381"/>
                              </a:xfrm>
                              <a:prstGeom prst="line">
                                <a:avLst/>
                              </a:prstGeom>
                              <a:ln w="19050" cmpd="sng">
                                <a:solidFill>
                                  <a:srgbClr val="000000"/>
                                </a:solidFill>
                                <a:tailEnd type="oval"/>
                              </a:ln>
                              <a:effectLst/>
                            </wps:spPr>
                            <wps:style>
                              <a:lnRef idx="2">
                                <a:schemeClr val="accent1"/>
                              </a:lnRef>
                              <a:fillRef idx="0">
                                <a:schemeClr val="accent1"/>
                              </a:fillRef>
                              <a:effectRef idx="1">
                                <a:schemeClr val="accent1"/>
                              </a:effectRef>
                              <a:fontRef idx="minor">
                                <a:schemeClr val="tx1"/>
                              </a:fontRef>
                            </wps:style>
                            <wps:bodyPr/>
                          </wps:wsp>
                        </wpg:grpSp>
                      </wpg:grpSp>
                      <wps:wsp>
                        <wps:cNvPr id="18049" name="Rectangle 18049"/>
                        <wps:cNvSpPr/>
                        <wps:spPr>
                          <a:xfrm>
                            <a:off x="696035" y="464024"/>
                            <a:ext cx="1883620" cy="1480787"/>
                          </a:xfrm>
                          <a:prstGeom prst="rect">
                            <a:avLst/>
                          </a:prstGeom>
                          <a:noFill/>
                          <a:ln>
                            <a:solidFill>
                              <a:srgbClr val="0070C0"/>
                            </a:solidFill>
                          </a:ln>
                          <a:effectLst/>
                        </wps:spPr>
                        <wps:style>
                          <a:lnRef idx="1">
                            <a:schemeClr val="accent1"/>
                          </a:lnRef>
                          <a:fillRef idx="3">
                            <a:schemeClr val="accent1"/>
                          </a:fillRef>
                          <a:effectRef idx="2">
                            <a:schemeClr val="accent1"/>
                          </a:effectRef>
                          <a:fontRef idx="minor">
                            <a:schemeClr val="lt1"/>
                          </a:fontRef>
                        </wps:style>
                        <wps:bodyPr tIns="90000" bIns="90000" rtlCol="0" anchor="t" anchorCtr="0"/>
                      </wps:wsp>
                      <wps:wsp>
                        <wps:cNvPr id="18052" name="Straight Arrow Connector 18052"/>
                        <wps:cNvCnPr/>
                        <wps:spPr>
                          <a:xfrm>
                            <a:off x="1228298" y="315036"/>
                            <a:ext cx="59451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8053" name="TextBox 67"/>
                        <wps:cNvSpPr txBox="1"/>
                        <wps:spPr>
                          <a:xfrm>
                            <a:off x="832513" y="0"/>
                            <a:ext cx="1393655" cy="272675"/>
                          </a:xfrm>
                          <a:prstGeom prst="rect">
                            <a:avLst/>
                          </a:prstGeom>
                          <a:noFill/>
                        </wps:spPr>
                        <wps:txbx>
                          <w:txbxContent>
                            <w:p w14:paraId="6C5516FD" w14:textId="77777777" w:rsidR="002B411B" w:rsidRDefault="002B411B" w:rsidP="002B411B">
                              <w:pPr>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Downlink</w:t>
                              </w:r>
                            </w:p>
                          </w:txbxContent>
                        </wps:txbx>
                        <wps:bodyPr wrap="square" rtlCol="0">
                          <a:noAutofit/>
                        </wps:bodyPr>
                      </wps:wsp>
                      <wps:wsp>
                        <wps:cNvPr id="18054" name="Straight Arrow Connector 18054"/>
                        <wps:cNvCnPr/>
                        <wps:spPr>
                          <a:xfrm>
                            <a:off x="1267820" y="2075597"/>
                            <a:ext cx="594510" cy="0"/>
                          </a:xfrm>
                          <a:prstGeom prst="straightConnector1">
                            <a:avLst/>
                          </a:prstGeom>
                          <a:ln w="28575">
                            <a:headEnd type="triangle"/>
                            <a:tailEnd type="none"/>
                          </a:ln>
                        </wps:spPr>
                        <wps:style>
                          <a:lnRef idx="1">
                            <a:schemeClr val="dk1"/>
                          </a:lnRef>
                          <a:fillRef idx="0">
                            <a:schemeClr val="dk1"/>
                          </a:fillRef>
                          <a:effectRef idx="0">
                            <a:schemeClr val="dk1"/>
                          </a:effectRef>
                          <a:fontRef idx="minor">
                            <a:schemeClr val="tx1"/>
                          </a:fontRef>
                        </wps:style>
                        <wps:bodyPr/>
                      </wps:wsp>
                      <wps:wsp>
                        <wps:cNvPr id="18055" name="TextBox 69"/>
                        <wps:cNvSpPr txBox="1"/>
                        <wps:spPr>
                          <a:xfrm>
                            <a:off x="907576" y="2081284"/>
                            <a:ext cx="1393655" cy="272675"/>
                          </a:xfrm>
                          <a:prstGeom prst="rect">
                            <a:avLst/>
                          </a:prstGeom>
                          <a:noFill/>
                        </wps:spPr>
                        <wps:txbx>
                          <w:txbxContent>
                            <w:p w14:paraId="6C5516FE" w14:textId="77777777" w:rsidR="002B411B" w:rsidRDefault="002B411B" w:rsidP="002B411B">
                              <w:pPr>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Uplink</w:t>
                              </w:r>
                            </w:p>
                          </w:txbxContent>
                        </wps:txbx>
                        <wps:bodyPr wrap="square" rtlCol="0">
                          <a:noAutofit/>
                        </wps:bodyPr>
                      </wps:wsp>
                      <wps:wsp>
                        <wps:cNvPr id="18056" name="Straight Arrow Connector 18056"/>
                        <wps:cNvCnPr>
                          <a:cxnSpLocks/>
                        </wps:cNvCnPr>
                        <wps:spPr>
                          <a:xfrm flipH="1" flipV="1">
                            <a:off x="2581985" y="1184512"/>
                            <a:ext cx="203091" cy="946546"/>
                          </a:xfrm>
                          <a:prstGeom prst="straightConnector1">
                            <a:avLst/>
                          </a:prstGeom>
                          <a:ln w="12700" cmpd="sng">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57" name="TextBox 76"/>
                        <wps:cNvSpPr txBox="1"/>
                        <wps:spPr>
                          <a:xfrm>
                            <a:off x="2299647" y="2033517"/>
                            <a:ext cx="966470" cy="440055"/>
                          </a:xfrm>
                          <a:prstGeom prst="rect">
                            <a:avLst/>
                          </a:prstGeom>
                          <a:noFill/>
                        </wps:spPr>
                        <wps:txbx>
                          <w:txbxContent>
                            <w:p w14:paraId="6C5516FF" w14:textId="77777777" w:rsidR="002B411B" w:rsidRDefault="002B411B" w:rsidP="002B411B">
                              <w:pPr>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UE-side connector</w:t>
                              </w:r>
                            </w:p>
                          </w:txbxContent>
                        </wps:txbx>
                        <wps:bodyPr wrap="square" rtlCol="0">
                          <a:noAutofit/>
                        </wps:bodyPr>
                      </wps:wsp>
                      <wps:wsp>
                        <wps:cNvPr id="18058" name="Straight Arrow Connector 18058"/>
                        <wps:cNvCnPr>
                          <a:cxnSpLocks/>
                        </wps:cNvCnPr>
                        <wps:spPr>
                          <a:xfrm flipV="1">
                            <a:off x="484495" y="1245927"/>
                            <a:ext cx="192819" cy="900106"/>
                          </a:xfrm>
                          <a:prstGeom prst="straightConnector1">
                            <a:avLst/>
                          </a:prstGeom>
                          <a:ln w="12700" cmpd="sng">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59" name="TextBox 79"/>
                        <wps:cNvSpPr txBox="1"/>
                        <wps:spPr>
                          <a:xfrm>
                            <a:off x="0" y="2088108"/>
                            <a:ext cx="966966" cy="440362"/>
                          </a:xfrm>
                          <a:prstGeom prst="rect">
                            <a:avLst/>
                          </a:prstGeom>
                          <a:noFill/>
                        </wps:spPr>
                        <wps:txbx>
                          <w:txbxContent>
                            <w:p w14:paraId="6C551700" w14:textId="77777777" w:rsidR="002B411B" w:rsidRDefault="002B411B" w:rsidP="002B411B">
                              <w:pPr>
                                <w:spacing w:after="0"/>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BS-side connector</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6C5516DE" id="Group 10" o:spid="_x0000_s1026" style="position:absolute;margin-left:112.05pt;margin-top:.15pt;width:257.15pt;height:199.1pt;z-index:251658240" coordsize="32661,25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">
                <v:group id="Group 18034" o:spid="_x0000_s1027" style="position:absolute;left:10412;top:6536;width:11396;height:10639" coordorigin="11230,5685" coordsize="1420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035" o:spid="_x0000_s1028" type="#_x0000_t5" style="position:absolute;left:17015;top:5374;width:2529;height:31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" filled="f" strokeweight=".5pt">
                    <v:textbox inset=",2.5mm,,2.5mm"/>
                  </v:shape>
                  <v:shape id="Isosceles Triangle 18036" o:spid="_x0000_s1029" type="#_x0000_t5" style="position:absolute;left:17015;top:12994;width:2529;height:31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" filled="f" strokeweight=".5pt">
                    <v:textbox inset=",2.5mm,,2.5mm"/>
                  </v:shape>
                  <v:group id="Group 18037" o:spid="_x0000_s1030" style="position:absolute;left:11230;top:6896;width:5474;height:2494" coordorigin="11230,6896" coordsize="5474,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">
                    <v:line id="Straight Connector 18038" o:spid="_x0000_s1031" style="position:absolute;flip:x;visibility:visible;mso-wrap-style:square" from="11230,6949" to="16704,6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" strokeweight="1.5pt">
                      <v:stroke joinstyle="miter"/>
                      <o:lock v:ext="edit" shapetype="f"/>
                    </v:line>
                    <v:line id="Straight Connector 18039" o:spid="_x0000_s1032" style="position:absolute;visibility:visible;mso-wrap-style:square" from="11264,6896" to="11264,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" strokeweight="1.5pt">
                      <v:stroke endarrow="oval" joinstyle="miter"/>
                      <o:lock v:ext="edit" shapetype="f"/>
                    </v:line>
                  </v:group>
                  <v:group id="Group 18040" o:spid="_x0000_s1033" style="position:absolute;left:19856;top:11970;width:5577;height:2507;rotation:180" coordorigin="19856,11970" coordsize="5576,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">
                    <v:line id="Straight Connector 18041" o:spid="_x0000_s1034" style="position:absolute;rotation:180;visibility:visible;mso-wrap-style:square" from="19856,12039" to="25433,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" strokeweight="1.5pt">
                      <v:stroke joinstyle="miter"/>
                      <o:lock v:ext="edit" shapetype="f"/>
                    </v:line>
                    <v:line id="Straight Connector 18042" o:spid="_x0000_s1035" style="position:absolute;rotation:180;flip:y;visibility:visible;mso-wrap-style:square" from="19924,11970" to="19924,14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" strokeweight="1.5pt">
                      <v:stroke endarrow="oval" joinstyle="miter"/>
                      <o:lock v:ext="edit" shapetype="f"/>
                    </v:line>
                  </v:group>
                  <v:group id="Group 18043" o:spid="_x0000_s1036" style="position:absolute;left:19720;top:6899;width:5576;height:2493;flip:x" coordorigin="19720,6899" coordsize="5576,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">
                    <v:line id="Straight Connector 18044" o:spid="_x0000_s1037" style="position:absolute;flip:x;visibility:visible;mso-wrap-style:square" from="19720,6952" to="25296,6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" strokeweight="1.5pt">
                      <v:stroke joinstyle="miter"/>
                      <o:lock v:ext="edit" shapetype="f"/>
                    </v:line>
                    <v:line id="Straight Connector 18045" o:spid="_x0000_s1038" style="position:absolute;visibility:visible;mso-wrap-style:square" from="19788,6899" to="19788,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" strokeweight="1.5pt">
                      <v:stroke endarrow="oval" joinstyle="miter"/>
                      <o:lock v:ext="edit" shapetype="f"/>
                    </v:line>
                  </v:group>
                  <v:group id="Group 18046" o:spid="_x0000_s1039" style="position:absolute;left:11230;top:11983;width:5577;height:2597;flip:y" coordorigin="11230,13302" coordsize="5576,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">
                    <v:line id="Straight Connector 18047" o:spid="_x0000_s1040" style="position:absolute;flip:x y;visibility:visible;mso-wrap-style:square" from="11230,13302" to="16807,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" strokeweight="1.5pt">
                      <v:stroke joinstyle="miter"/>
                      <o:lock v:ext="edit" shapetype="f"/>
                    </v:line>
                    <v:line id="Straight Connector 18048" o:spid="_x0000_s1041" style="position:absolute;visibility:visible;mso-wrap-style:square" from="11327,13404" to="11327,15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" strokeweight="1.5pt">
                      <v:stroke endarrow="oval" joinstyle="miter"/>
                      <o:lock v:ext="edit" shapetype="f"/>
                    </v:line>
                  </v:group>
                </v:group>
                <v:rect id="Rectangle 18049" o:spid="_x0000_s1042" style="position:absolute;left:6960;top:4640;width:18836;height:14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" filled="f" strokecolor="#0070c0" strokeweight=".5pt">
                  <v:textbox inset=",2.5mm,,2.5mm"/>
                </v:rect>
                <v:shapetype id="_x0000_t32" coordsize="21600,21600" o:spt="32" o:oned="t" path="m,l21600,21600e" filled="f">
                  <v:path arrowok="t" fillok="f" o:connecttype="none"/>
                  <o:lock v:ext="edit" shapetype="t"/>
                </v:shapetype>
                <v:shape id="Straight Arrow Connector 18052" o:spid="_x0000_s1043" type="#_x0000_t32" style="position:absolute;left:12282;top:3150;width:5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" strokecolor="black [3200]" strokeweight="2.25pt">
                  <v:stroke endarrow="block" joinstyle="miter"/>
                </v:shape>
                <v:shapetype id="_x0000_t202" coordsize="21600,21600" o:spt="202" path="m,l,21600r21600,l21600,xe">
                  <v:stroke joinstyle="miter"/>
                  <v:path gradientshapeok="t" o:connecttype="rect"/>
                </v:shapetype>
                <v:shape id="TextBox 67" o:spid="_x0000_s1044" type="#_x0000_t202" style="position:absolute;left:8325;width:13936;height: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" filled="f" stroked="f">
                  <v:textbox>
                    <w:txbxContent>
                      <w:p w14:paraId="6C5516FD" w14:textId="77777777" w:rsidR="002B411B" w:rsidRDefault="002B411B" w:rsidP="002B411B">
                        <w:pPr>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Downlink</w:t>
                        </w:r>
                      </w:p>
                    </w:txbxContent>
                  </v:textbox>
                </v:shape>
                <v:shape id="Straight Arrow Connector 18054" o:spid="_x0000_s1045" type="#_x0000_t32" style="position:absolute;left:12678;top:20755;width:59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" strokecolor="black [3200]" strokeweight="2.25pt">
                  <v:stroke startarrow="block" joinstyle="miter"/>
                </v:shape>
                <v:shape id="TextBox 69" o:spid="_x0000_s1046" type="#_x0000_t202" style="position:absolute;left:9075;top:20812;width:13937;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" filled="f" stroked="f">
                  <v:textbox>
                    <w:txbxContent>
                      <w:p w14:paraId="6C5516FE" w14:textId="77777777" w:rsidR="002B411B" w:rsidRDefault="002B411B" w:rsidP="002B411B">
                        <w:pPr>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Uplink</w:t>
                        </w:r>
                      </w:p>
                    </w:txbxContent>
                  </v:textbox>
                </v:shape>
                <v:shape id="Straight Arrow Connector 18056" o:spid="_x0000_s1047" type="#_x0000_t32" style="position:absolute;left:25819;top:11845;width:2031;height:94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" strokeweight="1pt">
                  <v:stroke endarrow="block" joinstyle="miter"/>
                  <o:lock v:ext="edit" shapetype="f"/>
                </v:shape>
                <v:shape id="TextBox 76" o:spid="_x0000_s1048" type="#_x0000_t202" style="position:absolute;left:22996;top:20335;width:9665;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" filled="f" stroked="f">
                  <v:textbox>
                    <w:txbxContent>
                      <w:p w14:paraId="6C5516FF" w14:textId="77777777" w:rsidR="002B411B" w:rsidRDefault="002B411B" w:rsidP="002B411B">
                        <w:pPr>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UE-side connector</w:t>
                        </w:r>
                      </w:p>
                    </w:txbxContent>
                  </v:textbox>
                </v:shape>
                <v:shape id="Straight Arrow Connector 18058" o:spid="_x0000_s1049" type="#_x0000_t32" style="position:absolute;left:4844;top:12459;width:1929;height:9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" strokeweight="1pt">
                  <v:stroke endarrow="block" joinstyle="miter"/>
                  <o:lock v:ext="edit" shapetype="f"/>
                </v:shape>
                <v:shape id="TextBox 79" o:spid="_x0000_s1050" type="#_x0000_t202" style="position:absolute;top:20881;width:9669;height:4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" filled="f" stroked="f">
                  <v:textbox>
                    <w:txbxContent>
                      <w:p w14:paraId="6C551700" w14:textId="77777777" w:rsidR="002B411B" w:rsidRDefault="002B411B" w:rsidP="002B411B">
                        <w:pPr>
                          <w:spacing w:after="0"/>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BS-side connector</w:t>
                        </w:r>
                      </w:p>
                    </w:txbxContent>
                  </v:textbox>
                </v:shape>
                <w10:wrap type="topAndBottom"/>
              </v:group>
            </w:pict>
          </mc:Fallback>
        </mc:AlternateContent>
      </w:r>
      <w:r>
        <w:rPr>
          <w:noProof/>
          <w:lang w:eastAsia="zh-CN"/>
        </w:rPr>
        <mc:AlternateContent>
          <mc:Choice Requires="wps">
            <w:drawing>
              <wp:anchor distT="0" distB="0" distL="114300" distR="114300" simplePos="0" relativeHeight="251648000" behindDoc="0" locked="0" layoutInCell="1" allowOverlap="1" wp14:anchorId="6C5516DF" wp14:editId="59FDC947">
                <wp:simplePos x="0" y="0"/>
                <wp:positionH relativeFrom="column">
                  <wp:posOffset>2090420</wp:posOffset>
                </wp:positionH>
                <wp:positionV relativeFrom="paragraph">
                  <wp:posOffset>1186180</wp:posOffset>
                </wp:positionV>
                <wp:extent cx="62865" cy="71755"/>
                <wp:effectExtent l="0" t="0" r="0" b="4445"/>
                <wp:wrapTopAndBottom/>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71755"/>
                        </a:xfrm>
                        <a:prstGeom prst="ellipse">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tIns="90000" bIns="90000" rtlCol="0" anchor="t" anchorCtr="0"/>
                    </wps:wsp>
                  </a:graphicData>
                </a:graphic>
                <wp14:sizeRelH relativeFrom="page">
                  <wp14:pctWidth>0</wp14:pctWidth>
                </wp14:sizeRelH>
                <wp14:sizeRelV relativeFrom="page">
                  <wp14:pctHeight>0</wp14:pctHeight>
                </wp14:sizeRelV>
              </wp:anchor>
            </w:drawing>
          </mc:Choice>
          <mc:Fallback>
            <w:pict>
              <v:oval w14:anchorId="1925A6BB" id="Oval 9" o:spid="_x0000_s1026" style="position:absolute;margin-left:164.6pt;margin-top:93.4pt;width:4.95pt;height:5.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" filled="f" strokeweight=".5pt">
                <v:stroke joinstyle="miter"/>
                <v:path arrowok="t"/>
                <v:textbox inset=",2.5mm,,2.5mm"/>
                <w10:wrap type="topAndBottom"/>
              </v:oval>
            </w:pict>
          </mc:Fallback>
        </mc:AlternateContent>
      </w:r>
      <w:r>
        <w:rPr>
          <w:noProof/>
          <w:lang w:eastAsia="zh-CN"/>
        </w:rPr>
        <mc:AlternateContent>
          <mc:Choice Requires="wps">
            <w:drawing>
              <wp:anchor distT="0" distB="0" distL="114300" distR="114300" simplePos="0" relativeHeight="251649024" behindDoc="0" locked="0" layoutInCell="1" allowOverlap="1" wp14:anchorId="6C5516E0" wp14:editId="715940BF">
                <wp:simplePos x="0" y="0"/>
                <wp:positionH relativeFrom="column">
                  <wp:posOffset>3970020</wp:posOffset>
                </wp:positionH>
                <wp:positionV relativeFrom="paragraph">
                  <wp:posOffset>1148715</wp:posOffset>
                </wp:positionV>
                <wp:extent cx="62865" cy="71755"/>
                <wp:effectExtent l="0" t="0" r="0" b="4445"/>
                <wp:wrapTopAndBottom/>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71755"/>
                        </a:xfrm>
                        <a:prstGeom prst="ellipse">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tIns="90000" bIns="90000" rtlCol="0" anchor="t" anchorCtr="0"/>
                    </wps:wsp>
                  </a:graphicData>
                </a:graphic>
                <wp14:sizeRelH relativeFrom="page">
                  <wp14:pctWidth>0</wp14:pctWidth>
                </wp14:sizeRelH>
                <wp14:sizeRelV relativeFrom="page">
                  <wp14:pctHeight>0</wp14:pctHeight>
                </wp14:sizeRelV>
              </wp:anchor>
            </w:drawing>
          </mc:Choice>
          <mc:Fallback>
            <w:pict>
              <v:oval w14:anchorId="75AA2E9F" id="Oval 8" o:spid="_x0000_s1026" style="position:absolute;margin-left:312.6pt;margin-top:90.45pt;width:4.9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" filled="f" strokeweight=".5pt">
                <v:stroke joinstyle="miter"/>
                <v:path arrowok="t"/>
                <v:textbox inset=",2.5mm,,2.5mm"/>
                <w10:wrap type="topAndBottom"/>
              </v:oval>
            </w:pict>
          </mc:Fallback>
        </mc:AlternateContent>
      </w:r>
    </w:p>
    <w:p w14:paraId="6C550833" w14:textId="77777777" w:rsidR="007608E8" w:rsidRDefault="007608E8" w:rsidP="007608E8">
      <w:pPr>
        <w:pStyle w:val="TF"/>
        <w:rPr>
          <w:lang w:eastAsia="zh-CN"/>
        </w:rPr>
      </w:pPr>
      <w:r w:rsidRPr="00F95B02">
        <w:t>Figure 4.</w:t>
      </w:r>
      <w:r w:rsidR="001057EF">
        <w:t>2</w:t>
      </w:r>
      <w:r w:rsidRPr="00F95B02">
        <w:t xml:space="preserve">.1-1: </w:t>
      </w:r>
      <w:r>
        <w:rPr>
          <w:rFonts w:hint="eastAsia"/>
          <w:i/>
          <w:lang w:eastAsia="zh-CN"/>
        </w:rPr>
        <w:t>Repeater</w:t>
      </w:r>
      <w:r w:rsidRPr="00F95B02">
        <w:rPr>
          <w:i/>
        </w:rPr>
        <w:t xml:space="preserve"> type 1-C</w:t>
      </w:r>
      <w:r w:rsidRPr="00F95B02">
        <w:t xml:space="preserve"> </w:t>
      </w:r>
      <w:r>
        <w:rPr>
          <w:rFonts w:hint="eastAsia"/>
          <w:lang w:eastAsia="zh-CN"/>
        </w:rPr>
        <w:t>downlink</w:t>
      </w:r>
      <w:r>
        <w:t xml:space="preserve"> and </w:t>
      </w:r>
      <w:r>
        <w:rPr>
          <w:rFonts w:hint="eastAsia"/>
          <w:lang w:eastAsia="zh-CN"/>
        </w:rPr>
        <w:t>uplink</w:t>
      </w:r>
      <w:r w:rsidRPr="00F95B02">
        <w:t xml:space="preserve"> interface</w:t>
      </w:r>
    </w:p>
    <w:p w14:paraId="6C550834" w14:textId="77777777" w:rsidR="007608E8" w:rsidRPr="00F95B02" w:rsidRDefault="007608E8" w:rsidP="007608E8">
      <w:pPr>
        <w:pStyle w:val="Heading3"/>
      </w:pPr>
      <w:bookmarkStart w:id="159" w:name="_Toc97737183"/>
      <w:bookmarkStart w:id="160" w:name="_Toc106094073"/>
      <w:bookmarkStart w:id="161" w:name="_Toc114252848"/>
      <w:bookmarkStart w:id="162" w:name="_Toc123045976"/>
      <w:bookmarkStart w:id="163" w:name="_Toc124157517"/>
      <w:bookmarkStart w:id="164" w:name="_Toc124258910"/>
      <w:bookmarkStart w:id="165" w:name="_Toc124259054"/>
      <w:bookmarkStart w:id="166" w:name="_Toc130585811"/>
      <w:bookmarkStart w:id="167" w:name="_Toc130586822"/>
      <w:bookmarkStart w:id="168" w:name="_Toc137461988"/>
      <w:bookmarkStart w:id="169" w:name="_Toc138883797"/>
      <w:bookmarkStart w:id="170" w:name="_Toc138883941"/>
      <w:r w:rsidRPr="00F95B02">
        <w:t>4.</w:t>
      </w:r>
      <w:r w:rsidR="00F57FA1">
        <w:t>2</w:t>
      </w:r>
      <w:r w:rsidRPr="00F95B02">
        <w:t>.</w:t>
      </w:r>
      <w:r>
        <w:rPr>
          <w:rFonts w:hint="eastAsia"/>
        </w:rPr>
        <w:t>2</w:t>
      </w:r>
      <w:r w:rsidRPr="00F95B02">
        <w:tab/>
      </w:r>
      <w:r>
        <w:rPr>
          <w:rFonts w:hint="eastAsia"/>
          <w:i/>
        </w:rPr>
        <w:t>Repeater</w:t>
      </w:r>
      <w:r w:rsidRPr="00F95B02">
        <w:rPr>
          <w:i/>
        </w:rPr>
        <w:t xml:space="preserve"> type 2-O</w:t>
      </w:r>
      <w:bookmarkEnd w:id="159"/>
      <w:bookmarkEnd w:id="160"/>
      <w:bookmarkEnd w:id="161"/>
      <w:bookmarkEnd w:id="162"/>
      <w:bookmarkEnd w:id="163"/>
      <w:bookmarkEnd w:id="164"/>
      <w:bookmarkEnd w:id="165"/>
      <w:bookmarkEnd w:id="166"/>
      <w:bookmarkEnd w:id="167"/>
      <w:bookmarkEnd w:id="168"/>
      <w:bookmarkEnd w:id="169"/>
      <w:bookmarkEnd w:id="170"/>
    </w:p>
    <w:p w14:paraId="6C550836" w14:textId="03B01E3D" w:rsidR="006222DB" w:rsidRPr="00F95B02" w:rsidRDefault="007608E8" w:rsidP="009528E6">
      <w:pPr>
        <w:rPr>
          <w:lang w:eastAsia="zh-CN"/>
        </w:rPr>
      </w:pPr>
      <w:r w:rsidRPr="00056702">
        <w:t xml:space="preserve">For </w:t>
      </w:r>
      <w:r w:rsidR="0026478B" w:rsidRPr="0026478B">
        <w:rPr>
          <w:i/>
          <w:iCs/>
        </w:rPr>
        <w:t>repeater type 2-O</w:t>
      </w:r>
      <w:r w:rsidRPr="00056702">
        <w:t>, the radiated characteristics are defined over the air (OTA), where the operating band specific radiated interface is referred to a</w:t>
      </w:r>
      <w:r w:rsidR="00F57FA1">
        <w:t>s</w:t>
      </w:r>
      <w:r w:rsidRPr="00056702">
        <w:t xml:space="preserve"> the Radiated Interface Boundary (RIB). Radiated requirements are also referred to as OTA requirements. The (spatial) characteristics in which the OTA requirements apply are detailed for each requirement.</w:t>
      </w:r>
    </w:p>
    <w:p w14:paraId="325C523D" w14:textId="512FCD53" w:rsidR="000C062A" w:rsidRDefault="00EB0918" w:rsidP="009528E6">
      <w:pPr>
        <w:pStyle w:val="TH"/>
      </w:pPr>
      <w:r>
        <w:rPr>
          <w:noProof/>
        </w:rPr>
        <w:drawing>
          <wp:inline distT="0" distB="0" distL="0" distR="0" wp14:anchorId="530F1321" wp14:editId="45C5D2AB">
            <wp:extent cx="5730875" cy="264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646045"/>
                    </a:xfrm>
                    <a:prstGeom prst="rect">
                      <a:avLst/>
                    </a:prstGeom>
                    <a:noFill/>
                  </pic:spPr>
                </pic:pic>
              </a:graphicData>
            </a:graphic>
          </wp:inline>
        </w:drawing>
      </w:r>
    </w:p>
    <w:p w14:paraId="6C550837" w14:textId="684ECEB1" w:rsidR="007608E8" w:rsidRDefault="007608E8" w:rsidP="007608E8">
      <w:pPr>
        <w:pStyle w:val="TF"/>
      </w:pPr>
      <w:r w:rsidRPr="00F95B02">
        <w:t>Figure 4.</w:t>
      </w:r>
      <w:r w:rsidR="00927E34">
        <w:t>2</w:t>
      </w:r>
      <w:r w:rsidRPr="00F95B02">
        <w:t>.</w:t>
      </w:r>
      <w:r>
        <w:rPr>
          <w:rFonts w:hint="eastAsia"/>
        </w:rPr>
        <w:t>2</w:t>
      </w:r>
      <w:r w:rsidRPr="00F95B02">
        <w:t xml:space="preserve">-1: Radiated reference points for </w:t>
      </w:r>
      <w:r w:rsidR="0026478B" w:rsidRPr="0026478B">
        <w:rPr>
          <w:i/>
          <w:iCs/>
        </w:rPr>
        <w:t>repeater type 2-O</w:t>
      </w:r>
      <w:r>
        <w:t xml:space="preserve"> </w:t>
      </w:r>
    </w:p>
    <w:p w14:paraId="6C550838" w14:textId="77777777" w:rsidR="002B411B" w:rsidRDefault="002B411B" w:rsidP="009528E6"/>
    <w:p w14:paraId="6C550839" w14:textId="77777777" w:rsidR="00F8257F" w:rsidRDefault="00F8257F" w:rsidP="007608E8">
      <w:pPr>
        <w:pStyle w:val="Heading2"/>
        <w:rPr>
          <w:lang w:eastAsia="zh-CN"/>
        </w:rPr>
      </w:pPr>
      <w:bookmarkStart w:id="171" w:name="_Toc97737184"/>
      <w:bookmarkStart w:id="172" w:name="_Toc106094074"/>
      <w:bookmarkStart w:id="173" w:name="_Toc114252849"/>
      <w:bookmarkStart w:id="174" w:name="_Toc123045977"/>
      <w:bookmarkStart w:id="175" w:name="_Toc124157518"/>
      <w:bookmarkStart w:id="176" w:name="_Toc124258911"/>
      <w:bookmarkStart w:id="177" w:name="_Toc124259055"/>
      <w:bookmarkStart w:id="178" w:name="_Toc130585812"/>
      <w:bookmarkStart w:id="179" w:name="_Toc130586823"/>
      <w:bookmarkStart w:id="180" w:name="_Toc137461989"/>
      <w:bookmarkStart w:id="181" w:name="_Toc138883798"/>
      <w:bookmarkStart w:id="182" w:name="_Toc138883942"/>
      <w:r>
        <w:lastRenderedPageBreak/>
        <w:t>4.</w:t>
      </w:r>
      <w:r w:rsidR="004D76D4">
        <w:rPr>
          <w:rFonts w:hint="eastAsia"/>
          <w:lang w:eastAsia="zh-CN"/>
        </w:rPr>
        <w:t>3</w:t>
      </w:r>
      <w:r w:rsidRPr="004D3578">
        <w:tab/>
      </w:r>
      <w:r>
        <w:rPr>
          <w:rFonts w:hint="eastAsia"/>
          <w:lang w:eastAsia="zh-CN"/>
        </w:rPr>
        <w:t>Repeater classes</w:t>
      </w:r>
      <w:bookmarkEnd w:id="171"/>
      <w:bookmarkEnd w:id="172"/>
      <w:bookmarkEnd w:id="173"/>
      <w:bookmarkEnd w:id="174"/>
      <w:bookmarkEnd w:id="175"/>
      <w:bookmarkEnd w:id="176"/>
      <w:bookmarkEnd w:id="177"/>
      <w:bookmarkEnd w:id="178"/>
      <w:bookmarkEnd w:id="179"/>
      <w:bookmarkEnd w:id="180"/>
      <w:bookmarkEnd w:id="181"/>
      <w:bookmarkEnd w:id="182"/>
    </w:p>
    <w:p w14:paraId="6C55083A" w14:textId="209E091F" w:rsidR="00846BF2" w:rsidRPr="00846BF2" w:rsidRDefault="00846BF2" w:rsidP="009A1180">
      <w:pPr>
        <w:pStyle w:val="Heading3"/>
        <w:rPr>
          <w:lang w:eastAsia="zh-CN"/>
        </w:rPr>
      </w:pPr>
      <w:bookmarkStart w:id="183" w:name="_Toc106094075"/>
      <w:bookmarkStart w:id="184" w:name="_Toc114252850"/>
      <w:bookmarkStart w:id="185" w:name="_Toc123045978"/>
      <w:bookmarkStart w:id="186" w:name="_Toc124157519"/>
      <w:bookmarkStart w:id="187" w:name="_Toc124258912"/>
      <w:bookmarkStart w:id="188" w:name="_Toc124259056"/>
      <w:bookmarkStart w:id="189" w:name="_Toc130585813"/>
      <w:bookmarkStart w:id="190" w:name="_Toc130586824"/>
      <w:bookmarkStart w:id="191" w:name="_Toc137461990"/>
      <w:bookmarkStart w:id="192" w:name="_Toc138883799"/>
      <w:bookmarkStart w:id="193" w:name="_Toc138883943"/>
      <w:r w:rsidRPr="00846BF2">
        <w:rPr>
          <w:rFonts w:hint="eastAsia"/>
          <w:lang w:eastAsia="zh-CN"/>
        </w:rPr>
        <w:t>4.</w:t>
      </w:r>
      <w:r w:rsidR="00F57FA1">
        <w:rPr>
          <w:lang w:eastAsia="zh-CN"/>
        </w:rPr>
        <w:t>3</w:t>
      </w:r>
      <w:r w:rsidRPr="00846BF2">
        <w:rPr>
          <w:rFonts w:hint="eastAsia"/>
          <w:lang w:eastAsia="zh-CN"/>
        </w:rPr>
        <w:t>.1</w:t>
      </w:r>
      <w:r w:rsidR="00D923AB">
        <w:rPr>
          <w:rFonts w:hint="eastAsia"/>
          <w:lang w:eastAsia="zh-CN"/>
        </w:rPr>
        <w:tab/>
      </w:r>
      <w:r w:rsidRPr="00846BF2">
        <w:rPr>
          <w:rFonts w:hint="eastAsia"/>
          <w:lang w:eastAsia="zh-CN"/>
        </w:rPr>
        <w:t>Repeater class for downlink</w:t>
      </w:r>
      <w:bookmarkEnd w:id="183"/>
      <w:bookmarkEnd w:id="184"/>
      <w:bookmarkEnd w:id="185"/>
      <w:bookmarkEnd w:id="186"/>
      <w:bookmarkEnd w:id="187"/>
      <w:bookmarkEnd w:id="188"/>
      <w:bookmarkEnd w:id="189"/>
      <w:bookmarkEnd w:id="190"/>
      <w:bookmarkEnd w:id="191"/>
      <w:bookmarkEnd w:id="192"/>
      <w:bookmarkEnd w:id="193"/>
    </w:p>
    <w:p w14:paraId="6C55083B" w14:textId="77777777" w:rsidR="00846BF2" w:rsidRPr="00846BF2" w:rsidRDefault="00846BF2" w:rsidP="00846BF2">
      <w:pPr>
        <w:rPr>
          <w:rFonts w:eastAsia="SimSun"/>
        </w:rPr>
      </w:pPr>
      <w:r w:rsidRPr="00846BF2">
        <w:rPr>
          <w:rFonts w:eastAsia="SimSun"/>
        </w:rPr>
        <w:t xml:space="preserve">The requirements in this specification apply to </w:t>
      </w:r>
      <w:r w:rsidRPr="00846BF2">
        <w:rPr>
          <w:rFonts w:eastAsia="SimSun" w:hint="eastAsia"/>
        </w:rPr>
        <w:t xml:space="preserve">downlink </w:t>
      </w:r>
      <w:r w:rsidRPr="00846BF2">
        <w:rPr>
          <w:rFonts w:eastAsia="SimSun"/>
        </w:rPr>
        <w:t xml:space="preserve">Wide Area </w:t>
      </w:r>
      <w:r w:rsidRPr="00846BF2">
        <w:rPr>
          <w:rFonts w:eastAsia="SimSun" w:hint="eastAsia"/>
        </w:rPr>
        <w:t>repeater</w:t>
      </w:r>
      <w:r w:rsidRPr="00846BF2">
        <w:rPr>
          <w:rFonts w:eastAsia="SimSun"/>
        </w:rPr>
        <w:t xml:space="preserve">s, </w:t>
      </w:r>
      <w:r w:rsidRPr="00846BF2">
        <w:rPr>
          <w:rFonts w:eastAsia="SimSun" w:hint="eastAsia"/>
        </w:rPr>
        <w:t xml:space="preserve">downlink </w:t>
      </w:r>
      <w:r w:rsidRPr="00846BF2">
        <w:rPr>
          <w:rFonts w:eastAsia="SimSun"/>
        </w:rPr>
        <w:t xml:space="preserve">Medium Range </w:t>
      </w:r>
      <w:r w:rsidRPr="00846BF2">
        <w:rPr>
          <w:rFonts w:eastAsia="SimSun" w:hint="eastAsia"/>
        </w:rPr>
        <w:t>repeaters</w:t>
      </w:r>
      <w:r w:rsidRPr="00846BF2">
        <w:rPr>
          <w:rFonts w:eastAsia="SimSun"/>
        </w:rPr>
        <w:t xml:space="preserve"> and </w:t>
      </w:r>
      <w:r w:rsidRPr="00846BF2">
        <w:rPr>
          <w:rFonts w:eastAsia="SimSun" w:hint="eastAsia"/>
        </w:rPr>
        <w:t xml:space="preserve">downlink </w:t>
      </w:r>
      <w:r w:rsidRPr="00846BF2">
        <w:rPr>
          <w:rFonts w:eastAsia="SimSun"/>
        </w:rPr>
        <w:t xml:space="preserve">Local Area </w:t>
      </w:r>
      <w:r w:rsidRPr="00846BF2">
        <w:rPr>
          <w:rFonts w:eastAsia="SimSun" w:hint="eastAsia"/>
        </w:rPr>
        <w:t>repeaters</w:t>
      </w:r>
      <w:r w:rsidRPr="00846BF2">
        <w:rPr>
          <w:rFonts w:eastAsia="SimSun"/>
        </w:rPr>
        <w:t xml:space="preserve"> unless otherwise stated. The associated deployment scenarios for each class</w:t>
      </w:r>
      <w:r w:rsidRPr="00846BF2" w:rsidDel="00FE57B4">
        <w:rPr>
          <w:rFonts w:eastAsia="SimSun"/>
        </w:rPr>
        <w:t xml:space="preserve"> </w:t>
      </w:r>
      <w:r w:rsidRPr="00846BF2">
        <w:rPr>
          <w:rFonts w:eastAsia="SimSun"/>
        </w:rPr>
        <w:t xml:space="preserve">are exactly the same for </w:t>
      </w:r>
      <w:r w:rsidRPr="00846BF2">
        <w:rPr>
          <w:rFonts w:eastAsia="SimSun" w:hint="eastAsia"/>
        </w:rPr>
        <w:t>repeater</w:t>
      </w:r>
      <w:r w:rsidRPr="00846BF2">
        <w:rPr>
          <w:rFonts w:eastAsia="SimSun"/>
        </w:rPr>
        <w:t xml:space="preserve"> with and without connectors.</w:t>
      </w:r>
    </w:p>
    <w:p w14:paraId="6C55083C" w14:textId="77777777" w:rsidR="00846BF2" w:rsidRPr="00846BF2" w:rsidRDefault="00846BF2" w:rsidP="00846BF2">
      <w:pPr>
        <w:rPr>
          <w:rFonts w:eastAsia="SimSun"/>
        </w:rPr>
      </w:pPr>
      <w:r w:rsidRPr="00846BF2">
        <w:rPr>
          <w:rFonts w:eastAsia="SimSun"/>
        </w:rPr>
        <w:t xml:space="preserve">For </w:t>
      </w:r>
      <w:r w:rsidR="0026478B" w:rsidRPr="0026478B">
        <w:rPr>
          <w:rFonts w:eastAsia="SimSun"/>
          <w:i/>
          <w:iCs/>
        </w:rPr>
        <w:t>repeater type 1-C</w:t>
      </w:r>
      <w:r w:rsidRPr="00846BF2">
        <w:rPr>
          <w:rFonts w:eastAsia="SimSun" w:hint="eastAsia"/>
          <w:lang w:eastAsia="zh-CN"/>
        </w:rPr>
        <w:t xml:space="preserve"> and </w:t>
      </w:r>
      <w:r w:rsidR="0026478B" w:rsidRPr="0026478B">
        <w:rPr>
          <w:rFonts w:eastAsia="SimSun"/>
          <w:i/>
          <w:iCs/>
        </w:rPr>
        <w:t>type 2-O</w:t>
      </w:r>
      <w:r w:rsidRPr="00846BF2">
        <w:rPr>
          <w:rFonts w:eastAsia="SimSun"/>
        </w:rPr>
        <w:t xml:space="preserve">, </w:t>
      </w:r>
      <w:r w:rsidRPr="00846BF2">
        <w:rPr>
          <w:rFonts w:eastAsia="SimSun" w:hint="eastAsia"/>
        </w:rPr>
        <w:t xml:space="preserve">repeater downlink </w:t>
      </w:r>
      <w:r w:rsidRPr="00846BF2">
        <w:rPr>
          <w:rFonts w:eastAsia="SimSun"/>
        </w:rPr>
        <w:t>classes are defined as indicated below:</w:t>
      </w:r>
    </w:p>
    <w:p w14:paraId="6C55083D" w14:textId="77777777" w:rsidR="00846BF2" w:rsidRPr="00846BF2" w:rsidRDefault="00846BF2" w:rsidP="00846BF2">
      <w:pPr>
        <w:ind w:left="568" w:hanging="284"/>
        <w:rPr>
          <w:rFonts w:eastAsia="SimSun"/>
          <w:lang w:eastAsia="ja-JP"/>
        </w:rPr>
      </w:pPr>
      <w:r w:rsidRPr="00846BF2">
        <w:rPr>
          <w:rFonts w:eastAsia="SimSun"/>
          <w:lang w:eastAsia="ja-JP"/>
        </w:rPr>
        <w:t>-</w:t>
      </w:r>
      <w:r w:rsidRPr="00846BF2">
        <w:rPr>
          <w:rFonts w:eastAsia="SimSun"/>
          <w:lang w:eastAsia="ja-JP"/>
        </w:rPr>
        <w:tab/>
        <w:t xml:space="preserve">Wide Area </w:t>
      </w:r>
      <w:r w:rsidRPr="00846BF2">
        <w:rPr>
          <w:rFonts w:eastAsia="SimSun" w:hint="eastAsia"/>
          <w:lang w:eastAsia="zh-CN"/>
        </w:rPr>
        <w:t>repeaters</w:t>
      </w:r>
      <w:r w:rsidRPr="00846BF2">
        <w:rPr>
          <w:rFonts w:eastAsia="SimSun"/>
          <w:lang w:eastAsia="ja-JP"/>
        </w:rPr>
        <w:t xml:space="preserve"> are characterised by requirements derived from Macro Cell scenarios with a </w:t>
      </w:r>
      <w:r w:rsidRPr="00846BF2">
        <w:rPr>
          <w:rFonts w:eastAsia="SimSun" w:hint="eastAsia"/>
          <w:lang w:eastAsia="zh-CN"/>
        </w:rPr>
        <w:t>repeater</w:t>
      </w:r>
      <w:r w:rsidRPr="00846BF2">
        <w:rPr>
          <w:rFonts w:eastAsia="SimSun"/>
          <w:lang w:eastAsia="ja-JP"/>
        </w:rPr>
        <w:t xml:space="preserve"> to UE minimum distance along the ground equal to 35 m.</w:t>
      </w:r>
    </w:p>
    <w:p w14:paraId="6C55083E" w14:textId="77777777" w:rsidR="00846BF2" w:rsidRPr="00846BF2" w:rsidRDefault="00846BF2" w:rsidP="00846BF2">
      <w:pPr>
        <w:ind w:left="568" w:hanging="284"/>
        <w:rPr>
          <w:rFonts w:eastAsia="SimSun"/>
          <w:lang w:eastAsia="ja-JP"/>
        </w:rPr>
      </w:pPr>
      <w:r w:rsidRPr="00846BF2">
        <w:rPr>
          <w:rFonts w:eastAsia="SimSun"/>
          <w:lang w:eastAsia="ja-JP"/>
        </w:rPr>
        <w:t>-</w:t>
      </w:r>
      <w:r w:rsidRPr="00846BF2">
        <w:rPr>
          <w:rFonts w:eastAsia="SimSun"/>
          <w:lang w:eastAsia="ja-JP"/>
        </w:rPr>
        <w:tab/>
        <w:t xml:space="preserve">Medium Range </w:t>
      </w:r>
      <w:r w:rsidRPr="00846BF2">
        <w:rPr>
          <w:rFonts w:eastAsia="SimSun" w:hint="eastAsia"/>
          <w:lang w:eastAsia="zh-CN"/>
        </w:rPr>
        <w:t>repeaters</w:t>
      </w:r>
      <w:r w:rsidRPr="00846BF2">
        <w:rPr>
          <w:rFonts w:eastAsia="SimSun"/>
          <w:lang w:eastAsia="ja-JP"/>
        </w:rPr>
        <w:t xml:space="preserve"> are characterised by requirements derived from Micro Cell scenarios with a </w:t>
      </w:r>
      <w:r w:rsidRPr="00846BF2">
        <w:rPr>
          <w:rFonts w:eastAsia="SimSun" w:hint="eastAsia"/>
          <w:lang w:eastAsia="zh-CN"/>
        </w:rPr>
        <w:t>repeater</w:t>
      </w:r>
      <w:r w:rsidRPr="00846BF2">
        <w:rPr>
          <w:rFonts w:eastAsia="SimSun"/>
          <w:lang w:eastAsia="ja-JP"/>
        </w:rPr>
        <w:t xml:space="preserve"> to UE minimum distance along the ground equal to 5 m.</w:t>
      </w:r>
    </w:p>
    <w:p w14:paraId="44D8A967" w14:textId="77777777" w:rsidR="00777917" w:rsidRPr="00354550" w:rsidRDefault="00777917" w:rsidP="00777917">
      <w:pPr>
        <w:ind w:left="568" w:hanging="284"/>
        <w:rPr>
          <w:rFonts w:eastAsia="SimSun"/>
          <w:lang w:eastAsia="ja-JP"/>
        </w:rPr>
      </w:pPr>
      <w:bookmarkStart w:id="194" w:name="_Toc106094076"/>
      <w:r w:rsidRPr="00354550">
        <w:rPr>
          <w:rFonts w:eastAsia="SimSun"/>
          <w:lang w:eastAsia="ja-JP"/>
        </w:rPr>
        <w:t>-</w:t>
      </w:r>
      <w:r w:rsidRPr="00354550">
        <w:rPr>
          <w:rFonts w:eastAsia="SimSun"/>
          <w:lang w:eastAsia="ja-JP"/>
        </w:rPr>
        <w:tab/>
        <w:t>Local Area</w:t>
      </w:r>
      <w:r w:rsidRPr="00354550">
        <w:rPr>
          <w:rFonts w:eastAsia="SimSun" w:hint="eastAsia"/>
          <w:lang w:eastAsia="zh-CN"/>
        </w:rPr>
        <w:t xml:space="preserve"> repeater</w:t>
      </w:r>
      <w:r w:rsidRPr="00354550">
        <w:rPr>
          <w:rFonts w:eastAsia="SimSun"/>
          <w:lang w:eastAsia="ja-JP"/>
        </w:rPr>
        <w:t xml:space="preserve">s are characterised by requirements derived from Pico Cell scenarios with a </w:t>
      </w:r>
      <w:r w:rsidRPr="00354550">
        <w:rPr>
          <w:rFonts w:eastAsia="SimSun" w:hint="eastAsia"/>
          <w:lang w:eastAsia="zh-CN"/>
        </w:rPr>
        <w:t>repeater</w:t>
      </w:r>
      <w:r w:rsidRPr="00354550">
        <w:rPr>
          <w:rFonts w:eastAsia="SimSun"/>
          <w:lang w:eastAsia="ja-JP"/>
        </w:rPr>
        <w:t xml:space="preserve"> to UE minimum distance along the ground equal to 2 m</w:t>
      </w:r>
      <w:r>
        <w:rPr>
          <w:rFonts w:eastAsia="SimSun"/>
          <w:lang w:eastAsia="ja-JP"/>
        </w:rPr>
        <w:t xml:space="preserve"> </w:t>
      </w:r>
      <w:r w:rsidRPr="00354550">
        <w:rPr>
          <w:rFonts w:eastAsia="SimSun"/>
          <w:lang w:eastAsia="ja-JP"/>
        </w:rPr>
        <w:t>or from Femto Cell scenarios</w:t>
      </w:r>
      <w:r>
        <w:rPr>
          <w:rFonts w:eastAsia="SimSun"/>
          <w:lang w:eastAsia="ja-JP"/>
        </w:rPr>
        <w:t>.</w:t>
      </w:r>
    </w:p>
    <w:p w14:paraId="46E79D79" w14:textId="77777777" w:rsidR="00777917" w:rsidRPr="00354550" w:rsidRDefault="00777917" w:rsidP="00777917">
      <w:pPr>
        <w:pStyle w:val="B1"/>
        <w:rPr>
          <w:lang w:eastAsia="ja-JP"/>
        </w:rPr>
      </w:pPr>
      <w:r w:rsidRPr="00354550">
        <w:rPr>
          <w:lang w:eastAsia="ja-JP"/>
        </w:rPr>
        <w:t>-</w:t>
      </w:r>
      <w:r w:rsidRPr="00354550">
        <w:rPr>
          <w:lang w:eastAsia="ja-JP"/>
        </w:rPr>
        <w:tab/>
        <w:t>Note: The requirements in this specification for LA 1-C repeaters apply to 1-C repeaters with declared output power less than or equal to LA rated output power limits as in table 6.2.1-1.</w:t>
      </w:r>
    </w:p>
    <w:p w14:paraId="6C550840" w14:textId="2574126C" w:rsidR="00846BF2" w:rsidRPr="00846BF2" w:rsidRDefault="00846BF2" w:rsidP="009A1180">
      <w:pPr>
        <w:pStyle w:val="Heading3"/>
        <w:rPr>
          <w:lang w:eastAsia="zh-CN"/>
        </w:rPr>
      </w:pPr>
      <w:bookmarkStart w:id="195" w:name="_Toc114252851"/>
      <w:bookmarkStart w:id="196" w:name="_Toc123045979"/>
      <w:bookmarkStart w:id="197" w:name="_Toc124157520"/>
      <w:bookmarkStart w:id="198" w:name="_Toc124258913"/>
      <w:bookmarkStart w:id="199" w:name="_Toc124259057"/>
      <w:bookmarkStart w:id="200" w:name="_Toc130585814"/>
      <w:bookmarkStart w:id="201" w:name="_Toc130586825"/>
      <w:bookmarkStart w:id="202" w:name="_Toc137461991"/>
      <w:bookmarkStart w:id="203" w:name="_Toc138883800"/>
      <w:bookmarkStart w:id="204" w:name="_Toc138883944"/>
      <w:r w:rsidRPr="00846BF2">
        <w:rPr>
          <w:rFonts w:hint="eastAsia"/>
          <w:lang w:eastAsia="zh-CN"/>
        </w:rPr>
        <w:t>4.</w:t>
      </w:r>
      <w:r w:rsidR="00F57FA1">
        <w:rPr>
          <w:lang w:eastAsia="zh-CN"/>
        </w:rPr>
        <w:t>3</w:t>
      </w:r>
      <w:r w:rsidRPr="00846BF2">
        <w:rPr>
          <w:rFonts w:hint="eastAsia"/>
          <w:lang w:eastAsia="zh-CN"/>
        </w:rPr>
        <w:t>.2</w:t>
      </w:r>
      <w:r w:rsidR="00D923AB">
        <w:rPr>
          <w:rFonts w:hint="eastAsia"/>
          <w:lang w:eastAsia="zh-CN"/>
        </w:rPr>
        <w:tab/>
      </w:r>
      <w:r w:rsidRPr="00846BF2">
        <w:rPr>
          <w:rFonts w:hint="eastAsia"/>
          <w:lang w:eastAsia="zh-CN"/>
        </w:rPr>
        <w:t>Repeater class for uplink</w:t>
      </w:r>
      <w:bookmarkEnd w:id="194"/>
      <w:bookmarkEnd w:id="195"/>
      <w:bookmarkEnd w:id="196"/>
      <w:bookmarkEnd w:id="197"/>
      <w:bookmarkEnd w:id="198"/>
      <w:bookmarkEnd w:id="199"/>
      <w:bookmarkEnd w:id="200"/>
      <w:bookmarkEnd w:id="201"/>
      <w:bookmarkEnd w:id="202"/>
      <w:bookmarkEnd w:id="203"/>
      <w:bookmarkEnd w:id="204"/>
    </w:p>
    <w:p w14:paraId="6C550841" w14:textId="77777777" w:rsidR="00846BF2" w:rsidRPr="00846BF2" w:rsidRDefault="00846BF2" w:rsidP="00846BF2">
      <w:pPr>
        <w:rPr>
          <w:rFonts w:eastAsia="SimSun"/>
        </w:rPr>
      </w:pPr>
      <w:r w:rsidRPr="00846BF2">
        <w:rPr>
          <w:rFonts w:eastAsia="SimSun"/>
        </w:rPr>
        <w:t xml:space="preserve">The requirements in this specification apply to </w:t>
      </w:r>
      <w:r w:rsidRPr="00846BF2">
        <w:rPr>
          <w:rFonts w:eastAsia="SimSun" w:hint="eastAsia"/>
          <w:lang w:eastAsia="zh-CN"/>
        </w:rPr>
        <w:t>uplink</w:t>
      </w:r>
      <w:r w:rsidRPr="00846BF2">
        <w:rPr>
          <w:rFonts w:eastAsia="SimSun" w:hint="eastAsia"/>
        </w:rPr>
        <w:t xml:space="preserve"> </w:t>
      </w:r>
      <w:r w:rsidRPr="00846BF2">
        <w:rPr>
          <w:rFonts w:eastAsia="SimSun"/>
        </w:rPr>
        <w:t xml:space="preserve">Wide Area </w:t>
      </w:r>
      <w:r w:rsidRPr="00846BF2">
        <w:rPr>
          <w:rFonts w:eastAsia="SimSun" w:hint="eastAsia"/>
        </w:rPr>
        <w:t>repeater</w:t>
      </w:r>
      <w:r w:rsidRPr="00846BF2">
        <w:rPr>
          <w:rFonts w:eastAsia="SimSun"/>
        </w:rPr>
        <w:t>s</w:t>
      </w:r>
      <w:r w:rsidRPr="00846BF2">
        <w:rPr>
          <w:rFonts w:eastAsia="SimSun" w:hint="eastAsia"/>
          <w:lang w:eastAsia="zh-CN"/>
        </w:rPr>
        <w:t xml:space="preserve"> </w:t>
      </w:r>
      <w:r w:rsidRPr="00846BF2">
        <w:rPr>
          <w:rFonts w:eastAsia="SimSun"/>
        </w:rPr>
        <w:t xml:space="preserve">and </w:t>
      </w:r>
      <w:r w:rsidRPr="00846BF2">
        <w:rPr>
          <w:rFonts w:eastAsia="SimSun" w:hint="eastAsia"/>
          <w:lang w:eastAsia="zh-CN"/>
        </w:rPr>
        <w:t>uplink</w:t>
      </w:r>
      <w:r w:rsidRPr="00846BF2">
        <w:rPr>
          <w:rFonts w:eastAsia="SimSun" w:hint="eastAsia"/>
        </w:rPr>
        <w:t xml:space="preserve"> </w:t>
      </w:r>
      <w:r w:rsidRPr="00846BF2">
        <w:rPr>
          <w:rFonts w:eastAsia="SimSun"/>
        </w:rPr>
        <w:t xml:space="preserve">Local Area </w:t>
      </w:r>
      <w:r w:rsidRPr="00846BF2">
        <w:rPr>
          <w:rFonts w:eastAsia="SimSun" w:hint="eastAsia"/>
        </w:rPr>
        <w:t>repeaters</w:t>
      </w:r>
      <w:r w:rsidRPr="00846BF2">
        <w:rPr>
          <w:rFonts w:eastAsia="SimSun"/>
        </w:rPr>
        <w:t xml:space="preserve"> unless otherwise stated. The associated deployment scenarios for each class</w:t>
      </w:r>
      <w:r w:rsidRPr="00846BF2" w:rsidDel="00FE57B4">
        <w:rPr>
          <w:rFonts w:eastAsia="SimSun"/>
        </w:rPr>
        <w:t xml:space="preserve"> </w:t>
      </w:r>
      <w:r w:rsidRPr="00846BF2">
        <w:rPr>
          <w:rFonts w:eastAsia="SimSun"/>
        </w:rPr>
        <w:t xml:space="preserve">are exactly the same for </w:t>
      </w:r>
      <w:r w:rsidRPr="00846BF2">
        <w:rPr>
          <w:rFonts w:eastAsia="SimSun" w:hint="eastAsia"/>
        </w:rPr>
        <w:t>repeater</w:t>
      </w:r>
      <w:r w:rsidRPr="00846BF2">
        <w:rPr>
          <w:rFonts w:eastAsia="SimSun"/>
        </w:rPr>
        <w:t xml:space="preserve"> with and without connectors.</w:t>
      </w:r>
    </w:p>
    <w:p w14:paraId="6C550842" w14:textId="77777777" w:rsidR="00846BF2" w:rsidRPr="00846BF2" w:rsidRDefault="00846BF2" w:rsidP="00846BF2">
      <w:pPr>
        <w:rPr>
          <w:rFonts w:eastAsia="SimSun"/>
          <w:lang w:eastAsia="zh-CN"/>
        </w:rPr>
      </w:pPr>
      <w:r w:rsidRPr="00846BF2">
        <w:rPr>
          <w:rFonts w:eastAsia="SimSun"/>
        </w:rPr>
        <w:t xml:space="preserve">For </w:t>
      </w:r>
      <w:r w:rsidR="0026478B" w:rsidRPr="0026478B">
        <w:rPr>
          <w:rFonts w:eastAsia="SimSun"/>
          <w:i/>
          <w:iCs/>
        </w:rPr>
        <w:t>repeater type 1-C</w:t>
      </w:r>
      <w:r w:rsidRPr="00846BF2">
        <w:rPr>
          <w:rFonts w:eastAsia="SimSun" w:hint="eastAsia"/>
          <w:lang w:eastAsia="zh-CN"/>
        </w:rPr>
        <w:t xml:space="preserve"> and </w:t>
      </w:r>
      <w:r w:rsidR="0026478B" w:rsidRPr="0026478B">
        <w:rPr>
          <w:rFonts w:eastAsia="SimSun"/>
          <w:i/>
          <w:iCs/>
        </w:rPr>
        <w:t>type 2-O</w:t>
      </w:r>
      <w:r w:rsidRPr="00846BF2">
        <w:rPr>
          <w:rFonts w:eastAsia="SimSun"/>
        </w:rPr>
        <w:t xml:space="preserve">, </w:t>
      </w:r>
      <w:r w:rsidRPr="00846BF2">
        <w:rPr>
          <w:rFonts w:eastAsia="SimSun" w:hint="eastAsia"/>
        </w:rPr>
        <w:t xml:space="preserve">repeater </w:t>
      </w:r>
      <w:r w:rsidRPr="00846BF2">
        <w:rPr>
          <w:rFonts w:eastAsia="SimSun" w:hint="eastAsia"/>
          <w:lang w:eastAsia="zh-CN"/>
        </w:rPr>
        <w:t>up</w:t>
      </w:r>
      <w:r w:rsidRPr="00846BF2">
        <w:rPr>
          <w:rFonts w:eastAsia="SimSun" w:hint="eastAsia"/>
        </w:rPr>
        <w:t xml:space="preserve">link </w:t>
      </w:r>
      <w:r w:rsidRPr="00846BF2">
        <w:rPr>
          <w:rFonts w:eastAsia="SimSun"/>
        </w:rPr>
        <w:t>classes are defined as indicated below:</w:t>
      </w:r>
    </w:p>
    <w:p w14:paraId="6C550843" w14:textId="77777777" w:rsidR="00846BF2" w:rsidRPr="00846BF2" w:rsidRDefault="00846BF2" w:rsidP="009A1180">
      <w:pPr>
        <w:pStyle w:val="B1"/>
        <w:rPr>
          <w:lang w:eastAsia="ja-JP"/>
        </w:rPr>
      </w:pPr>
      <w:r w:rsidRPr="00846BF2">
        <w:rPr>
          <w:lang w:eastAsia="ja-JP"/>
        </w:rPr>
        <w:t>-</w:t>
      </w:r>
      <w:r w:rsidRPr="00846BF2">
        <w:rPr>
          <w:lang w:eastAsia="ja-JP"/>
        </w:rPr>
        <w:tab/>
        <w:t>Wide Area repeaters are characterised by requirements derived from Macro Cell and/or Micro Cell scenarios.</w:t>
      </w:r>
    </w:p>
    <w:p w14:paraId="6C550844" w14:textId="77777777" w:rsidR="00846BF2" w:rsidRPr="007111EC" w:rsidRDefault="00846BF2" w:rsidP="009A1180">
      <w:pPr>
        <w:pStyle w:val="B1"/>
        <w:rPr>
          <w:lang w:eastAsia="zh-CN"/>
        </w:rPr>
      </w:pPr>
      <w:r w:rsidRPr="00846BF2">
        <w:rPr>
          <w:lang w:eastAsia="ja-JP"/>
        </w:rPr>
        <w:t>-</w:t>
      </w:r>
      <w:r w:rsidRPr="00846BF2">
        <w:rPr>
          <w:lang w:eastAsia="ja-JP"/>
        </w:rPr>
        <w:tab/>
        <w:t>Local Area repeaters are characterised by requirements derived from Pico Cell and/or Micro Cell scenarios.</w:t>
      </w:r>
    </w:p>
    <w:p w14:paraId="6C550845" w14:textId="77777777" w:rsidR="00080512" w:rsidRDefault="0065715A">
      <w:pPr>
        <w:pStyle w:val="Heading2"/>
        <w:rPr>
          <w:lang w:eastAsia="zh-CN"/>
        </w:rPr>
      </w:pPr>
      <w:bookmarkStart w:id="205" w:name="_Toc97737185"/>
      <w:bookmarkStart w:id="206" w:name="_Toc106094077"/>
      <w:bookmarkStart w:id="207" w:name="_Toc114252852"/>
      <w:bookmarkStart w:id="208" w:name="_Toc123045980"/>
      <w:bookmarkStart w:id="209" w:name="_Toc124157521"/>
      <w:bookmarkStart w:id="210" w:name="_Toc124258914"/>
      <w:bookmarkStart w:id="211" w:name="_Toc124259058"/>
      <w:bookmarkStart w:id="212" w:name="_Toc130585815"/>
      <w:bookmarkStart w:id="213" w:name="_Toc130586826"/>
      <w:bookmarkStart w:id="214" w:name="_Toc137461992"/>
      <w:bookmarkStart w:id="215" w:name="_Toc138883801"/>
      <w:bookmarkStart w:id="216" w:name="_Toc138883945"/>
      <w:bookmarkEnd w:id="134"/>
      <w:r>
        <w:t>4.</w:t>
      </w:r>
      <w:r w:rsidR="004D76D4">
        <w:rPr>
          <w:rFonts w:hint="eastAsia"/>
          <w:lang w:eastAsia="zh-CN"/>
        </w:rPr>
        <w:t>4</w:t>
      </w:r>
      <w:r w:rsidR="00080512" w:rsidRPr="004D3578">
        <w:tab/>
      </w:r>
      <w:r w:rsidR="003110C9" w:rsidRPr="000B6B37">
        <w:t>Regional requirements</w:t>
      </w:r>
      <w:bookmarkEnd w:id="205"/>
      <w:bookmarkEnd w:id="206"/>
      <w:bookmarkEnd w:id="207"/>
      <w:bookmarkEnd w:id="208"/>
      <w:bookmarkEnd w:id="209"/>
      <w:bookmarkEnd w:id="210"/>
      <w:bookmarkEnd w:id="211"/>
      <w:bookmarkEnd w:id="212"/>
      <w:bookmarkEnd w:id="213"/>
      <w:bookmarkEnd w:id="214"/>
      <w:bookmarkEnd w:id="215"/>
      <w:bookmarkEnd w:id="216"/>
    </w:p>
    <w:p w14:paraId="6C550846" w14:textId="77777777" w:rsidR="00BD7485" w:rsidRPr="00056702" w:rsidRDefault="00BD7485" w:rsidP="00BD7485">
      <w:r w:rsidRPr="00056702">
        <w:t>Some requirements in the present document may only apply in certain regions either as optional requirements, or as mandatory requirements set by local and regional regulation. It is normally not stated in the 3GPP specifications under what exact circumstances the regional requirements apply, since this is defined by local or regional regulation.</w:t>
      </w:r>
    </w:p>
    <w:p w14:paraId="6C550847" w14:textId="77777777" w:rsidR="00BD7485" w:rsidRPr="00056702" w:rsidRDefault="00BD7485" w:rsidP="00BD7485">
      <w:r w:rsidRPr="00056702">
        <w:t>Table 4.</w:t>
      </w:r>
      <w:r w:rsidR="007779E0">
        <w:t>4</w:t>
      </w:r>
      <w:r w:rsidRPr="00056702">
        <w:t>-1 lists all requirements in the present specification that may be applied differently in different regions.</w:t>
      </w:r>
    </w:p>
    <w:p w14:paraId="6C550848" w14:textId="77777777" w:rsidR="00BD7485" w:rsidRPr="00F95B02" w:rsidRDefault="00BD7485" w:rsidP="00BD7485">
      <w:pPr>
        <w:pStyle w:val="TH"/>
        <w:rPr>
          <w:rFonts w:cs="v5.0.0"/>
        </w:rPr>
      </w:pPr>
      <w:r w:rsidRPr="00F95B02">
        <w:lastRenderedPageBreak/>
        <w:t>Table 4.</w:t>
      </w:r>
      <w:r w:rsidR="007779E0">
        <w:t>4</w:t>
      </w:r>
      <w:r w:rsidRPr="00F95B02">
        <w:t>-1: List of regional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2835"/>
        <w:gridCol w:w="5382"/>
      </w:tblGrid>
      <w:tr w:rsidR="00BD7485" w:rsidRPr="00F95B02" w14:paraId="6C55084C" w14:textId="77777777" w:rsidTr="0043494A">
        <w:trPr>
          <w:cantSplit/>
          <w:tblHeader/>
          <w:jc w:val="center"/>
        </w:trPr>
        <w:tc>
          <w:tcPr>
            <w:tcW w:w="734" w:type="pct"/>
            <w:tcBorders>
              <w:top w:val="single" w:sz="4" w:space="0" w:color="auto"/>
              <w:left w:val="single" w:sz="4" w:space="0" w:color="auto"/>
              <w:bottom w:val="single" w:sz="4" w:space="0" w:color="auto"/>
              <w:right w:val="single" w:sz="4" w:space="0" w:color="auto"/>
            </w:tcBorders>
            <w:shd w:val="clear" w:color="auto" w:fill="auto"/>
          </w:tcPr>
          <w:p w14:paraId="6C550849" w14:textId="77777777" w:rsidR="00BD7485" w:rsidRPr="00F95B02" w:rsidRDefault="00BD7485" w:rsidP="0043494A">
            <w:pPr>
              <w:pStyle w:val="TAH"/>
              <w:rPr>
                <w:lang w:eastAsia="ja-JP"/>
              </w:rPr>
            </w:pPr>
            <w:r w:rsidRPr="00F95B02">
              <w:rPr>
                <w:lang w:eastAsia="ja-JP"/>
              </w:rPr>
              <w:t>Clause number</w:t>
            </w:r>
          </w:p>
        </w:tc>
        <w:tc>
          <w:tcPr>
            <w:tcW w:w="1472" w:type="pct"/>
            <w:tcBorders>
              <w:top w:val="single" w:sz="4" w:space="0" w:color="auto"/>
              <w:left w:val="single" w:sz="4" w:space="0" w:color="auto"/>
              <w:bottom w:val="single" w:sz="4" w:space="0" w:color="auto"/>
              <w:right w:val="single" w:sz="4" w:space="0" w:color="auto"/>
            </w:tcBorders>
            <w:shd w:val="clear" w:color="auto" w:fill="auto"/>
          </w:tcPr>
          <w:p w14:paraId="6C55084A" w14:textId="77777777" w:rsidR="00BD7485" w:rsidRPr="00F95B02" w:rsidRDefault="00BD7485" w:rsidP="0043494A">
            <w:pPr>
              <w:pStyle w:val="TAH"/>
              <w:rPr>
                <w:lang w:eastAsia="ja-JP"/>
              </w:rPr>
            </w:pPr>
            <w:r w:rsidRPr="00F95B02">
              <w:rPr>
                <w:lang w:eastAsia="ja-JP"/>
              </w:rPr>
              <w:t>Requirement</w:t>
            </w:r>
          </w:p>
        </w:tc>
        <w:tc>
          <w:tcPr>
            <w:tcW w:w="2794" w:type="pct"/>
            <w:tcBorders>
              <w:top w:val="single" w:sz="4" w:space="0" w:color="auto"/>
              <w:left w:val="single" w:sz="4" w:space="0" w:color="auto"/>
              <w:bottom w:val="single" w:sz="4" w:space="0" w:color="auto"/>
              <w:right w:val="single" w:sz="4" w:space="0" w:color="auto"/>
            </w:tcBorders>
            <w:shd w:val="clear" w:color="auto" w:fill="auto"/>
          </w:tcPr>
          <w:p w14:paraId="6C55084B" w14:textId="77777777" w:rsidR="00BD7485" w:rsidRPr="00F95B02" w:rsidRDefault="00BD7485" w:rsidP="0043494A">
            <w:pPr>
              <w:pStyle w:val="TAH"/>
              <w:rPr>
                <w:lang w:eastAsia="ja-JP"/>
              </w:rPr>
            </w:pPr>
            <w:r w:rsidRPr="00F95B02">
              <w:rPr>
                <w:lang w:eastAsia="ja-JP"/>
              </w:rPr>
              <w:t>Comments</w:t>
            </w:r>
          </w:p>
        </w:tc>
      </w:tr>
      <w:tr w:rsidR="00305FEA" w:rsidRPr="00F95B02" w14:paraId="6C550850"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4D" w14:textId="5381FED6" w:rsidR="00305FEA" w:rsidRPr="00F95B02" w:rsidRDefault="00305FEA" w:rsidP="00305FEA">
            <w:pPr>
              <w:pStyle w:val="TAC"/>
              <w:rPr>
                <w:rFonts w:cs="Arial"/>
                <w:lang w:eastAsia="zh-CN"/>
              </w:rPr>
            </w:pPr>
            <w:r>
              <w:t>5</w:t>
            </w:r>
            <w:r>
              <w:rPr>
                <w:lang w:eastAsia="zh-CN"/>
              </w:rPr>
              <w:t>.2</w:t>
            </w:r>
          </w:p>
        </w:tc>
        <w:tc>
          <w:tcPr>
            <w:tcW w:w="1472" w:type="pct"/>
            <w:tcBorders>
              <w:top w:val="single" w:sz="4" w:space="0" w:color="auto"/>
              <w:left w:val="single" w:sz="4" w:space="0" w:color="auto"/>
              <w:bottom w:val="single" w:sz="4" w:space="0" w:color="auto"/>
              <w:right w:val="single" w:sz="4" w:space="0" w:color="auto"/>
            </w:tcBorders>
          </w:tcPr>
          <w:p w14:paraId="6C55084E" w14:textId="32710158" w:rsidR="00305FEA" w:rsidRPr="00F95B02" w:rsidRDefault="00305FEA" w:rsidP="00305FEA">
            <w:pPr>
              <w:pStyle w:val="TAC"/>
              <w:rPr>
                <w:rFonts w:cs="Arial"/>
                <w:i/>
                <w:lang w:eastAsia="ja-JP"/>
              </w:rPr>
            </w:pPr>
            <w:r>
              <w:rPr>
                <w:rFonts w:cs="Arial"/>
                <w:i/>
              </w:rPr>
              <w:t>Operating bands</w:t>
            </w:r>
          </w:p>
        </w:tc>
        <w:tc>
          <w:tcPr>
            <w:tcW w:w="2794" w:type="pct"/>
            <w:tcBorders>
              <w:top w:val="single" w:sz="4" w:space="0" w:color="auto"/>
              <w:left w:val="single" w:sz="4" w:space="0" w:color="auto"/>
              <w:bottom w:val="single" w:sz="4" w:space="0" w:color="auto"/>
              <w:right w:val="single" w:sz="4" w:space="0" w:color="auto"/>
            </w:tcBorders>
          </w:tcPr>
          <w:p w14:paraId="6C55084F" w14:textId="1579E6E3" w:rsidR="00305FEA" w:rsidRPr="00F95B02" w:rsidRDefault="00305FEA" w:rsidP="00305FEA">
            <w:pPr>
              <w:pStyle w:val="TAL"/>
              <w:rPr>
                <w:rFonts w:cs="Arial"/>
                <w:lang w:eastAsia="ja-JP"/>
              </w:rPr>
            </w:pPr>
            <w:r>
              <w:t xml:space="preserve">Some NR </w:t>
            </w:r>
            <w:r>
              <w:rPr>
                <w:i/>
              </w:rPr>
              <w:t>operating bands</w:t>
            </w:r>
            <w:r>
              <w:t xml:space="preserve"> may be applied regionally.</w:t>
            </w:r>
          </w:p>
        </w:tc>
      </w:tr>
      <w:tr w:rsidR="00305FEA" w:rsidRPr="00F95B02" w14:paraId="6C550856"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52" w14:textId="4CE2BB6B" w:rsidR="00305FEA" w:rsidRPr="00F95B02" w:rsidRDefault="00305FEA" w:rsidP="00305FEA">
            <w:pPr>
              <w:pStyle w:val="TAC"/>
              <w:rPr>
                <w:lang w:eastAsia="zh-CN"/>
              </w:rPr>
            </w:pPr>
            <w:r>
              <w:rPr>
                <w:lang w:eastAsia="ja-JP"/>
              </w:rPr>
              <w:t>6.</w:t>
            </w:r>
            <w:r>
              <w:rPr>
                <w:lang w:eastAsia="zh-CN"/>
              </w:rPr>
              <w:t>2</w:t>
            </w:r>
          </w:p>
        </w:tc>
        <w:tc>
          <w:tcPr>
            <w:tcW w:w="1472" w:type="pct"/>
            <w:tcBorders>
              <w:top w:val="single" w:sz="4" w:space="0" w:color="auto"/>
              <w:left w:val="single" w:sz="4" w:space="0" w:color="auto"/>
              <w:bottom w:val="single" w:sz="4" w:space="0" w:color="auto"/>
              <w:right w:val="single" w:sz="4" w:space="0" w:color="auto"/>
            </w:tcBorders>
          </w:tcPr>
          <w:p w14:paraId="6C550854" w14:textId="59AA0394" w:rsidR="00305FEA" w:rsidRPr="00F95B02" w:rsidRDefault="00305FEA" w:rsidP="00305FEA">
            <w:pPr>
              <w:pStyle w:val="TAC"/>
              <w:ind w:left="284" w:hanging="284"/>
              <w:rPr>
                <w:rFonts w:cs="Arial"/>
              </w:rPr>
            </w:pPr>
            <w:r>
              <w:rPr>
                <w:rFonts w:cs="Arial"/>
                <w:lang w:eastAsia="zh-CN"/>
              </w:rPr>
              <w:t>Repeater</w:t>
            </w:r>
            <w:r>
              <w:rPr>
                <w:rFonts w:cs="Arial"/>
              </w:rPr>
              <w:t xml:space="preserve"> output power </w:t>
            </w:r>
          </w:p>
        </w:tc>
        <w:tc>
          <w:tcPr>
            <w:tcW w:w="2794" w:type="pct"/>
            <w:tcBorders>
              <w:top w:val="single" w:sz="4" w:space="0" w:color="auto"/>
              <w:left w:val="single" w:sz="4" w:space="0" w:color="auto"/>
              <w:bottom w:val="single" w:sz="4" w:space="0" w:color="auto"/>
              <w:right w:val="single" w:sz="4" w:space="0" w:color="auto"/>
            </w:tcBorders>
          </w:tcPr>
          <w:p w14:paraId="6C550855" w14:textId="696B162C" w:rsidR="00305FEA" w:rsidRPr="00F95B02" w:rsidRDefault="00305FEA" w:rsidP="00305FEA">
            <w:pPr>
              <w:pStyle w:val="TAL"/>
              <w:rPr>
                <w:rFonts w:cs="Arial"/>
              </w:rPr>
            </w:pPr>
            <w:r>
              <w:t>For Band n</w:t>
            </w:r>
            <w:r>
              <w:rPr>
                <w:lang w:eastAsia="zh-CN"/>
              </w:rPr>
              <w:t>41 and n90</w:t>
            </w:r>
            <w:r>
              <w:t xml:space="preserve"> operation in Japan, additional output power limits shall be applied.</w:t>
            </w:r>
          </w:p>
        </w:tc>
      </w:tr>
      <w:tr w:rsidR="00305FEA" w:rsidRPr="00F95B02" w14:paraId="6C55085D"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1493A976" w14:textId="77777777" w:rsidR="00305FEA" w:rsidRDefault="00305FEA" w:rsidP="00305FEA">
            <w:pPr>
              <w:pStyle w:val="TAC"/>
            </w:pPr>
            <w:r>
              <w:t>6.2.4,</w:t>
            </w:r>
          </w:p>
          <w:p w14:paraId="6C550858" w14:textId="7FD8DAAC" w:rsidR="00305FEA" w:rsidRPr="00F95B02" w:rsidRDefault="00305FEA" w:rsidP="00305FEA">
            <w:pPr>
              <w:pStyle w:val="TAC"/>
            </w:pPr>
            <w:r>
              <w:rPr>
                <w:lang w:eastAsia="zh-CN"/>
              </w:rPr>
              <w:t>7</w:t>
            </w:r>
            <w:r>
              <w:t>.3.4</w:t>
            </w:r>
          </w:p>
        </w:tc>
        <w:tc>
          <w:tcPr>
            <w:tcW w:w="1472" w:type="pct"/>
            <w:tcBorders>
              <w:top w:val="single" w:sz="4" w:space="0" w:color="auto"/>
              <w:left w:val="single" w:sz="4" w:space="0" w:color="auto"/>
              <w:bottom w:val="single" w:sz="4" w:space="0" w:color="auto"/>
              <w:right w:val="single" w:sz="4" w:space="0" w:color="auto"/>
            </w:tcBorders>
          </w:tcPr>
          <w:p w14:paraId="57D3C0C2" w14:textId="77777777" w:rsidR="00305FEA" w:rsidRDefault="00305FEA" w:rsidP="00305FEA">
            <w:pPr>
              <w:pStyle w:val="TAC"/>
              <w:ind w:left="284" w:hanging="284"/>
              <w:rPr>
                <w:rFonts w:cs="Arial"/>
              </w:rPr>
            </w:pPr>
            <w:r>
              <w:rPr>
                <w:rFonts w:cs="Arial"/>
              </w:rPr>
              <w:t>Repeater output power,</w:t>
            </w:r>
          </w:p>
          <w:p w14:paraId="7196B4A1" w14:textId="77777777" w:rsidR="00305FEA" w:rsidRDefault="00305FEA" w:rsidP="00305FEA">
            <w:pPr>
              <w:pStyle w:val="TAC"/>
              <w:ind w:left="284" w:hanging="284"/>
              <w:rPr>
                <w:rFonts w:cs="Arial"/>
              </w:rPr>
            </w:pPr>
            <w:r>
              <w:rPr>
                <w:rFonts w:cs="Arial"/>
              </w:rPr>
              <w:t>OTA repeater output power:</w:t>
            </w:r>
          </w:p>
          <w:p w14:paraId="6C55085B" w14:textId="3D9C82BE" w:rsidR="00305FEA" w:rsidRPr="00F95B02" w:rsidRDefault="00305FEA" w:rsidP="00305FEA">
            <w:pPr>
              <w:pStyle w:val="TAC"/>
              <w:rPr>
                <w:rFonts w:cs="Arial"/>
              </w:rPr>
            </w:pPr>
            <w:r>
              <w:rPr>
                <w:rFonts w:cs="Arial"/>
              </w:rPr>
              <w:t>Additional requirements</w:t>
            </w:r>
          </w:p>
        </w:tc>
        <w:tc>
          <w:tcPr>
            <w:tcW w:w="2794" w:type="pct"/>
            <w:tcBorders>
              <w:top w:val="single" w:sz="4" w:space="0" w:color="auto"/>
              <w:left w:val="single" w:sz="4" w:space="0" w:color="auto"/>
              <w:bottom w:val="single" w:sz="4" w:space="0" w:color="auto"/>
              <w:right w:val="single" w:sz="4" w:space="0" w:color="auto"/>
            </w:tcBorders>
          </w:tcPr>
          <w:p w14:paraId="6C55085C" w14:textId="059A8790" w:rsidR="00305FEA" w:rsidRPr="00392345" w:rsidRDefault="00305FEA" w:rsidP="00305FEA">
            <w:pPr>
              <w:pStyle w:val="TAL"/>
              <w:rPr>
                <w:rFonts w:cs="Arial"/>
                <w:lang w:eastAsia="zh-CN"/>
              </w:rPr>
            </w:pPr>
            <w:r>
              <w:rPr>
                <w:rFonts w:cs="Arial"/>
              </w:rPr>
              <w:t xml:space="preserve">These requirements </w:t>
            </w:r>
            <w:r>
              <w:t>may be applied regionally</w:t>
            </w:r>
            <w:r>
              <w:rPr>
                <w:rFonts w:cs="Arial"/>
              </w:rPr>
              <w:t xml:space="preserve"> as additional repeater output power requirements.</w:t>
            </w:r>
          </w:p>
        </w:tc>
      </w:tr>
      <w:tr w:rsidR="00305FEA" w:rsidRPr="00F95B02" w14:paraId="6C550861"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5E" w14:textId="6A582259" w:rsidR="00305FEA" w:rsidRPr="007826D9" w:rsidRDefault="00305FEA" w:rsidP="00305FEA">
            <w:pPr>
              <w:pStyle w:val="TH"/>
              <w:rPr>
                <w:b w:val="0"/>
                <w:sz w:val="18"/>
              </w:rPr>
            </w:pPr>
            <w:r>
              <w:rPr>
                <w:b w:val="0"/>
                <w:sz w:val="18"/>
              </w:rPr>
              <w:t>6.5.</w:t>
            </w:r>
            <w:r>
              <w:rPr>
                <w:rFonts w:hint="eastAsia"/>
                <w:b w:val="0"/>
                <w:sz w:val="18"/>
                <w:lang w:eastAsia="zh-CN"/>
              </w:rPr>
              <w:t>2</w:t>
            </w:r>
          </w:p>
        </w:tc>
        <w:tc>
          <w:tcPr>
            <w:tcW w:w="1472" w:type="pct"/>
            <w:tcBorders>
              <w:top w:val="single" w:sz="4" w:space="0" w:color="auto"/>
              <w:left w:val="single" w:sz="4" w:space="0" w:color="auto"/>
              <w:bottom w:val="single" w:sz="4" w:space="0" w:color="auto"/>
              <w:right w:val="single" w:sz="4" w:space="0" w:color="auto"/>
            </w:tcBorders>
          </w:tcPr>
          <w:p w14:paraId="6C55085F" w14:textId="202B8C6C" w:rsidR="00305FEA" w:rsidRPr="00F95B02" w:rsidRDefault="00305FEA" w:rsidP="00305FEA">
            <w:pPr>
              <w:pStyle w:val="TAC"/>
              <w:rPr>
                <w:rFonts w:cs="Arial"/>
                <w:lang w:eastAsia="ja-JP"/>
              </w:rPr>
            </w:pPr>
            <w:r>
              <w:t>Adjacent Channel Leakage Power Ratio</w:t>
            </w:r>
          </w:p>
        </w:tc>
        <w:tc>
          <w:tcPr>
            <w:tcW w:w="2794" w:type="pct"/>
            <w:tcBorders>
              <w:top w:val="single" w:sz="4" w:space="0" w:color="auto"/>
              <w:left w:val="single" w:sz="4" w:space="0" w:color="auto"/>
              <w:bottom w:val="single" w:sz="4" w:space="0" w:color="auto"/>
              <w:right w:val="single" w:sz="4" w:space="0" w:color="auto"/>
            </w:tcBorders>
          </w:tcPr>
          <w:p w14:paraId="6C550860" w14:textId="1F98E5EC" w:rsidR="00305FEA" w:rsidRPr="00F95B02" w:rsidRDefault="00305FEA" w:rsidP="00305FEA">
            <w:pPr>
              <w:pStyle w:val="TAL"/>
              <w:rPr>
                <w:rFonts w:cs="Arial"/>
              </w:rPr>
            </w:pPr>
            <w:r>
              <w:t>For Band n</w:t>
            </w:r>
            <w:r>
              <w:rPr>
                <w:lang w:eastAsia="zh-CN"/>
              </w:rPr>
              <w:t>41 and n90</w:t>
            </w:r>
            <w:r>
              <w:t xml:space="preserve"> operation in Japan</w:t>
            </w:r>
            <w:r>
              <w:rPr>
                <w:rFonts w:cs="v5.0.0"/>
              </w:rPr>
              <w:t xml:space="preserve">, absolute ACLR limits shall be applied to the sum of the absolute ACLR power over all </w:t>
            </w:r>
            <w:r>
              <w:rPr>
                <w:rFonts w:cs="v5.0.0"/>
                <w:i/>
                <w:iCs/>
              </w:rPr>
              <w:t>antenna connectors</w:t>
            </w:r>
            <w:r>
              <w:rPr>
                <w:rFonts w:cs="v5.0.0"/>
              </w:rPr>
              <w:t xml:space="preserve"> for </w:t>
            </w:r>
            <w:r>
              <w:rPr>
                <w:rFonts w:cs="v5.0.0"/>
                <w:i/>
                <w:lang w:eastAsia="zh-CN"/>
              </w:rPr>
              <w:t>repeater</w:t>
            </w:r>
            <w:r>
              <w:rPr>
                <w:rFonts w:cs="v5.0.0"/>
                <w:i/>
              </w:rPr>
              <w:t xml:space="preserve"> type 1-C</w:t>
            </w:r>
            <w:r>
              <w:rPr>
                <w:rFonts w:cs="v5.0.0"/>
              </w:rPr>
              <w:t>.</w:t>
            </w:r>
          </w:p>
        </w:tc>
      </w:tr>
      <w:tr w:rsidR="00305FEA" w:rsidRPr="00F95B02" w14:paraId="6C550867"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2C867CC0" w14:textId="522AAB83" w:rsidR="00305FEA" w:rsidRDefault="00305FEA" w:rsidP="00305FEA">
            <w:pPr>
              <w:pStyle w:val="TAC"/>
              <w:rPr>
                <w:lang w:eastAsia="ja-JP"/>
              </w:rPr>
            </w:pPr>
            <w:r>
              <w:rPr>
                <w:lang w:eastAsia="ja-JP"/>
              </w:rPr>
              <w:t>6.</w:t>
            </w:r>
            <w:r>
              <w:rPr>
                <w:lang w:eastAsia="zh-CN"/>
              </w:rPr>
              <w:t>5</w:t>
            </w:r>
            <w:r>
              <w:rPr>
                <w:lang w:eastAsia="ja-JP"/>
              </w:rPr>
              <w:t>.</w:t>
            </w:r>
            <w:r>
              <w:rPr>
                <w:rFonts w:hint="eastAsia"/>
                <w:lang w:eastAsia="zh-CN"/>
              </w:rPr>
              <w:t>3</w:t>
            </w:r>
            <w:r>
              <w:rPr>
                <w:lang w:eastAsia="ja-JP"/>
              </w:rPr>
              <w:t>.2,</w:t>
            </w:r>
          </w:p>
          <w:p w14:paraId="6C550863" w14:textId="4A02B21B" w:rsidR="00305FEA" w:rsidRPr="00F95B02" w:rsidRDefault="00305FEA" w:rsidP="00305FEA">
            <w:pPr>
              <w:pStyle w:val="TAC"/>
            </w:pPr>
            <w:r>
              <w:rPr>
                <w:lang w:eastAsia="zh-CN"/>
              </w:rPr>
              <w:t>7.5</w:t>
            </w:r>
            <w:r>
              <w:rPr>
                <w:lang w:eastAsia="ja-JP"/>
              </w:rPr>
              <w:t>.</w:t>
            </w:r>
            <w:r>
              <w:rPr>
                <w:rFonts w:hint="eastAsia"/>
                <w:lang w:eastAsia="zh-CN"/>
              </w:rPr>
              <w:t>3</w:t>
            </w:r>
            <w:r>
              <w:rPr>
                <w:lang w:eastAsia="ja-JP"/>
              </w:rPr>
              <w:t>.2</w:t>
            </w:r>
          </w:p>
        </w:tc>
        <w:tc>
          <w:tcPr>
            <w:tcW w:w="1472" w:type="pct"/>
            <w:tcBorders>
              <w:top w:val="single" w:sz="4" w:space="0" w:color="auto"/>
              <w:left w:val="single" w:sz="4" w:space="0" w:color="auto"/>
              <w:bottom w:val="single" w:sz="4" w:space="0" w:color="auto"/>
              <w:right w:val="single" w:sz="4" w:space="0" w:color="auto"/>
            </w:tcBorders>
          </w:tcPr>
          <w:p w14:paraId="6131CABE" w14:textId="77777777" w:rsidR="00305FEA" w:rsidRDefault="00305FEA" w:rsidP="00305FEA">
            <w:pPr>
              <w:pStyle w:val="TAC"/>
              <w:rPr>
                <w:rFonts w:cs="Arial"/>
                <w:lang w:eastAsia="ja-JP"/>
              </w:rPr>
            </w:pPr>
            <w:r>
              <w:rPr>
                <w:rFonts w:cs="Arial"/>
                <w:lang w:eastAsia="ja-JP"/>
              </w:rPr>
              <w:t>Operating band unwanted emission,</w:t>
            </w:r>
          </w:p>
          <w:p w14:paraId="6C550865" w14:textId="4E3BCB1E" w:rsidR="00305FEA" w:rsidRPr="00F95B02" w:rsidRDefault="00305FEA" w:rsidP="00305FEA">
            <w:pPr>
              <w:pStyle w:val="TAC"/>
              <w:rPr>
                <w:rFonts w:cs="Arial"/>
              </w:rPr>
            </w:pPr>
            <w:r>
              <w:rPr>
                <w:rFonts w:cs="Arial"/>
                <w:lang w:eastAsia="ja-JP"/>
              </w:rPr>
              <w:t>OTA operating band unwanted emissions</w:t>
            </w:r>
          </w:p>
        </w:tc>
        <w:tc>
          <w:tcPr>
            <w:tcW w:w="2794" w:type="pct"/>
            <w:tcBorders>
              <w:top w:val="single" w:sz="4" w:space="0" w:color="auto"/>
              <w:left w:val="single" w:sz="4" w:space="0" w:color="auto"/>
              <w:bottom w:val="single" w:sz="4" w:space="0" w:color="auto"/>
              <w:right w:val="single" w:sz="4" w:space="0" w:color="auto"/>
            </w:tcBorders>
          </w:tcPr>
          <w:p w14:paraId="6C550866" w14:textId="08D090ED" w:rsidR="00305FEA" w:rsidRPr="00B43D4B" w:rsidRDefault="00305FEA" w:rsidP="00305FEA">
            <w:pPr>
              <w:pStyle w:val="TAL"/>
              <w:rPr>
                <w:rFonts w:cs="Arial"/>
                <w:lang w:eastAsia="zh-CN"/>
              </w:rPr>
            </w:pPr>
            <w:r>
              <w:rPr>
                <w:rFonts w:cs="Arial"/>
              </w:rPr>
              <w:t xml:space="preserve">Category A or Category B operating band unwanted emissions limits may </w:t>
            </w:r>
            <w:r>
              <w:rPr>
                <w:rFonts w:cs="Arial"/>
                <w:lang w:eastAsia="ja-JP"/>
              </w:rPr>
              <w:t xml:space="preserve">be </w:t>
            </w:r>
            <w:r>
              <w:rPr>
                <w:rFonts w:cs="Arial"/>
              </w:rPr>
              <w:t>applied regionally.</w:t>
            </w:r>
          </w:p>
        </w:tc>
      </w:tr>
      <w:tr w:rsidR="00305FEA" w:rsidRPr="00F95B02" w14:paraId="6C55086E"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69" w14:textId="36283E21" w:rsidR="00305FEA" w:rsidRPr="00F95B02" w:rsidRDefault="00305FEA" w:rsidP="00305FEA">
            <w:pPr>
              <w:pStyle w:val="TAC"/>
              <w:rPr>
                <w:rFonts w:cs="Arial"/>
                <w:lang w:eastAsia="ja-JP"/>
              </w:rPr>
            </w:pPr>
            <w:r>
              <w:t>6.</w:t>
            </w:r>
            <w:r>
              <w:rPr>
                <w:lang w:eastAsia="zh-CN"/>
              </w:rPr>
              <w:t>5</w:t>
            </w:r>
            <w:r>
              <w:t>.</w:t>
            </w:r>
            <w:r>
              <w:rPr>
                <w:rFonts w:hint="eastAsia"/>
                <w:lang w:eastAsia="zh-CN"/>
              </w:rPr>
              <w:t>3</w:t>
            </w:r>
            <w:r>
              <w:t>.2.5.1</w:t>
            </w:r>
          </w:p>
        </w:tc>
        <w:tc>
          <w:tcPr>
            <w:tcW w:w="1472" w:type="pct"/>
            <w:tcBorders>
              <w:top w:val="single" w:sz="4" w:space="0" w:color="auto"/>
              <w:left w:val="single" w:sz="4" w:space="0" w:color="auto"/>
              <w:bottom w:val="single" w:sz="4" w:space="0" w:color="auto"/>
              <w:right w:val="single" w:sz="4" w:space="0" w:color="auto"/>
            </w:tcBorders>
          </w:tcPr>
          <w:p w14:paraId="6C55086C" w14:textId="11479812" w:rsidR="00305FEA" w:rsidRPr="00F95B02" w:rsidRDefault="00305FEA" w:rsidP="00305FEA">
            <w:pPr>
              <w:pStyle w:val="TAC"/>
              <w:rPr>
                <w:rFonts w:cs="Arial"/>
                <w:lang w:eastAsia="ja-JP"/>
              </w:rPr>
            </w:pPr>
            <w:r>
              <w:rPr>
                <w:rFonts w:cs="Arial"/>
                <w:lang w:eastAsia="ja-JP"/>
              </w:rPr>
              <w:t>Operating band unwanted emission</w:t>
            </w:r>
          </w:p>
        </w:tc>
        <w:tc>
          <w:tcPr>
            <w:tcW w:w="2794" w:type="pct"/>
            <w:tcBorders>
              <w:top w:val="single" w:sz="4" w:space="0" w:color="auto"/>
              <w:left w:val="single" w:sz="4" w:space="0" w:color="auto"/>
              <w:bottom w:val="single" w:sz="4" w:space="0" w:color="auto"/>
              <w:right w:val="single" w:sz="4" w:space="0" w:color="auto"/>
            </w:tcBorders>
          </w:tcPr>
          <w:p w14:paraId="6C55086D" w14:textId="5658686D" w:rsidR="00305FEA" w:rsidRPr="00F95B02" w:rsidRDefault="00305FEA" w:rsidP="00305FEA">
            <w:pPr>
              <w:pStyle w:val="TAL"/>
              <w:rPr>
                <w:rFonts w:cs="Arial"/>
                <w:lang w:eastAsia="ja-JP"/>
              </w:rPr>
            </w:pPr>
            <w:r>
              <w:rPr>
                <w:rFonts w:cs="Arial"/>
                <w:lang w:eastAsia="ja-JP"/>
              </w:rPr>
              <w:t xml:space="preserve">The </w:t>
            </w:r>
            <w:r>
              <w:rPr>
                <w:rFonts w:cs="Arial"/>
                <w:lang w:eastAsia="zh-CN"/>
              </w:rPr>
              <w:t>repeater</w:t>
            </w:r>
            <w:r>
              <w:rPr>
                <w:rFonts w:cs="Arial"/>
                <w:lang w:eastAsia="ja-JP"/>
              </w:rPr>
              <w:t xml:space="preserve"> may have to comply with the additional requirements, when deployed in regions where those limits are applied, and under the conditions declared by the manufacturer.</w:t>
            </w:r>
          </w:p>
        </w:tc>
      </w:tr>
      <w:tr w:rsidR="00305FEA" w:rsidRPr="00F95B02" w14:paraId="6C550875"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70" w14:textId="0F4226A5" w:rsidR="00305FEA" w:rsidRPr="00F95B02" w:rsidRDefault="00305FEA" w:rsidP="00305FEA">
            <w:pPr>
              <w:pStyle w:val="TAC"/>
            </w:pPr>
            <w:r>
              <w:rPr>
                <w:lang w:eastAsia="ja-JP"/>
              </w:rPr>
              <w:t>6.</w:t>
            </w:r>
            <w:r>
              <w:rPr>
                <w:lang w:eastAsia="zh-CN"/>
              </w:rPr>
              <w:t>5</w:t>
            </w:r>
            <w:r>
              <w:rPr>
                <w:lang w:eastAsia="ja-JP"/>
              </w:rPr>
              <w:t>.</w:t>
            </w:r>
            <w:r>
              <w:rPr>
                <w:rFonts w:hint="eastAsia"/>
                <w:lang w:eastAsia="zh-CN"/>
              </w:rPr>
              <w:t>3</w:t>
            </w:r>
            <w:r>
              <w:rPr>
                <w:lang w:eastAsia="ja-JP"/>
              </w:rPr>
              <w:t>.2.5.2</w:t>
            </w:r>
          </w:p>
        </w:tc>
        <w:tc>
          <w:tcPr>
            <w:tcW w:w="1472" w:type="pct"/>
            <w:tcBorders>
              <w:top w:val="single" w:sz="4" w:space="0" w:color="auto"/>
              <w:left w:val="single" w:sz="4" w:space="0" w:color="auto"/>
              <w:bottom w:val="single" w:sz="4" w:space="0" w:color="auto"/>
              <w:right w:val="single" w:sz="4" w:space="0" w:color="auto"/>
            </w:tcBorders>
          </w:tcPr>
          <w:p w14:paraId="6C550873" w14:textId="71197A56" w:rsidR="00305FEA" w:rsidRPr="00F95B02" w:rsidRDefault="00305FEA" w:rsidP="00305FEA">
            <w:pPr>
              <w:pStyle w:val="TAC"/>
              <w:rPr>
                <w:rFonts w:cs="Arial"/>
                <w:lang w:eastAsia="ja-JP"/>
              </w:rPr>
            </w:pPr>
            <w:r>
              <w:rPr>
                <w:rFonts w:cs="Arial"/>
                <w:lang w:eastAsia="ja-JP"/>
              </w:rPr>
              <w:t>Operating band unwanted emission</w:t>
            </w:r>
          </w:p>
        </w:tc>
        <w:tc>
          <w:tcPr>
            <w:tcW w:w="2794" w:type="pct"/>
            <w:tcBorders>
              <w:top w:val="single" w:sz="4" w:space="0" w:color="auto"/>
              <w:left w:val="single" w:sz="4" w:space="0" w:color="auto"/>
              <w:bottom w:val="single" w:sz="4" w:space="0" w:color="auto"/>
              <w:right w:val="single" w:sz="4" w:space="0" w:color="auto"/>
            </w:tcBorders>
          </w:tcPr>
          <w:p w14:paraId="6C550874" w14:textId="5CFA5552" w:rsidR="00305FEA" w:rsidRPr="00F95B02" w:rsidRDefault="00305FEA" w:rsidP="00305FEA">
            <w:pPr>
              <w:pStyle w:val="TAL"/>
              <w:rPr>
                <w:rFonts w:cs="Arial"/>
                <w:lang w:eastAsia="ja-JP"/>
              </w:rPr>
            </w:pPr>
            <w:r>
              <w:rPr>
                <w:rFonts w:cs="Arial"/>
                <w:lang w:eastAsia="ja-JP"/>
              </w:rPr>
              <w:t xml:space="preserve">The </w:t>
            </w:r>
            <w:r>
              <w:rPr>
                <w:rFonts w:cs="Arial"/>
                <w:lang w:eastAsia="zh-CN"/>
              </w:rPr>
              <w:t>repeater</w:t>
            </w:r>
            <w:r>
              <w:rPr>
                <w:rFonts w:cs="Arial"/>
                <w:lang w:eastAsia="ja-JP"/>
              </w:rPr>
              <w:t xml:space="preserve"> operating in Band n20 may have to comply with the additional requirements for protection of DTT, when deployed in certain regions.</w:t>
            </w:r>
          </w:p>
        </w:tc>
      </w:tr>
      <w:tr w:rsidR="00305FEA" w:rsidRPr="00F95B02" w14:paraId="6C550879"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76" w14:textId="6A61A994" w:rsidR="00305FEA" w:rsidRPr="00E055D9" w:rsidRDefault="00305FEA" w:rsidP="00305FEA">
            <w:pPr>
              <w:pStyle w:val="TH"/>
            </w:pPr>
            <w:r>
              <w:rPr>
                <w:b w:val="0"/>
                <w:sz w:val="18"/>
              </w:rPr>
              <w:t>6.</w:t>
            </w:r>
            <w:r>
              <w:rPr>
                <w:b w:val="0"/>
                <w:sz w:val="18"/>
                <w:lang w:eastAsia="zh-CN"/>
              </w:rPr>
              <w:t>5</w:t>
            </w:r>
            <w:r>
              <w:rPr>
                <w:b w:val="0"/>
                <w:sz w:val="18"/>
              </w:rPr>
              <w:t>.</w:t>
            </w:r>
            <w:r>
              <w:rPr>
                <w:rFonts w:hint="eastAsia"/>
                <w:b w:val="0"/>
                <w:sz w:val="18"/>
                <w:lang w:eastAsia="zh-CN"/>
              </w:rPr>
              <w:t>3</w:t>
            </w:r>
            <w:r>
              <w:rPr>
                <w:b w:val="0"/>
                <w:sz w:val="18"/>
              </w:rPr>
              <w:t>.</w:t>
            </w:r>
            <w:r>
              <w:rPr>
                <w:rFonts w:hint="eastAsia"/>
                <w:b w:val="0"/>
                <w:sz w:val="18"/>
                <w:lang w:eastAsia="zh-CN"/>
              </w:rPr>
              <w:t>2</w:t>
            </w:r>
          </w:p>
        </w:tc>
        <w:tc>
          <w:tcPr>
            <w:tcW w:w="1472" w:type="pct"/>
            <w:tcBorders>
              <w:top w:val="single" w:sz="4" w:space="0" w:color="auto"/>
              <w:left w:val="single" w:sz="4" w:space="0" w:color="auto"/>
              <w:bottom w:val="single" w:sz="4" w:space="0" w:color="auto"/>
              <w:right w:val="single" w:sz="4" w:space="0" w:color="auto"/>
            </w:tcBorders>
          </w:tcPr>
          <w:p w14:paraId="6C550877" w14:textId="2F126B19" w:rsidR="00305FEA" w:rsidRPr="00F95B02" w:rsidRDefault="00305FEA" w:rsidP="00305FEA">
            <w:pPr>
              <w:pStyle w:val="TAC"/>
              <w:rPr>
                <w:rFonts w:cs="Arial"/>
              </w:rPr>
            </w:pPr>
            <w:r>
              <w:t>Operating band unwanted emissions</w:t>
            </w:r>
          </w:p>
        </w:tc>
        <w:tc>
          <w:tcPr>
            <w:tcW w:w="2794" w:type="pct"/>
            <w:tcBorders>
              <w:top w:val="single" w:sz="4" w:space="0" w:color="auto"/>
              <w:left w:val="single" w:sz="4" w:space="0" w:color="auto"/>
              <w:bottom w:val="single" w:sz="4" w:space="0" w:color="auto"/>
              <w:right w:val="single" w:sz="4" w:space="0" w:color="auto"/>
            </w:tcBorders>
          </w:tcPr>
          <w:p w14:paraId="6C550878" w14:textId="49AF90BE" w:rsidR="00305FEA" w:rsidRPr="00F95B02" w:rsidRDefault="00305FEA" w:rsidP="00305FEA">
            <w:pPr>
              <w:pStyle w:val="TAL"/>
              <w:rPr>
                <w:rFonts w:cs="Arial"/>
                <w:lang w:eastAsia="ja-JP"/>
              </w:rPr>
            </w:pPr>
            <w:r>
              <w:t>For Band n</w:t>
            </w:r>
            <w:r>
              <w:rPr>
                <w:lang w:eastAsia="zh-CN"/>
              </w:rPr>
              <w:t>41</w:t>
            </w:r>
            <w:r>
              <w:t xml:space="preserve"> and n90 operation in Japan</w:t>
            </w:r>
            <w:r>
              <w:rPr>
                <w:rFonts w:cs="v5.0.0"/>
              </w:rPr>
              <w:t>, t</w:t>
            </w:r>
            <w:r>
              <w:t>he operating band unwanted emissions limits shall be applied</w:t>
            </w:r>
            <w:r>
              <w:rPr>
                <w:rFonts w:cs="v5.0.0"/>
              </w:rPr>
              <w:t xml:space="preserve"> to the sum of the emission power </w:t>
            </w:r>
            <w:r>
              <w:rPr>
                <w:rFonts w:cs="v5.0.0"/>
                <w:lang w:eastAsia="zh-CN"/>
              </w:rPr>
              <w:t xml:space="preserve">over all </w:t>
            </w:r>
            <w:r>
              <w:rPr>
                <w:rFonts w:cs="v5.0.0"/>
                <w:i/>
                <w:lang w:eastAsia="zh-CN"/>
              </w:rPr>
              <w:t>antenna connectors</w:t>
            </w:r>
            <w:r>
              <w:rPr>
                <w:rFonts w:cs="v5.0.0"/>
              </w:rPr>
              <w:t xml:space="preserve"> for </w:t>
            </w:r>
            <w:r>
              <w:rPr>
                <w:rFonts w:cs="v5.0.0"/>
                <w:i/>
                <w:lang w:eastAsia="zh-CN"/>
              </w:rPr>
              <w:t>repeater</w:t>
            </w:r>
            <w:r>
              <w:rPr>
                <w:rFonts w:cs="v5.0.0"/>
                <w:i/>
              </w:rPr>
              <w:t xml:space="preserve"> type 1-C.</w:t>
            </w:r>
          </w:p>
        </w:tc>
      </w:tr>
      <w:tr w:rsidR="00305FEA" w:rsidRPr="00F95B02" w14:paraId="6C550880"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04FA7926" w14:textId="3FB38BC6" w:rsidR="00305FEA" w:rsidRDefault="00305FEA" w:rsidP="00305FEA">
            <w:pPr>
              <w:pStyle w:val="TAC"/>
            </w:pPr>
            <w:r>
              <w:t>6.</w:t>
            </w:r>
            <w:r>
              <w:rPr>
                <w:lang w:eastAsia="zh-CN"/>
              </w:rPr>
              <w:t>5</w:t>
            </w:r>
            <w:r>
              <w:t>.</w:t>
            </w:r>
            <w:r>
              <w:rPr>
                <w:rFonts w:hint="eastAsia"/>
                <w:lang w:eastAsia="zh-CN"/>
              </w:rPr>
              <w:t>4</w:t>
            </w:r>
            <w:r>
              <w:t>.2.1,</w:t>
            </w:r>
          </w:p>
          <w:p w14:paraId="6C55087B" w14:textId="6606122E" w:rsidR="00305FEA" w:rsidRPr="00F95B02" w:rsidRDefault="00305FEA" w:rsidP="00305FEA">
            <w:pPr>
              <w:pStyle w:val="TAC"/>
              <w:rPr>
                <w:rFonts w:cs="Arial"/>
                <w:lang w:eastAsia="ja-JP"/>
              </w:rPr>
            </w:pPr>
            <w:r>
              <w:rPr>
                <w:lang w:eastAsia="zh-CN"/>
              </w:rPr>
              <w:t>7.5</w:t>
            </w:r>
            <w:r>
              <w:t>.</w:t>
            </w:r>
            <w:r>
              <w:rPr>
                <w:rFonts w:hint="eastAsia"/>
                <w:lang w:eastAsia="zh-CN"/>
              </w:rPr>
              <w:t>4</w:t>
            </w:r>
            <w:r>
              <w:t>.2</w:t>
            </w:r>
          </w:p>
        </w:tc>
        <w:tc>
          <w:tcPr>
            <w:tcW w:w="1472" w:type="pct"/>
            <w:tcBorders>
              <w:top w:val="single" w:sz="4" w:space="0" w:color="auto"/>
              <w:left w:val="single" w:sz="4" w:space="0" w:color="auto"/>
              <w:bottom w:val="single" w:sz="4" w:space="0" w:color="auto"/>
              <w:right w:val="single" w:sz="4" w:space="0" w:color="auto"/>
            </w:tcBorders>
          </w:tcPr>
          <w:p w14:paraId="527D8E18" w14:textId="77777777" w:rsidR="00305FEA" w:rsidRDefault="00305FEA" w:rsidP="00305FEA">
            <w:pPr>
              <w:pStyle w:val="TAC"/>
              <w:rPr>
                <w:rFonts w:cs="Arial"/>
              </w:rPr>
            </w:pPr>
            <w:r>
              <w:rPr>
                <w:rFonts w:cs="Arial"/>
              </w:rPr>
              <w:t>Tx spurious emissions,</w:t>
            </w:r>
          </w:p>
          <w:p w14:paraId="6C55087D" w14:textId="35C10171" w:rsidR="00305FEA" w:rsidRPr="00F95B02" w:rsidRDefault="00305FEA" w:rsidP="00305FEA">
            <w:pPr>
              <w:pStyle w:val="TAC"/>
              <w:rPr>
                <w:rFonts w:cs="Arial"/>
                <w:lang w:eastAsia="ja-JP"/>
              </w:rPr>
            </w:pPr>
            <w:r>
              <w:t>OTA Tx spurious emissions</w:t>
            </w:r>
          </w:p>
        </w:tc>
        <w:tc>
          <w:tcPr>
            <w:tcW w:w="2794" w:type="pct"/>
            <w:tcBorders>
              <w:top w:val="single" w:sz="4" w:space="0" w:color="auto"/>
              <w:left w:val="single" w:sz="4" w:space="0" w:color="auto"/>
              <w:bottom w:val="single" w:sz="4" w:space="0" w:color="auto"/>
              <w:right w:val="single" w:sz="4" w:space="0" w:color="auto"/>
            </w:tcBorders>
          </w:tcPr>
          <w:p w14:paraId="6C55087F" w14:textId="486113E8" w:rsidR="00305FEA" w:rsidRPr="008E2108" w:rsidRDefault="00305FEA" w:rsidP="00305FEA">
            <w:pPr>
              <w:pStyle w:val="TAL"/>
            </w:pPr>
            <w:r>
              <w:rPr>
                <w:rFonts w:cs="Arial"/>
                <w:lang w:eastAsia="ja-JP"/>
              </w:rPr>
              <w:t>Category A or Category B spurious emission limits, as defined in ITU-R Recommendation SM.329 [</w:t>
            </w:r>
            <w:r>
              <w:rPr>
                <w:rFonts w:cs="Arial"/>
                <w:lang w:eastAsia="zh-CN"/>
              </w:rPr>
              <w:t>5</w:t>
            </w:r>
            <w:r>
              <w:rPr>
                <w:rFonts w:cs="Arial"/>
                <w:lang w:eastAsia="ja-JP"/>
              </w:rPr>
              <w:t>], may apply regionally.</w:t>
            </w:r>
          </w:p>
        </w:tc>
      </w:tr>
      <w:tr w:rsidR="00305FEA" w:rsidRPr="00F95B02" w14:paraId="6C550886"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3A2D5B22" w14:textId="654AC6FA" w:rsidR="00305FEA" w:rsidRDefault="00305FEA" w:rsidP="00305FEA">
            <w:pPr>
              <w:pStyle w:val="TAC"/>
            </w:pPr>
            <w:r>
              <w:t>6.</w:t>
            </w:r>
            <w:r>
              <w:rPr>
                <w:lang w:eastAsia="zh-CN"/>
              </w:rPr>
              <w:t>5</w:t>
            </w:r>
            <w:r>
              <w:t>.</w:t>
            </w:r>
            <w:r>
              <w:rPr>
                <w:rFonts w:hint="eastAsia"/>
                <w:lang w:eastAsia="zh-CN"/>
              </w:rPr>
              <w:t>4</w:t>
            </w:r>
            <w:r>
              <w:t>.2.</w:t>
            </w:r>
            <w:r>
              <w:rPr>
                <w:rFonts w:hint="eastAsia"/>
                <w:lang w:eastAsia="zh-CN"/>
              </w:rPr>
              <w:t>2</w:t>
            </w:r>
            <w:r>
              <w:t>,</w:t>
            </w:r>
          </w:p>
          <w:p w14:paraId="6C550882" w14:textId="6CC00D94" w:rsidR="00305FEA" w:rsidRPr="00F95B02" w:rsidRDefault="00305FEA" w:rsidP="00305FEA">
            <w:pPr>
              <w:pStyle w:val="TAC"/>
            </w:pPr>
            <w:r>
              <w:rPr>
                <w:lang w:eastAsia="zh-CN"/>
              </w:rPr>
              <w:t>7.5</w:t>
            </w:r>
            <w:r>
              <w:t>.</w:t>
            </w:r>
            <w:r>
              <w:rPr>
                <w:rFonts w:hint="eastAsia"/>
                <w:lang w:eastAsia="zh-CN"/>
              </w:rPr>
              <w:t>4</w:t>
            </w:r>
            <w:r>
              <w:t>.</w:t>
            </w:r>
            <w:r>
              <w:rPr>
                <w:rFonts w:hint="eastAsia"/>
                <w:lang w:eastAsia="zh-CN"/>
              </w:rPr>
              <w:t>2</w:t>
            </w:r>
            <w:r>
              <w:t>.3</w:t>
            </w:r>
          </w:p>
        </w:tc>
        <w:tc>
          <w:tcPr>
            <w:tcW w:w="1472" w:type="pct"/>
            <w:tcBorders>
              <w:top w:val="single" w:sz="4" w:space="0" w:color="auto"/>
              <w:left w:val="single" w:sz="4" w:space="0" w:color="auto"/>
              <w:bottom w:val="single" w:sz="4" w:space="0" w:color="auto"/>
              <w:right w:val="single" w:sz="4" w:space="0" w:color="auto"/>
            </w:tcBorders>
          </w:tcPr>
          <w:p w14:paraId="7C38BF9C" w14:textId="77777777" w:rsidR="00305FEA" w:rsidRDefault="00305FEA" w:rsidP="00305FEA">
            <w:pPr>
              <w:pStyle w:val="TAC"/>
              <w:rPr>
                <w:rFonts w:cs="Arial"/>
              </w:rPr>
            </w:pPr>
            <w:r>
              <w:rPr>
                <w:rFonts w:cs="Arial"/>
              </w:rPr>
              <w:t>Tx spurious emissions: additional requirements,</w:t>
            </w:r>
          </w:p>
          <w:p w14:paraId="6C550884" w14:textId="281BB650" w:rsidR="00305FEA" w:rsidRPr="00F95B02" w:rsidRDefault="00305FEA" w:rsidP="00305FEA">
            <w:pPr>
              <w:pStyle w:val="TAC"/>
              <w:rPr>
                <w:rFonts w:cs="Arial"/>
              </w:rPr>
            </w:pPr>
            <w:r>
              <w:rPr>
                <w:rFonts w:cs="Arial"/>
              </w:rPr>
              <w:t>OTA Tx spurious emissions: additional requirements</w:t>
            </w:r>
          </w:p>
        </w:tc>
        <w:tc>
          <w:tcPr>
            <w:tcW w:w="2794" w:type="pct"/>
            <w:tcBorders>
              <w:top w:val="single" w:sz="4" w:space="0" w:color="auto"/>
              <w:left w:val="single" w:sz="4" w:space="0" w:color="auto"/>
              <w:bottom w:val="single" w:sz="4" w:space="0" w:color="auto"/>
              <w:right w:val="single" w:sz="4" w:space="0" w:color="auto"/>
            </w:tcBorders>
          </w:tcPr>
          <w:p w14:paraId="6C550885" w14:textId="5F9A9947" w:rsidR="00305FEA" w:rsidRPr="00F95B02" w:rsidRDefault="00305FEA" w:rsidP="00305FEA">
            <w:pPr>
              <w:pStyle w:val="TAL"/>
              <w:rPr>
                <w:rFonts w:cs="Arial"/>
                <w:lang w:eastAsia="ja-JP"/>
              </w:rPr>
            </w:pPr>
            <w:r>
              <w:t xml:space="preserve">These requirements may be applied for the protection of system operating in frequency ranges other than the </w:t>
            </w:r>
            <w:r>
              <w:rPr>
                <w:lang w:eastAsia="zh-CN"/>
              </w:rPr>
              <w:t>repeater</w:t>
            </w:r>
            <w:r>
              <w:t xml:space="preserve"> </w:t>
            </w:r>
            <w:r>
              <w:rPr>
                <w:i/>
              </w:rPr>
              <w:t>operating band</w:t>
            </w:r>
            <w:r>
              <w:t>.</w:t>
            </w:r>
          </w:p>
        </w:tc>
      </w:tr>
      <w:tr w:rsidR="00305FEA" w:rsidRPr="00F95B02" w14:paraId="6C55088A"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87" w14:textId="0C24F6C0" w:rsidR="00305FEA" w:rsidRPr="00F95B02" w:rsidRDefault="00305FEA" w:rsidP="00305FEA">
            <w:pPr>
              <w:pStyle w:val="TH"/>
              <w:rPr>
                <w:lang w:eastAsia="ja-JP"/>
              </w:rPr>
            </w:pPr>
            <w:r>
              <w:rPr>
                <w:b w:val="0"/>
                <w:sz w:val="18"/>
              </w:rPr>
              <w:t>6.5.</w:t>
            </w:r>
            <w:r>
              <w:rPr>
                <w:rFonts w:hint="eastAsia"/>
                <w:b w:val="0"/>
                <w:sz w:val="18"/>
                <w:lang w:eastAsia="zh-CN"/>
              </w:rPr>
              <w:t>4</w:t>
            </w:r>
            <w:r>
              <w:rPr>
                <w:b w:val="0"/>
                <w:sz w:val="18"/>
              </w:rPr>
              <w:t>.</w:t>
            </w:r>
            <w:r>
              <w:rPr>
                <w:rFonts w:hint="eastAsia"/>
                <w:b w:val="0"/>
                <w:sz w:val="18"/>
                <w:lang w:eastAsia="zh-CN"/>
              </w:rPr>
              <w:t>2</w:t>
            </w:r>
          </w:p>
        </w:tc>
        <w:tc>
          <w:tcPr>
            <w:tcW w:w="1472" w:type="pct"/>
            <w:tcBorders>
              <w:top w:val="single" w:sz="4" w:space="0" w:color="auto"/>
              <w:left w:val="single" w:sz="4" w:space="0" w:color="auto"/>
              <w:bottom w:val="single" w:sz="4" w:space="0" w:color="auto"/>
              <w:right w:val="single" w:sz="4" w:space="0" w:color="auto"/>
            </w:tcBorders>
          </w:tcPr>
          <w:p w14:paraId="6C550888" w14:textId="742FD2F9" w:rsidR="00305FEA" w:rsidRPr="00F95B02" w:rsidRDefault="00305FEA" w:rsidP="00305FEA">
            <w:pPr>
              <w:pStyle w:val="TAC"/>
              <w:rPr>
                <w:lang w:val="sv-FI" w:eastAsia="ja-JP"/>
              </w:rPr>
            </w:pPr>
            <w:r>
              <w:t>Transmitter spurious emissions</w:t>
            </w:r>
          </w:p>
        </w:tc>
        <w:tc>
          <w:tcPr>
            <w:tcW w:w="2794" w:type="pct"/>
            <w:tcBorders>
              <w:top w:val="single" w:sz="4" w:space="0" w:color="auto"/>
              <w:left w:val="single" w:sz="4" w:space="0" w:color="auto"/>
              <w:bottom w:val="single" w:sz="4" w:space="0" w:color="auto"/>
              <w:right w:val="single" w:sz="4" w:space="0" w:color="auto"/>
            </w:tcBorders>
          </w:tcPr>
          <w:p w14:paraId="6C550889" w14:textId="2A16D4D1" w:rsidR="00305FEA" w:rsidRPr="00F95B02" w:rsidRDefault="00305FEA" w:rsidP="00305FEA">
            <w:pPr>
              <w:pStyle w:val="TAL"/>
              <w:rPr>
                <w:lang w:eastAsia="ja-JP"/>
              </w:rPr>
            </w:pPr>
            <w:r>
              <w:t>For Band n</w:t>
            </w:r>
            <w:r>
              <w:rPr>
                <w:lang w:eastAsia="zh-CN"/>
              </w:rPr>
              <w:t>41</w:t>
            </w:r>
            <w:r>
              <w:t xml:space="preserve"> and n90 operation in Japan</w:t>
            </w:r>
            <w:r>
              <w:rPr>
                <w:rFonts w:cs="v5.0.0"/>
              </w:rPr>
              <w:t>, t</w:t>
            </w:r>
            <w:r>
              <w:t xml:space="preserve">he sum of the spurious emissions over all </w:t>
            </w:r>
            <w:r>
              <w:rPr>
                <w:i/>
              </w:rPr>
              <w:t xml:space="preserve">antenna connectors </w:t>
            </w:r>
            <w:r>
              <w:t xml:space="preserve">for </w:t>
            </w:r>
            <w:r>
              <w:rPr>
                <w:i/>
                <w:lang w:eastAsia="zh-CN"/>
              </w:rPr>
              <w:t>repeater</w:t>
            </w:r>
            <w:r>
              <w:rPr>
                <w:i/>
              </w:rPr>
              <w:t xml:space="preserve"> type 1-C</w:t>
            </w:r>
            <w:r>
              <w:t xml:space="preserve"> shall not exceed the </w:t>
            </w:r>
            <w:r>
              <w:rPr>
                <w:i/>
                <w:iCs/>
                <w:lang w:val="en-US" w:eastAsia="zh-CN"/>
              </w:rPr>
              <w:t>basic</w:t>
            </w:r>
            <w:r>
              <w:rPr>
                <w:i/>
              </w:rPr>
              <w:t xml:space="preserve"> limits</w:t>
            </w:r>
            <w:r>
              <w:t>.</w:t>
            </w:r>
          </w:p>
        </w:tc>
      </w:tr>
      <w:tr w:rsidR="00305FEA" w:rsidRPr="00F95B02" w14:paraId="742AD8FA"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B77946F" w14:textId="48EF1278" w:rsidR="00305FEA" w:rsidRPr="00F95B02" w:rsidRDefault="00305FEA" w:rsidP="00305FEA">
            <w:pPr>
              <w:pStyle w:val="TAC"/>
              <w:rPr>
                <w:lang w:eastAsia="ja-JP"/>
              </w:rPr>
            </w:pPr>
            <w:r w:rsidRPr="005539BB">
              <w:rPr>
                <w:rFonts w:hint="eastAsia"/>
              </w:rPr>
              <w:t>6</w:t>
            </w:r>
            <w:r w:rsidRPr="005539BB">
              <w:t>.5.5.1</w:t>
            </w:r>
          </w:p>
        </w:tc>
        <w:tc>
          <w:tcPr>
            <w:tcW w:w="1472" w:type="pct"/>
            <w:tcBorders>
              <w:top w:val="single" w:sz="4" w:space="0" w:color="auto"/>
              <w:left w:val="single" w:sz="4" w:space="0" w:color="auto"/>
              <w:bottom w:val="single" w:sz="4" w:space="0" w:color="auto"/>
              <w:right w:val="single" w:sz="4" w:space="0" w:color="auto"/>
            </w:tcBorders>
          </w:tcPr>
          <w:p w14:paraId="65864FBF" w14:textId="16A45672" w:rsidR="00305FEA" w:rsidRDefault="00305FEA" w:rsidP="00305FEA">
            <w:pPr>
              <w:pStyle w:val="TAC"/>
              <w:rPr>
                <w:lang w:val="sv-FI" w:eastAsia="zh-CN"/>
              </w:rPr>
            </w:pPr>
            <w:r w:rsidRPr="007F0DC1">
              <w:rPr>
                <w:lang w:val="sv-FI" w:eastAsia="zh-CN"/>
              </w:rPr>
              <w:t>Receiver spurious emissions</w:t>
            </w:r>
          </w:p>
        </w:tc>
        <w:tc>
          <w:tcPr>
            <w:tcW w:w="2794" w:type="pct"/>
            <w:tcBorders>
              <w:top w:val="single" w:sz="4" w:space="0" w:color="auto"/>
              <w:left w:val="single" w:sz="4" w:space="0" w:color="auto"/>
              <w:bottom w:val="single" w:sz="4" w:space="0" w:color="auto"/>
              <w:right w:val="single" w:sz="4" w:space="0" w:color="auto"/>
            </w:tcBorders>
          </w:tcPr>
          <w:p w14:paraId="6CAE421A" w14:textId="39950684" w:rsidR="00305FEA" w:rsidRPr="00F95B02" w:rsidRDefault="00305FEA" w:rsidP="00305FEA">
            <w:pPr>
              <w:pStyle w:val="TAL"/>
              <w:rPr>
                <w:lang w:eastAsia="ja-JP"/>
              </w:rPr>
            </w:pPr>
            <w:r w:rsidRPr="007F0DC1">
              <w:rPr>
                <w:rFonts w:cs="Arial"/>
                <w:szCs w:val="18"/>
              </w:rPr>
              <w:t>For Band n</w:t>
            </w:r>
            <w:r w:rsidRPr="007F0DC1">
              <w:rPr>
                <w:rFonts w:cs="Arial"/>
                <w:szCs w:val="18"/>
                <w:lang w:eastAsia="zh-CN"/>
              </w:rPr>
              <w:t>41</w:t>
            </w:r>
            <w:r w:rsidRPr="007F0DC1">
              <w:rPr>
                <w:rFonts w:cs="Arial"/>
                <w:szCs w:val="18"/>
              </w:rPr>
              <w:t xml:space="preserve"> and n90 operation in Japan, the sum of receiver spurious emissions requirements over all </w:t>
            </w:r>
            <w:r w:rsidRPr="007F0DC1">
              <w:rPr>
                <w:rFonts w:cs="Arial"/>
                <w:i/>
                <w:iCs/>
                <w:szCs w:val="18"/>
              </w:rPr>
              <w:t>antenna connectors</w:t>
            </w:r>
            <w:r w:rsidRPr="007F0DC1">
              <w:rPr>
                <w:rFonts w:cs="Arial"/>
                <w:szCs w:val="18"/>
              </w:rPr>
              <w:t xml:space="preserve"> for </w:t>
            </w:r>
            <w:r w:rsidRPr="007F0DC1">
              <w:rPr>
                <w:rFonts w:cs="Arial"/>
                <w:i/>
                <w:iCs/>
                <w:szCs w:val="18"/>
              </w:rPr>
              <w:t>repeater type 1-C</w:t>
            </w:r>
            <w:r w:rsidRPr="007F0DC1">
              <w:rPr>
                <w:rFonts w:cs="Arial"/>
                <w:szCs w:val="18"/>
              </w:rPr>
              <w:t xml:space="preserve"> shall not exceed </w:t>
            </w:r>
            <w:r w:rsidRPr="007F0DC1">
              <w:rPr>
                <w:rFonts w:cs="Arial"/>
                <w:i/>
                <w:iCs/>
                <w:szCs w:val="18"/>
                <w:lang w:eastAsia="zh-CN"/>
              </w:rPr>
              <w:t>minimum requirements</w:t>
            </w:r>
            <w:r w:rsidRPr="007F0DC1">
              <w:rPr>
                <w:rFonts w:cs="Arial"/>
                <w:szCs w:val="18"/>
              </w:rPr>
              <w:t xml:space="preserve"> defined in clause </w:t>
            </w:r>
            <w:r w:rsidRPr="007F0DC1">
              <w:rPr>
                <w:rFonts w:cs="Arial"/>
                <w:szCs w:val="18"/>
                <w:lang w:eastAsia="ja-JP"/>
              </w:rPr>
              <w:t>6</w:t>
            </w:r>
            <w:r w:rsidRPr="007F0DC1">
              <w:rPr>
                <w:rFonts w:cs="Arial"/>
                <w:szCs w:val="18"/>
              </w:rPr>
              <w:t>.5.5.2.</w:t>
            </w:r>
          </w:p>
        </w:tc>
      </w:tr>
      <w:tr w:rsidR="00305FEA" w:rsidRPr="00F95B02" w14:paraId="6C550890"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8C" w14:textId="4DE26CB1" w:rsidR="00305FEA" w:rsidRPr="00F95B02" w:rsidRDefault="00305FEA" w:rsidP="00305FEA">
            <w:pPr>
              <w:pStyle w:val="TAC"/>
            </w:pPr>
            <w:r>
              <w:rPr>
                <w:lang w:eastAsia="ja-JP"/>
              </w:rPr>
              <w:t>6.7.2</w:t>
            </w:r>
          </w:p>
        </w:tc>
        <w:tc>
          <w:tcPr>
            <w:tcW w:w="1472" w:type="pct"/>
            <w:tcBorders>
              <w:top w:val="single" w:sz="4" w:space="0" w:color="auto"/>
              <w:left w:val="single" w:sz="4" w:space="0" w:color="auto"/>
              <w:bottom w:val="single" w:sz="4" w:space="0" w:color="auto"/>
              <w:right w:val="single" w:sz="4" w:space="0" w:color="auto"/>
            </w:tcBorders>
          </w:tcPr>
          <w:p w14:paraId="6C55088E" w14:textId="265A65E0" w:rsidR="00305FEA" w:rsidRPr="00F95B02" w:rsidRDefault="00305FEA" w:rsidP="00305FEA">
            <w:pPr>
              <w:pStyle w:val="TAC"/>
              <w:rPr>
                <w:rFonts w:cs="Arial"/>
                <w:lang w:val="sv-FI"/>
              </w:rPr>
            </w:pPr>
            <w:r>
              <w:rPr>
                <w:lang w:val="sv-FI" w:eastAsia="zh-CN"/>
              </w:rPr>
              <w:t>Input i</w:t>
            </w:r>
            <w:r>
              <w:rPr>
                <w:lang w:val="sv-FI" w:eastAsia="ja-JP"/>
              </w:rPr>
              <w:t>ntermodulation</w:t>
            </w:r>
          </w:p>
        </w:tc>
        <w:tc>
          <w:tcPr>
            <w:tcW w:w="2794" w:type="pct"/>
            <w:tcBorders>
              <w:top w:val="single" w:sz="4" w:space="0" w:color="auto"/>
              <w:left w:val="single" w:sz="4" w:space="0" w:color="auto"/>
              <w:bottom w:val="single" w:sz="4" w:space="0" w:color="auto"/>
              <w:right w:val="single" w:sz="4" w:space="0" w:color="auto"/>
            </w:tcBorders>
          </w:tcPr>
          <w:p w14:paraId="6C55088F" w14:textId="5E8C2B13" w:rsidR="00305FEA" w:rsidRPr="00F95B02" w:rsidRDefault="00305FEA" w:rsidP="00305FEA">
            <w:pPr>
              <w:pStyle w:val="TAL"/>
            </w:pPr>
            <w:r>
              <w:rPr>
                <w:lang w:eastAsia="ja-JP"/>
              </w:rPr>
              <w:t xml:space="preserve">Interfering signal positions that are partially or completely outside of any downlink </w:t>
            </w:r>
            <w:r>
              <w:rPr>
                <w:i/>
                <w:lang w:eastAsia="ja-JP"/>
              </w:rPr>
              <w:t>operating band</w:t>
            </w:r>
            <w:r>
              <w:rPr>
                <w:lang w:eastAsia="ja-JP"/>
              </w:rPr>
              <w:t xml:space="preserve"> of the repeater are not excluded from the requirement in Japan in Band n77, n78, n79.</w:t>
            </w:r>
          </w:p>
        </w:tc>
      </w:tr>
      <w:tr w:rsidR="00305FEA" w:rsidRPr="00C6449B" w14:paraId="6C550894"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91" w14:textId="124F099A" w:rsidR="00305FEA" w:rsidRDefault="00305FEA" w:rsidP="00305FEA">
            <w:pPr>
              <w:pStyle w:val="TAC"/>
              <w:rPr>
                <w:lang w:eastAsia="zh-CN"/>
              </w:rPr>
            </w:pPr>
            <w:r>
              <w:rPr>
                <w:lang w:eastAsia="ja-JP"/>
              </w:rPr>
              <w:t>6.</w:t>
            </w:r>
            <w:r>
              <w:rPr>
                <w:lang w:eastAsia="zh-CN"/>
              </w:rPr>
              <w:t>8</w:t>
            </w:r>
          </w:p>
        </w:tc>
        <w:tc>
          <w:tcPr>
            <w:tcW w:w="1472" w:type="pct"/>
            <w:tcBorders>
              <w:top w:val="single" w:sz="4" w:space="0" w:color="auto"/>
              <w:left w:val="single" w:sz="4" w:space="0" w:color="auto"/>
              <w:bottom w:val="single" w:sz="4" w:space="0" w:color="auto"/>
              <w:right w:val="single" w:sz="4" w:space="0" w:color="auto"/>
            </w:tcBorders>
          </w:tcPr>
          <w:p w14:paraId="6C550892" w14:textId="38F46A6A" w:rsidR="00305FEA" w:rsidRPr="00F95B02" w:rsidRDefault="00305FEA" w:rsidP="00305FEA">
            <w:pPr>
              <w:pStyle w:val="TAC"/>
            </w:pPr>
            <w:r>
              <w:rPr>
                <w:lang w:val="sv-FI" w:eastAsia="zh-CN"/>
              </w:rPr>
              <w:t>Output</w:t>
            </w:r>
            <w:r>
              <w:rPr>
                <w:lang w:val="sv-FI" w:eastAsia="ja-JP"/>
              </w:rPr>
              <w:t xml:space="preserve"> intermodulation</w:t>
            </w:r>
          </w:p>
        </w:tc>
        <w:tc>
          <w:tcPr>
            <w:tcW w:w="2794" w:type="pct"/>
            <w:tcBorders>
              <w:top w:val="single" w:sz="4" w:space="0" w:color="auto"/>
              <w:left w:val="single" w:sz="4" w:space="0" w:color="auto"/>
              <w:bottom w:val="single" w:sz="4" w:space="0" w:color="auto"/>
              <w:right w:val="single" w:sz="4" w:space="0" w:color="auto"/>
            </w:tcBorders>
          </w:tcPr>
          <w:p w14:paraId="6C550893" w14:textId="76798693" w:rsidR="00305FEA" w:rsidRPr="00C6449B" w:rsidRDefault="00305FEA" w:rsidP="00305FEA">
            <w:pPr>
              <w:pStyle w:val="TAL"/>
            </w:pPr>
            <w:r>
              <w:rPr>
                <w:rFonts w:cs="v5.0.0"/>
              </w:rPr>
              <w:t xml:space="preserve">For Band n41 and n90 operation in Japan, the </w:t>
            </w:r>
            <w:r>
              <w:rPr>
                <w:rFonts w:cs="Arial"/>
                <w:lang w:eastAsia="zh-CN"/>
              </w:rPr>
              <w:t>repeater</w:t>
            </w:r>
            <w:r>
              <w:rPr>
                <w:rFonts w:cs="Arial"/>
                <w:lang w:eastAsia="ja-JP"/>
              </w:rPr>
              <w:t xml:space="preserve"> may have to comply with the additional requirements, when deployed in certain regions.</w:t>
            </w:r>
          </w:p>
        </w:tc>
      </w:tr>
    </w:tbl>
    <w:p w14:paraId="6C550895" w14:textId="77777777" w:rsidR="00550045" w:rsidRPr="00550045" w:rsidRDefault="00550045" w:rsidP="00305D6B">
      <w:pPr>
        <w:rPr>
          <w:lang w:eastAsia="zh-CN"/>
        </w:rPr>
      </w:pPr>
    </w:p>
    <w:p w14:paraId="6C550896" w14:textId="77777777" w:rsidR="00780404" w:rsidRDefault="00780404" w:rsidP="00780404">
      <w:pPr>
        <w:pStyle w:val="Heading2"/>
        <w:rPr>
          <w:lang w:eastAsia="zh-CN"/>
        </w:rPr>
      </w:pPr>
      <w:bookmarkStart w:id="217" w:name="_Toc97737186"/>
      <w:bookmarkStart w:id="218" w:name="_Toc106094078"/>
      <w:bookmarkStart w:id="219" w:name="_Toc114252853"/>
      <w:bookmarkStart w:id="220" w:name="_Toc123045981"/>
      <w:bookmarkStart w:id="221" w:name="_Toc124157522"/>
      <w:bookmarkStart w:id="222" w:name="_Toc124258915"/>
      <w:bookmarkStart w:id="223" w:name="_Toc124259059"/>
      <w:bookmarkStart w:id="224" w:name="_Toc130585816"/>
      <w:bookmarkStart w:id="225" w:name="_Toc130586827"/>
      <w:bookmarkStart w:id="226" w:name="_Toc137461993"/>
      <w:bookmarkStart w:id="227" w:name="_Toc138883802"/>
      <w:bookmarkStart w:id="228" w:name="_Toc138883946"/>
      <w:r>
        <w:t>4.</w:t>
      </w:r>
      <w:r w:rsidR="004D76D4">
        <w:rPr>
          <w:rFonts w:hint="eastAsia"/>
          <w:lang w:eastAsia="zh-CN"/>
        </w:rPr>
        <w:t>5</w:t>
      </w:r>
      <w:r w:rsidRPr="004D3578">
        <w:tab/>
      </w:r>
      <w:r>
        <w:rPr>
          <w:rFonts w:hint="eastAsia"/>
          <w:lang w:eastAsia="zh-CN"/>
        </w:rPr>
        <w:t>Applicability of requirements</w:t>
      </w:r>
      <w:bookmarkEnd w:id="217"/>
      <w:bookmarkEnd w:id="218"/>
      <w:bookmarkEnd w:id="219"/>
      <w:bookmarkEnd w:id="220"/>
      <w:bookmarkEnd w:id="221"/>
      <w:bookmarkEnd w:id="222"/>
      <w:bookmarkEnd w:id="223"/>
      <w:bookmarkEnd w:id="224"/>
      <w:bookmarkEnd w:id="225"/>
      <w:bookmarkEnd w:id="226"/>
      <w:bookmarkEnd w:id="227"/>
      <w:bookmarkEnd w:id="228"/>
    </w:p>
    <w:p w14:paraId="6C550897" w14:textId="77777777" w:rsidR="002B0021" w:rsidRDefault="002B0021" w:rsidP="002B0021">
      <w:r w:rsidRPr="00056702">
        <w:t>In table 4.</w:t>
      </w:r>
      <w:r w:rsidR="007779E0">
        <w:t>5</w:t>
      </w:r>
      <w:r w:rsidRPr="00056702">
        <w:t>-1, the requirement applicability for each requirement set is defined. For each requirement, the applicable requirement clause in the specification is identified. Requirements not included in a requirement set is marked not applicable (NA).</w:t>
      </w:r>
    </w:p>
    <w:p w14:paraId="6C550898" w14:textId="77777777" w:rsidR="002B0021" w:rsidRDefault="002B0021" w:rsidP="002B0021">
      <w:pPr>
        <w:pStyle w:val="TH"/>
      </w:pPr>
      <w:r w:rsidRPr="00F95B02">
        <w:lastRenderedPageBreak/>
        <w:t>Table 4.</w:t>
      </w:r>
      <w:r w:rsidR="007779E0">
        <w:t>5</w:t>
      </w:r>
      <w:r w:rsidRPr="00F95B02">
        <w:t xml:space="preserve">-1: </w:t>
      </w:r>
      <w:r w:rsidRPr="00F95B02">
        <w:rPr>
          <w:i/>
        </w:rPr>
        <w:t>Requirement set</w:t>
      </w:r>
      <w:r w:rsidRPr="00F95B02">
        <w:t xml:space="preserve"> applicability</w:t>
      </w:r>
    </w:p>
    <w:tbl>
      <w:tblPr>
        <w:tblStyle w:val="TableGrid"/>
        <w:tblW w:w="0" w:type="auto"/>
        <w:jc w:val="center"/>
        <w:tblLayout w:type="fixed"/>
        <w:tblLook w:val="04A0" w:firstRow="1" w:lastRow="0" w:firstColumn="1" w:lastColumn="0" w:noHBand="0" w:noVBand="1"/>
      </w:tblPr>
      <w:tblGrid>
        <w:gridCol w:w="4325"/>
        <w:gridCol w:w="1753"/>
        <w:gridCol w:w="1781"/>
      </w:tblGrid>
      <w:tr w:rsidR="002B0021" w:rsidRPr="00392345" w14:paraId="6C55089B" w14:textId="77777777" w:rsidTr="0043494A">
        <w:trPr>
          <w:cantSplit/>
          <w:jc w:val="center"/>
        </w:trPr>
        <w:tc>
          <w:tcPr>
            <w:tcW w:w="4325" w:type="dxa"/>
            <w:tcBorders>
              <w:bottom w:val="nil"/>
            </w:tcBorders>
          </w:tcPr>
          <w:p w14:paraId="6C550899" w14:textId="77777777" w:rsidR="002B0021" w:rsidRPr="00392345" w:rsidRDefault="002B0021" w:rsidP="0043494A">
            <w:pPr>
              <w:pStyle w:val="TAH"/>
            </w:pPr>
            <w:r w:rsidRPr="00F95B02">
              <w:rPr>
                <w:lang w:eastAsia="ja-JP"/>
              </w:rPr>
              <w:t>Requirement</w:t>
            </w:r>
          </w:p>
        </w:tc>
        <w:tc>
          <w:tcPr>
            <w:tcW w:w="3534" w:type="dxa"/>
            <w:gridSpan w:val="2"/>
            <w:shd w:val="clear" w:color="auto" w:fill="auto"/>
          </w:tcPr>
          <w:p w14:paraId="6C55089A" w14:textId="77777777" w:rsidR="002B0021" w:rsidRPr="00392345" w:rsidRDefault="002B0021" w:rsidP="0043494A">
            <w:pPr>
              <w:pStyle w:val="TAH"/>
            </w:pPr>
            <w:r w:rsidRPr="00F95B02">
              <w:rPr>
                <w:lang w:eastAsia="ja-JP"/>
              </w:rPr>
              <w:t>Requirement set</w:t>
            </w:r>
          </w:p>
        </w:tc>
      </w:tr>
      <w:tr w:rsidR="002B0021" w:rsidRPr="00392345" w14:paraId="6C55089F" w14:textId="77777777" w:rsidTr="0043494A">
        <w:trPr>
          <w:cantSplit/>
          <w:jc w:val="center"/>
        </w:trPr>
        <w:tc>
          <w:tcPr>
            <w:tcW w:w="4325" w:type="dxa"/>
            <w:tcBorders>
              <w:top w:val="nil"/>
            </w:tcBorders>
          </w:tcPr>
          <w:p w14:paraId="6C55089C" w14:textId="77777777" w:rsidR="002B0021" w:rsidRPr="00E055D9" w:rsidRDefault="002B0021" w:rsidP="0043494A">
            <w:pPr>
              <w:pStyle w:val="TAH"/>
              <w:jc w:val="left"/>
              <w:rPr>
                <w:lang w:eastAsia="zh-CN"/>
              </w:rPr>
            </w:pPr>
          </w:p>
        </w:tc>
        <w:tc>
          <w:tcPr>
            <w:tcW w:w="1753" w:type="dxa"/>
          </w:tcPr>
          <w:p w14:paraId="6C55089D" w14:textId="77777777" w:rsidR="002B0021" w:rsidRPr="00392345" w:rsidRDefault="002B0021" w:rsidP="0043494A">
            <w:pPr>
              <w:pStyle w:val="TAH"/>
            </w:pPr>
            <w:r>
              <w:rPr>
                <w:rFonts w:hint="eastAsia"/>
                <w:i/>
                <w:lang w:eastAsia="zh-CN"/>
              </w:rPr>
              <w:t>Repeater</w:t>
            </w:r>
            <w:r w:rsidRPr="00F95B02">
              <w:rPr>
                <w:i/>
                <w:lang w:eastAsia="ja-JP"/>
              </w:rPr>
              <w:t xml:space="preserve"> type 1-C</w:t>
            </w:r>
          </w:p>
        </w:tc>
        <w:tc>
          <w:tcPr>
            <w:tcW w:w="1781" w:type="dxa"/>
            <w:tcBorders>
              <w:bottom w:val="single" w:sz="4" w:space="0" w:color="auto"/>
            </w:tcBorders>
          </w:tcPr>
          <w:p w14:paraId="6C55089E" w14:textId="77777777" w:rsidR="002B0021" w:rsidRPr="00392345" w:rsidRDefault="002B0021" w:rsidP="0043494A">
            <w:pPr>
              <w:pStyle w:val="TAH"/>
            </w:pPr>
            <w:r>
              <w:rPr>
                <w:rFonts w:hint="eastAsia"/>
                <w:i/>
                <w:lang w:eastAsia="zh-CN"/>
              </w:rPr>
              <w:t>Repeater</w:t>
            </w:r>
            <w:r w:rsidRPr="00F95B02">
              <w:rPr>
                <w:i/>
                <w:lang w:eastAsia="ja-JP"/>
              </w:rPr>
              <w:t xml:space="preserve"> type 2-O</w:t>
            </w:r>
          </w:p>
        </w:tc>
      </w:tr>
      <w:tr w:rsidR="002B0021" w:rsidRPr="00392345" w14:paraId="6C5508A3" w14:textId="77777777" w:rsidTr="0043494A">
        <w:trPr>
          <w:cantSplit/>
          <w:jc w:val="center"/>
        </w:trPr>
        <w:tc>
          <w:tcPr>
            <w:tcW w:w="4325" w:type="dxa"/>
          </w:tcPr>
          <w:p w14:paraId="6C5508A0" w14:textId="77777777" w:rsidR="002B0021" w:rsidRPr="00392345" w:rsidRDefault="002B0021" w:rsidP="0043494A">
            <w:pPr>
              <w:pStyle w:val="TAC"/>
            </w:pPr>
            <w:r>
              <w:rPr>
                <w:rFonts w:hint="eastAsia"/>
                <w:lang w:eastAsia="zh-CN"/>
              </w:rPr>
              <w:t>Repeater</w:t>
            </w:r>
            <w:r w:rsidRPr="00F95B02">
              <w:rPr>
                <w:lang w:eastAsia="ja-JP"/>
              </w:rPr>
              <w:t xml:space="preserve"> output power</w:t>
            </w:r>
          </w:p>
        </w:tc>
        <w:tc>
          <w:tcPr>
            <w:tcW w:w="1753" w:type="dxa"/>
          </w:tcPr>
          <w:p w14:paraId="6C5508A1" w14:textId="77777777" w:rsidR="002B0021" w:rsidRPr="00392345" w:rsidRDefault="002B0021" w:rsidP="0043494A">
            <w:pPr>
              <w:pStyle w:val="TAC"/>
            </w:pPr>
            <w:r w:rsidRPr="00F95B02">
              <w:rPr>
                <w:lang w:eastAsia="ja-JP"/>
              </w:rPr>
              <w:t>6.2</w:t>
            </w:r>
          </w:p>
        </w:tc>
        <w:tc>
          <w:tcPr>
            <w:tcW w:w="1781" w:type="dxa"/>
            <w:tcBorders>
              <w:bottom w:val="nil"/>
            </w:tcBorders>
          </w:tcPr>
          <w:p w14:paraId="6C5508A2" w14:textId="77777777" w:rsidR="002B0021" w:rsidRPr="00392345" w:rsidRDefault="002B0021" w:rsidP="0043494A">
            <w:pPr>
              <w:pStyle w:val="TAC"/>
            </w:pPr>
          </w:p>
        </w:tc>
      </w:tr>
      <w:tr w:rsidR="002B0021" w:rsidRPr="00392345" w14:paraId="6C5508A7" w14:textId="77777777" w:rsidTr="0043494A">
        <w:trPr>
          <w:cantSplit/>
          <w:jc w:val="center"/>
        </w:trPr>
        <w:tc>
          <w:tcPr>
            <w:tcW w:w="4325" w:type="dxa"/>
          </w:tcPr>
          <w:p w14:paraId="6C5508A4" w14:textId="77777777" w:rsidR="002B0021" w:rsidRPr="00392345" w:rsidRDefault="002B0021" w:rsidP="0043494A">
            <w:pPr>
              <w:pStyle w:val="TAC"/>
            </w:pPr>
            <w:r>
              <w:rPr>
                <w:rFonts w:hint="eastAsia"/>
                <w:lang w:eastAsia="zh-CN"/>
              </w:rPr>
              <w:t>Frequency stability</w:t>
            </w:r>
          </w:p>
        </w:tc>
        <w:tc>
          <w:tcPr>
            <w:tcW w:w="1753" w:type="dxa"/>
          </w:tcPr>
          <w:p w14:paraId="6C5508A5" w14:textId="77777777" w:rsidR="002B0021" w:rsidRPr="00392345" w:rsidRDefault="002B0021" w:rsidP="0043494A">
            <w:pPr>
              <w:pStyle w:val="TAC"/>
            </w:pPr>
            <w:r w:rsidRPr="00F95B02">
              <w:rPr>
                <w:lang w:eastAsia="ja-JP"/>
              </w:rPr>
              <w:t>6.3</w:t>
            </w:r>
          </w:p>
        </w:tc>
        <w:tc>
          <w:tcPr>
            <w:tcW w:w="1781" w:type="dxa"/>
            <w:tcBorders>
              <w:top w:val="nil"/>
              <w:bottom w:val="nil"/>
            </w:tcBorders>
          </w:tcPr>
          <w:p w14:paraId="6C5508A6" w14:textId="77777777" w:rsidR="002B0021" w:rsidRPr="00392345" w:rsidRDefault="002B0021" w:rsidP="0043494A">
            <w:pPr>
              <w:pStyle w:val="TAC"/>
            </w:pPr>
          </w:p>
        </w:tc>
      </w:tr>
      <w:tr w:rsidR="002B0021" w:rsidRPr="00392345" w14:paraId="6C5508AB" w14:textId="77777777" w:rsidTr="0043494A">
        <w:trPr>
          <w:cantSplit/>
          <w:jc w:val="center"/>
        </w:trPr>
        <w:tc>
          <w:tcPr>
            <w:tcW w:w="4325" w:type="dxa"/>
          </w:tcPr>
          <w:p w14:paraId="6C5508A8" w14:textId="77777777" w:rsidR="002B0021" w:rsidRPr="00392345" w:rsidRDefault="002B0021" w:rsidP="0043494A">
            <w:pPr>
              <w:pStyle w:val="TAC"/>
            </w:pPr>
            <w:r>
              <w:rPr>
                <w:rFonts w:hint="eastAsia"/>
                <w:lang w:eastAsia="zh-CN"/>
              </w:rPr>
              <w:t>Out of band gain</w:t>
            </w:r>
          </w:p>
        </w:tc>
        <w:tc>
          <w:tcPr>
            <w:tcW w:w="1753" w:type="dxa"/>
          </w:tcPr>
          <w:p w14:paraId="6C5508A9" w14:textId="77777777" w:rsidR="002B0021" w:rsidRPr="00392345" w:rsidRDefault="002B0021" w:rsidP="0043494A">
            <w:pPr>
              <w:pStyle w:val="TAC"/>
            </w:pPr>
            <w:r w:rsidRPr="00F95B02">
              <w:rPr>
                <w:lang w:eastAsia="ja-JP"/>
              </w:rPr>
              <w:t>6.4</w:t>
            </w:r>
          </w:p>
        </w:tc>
        <w:tc>
          <w:tcPr>
            <w:tcW w:w="1781" w:type="dxa"/>
            <w:tcBorders>
              <w:top w:val="nil"/>
              <w:bottom w:val="nil"/>
            </w:tcBorders>
          </w:tcPr>
          <w:p w14:paraId="6C5508AA" w14:textId="77777777" w:rsidR="002B0021" w:rsidRPr="00392345" w:rsidRDefault="002B0021" w:rsidP="0043494A">
            <w:pPr>
              <w:pStyle w:val="TAC"/>
            </w:pPr>
          </w:p>
        </w:tc>
      </w:tr>
      <w:tr w:rsidR="002B0021" w:rsidRPr="00392345" w14:paraId="6C5508AF" w14:textId="77777777" w:rsidTr="0043494A">
        <w:trPr>
          <w:cantSplit/>
          <w:jc w:val="center"/>
        </w:trPr>
        <w:tc>
          <w:tcPr>
            <w:tcW w:w="4325" w:type="dxa"/>
          </w:tcPr>
          <w:p w14:paraId="6C5508AC" w14:textId="77777777" w:rsidR="002B0021" w:rsidRPr="00392345" w:rsidRDefault="002B0021" w:rsidP="0043494A">
            <w:pPr>
              <w:pStyle w:val="TAC"/>
            </w:pPr>
            <w:r>
              <w:rPr>
                <w:rFonts w:hint="eastAsia"/>
                <w:lang w:eastAsia="zh-CN"/>
              </w:rPr>
              <w:t>Unwanted emissions</w:t>
            </w:r>
          </w:p>
        </w:tc>
        <w:tc>
          <w:tcPr>
            <w:tcW w:w="1753" w:type="dxa"/>
          </w:tcPr>
          <w:p w14:paraId="6C5508AD" w14:textId="77777777" w:rsidR="002B0021" w:rsidRPr="00392345" w:rsidRDefault="002B0021" w:rsidP="0043494A">
            <w:pPr>
              <w:pStyle w:val="TAC"/>
            </w:pPr>
            <w:r w:rsidRPr="00F95B02">
              <w:rPr>
                <w:lang w:eastAsia="ja-JP"/>
              </w:rPr>
              <w:t>6.5</w:t>
            </w:r>
          </w:p>
        </w:tc>
        <w:tc>
          <w:tcPr>
            <w:tcW w:w="1781" w:type="dxa"/>
            <w:tcBorders>
              <w:top w:val="nil"/>
              <w:bottom w:val="nil"/>
            </w:tcBorders>
          </w:tcPr>
          <w:p w14:paraId="6C5508AE" w14:textId="77777777" w:rsidR="002B0021" w:rsidRPr="00392345" w:rsidRDefault="002B0021" w:rsidP="0043494A">
            <w:pPr>
              <w:pStyle w:val="TAC"/>
            </w:pPr>
          </w:p>
        </w:tc>
      </w:tr>
      <w:tr w:rsidR="002B0021" w:rsidRPr="00392345" w14:paraId="6C5508B3" w14:textId="77777777" w:rsidTr="0043494A">
        <w:trPr>
          <w:cantSplit/>
          <w:jc w:val="center"/>
        </w:trPr>
        <w:tc>
          <w:tcPr>
            <w:tcW w:w="4325" w:type="dxa"/>
          </w:tcPr>
          <w:p w14:paraId="6C5508B0" w14:textId="77777777" w:rsidR="002B0021" w:rsidRPr="00392345" w:rsidRDefault="002B0021" w:rsidP="0043494A">
            <w:pPr>
              <w:pStyle w:val="TAC"/>
            </w:pPr>
            <w:r>
              <w:rPr>
                <w:rFonts w:hint="eastAsia"/>
                <w:lang w:eastAsia="zh-CN"/>
              </w:rPr>
              <w:t>Error Vector Magnitude</w:t>
            </w:r>
          </w:p>
        </w:tc>
        <w:tc>
          <w:tcPr>
            <w:tcW w:w="1753" w:type="dxa"/>
          </w:tcPr>
          <w:p w14:paraId="6C5508B1" w14:textId="77777777" w:rsidR="002B0021" w:rsidRPr="00392345" w:rsidRDefault="002B0021" w:rsidP="0043494A">
            <w:pPr>
              <w:pStyle w:val="TAC"/>
            </w:pPr>
            <w:r w:rsidRPr="00F95B02">
              <w:rPr>
                <w:lang w:eastAsia="ja-JP"/>
              </w:rPr>
              <w:t>6.6</w:t>
            </w:r>
          </w:p>
        </w:tc>
        <w:tc>
          <w:tcPr>
            <w:tcW w:w="1781" w:type="dxa"/>
            <w:tcBorders>
              <w:top w:val="nil"/>
              <w:bottom w:val="nil"/>
            </w:tcBorders>
          </w:tcPr>
          <w:p w14:paraId="6C5508B2" w14:textId="77777777" w:rsidR="002B0021" w:rsidRPr="00392345" w:rsidRDefault="002B0021" w:rsidP="0043494A">
            <w:pPr>
              <w:pStyle w:val="TAC"/>
            </w:pPr>
            <w:r w:rsidRPr="00F95B02">
              <w:rPr>
                <w:lang w:eastAsia="ja-JP"/>
              </w:rPr>
              <w:t>NA</w:t>
            </w:r>
          </w:p>
        </w:tc>
      </w:tr>
      <w:tr w:rsidR="002B0021" w:rsidRPr="00392345" w14:paraId="6C5508B7" w14:textId="77777777" w:rsidTr="0043494A">
        <w:trPr>
          <w:cantSplit/>
          <w:jc w:val="center"/>
        </w:trPr>
        <w:tc>
          <w:tcPr>
            <w:tcW w:w="4325" w:type="dxa"/>
          </w:tcPr>
          <w:p w14:paraId="6C5508B4" w14:textId="77777777" w:rsidR="002B0021" w:rsidRPr="00392345" w:rsidRDefault="002B0021" w:rsidP="0043494A">
            <w:pPr>
              <w:pStyle w:val="TAC"/>
            </w:pPr>
            <w:r>
              <w:rPr>
                <w:rFonts w:hint="eastAsia"/>
                <w:lang w:eastAsia="zh-CN"/>
              </w:rPr>
              <w:t>Input intermodulation</w:t>
            </w:r>
          </w:p>
        </w:tc>
        <w:tc>
          <w:tcPr>
            <w:tcW w:w="1753" w:type="dxa"/>
          </w:tcPr>
          <w:p w14:paraId="6C5508B5" w14:textId="77777777" w:rsidR="002B0021" w:rsidRPr="000A38F1" w:rsidRDefault="002B0021" w:rsidP="0043494A">
            <w:pPr>
              <w:pStyle w:val="TAC"/>
              <w:rPr>
                <w:lang w:eastAsia="zh-CN"/>
              </w:rPr>
            </w:pPr>
            <w:r w:rsidRPr="00F95B02">
              <w:rPr>
                <w:lang w:eastAsia="ja-JP"/>
              </w:rPr>
              <w:t>6.</w:t>
            </w:r>
            <w:r>
              <w:rPr>
                <w:rFonts w:hint="eastAsia"/>
                <w:lang w:eastAsia="zh-CN"/>
              </w:rPr>
              <w:t>7</w:t>
            </w:r>
          </w:p>
        </w:tc>
        <w:tc>
          <w:tcPr>
            <w:tcW w:w="1781" w:type="dxa"/>
            <w:tcBorders>
              <w:top w:val="nil"/>
              <w:bottom w:val="nil"/>
            </w:tcBorders>
          </w:tcPr>
          <w:p w14:paraId="6C5508B6" w14:textId="77777777" w:rsidR="002B0021" w:rsidRPr="00392345" w:rsidRDefault="002B0021" w:rsidP="0043494A">
            <w:pPr>
              <w:pStyle w:val="TAC"/>
            </w:pPr>
          </w:p>
        </w:tc>
      </w:tr>
      <w:tr w:rsidR="002B0021" w:rsidRPr="00392345" w14:paraId="6C5508BB" w14:textId="77777777" w:rsidTr="0043494A">
        <w:trPr>
          <w:cantSplit/>
          <w:jc w:val="center"/>
        </w:trPr>
        <w:tc>
          <w:tcPr>
            <w:tcW w:w="4325" w:type="dxa"/>
          </w:tcPr>
          <w:p w14:paraId="6C5508B8" w14:textId="77777777" w:rsidR="002B0021" w:rsidRPr="00392345" w:rsidRDefault="002B0021" w:rsidP="0043494A">
            <w:pPr>
              <w:pStyle w:val="TAC"/>
            </w:pPr>
            <w:r>
              <w:rPr>
                <w:rFonts w:hint="eastAsia"/>
                <w:lang w:eastAsia="zh-CN"/>
              </w:rPr>
              <w:t>Output intermodulation</w:t>
            </w:r>
          </w:p>
        </w:tc>
        <w:tc>
          <w:tcPr>
            <w:tcW w:w="1753" w:type="dxa"/>
          </w:tcPr>
          <w:p w14:paraId="6C5508B9" w14:textId="77777777" w:rsidR="002B0021" w:rsidRPr="000A38F1" w:rsidRDefault="002B0021" w:rsidP="0043494A">
            <w:pPr>
              <w:pStyle w:val="TAC"/>
              <w:rPr>
                <w:lang w:eastAsia="zh-CN"/>
              </w:rPr>
            </w:pPr>
            <w:r w:rsidRPr="00F95B02">
              <w:rPr>
                <w:lang w:eastAsia="ja-JP"/>
              </w:rPr>
              <w:t>6.</w:t>
            </w:r>
            <w:r>
              <w:rPr>
                <w:rFonts w:hint="eastAsia"/>
                <w:lang w:eastAsia="zh-CN"/>
              </w:rPr>
              <w:t>8</w:t>
            </w:r>
          </w:p>
        </w:tc>
        <w:tc>
          <w:tcPr>
            <w:tcW w:w="1781" w:type="dxa"/>
            <w:tcBorders>
              <w:top w:val="nil"/>
              <w:bottom w:val="nil"/>
            </w:tcBorders>
          </w:tcPr>
          <w:p w14:paraId="6C5508BA" w14:textId="77777777" w:rsidR="002B0021" w:rsidRPr="00392345" w:rsidRDefault="002B0021" w:rsidP="0043494A">
            <w:pPr>
              <w:pStyle w:val="TAC"/>
            </w:pPr>
          </w:p>
        </w:tc>
      </w:tr>
      <w:tr w:rsidR="002B0021" w:rsidRPr="00392345" w14:paraId="6C5508BF" w14:textId="77777777" w:rsidTr="0043494A">
        <w:trPr>
          <w:cantSplit/>
          <w:jc w:val="center"/>
        </w:trPr>
        <w:tc>
          <w:tcPr>
            <w:tcW w:w="4325" w:type="dxa"/>
          </w:tcPr>
          <w:p w14:paraId="6C5508BC" w14:textId="77777777" w:rsidR="002B0021" w:rsidRPr="00392345" w:rsidRDefault="002B0021" w:rsidP="0043494A">
            <w:pPr>
              <w:pStyle w:val="TAC"/>
            </w:pPr>
            <w:r w:rsidRPr="0031418B">
              <w:t>Adjacent Channel Rejection Ratio (ACRR)</w:t>
            </w:r>
          </w:p>
        </w:tc>
        <w:tc>
          <w:tcPr>
            <w:tcW w:w="1753" w:type="dxa"/>
          </w:tcPr>
          <w:p w14:paraId="6C5508BD" w14:textId="77777777" w:rsidR="002B0021" w:rsidRPr="000A38F1" w:rsidRDefault="002B0021" w:rsidP="0043494A">
            <w:pPr>
              <w:pStyle w:val="TAC"/>
              <w:rPr>
                <w:lang w:eastAsia="zh-CN"/>
              </w:rPr>
            </w:pPr>
            <w:r w:rsidRPr="00F95B02">
              <w:rPr>
                <w:lang w:eastAsia="ja-JP"/>
              </w:rPr>
              <w:t>6.</w:t>
            </w:r>
            <w:r>
              <w:rPr>
                <w:rFonts w:hint="eastAsia"/>
                <w:lang w:eastAsia="zh-CN"/>
              </w:rPr>
              <w:t>9</w:t>
            </w:r>
          </w:p>
        </w:tc>
        <w:tc>
          <w:tcPr>
            <w:tcW w:w="1781" w:type="dxa"/>
            <w:tcBorders>
              <w:top w:val="nil"/>
              <w:bottom w:val="nil"/>
            </w:tcBorders>
          </w:tcPr>
          <w:p w14:paraId="6C5508BE" w14:textId="77777777" w:rsidR="002B0021" w:rsidRPr="00392345" w:rsidRDefault="002B0021" w:rsidP="0043494A">
            <w:pPr>
              <w:pStyle w:val="TAC"/>
            </w:pPr>
          </w:p>
        </w:tc>
      </w:tr>
      <w:tr w:rsidR="00EE2BCD" w:rsidRPr="00392345" w14:paraId="6C5508C3"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C0" w14:textId="0F19ECCD" w:rsidR="00EE2BCD" w:rsidRPr="00F95B02" w:rsidRDefault="00EE2BCD" w:rsidP="00EE2BCD">
            <w:pPr>
              <w:pStyle w:val="TAC"/>
              <w:rPr>
                <w:lang w:eastAsia="ja-JP"/>
              </w:rPr>
            </w:pPr>
            <w:r>
              <w:rPr>
                <w:lang w:eastAsia="zh-CN"/>
              </w:rPr>
              <w:t>Transmit ON/OFF power</w:t>
            </w:r>
          </w:p>
        </w:tc>
        <w:tc>
          <w:tcPr>
            <w:tcW w:w="1753" w:type="dxa"/>
          </w:tcPr>
          <w:p w14:paraId="6C5508C1" w14:textId="77777777" w:rsidR="00EE2BCD" w:rsidRPr="000A38F1" w:rsidRDefault="00EE2BCD" w:rsidP="00EE2BCD">
            <w:pPr>
              <w:pStyle w:val="TAC"/>
              <w:rPr>
                <w:lang w:eastAsia="zh-CN"/>
              </w:rPr>
            </w:pPr>
            <w:r w:rsidRPr="00F95B02">
              <w:rPr>
                <w:lang w:eastAsia="ja-JP"/>
              </w:rPr>
              <w:t>6.</w:t>
            </w:r>
            <w:r>
              <w:rPr>
                <w:rFonts w:hint="eastAsia"/>
                <w:lang w:eastAsia="zh-CN"/>
              </w:rPr>
              <w:t>10</w:t>
            </w:r>
          </w:p>
        </w:tc>
        <w:tc>
          <w:tcPr>
            <w:tcW w:w="1781" w:type="dxa"/>
            <w:tcBorders>
              <w:top w:val="nil"/>
              <w:bottom w:val="nil"/>
            </w:tcBorders>
          </w:tcPr>
          <w:p w14:paraId="6C5508C2" w14:textId="77777777" w:rsidR="00EE2BCD" w:rsidRPr="00392345" w:rsidRDefault="00EE2BCD" w:rsidP="00EE2BCD">
            <w:pPr>
              <w:pStyle w:val="TAC"/>
            </w:pPr>
          </w:p>
        </w:tc>
      </w:tr>
      <w:tr w:rsidR="00EE2BCD" w:rsidRPr="00392345" w14:paraId="6C5508C7"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C4" w14:textId="57F6152A" w:rsidR="00EE2BCD" w:rsidRPr="00F95B02" w:rsidRDefault="00EE2BCD" w:rsidP="00EE2BCD">
            <w:pPr>
              <w:pStyle w:val="TAC"/>
              <w:rPr>
                <w:lang w:eastAsia="ja-JP"/>
              </w:rPr>
            </w:pPr>
            <w:r>
              <w:rPr>
                <w:lang w:eastAsia="zh-CN"/>
              </w:rPr>
              <w:t>Repeater output power</w:t>
            </w:r>
          </w:p>
        </w:tc>
        <w:tc>
          <w:tcPr>
            <w:tcW w:w="1753" w:type="dxa"/>
            <w:tcBorders>
              <w:bottom w:val="nil"/>
            </w:tcBorders>
          </w:tcPr>
          <w:p w14:paraId="6C5508C5"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C6" w14:textId="0C43E98F" w:rsidR="00EE2BCD" w:rsidRPr="00392345" w:rsidRDefault="00EE2BCD" w:rsidP="00EE2BCD">
            <w:pPr>
              <w:pStyle w:val="TAC"/>
            </w:pPr>
            <w:r>
              <w:rPr>
                <w:lang w:eastAsia="zh-CN"/>
              </w:rPr>
              <w:t>7</w:t>
            </w:r>
            <w:r>
              <w:rPr>
                <w:lang w:eastAsia="ja-JP"/>
              </w:rPr>
              <w:t>.2</w:t>
            </w:r>
          </w:p>
        </w:tc>
      </w:tr>
      <w:tr w:rsidR="00EE2BCD" w:rsidRPr="00392345" w14:paraId="6C5508CB"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C8" w14:textId="34A45771" w:rsidR="00EE2BCD" w:rsidRPr="00F95B02" w:rsidRDefault="00EE2BCD" w:rsidP="00EE2BCD">
            <w:pPr>
              <w:pStyle w:val="TAC"/>
              <w:rPr>
                <w:lang w:eastAsia="ja-JP"/>
              </w:rPr>
            </w:pPr>
            <w:r>
              <w:rPr>
                <w:lang w:eastAsia="zh-CN"/>
              </w:rPr>
              <w:t>OTA frequency stability</w:t>
            </w:r>
          </w:p>
        </w:tc>
        <w:tc>
          <w:tcPr>
            <w:tcW w:w="1753" w:type="dxa"/>
            <w:tcBorders>
              <w:top w:val="nil"/>
              <w:bottom w:val="nil"/>
            </w:tcBorders>
          </w:tcPr>
          <w:p w14:paraId="6C5508C9"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CA" w14:textId="25D97194" w:rsidR="00EE2BCD" w:rsidRPr="00392345" w:rsidRDefault="00EE2BCD" w:rsidP="00EE2BCD">
            <w:pPr>
              <w:pStyle w:val="TAC"/>
            </w:pPr>
            <w:r>
              <w:rPr>
                <w:lang w:eastAsia="zh-CN"/>
              </w:rPr>
              <w:t>7</w:t>
            </w:r>
            <w:r>
              <w:rPr>
                <w:lang w:eastAsia="ja-JP"/>
              </w:rPr>
              <w:t>.3</w:t>
            </w:r>
          </w:p>
        </w:tc>
      </w:tr>
      <w:tr w:rsidR="00EE2BCD" w:rsidRPr="00392345" w14:paraId="6C5508CF"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CC" w14:textId="6F1CDFBA" w:rsidR="00EE2BCD" w:rsidRPr="00F95B02" w:rsidRDefault="00EE2BCD" w:rsidP="00EE2BCD">
            <w:pPr>
              <w:pStyle w:val="TAC"/>
              <w:rPr>
                <w:lang w:eastAsia="ja-JP"/>
              </w:rPr>
            </w:pPr>
            <w:r>
              <w:rPr>
                <w:lang w:eastAsia="zh-CN"/>
              </w:rPr>
              <w:t>OTA out of band gain</w:t>
            </w:r>
          </w:p>
        </w:tc>
        <w:tc>
          <w:tcPr>
            <w:tcW w:w="1753" w:type="dxa"/>
            <w:tcBorders>
              <w:top w:val="nil"/>
              <w:bottom w:val="nil"/>
            </w:tcBorders>
          </w:tcPr>
          <w:p w14:paraId="6C5508CD"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CE" w14:textId="3542BBB2" w:rsidR="00EE2BCD" w:rsidRPr="00392345" w:rsidRDefault="00EE2BCD" w:rsidP="00EE2BCD">
            <w:pPr>
              <w:pStyle w:val="TAC"/>
            </w:pPr>
            <w:r>
              <w:rPr>
                <w:lang w:eastAsia="zh-CN"/>
              </w:rPr>
              <w:t>7</w:t>
            </w:r>
            <w:r>
              <w:rPr>
                <w:lang w:eastAsia="ja-JP"/>
              </w:rPr>
              <w:t>.4</w:t>
            </w:r>
          </w:p>
        </w:tc>
      </w:tr>
      <w:tr w:rsidR="00EE2BCD" w:rsidRPr="00392345" w14:paraId="6C5508D3"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D0" w14:textId="77D929C7" w:rsidR="00EE2BCD" w:rsidRPr="00F95B02" w:rsidRDefault="00EE2BCD" w:rsidP="00EE2BCD">
            <w:pPr>
              <w:pStyle w:val="TAC"/>
              <w:rPr>
                <w:lang w:eastAsia="ja-JP"/>
              </w:rPr>
            </w:pPr>
            <w:r>
              <w:rPr>
                <w:lang w:eastAsia="zh-CN"/>
              </w:rPr>
              <w:t>OTA unwanted emissions</w:t>
            </w:r>
          </w:p>
        </w:tc>
        <w:tc>
          <w:tcPr>
            <w:tcW w:w="1753" w:type="dxa"/>
            <w:tcBorders>
              <w:top w:val="nil"/>
              <w:bottom w:val="nil"/>
            </w:tcBorders>
          </w:tcPr>
          <w:p w14:paraId="6C5508D1"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D2" w14:textId="6CC8D617" w:rsidR="00EE2BCD" w:rsidRPr="00392345" w:rsidRDefault="00EE2BCD" w:rsidP="00EE2BCD">
            <w:pPr>
              <w:pStyle w:val="TAC"/>
            </w:pPr>
            <w:r>
              <w:rPr>
                <w:lang w:eastAsia="zh-CN"/>
              </w:rPr>
              <w:t>7</w:t>
            </w:r>
            <w:r>
              <w:rPr>
                <w:lang w:eastAsia="ja-JP"/>
              </w:rPr>
              <w:t>.5</w:t>
            </w:r>
          </w:p>
        </w:tc>
      </w:tr>
      <w:tr w:rsidR="00EE2BCD" w:rsidRPr="00392345" w14:paraId="6C5508D7"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D4" w14:textId="59D3E71F" w:rsidR="00EE2BCD" w:rsidRPr="00F95B02" w:rsidRDefault="00EE2BCD" w:rsidP="00EE2BCD">
            <w:pPr>
              <w:pStyle w:val="TAC"/>
              <w:rPr>
                <w:lang w:eastAsia="ja-JP"/>
              </w:rPr>
            </w:pPr>
            <w:r>
              <w:rPr>
                <w:lang w:eastAsia="zh-CN"/>
              </w:rPr>
              <w:t>OTA Error Vector Magnitude</w:t>
            </w:r>
          </w:p>
        </w:tc>
        <w:tc>
          <w:tcPr>
            <w:tcW w:w="1753" w:type="dxa"/>
            <w:tcBorders>
              <w:top w:val="nil"/>
              <w:bottom w:val="nil"/>
            </w:tcBorders>
          </w:tcPr>
          <w:p w14:paraId="6C5508D5" w14:textId="77777777" w:rsidR="00EE2BCD" w:rsidRPr="00C23432" w:rsidRDefault="00EE2BCD" w:rsidP="00EE2BCD">
            <w:pPr>
              <w:pStyle w:val="TAC"/>
              <w:rPr>
                <w:lang w:eastAsia="zh-CN"/>
              </w:rPr>
            </w:pPr>
            <w:r>
              <w:rPr>
                <w:rFonts w:hint="eastAsia"/>
                <w:lang w:eastAsia="zh-CN"/>
              </w:rPr>
              <w:t>NA</w:t>
            </w:r>
          </w:p>
        </w:tc>
        <w:tc>
          <w:tcPr>
            <w:tcW w:w="1781" w:type="dxa"/>
            <w:tcBorders>
              <w:top w:val="single" w:sz="4" w:space="0" w:color="auto"/>
              <w:left w:val="single" w:sz="4" w:space="0" w:color="auto"/>
              <w:bottom w:val="single" w:sz="4" w:space="0" w:color="auto"/>
              <w:right w:val="single" w:sz="4" w:space="0" w:color="auto"/>
            </w:tcBorders>
          </w:tcPr>
          <w:p w14:paraId="6C5508D6" w14:textId="38C18633" w:rsidR="00EE2BCD" w:rsidRPr="00392345" w:rsidRDefault="00EE2BCD" w:rsidP="00EE2BCD">
            <w:pPr>
              <w:pStyle w:val="TAC"/>
            </w:pPr>
            <w:r>
              <w:rPr>
                <w:lang w:eastAsia="zh-CN"/>
              </w:rPr>
              <w:t>7</w:t>
            </w:r>
            <w:r>
              <w:rPr>
                <w:lang w:eastAsia="ja-JP"/>
              </w:rPr>
              <w:t>.6</w:t>
            </w:r>
          </w:p>
        </w:tc>
      </w:tr>
      <w:tr w:rsidR="00EE2BCD" w:rsidRPr="00392345" w14:paraId="6C5508DB"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D8" w14:textId="5A5F628F" w:rsidR="00EE2BCD" w:rsidRPr="00F95B02" w:rsidRDefault="00EE2BCD" w:rsidP="00EE2BCD">
            <w:pPr>
              <w:pStyle w:val="TAC"/>
              <w:rPr>
                <w:lang w:eastAsia="ja-JP"/>
              </w:rPr>
            </w:pPr>
            <w:r>
              <w:rPr>
                <w:lang w:eastAsia="zh-CN"/>
              </w:rPr>
              <w:t>OTA input intermodulation</w:t>
            </w:r>
          </w:p>
        </w:tc>
        <w:tc>
          <w:tcPr>
            <w:tcW w:w="1753" w:type="dxa"/>
            <w:tcBorders>
              <w:top w:val="nil"/>
              <w:bottom w:val="nil"/>
            </w:tcBorders>
          </w:tcPr>
          <w:p w14:paraId="6C5508D9"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DA" w14:textId="6557ACDF" w:rsidR="00EE2BCD" w:rsidRPr="00392345" w:rsidRDefault="00EE2BCD" w:rsidP="00EE2BCD">
            <w:pPr>
              <w:pStyle w:val="TAC"/>
            </w:pPr>
            <w:r>
              <w:rPr>
                <w:lang w:eastAsia="zh-CN"/>
              </w:rPr>
              <w:t>7</w:t>
            </w:r>
            <w:r>
              <w:rPr>
                <w:lang w:eastAsia="ja-JP"/>
              </w:rPr>
              <w:t>.7</w:t>
            </w:r>
          </w:p>
        </w:tc>
      </w:tr>
      <w:tr w:rsidR="00EE2BCD" w:rsidRPr="00392345" w14:paraId="6C5508DF"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DC" w14:textId="7D5B735C" w:rsidR="00EE2BCD" w:rsidRPr="00F95B02" w:rsidRDefault="00EE2BCD" w:rsidP="00EE2BCD">
            <w:pPr>
              <w:pStyle w:val="TAC"/>
              <w:rPr>
                <w:lang w:eastAsia="ja-JP"/>
              </w:rPr>
            </w:pPr>
          </w:p>
        </w:tc>
        <w:tc>
          <w:tcPr>
            <w:tcW w:w="1753" w:type="dxa"/>
            <w:tcBorders>
              <w:top w:val="nil"/>
              <w:bottom w:val="nil"/>
            </w:tcBorders>
          </w:tcPr>
          <w:p w14:paraId="6C5508DD"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DE" w14:textId="53A4A150" w:rsidR="00EE2BCD" w:rsidRPr="000A38F1" w:rsidRDefault="00EE2BCD" w:rsidP="00EE2BCD">
            <w:pPr>
              <w:pStyle w:val="TAC"/>
              <w:rPr>
                <w:lang w:eastAsia="zh-CN"/>
              </w:rPr>
            </w:pPr>
          </w:p>
        </w:tc>
      </w:tr>
      <w:tr w:rsidR="00EE2BCD" w:rsidRPr="00392345" w14:paraId="6C5508E3"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E0" w14:textId="12CA32E8" w:rsidR="00EE2BCD" w:rsidRPr="00F95B02" w:rsidRDefault="00EE2BCD" w:rsidP="00EE2BCD">
            <w:pPr>
              <w:pStyle w:val="TAC"/>
              <w:rPr>
                <w:lang w:eastAsia="ja-JP"/>
              </w:rPr>
            </w:pPr>
            <w:r>
              <w:rPr>
                <w:lang w:eastAsia="zh-CN"/>
              </w:rPr>
              <w:t xml:space="preserve">OTA </w:t>
            </w:r>
            <w:r>
              <w:t>Adjacent Channel Rejection Ratio (ACRR)</w:t>
            </w:r>
          </w:p>
        </w:tc>
        <w:tc>
          <w:tcPr>
            <w:tcW w:w="1753" w:type="dxa"/>
            <w:tcBorders>
              <w:top w:val="nil"/>
              <w:bottom w:val="nil"/>
            </w:tcBorders>
          </w:tcPr>
          <w:p w14:paraId="6C5508E1"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E2" w14:textId="6DCD583F" w:rsidR="00EE2BCD" w:rsidRPr="000A38F1" w:rsidRDefault="00EE2BCD" w:rsidP="00EE2BCD">
            <w:pPr>
              <w:pStyle w:val="TAC"/>
              <w:rPr>
                <w:lang w:eastAsia="zh-CN"/>
              </w:rPr>
            </w:pPr>
            <w:r>
              <w:rPr>
                <w:lang w:eastAsia="zh-CN"/>
              </w:rPr>
              <w:t>7.</w:t>
            </w:r>
            <w:r>
              <w:rPr>
                <w:rFonts w:hint="eastAsia"/>
                <w:lang w:eastAsia="zh-CN"/>
              </w:rPr>
              <w:t>8</w:t>
            </w:r>
          </w:p>
        </w:tc>
      </w:tr>
      <w:tr w:rsidR="00EE2BCD" w:rsidRPr="00392345" w14:paraId="6C5508E7"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E4" w14:textId="3B49F5E7" w:rsidR="00EE2BCD" w:rsidRPr="00F95B02" w:rsidRDefault="00EE2BCD" w:rsidP="00EE2BCD">
            <w:pPr>
              <w:pStyle w:val="TAC"/>
              <w:rPr>
                <w:lang w:eastAsia="ja-JP"/>
              </w:rPr>
            </w:pPr>
            <w:r>
              <w:rPr>
                <w:lang w:eastAsia="zh-CN"/>
              </w:rPr>
              <w:t>OTA transmit ON/OFF power</w:t>
            </w:r>
          </w:p>
        </w:tc>
        <w:tc>
          <w:tcPr>
            <w:tcW w:w="1753" w:type="dxa"/>
            <w:tcBorders>
              <w:top w:val="nil"/>
              <w:bottom w:val="single" w:sz="4" w:space="0" w:color="auto"/>
            </w:tcBorders>
          </w:tcPr>
          <w:p w14:paraId="6C5508E5"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E6" w14:textId="21F894CC" w:rsidR="00EE2BCD" w:rsidRPr="000A38F1" w:rsidRDefault="00EE2BCD" w:rsidP="00EE2BCD">
            <w:pPr>
              <w:pStyle w:val="TAC"/>
              <w:rPr>
                <w:lang w:eastAsia="zh-CN"/>
              </w:rPr>
            </w:pPr>
            <w:r>
              <w:rPr>
                <w:lang w:eastAsia="zh-CN"/>
              </w:rPr>
              <w:t>7.9</w:t>
            </w:r>
          </w:p>
        </w:tc>
      </w:tr>
    </w:tbl>
    <w:p w14:paraId="6C5508E8" w14:textId="77777777" w:rsidR="00A8682C" w:rsidRPr="00A8682C" w:rsidRDefault="00A8682C" w:rsidP="009A1180">
      <w:pPr>
        <w:pStyle w:val="Heading2"/>
        <w:rPr>
          <w:lang w:eastAsia="zh-CN"/>
        </w:rPr>
      </w:pPr>
      <w:bookmarkStart w:id="229" w:name="_Toc13080130"/>
      <w:bookmarkStart w:id="230" w:name="_Toc29811626"/>
      <w:bookmarkStart w:id="231" w:name="_Toc36817178"/>
      <w:bookmarkStart w:id="232" w:name="_Toc37260094"/>
      <w:bookmarkStart w:id="233" w:name="_Toc37267482"/>
      <w:bookmarkStart w:id="234" w:name="_Toc44712084"/>
      <w:bookmarkStart w:id="235" w:name="_Toc45893397"/>
      <w:bookmarkStart w:id="236" w:name="_Toc53178124"/>
      <w:bookmarkStart w:id="237" w:name="_Toc53178575"/>
      <w:bookmarkStart w:id="238" w:name="_Toc61178801"/>
      <w:bookmarkStart w:id="239" w:name="_Toc61179271"/>
      <w:bookmarkStart w:id="240" w:name="_Toc67916567"/>
      <w:bookmarkStart w:id="241" w:name="_Toc74663165"/>
      <w:bookmarkStart w:id="242" w:name="_Toc82621705"/>
      <w:bookmarkStart w:id="243" w:name="_Toc106094079"/>
      <w:bookmarkStart w:id="244" w:name="_Toc114252854"/>
      <w:bookmarkStart w:id="245" w:name="_Toc123045982"/>
      <w:bookmarkStart w:id="246" w:name="_Toc124157523"/>
      <w:bookmarkStart w:id="247" w:name="_Toc124258916"/>
      <w:bookmarkStart w:id="248" w:name="_Toc124259060"/>
      <w:bookmarkStart w:id="249" w:name="_Toc130585817"/>
      <w:bookmarkStart w:id="250" w:name="_Toc130586828"/>
      <w:bookmarkStart w:id="251" w:name="_Toc137461994"/>
      <w:bookmarkStart w:id="252" w:name="_Toc21127421"/>
      <w:bookmarkStart w:id="253" w:name="_Toc138883803"/>
      <w:bookmarkStart w:id="254" w:name="_Toc138883947"/>
      <w:r w:rsidRPr="00A8682C">
        <w:rPr>
          <w:lang w:eastAsia="zh-CN"/>
        </w:rPr>
        <w:t>4.</w:t>
      </w:r>
      <w:r w:rsidR="007748C9">
        <w:rPr>
          <w:lang w:eastAsia="zh-CN"/>
        </w:rPr>
        <w:t>6</w:t>
      </w:r>
      <w:r w:rsidRPr="00A8682C">
        <w:rPr>
          <w:lang w:eastAsia="zh-CN"/>
        </w:rPr>
        <w:tab/>
        <w:t xml:space="preserve">Requirements for contiguous and </w:t>
      </w:r>
      <w:r w:rsidRPr="00A8682C">
        <w:rPr>
          <w:i/>
          <w:lang w:eastAsia="zh-CN"/>
        </w:rPr>
        <w:t>non-contiguous spectrum</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3"/>
      <w:bookmarkEnd w:id="254"/>
    </w:p>
    <w:p w14:paraId="6C5508E9" w14:textId="77777777" w:rsidR="00A8682C" w:rsidRPr="00A8682C" w:rsidRDefault="00A8682C" w:rsidP="00A8682C">
      <w:pPr>
        <w:rPr>
          <w:rFonts w:eastAsia="SimSun"/>
        </w:rPr>
      </w:pPr>
      <w:r w:rsidRPr="00A8682C">
        <w:rPr>
          <w:rFonts w:eastAsia="SimSun"/>
        </w:rPr>
        <w:t xml:space="preserve">A spectrum allocation where a </w:t>
      </w:r>
      <w:r w:rsidRPr="00A8682C">
        <w:rPr>
          <w:rFonts w:eastAsia="SimSun" w:hint="eastAsia"/>
          <w:lang w:eastAsia="zh-CN"/>
        </w:rPr>
        <w:t>repeater</w:t>
      </w:r>
      <w:r w:rsidRPr="00A8682C">
        <w:rPr>
          <w:rFonts w:eastAsia="SimSun"/>
        </w:rPr>
        <w:t xml:space="preserve"> operates can either be contiguous or non-contiguous. Unless otherwise stated, the requirements in the present specification apply for </w:t>
      </w:r>
      <w:r w:rsidRPr="00A8682C">
        <w:rPr>
          <w:rFonts w:eastAsia="SimSun" w:hint="eastAsia"/>
          <w:lang w:eastAsia="zh-CN"/>
        </w:rPr>
        <w:t>repeater</w:t>
      </w:r>
      <w:r w:rsidRPr="00A8682C">
        <w:rPr>
          <w:rFonts w:eastAsia="SimSun"/>
        </w:rPr>
        <w:t xml:space="preserve"> configured for both contiguous spectrum operation and non-contiguous spectrum operation.</w:t>
      </w:r>
    </w:p>
    <w:p w14:paraId="2790FC98" w14:textId="1CD78608" w:rsidR="00777917" w:rsidRPr="00A8682C" w:rsidRDefault="00777917" w:rsidP="00777917">
      <w:pPr>
        <w:rPr>
          <w:rFonts w:eastAsia="SimSun"/>
        </w:rPr>
      </w:pPr>
      <w:bookmarkStart w:id="255" w:name="_Toc29811627"/>
      <w:bookmarkStart w:id="256" w:name="_Toc36817179"/>
      <w:bookmarkStart w:id="257" w:name="_Toc37260095"/>
      <w:bookmarkStart w:id="258" w:name="_Toc37267483"/>
      <w:bookmarkStart w:id="259" w:name="_Toc44712085"/>
      <w:bookmarkStart w:id="260" w:name="_Toc45893398"/>
      <w:bookmarkStart w:id="261" w:name="_Toc53178125"/>
      <w:bookmarkStart w:id="262" w:name="_Toc53178576"/>
      <w:bookmarkStart w:id="263" w:name="_Toc61178802"/>
      <w:bookmarkStart w:id="264" w:name="_Toc61179272"/>
      <w:bookmarkStart w:id="265" w:name="_Toc67916568"/>
      <w:bookmarkStart w:id="266" w:name="_Toc74663166"/>
      <w:bookmarkStart w:id="267" w:name="_Toc82621706"/>
      <w:bookmarkStart w:id="268" w:name="_Toc106094080"/>
      <w:r w:rsidRPr="00A8682C">
        <w:rPr>
          <w:rFonts w:eastAsia="SimSun"/>
        </w:rPr>
        <w:t xml:space="preserve">For </w:t>
      </w:r>
      <w:r w:rsidRPr="00A8682C">
        <w:rPr>
          <w:rFonts w:eastAsia="SimSun" w:hint="eastAsia"/>
          <w:lang w:eastAsia="zh-CN"/>
        </w:rPr>
        <w:t>repeater</w:t>
      </w:r>
      <w:r w:rsidRPr="00A8682C">
        <w:rPr>
          <w:rFonts w:eastAsia="SimSun"/>
        </w:rPr>
        <w:t xml:space="preserve"> operation in non-contiguous spectrum, some requirements apply at the </w:t>
      </w:r>
      <w:r w:rsidRPr="00A8682C">
        <w:rPr>
          <w:rFonts w:eastAsia="SimSun" w:hint="eastAsia"/>
          <w:lang w:eastAsia="zh-CN"/>
        </w:rPr>
        <w:t>repeater</w:t>
      </w:r>
      <w:r w:rsidRPr="00A8682C">
        <w:rPr>
          <w:rFonts w:eastAsia="SimSun"/>
        </w:rPr>
        <w:t xml:space="preserve"> </w:t>
      </w:r>
      <w:r w:rsidRPr="0026478B">
        <w:rPr>
          <w:rFonts w:eastAsia="SimSun"/>
          <w:i/>
          <w:iCs/>
          <w:lang w:eastAsia="zh-CN"/>
        </w:rPr>
        <w:t>passband</w:t>
      </w:r>
      <w:r w:rsidRPr="00A8682C">
        <w:rPr>
          <w:rFonts w:eastAsia="SimSun" w:hint="eastAsia"/>
          <w:lang w:eastAsia="zh-CN"/>
        </w:rPr>
        <w:t xml:space="preserve"> </w:t>
      </w:r>
      <w:r w:rsidRPr="00A8682C">
        <w:rPr>
          <w:rFonts w:eastAsia="SimSun"/>
        </w:rPr>
        <w:t xml:space="preserve">edges. For each </w:t>
      </w:r>
      <w:r w:rsidRPr="00E460D5">
        <w:rPr>
          <w:rFonts w:eastAsia="SimSun"/>
          <w:color w:val="000000" w:themeColor="text1"/>
        </w:rPr>
        <w:t xml:space="preserve">such requirement, it is stated how the limits apply relative to the </w:t>
      </w:r>
      <w:r w:rsidRPr="00E460D5">
        <w:rPr>
          <w:rFonts w:eastAsia="SimSun" w:hint="eastAsia"/>
          <w:color w:val="000000" w:themeColor="text1"/>
          <w:lang w:eastAsia="zh-CN"/>
        </w:rPr>
        <w:t xml:space="preserve">repeater </w:t>
      </w:r>
      <w:r w:rsidRPr="00E460D5">
        <w:rPr>
          <w:rFonts w:hint="eastAsia"/>
          <w:i/>
          <w:iCs/>
          <w:color w:val="000000" w:themeColor="text1"/>
        </w:rPr>
        <w:t>gap between passbands</w:t>
      </w:r>
      <w:r w:rsidRPr="00E460D5">
        <w:rPr>
          <w:rFonts w:hint="eastAsia"/>
          <w:color w:val="000000" w:themeColor="text1"/>
        </w:rPr>
        <w:t xml:space="preserve"> and the </w:t>
      </w:r>
      <w:r w:rsidRPr="00E460D5">
        <w:rPr>
          <w:rFonts w:hint="eastAsia"/>
          <w:i/>
          <w:iCs/>
          <w:color w:val="000000" w:themeColor="text1"/>
        </w:rPr>
        <w:t xml:space="preserve">Inter-passband gap </w:t>
      </w:r>
      <w:r w:rsidRPr="00E460D5">
        <w:rPr>
          <w:rFonts w:eastAsia="SimSun"/>
          <w:color w:val="000000" w:themeColor="text1"/>
        </w:rPr>
        <w:t>respectively.</w:t>
      </w:r>
    </w:p>
    <w:p w14:paraId="6C5508EB" w14:textId="77777777" w:rsidR="00A8682C" w:rsidRPr="00A8682C" w:rsidRDefault="00A8682C" w:rsidP="009A1180">
      <w:pPr>
        <w:pStyle w:val="Heading2"/>
        <w:rPr>
          <w:lang w:eastAsia="zh-CN"/>
        </w:rPr>
      </w:pPr>
      <w:bookmarkStart w:id="269" w:name="_Toc114252855"/>
      <w:bookmarkStart w:id="270" w:name="_Toc123045983"/>
      <w:bookmarkStart w:id="271" w:name="_Toc124157524"/>
      <w:bookmarkStart w:id="272" w:name="_Toc124258917"/>
      <w:bookmarkStart w:id="273" w:name="_Toc124259061"/>
      <w:bookmarkStart w:id="274" w:name="_Toc130585818"/>
      <w:bookmarkStart w:id="275" w:name="_Toc130586829"/>
      <w:bookmarkStart w:id="276" w:name="_Toc137461995"/>
      <w:bookmarkStart w:id="277" w:name="_Toc138883804"/>
      <w:bookmarkStart w:id="278" w:name="_Toc138883948"/>
      <w:r w:rsidRPr="00A8682C">
        <w:rPr>
          <w:lang w:eastAsia="zh-CN"/>
        </w:rPr>
        <w:t>4.</w:t>
      </w:r>
      <w:r w:rsidR="007748C9">
        <w:rPr>
          <w:lang w:eastAsia="zh-CN"/>
        </w:rPr>
        <w:t>7</w:t>
      </w:r>
      <w:r w:rsidRPr="00A8682C">
        <w:rPr>
          <w:lang w:eastAsia="zh-CN"/>
        </w:rPr>
        <w:tab/>
        <w:t xml:space="preserve">Requirements for </w:t>
      </w:r>
      <w:r w:rsidRPr="00A8682C">
        <w:rPr>
          <w:rFonts w:hint="eastAsia"/>
          <w:lang w:eastAsia="zh-CN"/>
        </w:rPr>
        <w:t>repeater</w:t>
      </w:r>
      <w:r w:rsidRPr="00A8682C">
        <w:rPr>
          <w:lang w:eastAsia="zh-CN"/>
        </w:rPr>
        <w:t xml:space="preserve"> capable of multi-band operation</w:t>
      </w:r>
      <w:bookmarkEnd w:id="252"/>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11DD85AB" w14:textId="1B826893" w:rsidR="00DB7DED" w:rsidRPr="00A8682C" w:rsidRDefault="00DB7DED" w:rsidP="00DB7DED">
      <w:pPr>
        <w:rPr>
          <w:rFonts w:eastAsia="SimSun"/>
        </w:rPr>
      </w:pPr>
      <w:r w:rsidRPr="00A8682C">
        <w:rPr>
          <w:rFonts w:eastAsia="SimSun"/>
        </w:rPr>
        <w:t>For multi-band connector or multi-band RIB, the RF requirements in clauses 6</w:t>
      </w:r>
      <w:r w:rsidRPr="00A8682C">
        <w:rPr>
          <w:rFonts w:eastAsia="SimSun" w:hint="eastAsia"/>
          <w:lang w:eastAsia="zh-CN"/>
        </w:rPr>
        <w:t xml:space="preserve"> and 7</w:t>
      </w:r>
      <w:r w:rsidRPr="00A8682C">
        <w:rPr>
          <w:rFonts w:eastAsia="SimSun"/>
        </w:rPr>
        <w:t xml:space="preserve"> apply separately to each supported operating band unless otherwise stated. For some requirements, it is explicitly stated that specific additions or exclusions to the requirement apply at multi-band connector(s), and multi-band RIB(s) as detailed in the requirement clause. For </w:t>
      </w:r>
      <w:r w:rsidRPr="00A8682C">
        <w:rPr>
          <w:rFonts w:eastAsia="SimSun" w:hint="eastAsia"/>
          <w:lang w:eastAsia="zh-CN"/>
        </w:rPr>
        <w:t>repeater</w:t>
      </w:r>
      <w:r w:rsidRPr="00A8682C">
        <w:rPr>
          <w:rFonts w:eastAsia="SimSun"/>
        </w:rPr>
        <w:t xml:space="preserve"> capable of multi-band operation, various structures in terms of combinations of different </w:t>
      </w:r>
      <w:r w:rsidRPr="00A8682C">
        <w:rPr>
          <w:rFonts w:eastAsia="SimSun" w:hint="eastAsia"/>
          <w:lang w:eastAsia="zh-CN"/>
        </w:rPr>
        <w:t xml:space="preserve">downlink </w:t>
      </w:r>
      <w:r w:rsidRPr="00A8682C">
        <w:rPr>
          <w:rFonts w:eastAsia="SimSun"/>
        </w:rPr>
        <w:t xml:space="preserve">and </w:t>
      </w:r>
      <w:r w:rsidRPr="00A8682C">
        <w:rPr>
          <w:rFonts w:eastAsia="SimSun" w:hint="eastAsia"/>
          <w:lang w:eastAsia="zh-CN"/>
        </w:rPr>
        <w:t>uplink</w:t>
      </w:r>
      <w:r w:rsidRPr="00A8682C">
        <w:rPr>
          <w:rFonts w:eastAsia="SimSun"/>
        </w:rPr>
        <w:t xml:space="preserve"> implementations (multi-band or single band) with mapping to one or more </w:t>
      </w:r>
      <w:r w:rsidRPr="00D80EA8">
        <w:rPr>
          <w:rFonts w:eastAsia="SimSun"/>
          <w:i/>
        </w:rPr>
        <w:t>antenna connector</w:t>
      </w:r>
      <w:r w:rsidRPr="0026478B">
        <w:rPr>
          <w:rFonts w:eastAsia="SimSun"/>
          <w:i/>
          <w:iCs/>
        </w:rPr>
        <w:t>s</w:t>
      </w:r>
      <w:r w:rsidRPr="00A8682C">
        <w:rPr>
          <w:rFonts w:eastAsia="SimSun"/>
        </w:rPr>
        <w:t xml:space="preserve"> for </w:t>
      </w:r>
      <w:r w:rsidRPr="0026478B">
        <w:rPr>
          <w:rFonts w:eastAsia="SimSun"/>
          <w:i/>
          <w:iCs/>
          <w:lang w:eastAsia="zh-CN"/>
        </w:rPr>
        <w:t>repeater</w:t>
      </w:r>
      <w:r w:rsidRPr="0026478B">
        <w:rPr>
          <w:rFonts w:eastAsia="SimSun"/>
          <w:i/>
          <w:iCs/>
        </w:rPr>
        <w:t xml:space="preserve"> type 1-C</w:t>
      </w:r>
      <w:r w:rsidRPr="00A8682C">
        <w:rPr>
          <w:rFonts w:eastAsia="SimSun"/>
        </w:rPr>
        <w:t xml:space="preserve"> in different ways are possible. For multi-band connector(s) the exclusions or provisions for multi-band apply. For single-band connector(s), the following applies:</w:t>
      </w:r>
    </w:p>
    <w:p w14:paraId="1BEED7FA" w14:textId="5183D853" w:rsidR="00A201DF" w:rsidRDefault="00A201DF" w:rsidP="00A201DF">
      <w:pPr>
        <w:pStyle w:val="B1"/>
        <w:rPr>
          <w:lang w:eastAsia="ja-JP"/>
        </w:rPr>
      </w:pPr>
      <w:r>
        <w:rPr>
          <w:lang w:eastAsia="ja-JP"/>
        </w:rPr>
        <w:t>-</w:t>
      </w:r>
      <w:r>
        <w:rPr>
          <w:lang w:eastAsia="ja-JP"/>
        </w:rPr>
        <w:tab/>
        <w:t xml:space="preserve">Single-band transmitter spurious emissions, </w:t>
      </w:r>
      <w:r>
        <w:rPr>
          <w:i/>
          <w:lang w:eastAsia="ja-JP"/>
        </w:rPr>
        <w:t>operating band</w:t>
      </w:r>
      <w:r>
        <w:rPr>
          <w:lang w:eastAsia="ja-JP"/>
        </w:rPr>
        <w:t xml:space="preserve"> unwanted emissions, ACLR, </w:t>
      </w:r>
      <w:r>
        <w:rPr>
          <w:lang w:eastAsia="zh-CN"/>
        </w:rPr>
        <w:t>output</w:t>
      </w:r>
      <w:r>
        <w:rPr>
          <w:lang w:eastAsia="ja-JP"/>
        </w:rPr>
        <w:t xml:space="preserve"> intermodulation</w:t>
      </w:r>
      <w:r>
        <w:rPr>
          <w:rFonts w:hint="eastAsia"/>
          <w:lang w:eastAsia="zh-CN"/>
        </w:rPr>
        <w:t>, ACRR</w:t>
      </w:r>
      <w:r>
        <w:rPr>
          <w:lang w:eastAsia="ja-JP"/>
        </w:rPr>
        <w:t xml:space="preserve"> and</w:t>
      </w:r>
      <w:r>
        <w:rPr>
          <w:rFonts w:hint="eastAsia"/>
          <w:lang w:eastAsia="zh-CN"/>
        </w:rPr>
        <w:t xml:space="preserve"> </w:t>
      </w:r>
      <w:r>
        <w:rPr>
          <w:rFonts w:hint="eastAsia"/>
          <w:lang w:val="en-US" w:eastAsia="zh-CN"/>
        </w:rPr>
        <w:t>receiver</w:t>
      </w:r>
      <w:r w:rsidRPr="006E3CDA">
        <w:rPr>
          <w:lang w:val="en-US" w:eastAsia="zh-CN"/>
        </w:rPr>
        <w:t xml:space="preserve"> </w:t>
      </w:r>
      <w:r>
        <w:rPr>
          <w:lang w:eastAsia="ja-JP"/>
        </w:rPr>
        <w:t xml:space="preserve">spurious emissions requirements apply to this </w:t>
      </w:r>
      <w:r>
        <w:rPr>
          <w:i/>
          <w:lang w:eastAsia="ja-JP"/>
        </w:rPr>
        <w:t>connector</w:t>
      </w:r>
      <w:r>
        <w:rPr>
          <w:lang w:eastAsia="ja-JP"/>
        </w:rPr>
        <w:t xml:space="preserve"> that is mapped to single-band.</w:t>
      </w:r>
    </w:p>
    <w:p w14:paraId="6C5508EE" w14:textId="77777777" w:rsidR="003110C9" w:rsidRPr="006922BF" w:rsidRDefault="00A8682C" w:rsidP="00A201DF">
      <w:pPr>
        <w:pStyle w:val="B1"/>
        <w:rPr>
          <w:lang w:eastAsia="zh-CN"/>
        </w:rPr>
      </w:pPr>
      <w:r w:rsidRPr="00A8682C">
        <w:rPr>
          <w:lang w:eastAsia="ja-JP"/>
        </w:rPr>
        <w:t>-</w:t>
      </w:r>
      <w:r w:rsidRPr="00A8682C">
        <w:rPr>
          <w:lang w:eastAsia="ja-JP"/>
        </w:rPr>
        <w:tab/>
        <w:t xml:space="preserve">If the </w:t>
      </w:r>
      <w:r w:rsidRPr="00A8682C">
        <w:rPr>
          <w:rFonts w:hint="eastAsia"/>
          <w:lang w:eastAsia="zh-CN"/>
        </w:rPr>
        <w:t>repeater</w:t>
      </w:r>
      <w:r w:rsidRPr="00A8682C">
        <w:rPr>
          <w:lang w:eastAsia="ja-JP"/>
        </w:rPr>
        <w:t xml:space="preserve"> is configured </w:t>
      </w:r>
      <w:r w:rsidRPr="00A8682C">
        <w:rPr>
          <w:lang w:eastAsia="zh-CN"/>
        </w:rPr>
        <w:t>for</w:t>
      </w:r>
      <w:r w:rsidRPr="00A8682C">
        <w:rPr>
          <w:lang w:eastAsia="ja-JP"/>
        </w:rPr>
        <w:t xml:space="preserve"> single-band operation, single-band requirements shall apply to this </w:t>
      </w:r>
      <w:r w:rsidR="00D80EA8" w:rsidRPr="00D80EA8">
        <w:rPr>
          <w:i/>
          <w:iCs/>
          <w:lang w:eastAsia="ja-JP"/>
        </w:rPr>
        <w:t>antenna connector</w:t>
      </w:r>
      <w:r w:rsidRPr="00A8682C">
        <w:rPr>
          <w:lang w:eastAsia="zh-CN"/>
        </w:rPr>
        <w:t xml:space="preserve"> configured for single-band operation</w:t>
      </w:r>
      <w:r w:rsidRPr="00A8682C">
        <w:rPr>
          <w:lang w:eastAsia="ja-JP"/>
        </w:rPr>
        <w:t xml:space="preserve"> and no exclusions or provisions for multi-band capable </w:t>
      </w:r>
      <w:r w:rsidRPr="00A8682C">
        <w:rPr>
          <w:rFonts w:hint="eastAsia"/>
          <w:lang w:eastAsia="zh-CN"/>
        </w:rPr>
        <w:t>repeater</w:t>
      </w:r>
      <w:r w:rsidRPr="00A8682C">
        <w:rPr>
          <w:lang w:eastAsia="ja-JP"/>
        </w:rPr>
        <w:t xml:space="preserve"> are applicable. Single-band requirements </w:t>
      </w:r>
      <w:r w:rsidRPr="00A8682C">
        <w:rPr>
          <w:lang w:eastAsia="zh-CN"/>
        </w:rPr>
        <w:t>are tested</w:t>
      </w:r>
      <w:r w:rsidRPr="00A8682C">
        <w:rPr>
          <w:lang w:eastAsia="ja-JP"/>
        </w:rPr>
        <w:t xml:space="preserve"> separately at </w:t>
      </w:r>
      <w:r w:rsidRPr="00A8682C">
        <w:rPr>
          <w:lang w:eastAsia="zh-CN"/>
        </w:rPr>
        <w:t>the</w:t>
      </w:r>
      <w:r w:rsidRPr="00A8682C">
        <w:rPr>
          <w:lang w:eastAsia="ja-JP"/>
        </w:rPr>
        <w:t xml:space="preserve"> </w:t>
      </w:r>
      <w:r w:rsidR="00D80EA8" w:rsidRPr="00D80EA8">
        <w:rPr>
          <w:i/>
          <w:iCs/>
          <w:lang w:eastAsia="ja-JP"/>
        </w:rPr>
        <w:t>antenna connector</w:t>
      </w:r>
      <w:r w:rsidRPr="00A8682C">
        <w:rPr>
          <w:lang w:eastAsia="ja-JP"/>
        </w:rPr>
        <w:t xml:space="preserve"> </w:t>
      </w:r>
      <w:r w:rsidRPr="00A8682C">
        <w:rPr>
          <w:lang w:eastAsia="zh-CN"/>
        </w:rPr>
        <w:t xml:space="preserve">configured for </w:t>
      </w:r>
      <w:r w:rsidRPr="00A8682C">
        <w:rPr>
          <w:lang w:eastAsia="ja-JP"/>
        </w:rPr>
        <w:t>single-band</w:t>
      </w:r>
      <w:r w:rsidRPr="00A8682C">
        <w:rPr>
          <w:lang w:eastAsia="zh-CN"/>
        </w:rPr>
        <w:t xml:space="preserve"> operation</w:t>
      </w:r>
      <w:r w:rsidRPr="00A8682C">
        <w:rPr>
          <w:lang w:eastAsia="ja-JP"/>
        </w:rPr>
        <w:t xml:space="preserve">, with all other </w:t>
      </w:r>
      <w:r w:rsidRPr="00A8682C">
        <w:rPr>
          <w:i/>
          <w:lang w:eastAsia="ja-JP"/>
        </w:rPr>
        <w:t>antenna connectors</w:t>
      </w:r>
      <w:r w:rsidRPr="00A8682C">
        <w:rPr>
          <w:lang w:eastAsia="ja-JP"/>
        </w:rPr>
        <w:t xml:space="preserve"> terminated.</w:t>
      </w:r>
    </w:p>
    <w:p w14:paraId="6C5508EF" w14:textId="77777777" w:rsidR="00C403F9" w:rsidRPr="004D3578" w:rsidRDefault="00C403F9" w:rsidP="00C403F9">
      <w:pPr>
        <w:pStyle w:val="Heading1"/>
        <w:rPr>
          <w:lang w:eastAsia="zh-CN"/>
        </w:rPr>
      </w:pPr>
      <w:bookmarkStart w:id="279" w:name="_Toc97737187"/>
      <w:bookmarkStart w:id="280" w:name="_Toc106094081"/>
      <w:bookmarkStart w:id="281" w:name="_Toc114252856"/>
      <w:bookmarkStart w:id="282" w:name="_Toc123045984"/>
      <w:bookmarkStart w:id="283" w:name="_Toc124157525"/>
      <w:bookmarkStart w:id="284" w:name="_Toc124258918"/>
      <w:bookmarkStart w:id="285" w:name="_Toc124259062"/>
      <w:bookmarkStart w:id="286" w:name="_Toc130585819"/>
      <w:bookmarkStart w:id="287" w:name="_Toc130586830"/>
      <w:bookmarkStart w:id="288" w:name="_Toc137461996"/>
      <w:bookmarkStart w:id="289" w:name="_Toc138883805"/>
      <w:bookmarkStart w:id="290" w:name="_Toc138883949"/>
      <w:r>
        <w:rPr>
          <w:rFonts w:hint="eastAsia"/>
          <w:lang w:eastAsia="zh-CN"/>
        </w:rPr>
        <w:lastRenderedPageBreak/>
        <w:t>5</w:t>
      </w:r>
      <w:r w:rsidRPr="004D3578">
        <w:tab/>
      </w:r>
      <w:r w:rsidR="00780404">
        <w:rPr>
          <w:rFonts w:hint="eastAsia"/>
          <w:lang w:eastAsia="zh-CN"/>
        </w:rPr>
        <w:t>Operating</w:t>
      </w:r>
      <w:r w:rsidR="00BE6E9A" w:rsidRPr="00BE6E9A">
        <w:rPr>
          <w:lang w:eastAsia="zh-CN"/>
        </w:rPr>
        <w:t xml:space="preserve"> bands</w:t>
      </w:r>
      <w:bookmarkEnd w:id="279"/>
      <w:bookmarkEnd w:id="280"/>
      <w:bookmarkEnd w:id="281"/>
      <w:bookmarkEnd w:id="282"/>
      <w:bookmarkEnd w:id="283"/>
      <w:bookmarkEnd w:id="284"/>
      <w:bookmarkEnd w:id="285"/>
      <w:bookmarkEnd w:id="286"/>
      <w:bookmarkEnd w:id="287"/>
      <w:bookmarkEnd w:id="288"/>
      <w:bookmarkEnd w:id="289"/>
      <w:bookmarkEnd w:id="290"/>
    </w:p>
    <w:p w14:paraId="6C5508F0" w14:textId="77777777" w:rsidR="00DB32B2" w:rsidRPr="00641D55" w:rsidRDefault="00DB32B2" w:rsidP="009A1180">
      <w:pPr>
        <w:pStyle w:val="Heading2"/>
      </w:pPr>
      <w:bookmarkStart w:id="291" w:name="_Toc53185292"/>
      <w:bookmarkStart w:id="292" w:name="_Toc53185668"/>
      <w:bookmarkStart w:id="293" w:name="_Toc57820143"/>
      <w:bookmarkStart w:id="294" w:name="_Toc57821070"/>
      <w:bookmarkStart w:id="295" w:name="_Toc61183346"/>
      <w:bookmarkStart w:id="296" w:name="_Toc61183740"/>
      <w:bookmarkStart w:id="297" w:name="_Toc61184132"/>
      <w:bookmarkStart w:id="298" w:name="_Toc61184524"/>
      <w:bookmarkStart w:id="299" w:name="_Toc61184914"/>
      <w:bookmarkStart w:id="300" w:name="_Toc66386257"/>
      <w:bookmarkStart w:id="301" w:name="_Toc74583098"/>
      <w:bookmarkStart w:id="302" w:name="_Toc76541911"/>
      <w:bookmarkStart w:id="303" w:name="_Toc82449893"/>
      <w:bookmarkStart w:id="304" w:name="_Toc82450541"/>
      <w:bookmarkStart w:id="305" w:name="_Toc106094082"/>
      <w:bookmarkStart w:id="306" w:name="_Toc114252857"/>
      <w:bookmarkStart w:id="307" w:name="_Toc123045985"/>
      <w:bookmarkStart w:id="308" w:name="_Toc124157526"/>
      <w:bookmarkStart w:id="309" w:name="_Toc124258919"/>
      <w:bookmarkStart w:id="310" w:name="_Toc124259063"/>
      <w:bookmarkStart w:id="311" w:name="_Toc130585820"/>
      <w:bookmarkStart w:id="312" w:name="_Toc130586831"/>
      <w:bookmarkStart w:id="313" w:name="_Toc137461997"/>
      <w:bookmarkStart w:id="314" w:name="_Toc138883806"/>
      <w:bookmarkStart w:id="315" w:name="_Toc138883950"/>
      <w:r w:rsidRPr="00641D55">
        <w:t>5.1</w:t>
      </w:r>
      <w:r w:rsidRPr="00641D55">
        <w:tab/>
        <w:t>General</w:t>
      </w:r>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6C5508F1" w14:textId="77777777" w:rsidR="00DB32B2" w:rsidRPr="00641D55" w:rsidRDefault="00DB32B2" w:rsidP="00DB32B2">
      <w:pPr>
        <w:rPr>
          <w:rFonts w:eastAsia="DengXian" w:cs="v5.0.0"/>
        </w:rPr>
      </w:pPr>
      <w:bookmarkStart w:id="316" w:name="_Hlk494631479"/>
      <w:r w:rsidRPr="00641D55">
        <w:rPr>
          <w:rFonts w:eastAsia="DengXian" w:cs="v5.0.0"/>
        </w:rPr>
        <w:t xml:space="preserve">The channel arrangements presented in this clause are based on the </w:t>
      </w:r>
      <w:r w:rsidRPr="00641D55">
        <w:rPr>
          <w:rFonts w:eastAsia="DengXian" w:cs="v5.0.0"/>
          <w:i/>
        </w:rPr>
        <w:t>operating bands</w:t>
      </w:r>
      <w:r w:rsidRPr="00641D55">
        <w:rPr>
          <w:rFonts w:eastAsia="DengXian" w:cs="v5.0.0"/>
        </w:rPr>
        <w:t xml:space="preserve"> defined in the present release of specifications.</w:t>
      </w:r>
    </w:p>
    <w:p w14:paraId="6C5508F2" w14:textId="77777777" w:rsidR="00DB32B2" w:rsidRPr="00641D55" w:rsidRDefault="00DB32B2" w:rsidP="00DB32B2">
      <w:pPr>
        <w:keepLines/>
        <w:ind w:left="1135" w:hanging="851"/>
        <w:rPr>
          <w:rFonts w:eastAsia="DengXian"/>
        </w:rPr>
      </w:pPr>
      <w:r w:rsidRPr="00641D55">
        <w:rPr>
          <w:rFonts w:eastAsia="DengXian"/>
        </w:rPr>
        <w:t>NOTE:</w:t>
      </w:r>
      <w:r w:rsidRPr="00641D55">
        <w:rPr>
          <w:rFonts w:eastAsia="DengXian"/>
        </w:rPr>
        <w:tab/>
        <w:t xml:space="preserve">Other </w:t>
      </w:r>
      <w:r w:rsidRPr="00641D55">
        <w:rPr>
          <w:rFonts w:eastAsia="DengXian"/>
          <w:i/>
        </w:rPr>
        <w:t>operating bands</w:t>
      </w:r>
      <w:r w:rsidRPr="00641D55">
        <w:rPr>
          <w:rFonts w:eastAsia="DengXian"/>
        </w:rPr>
        <w:t xml:space="preserve"> may be considered in future releases.</w:t>
      </w:r>
    </w:p>
    <w:p w14:paraId="6C5508F3" w14:textId="77777777" w:rsidR="00DB32B2" w:rsidRPr="00641D55" w:rsidRDefault="00DB32B2" w:rsidP="00DB32B2">
      <w:pPr>
        <w:rPr>
          <w:rFonts w:eastAsia="DengXian"/>
        </w:rPr>
      </w:pPr>
      <w:r w:rsidRPr="00641D55">
        <w:rPr>
          <w:rFonts w:eastAsia="DengXian"/>
        </w:rPr>
        <w:t>Requirements throughout the RF specifications are in many cases defined separately for different frequency ranges (FR). The frequency ranges in which NR can operate according to the present version of the specification are identified as described in table 5.1-1.</w:t>
      </w:r>
    </w:p>
    <w:p w14:paraId="6C5508F4" w14:textId="77777777" w:rsidR="00DB32B2" w:rsidRPr="00C2149C" w:rsidRDefault="00DB32B2" w:rsidP="00EA1214">
      <w:pPr>
        <w:pStyle w:val="TH"/>
        <w:rPr>
          <w:lang w:eastAsia="zh-CN"/>
        </w:rPr>
      </w:pPr>
      <w:r w:rsidRPr="00641D55">
        <w:t>Table 5.1-1: Definition of frequency ranges</w:t>
      </w:r>
      <w:bookmarkEnd w:id="3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2"/>
        <w:gridCol w:w="1535"/>
        <w:gridCol w:w="4884"/>
      </w:tblGrid>
      <w:tr w:rsidR="00DB32B2" w:rsidRPr="005D46E4" w14:paraId="6C5508F7" w14:textId="77777777" w:rsidTr="000E6A6E">
        <w:trPr>
          <w:cantSplit/>
          <w:jc w:val="center"/>
        </w:trPr>
        <w:tc>
          <w:tcPr>
            <w:tcW w:w="0" w:type="auto"/>
            <w:gridSpan w:val="2"/>
            <w:shd w:val="clear" w:color="auto" w:fill="auto"/>
          </w:tcPr>
          <w:p w14:paraId="6C5508F5" w14:textId="77777777" w:rsidR="00DB32B2" w:rsidRPr="005D46E4" w:rsidRDefault="00DB32B2" w:rsidP="000E6A6E">
            <w:pPr>
              <w:pStyle w:val="TAH"/>
            </w:pPr>
            <w:r w:rsidRPr="005D46E4">
              <w:t>Frequency range designation</w:t>
            </w:r>
          </w:p>
        </w:tc>
        <w:tc>
          <w:tcPr>
            <w:tcW w:w="4884" w:type="dxa"/>
            <w:shd w:val="clear" w:color="auto" w:fill="auto"/>
          </w:tcPr>
          <w:p w14:paraId="6C5508F6" w14:textId="77777777" w:rsidR="00DB32B2" w:rsidRPr="005D46E4" w:rsidRDefault="00DB32B2" w:rsidP="000E6A6E">
            <w:pPr>
              <w:pStyle w:val="TAH"/>
            </w:pPr>
            <w:r w:rsidRPr="005D46E4">
              <w:t xml:space="preserve">Corresponding frequency range </w:t>
            </w:r>
          </w:p>
        </w:tc>
      </w:tr>
      <w:tr w:rsidR="00DB32B2" w:rsidRPr="005D46E4" w14:paraId="6C5508FA" w14:textId="77777777" w:rsidTr="000E6A6E">
        <w:trPr>
          <w:cantSplit/>
          <w:jc w:val="center"/>
        </w:trPr>
        <w:tc>
          <w:tcPr>
            <w:tcW w:w="0" w:type="auto"/>
            <w:gridSpan w:val="2"/>
            <w:shd w:val="clear" w:color="auto" w:fill="auto"/>
          </w:tcPr>
          <w:p w14:paraId="6C5508F8" w14:textId="77777777" w:rsidR="00DB32B2" w:rsidRPr="005D46E4" w:rsidRDefault="00DB32B2" w:rsidP="000E6A6E">
            <w:pPr>
              <w:pStyle w:val="TAC"/>
            </w:pPr>
            <w:r w:rsidRPr="005D46E4">
              <w:t>FR1</w:t>
            </w:r>
          </w:p>
        </w:tc>
        <w:tc>
          <w:tcPr>
            <w:tcW w:w="4884" w:type="dxa"/>
            <w:shd w:val="clear" w:color="auto" w:fill="auto"/>
          </w:tcPr>
          <w:p w14:paraId="6C5508F9" w14:textId="77777777" w:rsidR="00DB32B2" w:rsidRPr="005D46E4" w:rsidRDefault="00DB32B2" w:rsidP="000E6A6E">
            <w:pPr>
              <w:pStyle w:val="TAC"/>
            </w:pPr>
            <w:r w:rsidRPr="005D46E4">
              <w:t>4</w:t>
            </w:r>
            <w:r w:rsidRPr="005D46E4">
              <w:rPr>
                <w:lang w:eastAsia="zh-CN"/>
              </w:rPr>
              <w:t>1</w:t>
            </w:r>
            <w:r w:rsidRPr="005D46E4">
              <w:t xml:space="preserve">0 MHz – </w:t>
            </w:r>
            <w:r w:rsidRPr="005D46E4">
              <w:rPr>
                <w:lang w:eastAsia="zh-CN"/>
              </w:rPr>
              <w:t>7125</w:t>
            </w:r>
            <w:r w:rsidRPr="005D46E4">
              <w:t xml:space="preserve"> MHz</w:t>
            </w:r>
          </w:p>
        </w:tc>
      </w:tr>
      <w:tr w:rsidR="00DB32B2" w:rsidRPr="005D46E4" w14:paraId="6C5508FE" w14:textId="77777777" w:rsidTr="000E6A6E">
        <w:trPr>
          <w:cantSplit/>
          <w:jc w:val="center"/>
        </w:trPr>
        <w:tc>
          <w:tcPr>
            <w:tcW w:w="0" w:type="auto"/>
            <w:vMerge w:val="restart"/>
            <w:shd w:val="clear" w:color="auto" w:fill="auto"/>
            <w:vAlign w:val="center"/>
          </w:tcPr>
          <w:p w14:paraId="6C5508FB" w14:textId="77777777" w:rsidR="00DB32B2" w:rsidRPr="005D46E4" w:rsidRDefault="00DB32B2" w:rsidP="000E6A6E">
            <w:pPr>
              <w:pStyle w:val="TAC"/>
            </w:pPr>
            <w:r w:rsidRPr="005D46E4">
              <w:t>FR2</w:t>
            </w:r>
          </w:p>
        </w:tc>
        <w:tc>
          <w:tcPr>
            <w:tcW w:w="0" w:type="auto"/>
            <w:shd w:val="clear" w:color="auto" w:fill="auto"/>
            <w:vAlign w:val="center"/>
          </w:tcPr>
          <w:p w14:paraId="6C5508FC" w14:textId="77777777" w:rsidR="00DB32B2" w:rsidRPr="005D46E4" w:rsidRDefault="00DB32B2" w:rsidP="000E6A6E">
            <w:pPr>
              <w:pStyle w:val="TAC"/>
            </w:pPr>
            <w:r w:rsidRPr="005D46E4">
              <w:t>FR2-1</w:t>
            </w:r>
          </w:p>
        </w:tc>
        <w:tc>
          <w:tcPr>
            <w:tcW w:w="4884" w:type="dxa"/>
            <w:shd w:val="clear" w:color="auto" w:fill="auto"/>
          </w:tcPr>
          <w:p w14:paraId="6C5508FD" w14:textId="77777777" w:rsidR="00DB32B2" w:rsidRPr="005D46E4" w:rsidRDefault="00DB32B2" w:rsidP="000E6A6E">
            <w:pPr>
              <w:pStyle w:val="TAC"/>
            </w:pPr>
            <w:r w:rsidRPr="005D46E4">
              <w:t>24250 MHz – 52600 MHz</w:t>
            </w:r>
          </w:p>
        </w:tc>
      </w:tr>
      <w:tr w:rsidR="00DB32B2" w:rsidRPr="005D46E4" w14:paraId="6C550902" w14:textId="77777777" w:rsidTr="000E6A6E">
        <w:trPr>
          <w:cantSplit/>
          <w:jc w:val="center"/>
        </w:trPr>
        <w:tc>
          <w:tcPr>
            <w:tcW w:w="0" w:type="auto"/>
            <w:vMerge/>
            <w:shd w:val="clear" w:color="auto" w:fill="auto"/>
          </w:tcPr>
          <w:p w14:paraId="6C5508FF" w14:textId="77777777" w:rsidR="00DB32B2" w:rsidRPr="005D46E4" w:rsidRDefault="00DB32B2" w:rsidP="000E6A6E">
            <w:pPr>
              <w:pStyle w:val="TAC"/>
            </w:pPr>
          </w:p>
        </w:tc>
        <w:tc>
          <w:tcPr>
            <w:tcW w:w="0" w:type="auto"/>
            <w:shd w:val="clear" w:color="auto" w:fill="auto"/>
          </w:tcPr>
          <w:p w14:paraId="6C550900" w14:textId="77777777" w:rsidR="00DB32B2" w:rsidRPr="005D46E4" w:rsidRDefault="00DB32B2" w:rsidP="000E6A6E">
            <w:pPr>
              <w:pStyle w:val="TAC"/>
            </w:pPr>
            <w:r w:rsidRPr="005D46E4">
              <w:t>FR2-2</w:t>
            </w:r>
          </w:p>
        </w:tc>
        <w:tc>
          <w:tcPr>
            <w:tcW w:w="4884" w:type="dxa"/>
            <w:shd w:val="clear" w:color="auto" w:fill="auto"/>
          </w:tcPr>
          <w:p w14:paraId="6C550901" w14:textId="77777777" w:rsidR="00DB32B2" w:rsidRPr="005D46E4" w:rsidRDefault="00DB32B2" w:rsidP="000E6A6E">
            <w:pPr>
              <w:pStyle w:val="TAC"/>
            </w:pPr>
            <w:r w:rsidRPr="005D46E4">
              <w:t>52600 MHz – 71000 MHz</w:t>
            </w:r>
          </w:p>
        </w:tc>
      </w:tr>
    </w:tbl>
    <w:p w14:paraId="6C550903" w14:textId="77777777" w:rsidR="00DB32B2" w:rsidRPr="005D46E4" w:rsidRDefault="00DB32B2" w:rsidP="00864EE7">
      <w:pPr>
        <w:rPr>
          <w:lang w:eastAsia="zh-CN"/>
        </w:rPr>
      </w:pPr>
    </w:p>
    <w:p w14:paraId="6C550904" w14:textId="77777777" w:rsidR="00DB32B2" w:rsidRPr="00DB32B2" w:rsidRDefault="00DB32B2" w:rsidP="00DB32B2">
      <w:pPr>
        <w:rPr>
          <w:rFonts w:eastAsia="DengXian"/>
          <w:lang w:eastAsia="zh-CN"/>
        </w:rPr>
      </w:pPr>
      <w:r w:rsidRPr="003030BC">
        <w:rPr>
          <w:rFonts w:eastAsia="DengXian"/>
        </w:rPr>
        <w:t>Whenever FR2 is referred, both FR2-1 and FR2-2 frequency sub-ranges shall be applied, unless otherwise stated.</w:t>
      </w:r>
    </w:p>
    <w:p w14:paraId="6C550905" w14:textId="77777777" w:rsidR="00DB32B2" w:rsidRPr="00641D55" w:rsidRDefault="00DB32B2" w:rsidP="009A1180">
      <w:pPr>
        <w:pStyle w:val="Heading2"/>
      </w:pPr>
      <w:bookmarkStart w:id="317" w:name="_Toc13080135"/>
      <w:bookmarkStart w:id="318" w:name="_Toc18916160"/>
      <w:bookmarkStart w:id="319" w:name="_Toc53185293"/>
      <w:bookmarkStart w:id="320" w:name="_Toc53185669"/>
      <w:bookmarkStart w:id="321" w:name="_Toc57820144"/>
      <w:bookmarkStart w:id="322" w:name="_Toc57821071"/>
      <w:bookmarkStart w:id="323" w:name="_Toc61183347"/>
      <w:bookmarkStart w:id="324" w:name="_Toc61183741"/>
      <w:bookmarkStart w:id="325" w:name="_Toc61184133"/>
      <w:bookmarkStart w:id="326" w:name="_Toc61184525"/>
      <w:bookmarkStart w:id="327" w:name="_Toc61184915"/>
      <w:bookmarkStart w:id="328" w:name="_Toc66386258"/>
      <w:bookmarkStart w:id="329" w:name="_Toc74583099"/>
      <w:bookmarkStart w:id="330" w:name="_Toc76541912"/>
      <w:bookmarkStart w:id="331" w:name="_Toc82449894"/>
      <w:bookmarkStart w:id="332" w:name="_Toc82450542"/>
      <w:bookmarkStart w:id="333" w:name="_Toc106094083"/>
      <w:bookmarkStart w:id="334" w:name="_Toc114252858"/>
      <w:bookmarkStart w:id="335" w:name="_Toc123045986"/>
      <w:bookmarkStart w:id="336" w:name="_Toc124157527"/>
      <w:bookmarkStart w:id="337" w:name="_Toc124258920"/>
      <w:bookmarkStart w:id="338" w:name="_Toc124259064"/>
      <w:bookmarkStart w:id="339" w:name="_Toc130585821"/>
      <w:bookmarkStart w:id="340" w:name="_Toc130586832"/>
      <w:bookmarkStart w:id="341" w:name="_Toc137461998"/>
      <w:bookmarkStart w:id="342" w:name="_Toc138883807"/>
      <w:bookmarkStart w:id="343" w:name="_Toc138883951"/>
      <w:r w:rsidRPr="00641D55">
        <w:t>5.2</w:t>
      </w:r>
      <w:r w:rsidRPr="00641D55">
        <w:tab/>
        <w:t>Operating bands</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61785303" w14:textId="1AFF2DC6" w:rsidR="00011991" w:rsidRDefault="00011991" w:rsidP="00011991">
      <w:bookmarkStart w:id="344" w:name="_Toc13080145"/>
      <w:bookmarkStart w:id="345" w:name="_Toc18916162"/>
      <w:bookmarkStart w:id="346" w:name="_Toc53185301"/>
      <w:bookmarkStart w:id="347" w:name="_Toc53185677"/>
      <w:bookmarkStart w:id="348" w:name="_Toc57820152"/>
      <w:bookmarkStart w:id="349" w:name="_Toc57821079"/>
      <w:bookmarkStart w:id="350" w:name="_Toc61183355"/>
      <w:bookmarkStart w:id="351" w:name="_Toc61183749"/>
      <w:bookmarkStart w:id="352" w:name="_Toc61184141"/>
      <w:bookmarkStart w:id="353" w:name="_Toc61184533"/>
      <w:bookmarkStart w:id="354" w:name="_Toc61184923"/>
      <w:bookmarkStart w:id="355" w:name="_Toc66386266"/>
      <w:bookmarkStart w:id="356" w:name="_Toc74583107"/>
      <w:bookmarkStart w:id="357" w:name="_Toc76541920"/>
      <w:bookmarkStart w:id="358" w:name="_Toc82449902"/>
      <w:bookmarkStart w:id="359" w:name="_Toc82450550"/>
      <w:r>
        <w:rPr>
          <w:rFonts w:eastAsia="Yu Mincho"/>
        </w:rPr>
        <w:t xml:space="preserve">NR </w:t>
      </w:r>
      <w:r>
        <w:rPr>
          <w:rFonts w:hint="eastAsia"/>
        </w:rPr>
        <w:t>repeater</w:t>
      </w:r>
      <w:r>
        <w:rPr>
          <w:rFonts w:eastAsia="Yu Mincho"/>
        </w:rPr>
        <w:t xml:space="preserve"> is designed to operate in the</w:t>
      </w:r>
      <w:r>
        <w:rPr>
          <w:rFonts w:eastAsia="Yu Mincho"/>
          <w:i/>
        </w:rPr>
        <w:t xml:space="preserve"> operating bands</w:t>
      </w:r>
      <w:r>
        <w:rPr>
          <w:rFonts w:eastAsia="Yu Mincho"/>
        </w:rPr>
        <w:t xml:space="preserve"> in FR1 </w:t>
      </w:r>
      <w:r>
        <w:rPr>
          <w:rFonts w:hint="eastAsia"/>
        </w:rPr>
        <w:t xml:space="preserve">and FR2-1 </w:t>
      </w:r>
      <w:r>
        <w:t xml:space="preserve">defined in </w:t>
      </w:r>
      <w:r>
        <w:rPr>
          <w:rFonts w:hint="eastAsia"/>
        </w:rPr>
        <w:t xml:space="preserve">TS </w:t>
      </w:r>
      <w:r>
        <w:t>38.104 [</w:t>
      </w:r>
      <w:r>
        <w:rPr>
          <w:rFonts w:hint="eastAsia"/>
        </w:rPr>
        <w:t>2</w:t>
      </w:r>
      <w:r>
        <w:t>]</w:t>
      </w:r>
      <w:r>
        <w:rPr>
          <w:rFonts w:eastAsia="SimSun" w:hint="eastAsia"/>
          <w:lang w:val="en-US" w:eastAsia="zh-CN"/>
        </w:rPr>
        <w:t xml:space="preserve"> except the operating bands n46, n96 and n102</w:t>
      </w:r>
      <w:r>
        <w:t>.</w:t>
      </w:r>
    </w:p>
    <w:p w14:paraId="6C550907" w14:textId="77777777" w:rsidR="00DB32B2" w:rsidRPr="00641D55" w:rsidRDefault="00DB32B2" w:rsidP="009A1180">
      <w:pPr>
        <w:pStyle w:val="Heading2"/>
      </w:pPr>
      <w:bookmarkStart w:id="360" w:name="_Toc106094084"/>
      <w:bookmarkStart w:id="361" w:name="_Toc114252859"/>
      <w:bookmarkStart w:id="362" w:name="_Toc123045987"/>
      <w:bookmarkStart w:id="363" w:name="_Toc124157528"/>
      <w:bookmarkStart w:id="364" w:name="_Toc124258921"/>
      <w:bookmarkStart w:id="365" w:name="_Toc124259065"/>
      <w:bookmarkStart w:id="366" w:name="_Toc130585822"/>
      <w:bookmarkStart w:id="367" w:name="_Toc130586833"/>
      <w:bookmarkStart w:id="368" w:name="_Toc137461999"/>
      <w:bookmarkStart w:id="369" w:name="_Toc138883808"/>
      <w:bookmarkStart w:id="370" w:name="_Toc138883952"/>
      <w:r w:rsidRPr="00641D55">
        <w:t>5.</w:t>
      </w:r>
      <w:r>
        <w:rPr>
          <w:rFonts w:hint="eastAsia"/>
        </w:rPr>
        <w:t>3</w:t>
      </w:r>
      <w:r w:rsidRPr="00641D55">
        <w:tab/>
        <w:t>Channel arrangement</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6C550908" w14:textId="77777777" w:rsidR="00DB32B2" w:rsidRPr="00641D55" w:rsidRDefault="00DB32B2" w:rsidP="009A1180">
      <w:pPr>
        <w:pStyle w:val="Heading3"/>
      </w:pPr>
      <w:bookmarkStart w:id="371" w:name="_Toc29811645"/>
      <w:bookmarkStart w:id="372" w:name="_Toc53185303"/>
      <w:bookmarkStart w:id="373" w:name="_Toc53185679"/>
      <w:bookmarkStart w:id="374" w:name="_Toc57820154"/>
      <w:bookmarkStart w:id="375" w:name="_Toc57821081"/>
      <w:bookmarkStart w:id="376" w:name="_Toc61183357"/>
      <w:bookmarkStart w:id="377" w:name="_Toc61183751"/>
      <w:bookmarkStart w:id="378" w:name="_Toc61184143"/>
      <w:bookmarkStart w:id="379" w:name="_Toc61184535"/>
      <w:bookmarkStart w:id="380" w:name="_Toc61184925"/>
      <w:bookmarkStart w:id="381" w:name="_Toc66386268"/>
      <w:bookmarkStart w:id="382" w:name="_Toc74583109"/>
      <w:bookmarkStart w:id="383" w:name="_Toc76541922"/>
      <w:bookmarkStart w:id="384" w:name="_Toc82449904"/>
      <w:bookmarkStart w:id="385" w:name="_Toc82450552"/>
      <w:bookmarkStart w:id="386" w:name="_Toc106094085"/>
      <w:bookmarkStart w:id="387" w:name="_Toc114252860"/>
      <w:bookmarkStart w:id="388" w:name="_Toc123045988"/>
      <w:bookmarkStart w:id="389" w:name="_Toc124157529"/>
      <w:bookmarkStart w:id="390" w:name="_Toc124258922"/>
      <w:bookmarkStart w:id="391" w:name="_Toc124259066"/>
      <w:bookmarkStart w:id="392" w:name="_Toc130585823"/>
      <w:bookmarkStart w:id="393" w:name="_Toc130586834"/>
      <w:bookmarkStart w:id="394" w:name="_Toc137462000"/>
      <w:bookmarkStart w:id="395" w:name="_Toc138883809"/>
      <w:bookmarkStart w:id="396" w:name="_Toc138883953"/>
      <w:r w:rsidRPr="00641D55">
        <w:t>5.</w:t>
      </w:r>
      <w:r>
        <w:rPr>
          <w:rFonts w:hint="eastAsia"/>
        </w:rPr>
        <w:t>3</w:t>
      </w:r>
      <w:r w:rsidRPr="00641D55">
        <w:t>.</w:t>
      </w:r>
      <w:r>
        <w:rPr>
          <w:rFonts w:hint="eastAsia"/>
        </w:rPr>
        <w:t>1</w:t>
      </w:r>
      <w:r w:rsidRPr="00641D55">
        <w:tab/>
        <w:t>Channel raster</w:t>
      </w:r>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14:paraId="6C550909" w14:textId="77777777" w:rsidR="00E14C6B" w:rsidRDefault="00DB32B2" w:rsidP="009A1180">
      <w:pPr>
        <w:pStyle w:val="Heading4"/>
      </w:pPr>
      <w:bookmarkStart w:id="397" w:name="_Toc21127440"/>
      <w:bookmarkStart w:id="398" w:name="_Toc29811646"/>
      <w:bookmarkStart w:id="399" w:name="_Toc53185304"/>
      <w:bookmarkStart w:id="400" w:name="_Toc53185680"/>
      <w:bookmarkStart w:id="401" w:name="_Toc57820155"/>
      <w:bookmarkStart w:id="402" w:name="_Toc57821082"/>
      <w:bookmarkStart w:id="403" w:name="_Toc61183358"/>
      <w:bookmarkStart w:id="404" w:name="_Toc61183752"/>
      <w:bookmarkStart w:id="405" w:name="_Toc61184144"/>
      <w:bookmarkStart w:id="406" w:name="_Toc61184536"/>
      <w:bookmarkStart w:id="407" w:name="_Toc61184926"/>
      <w:bookmarkStart w:id="408" w:name="_Toc66386269"/>
      <w:bookmarkStart w:id="409" w:name="_Toc74583110"/>
      <w:bookmarkStart w:id="410" w:name="_Toc76541923"/>
      <w:bookmarkStart w:id="411" w:name="_Toc82449905"/>
      <w:bookmarkStart w:id="412" w:name="_Toc82450553"/>
      <w:bookmarkStart w:id="413" w:name="_Toc97737188"/>
      <w:bookmarkStart w:id="414" w:name="_Toc106094086"/>
      <w:bookmarkStart w:id="415" w:name="_Toc114252861"/>
      <w:bookmarkStart w:id="416" w:name="_Toc123045989"/>
      <w:bookmarkStart w:id="417" w:name="_Toc124157530"/>
      <w:bookmarkStart w:id="418" w:name="_Toc124258923"/>
      <w:bookmarkStart w:id="419" w:name="_Toc124259067"/>
      <w:bookmarkStart w:id="420" w:name="_Toc130585824"/>
      <w:bookmarkStart w:id="421" w:name="_Toc130586835"/>
      <w:bookmarkStart w:id="422" w:name="_Toc137462001"/>
      <w:bookmarkStart w:id="423" w:name="_Toc138883810"/>
      <w:bookmarkStart w:id="424" w:name="_Toc138883954"/>
      <w:r w:rsidRPr="00641D55">
        <w:t>5.</w:t>
      </w:r>
      <w:r>
        <w:rPr>
          <w:rFonts w:hint="eastAsia"/>
        </w:rPr>
        <w:t>3</w:t>
      </w:r>
      <w:r w:rsidRPr="00641D55">
        <w:t>.</w:t>
      </w:r>
      <w:r>
        <w:rPr>
          <w:rFonts w:hint="eastAsia"/>
        </w:rPr>
        <w:t>1</w:t>
      </w:r>
      <w:r w:rsidRPr="00641D55">
        <w:t>.1</w:t>
      </w:r>
      <w:r w:rsidRPr="00641D55">
        <w:tab/>
      </w:r>
      <w:bookmarkStart w:id="425" w:name="_Hlk36742451"/>
      <w:r w:rsidRPr="00641D55">
        <w:t>NR-ARFCN and channel raster</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14:paraId="6C55090A" w14:textId="77777777" w:rsidR="00DB32B2" w:rsidRPr="00641D55" w:rsidRDefault="00DB32B2" w:rsidP="00DB32B2">
      <w:pPr>
        <w:rPr>
          <w:rFonts w:eastAsia="Yu Mincho"/>
        </w:rPr>
      </w:pPr>
      <w:r>
        <w:rPr>
          <w:rFonts w:hint="eastAsia"/>
        </w:rPr>
        <w:t>T</w:t>
      </w:r>
      <w:r w:rsidRPr="00641D55">
        <w:rPr>
          <w:rFonts w:eastAsia="Yu Mincho"/>
        </w:rPr>
        <w:t>he NR-ARFCN and channel raster is the same as specified for BS in TS</w:t>
      </w:r>
      <w:r w:rsidR="00CD777E">
        <w:rPr>
          <w:rFonts w:hint="eastAsia"/>
          <w:lang w:eastAsia="zh-CN"/>
        </w:rPr>
        <w:t xml:space="preserve"> </w:t>
      </w:r>
      <w:r w:rsidRPr="00641D55">
        <w:rPr>
          <w:rFonts w:eastAsia="Yu Mincho"/>
        </w:rPr>
        <w:t>38.104 [</w:t>
      </w:r>
      <w:r w:rsidR="003903F4">
        <w:rPr>
          <w:rFonts w:hint="eastAsia"/>
          <w:lang w:eastAsia="zh-CN"/>
        </w:rPr>
        <w:t>2</w:t>
      </w:r>
      <w:r w:rsidRPr="00641D55">
        <w:rPr>
          <w:rFonts w:eastAsia="Yu Mincho"/>
        </w:rPr>
        <w:t>], subclause 5.4.2.1.</w:t>
      </w:r>
    </w:p>
    <w:p w14:paraId="6C55090B" w14:textId="77777777" w:rsidR="00E14C6B" w:rsidRDefault="00DB32B2">
      <w:pPr>
        <w:pStyle w:val="Heading4"/>
        <w:rPr>
          <w:i/>
        </w:rPr>
      </w:pPr>
      <w:bookmarkStart w:id="426" w:name="_Toc21127442"/>
      <w:bookmarkStart w:id="427" w:name="_Toc29811649"/>
      <w:bookmarkStart w:id="428" w:name="_Toc53185306"/>
      <w:bookmarkStart w:id="429" w:name="_Toc53185682"/>
      <w:bookmarkStart w:id="430" w:name="_Toc57820157"/>
      <w:bookmarkStart w:id="431" w:name="_Toc57821084"/>
      <w:bookmarkStart w:id="432" w:name="_Toc61183360"/>
      <w:bookmarkStart w:id="433" w:name="_Toc61183754"/>
      <w:bookmarkStart w:id="434" w:name="_Toc61184146"/>
      <w:bookmarkStart w:id="435" w:name="_Toc61184538"/>
      <w:bookmarkStart w:id="436" w:name="_Toc61184928"/>
      <w:bookmarkStart w:id="437" w:name="_Toc66386271"/>
      <w:bookmarkStart w:id="438" w:name="_Toc74583112"/>
      <w:bookmarkStart w:id="439" w:name="_Toc76541925"/>
      <w:bookmarkStart w:id="440" w:name="_Toc82449907"/>
      <w:bookmarkStart w:id="441" w:name="_Toc82450555"/>
      <w:bookmarkStart w:id="442" w:name="_Toc97737189"/>
      <w:bookmarkStart w:id="443" w:name="_Toc106094087"/>
      <w:bookmarkStart w:id="444" w:name="_Toc114252862"/>
      <w:bookmarkStart w:id="445" w:name="_Toc123045990"/>
      <w:bookmarkStart w:id="446" w:name="_Toc124157531"/>
      <w:bookmarkStart w:id="447" w:name="_Toc124258924"/>
      <w:bookmarkStart w:id="448" w:name="_Toc124259068"/>
      <w:bookmarkStart w:id="449" w:name="_Toc130585825"/>
      <w:bookmarkStart w:id="450" w:name="_Toc130586836"/>
      <w:bookmarkStart w:id="451" w:name="_Toc137462002"/>
      <w:bookmarkStart w:id="452" w:name="_Toc21127443"/>
      <w:bookmarkStart w:id="453" w:name="_Toc29811650"/>
      <w:bookmarkStart w:id="454" w:name="_Toc53185307"/>
      <w:bookmarkStart w:id="455" w:name="_Toc53185683"/>
      <w:bookmarkStart w:id="456" w:name="_Toc138883811"/>
      <w:bookmarkStart w:id="457" w:name="_Toc138883955"/>
      <w:r w:rsidRPr="00641D55">
        <w:t>5.</w:t>
      </w:r>
      <w:r>
        <w:rPr>
          <w:rFonts w:hint="eastAsia"/>
        </w:rPr>
        <w:t>3</w:t>
      </w:r>
      <w:r w:rsidRPr="00641D55">
        <w:t>.</w:t>
      </w:r>
      <w:r>
        <w:rPr>
          <w:rFonts w:hint="eastAsia"/>
        </w:rPr>
        <w:t>1</w:t>
      </w:r>
      <w:r w:rsidRPr="00641D55">
        <w:t>.</w:t>
      </w:r>
      <w:r>
        <w:rPr>
          <w:rFonts w:hint="eastAsia"/>
        </w:rPr>
        <w:t>2</w:t>
      </w:r>
      <w:r w:rsidRPr="00641D55">
        <w:tab/>
        <w:t xml:space="preserve">Channel raster entries for each </w:t>
      </w:r>
      <w:r w:rsidRPr="00641D55">
        <w:rPr>
          <w:i/>
        </w:rPr>
        <w:t>operating band</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6"/>
      <w:bookmarkEnd w:id="457"/>
    </w:p>
    <w:p w14:paraId="125AE352" w14:textId="74F29229" w:rsidR="00DB7DED" w:rsidRPr="00641D55" w:rsidRDefault="00DB7DED" w:rsidP="00DB7DED">
      <w:pPr>
        <w:rPr>
          <w:rFonts w:eastAsia="Yu Mincho"/>
        </w:rPr>
      </w:pPr>
      <w:bookmarkStart w:id="458" w:name="_Toc57820158"/>
      <w:bookmarkStart w:id="459" w:name="_Toc57821085"/>
      <w:bookmarkStart w:id="460" w:name="_Toc61183361"/>
      <w:bookmarkStart w:id="461" w:name="_Toc61183755"/>
      <w:bookmarkStart w:id="462" w:name="_Toc61184147"/>
      <w:bookmarkStart w:id="463" w:name="_Toc61184539"/>
      <w:bookmarkStart w:id="464" w:name="_Toc61184929"/>
      <w:bookmarkStart w:id="465" w:name="_Toc66386272"/>
      <w:bookmarkStart w:id="466" w:name="_Toc74583113"/>
      <w:bookmarkStart w:id="467" w:name="_Toc76541926"/>
      <w:bookmarkStart w:id="468" w:name="_Toc82449908"/>
      <w:bookmarkStart w:id="469" w:name="_Toc82450556"/>
      <w:bookmarkStart w:id="470" w:name="_Toc106094088"/>
      <w:r>
        <w:rPr>
          <w:rFonts w:hint="eastAsia"/>
        </w:rPr>
        <w:t>T</w:t>
      </w:r>
      <w:r w:rsidRPr="00641D55">
        <w:rPr>
          <w:rFonts w:eastAsia="Yu Mincho"/>
        </w:rPr>
        <w:t xml:space="preserve">he channel raster entries for NR bands for FR1 </w:t>
      </w:r>
      <w:r>
        <w:rPr>
          <w:rFonts w:hint="eastAsia"/>
        </w:rPr>
        <w:t>and</w:t>
      </w:r>
      <w:r w:rsidRPr="00641D55">
        <w:rPr>
          <w:rFonts w:eastAsia="Yu Mincho"/>
        </w:rPr>
        <w:t xml:space="preserve"> FR2</w:t>
      </w:r>
      <w:r>
        <w:rPr>
          <w:rFonts w:hint="eastAsia"/>
        </w:rPr>
        <w:t>-1</w:t>
      </w:r>
      <w:r w:rsidRPr="00641D55">
        <w:rPr>
          <w:rFonts w:eastAsia="Yu Mincho"/>
        </w:rPr>
        <w:t xml:space="preserve"> defined in TS</w:t>
      </w:r>
      <w:r>
        <w:rPr>
          <w:rFonts w:hint="eastAsia"/>
          <w:lang w:eastAsia="zh-CN"/>
        </w:rPr>
        <w:t xml:space="preserve"> </w:t>
      </w:r>
      <w:r w:rsidRPr="00641D55">
        <w:rPr>
          <w:rFonts w:eastAsia="Yu Mincho"/>
        </w:rPr>
        <w:t>38.104 [</w:t>
      </w:r>
      <w:r>
        <w:rPr>
          <w:rFonts w:hint="eastAsia"/>
          <w:lang w:eastAsia="zh-CN"/>
        </w:rPr>
        <w:t>2</w:t>
      </w:r>
      <w:r w:rsidRPr="00641D55">
        <w:rPr>
          <w:rFonts w:eastAsia="Yu Mincho"/>
        </w:rPr>
        <w:t>] are the same as specified for BS in TS38.104 [</w:t>
      </w:r>
      <w:r>
        <w:rPr>
          <w:rFonts w:hint="eastAsia"/>
          <w:lang w:eastAsia="zh-CN"/>
        </w:rPr>
        <w:t>2</w:t>
      </w:r>
      <w:r w:rsidRPr="00641D55">
        <w:rPr>
          <w:rFonts w:eastAsia="Yu Mincho"/>
        </w:rPr>
        <w:t>], clause 5.4.2.3.</w:t>
      </w:r>
    </w:p>
    <w:p w14:paraId="6C55090D" w14:textId="77777777" w:rsidR="00DB32B2" w:rsidRPr="00641D55" w:rsidRDefault="00DB32B2" w:rsidP="009A1180">
      <w:pPr>
        <w:pStyle w:val="Heading3"/>
      </w:pPr>
      <w:bookmarkStart w:id="471" w:name="_Toc114252863"/>
      <w:bookmarkStart w:id="472" w:name="_Toc123045991"/>
      <w:bookmarkStart w:id="473" w:name="_Toc124157532"/>
      <w:bookmarkStart w:id="474" w:name="_Toc124258925"/>
      <w:bookmarkStart w:id="475" w:name="_Toc124259069"/>
      <w:bookmarkStart w:id="476" w:name="_Toc130585826"/>
      <w:bookmarkStart w:id="477" w:name="_Toc130586837"/>
      <w:bookmarkStart w:id="478" w:name="_Toc137462003"/>
      <w:bookmarkStart w:id="479" w:name="_Toc138883812"/>
      <w:bookmarkStart w:id="480" w:name="_Toc138883956"/>
      <w:r w:rsidRPr="00641D55">
        <w:t>5.</w:t>
      </w:r>
      <w:r>
        <w:rPr>
          <w:rFonts w:hint="eastAsia"/>
        </w:rPr>
        <w:t>3</w:t>
      </w:r>
      <w:r w:rsidRPr="00641D55">
        <w:t>.</w:t>
      </w:r>
      <w:r>
        <w:rPr>
          <w:rFonts w:hint="eastAsia"/>
        </w:rPr>
        <w:t>2</w:t>
      </w:r>
      <w:r w:rsidRPr="00641D55">
        <w:tab/>
        <w:t>Synchronization raster</w:t>
      </w:r>
      <w:bookmarkEnd w:id="452"/>
      <w:bookmarkEnd w:id="453"/>
      <w:bookmarkEnd w:id="454"/>
      <w:bookmarkEnd w:id="455"/>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p w14:paraId="6C55090E" w14:textId="77777777" w:rsidR="00E14C6B" w:rsidRDefault="00DB32B2">
      <w:pPr>
        <w:pStyle w:val="Heading4"/>
      </w:pPr>
      <w:bookmarkStart w:id="481" w:name="_Toc21127444"/>
      <w:bookmarkStart w:id="482" w:name="_Toc29811651"/>
      <w:bookmarkStart w:id="483" w:name="_Toc53185308"/>
      <w:bookmarkStart w:id="484" w:name="_Toc53185684"/>
      <w:bookmarkStart w:id="485" w:name="_Toc57820159"/>
      <w:bookmarkStart w:id="486" w:name="_Toc57821086"/>
      <w:bookmarkStart w:id="487" w:name="_Toc61183362"/>
      <w:bookmarkStart w:id="488" w:name="_Toc61183756"/>
      <w:bookmarkStart w:id="489" w:name="_Toc61184148"/>
      <w:bookmarkStart w:id="490" w:name="_Toc61184540"/>
      <w:bookmarkStart w:id="491" w:name="_Toc61184930"/>
      <w:bookmarkStart w:id="492" w:name="_Toc66386273"/>
      <w:bookmarkStart w:id="493" w:name="_Toc74583114"/>
      <w:bookmarkStart w:id="494" w:name="_Toc76541927"/>
      <w:bookmarkStart w:id="495" w:name="_Toc82449909"/>
      <w:bookmarkStart w:id="496" w:name="_Toc82450557"/>
      <w:bookmarkStart w:id="497" w:name="_Toc97737190"/>
      <w:bookmarkStart w:id="498" w:name="_Toc106094089"/>
      <w:bookmarkStart w:id="499" w:name="_Toc114252864"/>
      <w:bookmarkStart w:id="500" w:name="_Toc123045992"/>
      <w:bookmarkStart w:id="501" w:name="_Toc124157533"/>
      <w:bookmarkStart w:id="502" w:name="_Toc124258926"/>
      <w:bookmarkStart w:id="503" w:name="_Toc124259070"/>
      <w:bookmarkStart w:id="504" w:name="_Toc130585827"/>
      <w:bookmarkStart w:id="505" w:name="_Toc130586838"/>
      <w:bookmarkStart w:id="506" w:name="_Toc137462004"/>
      <w:bookmarkStart w:id="507" w:name="_Toc13080155"/>
      <w:bookmarkStart w:id="508" w:name="_Toc53185309"/>
      <w:bookmarkStart w:id="509" w:name="_Toc53185685"/>
      <w:bookmarkStart w:id="510" w:name="_Toc138883813"/>
      <w:bookmarkStart w:id="511" w:name="_Toc138883957"/>
      <w:r w:rsidRPr="00641D55">
        <w:t>5.</w:t>
      </w:r>
      <w:r>
        <w:rPr>
          <w:rFonts w:hint="eastAsia"/>
        </w:rPr>
        <w:t>3</w:t>
      </w:r>
      <w:r w:rsidRPr="00641D55">
        <w:t>.</w:t>
      </w:r>
      <w:r>
        <w:rPr>
          <w:rFonts w:hint="eastAsia"/>
        </w:rPr>
        <w:t>2</w:t>
      </w:r>
      <w:r w:rsidRPr="00641D55">
        <w:t>.1</w:t>
      </w:r>
      <w:r w:rsidRPr="00641D55">
        <w:tab/>
        <w:t>Synchronization raster and numbering</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10"/>
      <w:bookmarkEnd w:id="511"/>
    </w:p>
    <w:p w14:paraId="136ADAB6" w14:textId="2302AAFE" w:rsidR="00DB7DED" w:rsidRPr="00641D55" w:rsidRDefault="00DB7DED" w:rsidP="00DB7DED">
      <w:pPr>
        <w:rPr>
          <w:rFonts w:eastAsia="Yu Mincho"/>
        </w:rPr>
      </w:pPr>
      <w:bookmarkStart w:id="512" w:name="_Toc29811652"/>
      <w:bookmarkStart w:id="513" w:name="_Toc53185310"/>
      <w:bookmarkStart w:id="514" w:name="_Toc53185686"/>
      <w:bookmarkStart w:id="515" w:name="_Toc57820161"/>
      <w:bookmarkStart w:id="516" w:name="_Toc57821088"/>
      <w:bookmarkStart w:id="517" w:name="_Toc61183364"/>
      <w:bookmarkStart w:id="518" w:name="_Toc61183758"/>
      <w:bookmarkStart w:id="519" w:name="_Toc61184150"/>
      <w:bookmarkStart w:id="520" w:name="_Toc61184542"/>
      <w:bookmarkStart w:id="521" w:name="_Toc61184932"/>
      <w:bookmarkStart w:id="522" w:name="_Toc66386275"/>
      <w:bookmarkStart w:id="523" w:name="_Toc74583116"/>
      <w:bookmarkStart w:id="524" w:name="_Toc76541929"/>
      <w:bookmarkStart w:id="525" w:name="_Toc82449911"/>
      <w:bookmarkStart w:id="526" w:name="_Toc82450559"/>
      <w:bookmarkStart w:id="527" w:name="_Toc97737191"/>
      <w:bookmarkStart w:id="528" w:name="_Toc106094090"/>
      <w:bookmarkEnd w:id="507"/>
      <w:bookmarkEnd w:id="508"/>
      <w:bookmarkEnd w:id="509"/>
      <w:r>
        <w:rPr>
          <w:rFonts w:hint="eastAsia"/>
        </w:rPr>
        <w:t>T</w:t>
      </w:r>
      <w:r w:rsidRPr="00641D55">
        <w:rPr>
          <w:rFonts w:eastAsia="Yu Mincho"/>
        </w:rPr>
        <w:t>he synchronization raster and numbering are the same as specified for BS in TS38.104 [</w:t>
      </w:r>
      <w:r>
        <w:rPr>
          <w:rFonts w:hint="eastAsia"/>
          <w:lang w:eastAsia="zh-CN"/>
        </w:rPr>
        <w:t>2</w:t>
      </w:r>
      <w:r w:rsidRPr="00641D55">
        <w:rPr>
          <w:rFonts w:eastAsia="Yu Mincho"/>
        </w:rPr>
        <w:t>], clause 5.4.3.1.</w:t>
      </w:r>
    </w:p>
    <w:p w14:paraId="6C550910" w14:textId="77777777" w:rsidR="00E14C6B" w:rsidRDefault="00DB32B2">
      <w:pPr>
        <w:pStyle w:val="Heading4"/>
      </w:pPr>
      <w:bookmarkStart w:id="529" w:name="_Toc114252865"/>
      <w:bookmarkStart w:id="530" w:name="_Toc123045993"/>
      <w:bookmarkStart w:id="531" w:name="_Toc124157534"/>
      <w:bookmarkStart w:id="532" w:name="_Toc124258927"/>
      <w:bookmarkStart w:id="533" w:name="_Toc124259071"/>
      <w:bookmarkStart w:id="534" w:name="_Toc130585828"/>
      <w:bookmarkStart w:id="535" w:name="_Toc130586839"/>
      <w:bookmarkStart w:id="536" w:name="_Toc137462005"/>
      <w:bookmarkStart w:id="537" w:name="_Toc138883814"/>
      <w:bookmarkStart w:id="538" w:name="_Toc138883958"/>
      <w:r w:rsidRPr="00641D55">
        <w:lastRenderedPageBreak/>
        <w:t>5.</w:t>
      </w:r>
      <w:r w:rsidR="007779E0">
        <w:t>3</w:t>
      </w:r>
      <w:r w:rsidRPr="00641D55">
        <w:t>.</w:t>
      </w:r>
      <w:r>
        <w:rPr>
          <w:rFonts w:hint="eastAsia"/>
        </w:rPr>
        <w:t>2</w:t>
      </w:r>
      <w:r w:rsidRPr="00641D55">
        <w:t>.</w:t>
      </w:r>
      <w:r>
        <w:rPr>
          <w:rFonts w:hint="eastAsia"/>
        </w:rPr>
        <w:t>2</w:t>
      </w:r>
      <w:r w:rsidRPr="00641D55">
        <w:tab/>
        <w:t>Synchronization raster entries for each operating band</w:t>
      </w:r>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 w14:paraId="61D20DCA" w14:textId="20A7DEEC" w:rsidR="00DB7DED" w:rsidRDefault="00DB7DED" w:rsidP="00DB7DED">
      <w:pPr>
        <w:rPr>
          <w:rFonts w:eastAsia="Yu Mincho"/>
        </w:rPr>
      </w:pPr>
      <w:bookmarkStart w:id="539" w:name="_Toc197274864"/>
      <w:bookmarkStart w:id="540" w:name="_Toc97737192"/>
      <w:bookmarkStart w:id="541" w:name="_Toc106094091"/>
      <w:r>
        <w:rPr>
          <w:rFonts w:hint="eastAsia"/>
        </w:rPr>
        <w:t>T</w:t>
      </w:r>
      <w:r w:rsidRPr="00641D55">
        <w:rPr>
          <w:rFonts w:eastAsia="Yu Mincho"/>
        </w:rPr>
        <w:t xml:space="preserve">he synchronization raster entries for NR bands for FR1 </w:t>
      </w:r>
      <w:r>
        <w:rPr>
          <w:rFonts w:hint="eastAsia"/>
        </w:rPr>
        <w:t>and</w:t>
      </w:r>
      <w:r w:rsidRPr="00641D55">
        <w:rPr>
          <w:rFonts w:eastAsia="Yu Mincho"/>
        </w:rPr>
        <w:t xml:space="preserve"> </w:t>
      </w:r>
      <w:r>
        <w:rPr>
          <w:rFonts w:eastAsia="Yu Mincho"/>
        </w:rPr>
        <w:t>FR2-1</w:t>
      </w:r>
      <w:r w:rsidRPr="00641D55">
        <w:rPr>
          <w:rFonts w:eastAsia="Yu Mincho"/>
        </w:rPr>
        <w:t xml:space="preserve"> defined in TS38.104 [</w:t>
      </w:r>
      <w:r>
        <w:rPr>
          <w:rFonts w:hint="eastAsia"/>
          <w:lang w:eastAsia="zh-CN"/>
        </w:rPr>
        <w:t>2</w:t>
      </w:r>
      <w:r w:rsidRPr="00641D55">
        <w:rPr>
          <w:rFonts w:eastAsia="Yu Mincho"/>
        </w:rPr>
        <w:t>] are the same as specified for BS in TS38.104 [</w:t>
      </w:r>
      <w:r>
        <w:rPr>
          <w:rFonts w:hint="eastAsia"/>
          <w:lang w:eastAsia="zh-CN"/>
        </w:rPr>
        <w:t>2</w:t>
      </w:r>
      <w:r w:rsidRPr="00641D55">
        <w:rPr>
          <w:rFonts w:eastAsia="Yu Mincho"/>
        </w:rPr>
        <w:t>], clause 5.4.3.3.</w:t>
      </w:r>
    </w:p>
    <w:p w14:paraId="6C550912" w14:textId="77777777" w:rsidR="00573DE3" w:rsidRPr="000B6B37" w:rsidRDefault="00573DE3" w:rsidP="00573DE3">
      <w:pPr>
        <w:pStyle w:val="Heading1"/>
        <w:rPr>
          <w:lang w:eastAsia="zh-CN"/>
        </w:rPr>
      </w:pPr>
      <w:bookmarkStart w:id="542" w:name="_Toc114252866"/>
      <w:bookmarkStart w:id="543" w:name="_Toc123045994"/>
      <w:bookmarkStart w:id="544" w:name="_Toc124157535"/>
      <w:bookmarkStart w:id="545" w:name="_Toc124258928"/>
      <w:bookmarkStart w:id="546" w:name="_Toc124259072"/>
      <w:bookmarkStart w:id="547" w:name="_Toc130585829"/>
      <w:bookmarkStart w:id="548" w:name="_Toc130586840"/>
      <w:bookmarkStart w:id="549" w:name="_Toc137462006"/>
      <w:bookmarkStart w:id="550" w:name="_Toc138883815"/>
      <w:bookmarkStart w:id="551" w:name="_Toc138883959"/>
      <w:r w:rsidRPr="000B6B37">
        <w:rPr>
          <w:lang w:eastAsia="zh-CN"/>
        </w:rPr>
        <w:t>6</w:t>
      </w:r>
      <w:r w:rsidRPr="000B6B37">
        <w:rPr>
          <w:lang w:eastAsia="zh-CN"/>
        </w:rPr>
        <w:tab/>
      </w:r>
      <w:bookmarkEnd w:id="539"/>
      <w:r w:rsidR="00155D67">
        <w:rPr>
          <w:rFonts w:hint="eastAsia"/>
          <w:lang w:eastAsia="zh-CN"/>
        </w:rPr>
        <w:t>Conducted characteristics</w:t>
      </w:r>
      <w:bookmarkEnd w:id="540"/>
      <w:bookmarkEnd w:id="541"/>
      <w:bookmarkEnd w:id="542"/>
      <w:bookmarkEnd w:id="543"/>
      <w:bookmarkEnd w:id="544"/>
      <w:bookmarkEnd w:id="545"/>
      <w:bookmarkEnd w:id="546"/>
      <w:bookmarkEnd w:id="547"/>
      <w:bookmarkEnd w:id="548"/>
      <w:bookmarkEnd w:id="549"/>
      <w:bookmarkEnd w:id="550"/>
      <w:bookmarkEnd w:id="551"/>
    </w:p>
    <w:p w14:paraId="6C550913" w14:textId="77777777" w:rsidR="00325BE3" w:rsidRDefault="00325BE3" w:rsidP="00325BE3">
      <w:pPr>
        <w:pStyle w:val="Heading2"/>
        <w:rPr>
          <w:lang w:eastAsia="zh-CN"/>
        </w:rPr>
      </w:pPr>
      <w:bookmarkStart w:id="552" w:name="_Toc97737193"/>
      <w:bookmarkStart w:id="553" w:name="_Toc106094092"/>
      <w:bookmarkStart w:id="554" w:name="_Toc114252867"/>
      <w:bookmarkStart w:id="555" w:name="_Toc123045995"/>
      <w:bookmarkStart w:id="556" w:name="_Toc124157536"/>
      <w:bookmarkStart w:id="557" w:name="_Toc124258929"/>
      <w:bookmarkStart w:id="558" w:name="_Toc124259073"/>
      <w:bookmarkStart w:id="559" w:name="_Toc130585830"/>
      <w:bookmarkStart w:id="560" w:name="_Toc130586841"/>
      <w:bookmarkStart w:id="561" w:name="_Toc137462007"/>
      <w:bookmarkStart w:id="562" w:name="_Toc152656520"/>
      <w:bookmarkStart w:id="563" w:name="_Toc138883816"/>
      <w:bookmarkStart w:id="564" w:name="_Toc138883960"/>
      <w:r>
        <w:rPr>
          <w:rFonts w:hint="eastAsia"/>
          <w:lang w:eastAsia="zh-CN"/>
        </w:rPr>
        <w:t>6.1</w:t>
      </w:r>
      <w:r w:rsidRPr="000B6B37">
        <w:tab/>
      </w:r>
      <w:r>
        <w:rPr>
          <w:rFonts w:hint="eastAsia"/>
          <w:lang w:eastAsia="zh-CN"/>
        </w:rPr>
        <w:t>General</w:t>
      </w:r>
      <w:bookmarkEnd w:id="552"/>
      <w:bookmarkEnd w:id="553"/>
      <w:bookmarkEnd w:id="554"/>
      <w:bookmarkEnd w:id="555"/>
      <w:bookmarkEnd w:id="556"/>
      <w:bookmarkEnd w:id="557"/>
      <w:bookmarkEnd w:id="558"/>
      <w:bookmarkEnd w:id="559"/>
      <w:bookmarkEnd w:id="560"/>
      <w:bookmarkEnd w:id="561"/>
      <w:bookmarkEnd w:id="563"/>
      <w:bookmarkEnd w:id="564"/>
    </w:p>
    <w:p w14:paraId="6C550914" w14:textId="77777777" w:rsidR="00945698" w:rsidRPr="00F95B02" w:rsidRDefault="00945698" w:rsidP="00945698">
      <w:r w:rsidRPr="00F95B02">
        <w:t xml:space="preserve">Unless otherwise stated, the conducted transmitter characteristics are specified </w:t>
      </w:r>
      <w:r w:rsidRPr="00F95B02">
        <w:rPr>
          <w:lang w:eastAsia="zh-CN"/>
        </w:rPr>
        <w:t xml:space="preserve">at the </w:t>
      </w:r>
      <w:r w:rsidR="00D80EA8" w:rsidRPr="00D80EA8">
        <w:rPr>
          <w:i/>
          <w:lang w:eastAsia="zh-CN"/>
        </w:rPr>
        <w:t>antenna connector</w:t>
      </w:r>
      <w:r w:rsidRPr="00F95B02">
        <w:rPr>
          <w:lang w:eastAsia="zh-CN"/>
        </w:rPr>
        <w:t xml:space="preserve"> for </w:t>
      </w:r>
      <w:r>
        <w:rPr>
          <w:i/>
          <w:lang w:eastAsia="zh-CN"/>
        </w:rPr>
        <w:t>repeater</w:t>
      </w:r>
      <w:r w:rsidRPr="00F95B02">
        <w:rPr>
          <w:i/>
          <w:lang w:eastAsia="zh-CN"/>
        </w:rPr>
        <w:t xml:space="preserve"> type 1-C</w:t>
      </w:r>
      <w:r w:rsidRPr="00F95B02">
        <w:rPr>
          <w:lang w:eastAsia="zh-CN"/>
        </w:rPr>
        <w:t xml:space="preserve"> </w:t>
      </w:r>
      <w:r w:rsidRPr="00F95B02">
        <w:t>configuration in normal operating conditions.</w:t>
      </w:r>
    </w:p>
    <w:p w14:paraId="3449AC56" w14:textId="1431B346" w:rsidR="00824711" w:rsidRPr="00A72279" w:rsidRDefault="00824711" w:rsidP="00824711">
      <w:pPr>
        <w:rPr>
          <w:rFonts w:eastAsia="DengXian"/>
        </w:rPr>
      </w:pPr>
      <w:r w:rsidRPr="00A72279">
        <w:rPr>
          <w:rFonts w:eastAsia="DengXian"/>
        </w:rPr>
        <w:t>Requirements apply in both DL and UL unless otherwise stated</w:t>
      </w:r>
      <w:r>
        <w:rPr>
          <w:rFonts w:eastAsia="DengXian" w:hint="eastAsia"/>
          <w:lang w:eastAsia="zh-CN"/>
        </w:rPr>
        <w:t xml:space="preserve"> </w:t>
      </w:r>
      <w:r>
        <w:rPr>
          <w:rFonts w:eastAsia="DengXian"/>
        </w:rPr>
        <w:t>or declared</w:t>
      </w:r>
      <w:r w:rsidRPr="00A72279">
        <w:rPr>
          <w:rFonts w:eastAsia="DengXian"/>
        </w:rPr>
        <w:t>.</w:t>
      </w:r>
    </w:p>
    <w:p w14:paraId="6C550916" w14:textId="77777777" w:rsidR="00945698" w:rsidRDefault="00945698" w:rsidP="00945698">
      <w:r>
        <w:t xml:space="preserve">For the DL the </w:t>
      </w:r>
      <w:r w:rsidR="00D80EA8" w:rsidRPr="00D80EA8">
        <w:rPr>
          <w:i/>
        </w:rPr>
        <w:t>antenna connector</w:t>
      </w:r>
      <w:r>
        <w:t xml:space="preserve"> on the BS side is the input and the </w:t>
      </w:r>
      <w:r w:rsidR="00D80EA8" w:rsidRPr="00D80EA8">
        <w:rPr>
          <w:i/>
        </w:rPr>
        <w:t>antenna connector</w:t>
      </w:r>
      <w:r>
        <w:t xml:space="preserve"> on the UE side is the output.</w:t>
      </w:r>
    </w:p>
    <w:p w14:paraId="6C550917" w14:textId="77777777" w:rsidR="00945698" w:rsidRPr="00C80BAC" w:rsidRDefault="00945698" w:rsidP="00945698">
      <w:r>
        <w:t xml:space="preserve">For the UL the </w:t>
      </w:r>
      <w:r w:rsidR="00D80EA8" w:rsidRPr="00D80EA8">
        <w:rPr>
          <w:i/>
        </w:rPr>
        <w:t>antenna connector</w:t>
      </w:r>
      <w:r>
        <w:t xml:space="preserve"> on the UE side is the input and the </w:t>
      </w:r>
      <w:r w:rsidR="00D80EA8" w:rsidRPr="00D80EA8">
        <w:rPr>
          <w:i/>
        </w:rPr>
        <w:t>antenna connector</w:t>
      </w:r>
      <w:r>
        <w:t xml:space="preserve"> on the BS side is the output.</w:t>
      </w:r>
    </w:p>
    <w:p w14:paraId="6C550918" w14:textId="77777777" w:rsidR="00EE5ED2" w:rsidRDefault="00EE5ED2" w:rsidP="00EE5ED2">
      <w:pPr>
        <w:pStyle w:val="Heading2"/>
        <w:rPr>
          <w:lang w:eastAsia="zh-CN"/>
        </w:rPr>
      </w:pPr>
      <w:bookmarkStart w:id="565" w:name="_Toc97737194"/>
      <w:bookmarkStart w:id="566" w:name="_Toc106094093"/>
      <w:bookmarkStart w:id="567" w:name="_Toc114252868"/>
      <w:bookmarkStart w:id="568" w:name="_Toc123045996"/>
      <w:bookmarkStart w:id="569" w:name="_Toc124157537"/>
      <w:bookmarkStart w:id="570" w:name="_Toc124258930"/>
      <w:bookmarkStart w:id="571" w:name="_Toc124259074"/>
      <w:bookmarkStart w:id="572" w:name="_Toc130585831"/>
      <w:bookmarkStart w:id="573" w:name="_Toc130586842"/>
      <w:bookmarkStart w:id="574" w:name="_Toc137462008"/>
      <w:bookmarkStart w:id="575" w:name="_Toc138883817"/>
      <w:bookmarkStart w:id="576" w:name="_Toc138883961"/>
      <w:r>
        <w:rPr>
          <w:rFonts w:hint="eastAsia"/>
          <w:lang w:eastAsia="zh-CN"/>
        </w:rPr>
        <w:t>6.</w:t>
      </w:r>
      <w:r w:rsidR="00325BE3">
        <w:rPr>
          <w:rFonts w:hint="eastAsia"/>
          <w:lang w:eastAsia="zh-CN"/>
        </w:rPr>
        <w:t>2</w:t>
      </w:r>
      <w:r w:rsidRPr="000B6B37">
        <w:tab/>
      </w:r>
      <w:r w:rsidR="00E92BD5">
        <w:rPr>
          <w:rFonts w:hint="eastAsia"/>
          <w:lang w:eastAsia="zh-CN"/>
        </w:rPr>
        <w:t>Repeater output power</w:t>
      </w:r>
      <w:bookmarkEnd w:id="565"/>
      <w:bookmarkEnd w:id="566"/>
      <w:bookmarkEnd w:id="567"/>
      <w:bookmarkEnd w:id="568"/>
      <w:bookmarkEnd w:id="569"/>
      <w:bookmarkEnd w:id="570"/>
      <w:bookmarkEnd w:id="571"/>
      <w:bookmarkEnd w:id="572"/>
      <w:bookmarkEnd w:id="573"/>
      <w:bookmarkEnd w:id="574"/>
      <w:bookmarkEnd w:id="575"/>
      <w:bookmarkEnd w:id="576"/>
    </w:p>
    <w:p w14:paraId="6C550919" w14:textId="77777777" w:rsidR="00945698" w:rsidRPr="0031418B" w:rsidRDefault="00945698" w:rsidP="00945698">
      <w:pPr>
        <w:pStyle w:val="Heading3"/>
      </w:pPr>
      <w:bookmarkStart w:id="577" w:name="_Toc97737195"/>
      <w:bookmarkStart w:id="578" w:name="_Toc106094094"/>
      <w:bookmarkStart w:id="579" w:name="_Toc114252869"/>
      <w:bookmarkStart w:id="580" w:name="_Toc123045997"/>
      <w:bookmarkStart w:id="581" w:name="_Toc124157538"/>
      <w:bookmarkStart w:id="582" w:name="_Toc124258931"/>
      <w:bookmarkStart w:id="583" w:name="_Toc124259075"/>
      <w:bookmarkStart w:id="584" w:name="_Toc130585832"/>
      <w:bookmarkStart w:id="585" w:name="_Toc130586843"/>
      <w:bookmarkStart w:id="586" w:name="_Toc137462009"/>
      <w:bookmarkStart w:id="587" w:name="_Toc138883818"/>
      <w:bookmarkStart w:id="588" w:name="_Toc138883962"/>
      <w:r>
        <w:t>6.2.1</w:t>
      </w:r>
      <w:r w:rsidRPr="0031418B">
        <w:tab/>
      </w:r>
      <w:r>
        <w:t>General</w:t>
      </w:r>
      <w:bookmarkEnd w:id="577"/>
      <w:bookmarkEnd w:id="578"/>
      <w:bookmarkEnd w:id="579"/>
      <w:bookmarkEnd w:id="580"/>
      <w:bookmarkEnd w:id="581"/>
      <w:bookmarkEnd w:id="582"/>
      <w:bookmarkEnd w:id="583"/>
      <w:bookmarkEnd w:id="584"/>
      <w:bookmarkEnd w:id="585"/>
      <w:bookmarkEnd w:id="586"/>
      <w:bookmarkEnd w:id="587"/>
      <w:bookmarkEnd w:id="588"/>
    </w:p>
    <w:p w14:paraId="6C55091A" w14:textId="77777777" w:rsidR="00945698" w:rsidRPr="00F95B02" w:rsidRDefault="00945698" w:rsidP="00945698">
      <w:pPr>
        <w:rPr>
          <w:lang w:eastAsia="zh-CN"/>
        </w:rPr>
      </w:pPr>
      <w:r w:rsidRPr="00F95B02">
        <w:rPr>
          <w:lang w:eastAsia="zh-CN"/>
        </w:rPr>
        <w:t xml:space="preserve">The </w:t>
      </w:r>
      <w:r>
        <w:rPr>
          <w:lang w:eastAsia="zh-CN"/>
        </w:rPr>
        <w:t>repeater</w:t>
      </w:r>
      <w:r w:rsidRPr="00F95B02">
        <w:rPr>
          <w:lang w:eastAsia="zh-CN"/>
        </w:rPr>
        <w:t xml:space="preserve"> conducted output power requirement is at</w:t>
      </w:r>
      <w:r>
        <w:rPr>
          <w:lang w:eastAsia="zh-CN"/>
        </w:rPr>
        <w:t xml:space="preserve"> the</w:t>
      </w:r>
      <w:r w:rsidRPr="00F95B02">
        <w:rPr>
          <w:lang w:eastAsia="zh-CN"/>
        </w:rPr>
        <w:t xml:space="preserve"> </w:t>
      </w:r>
      <w:r w:rsidR="00D80EA8" w:rsidRPr="00D80EA8">
        <w:rPr>
          <w:i/>
          <w:lang w:eastAsia="zh-CN"/>
        </w:rPr>
        <w:t>antenna connector</w:t>
      </w:r>
      <w:r w:rsidRPr="00F95B02">
        <w:rPr>
          <w:lang w:eastAsia="zh-CN"/>
        </w:rPr>
        <w:t>.</w:t>
      </w:r>
    </w:p>
    <w:p w14:paraId="66422639" w14:textId="72F10C5A" w:rsidR="006C466E" w:rsidRPr="00F95B02" w:rsidRDefault="006C466E" w:rsidP="006C466E">
      <w:pPr>
        <w:rPr>
          <w:lang w:eastAsia="zh-CN"/>
        </w:rPr>
      </w:pPr>
      <w:r w:rsidRPr="003967E5">
        <w:t xml:space="preserve">The </w:t>
      </w:r>
      <w:r w:rsidRPr="003967E5">
        <w:rPr>
          <w:i/>
        </w:rPr>
        <w:t>rated passband output power</w:t>
      </w:r>
      <w:r w:rsidRPr="003967E5">
        <w:t xml:space="preserve"> of the </w:t>
      </w:r>
      <w:r w:rsidRPr="003967E5">
        <w:rPr>
          <w:i/>
        </w:rPr>
        <w:t xml:space="preserve">repeater type 1-C </w:t>
      </w:r>
      <w:r w:rsidRPr="003967E5">
        <w:t>shall be as specified in table 6.2.1-1 and table 6.2.1-2.</w:t>
      </w:r>
    </w:p>
    <w:p w14:paraId="6C55091C" w14:textId="77777777" w:rsidR="00945698" w:rsidRPr="00F95B02" w:rsidRDefault="00945698" w:rsidP="00945698">
      <w:pPr>
        <w:pStyle w:val="TH"/>
      </w:pPr>
      <w:r w:rsidRPr="00F95B02">
        <w:t xml:space="preserve">Table 6.2.1-1: </w:t>
      </w:r>
      <w:r w:rsidR="007779E0">
        <w:rPr>
          <w:i/>
        </w:rPr>
        <w:t>R</w:t>
      </w:r>
      <w:r>
        <w:rPr>
          <w:i/>
        </w:rPr>
        <w:t>epeater</w:t>
      </w:r>
      <w:r w:rsidRPr="00F95B02">
        <w:rPr>
          <w:i/>
        </w:rPr>
        <w:t xml:space="preserve"> type 1-C</w:t>
      </w:r>
      <w:r w:rsidRPr="00F95B02">
        <w:t xml:space="preserve"> </w:t>
      </w:r>
      <w:r>
        <w:t xml:space="preserve">DL transmission </w:t>
      </w:r>
      <w:r w:rsidRPr="00F95B02">
        <w:rPr>
          <w:lang w:eastAsia="zh-CN"/>
        </w:rPr>
        <w:t>classes</w:t>
      </w:r>
      <w:r w:rsidRPr="00F95B02">
        <w:t xml:space="preserve"> rated output power limits for </w:t>
      </w:r>
      <w:r>
        <w:t>repeater</w:t>
      </w:r>
      <w:r w:rsidRPr="00F95B02">
        <w:t xml:space="preserve"> classes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225"/>
        <w:gridCol w:w="2983"/>
      </w:tblGrid>
      <w:tr w:rsidR="006C466E" w:rsidRPr="00F95B02" w14:paraId="6C55091F" w14:textId="77777777" w:rsidTr="0043494A">
        <w:trPr>
          <w:cantSplit/>
          <w:jc w:val="center"/>
        </w:trPr>
        <w:tc>
          <w:tcPr>
            <w:tcW w:w="5225" w:type="dxa"/>
            <w:shd w:val="clear" w:color="auto" w:fill="auto"/>
            <w:tcMar>
              <w:top w:w="15" w:type="dxa"/>
              <w:left w:w="108" w:type="dxa"/>
              <w:bottom w:w="0" w:type="dxa"/>
              <w:right w:w="108" w:type="dxa"/>
            </w:tcMar>
            <w:hideMark/>
          </w:tcPr>
          <w:p w14:paraId="6C55091D" w14:textId="6EAAA23B" w:rsidR="006C466E" w:rsidRPr="00F95B02" w:rsidRDefault="006C466E" w:rsidP="006C466E">
            <w:pPr>
              <w:pStyle w:val="TAH"/>
            </w:pPr>
            <w:r>
              <w:t>Repeater</w:t>
            </w:r>
            <w:r w:rsidRPr="00F95B02">
              <w:t xml:space="preserve"> class</w:t>
            </w:r>
          </w:p>
        </w:tc>
        <w:tc>
          <w:tcPr>
            <w:tcW w:w="2983" w:type="dxa"/>
            <w:shd w:val="clear" w:color="auto" w:fill="auto"/>
            <w:tcMar>
              <w:top w:w="15" w:type="dxa"/>
              <w:left w:w="108" w:type="dxa"/>
              <w:bottom w:w="0" w:type="dxa"/>
              <w:right w:w="108" w:type="dxa"/>
            </w:tcMar>
            <w:hideMark/>
          </w:tcPr>
          <w:p w14:paraId="6C55091E" w14:textId="0A9CC995" w:rsidR="006C466E" w:rsidRPr="00F95B02" w:rsidRDefault="006C466E" w:rsidP="006C466E">
            <w:pPr>
              <w:pStyle w:val="TAH"/>
            </w:pPr>
            <w:r w:rsidRPr="003967E5">
              <w:t>P</w:t>
            </w:r>
            <w:r w:rsidRPr="003967E5">
              <w:rPr>
                <w:vertAlign w:val="subscript"/>
              </w:rPr>
              <w:t>rated,p,AC</w:t>
            </w:r>
          </w:p>
        </w:tc>
      </w:tr>
      <w:tr w:rsidR="00945698" w:rsidRPr="00F95B02" w14:paraId="6C550922" w14:textId="77777777" w:rsidTr="0043494A">
        <w:trPr>
          <w:cantSplit/>
          <w:jc w:val="center"/>
        </w:trPr>
        <w:tc>
          <w:tcPr>
            <w:tcW w:w="5225" w:type="dxa"/>
            <w:shd w:val="clear" w:color="auto" w:fill="auto"/>
            <w:tcMar>
              <w:top w:w="15" w:type="dxa"/>
              <w:left w:w="108" w:type="dxa"/>
              <w:bottom w:w="0" w:type="dxa"/>
              <w:right w:w="108" w:type="dxa"/>
            </w:tcMar>
            <w:hideMark/>
          </w:tcPr>
          <w:p w14:paraId="6C550920" w14:textId="77777777" w:rsidR="00945698" w:rsidRPr="00F95B02" w:rsidRDefault="00945698" w:rsidP="0043494A">
            <w:pPr>
              <w:pStyle w:val="TAC"/>
            </w:pPr>
            <w:r w:rsidRPr="00F95B02">
              <w:t xml:space="preserve">Wide Area </w:t>
            </w:r>
            <w:r>
              <w:t>repeater</w:t>
            </w:r>
          </w:p>
        </w:tc>
        <w:tc>
          <w:tcPr>
            <w:tcW w:w="2983" w:type="dxa"/>
            <w:shd w:val="clear" w:color="auto" w:fill="auto"/>
            <w:tcMar>
              <w:top w:w="15" w:type="dxa"/>
              <w:left w:w="108" w:type="dxa"/>
              <w:bottom w:w="0" w:type="dxa"/>
              <w:right w:w="108" w:type="dxa"/>
            </w:tcMar>
            <w:hideMark/>
          </w:tcPr>
          <w:p w14:paraId="6C550921" w14:textId="77777777" w:rsidR="00945698" w:rsidRPr="00F95B02" w:rsidRDefault="00945698" w:rsidP="0043494A">
            <w:pPr>
              <w:pStyle w:val="TAC"/>
            </w:pPr>
            <w:r w:rsidRPr="00F95B02">
              <w:t>Note</w:t>
            </w:r>
            <w:r>
              <w:t xml:space="preserve"> 1</w:t>
            </w:r>
          </w:p>
        </w:tc>
      </w:tr>
      <w:tr w:rsidR="00945698" w:rsidRPr="00F95B02" w14:paraId="6C550925" w14:textId="77777777" w:rsidTr="0043494A">
        <w:trPr>
          <w:cantSplit/>
          <w:jc w:val="center"/>
        </w:trPr>
        <w:tc>
          <w:tcPr>
            <w:tcW w:w="5225" w:type="dxa"/>
            <w:shd w:val="clear" w:color="auto" w:fill="auto"/>
            <w:tcMar>
              <w:top w:w="15" w:type="dxa"/>
              <w:left w:w="108" w:type="dxa"/>
              <w:bottom w:w="0" w:type="dxa"/>
              <w:right w:w="108" w:type="dxa"/>
            </w:tcMar>
            <w:hideMark/>
          </w:tcPr>
          <w:p w14:paraId="6C550923" w14:textId="77777777" w:rsidR="00945698" w:rsidRPr="00F95B02" w:rsidRDefault="00945698" w:rsidP="0043494A">
            <w:pPr>
              <w:pStyle w:val="TAC"/>
            </w:pPr>
            <w:r w:rsidRPr="00F95B02">
              <w:t xml:space="preserve">Medium Range </w:t>
            </w:r>
            <w:r>
              <w:t>repeater</w:t>
            </w:r>
          </w:p>
        </w:tc>
        <w:tc>
          <w:tcPr>
            <w:tcW w:w="2983" w:type="dxa"/>
            <w:shd w:val="clear" w:color="auto" w:fill="auto"/>
            <w:tcMar>
              <w:top w:w="15" w:type="dxa"/>
              <w:left w:w="108" w:type="dxa"/>
              <w:bottom w:w="0" w:type="dxa"/>
              <w:right w:w="108" w:type="dxa"/>
            </w:tcMar>
            <w:hideMark/>
          </w:tcPr>
          <w:p w14:paraId="6C550924" w14:textId="77777777" w:rsidR="00945698" w:rsidRPr="00F95B02" w:rsidRDefault="00945698" w:rsidP="0043494A">
            <w:pPr>
              <w:pStyle w:val="TAC"/>
            </w:pPr>
            <w:r w:rsidRPr="00F95B02">
              <w:rPr>
                <w:rFonts w:hint="eastAsia"/>
                <w:lang w:eastAsia="ja-JP"/>
              </w:rPr>
              <w:t>≤</w:t>
            </w:r>
            <w:r w:rsidRPr="00F95B02">
              <w:t xml:space="preserve"> 38 dBm</w:t>
            </w:r>
            <w:r>
              <w:t xml:space="preserve"> + X, Note 2</w:t>
            </w:r>
          </w:p>
        </w:tc>
      </w:tr>
      <w:tr w:rsidR="00945698" w:rsidRPr="00F95B02" w14:paraId="6C550928" w14:textId="77777777" w:rsidTr="0043494A">
        <w:trPr>
          <w:cantSplit/>
          <w:jc w:val="center"/>
        </w:trPr>
        <w:tc>
          <w:tcPr>
            <w:tcW w:w="5225" w:type="dxa"/>
            <w:shd w:val="clear" w:color="auto" w:fill="auto"/>
            <w:tcMar>
              <w:top w:w="15" w:type="dxa"/>
              <w:left w:w="108" w:type="dxa"/>
              <w:bottom w:w="0" w:type="dxa"/>
              <w:right w:w="108" w:type="dxa"/>
            </w:tcMar>
            <w:hideMark/>
          </w:tcPr>
          <w:p w14:paraId="6C550926" w14:textId="77777777" w:rsidR="00945698" w:rsidRPr="00F95B02" w:rsidRDefault="00945698" w:rsidP="0043494A">
            <w:pPr>
              <w:pStyle w:val="TAC"/>
            </w:pPr>
            <w:r w:rsidRPr="00F95B02">
              <w:t xml:space="preserve">Local Area </w:t>
            </w:r>
            <w:r>
              <w:t>repeater</w:t>
            </w:r>
          </w:p>
        </w:tc>
        <w:tc>
          <w:tcPr>
            <w:tcW w:w="2983" w:type="dxa"/>
            <w:shd w:val="clear" w:color="auto" w:fill="auto"/>
            <w:tcMar>
              <w:top w:w="15" w:type="dxa"/>
              <w:left w:w="108" w:type="dxa"/>
              <w:bottom w:w="0" w:type="dxa"/>
              <w:right w:w="108" w:type="dxa"/>
            </w:tcMar>
            <w:hideMark/>
          </w:tcPr>
          <w:p w14:paraId="6C550927" w14:textId="77777777" w:rsidR="00945698" w:rsidRPr="00F95B02" w:rsidRDefault="00945698" w:rsidP="0043494A">
            <w:pPr>
              <w:pStyle w:val="TAC"/>
            </w:pPr>
            <w:r w:rsidRPr="00F95B02">
              <w:rPr>
                <w:rFonts w:hint="eastAsia"/>
                <w:lang w:eastAsia="ja-JP"/>
              </w:rPr>
              <w:t>≤</w:t>
            </w:r>
            <w:r w:rsidRPr="00F95B02">
              <w:t xml:space="preserve"> 24 dBm</w:t>
            </w:r>
            <w:r>
              <w:t xml:space="preserve"> + X, Note 2</w:t>
            </w:r>
          </w:p>
        </w:tc>
      </w:tr>
      <w:tr w:rsidR="00945698" w:rsidRPr="00F95B02" w14:paraId="6C55092B" w14:textId="77777777" w:rsidTr="0043494A">
        <w:trPr>
          <w:cantSplit/>
          <w:jc w:val="center"/>
        </w:trPr>
        <w:tc>
          <w:tcPr>
            <w:tcW w:w="8208" w:type="dxa"/>
            <w:gridSpan w:val="2"/>
            <w:shd w:val="clear" w:color="auto" w:fill="auto"/>
            <w:tcMar>
              <w:top w:w="15" w:type="dxa"/>
              <w:left w:w="108" w:type="dxa"/>
              <w:bottom w:w="0" w:type="dxa"/>
              <w:right w:w="108" w:type="dxa"/>
            </w:tcMar>
            <w:hideMark/>
          </w:tcPr>
          <w:p w14:paraId="0733C4AB" w14:textId="36A88502" w:rsidR="006C466E" w:rsidRDefault="006C466E" w:rsidP="006C466E">
            <w:pPr>
              <w:pStyle w:val="TAN"/>
            </w:pPr>
            <w:r w:rsidRPr="00F95B02">
              <w:t>NOTE</w:t>
            </w:r>
            <w:r>
              <w:t xml:space="preserve"> 1</w:t>
            </w:r>
            <w:r w:rsidRPr="00F95B02">
              <w:t>:</w:t>
            </w:r>
            <w:r w:rsidRPr="00F95B02">
              <w:tab/>
              <w:t xml:space="preserve">There is no upper limit for the </w:t>
            </w:r>
            <w:r w:rsidRPr="003967E5">
              <w:t>P</w:t>
            </w:r>
            <w:r w:rsidRPr="003967E5">
              <w:rPr>
                <w:vertAlign w:val="subscript"/>
              </w:rPr>
              <w:t>rated,p,AC</w:t>
            </w:r>
            <w:r w:rsidRPr="003967E5">
              <w:t xml:space="preserve"> </w:t>
            </w:r>
            <w:r w:rsidRPr="009528E6">
              <w:rPr>
                <w:i/>
              </w:rPr>
              <w:t>rated passband output power</w:t>
            </w:r>
            <w:r w:rsidRPr="003967E5">
              <w:t xml:space="preserve"> of the</w:t>
            </w:r>
            <w:r w:rsidRPr="00F95B02">
              <w:t xml:space="preserve"> Wide Area </w:t>
            </w:r>
            <w:r>
              <w:t>repeater</w:t>
            </w:r>
          </w:p>
          <w:p w14:paraId="6C55092A" w14:textId="6F48C74A" w:rsidR="00945698" w:rsidRPr="00F95B02" w:rsidRDefault="006C466E" w:rsidP="006C466E">
            <w:pPr>
              <w:pStyle w:val="TAN"/>
            </w:pPr>
            <w:r>
              <w:t>NOTE 2:</w:t>
            </w:r>
            <w:r w:rsidRPr="00F95B02">
              <w:tab/>
            </w:r>
            <w:r>
              <w:t>X = 10*log (</w:t>
            </w:r>
            <w:r w:rsidRPr="00ED3FA3">
              <w:t>ceil (</w:t>
            </w:r>
            <w:r w:rsidRPr="00D80EA8">
              <w:rPr>
                <w:i/>
              </w:rPr>
              <w:t>passband</w:t>
            </w:r>
            <w:r w:rsidRPr="00ED3FA3">
              <w:t xml:space="preserve"> bandwidth/20MHz)</w:t>
            </w:r>
            <w:r>
              <w:t>)</w:t>
            </w:r>
          </w:p>
        </w:tc>
      </w:tr>
    </w:tbl>
    <w:p w14:paraId="6C55092C" w14:textId="77777777" w:rsidR="00945698" w:rsidRPr="00F95B02" w:rsidRDefault="00945698" w:rsidP="00945698"/>
    <w:p w14:paraId="6C55092D" w14:textId="77777777" w:rsidR="00945698" w:rsidRPr="00F95B02" w:rsidRDefault="00945698" w:rsidP="00BE7C53">
      <w:pPr>
        <w:pStyle w:val="TH"/>
      </w:pPr>
      <w:r w:rsidRPr="00F95B02">
        <w:t>Table 6.2.1-</w:t>
      </w:r>
      <w:r>
        <w:t>2</w:t>
      </w:r>
      <w:r w:rsidRPr="00F95B02">
        <w:t xml:space="preserve">: </w:t>
      </w:r>
      <w:r w:rsidR="007779E0">
        <w:rPr>
          <w:i/>
        </w:rPr>
        <w:t>R</w:t>
      </w:r>
      <w:r>
        <w:rPr>
          <w:i/>
        </w:rPr>
        <w:t>epeater</w:t>
      </w:r>
      <w:r w:rsidRPr="00F95B02">
        <w:rPr>
          <w:i/>
        </w:rPr>
        <w:t xml:space="preserve"> type 1-C</w:t>
      </w:r>
      <w:r w:rsidRPr="00F95B02">
        <w:t xml:space="preserve"> </w:t>
      </w:r>
      <w:r>
        <w:t xml:space="preserve">UL transmission </w:t>
      </w:r>
      <w:r w:rsidRPr="00F95B02">
        <w:rPr>
          <w:lang w:eastAsia="zh-CN"/>
        </w:rPr>
        <w:t>classes</w:t>
      </w:r>
      <w:r w:rsidRPr="00F95B02">
        <w:t xml:space="preserve"> rated output power limits for </w:t>
      </w:r>
      <w:r>
        <w:t>repeater</w:t>
      </w:r>
      <w:r w:rsidRPr="00F95B02">
        <w:t xml:space="preserve"> classes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225"/>
        <w:gridCol w:w="2983"/>
      </w:tblGrid>
      <w:tr w:rsidR="00BE7C53" w:rsidRPr="00F95B02" w14:paraId="6C550930" w14:textId="77777777" w:rsidTr="0043494A">
        <w:trPr>
          <w:cantSplit/>
          <w:jc w:val="center"/>
        </w:trPr>
        <w:tc>
          <w:tcPr>
            <w:tcW w:w="5225" w:type="dxa"/>
            <w:shd w:val="clear" w:color="auto" w:fill="auto"/>
            <w:tcMar>
              <w:top w:w="15" w:type="dxa"/>
              <w:left w:w="108" w:type="dxa"/>
              <w:bottom w:w="0" w:type="dxa"/>
              <w:right w:w="108" w:type="dxa"/>
            </w:tcMar>
            <w:hideMark/>
          </w:tcPr>
          <w:p w14:paraId="6C55092E" w14:textId="35A5A4AB" w:rsidR="00BE7C53" w:rsidRPr="00F95B02" w:rsidRDefault="00BE7C53" w:rsidP="00BE7C53">
            <w:pPr>
              <w:pStyle w:val="TAH"/>
            </w:pPr>
            <w:r>
              <w:t>Repeater</w:t>
            </w:r>
            <w:r w:rsidRPr="00F95B02">
              <w:t xml:space="preserve"> class</w:t>
            </w:r>
          </w:p>
        </w:tc>
        <w:tc>
          <w:tcPr>
            <w:tcW w:w="2983" w:type="dxa"/>
            <w:shd w:val="clear" w:color="auto" w:fill="auto"/>
            <w:tcMar>
              <w:top w:w="15" w:type="dxa"/>
              <w:left w:w="108" w:type="dxa"/>
              <w:bottom w:w="0" w:type="dxa"/>
              <w:right w:w="108" w:type="dxa"/>
            </w:tcMar>
            <w:hideMark/>
          </w:tcPr>
          <w:p w14:paraId="6C55092F" w14:textId="178C574C" w:rsidR="00BE7C53" w:rsidRPr="00F95B02" w:rsidRDefault="00BE7C53" w:rsidP="00BE7C53">
            <w:pPr>
              <w:pStyle w:val="TAH"/>
            </w:pPr>
            <w:r w:rsidRPr="003967E5">
              <w:t>P</w:t>
            </w:r>
            <w:r w:rsidRPr="003967E5">
              <w:rPr>
                <w:vertAlign w:val="subscript"/>
              </w:rPr>
              <w:t>rated,p,AC</w:t>
            </w:r>
          </w:p>
        </w:tc>
      </w:tr>
      <w:tr w:rsidR="00945698" w:rsidRPr="00F95B02" w14:paraId="6C550933" w14:textId="77777777" w:rsidTr="0043494A">
        <w:trPr>
          <w:cantSplit/>
          <w:jc w:val="center"/>
        </w:trPr>
        <w:tc>
          <w:tcPr>
            <w:tcW w:w="5225" w:type="dxa"/>
            <w:shd w:val="clear" w:color="auto" w:fill="auto"/>
            <w:tcMar>
              <w:top w:w="15" w:type="dxa"/>
              <w:left w:w="108" w:type="dxa"/>
              <w:bottom w:w="0" w:type="dxa"/>
              <w:right w:w="108" w:type="dxa"/>
            </w:tcMar>
            <w:hideMark/>
          </w:tcPr>
          <w:p w14:paraId="6C550931" w14:textId="77777777" w:rsidR="00945698" w:rsidRPr="00F95B02" w:rsidRDefault="00945698" w:rsidP="0043494A">
            <w:pPr>
              <w:pStyle w:val="TAC"/>
            </w:pPr>
            <w:r w:rsidRPr="00F95B02">
              <w:t xml:space="preserve">Wide Area </w:t>
            </w:r>
            <w:r>
              <w:t>repeater</w:t>
            </w:r>
          </w:p>
        </w:tc>
        <w:tc>
          <w:tcPr>
            <w:tcW w:w="2983" w:type="dxa"/>
            <w:shd w:val="clear" w:color="auto" w:fill="auto"/>
            <w:tcMar>
              <w:top w:w="15" w:type="dxa"/>
              <w:left w:w="108" w:type="dxa"/>
              <w:bottom w:w="0" w:type="dxa"/>
              <w:right w:w="108" w:type="dxa"/>
            </w:tcMar>
            <w:hideMark/>
          </w:tcPr>
          <w:p w14:paraId="6C550932" w14:textId="77777777" w:rsidR="00945698" w:rsidRPr="00F95B02" w:rsidRDefault="00945698" w:rsidP="0043494A">
            <w:pPr>
              <w:pStyle w:val="TAC"/>
            </w:pPr>
            <w:r w:rsidRPr="00F95B02">
              <w:t>Note</w:t>
            </w:r>
            <w:r>
              <w:t xml:space="preserve"> 1</w:t>
            </w:r>
          </w:p>
        </w:tc>
      </w:tr>
      <w:tr w:rsidR="00945698" w:rsidRPr="00F95B02" w14:paraId="6C550936" w14:textId="77777777" w:rsidTr="0043494A">
        <w:trPr>
          <w:cantSplit/>
          <w:jc w:val="center"/>
        </w:trPr>
        <w:tc>
          <w:tcPr>
            <w:tcW w:w="5225" w:type="dxa"/>
            <w:shd w:val="clear" w:color="auto" w:fill="auto"/>
            <w:tcMar>
              <w:top w:w="15" w:type="dxa"/>
              <w:left w:w="108" w:type="dxa"/>
              <w:bottom w:w="0" w:type="dxa"/>
              <w:right w:w="108" w:type="dxa"/>
            </w:tcMar>
            <w:hideMark/>
          </w:tcPr>
          <w:p w14:paraId="6C550934" w14:textId="77777777" w:rsidR="00945698" w:rsidRPr="00F95B02" w:rsidRDefault="00945698" w:rsidP="0043494A">
            <w:pPr>
              <w:pStyle w:val="TAC"/>
            </w:pPr>
            <w:r w:rsidRPr="00F95B02">
              <w:t xml:space="preserve">Local Area </w:t>
            </w:r>
            <w:r>
              <w:t>repeater</w:t>
            </w:r>
          </w:p>
        </w:tc>
        <w:tc>
          <w:tcPr>
            <w:tcW w:w="2983" w:type="dxa"/>
            <w:shd w:val="clear" w:color="auto" w:fill="auto"/>
            <w:tcMar>
              <w:top w:w="15" w:type="dxa"/>
              <w:left w:w="108" w:type="dxa"/>
              <w:bottom w:w="0" w:type="dxa"/>
              <w:right w:w="108" w:type="dxa"/>
            </w:tcMar>
            <w:hideMark/>
          </w:tcPr>
          <w:p w14:paraId="6C550935" w14:textId="77777777" w:rsidR="00945698" w:rsidRPr="00F95B02" w:rsidRDefault="00945698" w:rsidP="0043494A">
            <w:pPr>
              <w:pStyle w:val="TAC"/>
            </w:pPr>
            <w:r w:rsidRPr="00F95B02">
              <w:rPr>
                <w:rFonts w:hint="eastAsia"/>
                <w:lang w:eastAsia="ja-JP"/>
              </w:rPr>
              <w:t>≤</w:t>
            </w:r>
            <w:r w:rsidRPr="00F95B02">
              <w:t xml:space="preserve"> 24 dBm</w:t>
            </w:r>
            <w:r>
              <w:t>+ X, Note 2</w:t>
            </w:r>
          </w:p>
        </w:tc>
      </w:tr>
      <w:tr w:rsidR="00945698" w:rsidRPr="00F95B02" w14:paraId="6C550939" w14:textId="77777777" w:rsidTr="0043494A">
        <w:trPr>
          <w:cantSplit/>
          <w:jc w:val="center"/>
        </w:trPr>
        <w:tc>
          <w:tcPr>
            <w:tcW w:w="8208" w:type="dxa"/>
            <w:gridSpan w:val="2"/>
            <w:shd w:val="clear" w:color="auto" w:fill="auto"/>
            <w:tcMar>
              <w:top w:w="15" w:type="dxa"/>
              <w:left w:w="108" w:type="dxa"/>
              <w:bottom w:w="0" w:type="dxa"/>
              <w:right w:w="108" w:type="dxa"/>
            </w:tcMar>
            <w:hideMark/>
          </w:tcPr>
          <w:p w14:paraId="35E7A9F3" w14:textId="0AD64E73" w:rsidR="00BE7C53" w:rsidRDefault="00BE7C53" w:rsidP="00BE7C53">
            <w:pPr>
              <w:pStyle w:val="TAN"/>
            </w:pPr>
            <w:r w:rsidRPr="00F95B02">
              <w:t>NOTE</w:t>
            </w:r>
            <w:r>
              <w:t xml:space="preserve"> 1</w:t>
            </w:r>
            <w:r w:rsidRPr="00F95B02">
              <w:t>:</w:t>
            </w:r>
            <w:r w:rsidRPr="00F95B02">
              <w:tab/>
              <w:t xml:space="preserve">There is no upper limit for the </w:t>
            </w:r>
            <w:r w:rsidRPr="003967E5">
              <w:t>P</w:t>
            </w:r>
            <w:r w:rsidRPr="003967E5">
              <w:rPr>
                <w:vertAlign w:val="subscript"/>
              </w:rPr>
              <w:t>rated,p,AC</w:t>
            </w:r>
            <w:r w:rsidRPr="003967E5">
              <w:t xml:space="preserve"> </w:t>
            </w:r>
            <w:r w:rsidRPr="009528E6">
              <w:rPr>
                <w:i/>
              </w:rPr>
              <w:t>rated passband output power</w:t>
            </w:r>
            <w:r w:rsidRPr="003967E5">
              <w:t xml:space="preserve"> of the Wide Area repeater.</w:t>
            </w:r>
          </w:p>
          <w:p w14:paraId="6C550938" w14:textId="5288DD70" w:rsidR="00945698" w:rsidRPr="00F95B02" w:rsidRDefault="00BE7C53" w:rsidP="00BE7C53">
            <w:pPr>
              <w:pStyle w:val="TAN"/>
            </w:pPr>
            <w:r>
              <w:t>NOTE 2:</w:t>
            </w:r>
            <w:r w:rsidRPr="00F95B02">
              <w:tab/>
            </w:r>
            <w:r>
              <w:t>X = 10*log (ceil (</w:t>
            </w:r>
            <w:r w:rsidRPr="00D80EA8">
              <w:rPr>
                <w:i/>
              </w:rPr>
              <w:t>passband</w:t>
            </w:r>
            <w:r>
              <w:t xml:space="preserve"> bandwidth/20MHz</w:t>
            </w:r>
            <w:r w:rsidRPr="00ED3FA3">
              <w:t>)</w:t>
            </w:r>
            <w:r>
              <w:t>)</w:t>
            </w:r>
          </w:p>
        </w:tc>
      </w:tr>
    </w:tbl>
    <w:p w14:paraId="6C55093A" w14:textId="77777777" w:rsidR="00945698" w:rsidRPr="006B23E2" w:rsidRDefault="00945698" w:rsidP="00945698">
      <w:pPr>
        <w:rPr>
          <w:rFonts w:cs="v4.1.0"/>
          <w:snapToGrid w:val="0"/>
        </w:rPr>
      </w:pPr>
    </w:p>
    <w:p w14:paraId="6C55093B" w14:textId="77777777" w:rsidR="00945698" w:rsidRPr="0031418B" w:rsidRDefault="00945698" w:rsidP="00945698">
      <w:pPr>
        <w:pStyle w:val="Heading3"/>
      </w:pPr>
      <w:bookmarkStart w:id="589" w:name="_Toc503964248"/>
      <w:bookmarkStart w:id="590" w:name="_Toc97737196"/>
      <w:bookmarkStart w:id="591" w:name="_Toc106094095"/>
      <w:bookmarkStart w:id="592" w:name="_Toc114252870"/>
      <w:bookmarkStart w:id="593" w:name="_Toc123045998"/>
      <w:bookmarkStart w:id="594" w:name="_Toc124157539"/>
      <w:bookmarkStart w:id="595" w:name="_Toc124258932"/>
      <w:bookmarkStart w:id="596" w:name="_Toc124259076"/>
      <w:bookmarkStart w:id="597" w:name="_Toc130585833"/>
      <w:bookmarkStart w:id="598" w:name="_Toc130586844"/>
      <w:bookmarkStart w:id="599" w:name="_Toc137462010"/>
      <w:bookmarkStart w:id="600" w:name="_Toc138883819"/>
      <w:bookmarkStart w:id="601" w:name="_Toc138883963"/>
      <w:r>
        <w:lastRenderedPageBreak/>
        <w:t>6.2.2</w:t>
      </w:r>
      <w:r w:rsidRPr="0031418B">
        <w:tab/>
        <w:t>Minimum requirement</w:t>
      </w:r>
      <w:bookmarkEnd w:id="589"/>
      <w:bookmarkEnd w:id="590"/>
      <w:bookmarkEnd w:id="591"/>
      <w:bookmarkEnd w:id="592"/>
      <w:bookmarkEnd w:id="593"/>
      <w:bookmarkEnd w:id="594"/>
      <w:bookmarkEnd w:id="595"/>
      <w:bookmarkEnd w:id="596"/>
      <w:bookmarkEnd w:id="597"/>
      <w:bookmarkEnd w:id="598"/>
      <w:bookmarkEnd w:id="599"/>
      <w:bookmarkEnd w:id="600"/>
      <w:bookmarkEnd w:id="601"/>
    </w:p>
    <w:p w14:paraId="7E41B898" w14:textId="77777777" w:rsidR="00BE7C53" w:rsidRDefault="00BE7C53" w:rsidP="00BE7C53">
      <w:pPr>
        <w:rPr>
          <w:rFonts w:cs="v4.1.0"/>
        </w:rPr>
      </w:pPr>
      <w:bookmarkStart w:id="602" w:name="_Toc97737197"/>
      <w:r w:rsidRPr="0031418B">
        <w:rPr>
          <w:rFonts w:cs="v4.1.0"/>
        </w:rPr>
        <w:t xml:space="preserve">The requirements shall apply with </w:t>
      </w:r>
      <w:r>
        <w:rPr>
          <w:rFonts w:cs="v4.1.0"/>
        </w:rPr>
        <w:t>NR</w:t>
      </w:r>
      <w:r w:rsidRPr="0031418B">
        <w:rPr>
          <w:rFonts w:cs="v4.1.0"/>
        </w:rPr>
        <w:t xml:space="preserve"> signals i</w:t>
      </w:r>
      <w:r>
        <w:rPr>
          <w:rFonts w:cs="v4.1.0"/>
        </w:rPr>
        <w:t xml:space="preserve">n the </w:t>
      </w:r>
      <w:r w:rsidRPr="0026478B">
        <w:rPr>
          <w:rFonts w:cs="v4.1.0"/>
          <w:i/>
          <w:iCs/>
        </w:rPr>
        <w:t>passband</w:t>
      </w:r>
      <w:r>
        <w:rPr>
          <w:rFonts w:cs="v4.1.0"/>
        </w:rPr>
        <w:t xml:space="preserve"> of the repeater at:</w:t>
      </w:r>
    </w:p>
    <w:p w14:paraId="3A539143" w14:textId="0DA9C70D" w:rsidR="00BE7C53" w:rsidRDefault="00BE7C53" w:rsidP="00BE7C53">
      <w:pPr>
        <w:pStyle w:val="B1"/>
      </w:pPr>
      <w:r>
        <w:tab/>
        <w:t>The</w:t>
      </w:r>
      <w:r w:rsidRPr="0031418B">
        <w:t xml:space="preserve"> </w:t>
      </w:r>
      <w:r>
        <w:t>lowest input power</w:t>
      </w:r>
      <w:r w:rsidRPr="0031418B">
        <w:t xml:space="preserve"> </w:t>
      </w:r>
      <w:r>
        <w:t>(</w:t>
      </w:r>
      <w:r w:rsidRPr="009E6B23">
        <w:rPr>
          <w:lang w:eastAsia="zh-CN"/>
        </w:rPr>
        <w:t>P</w:t>
      </w:r>
      <w:r>
        <w:rPr>
          <w:vertAlign w:val="subscript"/>
          <w:lang w:eastAsia="zh-CN"/>
        </w:rPr>
        <w:t>in,p,AC</w:t>
      </w:r>
      <w:r>
        <w:t xml:space="preserve">) </w:t>
      </w:r>
      <w:r w:rsidRPr="0031418B">
        <w:t>that produce</w:t>
      </w:r>
      <w:r>
        <w:t>s</w:t>
      </w:r>
      <w:r w:rsidRPr="0031418B">
        <w:t xml:space="preserve"> the </w:t>
      </w:r>
      <w:r w:rsidRPr="003967E5">
        <w:rPr>
          <w:i/>
        </w:rPr>
        <w:t>rated passband output power</w:t>
      </w:r>
      <w:r>
        <w:rPr>
          <w:i/>
        </w:rPr>
        <w:t xml:space="preserve"> </w:t>
      </w:r>
      <w:r>
        <w:t>(</w:t>
      </w:r>
      <w:r w:rsidRPr="003967E5">
        <w:rPr>
          <w:lang w:eastAsia="sv-SE"/>
        </w:rPr>
        <w:t>P</w:t>
      </w:r>
      <w:r w:rsidRPr="003967E5">
        <w:rPr>
          <w:vertAlign w:val="subscript"/>
          <w:lang w:eastAsia="sv-SE"/>
        </w:rPr>
        <w:t>rated,p,AC</w:t>
      </w:r>
      <w:r>
        <w:rPr>
          <w:vertAlign w:val="subscript"/>
          <w:lang w:eastAsia="sv-SE"/>
        </w:rPr>
        <w:t>)</w:t>
      </w:r>
      <w:r>
        <w:t>.</w:t>
      </w:r>
    </w:p>
    <w:p w14:paraId="32F87C80" w14:textId="77777777" w:rsidR="00BE7C53" w:rsidRPr="0031418B" w:rsidRDefault="00BE7C53" w:rsidP="00BE7C53">
      <w:pPr>
        <w:rPr>
          <w:rFonts w:cs="v4.1.0"/>
        </w:rPr>
      </w:pPr>
      <w:r>
        <w:rPr>
          <w:rFonts w:cs="v4.1.0"/>
        </w:rPr>
        <w:t>Up to:</w:t>
      </w:r>
    </w:p>
    <w:p w14:paraId="01CD0715" w14:textId="0175A95D" w:rsidR="00BE7C53" w:rsidRPr="0031418B" w:rsidRDefault="00BE7C53" w:rsidP="00BE7C53">
      <w:pPr>
        <w:pStyle w:val="B1"/>
      </w:pPr>
      <w:r>
        <w:tab/>
        <w:t>The</w:t>
      </w:r>
      <w:r w:rsidRPr="0031418B">
        <w:t xml:space="preserve"> </w:t>
      </w:r>
      <w:r>
        <w:t>lowest input power</w:t>
      </w:r>
      <w:r w:rsidRPr="0031418B">
        <w:t xml:space="preserve"> </w:t>
      </w:r>
      <w:r>
        <w:t>(</w:t>
      </w:r>
      <w:r w:rsidRPr="009E6B23">
        <w:rPr>
          <w:lang w:eastAsia="zh-CN"/>
        </w:rPr>
        <w:t>P</w:t>
      </w:r>
      <w:r>
        <w:rPr>
          <w:vertAlign w:val="subscript"/>
          <w:lang w:eastAsia="zh-CN"/>
        </w:rPr>
        <w:t>in,p,AC</w:t>
      </w:r>
      <w:r>
        <w:t xml:space="preserve">) </w:t>
      </w:r>
      <w:r w:rsidRPr="0031418B">
        <w:t xml:space="preserve"> that produce</w:t>
      </w:r>
      <w:r>
        <w:t>s</w:t>
      </w:r>
      <w:r w:rsidRPr="0031418B">
        <w:t xml:space="preserve"> the </w:t>
      </w:r>
      <w:r w:rsidRPr="003967E5">
        <w:rPr>
          <w:i/>
        </w:rPr>
        <w:t>rated passband output power</w:t>
      </w:r>
      <w:r>
        <w:rPr>
          <w:i/>
        </w:rPr>
        <w:t xml:space="preserve"> </w:t>
      </w:r>
      <w:r>
        <w:t>(</w:t>
      </w:r>
      <w:r w:rsidRPr="003967E5">
        <w:rPr>
          <w:lang w:eastAsia="sv-SE"/>
        </w:rPr>
        <w:t>P</w:t>
      </w:r>
      <w:r w:rsidRPr="003967E5">
        <w:rPr>
          <w:vertAlign w:val="subscript"/>
          <w:lang w:eastAsia="sv-SE"/>
        </w:rPr>
        <w:t>rated,p,AC</w:t>
      </w:r>
      <w:r>
        <w:t>), plus 10dB</w:t>
      </w:r>
    </w:p>
    <w:p w14:paraId="3195562B" w14:textId="6CC4B6A9" w:rsidR="00BE7C53" w:rsidRPr="00F95B02" w:rsidRDefault="00BE7C53" w:rsidP="00BE7C53">
      <w:r w:rsidRPr="00F95B02">
        <w:t xml:space="preserve">In normal conditions, </w:t>
      </w:r>
      <w:r>
        <w:t xml:space="preserve">the measured output power, </w:t>
      </w:r>
      <w:r w:rsidRPr="003967E5">
        <w:t>P</w:t>
      </w:r>
      <w:r w:rsidRPr="003967E5">
        <w:rPr>
          <w:vertAlign w:val="subscript"/>
        </w:rPr>
        <w:t>max,p,AC</w:t>
      </w:r>
      <w:r w:rsidRPr="00F95B02">
        <w:t xml:space="preserve"> shall remain within +2 dB and -2 dB of the </w:t>
      </w:r>
      <w:r w:rsidRPr="003967E5">
        <w:rPr>
          <w:i/>
        </w:rPr>
        <w:t>rated passband output power</w:t>
      </w:r>
      <w:r w:rsidRPr="00F95B02">
        <w:t xml:space="preserve"> </w:t>
      </w:r>
      <w:r w:rsidRPr="003967E5">
        <w:t>P</w:t>
      </w:r>
      <w:r w:rsidRPr="003967E5">
        <w:rPr>
          <w:vertAlign w:val="subscript"/>
        </w:rPr>
        <w:t>rated,p,AC</w:t>
      </w:r>
      <w:r w:rsidRPr="00F95B02">
        <w:rPr>
          <w:lang w:eastAsia="zh-CN"/>
        </w:rPr>
        <w:t xml:space="preserve">, </w:t>
      </w:r>
      <w:r w:rsidRPr="00F95B02">
        <w:t>declared by the manufacturer.</w:t>
      </w:r>
    </w:p>
    <w:p w14:paraId="4917898A" w14:textId="7843E3A6" w:rsidR="00BE7C53" w:rsidRDefault="00BE7C53" w:rsidP="00BE7C53">
      <w:r w:rsidRPr="00F95B02">
        <w:t xml:space="preserve">In extreme conditions, </w:t>
      </w:r>
      <w:r>
        <w:t xml:space="preserve">the measured output power, </w:t>
      </w:r>
      <w:r w:rsidRPr="003967E5">
        <w:t>P</w:t>
      </w:r>
      <w:r w:rsidRPr="003967E5">
        <w:rPr>
          <w:vertAlign w:val="subscript"/>
        </w:rPr>
        <w:t>max,p,AC</w:t>
      </w:r>
      <w:r w:rsidRPr="00F95B02">
        <w:rPr>
          <w:vertAlign w:val="subscript"/>
        </w:rPr>
        <w:t xml:space="preserve"> </w:t>
      </w:r>
      <w:r w:rsidRPr="00F95B02">
        <w:t xml:space="preserve">shall remain within +2.5 dB and -2.5 dB of the </w:t>
      </w:r>
      <w:r w:rsidRPr="003967E5">
        <w:rPr>
          <w:i/>
        </w:rPr>
        <w:t>rated passband output power</w:t>
      </w:r>
      <w:r w:rsidRPr="00F95B02">
        <w:t xml:space="preserve"> </w:t>
      </w:r>
      <w:r w:rsidRPr="003967E5">
        <w:t>P</w:t>
      </w:r>
      <w:r w:rsidRPr="003967E5">
        <w:rPr>
          <w:vertAlign w:val="subscript"/>
        </w:rPr>
        <w:t>rated,p,AC</w:t>
      </w:r>
      <w:r w:rsidRPr="00F95B02">
        <w:rPr>
          <w:lang w:eastAsia="zh-CN"/>
        </w:rPr>
        <w:t xml:space="preserve">, </w:t>
      </w:r>
      <w:r w:rsidRPr="00F95B02">
        <w:t>declared by the manufacturer.</w:t>
      </w:r>
    </w:p>
    <w:p w14:paraId="6C550942" w14:textId="77777777" w:rsidR="00E92BD5" w:rsidRDefault="00E92BD5" w:rsidP="00E92BD5">
      <w:pPr>
        <w:pStyle w:val="Heading2"/>
        <w:rPr>
          <w:lang w:eastAsia="zh-CN"/>
        </w:rPr>
      </w:pPr>
      <w:bookmarkStart w:id="603" w:name="_Toc106094096"/>
      <w:bookmarkStart w:id="604" w:name="_Toc114252871"/>
      <w:bookmarkStart w:id="605" w:name="_Toc123045999"/>
      <w:bookmarkStart w:id="606" w:name="_Toc124157540"/>
      <w:bookmarkStart w:id="607" w:name="_Toc124258933"/>
      <w:bookmarkStart w:id="608" w:name="_Toc124259077"/>
      <w:bookmarkStart w:id="609" w:name="_Toc130585834"/>
      <w:bookmarkStart w:id="610" w:name="_Toc130586845"/>
      <w:bookmarkStart w:id="611" w:name="_Toc137462011"/>
      <w:bookmarkStart w:id="612" w:name="_Toc138883820"/>
      <w:bookmarkStart w:id="613" w:name="_Toc138883964"/>
      <w:r>
        <w:rPr>
          <w:rFonts w:hint="eastAsia"/>
          <w:lang w:eastAsia="zh-CN"/>
        </w:rPr>
        <w:t>6.</w:t>
      </w:r>
      <w:r w:rsidR="00325BE3">
        <w:rPr>
          <w:rFonts w:hint="eastAsia"/>
          <w:lang w:eastAsia="zh-CN"/>
        </w:rPr>
        <w:t>3</w:t>
      </w:r>
      <w:r w:rsidRPr="000B6B37">
        <w:tab/>
      </w:r>
      <w:r w:rsidR="00325BE3">
        <w:rPr>
          <w:rFonts w:hint="eastAsia"/>
          <w:lang w:eastAsia="zh-CN"/>
        </w:rPr>
        <w:t>Frequency stability</w:t>
      </w:r>
      <w:bookmarkEnd w:id="602"/>
      <w:bookmarkEnd w:id="603"/>
      <w:bookmarkEnd w:id="604"/>
      <w:bookmarkEnd w:id="605"/>
      <w:bookmarkEnd w:id="606"/>
      <w:bookmarkEnd w:id="607"/>
      <w:bookmarkEnd w:id="608"/>
      <w:bookmarkEnd w:id="609"/>
      <w:bookmarkEnd w:id="610"/>
      <w:bookmarkEnd w:id="611"/>
      <w:bookmarkEnd w:id="612"/>
      <w:bookmarkEnd w:id="613"/>
    </w:p>
    <w:p w14:paraId="6C550943" w14:textId="551C08AE" w:rsidR="006834C1" w:rsidRDefault="006834C1" w:rsidP="006834C1">
      <w:pPr>
        <w:pStyle w:val="Heading3"/>
      </w:pPr>
      <w:bookmarkStart w:id="614" w:name="_Toc97737198"/>
      <w:bookmarkStart w:id="615" w:name="_Toc106094097"/>
      <w:bookmarkStart w:id="616" w:name="_Toc114252872"/>
      <w:bookmarkStart w:id="617" w:name="_Toc123046000"/>
      <w:bookmarkStart w:id="618" w:name="_Toc124157541"/>
      <w:bookmarkStart w:id="619" w:name="_Toc124258934"/>
      <w:bookmarkStart w:id="620" w:name="_Toc124259078"/>
      <w:bookmarkStart w:id="621" w:name="_Toc130585835"/>
      <w:bookmarkStart w:id="622" w:name="_Toc130586846"/>
      <w:bookmarkStart w:id="623" w:name="_Toc137462012"/>
      <w:bookmarkStart w:id="624" w:name="_Toc138883821"/>
      <w:bookmarkStart w:id="625" w:name="_Toc138883965"/>
      <w:r>
        <w:rPr>
          <w:lang w:val="en-US"/>
        </w:rPr>
        <w:t>6.3.1</w:t>
      </w:r>
      <w:r w:rsidR="00D923AB">
        <w:rPr>
          <w:rFonts w:hint="eastAsia"/>
          <w:lang w:val="en-US" w:eastAsia="zh-CN"/>
        </w:rPr>
        <w:tab/>
      </w:r>
      <w:r>
        <w:rPr>
          <w:lang w:val="en-US"/>
        </w:rPr>
        <w:t>General</w:t>
      </w:r>
      <w:bookmarkEnd w:id="614"/>
      <w:bookmarkEnd w:id="615"/>
      <w:bookmarkEnd w:id="616"/>
      <w:bookmarkEnd w:id="617"/>
      <w:bookmarkEnd w:id="618"/>
      <w:bookmarkEnd w:id="619"/>
      <w:bookmarkEnd w:id="620"/>
      <w:bookmarkEnd w:id="621"/>
      <w:bookmarkEnd w:id="622"/>
      <w:bookmarkEnd w:id="623"/>
      <w:bookmarkEnd w:id="624"/>
      <w:bookmarkEnd w:id="625"/>
    </w:p>
    <w:p w14:paraId="6C550944" w14:textId="77777777" w:rsidR="006834C1" w:rsidRDefault="006834C1" w:rsidP="006834C1">
      <w:pPr>
        <w:spacing w:after="160"/>
        <w:rPr>
          <w:lang w:val="en-US" w:eastAsia="zh-CN"/>
        </w:rPr>
      </w:pPr>
      <w:r w:rsidRPr="006834C1">
        <w:rPr>
          <w:lang w:val="en-US"/>
        </w:rPr>
        <w:t>Frequency stability is the ability to maintain the same frequency on the output signal with respect to the input signal.</w:t>
      </w:r>
      <w:bookmarkStart w:id="626" w:name="_Toc503964250"/>
    </w:p>
    <w:p w14:paraId="6C550945" w14:textId="77777777" w:rsidR="006834C1" w:rsidRPr="006834C1" w:rsidRDefault="006834C1" w:rsidP="006834C1">
      <w:pPr>
        <w:pStyle w:val="Heading3"/>
        <w:rPr>
          <w:lang w:val="en-US"/>
        </w:rPr>
      </w:pPr>
      <w:bookmarkStart w:id="627" w:name="_Toc97737199"/>
      <w:bookmarkStart w:id="628" w:name="_Toc106094098"/>
      <w:bookmarkStart w:id="629" w:name="_Toc114252873"/>
      <w:bookmarkStart w:id="630" w:name="_Toc123046001"/>
      <w:bookmarkStart w:id="631" w:name="_Toc124157542"/>
      <w:bookmarkStart w:id="632" w:name="_Toc124258935"/>
      <w:bookmarkStart w:id="633" w:name="_Toc124259079"/>
      <w:bookmarkStart w:id="634" w:name="_Toc130585836"/>
      <w:bookmarkStart w:id="635" w:name="_Toc130586847"/>
      <w:bookmarkStart w:id="636" w:name="_Toc137462013"/>
      <w:bookmarkStart w:id="637" w:name="_Toc138883822"/>
      <w:bookmarkStart w:id="638" w:name="_Toc138883966"/>
      <w:r w:rsidRPr="006834C1">
        <w:rPr>
          <w:lang w:val="en-US"/>
        </w:rPr>
        <w:t>6.3.2</w:t>
      </w:r>
      <w:r w:rsidRPr="006834C1">
        <w:rPr>
          <w:lang w:val="en-US"/>
        </w:rPr>
        <w:tab/>
        <w:t>Minimum requirement</w:t>
      </w:r>
      <w:bookmarkEnd w:id="626"/>
      <w:bookmarkEnd w:id="627"/>
      <w:bookmarkEnd w:id="628"/>
      <w:bookmarkEnd w:id="629"/>
      <w:bookmarkEnd w:id="630"/>
      <w:bookmarkEnd w:id="631"/>
      <w:bookmarkEnd w:id="632"/>
      <w:bookmarkEnd w:id="633"/>
      <w:bookmarkEnd w:id="634"/>
      <w:bookmarkEnd w:id="635"/>
      <w:bookmarkEnd w:id="636"/>
      <w:bookmarkEnd w:id="637"/>
      <w:bookmarkEnd w:id="638"/>
    </w:p>
    <w:p w14:paraId="6C550946" w14:textId="77777777" w:rsidR="006834C1" w:rsidRDefault="006834C1" w:rsidP="006834C1">
      <w:pPr>
        <w:spacing w:after="160"/>
        <w:rPr>
          <w:lang w:val="en-US"/>
        </w:rPr>
      </w:pPr>
      <w:r w:rsidRPr="00AF00AB">
        <w:rPr>
          <w:lang w:val="en-US"/>
        </w:rPr>
        <w:t>The frequency deviation of the output signal with respect to the input signal shall be no more than ±0,01 PPM.</w:t>
      </w:r>
    </w:p>
    <w:p w14:paraId="6C550947" w14:textId="77777777" w:rsidR="00325BE3" w:rsidRDefault="00325BE3" w:rsidP="00325BE3">
      <w:pPr>
        <w:pStyle w:val="Heading2"/>
        <w:rPr>
          <w:lang w:eastAsia="zh-CN"/>
        </w:rPr>
      </w:pPr>
      <w:bookmarkStart w:id="639" w:name="_Toc97737200"/>
      <w:bookmarkStart w:id="640" w:name="_Toc106094099"/>
      <w:bookmarkStart w:id="641" w:name="_Toc114252874"/>
      <w:bookmarkStart w:id="642" w:name="_Toc123046002"/>
      <w:bookmarkStart w:id="643" w:name="_Toc124157543"/>
      <w:bookmarkStart w:id="644" w:name="_Toc124258936"/>
      <w:bookmarkStart w:id="645" w:name="_Toc124259080"/>
      <w:bookmarkStart w:id="646" w:name="_Toc130585837"/>
      <w:bookmarkStart w:id="647" w:name="_Toc130586848"/>
      <w:bookmarkStart w:id="648" w:name="_Toc137462014"/>
      <w:bookmarkStart w:id="649" w:name="_Toc138883823"/>
      <w:bookmarkStart w:id="650" w:name="_Toc138883967"/>
      <w:r>
        <w:rPr>
          <w:rFonts w:hint="eastAsia"/>
          <w:lang w:eastAsia="zh-CN"/>
        </w:rPr>
        <w:t>6.4</w:t>
      </w:r>
      <w:r w:rsidRPr="000B6B37">
        <w:tab/>
      </w:r>
      <w:r>
        <w:rPr>
          <w:rFonts w:hint="eastAsia"/>
          <w:lang w:eastAsia="zh-CN"/>
        </w:rPr>
        <w:t>Out of band gain</w:t>
      </w:r>
      <w:bookmarkEnd w:id="639"/>
      <w:bookmarkEnd w:id="640"/>
      <w:bookmarkEnd w:id="641"/>
      <w:bookmarkEnd w:id="642"/>
      <w:bookmarkEnd w:id="643"/>
      <w:bookmarkEnd w:id="644"/>
      <w:bookmarkEnd w:id="645"/>
      <w:bookmarkEnd w:id="646"/>
      <w:bookmarkEnd w:id="647"/>
      <w:bookmarkEnd w:id="648"/>
      <w:bookmarkEnd w:id="649"/>
      <w:bookmarkEnd w:id="650"/>
    </w:p>
    <w:p w14:paraId="6C550948" w14:textId="7A3BC5A4" w:rsidR="00C65CBC" w:rsidRDefault="00C65CBC" w:rsidP="00C65CBC">
      <w:pPr>
        <w:pStyle w:val="Heading3"/>
        <w:rPr>
          <w:lang w:eastAsia="zh-CN"/>
        </w:rPr>
      </w:pPr>
      <w:bookmarkStart w:id="651" w:name="_Toc97737201"/>
      <w:bookmarkStart w:id="652" w:name="_Toc106094100"/>
      <w:bookmarkStart w:id="653" w:name="_Toc114252875"/>
      <w:bookmarkStart w:id="654" w:name="_Toc123046003"/>
      <w:bookmarkStart w:id="655" w:name="_Toc124157544"/>
      <w:bookmarkStart w:id="656" w:name="_Toc124258937"/>
      <w:bookmarkStart w:id="657" w:name="_Toc124259081"/>
      <w:bookmarkStart w:id="658" w:name="_Toc130585838"/>
      <w:bookmarkStart w:id="659" w:name="_Toc130586849"/>
      <w:bookmarkStart w:id="660" w:name="_Toc137462015"/>
      <w:bookmarkStart w:id="661" w:name="_Toc13080226"/>
      <w:bookmarkStart w:id="662" w:name="_Toc18916170"/>
      <w:bookmarkStart w:id="663" w:name="_Toc138883824"/>
      <w:bookmarkStart w:id="664" w:name="_Toc138883968"/>
      <w:r>
        <w:rPr>
          <w:lang w:eastAsia="zh-CN"/>
        </w:rPr>
        <w:t>6.4.1</w:t>
      </w:r>
      <w:r w:rsidR="00D923AB">
        <w:rPr>
          <w:rFonts w:hint="eastAsia"/>
          <w:lang w:eastAsia="zh-CN"/>
        </w:rPr>
        <w:tab/>
      </w:r>
      <w:r>
        <w:rPr>
          <w:lang w:eastAsia="zh-CN"/>
        </w:rPr>
        <w:t>General</w:t>
      </w:r>
      <w:bookmarkEnd w:id="651"/>
      <w:bookmarkEnd w:id="652"/>
      <w:bookmarkEnd w:id="653"/>
      <w:bookmarkEnd w:id="654"/>
      <w:bookmarkEnd w:id="655"/>
      <w:bookmarkEnd w:id="656"/>
      <w:bookmarkEnd w:id="657"/>
      <w:bookmarkEnd w:id="658"/>
      <w:bookmarkEnd w:id="659"/>
      <w:bookmarkEnd w:id="660"/>
      <w:bookmarkEnd w:id="663"/>
      <w:bookmarkEnd w:id="664"/>
    </w:p>
    <w:p w14:paraId="6C550949" w14:textId="41574D86" w:rsidR="00C65CBC" w:rsidRDefault="00C65CBC" w:rsidP="00C65CBC">
      <w:pPr>
        <w:rPr>
          <w:lang w:val="en-US"/>
        </w:rPr>
      </w:pPr>
      <w:r w:rsidRPr="00AF00AB">
        <w:rPr>
          <w:lang w:val="en-US"/>
        </w:rPr>
        <w:t xml:space="preserve">Out of band gain refers to the gain of the repeater outside the </w:t>
      </w:r>
      <w:r w:rsidR="0026478B" w:rsidRPr="0026478B">
        <w:rPr>
          <w:i/>
          <w:iCs/>
          <w:lang w:val="en-US"/>
        </w:rPr>
        <w:t>passband</w:t>
      </w:r>
      <w:r w:rsidRPr="00AF00AB">
        <w:rPr>
          <w:lang w:val="en-US"/>
        </w:rPr>
        <w:t>.</w:t>
      </w:r>
    </w:p>
    <w:p w14:paraId="6480FBED" w14:textId="77777777" w:rsidR="009C5092" w:rsidRPr="008E3A61" w:rsidRDefault="009C5092" w:rsidP="009C5092">
      <w:pPr>
        <w:spacing w:after="160"/>
        <w:rPr>
          <w:rFonts w:eastAsia="SimSun"/>
          <w:lang w:val="en-US"/>
        </w:rPr>
      </w:pPr>
      <w:r w:rsidRPr="008E3A61">
        <w:rPr>
          <w:rFonts w:eastAsia="SimSun"/>
          <w:lang w:val="en-US"/>
        </w:rPr>
        <w:t xml:space="preserve">The intended use of a repeater in a system is to amplify the in-band signals and not to amplify signals outside of the </w:t>
      </w:r>
      <w:r w:rsidRPr="008E3A61">
        <w:rPr>
          <w:rFonts w:eastAsia="SimSun"/>
          <w:i/>
          <w:lang w:val="en-US"/>
        </w:rPr>
        <w:t>passband</w:t>
      </w:r>
      <w:r w:rsidRPr="008E3A61">
        <w:rPr>
          <w:rFonts w:eastAsia="SimSun"/>
          <w:lang w:val="en-US"/>
        </w:rPr>
        <w:t>.</w:t>
      </w:r>
    </w:p>
    <w:p w14:paraId="434D9687" w14:textId="77777777" w:rsidR="009C5092" w:rsidRPr="008E3A61" w:rsidRDefault="009C5092" w:rsidP="009C5092">
      <w:pPr>
        <w:spacing w:after="160"/>
        <w:rPr>
          <w:rFonts w:eastAsia="SimSun"/>
          <w:lang w:val="en-US"/>
        </w:rPr>
      </w:pPr>
      <w:r w:rsidRPr="008E3A61">
        <w:rPr>
          <w:rFonts w:eastAsia="SimSun"/>
          <w:lang w:val="en-US"/>
        </w:rPr>
        <w:t>In the intended application of the repeater, the out of band gain is less than lowest expected the coupling loss to the nearest source of emissions.</w:t>
      </w:r>
    </w:p>
    <w:p w14:paraId="4D45E7F8" w14:textId="77777777" w:rsidR="009C5092" w:rsidRPr="00255A4C" w:rsidRDefault="009C5092" w:rsidP="00C65CBC">
      <w:pPr>
        <w:rPr>
          <w:lang w:val="en-US"/>
        </w:rPr>
      </w:pPr>
    </w:p>
    <w:p w14:paraId="6C55094A" w14:textId="35AB7715" w:rsidR="00C65CBC" w:rsidRDefault="00C65CBC" w:rsidP="00C65CBC">
      <w:pPr>
        <w:pStyle w:val="Heading3"/>
      </w:pPr>
      <w:bookmarkStart w:id="665" w:name="_Toc503964252"/>
      <w:bookmarkStart w:id="666" w:name="_Toc97737202"/>
      <w:bookmarkStart w:id="667" w:name="_Toc106094101"/>
      <w:bookmarkStart w:id="668" w:name="_Toc114252876"/>
      <w:bookmarkStart w:id="669" w:name="_Toc123046004"/>
      <w:bookmarkStart w:id="670" w:name="_Toc124157545"/>
      <w:bookmarkStart w:id="671" w:name="_Toc124258938"/>
      <w:bookmarkStart w:id="672" w:name="_Toc124259082"/>
      <w:bookmarkStart w:id="673" w:name="_Toc130585839"/>
      <w:bookmarkStart w:id="674" w:name="_Toc130586850"/>
      <w:bookmarkStart w:id="675" w:name="_Toc137462016"/>
      <w:bookmarkStart w:id="676" w:name="_Toc138883825"/>
      <w:bookmarkStart w:id="677" w:name="_Toc138883969"/>
      <w:r>
        <w:t>6.4.2</w:t>
      </w:r>
      <w:r w:rsidR="00D923AB">
        <w:rPr>
          <w:rFonts w:hint="eastAsia"/>
          <w:lang w:eastAsia="zh-CN"/>
        </w:rPr>
        <w:tab/>
      </w:r>
      <w:r w:rsidRPr="0031418B">
        <w:t>Minimum requirement</w:t>
      </w:r>
      <w:bookmarkEnd w:id="665"/>
      <w:bookmarkEnd w:id="666"/>
      <w:bookmarkEnd w:id="667"/>
      <w:bookmarkEnd w:id="668"/>
      <w:bookmarkEnd w:id="669"/>
      <w:bookmarkEnd w:id="670"/>
      <w:bookmarkEnd w:id="671"/>
      <w:bookmarkEnd w:id="672"/>
      <w:bookmarkEnd w:id="673"/>
      <w:bookmarkEnd w:id="674"/>
      <w:bookmarkEnd w:id="675"/>
      <w:bookmarkEnd w:id="676"/>
      <w:bookmarkEnd w:id="677"/>
    </w:p>
    <w:p w14:paraId="6C55094D" w14:textId="77777777" w:rsidR="00C65CBC" w:rsidRPr="00255A4C" w:rsidRDefault="00C65CBC" w:rsidP="00C65CBC">
      <w:pPr>
        <w:rPr>
          <w:lang w:val="en-US"/>
        </w:rPr>
      </w:pPr>
      <w:r w:rsidRPr="00AF00AB">
        <w:rPr>
          <w:lang w:val="en-US"/>
        </w:rPr>
        <w:t xml:space="preserve">The gain outside the </w:t>
      </w:r>
      <w:r w:rsidR="0026478B" w:rsidRPr="0026478B">
        <w:rPr>
          <w:i/>
          <w:iCs/>
          <w:lang w:val="en-US"/>
        </w:rPr>
        <w:t>passband</w:t>
      </w:r>
      <w:r w:rsidRPr="00AF00AB">
        <w:rPr>
          <w:lang w:val="en-US"/>
        </w:rPr>
        <w:t xml:space="preserve"> shall not exceed the maximum level specified in table 6.4.2-1 or table 6.4.2-2, where:</w:t>
      </w:r>
    </w:p>
    <w:p w14:paraId="6C55094E" w14:textId="77777777" w:rsidR="00C65CBC" w:rsidRPr="00255A4C" w:rsidRDefault="00C65CBC" w:rsidP="00C65CBC">
      <w:pPr>
        <w:pStyle w:val="B1"/>
        <w:rPr>
          <w:lang w:val="en-US"/>
        </w:rPr>
      </w:pPr>
      <w:r w:rsidRPr="00AF00AB">
        <w:rPr>
          <w:rFonts w:eastAsia="Malgun Gothic"/>
          <w:lang w:val="en-US"/>
        </w:rPr>
        <w:t>-</w:t>
      </w:r>
      <w:r w:rsidRPr="00AF00AB">
        <w:rPr>
          <w:rFonts w:eastAsia="Malgun Gothic"/>
          <w:lang w:val="en-US"/>
        </w:rPr>
        <w:tab/>
      </w:r>
      <w:r w:rsidRPr="00AF00AB">
        <w:rPr>
          <w:lang w:val="en-US"/>
        </w:rPr>
        <w:t xml:space="preserve">f_offset_CW is the offset between the outer channel edge frequency of the outer channel in the </w:t>
      </w:r>
      <w:r w:rsidR="0026478B" w:rsidRPr="0026478B">
        <w:rPr>
          <w:i/>
          <w:iCs/>
          <w:lang w:val="en-US"/>
        </w:rPr>
        <w:t>passband</w:t>
      </w:r>
      <w:r w:rsidRPr="00AF00AB">
        <w:rPr>
          <w:lang w:val="en-US"/>
        </w:rPr>
        <w:t xml:space="preserve"> and a CW signal.</w:t>
      </w:r>
    </w:p>
    <w:p w14:paraId="6C55094F" w14:textId="77777777" w:rsidR="00C65CBC" w:rsidRDefault="00C65CBC" w:rsidP="00C65CBC">
      <w:pPr>
        <w:pStyle w:val="TH"/>
        <w:rPr>
          <w:lang w:val="en-US"/>
        </w:rPr>
      </w:pPr>
      <w:r w:rsidRPr="00AF00AB">
        <w:rPr>
          <w:lang w:val="en-US"/>
        </w:rPr>
        <w:lastRenderedPageBreak/>
        <w:t>Table 6.4.2-1</w:t>
      </w:r>
      <w:r w:rsidRPr="00AF00AB">
        <w:rPr>
          <w:noProof/>
          <w:lang w:val="en-US"/>
        </w:rPr>
        <w:t>: Out of band gain limits 1 for bands below 2496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1633"/>
      </w:tblGrid>
      <w:tr w:rsidR="00C65CBC" w:rsidRPr="0031418B" w14:paraId="6C550952" w14:textId="77777777" w:rsidTr="0043494A">
        <w:trPr>
          <w:jc w:val="center"/>
        </w:trPr>
        <w:tc>
          <w:tcPr>
            <w:tcW w:w="3142" w:type="dxa"/>
          </w:tcPr>
          <w:p w14:paraId="6C550950" w14:textId="77777777" w:rsidR="00C65CBC" w:rsidRPr="00255A4C" w:rsidRDefault="00C65CBC" w:rsidP="0043494A">
            <w:pPr>
              <w:pStyle w:val="TAH"/>
              <w:rPr>
                <w:lang w:val="en-US"/>
              </w:rPr>
            </w:pPr>
            <w:r w:rsidRPr="00AF00AB">
              <w:rPr>
                <w:lang w:val="en-US"/>
              </w:rPr>
              <w:t>Frequency offset, f_offset_CW</w:t>
            </w:r>
          </w:p>
        </w:tc>
        <w:tc>
          <w:tcPr>
            <w:tcW w:w="1633" w:type="dxa"/>
          </w:tcPr>
          <w:p w14:paraId="6C550951" w14:textId="77777777" w:rsidR="00C65CBC" w:rsidRPr="0031418B" w:rsidRDefault="00C65CBC" w:rsidP="0043494A">
            <w:pPr>
              <w:pStyle w:val="TAH"/>
            </w:pPr>
            <w:r w:rsidRPr="0031418B">
              <w:t>Maximum gain</w:t>
            </w:r>
          </w:p>
        </w:tc>
      </w:tr>
      <w:tr w:rsidR="00C65CBC" w:rsidRPr="0031418B" w14:paraId="6C550955" w14:textId="77777777" w:rsidTr="0043494A">
        <w:trPr>
          <w:jc w:val="center"/>
        </w:trPr>
        <w:tc>
          <w:tcPr>
            <w:tcW w:w="3142" w:type="dxa"/>
          </w:tcPr>
          <w:p w14:paraId="6C550953" w14:textId="77777777" w:rsidR="00C65CBC" w:rsidRPr="0031418B" w:rsidRDefault="00C65CBC" w:rsidP="0043494A">
            <w:pPr>
              <w:pStyle w:val="TAC"/>
            </w:pPr>
            <w:r w:rsidRPr="0031418B">
              <w:t xml:space="preserve">0,2 </w:t>
            </w:r>
            <w:r w:rsidRPr="0031418B">
              <w:sym w:font="Symbol" w:char="F0A3"/>
            </w:r>
            <w:r w:rsidRPr="0031418B">
              <w:t xml:space="preserve"> f_offset_CW &lt; 1,0 MHz</w:t>
            </w:r>
          </w:p>
        </w:tc>
        <w:tc>
          <w:tcPr>
            <w:tcW w:w="1633" w:type="dxa"/>
          </w:tcPr>
          <w:p w14:paraId="6C550954" w14:textId="77777777" w:rsidR="00C65CBC" w:rsidRPr="0031418B" w:rsidRDefault="00C65CBC" w:rsidP="0043494A">
            <w:pPr>
              <w:pStyle w:val="TAC"/>
            </w:pPr>
            <w:r w:rsidRPr="0031418B">
              <w:t>60 dB</w:t>
            </w:r>
          </w:p>
        </w:tc>
      </w:tr>
      <w:tr w:rsidR="00C65CBC" w:rsidRPr="0031418B" w14:paraId="6C550958" w14:textId="77777777" w:rsidTr="0043494A">
        <w:trPr>
          <w:jc w:val="center"/>
        </w:trPr>
        <w:tc>
          <w:tcPr>
            <w:tcW w:w="3142" w:type="dxa"/>
          </w:tcPr>
          <w:p w14:paraId="6C550956" w14:textId="77777777" w:rsidR="00C65CBC" w:rsidRPr="0031418B" w:rsidRDefault="00C65CBC" w:rsidP="0043494A">
            <w:pPr>
              <w:pStyle w:val="TAC"/>
            </w:pPr>
            <w:r w:rsidRPr="0031418B">
              <w:t xml:space="preserve">1,0 </w:t>
            </w:r>
            <w:r w:rsidRPr="0031418B">
              <w:sym w:font="Symbol" w:char="F0A3"/>
            </w:r>
            <w:r w:rsidRPr="0031418B">
              <w:t xml:space="preserve"> f_offset_CW &lt; 5,0 MHz</w:t>
            </w:r>
          </w:p>
        </w:tc>
        <w:tc>
          <w:tcPr>
            <w:tcW w:w="1633" w:type="dxa"/>
          </w:tcPr>
          <w:p w14:paraId="6C550957" w14:textId="77777777" w:rsidR="00C65CBC" w:rsidRPr="0031418B" w:rsidRDefault="00C65CBC" w:rsidP="0043494A">
            <w:pPr>
              <w:pStyle w:val="TAC"/>
            </w:pPr>
            <w:r w:rsidRPr="0031418B">
              <w:t>45 dB</w:t>
            </w:r>
          </w:p>
        </w:tc>
      </w:tr>
      <w:tr w:rsidR="00C65CBC" w:rsidRPr="0031418B" w14:paraId="6C55095B" w14:textId="77777777" w:rsidTr="0043494A">
        <w:trPr>
          <w:jc w:val="center"/>
        </w:trPr>
        <w:tc>
          <w:tcPr>
            <w:tcW w:w="3142" w:type="dxa"/>
          </w:tcPr>
          <w:p w14:paraId="6C550959" w14:textId="77777777" w:rsidR="00C65CBC" w:rsidRPr="0031418B" w:rsidRDefault="00C65CBC" w:rsidP="0043494A">
            <w:pPr>
              <w:pStyle w:val="TAC"/>
            </w:pPr>
            <w:r w:rsidRPr="0031418B">
              <w:t xml:space="preserve">5,0 </w:t>
            </w:r>
            <w:r w:rsidRPr="0031418B">
              <w:sym w:font="Symbol" w:char="F0A3"/>
            </w:r>
            <w:r w:rsidRPr="0031418B">
              <w:t xml:space="preserve"> f_offset_CW &lt; 10,0 MHz</w:t>
            </w:r>
          </w:p>
        </w:tc>
        <w:tc>
          <w:tcPr>
            <w:tcW w:w="1633" w:type="dxa"/>
          </w:tcPr>
          <w:p w14:paraId="6C55095A" w14:textId="77777777" w:rsidR="00C65CBC" w:rsidRPr="0031418B" w:rsidRDefault="00C65CBC" w:rsidP="0043494A">
            <w:pPr>
              <w:pStyle w:val="TAC"/>
            </w:pPr>
            <w:r w:rsidRPr="0031418B">
              <w:t>45 dB</w:t>
            </w:r>
          </w:p>
        </w:tc>
      </w:tr>
      <w:tr w:rsidR="00C65CBC" w:rsidRPr="0031418B" w14:paraId="6C55095E" w14:textId="77777777" w:rsidTr="0043494A">
        <w:trPr>
          <w:jc w:val="center"/>
        </w:trPr>
        <w:tc>
          <w:tcPr>
            <w:tcW w:w="3142" w:type="dxa"/>
          </w:tcPr>
          <w:p w14:paraId="6C55095C" w14:textId="77777777" w:rsidR="00C65CBC" w:rsidRPr="0031418B" w:rsidRDefault="00C65CBC" w:rsidP="0043494A">
            <w:pPr>
              <w:pStyle w:val="TAC"/>
            </w:pPr>
            <w:r w:rsidRPr="0031418B">
              <w:t xml:space="preserve">10,0 MHz </w:t>
            </w:r>
            <w:r w:rsidRPr="0031418B">
              <w:sym w:font="Symbol" w:char="F0A3"/>
            </w:r>
            <w:r w:rsidRPr="0031418B">
              <w:t xml:space="preserve"> f_offset_CW</w:t>
            </w:r>
          </w:p>
        </w:tc>
        <w:tc>
          <w:tcPr>
            <w:tcW w:w="1633" w:type="dxa"/>
          </w:tcPr>
          <w:p w14:paraId="6C55095D" w14:textId="77777777" w:rsidR="00C65CBC" w:rsidRPr="0031418B" w:rsidRDefault="00C65CBC" w:rsidP="0043494A">
            <w:pPr>
              <w:pStyle w:val="TAC"/>
            </w:pPr>
            <w:r w:rsidRPr="0031418B">
              <w:t>35 dB</w:t>
            </w:r>
          </w:p>
        </w:tc>
      </w:tr>
    </w:tbl>
    <w:p w14:paraId="6C55095F" w14:textId="77777777" w:rsidR="00C65CBC" w:rsidRDefault="00C65CBC" w:rsidP="00C65CBC">
      <w:pPr>
        <w:rPr>
          <w:rFonts w:cs="v4.1.0"/>
        </w:rPr>
      </w:pPr>
    </w:p>
    <w:p w14:paraId="6C550960" w14:textId="77777777" w:rsidR="00C65CBC" w:rsidRPr="00255A4C" w:rsidRDefault="00C65CBC" w:rsidP="00C65CBC">
      <w:pPr>
        <w:pStyle w:val="TH"/>
        <w:rPr>
          <w:lang w:val="en-US"/>
        </w:rPr>
      </w:pPr>
      <w:r w:rsidRPr="00AF00AB">
        <w:rPr>
          <w:lang w:val="en-US"/>
        </w:rPr>
        <w:t>Table 6.4.2-2</w:t>
      </w:r>
      <w:r w:rsidRPr="00AF00AB">
        <w:rPr>
          <w:noProof/>
          <w:lang w:val="en-US"/>
        </w:rPr>
        <w:t>: Out of band gain limits 1 for bands above 2496 MHz</w:t>
      </w:r>
    </w:p>
    <w:tbl>
      <w:tblPr>
        <w:tblW w:w="0" w:type="auto"/>
        <w:jc w:val="center"/>
        <w:tblCellMar>
          <w:left w:w="0" w:type="dxa"/>
          <w:right w:w="0" w:type="dxa"/>
        </w:tblCellMar>
        <w:tblLook w:val="04A0" w:firstRow="1" w:lastRow="0" w:firstColumn="1" w:lastColumn="0" w:noHBand="0" w:noVBand="1"/>
      </w:tblPr>
      <w:tblGrid>
        <w:gridCol w:w="3142"/>
        <w:gridCol w:w="1633"/>
      </w:tblGrid>
      <w:tr w:rsidR="00C65CBC" w14:paraId="6C550963" w14:textId="77777777" w:rsidTr="0043494A">
        <w:trPr>
          <w:jc w:val="center"/>
        </w:trPr>
        <w:tc>
          <w:tcPr>
            <w:tcW w:w="31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550961" w14:textId="77777777" w:rsidR="00C65CBC" w:rsidRDefault="00C65CBC" w:rsidP="0043494A">
            <w:pPr>
              <w:pStyle w:val="TAH"/>
              <w:rPr>
                <w:rFonts w:eastAsia="SimSun"/>
                <w:lang w:val="en-US"/>
              </w:rPr>
            </w:pPr>
            <w:r w:rsidRPr="00AF00AB">
              <w:rPr>
                <w:lang w:val="en-US"/>
              </w:rPr>
              <w:t>Frequency offset, f_offset_CW</w:t>
            </w:r>
          </w:p>
        </w:tc>
        <w:tc>
          <w:tcPr>
            <w:tcW w:w="16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550962" w14:textId="77777777" w:rsidR="00C65CBC" w:rsidRDefault="00C65CBC" w:rsidP="0043494A">
            <w:pPr>
              <w:pStyle w:val="TAH"/>
            </w:pPr>
            <w:r>
              <w:t>Maximum gain</w:t>
            </w:r>
          </w:p>
        </w:tc>
      </w:tr>
      <w:tr w:rsidR="00C65CBC" w14:paraId="6C550966" w14:textId="77777777" w:rsidTr="0043494A">
        <w:trPr>
          <w:jc w:val="center"/>
        </w:trPr>
        <w:tc>
          <w:tcPr>
            <w:tcW w:w="31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50964" w14:textId="77777777" w:rsidR="00C65CBC" w:rsidRDefault="00C65CBC" w:rsidP="0043494A">
            <w:pPr>
              <w:pStyle w:val="TAC"/>
            </w:pPr>
            <w:r>
              <w:t>[0,2]</w:t>
            </w:r>
            <w:r w:rsidR="00B000C6">
              <w:t xml:space="preserve"> </w:t>
            </w:r>
            <w:r>
              <w:t>&lt; f_offset_CW &lt; 4,0 MHz</w:t>
            </w:r>
          </w:p>
        </w:tc>
        <w:tc>
          <w:tcPr>
            <w:tcW w:w="1633" w:type="dxa"/>
            <w:tcBorders>
              <w:top w:val="nil"/>
              <w:left w:val="nil"/>
              <w:bottom w:val="single" w:sz="8" w:space="0" w:color="auto"/>
              <w:right w:val="single" w:sz="8" w:space="0" w:color="auto"/>
            </w:tcBorders>
            <w:tcMar>
              <w:top w:w="0" w:type="dxa"/>
              <w:left w:w="108" w:type="dxa"/>
              <w:bottom w:w="0" w:type="dxa"/>
              <w:right w:w="108" w:type="dxa"/>
            </w:tcMar>
            <w:hideMark/>
          </w:tcPr>
          <w:p w14:paraId="6C550965" w14:textId="77777777" w:rsidR="00C65CBC" w:rsidRDefault="00C65CBC" w:rsidP="0043494A">
            <w:pPr>
              <w:pStyle w:val="TAC"/>
            </w:pPr>
            <w:r>
              <w:t>60 dB</w:t>
            </w:r>
          </w:p>
        </w:tc>
      </w:tr>
      <w:tr w:rsidR="00C65CBC" w14:paraId="6C550969" w14:textId="77777777" w:rsidTr="0043494A">
        <w:trPr>
          <w:jc w:val="center"/>
        </w:trPr>
        <w:tc>
          <w:tcPr>
            <w:tcW w:w="31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50967" w14:textId="77777777" w:rsidR="00C65CBC" w:rsidRDefault="00C65CBC" w:rsidP="0043494A">
            <w:pPr>
              <w:pStyle w:val="TAC"/>
            </w:pPr>
            <w:r>
              <w:t>4,0</w:t>
            </w:r>
            <w:r w:rsidR="00B000C6">
              <w:t xml:space="preserve"> </w:t>
            </w:r>
            <w:r>
              <w:t>&lt; f_offset_CW &lt; 15,0 MHz</w:t>
            </w:r>
          </w:p>
        </w:tc>
        <w:tc>
          <w:tcPr>
            <w:tcW w:w="1633" w:type="dxa"/>
            <w:tcBorders>
              <w:top w:val="nil"/>
              <w:left w:val="nil"/>
              <w:bottom w:val="single" w:sz="8" w:space="0" w:color="auto"/>
              <w:right w:val="single" w:sz="8" w:space="0" w:color="auto"/>
            </w:tcBorders>
            <w:tcMar>
              <w:top w:w="0" w:type="dxa"/>
              <w:left w:w="108" w:type="dxa"/>
              <w:bottom w:w="0" w:type="dxa"/>
              <w:right w:w="108" w:type="dxa"/>
            </w:tcMar>
            <w:hideMark/>
          </w:tcPr>
          <w:p w14:paraId="6C550968" w14:textId="77777777" w:rsidR="00C65CBC" w:rsidRDefault="00C65CBC" w:rsidP="0043494A">
            <w:pPr>
              <w:pStyle w:val="TAC"/>
            </w:pPr>
            <w:r>
              <w:t>45 dB</w:t>
            </w:r>
          </w:p>
        </w:tc>
      </w:tr>
      <w:tr w:rsidR="00C65CBC" w14:paraId="6C55096C" w14:textId="77777777" w:rsidTr="0043494A">
        <w:trPr>
          <w:jc w:val="center"/>
        </w:trPr>
        <w:tc>
          <w:tcPr>
            <w:tcW w:w="31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5096A" w14:textId="77777777" w:rsidR="00C65CBC" w:rsidRDefault="00C65CBC" w:rsidP="0043494A">
            <w:pPr>
              <w:pStyle w:val="TAC"/>
            </w:pPr>
            <w:r>
              <w:t>15,0 MHz &lt;</w:t>
            </w:r>
            <w:r w:rsidR="00B000C6">
              <w:t xml:space="preserve"> </w:t>
            </w:r>
            <w:r>
              <w:t>f_offset_CW</w:t>
            </w:r>
          </w:p>
        </w:tc>
        <w:tc>
          <w:tcPr>
            <w:tcW w:w="1633" w:type="dxa"/>
            <w:tcBorders>
              <w:top w:val="nil"/>
              <w:left w:val="nil"/>
              <w:bottom w:val="single" w:sz="8" w:space="0" w:color="auto"/>
              <w:right w:val="single" w:sz="8" w:space="0" w:color="auto"/>
            </w:tcBorders>
            <w:tcMar>
              <w:top w:w="0" w:type="dxa"/>
              <w:left w:w="108" w:type="dxa"/>
              <w:bottom w:w="0" w:type="dxa"/>
              <w:right w:w="108" w:type="dxa"/>
            </w:tcMar>
            <w:hideMark/>
          </w:tcPr>
          <w:p w14:paraId="6C55096B" w14:textId="77777777" w:rsidR="00C65CBC" w:rsidRDefault="00C65CBC" w:rsidP="0043494A">
            <w:pPr>
              <w:pStyle w:val="TAC"/>
            </w:pPr>
            <w:r>
              <w:t>35 dB</w:t>
            </w:r>
          </w:p>
        </w:tc>
      </w:tr>
    </w:tbl>
    <w:p w14:paraId="6C55096D" w14:textId="77777777" w:rsidR="00325BE3" w:rsidRDefault="00325BE3" w:rsidP="00325BE3">
      <w:pPr>
        <w:pStyle w:val="Heading2"/>
        <w:rPr>
          <w:lang w:eastAsia="zh-CN"/>
        </w:rPr>
      </w:pPr>
      <w:bookmarkStart w:id="678" w:name="_Toc97737203"/>
      <w:bookmarkStart w:id="679" w:name="_Toc106094102"/>
      <w:bookmarkStart w:id="680" w:name="_Toc114252877"/>
      <w:bookmarkStart w:id="681" w:name="_Toc123046005"/>
      <w:bookmarkStart w:id="682" w:name="_Toc124157546"/>
      <w:bookmarkStart w:id="683" w:name="_Toc124258939"/>
      <w:bookmarkStart w:id="684" w:name="_Toc124259083"/>
      <w:bookmarkStart w:id="685" w:name="_Toc130585840"/>
      <w:bookmarkStart w:id="686" w:name="_Toc130586851"/>
      <w:bookmarkStart w:id="687" w:name="_Toc137462017"/>
      <w:bookmarkStart w:id="688" w:name="_Toc138883826"/>
      <w:bookmarkStart w:id="689" w:name="_Toc138883970"/>
      <w:r w:rsidRPr="007E346D">
        <w:t>6.</w:t>
      </w:r>
      <w:r>
        <w:rPr>
          <w:rFonts w:hint="eastAsia"/>
          <w:lang w:eastAsia="zh-CN"/>
        </w:rPr>
        <w:t>5</w:t>
      </w:r>
      <w:r w:rsidRPr="007E346D">
        <w:tab/>
      </w:r>
      <w:bookmarkEnd w:id="661"/>
      <w:bookmarkEnd w:id="662"/>
      <w:r>
        <w:rPr>
          <w:rFonts w:hint="eastAsia"/>
          <w:lang w:eastAsia="zh-CN"/>
        </w:rPr>
        <w:t>Unwanted emissions</w:t>
      </w:r>
      <w:bookmarkEnd w:id="678"/>
      <w:bookmarkEnd w:id="679"/>
      <w:bookmarkEnd w:id="680"/>
      <w:bookmarkEnd w:id="681"/>
      <w:bookmarkEnd w:id="682"/>
      <w:bookmarkEnd w:id="683"/>
      <w:bookmarkEnd w:id="684"/>
      <w:bookmarkEnd w:id="685"/>
      <w:bookmarkEnd w:id="686"/>
      <w:bookmarkEnd w:id="687"/>
      <w:bookmarkEnd w:id="688"/>
      <w:bookmarkEnd w:id="689"/>
    </w:p>
    <w:p w14:paraId="6C55096E" w14:textId="77777777" w:rsidR="00430642" w:rsidRPr="0045464A" w:rsidRDefault="00430642" w:rsidP="009A1180">
      <w:pPr>
        <w:pStyle w:val="Heading3"/>
      </w:pPr>
      <w:bookmarkStart w:id="690" w:name="_Toc45893463"/>
      <w:bookmarkStart w:id="691" w:name="_Toc44712150"/>
      <w:bookmarkStart w:id="692" w:name="_Toc37267548"/>
      <w:bookmarkStart w:id="693" w:name="_Toc37260160"/>
      <w:bookmarkStart w:id="694" w:name="_Toc36817244"/>
      <w:bookmarkStart w:id="695" w:name="_Toc29811692"/>
      <w:bookmarkStart w:id="696" w:name="_Toc21127483"/>
      <w:bookmarkStart w:id="697" w:name="_Toc53185354"/>
      <w:bookmarkStart w:id="698" w:name="_Toc53185730"/>
      <w:bookmarkStart w:id="699" w:name="_Toc57820206"/>
      <w:bookmarkStart w:id="700" w:name="_Toc57821133"/>
      <w:bookmarkStart w:id="701" w:name="_Toc61183409"/>
      <w:bookmarkStart w:id="702" w:name="_Toc61183803"/>
      <w:bookmarkStart w:id="703" w:name="_Toc61184195"/>
      <w:bookmarkStart w:id="704" w:name="_Toc61184587"/>
      <w:bookmarkStart w:id="705" w:name="_Toc61184977"/>
      <w:bookmarkStart w:id="706" w:name="_Toc66386320"/>
      <w:bookmarkStart w:id="707" w:name="_Toc74583161"/>
      <w:bookmarkStart w:id="708" w:name="_Toc76541974"/>
      <w:bookmarkStart w:id="709" w:name="_Toc82449956"/>
      <w:bookmarkStart w:id="710" w:name="_Toc82450604"/>
      <w:bookmarkStart w:id="711" w:name="_Toc106094103"/>
      <w:bookmarkStart w:id="712" w:name="_Toc114252878"/>
      <w:bookmarkStart w:id="713" w:name="_Toc123046006"/>
      <w:bookmarkStart w:id="714" w:name="_Toc124157547"/>
      <w:bookmarkStart w:id="715" w:name="_Toc124258940"/>
      <w:bookmarkStart w:id="716" w:name="_Toc124259084"/>
      <w:bookmarkStart w:id="717" w:name="_Toc130585841"/>
      <w:bookmarkStart w:id="718" w:name="_Toc130586852"/>
      <w:bookmarkStart w:id="719" w:name="_Toc137462018"/>
      <w:bookmarkStart w:id="720" w:name="_Toc138883827"/>
      <w:bookmarkStart w:id="721" w:name="_Toc138883971"/>
      <w:r w:rsidRPr="0045464A">
        <w:t>6.5.1</w:t>
      </w:r>
      <w:r w:rsidRPr="0045464A">
        <w:tab/>
        <w:t>General</w:t>
      </w:r>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p>
    <w:p w14:paraId="6C55096F" w14:textId="77777777" w:rsidR="00430642" w:rsidRPr="0045464A" w:rsidRDefault="00430642" w:rsidP="00430642">
      <w:pPr>
        <w:rPr>
          <w:rFonts w:cs="v5.0.0"/>
        </w:rPr>
      </w:pPr>
      <w:r w:rsidRPr="0045464A">
        <w:rPr>
          <w:rFonts w:cs="v5.0.0"/>
        </w:rPr>
        <w:t xml:space="preserve">Unwanted emissions consist of out-of-band emissions and spurious emissions </w:t>
      </w:r>
      <w:r w:rsidRPr="0045464A">
        <w:t xml:space="preserve">according to ITU definitions </w:t>
      </w:r>
      <w:r w:rsidR="00F30372">
        <w:rPr>
          <w:rFonts w:cs="v5.0.0"/>
        </w:rPr>
        <w:t>[</w:t>
      </w:r>
      <w:r w:rsidR="00F30372">
        <w:rPr>
          <w:rFonts w:cs="v5.0.0" w:hint="eastAsia"/>
          <w:lang w:eastAsia="zh-CN"/>
        </w:rPr>
        <w:t>5</w:t>
      </w:r>
      <w:r w:rsidRPr="0045464A">
        <w:rPr>
          <w:rFonts w:cs="v5.0.0"/>
        </w:rPr>
        <w:t xml:space="preserve">]. </w:t>
      </w:r>
      <w:r w:rsidRPr="0045464A">
        <w:t>In ITU terminology, o</w:t>
      </w:r>
      <w:r w:rsidRPr="0045464A">
        <w:rPr>
          <w:rFonts w:cs="v5.0.0"/>
        </w:rPr>
        <w:t xml:space="preserve">ut of band emissions are unwanted emissions immediately outside the </w:t>
      </w:r>
      <w:r w:rsidRPr="0045464A">
        <w:rPr>
          <w:rFonts w:cs="v5.0.0"/>
          <w:iCs/>
        </w:rPr>
        <w:t>channel bandwidth</w:t>
      </w:r>
      <w:r w:rsidRPr="0045464A">
        <w:rPr>
          <w:rFonts w:cs="v5.0.0"/>
        </w:rPr>
        <w:t xml:space="preserve">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6C550970" w14:textId="77777777" w:rsidR="00430642" w:rsidRPr="0045464A" w:rsidRDefault="00430642" w:rsidP="00430642">
      <w:pPr>
        <w:rPr>
          <w:rFonts w:cs="v5.0.0"/>
          <w:lang w:eastAsia="zh-CN"/>
        </w:rPr>
      </w:pPr>
      <w:r w:rsidRPr="0045464A">
        <w:rPr>
          <w:rFonts w:cs="v5.0.0"/>
        </w:rPr>
        <w:t xml:space="preserve">The out-of-band emissions requirement for the Repeater transmitter is specified both in terms of </w:t>
      </w:r>
      <w:bookmarkStart w:id="722" w:name="_Hlk497217795"/>
      <w:r w:rsidRPr="0045464A">
        <w:rPr>
          <w:rFonts w:cs="v5.0.0"/>
        </w:rPr>
        <w:t xml:space="preserve">Adjacent Channel Leakage power Ratio </w:t>
      </w:r>
      <w:bookmarkEnd w:id="722"/>
      <w:r w:rsidRPr="0045464A">
        <w:rPr>
          <w:rFonts w:cs="v5.0.0"/>
        </w:rPr>
        <w:t xml:space="preserve">(ACLR) and </w:t>
      </w:r>
      <w:r w:rsidRPr="0045464A">
        <w:rPr>
          <w:rFonts w:cs="v5.0.0"/>
          <w:i/>
        </w:rPr>
        <w:t>operating band</w:t>
      </w:r>
      <w:r w:rsidRPr="0045464A">
        <w:rPr>
          <w:rFonts w:cs="v5.0.0"/>
        </w:rPr>
        <w:t xml:space="preserve"> unwanted emissions (OBUE).</w:t>
      </w:r>
    </w:p>
    <w:p w14:paraId="6C550971" w14:textId="77777777" w:rsidR="00430642" w:rsidRPr="0045464A" w:rsidRDefault="00430642" w:rsidP="00430642">
      <w:pPr>
        <w:rPr>
          <w:rFonts w:cs="v5.0.0"/>
        </w:rPr>
      </w:pPr>
      <w:r w:rsidRPr="0045464A">
        <w:rPr>
          <w:rFonts w:cs="v5.0.0"/>
        </w:rPr>
        <w:t xml:space="preserve">The maximum offset of the </w:t>
      </w:r>
      <w:r w:rsidRPr="0045464A">
        <w:rPr>
          <w:rFonts w:cs="v5.0.0"/>
          <w:i/>
        </w:rPr>
        <w:t>operating band</w:t>
      </w:r>
      <w:r w:rsidRPr="0045464A">
        <w:rPr>
          <w:rFonts w:cs="v5.0.0"/>
        </w:rPr>
        <w:t xml:space="preserve"> unwanted emissions mask from the </w:t>
      </w:r>
      <w:r w:rsidRPr="0045464A">
        <w:rPr>
          <w:rFonts w:cs="v5.0.0"/>
          <w:i/>
        </w:rPr>
        <w:t>operating band</w:t>
      </w:r>
      <w:r w:rsidRPr="0045464A">
        <w:rPr>
          <w:rFonts w:cs="v5.0.0"/>
        </w:rPr>
        <w:t xml:space="preserve"> edge is </w:t>
      </w:r>
      <w:r w:rsidRPr="0045464A">
        <w:t>Δf</w:t>
      </w:r>
      <w:r w:rsidRPr="0045464A">
        <w:rPr>
          <w:vertAlign w:val="subscript"/>
        </w:rPr>
        <w:t>OBUE</w:t>
      </w:r>
      <w:r w:rsidRPr="0045464A">
        <w:rPr>
          <w:rFonts w:cs="v5.0.0"/>
        </w:rPr>
        <w:t xml:space="preserve">. The Operating band unwanted emissions define all unwanted emissions in each supported downlink </w:t>
      </w:r>
      <w:r w:rsidRPr="0045464A">
        <w:rPr>
          <w:rFonts w:cs="v5.0.0"/>
          <w:i/>
        </w:rPr>
        <w:t>operating band</w:t>
      </w:r>
      <w:r w:rsidRPr="0045464A">
        <w:rPr>
          <w:rFonts w:cs="v5.0.0"/>
        </w:rPr>
        <w:t xml:space="preserve"> of </w:t>
      </w:r>
      <w:r w:rsidR="0026478B" w:rsidRPr="0026478B">
        <w:rPr>
          <w:rFonts w:cs="v5.0.0"/>
          <w:i/>
          <w:iCs/>
        </w:rPr>
        <w:t>repeater type 1-C</w:t>
      </w:r>
      <w:r w:rsidRPr="0045464A">
        <w:rPr>
          <w:rFonts w:cs="v5.0.0"/>
        </w:rPr>
        <w:t xml:space="preserve"> DL and uplink </w:t>
      </w:r>
      <w:r w:rsidRPr="0045464A">
        <w:rPr>
          <w:rFonts w:cs="v5.0.0"/>
          <w:i/>
          <w:iCs/>
        </w:rPr>
        <w:t>operating band</w:t>
      </w:r>
      <w:r w:rsidRPr="0045464A">
        <w:rPr>
          <w:rFonts w:cs="v5.0.0"/>
        </w:rPr>
        <w:t xml:space="preserve"> of </w:t>
      </w:r>
      <w:r w:rsidR="0026478B" w:rsidRPr="0026478B">
        <w:rPr>
          <w:rFonts w:cs="v5.0.0"/>
          <w:i/>
          <w:iCs/>
        </w:rPr>
        <w:t>repeater type 1-C</w:t>
      </w:r>
      <w:r w:rsidRPr="0045464A">
        <w:rPr>
          <w:rFonts w:cs="v5.0.0"/>
        </w:rPr>
        <w:t xml:space="preserve"> UL, plus the frequency ranges </w:t>
      </w:r>
      <w:r w:rsidRPr="0045464A">
        <w:t>Δf</w:t>
      </w:r>
      <w:r w:rsidRPr="0045464A">
        <w:rPr>
          <w:vertAlign w:val="subscript"/>
        </w:rPr>
        <w:t>OBUE</w:t>
      </w:r>
      <w:r w:rsidRPr="0045464A">
        <w:rPr>
          <w:rFonts w:cs="v5.0.0"/>
        </w:rPr>
        <w:t xml:space="preserve"> above and </w:t>
      </w:r>
      <w:r w:rsidRPr="0045464A">
        <w:t>Δf</w:t>
      </w:r>
      <w:r w:rsidRPr="0045464A">
        <w:rPr>
          <w:vertAlign w:val="subscript"/>
        </w:rPr>
        <w:t>OBUE</w:t>
      </w:r>
      <w:r w:rsidRPr="0045464A">
        <w:rPr>
          <w:rFonts w:cs="v5.0.0"/>
        </w:rPr>
        <w:t xml:space="preserve"> below each band. Unwanted emissions outside of this frequency range are limited by a spurious emissions requirement.</w:t>
      </w:r>
    </w:p>
    <w:p w14:paraId="6C550972" w14:textId="77777777" w:rsidR="00430642" w:rsidRPr="0045464A" w:rsidRDefault="00430642" w:rsidP="00430642">
      <w:pPr>
        <w:rPr>
          <w:rFonts w:cs="v5.0.0"/>
        </w:rPr>
      </w:pPr>
      <w:r w:rsidRPr="0045464A">
        <w:rPr>
          <w:rFonts w:cs="v5.0.0"/>
        </w:rPr>
        <w:t xml:space="preserve">The values of </w:t>
      </w:r>
      <w:r w:rsidRPr="0045464A">
        <w:t>Δf</w:t>
      </w:r>
      <w:r w:rsidRPr="0045464A">
        <w:rPr>
          <w:vertAlign w:val="subscript"/>
        </w:rPr>
        <w:t>OBUE</w:t>
      </w:r>
      <w:r w:rsidRPr="0045464A">
        <w:rPr>
          <w:rFonts w:cs="v5.0.0"/>
        </w:rPr>
        <w:t xml:space="preserve"> are defined in tables 6.5.1-1 and 6.5.1-2 for the NR </w:t>
      </w:r>
      <w:r w:rsidRPr="0045464A">
        <w:rPr>
          <w:rFonts w:cs="v5.0.0"/>
          <w:i/>
        </w:rPr>
        <w:t>operating bands</w:t>
      </w:r>
      <w:r w:rsidRPr="0045464A">
        <w:rPr>
          <w:rFonts w:cs="v5.0.0"/>
        </w:rPr>
        <w:t>.</w:t>
      </w:r>
    </w:p>
    <w:p w14:paraId="6C550973" w14:textId="77777777" w:rsidR="00430642" w:rsidRPr="0045464A" w:rsidRDefault="00430642" w:rsidP="009A1180">
      <w:pPr>
        <w:pStyle w:val="TH"/>
        <w:rPr>
          <w:iCs/>
        </w:rPr>
      </w:pPr>
      <w:r w:rsidRPr="0045464A">
        <w:t xml:space="preserve">Table 6.5.1-1: Maximum offset of OBUE outside the downlink </w:t>
      </w:r>
      <w:r w:rsidRPr="0045464A">
        <w:rPr>
          <w:i/>
        </w:rPr>
        <w:t xml:space="preserve">operating band </w:t>
      </w:r>
      <w:r w:rsidRPr="0045464A">
        <w:rPr>
          <w:iCs/>
        </w:rPr>
        <w:t xml:space="preserve">of </w:t>
      </w:r>
      <w:r w:rsidRPr="0045464A">
        <w:rPr>
          <w:i/>
        </w:rPr>
        <w:t>repeater type 1-C DL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0"/>
        <w:gridCol w:w="3255"/>
        <w:gridCol w:w="1292"/>
      </w:tblGrid>
      <w:tr w:rsidR="00430642" w:rsidRPr="00656225" w14:paraId="6C550977" w14:textId="77777777" w:rsidTr="0043494A">
        <w:trPr>
          <w:jc w:val="center"/>
        </w:trPr>
        <w:tc>
          <w:tcPr>
            <w:tcW w:w="1760" w:type="dxa"/>
            <w:tcBorders>
              <w:top w:val="single" w:sz="4" w:space="0" w:color="auto"/>
              <w:left w:val="single" w:sz="4" w:space="0" w:color="auto"/>
              <w:bottom w:val="single" w:sz="4" w:space="0" w:color="auto"/>
              <w:right w:val="single" w:sz="4" w:space="0" w:color="auto"/>
            </w:tcBorders>
            <w:hideMark/>
          </w:tcPr>
          <w:p w14:paraId="6C550974" w14:textId="77777777" w:rsidR="00430642" w:rsidRPr="00656225" w:rsidRDefault="00430642" w:rsidP="009A1180">
            <w:pPr>
              <w:pStyle w:val="TAH"/>
              <w:rPr>
                <w:lang w:eastAsia="zh-CN"/>
              </w:rPr>
            </w:pPr>
            <w:bookmarkStart w:id="723" w:name="OLE_LINK95"/>
            <w:bookmarkStart w:id="724" w:name="OLE_LINK96"/>
            <w:r w:rsidRPr="00656225">
              <w:rPr>
                <w:lang w:eastAsia="zh-CN"/>
              </w:rPr>
              <w:t>Repeater type</w:t>
            </w:r>
          </w:p>
        </w:tc>
        <w:tc>
          <w:tcPr>
            <w:tcW w:w="3255" w:type="dxa"/>
            <w:tcBorders>
              <w:top w:val="single" w:sz="4" w:space="0" w:color="auto"/>
              <w:left w:val="single" w:sz="4" w:space="0" w:color="auto"/>
              <w:bottom w:val="single" w:sz="4" w:space="0" w:color="auto"/>
              <w:right w:val="single" w:sz="4" w:space="0" w:color="auto"/>
            </w:tcBorders>
            <w:hideMark/>
          </w:tcPr>
          <w:p w14:paraId="6C550975" w14:textId="77777777" w:rsidR="00430642" w:rsidRPr="00656225" w:rsidRDefault="00430642" w:rsidP="009A1180">
            <w:pPr>
              <w:pStyle w:val="TAH"/>
            </w:pPr>
            <w:r w:rsidRPr="00656225">
              <w:rPr>
                <w:i/>
              </w:rPr>
              <w:t>Operating band</w:t>
            </w:r>
            <w:r w:rsidRPr="00656225">
              <w:t xml:space="preserve"> characteristics</w:t>
            </w:r>
          </w:p>
        </w:tc>
        <w:tc>
          <w:tcPr>
            <w:tcW w:w="1292" w:type="dxa"/>
            <w:tcBorders>
              <w:top w:val="single" w:sz="4" w:space="0" w:color="auto"/>
              <w:left w:val="single" w:sz="4" w:space="0" w:color="auto"/>
              <w:bottom w:val="single" w:sz="4" w:space="0" w:color="auto"/>
              <w:right w:val="single" w:sz="4" w:space="0" w:color="auto"/>
            </w:tcBorders>
            <w:hideMark/>
          </w:tcPr>
          <w:p w14:paraId="6C550976" w14:textId="77777777" w:rsidR="00430642" w:rsidRPr="00656225" w:rsidRDefault="00430642" w:rsidP="009A1180">
            <w:pPr>
              <w:pStyle w:val="TAH"/>
            </w:pPr>
            <w:r w:rsidRPr="00656225">
              <w:t>Δf</w:t>
            </w:r>
            <w:r w:rsidRPr="00656225">
              <w:rPr>
                <w:vertAlign w:val="subscript"/>
              </w:rPr>
              <w:t>OBUE</w:t>
            </w:r>
            <w:r w:rsidRPr="00656225">
              <w:t xml:space="preserve"> (MHz)</w:t>
            </w:r>
          </w:p>
        </w:tc>
      </w:tr>
      <w:tr w:rsidR="00430642" w:rsidRPr="00656225" w14:paraId="6C55097B" w14:textId="77777777" w:rsidTr="0043494A">
        <w:trPr>
          <w:jc w:val="center"/>
        </w:trPr>
        <w:tc>
          <w:tcPr>
            <w:tcW w:w="1760" w:type="dxa"/>
            <w:tcBorders>
              <w:top w:val="single" w:sz="4" w:space="0" w:color="auto"/>
              <w:left w:val="single" w:sz="4" w:space="0" w:color="auto"/>
              <w:bottom w:val="nil"/>
              <w:right w:val="single" w:sz="4" w:space="0" w:color="auto"/>
            </w:tcBorders>
            <w:shd w:val="clear" w:color="auto" w:fill="auto"/>
            <w:vAlign w:val="center"/>
            <w:hideMark/>
          </w:tcPr>
          <w:p w14:paraId="6C550978" w14:textId="77777777" w:rsidR="00430642" w:rsidRPr="007759FF" w:rsidRDefault="0026478B" w:rsidP="009A1180">
            <w:pPr>
              <w:pStyle w:val="TAC"/>
              <w:rPr>
                <w:lang w:eastAsia="zh-CN"/>
              </w:rPr>
            </w:pPr>
            <w:bookmarkStart w:id="725" w:name="_Hlk502677945"/>
            <w:r w:rsidRPr="0026478B">
              <w:rPr>
                <w:lang w:eastAsia="zh-CN"/>
              </w:rPr>
              <w:t>Repeater type 1-C</w:t>
            </w:r>
          </w:p>
        </w:tc>
        <w:tc>
          <w:tcPr>
            <w:tcW w:w="3255" w:type="dxa"/>
            <w:tcBorders>
              <w:top w:val="single" w:sz="4" w:space="0" w:color="auto"/>
              <w:left w:val="single" w:sz="4" w:space="0" w:color="auto"/>
              <w:bottom w:val="single" w:sz="4" w:space="0" w:color="auto"/>
              <w:right w:val="single" w:sz="4" w:space="0" w:color="auto"/>
            </w:tcBorders>
            <w:hideMark/>
          </w:tcPr>
          <w:p w14:paraId="6C550979" w14:textId="77777777" w:rsidR="00430642" w:rsidRPr="00656225" w:rsidRDefault="00430642" w:rsidP="009A1180">
            <w:pPr>
              <w:pStyle w:val="TAC"/>
            </w:pPr>
            <w:bookmarkStart w:id="726" w:name="OLE_LINK66"/>
            <w:bookmarkStart w:id="727" w:name="OLE_LINK69"/>
            <w:r w:rsidRPr="00656225">
              <w:t>F</w:t>
            </w:r>
            <w:r w:rsidRPr="00656225">
              <w:rPr>
                <w:vertAlign w:val="subscript"/>
              </w:rPr>
              <w:t>DL,high</w:t>
            </w:r>
            <w:r w:rsidRPr="00656225">
              <w:t xml:space="preserve"> – F</w:t>
            </w:r>
            <w:r w:rsidRPr="00656225">
              <w:rPr>
                <w:vertAlign w:val="subscript"/>
              </w:rPr>
              <w:t>DL,low</w:t>
            </w:r>
            <w:r w:rsidRPr="00656225">
              <w:t xml:space="preserve"> </w:t>
            </w:r>
            <w:bookmarkStart w:id="728" w:name="OLE_LINK21"/>
            <w:r w:rsidRPr="00656225">
              <w:t xml:space="preserve">&lt; </w:t>
            </w:r>
            <w:bookmarkEnd w:id="728"/>
            <w:r w:rsidRPr="00656225">
              <w:t xml:space="preserve">200 MHz  </w:t>
            </w:r>
            <w:bookmarkEnd w:id="726"/>
            <w:bookmarkEnd w:id="727"/>
          </w:p>
        </w:tc>
        <w:tc>
          <w:tcPr>
            <w:tcW w:w="1292" w:type="dxa"/>
            <w:tcBorders>
              <w:top w:val="single" w:sz="4" w:space="0" w:color="auto"/>
              <w:left w:val="single" w:sz="4" w:space="0" w:color="auto"/>
              <w:bottom w:val="single" w:sz="4" w:space="0" w:color="auto"/>
              <w:right w:val="single" w:sz="4" w:space="0" w:color="auto"/>
            </w:tcBorders>
            <w:hideMark/>
          </w:tcPr>
          <w:p w14:paraId="6C55097A" w14:textId="77777777" w:rsidR="00430642" w:rsidRPr="00656225" w:rsidRDefault="00430642" w:rsidP="009A1180">
            <w:pPr>
              <w:pStyle w:val="TAC"/>
            </w:pPr>
            <w:bookmarkStart w:id="729" w:name="OLE_LINK64"/>
            <w:bookmarkStart w:id="730" w:name="OLE_LINK65"/>
            <w:r w:rsidRPr="00656225">
              <w:t xml:space="preserve">10 </w:t>
            </w:r>
            <w:bookmarkEnd w:id="729"/>
            <w:bookmarkEnd w:id="730"/>
          </w:p>
        </w:tc>
      </w:tr>
      <w:tr w:rsidR="00430642" w:rsidRPr="00656225" w14:paraId="6C55097F" w14:textId="77777777" w:rsidTr="0043494A">
        <w:trPr>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6C55097C" w14:textId="77777777" w:rsidR="00430642" w:rsidRPr="00656225" w:rsidRDefault="00430642" w:rsidP="009A1180">
            <w:pPr>
              <w:pStyle w:val="TAC"/>
              <w:rPr>
                <w:lang w:eastAsia="zh-CN"/>
              </w:rPr>
            </w:pPr>
          </w:p>
        </w:tc>
        <w:tc>
          <w:tcPr>
            <w:tcW w:w="3255" w:type="dxa"/>
            <w:tcBorders>
              <w:top w:val="single" w:sz="4" w:space="0" w:color="auto"/>
              <w:left w:val="single" w:sz="4" w:space="0" w:color="auto"/>
              <w:bottom w:val="single" w:sz="4" w:space="0" w:color="auto"/>
              <w:right w:val="single" w:sz="4" w:space="0" w:color="auto"/>
            </w:tcBorders>
            <w:hideMark/>
          </w:tcPr>
          <w:p w14:paraId="6C55097D" w14:textId="77777777" w:rsidR="00430642" w:rsidRPr="00656225" w:rsidRDefault="00430642" w:rsidP="009A1180">
            <w:pPr>
              <w:pStyle w:val="TAC"/>
              <w:rPr>
                <w:b/>
              </w:rPr>
            </w:pPr>
            <w:r w:rsidRPr="00656225">
              <w:rPr>
                <w:lang w:eastAsia="zh-CN"/>
              </w:rPr>
              <w:t>200 MHz</w:t>
            </w:r>
            <w:r w:rsidRPr="00656225">
              <w:t xml:space="preserve"> </w:t>
            </w:r>
            <w:r w:rsidRPr="00656225">
              <w:sym w:font="Symbol" w:char="F0A3"/>
            </w:r>
            <w:r w:rsidRPr="00656225">
              <w:rPr>
                <w:lang w:eastAsia="zh-CN"/>
              </w:rPr>
              <w:t xml:space="preserve"> </w:t>
            </w:r>
            <w:r w:rsidRPr="00656225">
              <w:t>F</w:t>
            </w:r>
            <w:r w:rsidRPr="00656225">
              <w:rPr>
                <w:vertAlign w:val="subscript"/>
              </w:rPr>
              <w:t>DL,high</w:t>
            </w:r>
            <w:r w:rsidRPr="00656225">
              <w:t xml:space="preserve"> – F</w:t>
            </w:r>
            <w:r w:rsidRPr="00656225">
              <w:rPr>
                <w:vertAlign w:val="subscript"/>
              </w:rPr>
              <w:t>DL,low</w:t>
            </w:r>
            <w:r w:rsidRPr="00656225">
              <w:t xml:space="preserve"> </w:t>
            </w:r>
            <w:r w:rsidRPr="00656225">
              <w:sym w:font="Symbol" w:char="F0A3"/>
            </w:r>
            <w:r w:rsidRPr="00656225">
              <w:rPr>
                <w:lang w:eastAsia="zh-CN"/>
              </w:rPr>
              <w:t xml:space="preserve"> 9</w:t>
            </w:r>
            <w:r w:rsidRPr="00656225">
              <w:t>00 MHz</w:t>
            </w:r>
          </w:p>
        </w:tc>
        <w:tc>
          <w:tcPr>
            <w:tcW w:w="1292" w:type="dxa"/>
            <w:tcBorders>
              <w:top w:val="single" w:sz="4" w:space="0" w:color="auto"/>
              <w:left w:val="single" w:sz="4" w:space="0" w:color="auto"/>
              <w:bottom w:val="single" w:sz="4" w:space="0" w:color="auto"/>
              <w:right w:val="single" w:sz="4" w:space="0" w:color="auto"/>
            </w:tcBorders>
            <w:hideMark/>
          </w:tcPr>
          <w:p w14:paraId="6C55097E" w14:textId="77777777" w:rsidR="00430642" w:rsidRPr="00656225" w:rsidRDefault="00430642" w:rsidP="009A1180">
            <w:pPr>
              <w:pStyle w:val="TAC"/>
            </w:pPr>
            <w:r w:rsidRPr="00656225">
              <w:t xml:space="preserve">40 </w:t>
            </w:r>
          </w:p>
        </w:tc>
        <w:bookmarkEnd w:id="725"/>
      </w:tr>
      <w:bookmarkEnd w:id="723"/>
      <w:bookmarkEnd w:id="724"/>
    </w:tbl>
    <w:p w14:paraId="6C550980" w14:textId="77777777" w:rsidR="00430642" w:rsidRPr="0045464A" w:rsidRDefault="00430642" w:rsidP="00430642"/>
    <w:p w14:paraId="6C550981" w14:textId="77777777" w:rsidR="00430642" w:rsidRPr="0045464A" w:rsidRDefault="00430642" w:rsidP="009A1180">
      <w:pPr>
        <w:pStyle w:val="TH"/>
        <w:rPr>
          <w:iCs/>
        </w:rPr>
      </w:pPr>
      <w:r w:rsidRPr="0045464A">
        <w:t xml:space="preserve">Table 6.5.1-2: Maximum offset of OBUE outside the uplink </w:t>
      </w:r>
      <w:r w:rsidRPr="0045464A">
        <w:rPr>
          <w:i/>
        </w:rPr>
        <w:t xml:space="preserve">operating band </w:t>
      </w:r>
      <w:r w:rsidRPr="0045464A">
        <w:rPr>
          <w:iCs/>
        </w:rPr>
        <w:t xml:space="preserve">of </w:t>
      </w:r>
      <w:r w:rsidRPr="0045464A">
        <w:rPr>
          <w:i/>
        </w:rPr>
        <w:t>repeater 1-C 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3255"/>
        <w:gridCol w:w="1292"/>
      </w:tblGrid>
      <w:tr w:rsidR="00430642" w:rsidRPr="00656225" w14:paraId="6C550985" w14:textId="77777777" w:rsidTr="0043494A">
        <w:trPr>
          <w:jc w:val="center"/>
        </w:trPr>
        <w:tc>
          <w:tcPr>
            <w:tcW w:w="0" w:type="auto"/>
            <w:tcBorders>
              <w:top w:val="single" w:sz="4" w:space="0" w:color="auto"/>
              <w:left w:val="single" w:sz="4" w:space="0" w:color="auto"/>
              <w:bottom w:val="single" w:sz="4" w:space="0" w:color="auto"/>
              <w:right w:val="single" w:sz="4" w:space="0" w:color="auto"/>
            </w:tcBorders>
            <w:hideMark/>
          </w:tcPr>
          <w:p w14:paraId="6C550982" w14:textId="77777777" w:rsidR="00430642" w:rsidRPr="00656225" w:rsidRDefault="00430642" w:rsidP="009A1180">
            <w:pPr>
              <w:pStyle w:val="TAH"/>
              <w:rPr>
                <w:lang w:eastAsia="zh-CN"/>
              </w:rPr>
            </w:pPr>
            <w:r w:rsidRPr="00656225">
              <w:rPr>
                <w:lang w:eastAsia="zh-CN"/>
              </w:rPr>
              <w:t>Repeater type</w:t>
            </w:r>
          </w:p>
        </w:tc>
        <w:tc>
          <w:tcPr>
            <w:tcW w:w="0" w:type="auto"/>
            <w:tcBorders>
              <w:top w:val="single" w:sz="4" w:space="0" w:color="auto"/>
              <w:left w:val="single" w:sz="4" w:space="0" w:color="auto"/>
              <w:bottom w:val="single" w:sz="4" w:space="0" w:color="auto"/>
              <w:right w:val="single" w:sz="4" w:space="0" w:color="auto"/>
            </w:tcBorders>
            <w:hideMark/>
          </w:tcPr>
          <w:p w14:paraId="6C550983" w14:textId="77777777" w:rsidR="00430642" w:rsidRPr="00656225" w:rsidRDefault="00430642" w:rsidP="009A1180">
            <w:pPr>
              <w:pStyle w:val="TAH"/>
            </w:pPr>
            <w:r w:rsidRPr="00656225">
              <w:rPr>
                <w:i/>
              </w:rPr>
              <w:t>Operating band</w:t>
            </w:r>
            <w:r w:rsidRPr="00656225">
              <w:t xml:space="preserve"> characteristics</w:t>
            </w:r>
          </w:p>
        </w:tc>
        <w:tc>
          <w:tcPr>
            <w:tcW w:w="0" w:type="auto"/>
            <w:tcBorders>
              <w:top w:val="single" w:sz="4" w:space="0" w:color="auto"/>
              <w:left w:val="single" w:sz="4" w:space="0" w:color="auto"/>
              <w:bottom w:val="single" w:sz="4" w:space="0" w:color="auto"/>
              <w:right w:val="single" w:sz="4" w:space="0" w:color="auto"/>
            </w:tcBorders>
            <w:hideMark/>
          </w:tcPr>
          <w:p w14:paraId="6C550984" w14:textId="77777777" w:rsidR="00430642" w:rsidRPr="00656225" w:rsidRDefault="00430642" w:rsidP="009A1180">
            <w:pPr>
              <w:pStyle w:val="TAH"/>
            </w:pPr>
            <w:r w:rsidRPr="00656225">
              <w:t>Δf</w:t>
            </w:r>
            <w:r w:rsidRPr="00656225">
              <w:rPr>
                <w:vertAlign w:val="subscript"/>
              </w:rPr>
              <w:t>OBUE</w:t>
            </w:r>
            <w:r w:rsidRPr="00656225">
              <w:t xml:space="preserve"> (MHz)</w:t>
            </w:r>
          </w:p>
        </w:tc>
      </w:tr>
      <w:tr w:rsidR="00430642" w:rsidRPr="00656225" w14:paraId="6C550989" w14:textId="77777777" w:rsidTr="0043494A">
        <w:trPr>
          <w:jc w:val="center"/>
        </w:trPr>
        <w:tc>
          <w:tcPr>
            <w:tcW w:w="0" w:type="auto"/>
            <w:tcBorders>
              <w:top w:val="single" w:sz="4" w:space="0" w:color="auto"/>
              <w:left w:val="single" w:sz="4" w:space="0" w:color="auto"/>
              <w:bottom w:val="nil"/>
              <w:right w:val="single" w:sz="4" w:space="0" w:color="auto"/>
            </w:tcBorders>
            <w:shd w:val="clear" w:color="auto" w:fill="auto"/>
            <w:vAlign w:val="center"/>
            <w:hideMark/>
          </w:tcPr>
          <w:p w14:paraId="6C550986" w14:textId="77777777" w:rsidR="00430642" w:rsidRPr="007759FF" w:rsidRDefault="0026478B" w:rsidP="009A1180">
            <w:pPr>
              <w:pStyle w:val="TAC"/>
              <w:rPr>
                <w:lang w:eastAsia="zh-CN"/>
              </w:rPr>
            </w:pPr>
            <w:r w:rsidRPr="0026478B">
              <w:rPr>
                <w:lang w:eastAsia="zh-CN"/>
              </w:rPr>
              <w:t>Repeater type 1-C</w:t>
            </w:r>
          </w:p>
        </w:tc>
        <w:tc>
          <w:tcPr>
            <w:tcW w:w="0" w:type="auto"/>
            <w:tcBorders>
              <w:top w:val="single" w:sz="4" w:space="0" w:color="auto"/>
              <w:left w:val="single" w:sz="4" w:space="0" w:color="auto"/>
              <w:bottom w:val="single" w:sz="4" w:space="0" w:color="auto"/>
              <w:right w:val="single" w:sz="4" w:space="0" w:color="auto"/>
            </w:tcBorders>
            <w:hideMark/>
          </w:tcPr>
          <w:p w14:paraId="6C550987" w14:textId="77777777" w:rsidR="00430642" w:rsidRPr="00656225" w:rsidRDefault="00430642" w:rsidP="009A1180">
            <w:pPr>
              <w:pStyle w:val="TAC"/>
            </w:pPr>
            <w:r w:rsidRPr="00656225">
              <w:t>F</w:t>
            </w:r>
            <w:r w:rsidRPr="00656225">
              <w:rPr>
                <w:vertAlign w:val="subscript"/>
              </w:rPr>
              <w:t>UL,high</w:t>
            </w:r>
            <w:r w:rsidRPr="00656225">
              <w:t xml:space="preserve"> – F</w:t>
            </w:r>
            <w:r w:rsidRPr="00656225">
              <w:rPr>
                <w:vertAlign w:val="subscript"/>
              </w:rPr>
              <w:t>UL,low</w:t>
            </w:r>
            <w:r w:rsidRPr="00656225">
              <w:t xml:space="preserve"> &lt; 200 MHz  </w:t>
            </w:r>
          </w:p>
        </w:tc>
        <w:tc>
          <w:tcPr>
            <w:tcW w:w="0" w:type="auto"/>
            <w:tcBorders>
              <w:top w:val="single" w:sz="4" w:space="0" w:color="auto"/>
              <w:left w:val="single" w:sz="4" w:space="0" w:color="auto"/>
              <w:bottom w:val="single" w:sz="4" w:space="0" w:color="auto"/>
              <w:right w:val="single" w:sz="4" w:space="0" w:color="auto"/>
            </w:tcBorders>
            <w:hideMark/>
          </w:tcPr>
          <w:p w14:paraId="6C550988" w14:textId="77777777" w:rsidR="00430642" w:rsidRPr="00656225" w:rsidRDefault="00430642" w:rsidP="009A1180">
            <w:pPr>
              <w:pStyle w:val="TAC"/>
            </w:pPr>
            <w:r w:rsidRPr="00656225">
              <w:t xml:space="preserve">10 </w:t>
            </w:r>
          </w:p>
        </w:tc>
      </w:tr>
      <w:tr w:rsidR="00430642" w:rsidRPr="00656225" w14:paraId="6C55098D" w14:textId="77777777" w:rsidTr="0043494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55098A" w14:textId="77777777" w:rsidR="00430642" w:rsidRPr="00656225" w:rsidRDefault="00430642" w:rsidP="009A1180">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6C55098B" w14:textId="77777777" w:rsidR="00430642" w:rsidRPr="00656225" w:rsidRDefault="00430642" w:rsidP="009A1180">
            <w:pPr>
              <w:pStyle w:val="TAC"/>
              <w:rPr>
                <w:b/>
              </w:rPr>
            </w:pPr>
            <w:r w:rsidRPr="00656225">
              <w:rPr>
                <w:lang w:eastAsia="zh-CN"/>
              </w:rPr>
              <w:t>200 MHz</w:t>
            </w:r>
            <w:r w:rsidRPr="00656225">
              <w:t xml:space="preserve"> </w:t>
            </w:r>
            <w:r w:rsidRPr="00656225">
              <w:sym w:font="Symbol" w:char="F0A3"/>
            </w:r>
            <w:r w:rsidRPr="00656225">
              <w:rPr>
                <w:lang w:eastAsia="zh-CN"/>
              </w:rPr>
              <w:t xml:space="preserve"> </w:t>
            </w:r>
            <w:r w:rsidRPr="00656225">
              <w:t>F</w:t>
            </w:r>
            <w:r w:rsidRPr="00656225">
              <w:rPr>
                <w:vertAlign w:val="subscript"/>
              </w:rPr>
              <w:t>UL,high</w:t>
            </w:r>
            <w:r w:rsidRPr="00656225">
              <w:t xml:space="preserve"> – F</w:t>
            </w:r>
            <w:r w:rsidRPr="00656225">
              <w:rPr>
                <w:vertAlign w:val="subscript"/>
              </w:rPr>
              <w:t>UL,low</w:t>
            </w:r>
            <w:r w:rsidRPr="00656225">
              <w:t xml:space="preserve"> </w:t>
            </w:r>
            <w:r w:rsidRPr="00656225">
              <w:sym w:font="Symbol" w:char="F0A3"/>
            </w:r>
            <w:r w:rsidRPr="00656225">
              <w:rPr>
                <w:lang w:eastAsia="zh-CN"/>
              </w:rPr>
              <w:t xml:space="preserve"> 9</w:t>
            </w:r>
            <w:r w:rsidRPr="00656225">
              <w:t>00 MHz</w:t>
            </w:r>
          </w:p>
        </w:tc>
        <w:tc>
          <w:tcPr>
            <w:tcW w:w="0" w:type="auto"/>
            <w:tcBorders>
              <w:top w:val="single" w:sz="4" w:space="0" w:color="auto"/>
              <w:left w:val="single" w:sz="4" w:space="0" w:color="auto"/>
              <w:bottom w:val="single" w:sz="4" w:space="0" w:color="auto"/>
              <w:right w:val="single" w:sz="4" w:space="0" w:color="auto"/>
            </w:tcBorders>
            <w:hideMark/>
          </w:tcPr>
          <w:p w14:paraId="6C55098C" w14:textId="77777777" w:rsidR="00430642" w:rsidRPr="00656225" w:rsidRDefault="00430642" w:rsidP="009A1180">
            <w:pPr>
              <w:pStyle w:val="TAC"/>
            </w:pPr>
            <w:r w:rsidRPr="00656225">
              <w:t xml:space="preserve">40 </w:t>
            </w:r>
          </w:p>
        </w:tc>
      </w:tr>
      <w:tr w:rsidR="00777917" w:rsidRPr="00656225" w14:paraId="7D4D782D" w14:textId="77777777" w:rsidTr="00E952EC">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7EB2707" w14:textId="77777777" w:rsidR="00777917" w:rsidRPr="00656225" w:rsidRDefault="00777917" w:rsidP="00E952EC">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hideMark/>
          </w:tcPr>
          <w:p w14:paraId="13453D98" w14:textId="77777777" w:rsidR="00777917" w:rsidRPr="00656225" w:rsidRDefault="00777917" w:rsidP="00E952EC">
            <w:pPr>
              <w:pStyle w:val="TAC"/>
              <w:rPr>
                <w:b/>
              </w:rPr>
            </w:pPr>
            <w:r w:rsidRPr="00656225">
              <w:rPr>
                <w:lang w:eastAsia="zh-CN"/>
              </w:rPr>
              <w:t>200 MHz</w:t>
            </w:r>
            <w:r w:rsidRPr="00656225">
              <w:t xml:space="preserve"> </w:t>
            </w:r>
            <w:r w:rsidRPr="00656225">
              <w:sym w:font="Symbol" w:char="F0A3"/>
            </w:r>
            <w:r w:rsidRPr="00656225">
              <w:rPr>
                <w:lang w:eastAsia="zh-CN"/>
              </w:rPr>
              <w:t xml:space="preserve"> </w:t>
            </w:r>
            <w:r w:rsidRPr="00656225">
              <w:t>F</w:t>
            </w:r>
            <w:r w:rsidRPr="00656225">
              <w:rPr>
                <w:vertAlign w:val="subscript"/>
              </w:rPr>
              <w:t>UL,high</w:t>
            </w:r>
            <w:r w:rsidRPr="00656225">
              <w:t xml:space="preserve"> – F</w:t>
            </w:r>
            <w:r w:rsidRPr="00656225">
              <w:rPr>
                <w:vertAlign w:val="subscript"/>
              </w:rPr>
              <w:t>UL,low</w:t>
            </w:r>
            <w:r w:rsidRPr="00656225">
              <w:t xml:space="preserve"> </w:t>
            </w:r>
            <w:r w:rsidRPr="00656225">
              <w:sym w:font="Symbol" w:char="F0A3"/>
            </w:r>
            <w:r w:rsidRPr="00656225">
              <w:rPr>
                <w:lang w:eastAsia="zh-CN"/>
              </w:rPr>
              <w:t xml:space="preserve"> 9</w:t>
            </w:r>
            <w:r w:rsidRPr="00656225">
              <w:t>00 MHz</w:t>
            </w:r>
          </w:p>
        </w:tc>
        <w:tc>
          <w:tcPr>
            <w:tcW w:w="0" w:type="auto"/>
            <w:tcBorders>
              <w:top w:val="single" w:sz="4" w:space="0" w:color="auto"/>
              <w:left w:val="single" w:sz="4" w:space="0" w:color="auto"/>
              <w:bottom w:val="single" w:sz="4" w:space="0" w:color="auto"/>
              <w:right w:val="single" w:sz="4" w:space="0" w:color="auto"/>
            </w:tcBorders>
            <w:hideMark/>
          </w:tcPr>
          <w:p w14:paraId="6258A20B" w14:textId="77777777" w:rsidR="00777917" w:rsidRPr="00656225" w:rsidRDefault="00777917" w:rsidP="00E952EC">
            <w:pPr>
              <w:pStyle w:val="TAC"/>
            </w:pPr>
            <w:r w:rsidRPr="00656225">
              <w:t xml:space="preserve">40 </w:t>
            </w:r>
          </w:p>
        </w:tc>
      </w:tr>
    </w:tbl>
    <w:p w14:paraId="2008640A" w14:textId="77777777" w:rsidR="00777917" w:rsidRDefault="00777917" w:rsidP="00777917"/>
    <w:p w14:paraId="7CF299B0" w14:textId="77777777" w:rsidR="00777917" w:rsidRDefault="00777917" w:rsidP="00777917">
      <w:r>
        <w:rPr>
          <w:lang w:eastAsia="zh-CN"/>
        </w:rPr>
        <w:t xml:space="preserve">There is no </w:t>
      </w:r>
      <w:r>
        <w:t>co-location unwanted emission requirement for LA 1-C repeaters deployed in Femto cell scenario.</w:t>
      </w:r>
    </w:p>
    <w:p w14:paraId="6C55098E" w14:textId="77777777" w:rsidR="00430642" w:rsidRPr="0045464A" w:rsidRDefault="00430642" w:rsidP="00430642"/>
    <w:p w14:paraId="6C55098F" w14:textId="77777777" w:rsidR="00430642" w:rsidRPr="0045464A" w:rsidRDefault="00430642" w:rsidP="009A1180">
      <w:pPr>
        <w:pStyle w:val="Heading3"/>
      </w:pPr>
      <w:bookmarkStart w:id="731" w:name="_Toc45893467"/>
      <w:bookmarkStart w:id="732" w:name="_Toc44712154"/>
      <w:bookmarkStart w:id="733" w:name="_Toc37267552"/>
      <w:bookmarkStart w:id="734" w:name="_Toc37260164"/>
      <w:bookmarkStart w:id="735" w:name="_Toc36817248"/>
      <w:bookmarkStart w:id="736" w:name="_Toc29811696"/>
      <w:bookmarkStart w:id="737" w:name="_Toc21127487"/>
      <w:bookmarkStart w:id="738" w:name="_Toc53185359"/>
      <w:bookmarkStart w:id="739" w:name="_Toc53185735"/>
      <w:bookmarkStart w:id="740" w:name="_Toc57820211"/>
      <w:bookmarkStart w:id="741" w:name="_Toc57821138"/>
      <w:bookmarkStart w:id="742" w:name="_Toc61183414"/>
      <w:bookmarkStart w:id="743" w:name="_Toc61183808"/>
      <w:bookmarkStart w:id="744" w:name="_Toc61184200"/>
      <w:bookmarkStart w:id="745" w:name="_Toc61184592"/>
      <w:bookmarkStart w:id="746" w:name="_Toc61184982"/>
      <w:bookmarkStart w:id="747" w:name="_Toc66386325"/>
      <w:bookmarkStart w:id="748" w:name="_Toc74583166"/>
      <w:bookmarkStart w:id="749" w:name="_Toc76541979"/>
      <w:bookmarkStart w:id="750" w:name="_Toc82449961"/>
      <w:bookmarkStart w:id="751" w:name="_Toc82450609"/>
      <w:bookmarkStart w:id="752" w:name="_Toc106094104"/>
      <w:bookmarkStart w:id="753" w:name="_Toc114252879"/>
      <w:bookmarkStart w:id="754" w:name="_Toc123046007"/>
      <w:bookmarkStart w:id="755" w:name="_Toc124157548"/>
      <w:bookmarkStart w:id="756" w:name="_Toc124258941"/>
      <w:bookmarkStart w:id="757" w:name="_Toc124259085"/>
      <w:bookmarkStart w:id="758" w:name="_Toc130585842"/>
      <w:bookmarkStart w:id="759" w:name="_Toc130586853"/>
      <w:bookmarkStart w:id="760" w:name="_Toc137462019"/>
      <w:bookmarkStart w:id="761" w:name="_Toc138883828"/>
      <w:bookmarkStart w:id="762" w:name="_Toc138883972"/>
      <w:r w:rsidRPr="0045464A">
        <w:t>6.5.2</w:t>
      </w:r>
      <w:r w:rsidRPr="0045464A">
        <w:tab/>
        <w:t>Adjacent Channel Leakage Power Ratio</w:t>
      </w:r>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14:paraId="6C550990" w14:textId="77777777" w:rsidR="00E14C6B" w:rsidRDefault="00430642">
      <w:pPr>
        <w:pStyle w:val="Heading4"/>
      </w:pPr>
      <w:bookmarkStart w:id="763" w:name="_Toc45893468"/>
      <w:bookmarkStart w:id="764" w:name="_Toc44712155"/>
      <w:bookmarkStart w:id="765" w:name="_Toc37267553"/>
      <w:bookmarkStart w:id="766" w:name="_Toc37260165"/>
      <w:bookmarkStart w:id="767" w:name="_Toc36817249"/>
      <w:bookmarkStart w:id="768" w:name="_Toc29811697"/>
      <w:bookmarkStart w:id="769" w:name="_Toc21127488"/>
      <w:bookmarkStart w:id="770" w:name="_Toc53185360"/>
      <w:bookmarkStart w:id="771" w:name="_Toc53185736"/>
      <w:bookmarkStart w:id="772" w:name="_Toc57820212"/>
      <w:bookmarkStart w:id="773" w:name="_Toc57821139"/>
      <w:bookmarkStart w:id="774" w:name="_Toc61183415"/>
      <w:bookmarkStart w:id="775" w:name="_Toc61183809"/>
      <w:bookmarkStart w:id="776" w:name="_Toc61184201"/>
      <w:bookmarkStart w:id="777" w:name="_Toc61184593"/>
      <w:bookmarkStart w:id="778" w:name="_Toc61184983"/>
      <w:bookmarkStart w:id="779" w:name="_Toc66386326"/>
      <w:bookmarkStart w:id="780" w:name="_Toc74583167"/>
      <w:bookmarkStart w:id="781" w:name="_Toc76541980"/>
      <w:bookmarkStart w:id="782" w:name="_Toc82449962"/>
      <w:bookmarkStart w:id="783" w:name="_Toc82450610"/>
      <w:bookmarkStart w:id="784" w:name="_Toc97737204"/>
      <w:bookmarkStart w:id="785" w:name="_Toc106094105"/>
      <w:bookmarkStart w:id="786" w:name="_Toc114252880"/>
      <w:bookmarkStart w:id="787" w:name="_Toc123046008"/>
      <w:bookmarkStart w:id="788" w:name="_Toc124157549"/>
      <w:bookmarkStart w:id="789" w:name="_Toc124258942"/>
      <w:bookmarkStart w:id="790" w:name="_Toc124259086"/>
      <w:bookmarkStart w:id="791" w:name="_Toc130585843"/>
      <w:bookmarkStart w:id="792" w:name="_Toc130586854"/>
      <w:bookmarkStart w:id="793" w:name="_Toc137462020"/>
      <w:bookmarkStart w:id="794" w:name="_Toc138883829"/>
      <w:bookmarkStart w:id="795" w:name="_Toc138883973"/>
      <w:r w:rsidRPr="0045464A">
        <w:t>6.5.2.1</w:t>
      </w:r>
      <w:r w:rsidRPr="0045464A">
        <w:tab/>
        <w:t>General</w:t>
      </w:r>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p>
    <w:p w14:paraId="6C550991" w14:textId="77777777" w:rsidR="00430642" w:rsidRPr="0045464A" w:rsidRDefault="00430642" w:rsidP="00430642">
      <w:r w:rsidRPr="0045464A">
        <w:t>Adjacent Channel Leakage power Ratio (ACLR) is the ratio of the filtered mean power centred on the assigned channel frequency to the filtered mean power centred on an adjacent channel frequency.</w:t>
      </w:r>
    </w:p>
    <w:p w14:paraId="6C550992" w14:textId="77777777" w:rsidR="00430642" w:rsidRPr="0045464A" w:rsidRDefault="00430642" w:rsidP="00430642">
      <w:bookmarkStart w:id="796" w:name="_Hlk508123095"/>
      <w:r w:rsidRPr="0045464A">
        <w:t xml:space="preserve">The requirements shall apply </w:t>
      </w:r>
      <w:r w:rsidRPr="0045464A">
        <w:rPr>
          <w:lang w:eastAsia="zh-CN"/>
        </w:rPr>
        <w:t xml:space="preserve">outside the </w:t>
      </w:r>
      <w:r w:rsidRPr="0045464A">
        <w:rPr>
          <w:i/>
          <w:lang w:eastAsia="zh-CN"/>
        </w:rPr>
        <w:t xml:space="preserve">repeater type 1-C </w:t>
      </w:r>
      <w:r w:rsidR="00D80EA8" w:rsidRPr="00D80EA8">
        <w:rPr>
          <w:i/>
          <w:lang w:eastAsia="zh-CN"/>
        </w:rPr>
        <w:t>passband</w:t>
      </w:r>
      <w:r w:rsidRPr="0045464A">
        <w:rPr>
          <w:lang w:eastAsia="zh-CN"/>
        </w:rPr>
        <w:t xml:space="preserve"> </w:t>
      </w:r>
      <w:r w:rsidRPr="0045464A">
        <w:t>whatever the type of transmitter considered (single carrier or multi-carrier) and for all transmission modes foreseen by the manufacturer’s specification.</w:t>
      </w:r>
    </w:p>
    <w:p w14:paraId="6C550993" w14:textId="77777777" w:rsidR="00430642" w:rsidRPr="0045464A" w:rsidRDefault="00430642" w:rsidP="00430642">
      <w:bookmarkStart w:id="797" w:name="_Hlk508123083"/>
      <w:r w:rsidRPr="0045464A">
        <w:t xml:space="preserve">For a </w:t>
      </w:r>
      <w:r w:rsidRPr="0045464A">
        <w:rPr>
          <w:rFonts w:cs="v5.0.0"/>
          <w:i/>
          <w:iCs/>
        </w:rPr>
        <w:t>repeater</w:t>
      </w:r>
      <w:r w:rsidRPr="0045464A">
        <w:t xml:space="preserve"> operating in </w:t>
      </w:r>
      <w:r w:rsidRPr="0045464A">
        <w:rPr>
          <w:i/>
        </w:rPr>
        <w:t>non-contiguous spectrum</w:t>
      </w:r>
      <w:r w:rsidRPr="0045464A">
        <w:t xml:space="preserve">, the ACLR requirement in clause 6.5.2.2 shall apply in </w:t>
      </w:r>
      <w:r w:rsidRPr="0045464A">
        <w:rPr>
          <w:rFonts w:eastAsia="Batang"/>
          <w:i/>
          <w:iCs/>
          <w:lang w:eastAsia="ko-KR"/>
        </w:rPr>
        <w:t xml:space="preserve">Gaps between </w:t>
      </w:r>
      <w:r w:rsidR="00D80EA8" w:rsidRPr="00D80EA8">
        <w:rPr>
          <w:rFonts w:eastAsia="Batang"/>
          <w:i/>
          <w:iCs/>
          <w:lang w:eastAsia="ko-KR"/>
        </w:rPr>
        <w:t>passband</w:t>
      </w:r>
      <w:r w:rsidRPr="0045464A">
        <w:rPr>
          <w:rFonts w:eastAsia="Batang"/>
          <w:i/>
          <w:iCs/>
          <w:lang w:eastAsia="ko-KR"/>
        </w:rPr>
        <w:t>s</w:t>
      </w:r>
      <w:r w:rsidRPr="0045464A">
        <w:t xml:space="preserve"> for the frequency ranges defined in table 6.5.2.2-3, while the CACLR requirement in clause 6.5.2.2 shall apply in </w:t>
      </w:r>
      <w:r w:rsidRPr="0045464A">
        <w:rPr>
          <w:i/>
        </w:rPr>
        <w:t xml:space="preserve">gaps between </w:t>
      </w:r>
      <w:r w:rsidR="00D80EA8" w:rsidRPr="00D80EA8">
        <w:rPr>
          <w:i/>
        </w:rPr>
        <w:t>passband</w:t>
      </w:r>
      <w:r w:rsidRPr="0045464A">
        <w:rPr>
          <w:i/>
        </w:rPr>
        <w:t>s</w:t>
      </w:r>
      <w:r w:rsidRPr="0045464A">
        <w:t xml:space="preserve"> for the frequency ranges defined in table 6.5.2.2-4.</w:t>
      </w:r>
    </w:p>
    <w:bookmarkEnd w:id="797"/>
    <w:p w14:paraId="6C550994" w14:textId="77777777" w:rsidR="00430642" w:rsidRPr="0045464A" w:rsidRDefault="00430642" w:rsidP="00430642">
      <w:pPr>
        <w:rPr>
          <w:lang w:eastAsia="zh-CN"/>
        </w:rPr>
      </w:pPr>
      <w:r w:rsidRPr="0045464A">
        <w:rPr>
          <w:lang w:eastAsia="zh-CN"/>
        </w:rPr>
        <w:t>F</w:t>
      </w:r>
      <w:r w:rsidRPr="0045464A">
        <w:t>or a</w:t>
      </w:r>
      <w:r w:rsidRPr="0045464A">
        <w:rPr>
          <w:lang w:eastAsia="zh-CN"/>
        </w:rPr>
        <w:t xml:space="preserve"> </w:t>
      </w:r>
      <w:r w:rsidRPr="0045464A">
        <w:rPr>
          <w:i/>
          <w:lang w:eastAsia="zh-CN"/>
        </w:rPr>
        <w:t>multi-band connector</w:t>
      </w:r>
      <w:r w:rsidRPr="0045464A">
        <w:t xml:space="preserve">, the ACLR </w:t>
      </w:r>
      <w:r w:rsidRPr="0045464A">
        <w:rPr>
          <w:lang w:eastAsia="zh-CN"/>
        </w:rPr>
        <w:t xml:space="preserve">requirement in clause 6.5.2.2 shall apply in </w:t>
      </w:r>
      <w:r w:rsidR="004417B5">
        <w:rPr>
          <w:rFonts w:eastAsia="Batang"/>
          <w:i/>
          <w:iCs/>
          <w:lang w:eastAsia="ko-KR"/>
        </w:rPr>
        <w:t>i</w:t>
      </w:r>
      <w:r w:rsidR="004417B5" w:rsidRPr="0045464A">
        <w:rPr>
          <w:rFonts w:eastAsia="Batang"/>
          <w:i/>
          <w:iCs/>
          <w:lang w:eastAsia="ko-KR"/>
        </w:rPr>
        <w:t>nter</w:t>
      </w:r>
      <w:r w:rsidR="004417B5">
        <w:rPr>
          <w:rFonts w:eastAsia="Batang"/>
          <w:i/>
          <w:iCs/>
          <w:lang w:eastAsia="ko-KR"/>
        </w:rPr>
        <w:t>-</w:t>
      </w:r>
      <w:r w:rsidR="00D80EA8" w:rsidRPr="00D80EA8">
        <w:rPr>
          <w:rFonts w:eastAsia="Batang"/>
          <w:i/>
          <w:iCs/>
          <w:lang w:eastAsia="ko-KR"/>
        </w:rPr>
        <w:t>passband</w:t>
      </w:r>
      <w:r w:rsidRPr="0045464A">
        <w:rPr>
          <w:rFonts w:eastAsia="Batang"/>
          <w:i/>
          <w:iCs/>
          <w:lang w:eastAsia="ko-KR"/>
        </w:rPr>
        <w:t xml:space="preserve"> gaps</w:t>
      </w:r>
      <w:r w:rsidRPr="0045464A">
        <w:rPr>
          <w:lang w:eastAsia="zh-CN"/>
        </w:rPr>
        <w:t xml:space="preserve"> for the frequency ranges defined in table 6.5.2.2-3, while the </w:t>
      </w:r>
      <w:r w:rsidRPr="0045464A">
        <w:t xml:space="preserve">CACLR requirement in clause 6.5.2.2 shall apply in </w:t>
      </w:r>
      <w:r w:rsidR="004417B5">
        <w:rPr>
          <w:i/>
        </w:rPr>
        <w:t>i</w:t>
      </w:r>
      <w:r w:rsidR="004417B5" w:rsidRPr="0045464A">
        <w:rPr>
          <w:i/>
        </w:rPr>
        <w:t>nter</w:t>
      </w:r>
      <w:r w:rsidR="004417B5">
        <w:rPr>
          <w:i/>
        </w:rPr>
        <w:t>-</w:t>
      </w:r>
      <w:r w:rsidR="00D80EA8" w:rsidRPr="00D80EA8">
        <w:rPr>
          <w:i/>
        </w:rPr>
        <w:t>passband</w:t>
      </w:r>
      <w:r w:rsidRPr="0045464A">
        <w:rPr>
          <w:i/>
        </w:rPr>
        <w:t xml:space="preserve"> gaps</w:t>
      </w:r>
      <w:r w:rsidRPr="0045464A">
        <w:t xml:space="preserve"> for the frequency ranges defined in table 6.5.2.2-4.</w:t>
      </w:r>
    </w:p>
    <w:p w14:paraId="5E1AA530" w14:textId="673774B8" w:rsidR="00765F17" w:rsidRPr="00822550" w:rsidRDefault="00765F17" w:rsidP="00765F17">
      <w:pPr>
        <w:rPr>
          <w:rFonts w:eastAsia="SimSun"/>
        </w:rPr>
      </w:pPr>
      <w:bookmarkStart w:id="798" w:name="_Toc45893469"/>
      <w:bookmarkStart w:id="799" w:name="_Toc44712156"/>
      <w:bookmarkStart w:id="800" w:name="_Toc37267554"/>
      <w:bookmarkStart w:id="801" w:name="_Toc37260166"/>
      <w:bookmarkStart w:id="802" w:name="_Toc36817250"/>
      <w:bookmarkStart w:id="803" w:name="_Toc29811698"/>
      <w:bookmarkStart w:id="804" w:name="_Toc13080199"/>
      <w:bookmarkStart w:id="805" w:name="_Toc53185361"/>
      <w:bookmarkStart w:id="806" w:name="_Toc53185737"/>
      <w:bookmarkStart w:id="807" w:name="_Toc57820213"/>
      <w:bookmarkStart w:id="808" w:name="_Toc57821140"/>
      <w:bookmarkStart w:id="809" w:name="_Toc61183416"/>
      <w:bookmarkStart w:id="810" w:name="_Toc61183810"/>
      <w:bookmarkStart w:id="811" w:name="_Toc61184202"/>
      <w:bookmarkStart w:id="812" w:name="_Toc61184594"/>
      <w:bookmarkStart w:id="813" w:name="_Toc61184984"/>
      <w:bookmarkStart w:id="814" w:name="_Toc66386327"/>
      <w:bookmarkStart w:id="815" w:name="_Toc74583168"/>
      <w:bookmarkStart w:id="816" w:name="_Toc76541981"/>
      <w:bookmarkStart w:id="817" w:name="_Toc82449963"/>
      <w:bookmarkStart w:id="818" w:name="_Toc82450611"/>
      <w:bookmarkStart w:id="819" w:name="_Toc97737205"/>
      <w:bookmarkEnd w:id="796"/>
      <w:r w:rsidRPr="00822550">
        <w:rPr>
          <w:rFonts w:eastAsia="SimSun"/>
        </w:rPr>
        <w:t xml:space="preserve">The requirement shall apply during the </w:t>
      </w:r>
      <w:r w:rsidRPr="00822550">
        <w:rPr>
          <w:rFonts w:eastAsia="SimSun"/>
          <w:i/>
        </w:rPr>
        <w:t>transmitter ON state</w:t>
      </w:r>
      <w:r w:rsidRPr="00822550">
        <w:rPr>
          <w:rFonts w:eastAsia="SimSun"/>
        </w:rPr>
        <w:t>.</w:t>
      </w:r>
    </w:p>
    <w:p w14:paraId="6C550996" w14:textId="77777777" w:rsidR="00E14C6B" w:rsidRDefault="00430642">
      <w:pPr>
        <w:pStyle w:val="Heading4"/>
      </w:pPr>
      <w:bookmarkStart w:id="820" w:name="_Toc106094106"/>
      <w:bookmarkStart w:id="821" w:name="_Toc114252881"/>
      <w:bookmarkStart w:id="822" w:name="_Toc123046009"/>
      <w:bookmarkStart w:id="823" w:name="_Toc124157550"/>
      <w:bookmarkStart w:id="824" w:name="_Toc124258943"/>
      <w:bookmarkStart w:id="825" w:name="_Toc124259087"/>
      <w:bookmarkStart w:id="826" w:name="_Toc130585844"/>
      <w:bookmarkStart w:id="827" w:name="_Toc130586855"/>
      <w:bookmarkStart w:id="828" w:name="_Toc137462021"/>
      <w:bookmarkStart w:id="829" w:name="_Toc138883830"/>
      <w:bookmarkStart w:id="830" w:name="_Toc138883974"/>
      <w:r w:rsidRPr="0045464A">
        <w:t>6.5.2.2</w:t>
      </w:r>
      <w:r w:rsidRPr="0045464A">
        <w:tab/>
      </w:r>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r>
        <w:t>Minimum requirements</w:t>
      </w:r>
      <w:bookmarkEnd w:id="819"/>
      <w:bookmarkEnd w:id="820"/>
      <w:bookmarkEnd w:id="821"/>
      <w:bookmarkEnd w:id="822"/>
      <w:bookmarkEnd w:id="823"/>
      <w:bookmarkEnd w:id="824"/>
      <w:bookmarkEnd w:id="825"/>
      <w:bookmarkEnd w:id="826"/>
      <w:bookmarkEnd w:id="827"/>
      <w:bookmarkEnd w:id="828"/>
      <w:bookmarkEnd w:id="829"/>
      <w:bookmarkEnd w:id="830"/>
    </w:p>
    <w:p w14:paraId="6C550997" w14:textId="77777777" w:rsidR="00430642" w:rsidRPr="0045464A" w:rsidRDefault="00430642" w:rsidP="00430642">
      <w:pPr>
        <w:rPr>
          <w:rFonts w:cs="v5.0.0"/>
        </w:rPr>
      </w:pPr>
      <w:r w:rsidRPr="0045464A">
        <w:t>The ACLR is defined with a square filter of bandwidth equal to the transmission bandwidth configuration of the transmitted signal (BW</w:t>
      </w:r>
      <w:r w:rsidRPr="0045464A">
        <w:rPr>
          <w:vertAlign w:val="subscript"/>
        </w:rPr>
        <w:t>Config</w:t>
      </w:r>
      <w:r w:rsidRPr="0045464A">
        <w:rPr>
          <w:rFonts w:cs="v5.0.0"/>
        </w:rPr>
        <w:t>) centred on the assigned channel frequency and a filter centred on the adjacent channel frequency according to the tables below.</w:t>
      </w:r>
    </w:p>
    <w:p w14:paraId="655D2E0A" w14:textId="77777777" w:rsidR="009C12D0" w:rsidRPr="009C12D0" w:rsidRDefault="009C12D0" w:rsidP="009C12D0">
      <w:pPr>
        <w:rPr>
          <w:rFonts w:eastAsia="MS Mincho"/>
          <w:noProof/>
          <w:lang w:eastAsia="ja-JP"/>
        </w:rPr>
      </w:pPr>
      <w:r w:rsidRPr="009C12D0">
        <w:rPr>
          <w:rFonts w:eastAsia="MS Mincho"/>
        </w:rPr>
        <w:t xml:space="preserve">For </w:t>
      </w:r>
      <w:r w:rsidRPr="009C12D0">
        <w:rPr>
          <w:rFonts w:eastAsia="MS Mincho"/>
          <w:i/>
          <w:iCs/>
        </w:rPr>
        <w:t xml:space="preserve">repeater type 1-C, </w:t>
      </w:r>
      <w:r w:rsidRPr="009C12D0">
        <w:rPr>
          <w:rFonts w:eastAsia="MS Mincho"/>
        </w:rPr>
        <w:t xml:space="preserve">for DL (all repeater classes), and for UL for WA class, either the ACLR </w:t>
      </w:r>
      <w:r w:rsidRPr="009C12D0">
        <w:rPr>
          <w:rFonts w:eastAsia="SimSun"/>
          <w:lang w:val="en-US" w:eastAsia="zh-CN"/>
        </w:rPr>
        <w:t xml:space="preserve">(CACLR) </w:t>
      </w:r>
      <w:r w:rsidRPr="009C12D0">
        <w:rPr>
          <w:rFonts w:eastAsia="MS Mincho"/>
        </w:rPr>
        <w:t xml:space="preserve">absolute </w:t>
      </w:r>
      <w:r w:rsidRPr="009C12D0">
        <w:rPr>
          <w:rFonts w:eastAsia="MS Mincho"/>
          <w:i/>
          <w:iCs/>
        </w:rPr>
        <w:t>minimum requirements</w:t>
      </w:r>
      <w:r w:rsidRPr="009C12D0">
        <w:rPr>
          <w:rFonts w:eastAsia="MS Mincho"/>
        </w:rPr>
        <w:t xml:space="preserve"> in table 6.</w:t>
      </w:r>
      <w:r w:rsidRPr="009C12D0">
        <w:rPr>
          <w:rFonts w:eastAsia="MS Mincho" w:hint="eastAsia"/>
          <w:lang w:eastAsia="ja-JP"/>
        </w:rPr>
        <w:t>5</w:t>
      </w:r>
      <w:r w:rsidRPr="009C12D0">
        <w:rPr>
          <w:rFonts w:eastAsia="MS Mincho"/>
        </w:rPr>
        <w:t>.2.2-2</w:t>
      </w:r>
      <w:r w:rsidRPr="009C12D0">
        <w:rPr>
          <w:rFonts w:eastAsia="SimSun"/>
          <w:lang w:val="en-US" w:eastAsia="zh-CN"/>
        </w:rPr>
        <w:t xml:space="preserve">, </w:t>
      </w:r>
      <w:r w:rsidRPr="009C12D0">
        <w:rPr>
          <w:rFonts w:eastAsia="MS Mincho"/>
        </w:rPr>
        <w:t xml:space="preserve">6.5.2.2-5 or else the relevant the ACLR (CACLR) </w:t>
      </w:r>
      <w:r w:rsidRPr="009C12D0">
        <w:rPr>
          <w:rFonts w:eastAsia="MS Mincho"/>
          <w:i/>
        </w:rPr>
        <w:t>limits</w:t>
      </w:r>
      <w:r w:rsidRPr="009C12D0">
        <w:rPr>
          <w:rFonts w:eastAsia="MS Mincho"/>
        </w:rPr>
        <w:t xml:space="preserve"> in table 6.5.2.2-1, 6.5.2.2-3 or 6.5.2.2-4, whichever is less stringent, shall apply</w:t>
      </w:r>
      <w:r w:rsidRPr="009C12D0">
        <w:rPr>
          <w:rFonts w:eastAsia="SimSun"/>
          <w:lang w:val="en-US" w:eastAsia="zh-CN"/>
        </w:rPr>
        <w:t xml:space="preserve"> for each </w:t>
      </w:r>
      <w:r w:rsidRPr="009C12D0">
        <w:rPr>
          <w:rFonts w:eastAsia="SimSun"/>
          <w:i/>
          <w:iCs/>
          <w:lang w:val="en-US" w:eastAsia="zh-CN"/>
        </w:rPr>
        <w:t>antenna connector</w:t>
      </w:r>
      <w:r w:rsidRPr="009C12D0">
        <w:rPr>
          <w:rFonts w:eastAsia="SimSun"/>
          <w:lang w:val="en-US" w:eastAsia="zh-CN"/>
        </w:rPr>
        <w:t>. For UL for LA class, the ACLR (CACLR) limits in table 6.5.2.2-1a, 6.5.2.2-3 or 6.5.2.2-4a shall apply.</w:t>
      </w:r>
    </w:p>
    <w:p w14:paraId="6C55099A" w14:textId="77777777" w:rsidR="00430642" w:rsidRPr="0045464A" w:rsidRDefault="00430642" w:rsidP="00430642">
      <w:r w:rsidRPr="0045464A">
        <w:t>For Band n</w:t>
      </w:r>
      <w:r w:rsidRPr="0045464A">
        <w:rPr>
          <w:rFonts w:hint="eastAsia"/>
          <w:lang w:eastAsia="zh-CN"/>
        </w:rPr>
        <w:t>41</w:t>
      </w:r>
      <w:r w:rsidRPr="0045464A">
        <w:rPr>
          <w:lang w:eastAsia="zh-CN"/>
        </w:rPr>
        <w:t xml:space="preserve"> and n90</w:t>
      </w:r>
      <w:r w:rsidRPr="0045464A">
        <w:t xml:space="preserve"> operation in Japan</w:t>
      </w:r>
      <w:r w:rsidRPr="0045464A">
        <w:rPr>
          <w:rFonts w:cs="v5.0.0"/>
        </w:rPr>
        <w:t xml:space="preserve">, absolute ACLR limits shall be applied to the sum of the absolute ACLR power over all </w:t>
      </w:r>
      <w:r w:rsidRPr="0045464A">
        <w:rPr>
          <w:rFonts w:cs="v5.0.0"/>
          <w:i/>
          <w:iCs/>
        </w:rPr>
        <w:t>antenna connectors</w:t>
      </w:r>
      <w:r w:rsidRPr="0045464A">
        <w:rPr>
          <w:rFonts w:cs="v5.0.0"/>
        </w:rPr>
        <w:t xml:space="preserve"> for </w:t>
      </w:r>
      <w:r w:rsidR="0026478B" w:rsidRPr="0026478B">
        <w:rPr>
          <w:rFonts w:cs="v5.0.0"/>
          <w:i/>
          <w:iCs/>
        </w:rPr>
        <w:t>repeater</w:t>
      </w:r>
      <w:r w:rsidRPr="007759FF">
        <w:rPr>
          <w:rFonts w:cs="v5.0.0"/>
          <w:i/>
          <w:iCs/>
        </w:rPr>
        <w:t xml:space="preserve"> type 1-C</w:t>
      </w:r>
      <w:r w:rsidRPr="0045464A">
        <w:rPr>
          <w:rFonts w:cs="v5.0.0"/>
        </w:rPr>
        <w:t>.</w:t>
      </w:r>
    </w:p>
    <w:p w14:paraId="6C55099B" w14:textId="77777777" w:rsidR="00430642" w:rsidRPr="00F423B0" w:rsidRDefault="00430642" w:rsidP="00430642">
      <w:pPr>
        <w:rPr>
          <w:rFonts w:cs="v5.0.0"/>
        </w:rPr>
      </w:pPr>
    </w:p>
    <w:p w14:paraId="24DCDE83" w14:textId="77777777" w:rsidR="009C12D0" w:rsidRPr="009C12D0" w:rsidRDefault="009C12D0" w:rsidP="00864EE7">
      <w:pPr>
        <w:pStyle w:val="TH"/>
        <w:rPr>
          <w:rFonts w:eastAsia="SimSun"/>
          <w:lang w:eastAsia="zh-CN"/>
        </w:rPr>
      </w:pPr>
      <w:r w:rsidRPr="009C12D0">
        <w:lastRenderedPageBreak/>
        <w:t>Table 6.5.</w:t>
      </w:r>
      <w:r w:rsidRPr="009C12D0">
        <w:rPr>
          <w:rFonts w:eastAsia="SimSun"/>
          <w:lang w:eastAsia="zh-CN"/>
        </w:rPr>
        <w:t>2</w:t>
      </w:r>
      <w:r w:rsidRPr="009C12D0">
        <w:t xml:space="preserve">.2-1: </w:t>
      </w:r>
      <w:r w:rsidRPr="009C12D0">
        <w:rPr>
          <w:i/>
          <w:iCs/>
        </w:rPr>
        <w:t>Repeater type 1-C</w:t>
      </w:r>
      <w:r w:rsidRPr="009C12D0">
        <w:t xml:space="preserve"> ACLR limit for DL (all repeater classes) and for UL for Wide Area class</w:t>
      </w: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3"/>
        <w:gridCol w:w="2192"/>
        <w:gridCol w:w="1949"/>
        <w:gridCol w:w="2059"/>
        <w:gridCol w:w="1032"/>
      </w:tblGrid>
      <w:tr w:rsidR="00AC4A24" w:rsidRPr="005C0EFF" w14:paraId="08A19B50" w14:textId="77777777" w:rsidTr="00E952EC">
        <w:trPr>
          <w:cantSplit/>
          <w:jc w:val="center"/>
        </w:trPr>
        <w:tc>
          <w:tcPr>
            <w:tcW w:w="2203" w:type="dxa"/>
            <w:tcBorders>
              <w:top w:val="single" w:sz="6" w:space="0" w:color="auto"/>
              <w:left w:val="single" w:sz="6" w:space="0" w:color="auto"/>
              <w:bottom w:val="single" w:sz="4" w:space="0" w:color="auto"/>
              <w:right w:val="single" w:sz="6" w:space="0" w:color="auto"/>
            </w:tcBorders>
          </w:tcPr>
          <w:p w14:paraId="1C8A2B88" w14:textId="612B35DF" w:rsidR="00AC4A24" w:rsidRPr="005C0EFF" w:rsidRDefault="00CC13EF" w:rsidP="00AC4A24">
            <w:pPr>
              <w:pStyle w:val="TAH"/>
            </w:pPr>
            <w:r w:rsidRPr="0026478B">
              <w:rPr>
                <w:i/>
                <w:iCs/>
              </w:rPr>
              <w:t>Repeater type 1-C</w:t>
            </w:r>
            <w:r w:rsidRPr="0045464A">
              <w:t xml:space="preserve"> nominal channel bandwidth</w:t>
            </w:r>
            <w:r w:rsidRPr="00656225">
              <w:t xml:space="preserve"> </w:t>
            </w:r>
            <w:r w:rsidRPr="00604D43">
              <w:t>BW</w:t>
            </w:r>
            <w:r w:rsidRPr="00604D43">
              <w:rPr>
                <w:rFonts w:hint="eastAsia"/>
                <w:vertAlign w:val="subscript"/>
              </w:rPr>
              <w:t>Nominal</w:t>
            </w:r>
            <w:r w:rsidRPr="00604D43" w:rsidDel="00604D43">
              <w:t xml:space="preserve"> </w:t>
            </w:r>
            <w:r w:rsidRPr="00656225">
              <w:t>(MHz)</w:t>
            </w:r>
          </w:p>
        </w:tc>
        <w:tc>
          <w:tcPr>
            <w:tcW w:w="2192" w:type="dxa"/>
            <w:tcBorders>
              <w:top w:val="single" w:sz="6" w:space="0" w:color="auto"/>
              <w:left w:val="single" w:sz="6" w:space="0" w:color="auto"/>
              <w:bottom w:val="single" w:sz="6" w:space="0" w:color="auto"/>
              <w:right w:val="single" w:sz="6" w:space="0" w:color="auto"/>
            </w:tcBorders>
          </w:tcPr>
          <w:p w14:paraId="7BB4C869" w14:textId="1366C56E" w:rsidR="00AC4A24" w:rsidRPr="005C0EFF" w:rsidRDefault="00AC4A24" w:rsidP="00AC4A24">
            <w:pPr>
              <w:pStyle w:val="TAH"/>
            </w:pPr>
            <w:r w:rsidRPr="00656225">
              <w:t xml:space="preserve"> </w:t>
            </w:r>
            <w:r w:rsidRPr="0026478B">
              <w:rPr>
                <w:i/>
                <w:iCs/>
              </w:rPr>
              <w:t>Repeater type 1-C</w:t>
            </w:r>
            <w:r w:rsidRPr="00656225">
              <w:t xml:space="preserve"> adjacent channel centre frequency offset below or above the </w:t>
            </w:r>
            <w:r w:rsidRPr="0073484C">
              <w:t>passband edge</w:t>
            </w:r>
          </w:p>
        </w:tc>
        <w:tc>
          <w:tcPr>
            <w:tcW w:w="1949" w:type="dxa"/>
            <w:tcBorders>
              <w:top w:val="single" w:sz="6" w:space="0" w:color="auto"/>
              <w:left w:val="single" w:sz="6" w:space="0" w:color="auto"/>
              <w:bottom w:val="single" w:sz="6" w:space="0" w:color="auto"/>
              <w:right w:val="single" w:sz="6" w:space="0" w:color="auto"/>
            </w:tcBorders>
          </w:tcPr>
          <w:p w14:paraId="61795356" w14:textId="77777777" w:rsidR="00AC4A24" w:rsidRPr="005C0EFF" w:rsidRDefault="00AC4A24" w:rsidP="00AC4A24">
            <w:pPr>
              <w:keepNext/>
              <w:keepLines/>
              <w:spacing w:after="0"/>
              <w:jc w:val="center"/>
              <w:rPr>
                <w:rFonts w:ascii="Arial" w:hAnsi="Arial"/>
                <w:b/>
                <w:sz w:val="18"/>
              </w:rPr>
            </w:pPr>
            <w:r w:rsidRPr="005C0EFF">
              <w:rPr>
                <w:rFonts w:ascii="Arial" w:hAnsi="Arial"/>
                <w:b/>
                <w:sz w:val="18"/>
              </w:rPr>
              <w:t>Assumed adjacent channel carrier (informative)</w:t>
            </w:r>
          </w:p>
        </w:tc>
        <w:tc>
          <w:tcPr>
            <w:tcW w:w="2059" w:type="dxa"/>
            <w:tcBorders>
              <w:top w:val="single" w:sz="6" w:space="0" w:color="auto"/>
              <w:left w:val="single" w:sz="6" w:space="0" w:color="auto"/>
              <w:bottom w:val="single" w:sz="6" w:space="0" w:color="auto"/>
              <w:right w:val="single" w:sz="6" w:space="0" w:color="auto"/>
            </w:tcBorders>
          </w:tcPr>
          <w:p w14:paraId="067EF95D" w14:textId="77777777" w:rsidR="00AC4A24" w:rsidRPr="005C0EFF" w:rsidRDefault="00AC4A24" w:rsidP="00AC4A24">
            <w:pPr>
              <w:keepNext/>
              <w:keepLines/>
              <w:spacing w:after="0"/>
              <w:jc w:val="center"/>
              <w:rPr>
                <w:rFonts w:ascii="Arial" w:hAnsi="Arial"/>
                <w:b/>
                <w:sz w:val="18"/>
              </w:rPr>
            </w:pPr>
            <w:r w:rsidRPr="005C0EFF">
              <w:rPr>
                <w:rFonts w:ascii="Arial" w:hAnsi="Arial"/>
                <w:b/>
                <w:sz w:val="18"/>
              </w:rPr>
              <w:t>Filter on the adjacent channel frequency and corresponding filter bandwidth</w:t>
            </w:r>
          </w:p>
        </w:tc>
        <w:tc>
          <w:tcPr>
            <w:tcW w:w="1032" w:type="dxa"/>
            <w:tcBorders>
              <w:top w:val="single" w:sz="6" w:space="0" w:color="auto"/>
              <w:left w:val="single" w:sz="6" w:space="0" w:color="auto"/>
              <w:bottom w:val="single" w:sz="6" w:space="0" w:color="auto"/>
              <w:right w:val="single" w:sz="6" w:space="0" w:color="auto"/>
            </w:tcBorders>
          </w:tcPr>
          <w:p w14:paraId="50312692" w14:textId="77777777" w:rsidR="00AC4A24" w:rsidRPr="005C0EFF" w:rsidRDefault="00AC4A24" w:rsidP="00AC4A24">
            <w:pPr>
              <w:keepNext/>
              <w:keepLines/>
              <w:spacing w:after="0"/>
              <w:jc w:val="center"/>
              <w:rPr>
                <w:rFonts w:ascii="Arial" w:hAnsi="Arial"/>
                <w:b/>
                <w:sz w:val="18"/>
              </w:rPr>
            </w:pPr>
            <w:r w:rsidRPr="005C0EFF">
              <w:rPr>
                <w:rFonts w:ascii="Arial" w:hAnsi="Arial"/>
                <w:b/>
                <w:sz w:val="18"/>
              </w:rPr>
              <w:t>ACLR limit</w:t>
            </w:r>
          </w:p>
        </w:tc>
      </w:tr>
      <w:tr w:rsidR="00AC4A24" w:rsidRPr="005C0EFF" w14:paraId="02FE01F3" w14:textId="77777777" w:rsidTr="00E952EC">
        <w:trPr>
          <w:cantSplit/>
          <w:jc w:val="center"/>
        </w:trPr>
        <w:tc>
          <w:tcPr>
            <w:tcW w:w="2203" w:type="dxa"/>
            <w:tcBorders>
              <w:top w:val="single" w:sz="4" w:space="0" w:color="auto"/>
              <w:left w:val="single" w:sz="4" w:space="0" w:color="auto"/>
              <w:bottom w:val="nil"/>
              <w:right w:val="single" w:sz="4" w:space="0" w:color="auto"/>
            </w:tcBorders>
            <w:shd w:val="clear" w:color="auto" w:fill="auto"/>
          </w:tcPr>
          <w:p w14:paraId="3AD01199" w14:textId="0AD46F87" w:rsidR="00AC4A24" w:rsidRPr="005C0EFF" w:rsidRDefault="00AC4A24" w:rsidP="00AC4A24">
            <w:pPr>
              <w:pStyle w:val="TAL"/>
              <w:rPr>
                <w:lang w:eastAsia="zh-CN"/>
              </w:rPr>
            </w:pPr>
            <w:r w:rsidRPr="00F95B02">
              <w:t>5, 10, 15, 20</w:t>
            </w:r>
            <w:r w:rsidRPr="00F95B02">
              <w:rPr>
                <w:lang w:eastAsia="zh-CN"/>
              </w:rPr>
              <w:t>, 25, 30,</w:t>
            </w:r>
            <w:r>
              <w:rPr>
                <w:lang w:eastAsia="zh-CN"/>
              </w:rPr>
              <w:t xml:space="preserve"> 35,</w:t>
            </w:r>
            <w:r w:rsidRPr="00F95B02">
              <w:rPr>
                <w:lang w:eastAsia="zh-CN"/>
              </w:rPr>
              <w:t xml:space="preserve"> 40, </w:t>
            </w:r>
            <w:r>
              <w:rPr>
                <w:lang w:eastAsia="zh-CN"/>
              </w:rPr>
              <w:t xml:space="preserve">45, </w:t>
            </w:r>
            <w:r w:rsidRPr="00F95B02">
              <w:rPr>
                <w:lang w:eastAsia="zh-CN"/>
              </w:rPr>
              <w:t>50, 60, 70, 80, 90,</w:t>
            </w:r>
            <w:r>
              <w:rPr>
                <w:lang w:eastAsia="zh-CN"/>
              </w:rPr>
              <w:t xml:space="preserve"> </w:t>
            </w:r>
            <w:r w:rsidRPr="00F95B02">
              <w:rPr>
                <w:lang w:eastAsia="zh-CN"/>
              </w:rPr>
              <w:t>100</w:t>
            </w:r>
          </w:p>
        </w:tc>
        <w:tc>
          <w:tcPr>
            <w:tcW w:w="2192" w:type="dxa"/>
            <w:tcBorders>
              <w:top w:val="single" w:sz="6" w:space="0" w:color="auto"/>
              <w:left w:val="single" w:sz="4" w:space="0" w:color="auto"/>
              <w:bottom w:val="single" w:sz="6" w:space="0" w:color="auto"/>
              <w:right w:val="single" w:sz="6" w:space="0" w:color="auto"/>
            </w:tcBorders>
          </w:tcPr>
          <w:p w14:paraId="5B3FE3A3" w14:textId="7FE1ABBA" w:rsidR="00AC4A24" w:rsidRPr="005C0EFF" w:rsidRDefault="00AC4A24" w:rsidP="00AC4A24">
            <w:pPr>
              <w:pStyle w:val="TAC"/>
            </w:pPr>
            <w:r w:rsidRPr="00947085">
              <w:rPr>
                <w:rFonts w:cs="Arial"/>
              </w:rPr>
              <w:t>BW</w:t>
            </w:r>
            <w:r w:rsidRPr="00947085">
              <w:rPr>
                <w:rFonts w:cs="Arial" w:hint="eastAsia"/>
                <w:vertAlign w:val="subscript"/>
                <w:lang w:eastAsia="ja-JP"/>
              </w:rPr>
              <w:t>Nominal</w:t>
            </w:r>
            <w:r w:rsidRPr="00947085">
              <w:t>/2</w:t>
            </w:r>
          </w:p>
        </w:tc>
        <w:tc>
          <w:tcPr>
            <w:tcW w:w="1949" w:type="dxa"/>
            <w:tcBorders>
              <w:top w:val="single" w:sz="6" w:space="0" w:color="auto"/>
              <w:left w:val="single" w:sz="6" w:space="0" w:color="auto"/>
              <w:bottom w:val="single" w:sz="6" w:space="0" w:color="auto"/>
              <w:right w:val="single" w:sz="6" w:space="0" w:color="auto"/>
            </w:tcBorders>
          </w:tcPr>
          <w:p w14:paraId="3D0CC1E0" w14:textId="77777777" w:rsidR="00AC4A24" w:rsidRPr="005C0EFF" w:rsidRDefault="00AC4A24" w:rsidP="00AC4A24">
            <w:pPr>
              <w:keepNext/>
              <w:keepLines/>
              <w:spacing w:after="0"/>
              <w:jc w:val="center"/>
              <w:rPr>
                <w:rFonts w:ascii="Arial" w:hAnsi="Arial" w:cs="v5.0.0"/>
                <w:sz w:val="18"/>
              </w:rPr>
            </w:pPr>
            <w:r w:rsidRPr="005C0EFF">
              <w:rPr>
                <w:rFonts w:ascii="Arial" w:hAnsi="Arial"/>
                <w:sz w:val="18"/>
              </w:rPr>
              <w:t xml:space="preserve">NR of same BW </w:t>
            </w:r>
            <w:r w:rsidRPr="005C0EFF">
              <w:rPr>
                <w:rFonts w:ascii="Arial" w:hAnsi="Arial" w:cs="v5.0.0"/>
                <w:sz w:val="18"/>
              </w:rPr>
              <w:t>(Note 2)</w:t>
            </w:r>
          </w:p>
        </w:tc>
        <w:tc>
          <w:tcPr>
            <w:tcW w:w="2059" w:type="dxa"/>
            <w:tcBorders>
              <w:top w:val="single" w:sz="6" w:space="0" w:color="auto"/>
              <w:left w:val="single" w:sz="6" w:space="0" w:color="auto"/>
              <w:bottom w:val="single" w:sz="6" w:space="0" w:color="auto"/>
              <w:right w:val="single" w:sz="6" w:space="0" w:color="auto"/>
            </w:tcBorders>
          </w:tcPr>
          <w:p w14:paraId="2D768A2A" w14:textId="77777777" w:rsidR="00AC4A24" w:rsidRPr="005C0EFF" w:rsidRDefault="00AC4A24" w:rsidP="00AC4A24">
            <w:pPr>
              <w:keepNext/>
              <w:keepLines/>
              <w:spacing w:after="0"/>
              <w:jc w:val="center"/>
              <w:rPr>
                <w:rFonts w:ascii="Arial" w:hAnsi="Arial" w:cs="v5.0.0"/>
                <w:sz w:val="18"/>
              </w:rPr>
            </w:pPr>
            <w:r w:rsidRPr="005C0EFF">
              <w:rPr>
                <w:rFonts w:ascii="Arial" w:hAnsi="Arial" w:cs="v5.0.0"/>
                <w:sz w:val="18"/>
              </w:rPr>
              <w:t>Square (</w:t>
            </w:r>
            <w:r w:rsidRPr="005C0EFF">
              <w:rPr>
                <w:rFonts w:ascii="Arial" w:hAnsi="Arial"/>
                <w:sz w:val="18"/>
              </w:rPr>
              <w:t>BW</w:t>
            </w:r>
            <w:r w:rsidRPr="005C0EFF">
              <w:rPr>
                <w:rFonts w:ascii="Arial" w:hAnsi="Arial"/>
                <w:sz w:val="18"/>
                <w:vertAlign w:val="subscript"/>
              </w:rPr>
              <w:t>Config</w:t>
            </w:r>
            <w:r w:rsidRPr="005C0EFF">
              <w:rPr>
                <w:rFonts w:ascii="Arial" w:hAnsi="Arial" w:cs="v5.0.0"/>
                <w:sz w:val="18"/>
              </w:rPr>
              <w:t>)</w:t>
            </w:r>
          </w:p>
        </w:tc>
        <w:tc>
          <w:tcPr>
            <w:tcW w:w="1032" w:type="dxa"/>
            <w:tcBorders>
              <w:top w:val="single" w:sz="6" w:space="0" w:color="auto"/>
              <w:left w:val="single" w:sz="6" w:space="0" w:color="auto"/>
              <w:bottom w:val="single" w:sz="6" w:space="0" w:color="auto"/>
              <w:right w:val="single" w:sz="6" w:space="0" w:color="auto"/>
            </w:tcBorders>
          </w:tcPr>
          <w:p w14:paraId="379F344A" w14:textId="77777777" w:rsidR="00AC4A24" w:rsidRPr="005C0EFF" w:rsidRDefault="00AC4A24" w:rsidP="00AC4A24">
            <w:pPr>
              <w:pStyle w:val="TAC"/>
            </w:pPr>
            <w:r w:rsidRPr="005C0EFF">
              <w:t>45 dB</w:t>
            </w:r>
          </w:p>
          <w:p w14:paraId="71A5DC36" w14:textId="77777777" w:rsidR="00AC4A24" w:rsidRPr="005C0EFF" w:rsidRDefault="00AC4A24" w:rsidP="00AC4A24">
            <w:pPr>
              <w:pStyle w:val="TAC"/>
            </w:pPr>
            <w:r w:rsidRPr="005C0EFF">
              <w:rPr>
                <w:rFonts w:eastAsia="SimSun" w:hint="eastAsia"/>
                <w:lang w:val="en-US" w:eastAsia="zh-CN"/>
              </w:rPr>
              <w:t xml:space="preserve">38 dB </w:t>
            </w:r>
            <w:r w:rsidRPr="005C0EFF">
              <w:t xml:space="preserve">(Note </w:t>
            </w:r>
            <w:r w:rsidRPr="005C0EFF">
              <w:rPr>
                <w:rFonts w:eastAsia="SimSun" w:hint="eastAsia"/>
                <w:lang w:val="en-US" w:eastAsia="zh-CN"/>
              </w:rPr>
              <w:t>4</w:t>
            </w:r>
            <w:r w:rsidRPr="005C0EFF">
              <w:t>)</w:t>
            </w:r>
          </w:p>
        </w:tc>
      </w:tr>
      <w:tr w:rsidR="00AC4A24" w:rsidRPr="005C0EFF" w14:paraId="6CB580AC" w14:textId="77777777" w:rsidTr="00E952EC">
        <w:trPr>
          <w:cantSplit/>
          <w:jc w:val="center"/>
        </w:trPr>
        <w:tc>
          <w:tcPr>
            <w:tcW w:w="2203" w:type="dxa"/>
            <w:tcBorders>
              <w:top w:val="nil"/>
              <w:left w:val="single" w:sz="4" w:space="0" w:color="auto"/>
              <w:bottom w:val="nil"/>
              <w:right w:val="single" w:sz="4" w:space="0" w:color="auto"/>
            </w:tcBorders>
            <w:shd w:val="clear" w:color="auto" w:fill="auto"/>
          </w:tcPr>
          <w:p w14:paraId="659D8458" w14:textId="77777777" w:rsidR="00AC4A24" w:rsidRPr="005C0EFF" w:rsidRDefault="00AC4A24" w:rsidP="00AC4A24">
            <w:pPr>
              <w:keepNext/>
              <w:keepLines/>
              <w:spacing w:after="0"/>
              <w:rPr>
                <w:rFonts w:ascii="Arial" w:eastAsia="SimSun" w:hAnsi="Arial" w:cs="v5.0.0"/>
                <w:sz w:val="18"/>
                <w:lang w:eastAsia="zh-CN"/>
              </w:rPr>
            </w:pPr>
          </w:p>
        </w:tc>
        <w:tc>
          <w:tcPr>
            <w:tcW w:w="2192" w:type="dxa"/>
            <w:tcBorders>
              <w:top w:val="single" w:sz="6" w:space="0" w:color="auto"/>
              <w:left w:val="single" w:sz="4" w:space="0" w:color="auto"/>
              <w:bottom w:val="single" w:sz="6" w:space="0" w:color="auto"/>
              <w:right w:val="single" w:sz="6" w:space="0" w:color="auto"/>
            </w:tcBorders>
          </w:tcPr>
          <w:p w14:paraId="66EAFF3B" w14:textId="17E04716" w:rsidR="00AC4A24" w:rsidRPr="005C0EFF" w:rsidRDefault="00AC4A24" w:rsidP="00AC4A24">
            <w:pPr>
              <w:pStyle w:val="TAC"/>
            </w:pPr>
            <w:r>
              <w:t>1.5</w:t>
            </w:r>
            <w:r w:rsidRPr="00656225">
              <w:t xml:space="preserve"> x </w:t>
            </w:r>
            <w:r w:rsidRPr="00947085">
              <w:rPr>
                <w:rFonts w:cs="Arial"/>
              </w:rPr>
              <w:t>BW</w:t>
            </w:r>
            <w:r w:rsidRPr="00947085">
              <w:rPr>
                <w:rFonts w:cs="Arial" w:hint="eastAsia"/>
                <w:vertAlign w:val="subscript"/>
                <w:lang w:eastAsia="ja-JP"/>
              </w:rPr>
              <w:t>Nominal</w:t>
            </w:r>
          </w:p>
        </w:tc>
        <w:tc>
          <w:tcPr>
            <w:tcW w:w="1949" w:type="dxa"/>
            <w:tcBorders>
              <w:top w:val="single" w:sz="6" w:space="0" w:color="auto"/>
              <w:left w:val="single" w:sz="6" w:space="0" w:color="auto"/>
              <w:bottom w:val="single" w:sz="6" w:space="0" w:color="auto"/>
              <w:right w:val="single" w:sz="6" w:space="0" w:color="auto"/>
            </w:tcBorders>
          </w:tcPr>
          <w:p w14:paraId="604E746A" w14:textId="77777777" w:rsidR="00AC4A24" w:rsidRPr="005C0EFF" w:rsidRDefault="00AC4A24" w:rsidP="00AC4A24">
            <w:pPr>
              <w:keepNext/>
              <w:keepLines/>
              <w:spacing w:after="0"/>
              <w:jc w:val="center"/>
              <w:rPr>
                <w:rFonts w:ascii="Arial" w:hAnsi="Arial" w:cs="v5.0.0"/>
                <w:sz w:val="18"/>
              </w:rPr>
            </w:pPr>
            <w:r w:rsidRPr="005C0EFF">
              <w:rPr>
                <w:rFonts w:ascii="Arial" w:hAnsi="Arial"/>
                <w:sz w:val="18"/>
              </w:rPr>
              <w:t xml:space="preserve">NR of same BW </w:t>
            </w:r>
            <w:r w:rsidRPr="005C0EFF">
              <w:rPr>
                <w:rFonts w:ascii="Arial" w:hAnsi="Arial" w:cs="v5.0.0"/>
                <w:sz w:val="18"/>
              </w:rPr>
              <w:t>(Note 2)</w:t>
            </w:r>
          </w:p>
        </w:tc>
        <w:tc>
          <w:tcPr>
            <w:tcW w:w="2059" w:type="dxa"/>
            <w:tcBorders>
              <w:top w:val="single" w:sz="6" w:space="0" w:color="auto"/>
              <w:left w:val="single" w:sz="6" w:space="0" w:color="auto"/>
              <w:bottom w:val="single" w:sz="6" w:space="0" w:color="auto"/>
              <w:right w:val="single" w:sz="6" w:space="0" w:color="auto"/>
            </w:tcBorders>
          </w:tcPr>
          <w:p w14:paraId="3CD4FB9F" w14:textId="77777777" w:rsidR="00AC4A24" w:rsidRPr="005C0EFF" w:rsidRDefault="00AC4A24" w:rsidP="00AC4A24">
            <w:pPr>
              <w:keepNext/>
              <w:keepLines/>
              <w:spacing w:after="0"/>
              <w:jc w:val="center"/>
              <w:rPr>
                <w:rFonts w:ascii="Arial" w:hAnsi="Arial" w:cs="v5.0.0"/>
                <w:sz w:val="18"/>
              </w:rPr>
            </w:pPr>
            <w:r w:rsidRPr="005C0EFF">
              <w:rPr>
                <w:rFonts w:ascii="Arial" w:hAnsi="Arial" w:cs="v5.0.0"/>
                <w:sz w:val="18"/>
              </w:rPr>
              <w:t>Square (</w:t>
            </w:r>
            <w:r w:rsidRPr="005C0EFF">
              <w:rPr>
                <w:rFonts w:ascii="Arial" w:hAnsi="Arial"/>
                <w:sz w:val="18"/>
              </w:rPr>
              <w:t>BW</w:t>
            </w:r>
            <w:r w:rsidRPr="005C0EFF">
              <w:rPr>
                <w:rFonts w:ascii="Arial" w:hAnsi="Arial"/>
                <w:sz w:val="18"/>
                <w:vertAlign w:val="subscript"/>
              </w:rPr>
              <w:t>Config</w:t>
            </w:r>
            <w:r w:rsidRPr="005C0EFF">
              <w:rPr>
                <w:rFonts w:ascii="Arial" w:hAnsi="Arial" w:cs="v5.0.0"/>
                <w:sz w:val="18"/>
              </w:rPr>
              <w:t>)</w:t>
            </w:r>
          </w:p>
        </w:tc>
        <w:tc>
          <w:tcPr>
            <w:tcW w:w="1032" w:type="dxa"/>
            <w:tcBorders>
              <w:top w:val="single" w:sz="6" w:space="0" w:color="auto"/>
              <w:left w:val="single" w:sz="6" w:space="0" w:color="auto"/>
              <w:bottom w:val="single" w:sz="6" w:space="0" w:color="auto"/>
              <w:right w:val="single" w:sz="6" w:space="0" w:color="auto"/>
            </w:tcBorders>
          </w:tcPr>
          <w:p w14:paraId="51C5D8EE" w14:textId="77777777" w:rsidR="00AC4A24" w:rsidRPr="005C0EFF" w:rsidRDefault="00AC4A24" w:rsidP="00AC4A24">
            <w:pPr>
              <w:pStyle w:val="TAC"/>
            </w:pPr>
            <w:r w:rsidRPr="005C0EFF">
              <w:t>45 dB</w:t>
            </w:r>
          </w:p>
          <w:p w14:paraId="2E1FF7F5" w14:textId="77777777" w:rsidR="00AC4A24" w:rsidRPr="005C0EFF" w:rsidRDefault="00AC4A24" w:rsidP="00AC4A24">
            <w:pPr>
              <w:pStyle w:val="TAC"/>
              <w:rPr>
                <w:rFonts w:eastAsia="SimSun"/>
                <w:lang w:val="en-US" w:eastAsia="zh-CN"/>
              </w:rPr>
            </w:pPr>
            <w:r w:rsidRPr="005C0EFF">
              <w:rPr>
                <w:rFonts w:eastAsia="SimSun"/>
                <w:lang w:val="en-US" w:eastAsia="zh-CN"/>
              </w:rPr>
              <w:t>38 dB</w:t>
            </w:r>
          </w:p>
          <w:p w14:paraId="1B782F26" w14:textId="77777777" w:rsidR="00AC4A24" w:rsidRPr="005C0EFF" w:rsidRDefault="00AC4A24" w:rsidP="00AC4A24">
            <w:pPr>
              <w:pStyle w:val="TAC"/>
            </w:pPr>
            <w:r w:rsidRPr="005C0EFF">
              <w:t xml:space="preserve">(Note </w:t>
            </w:r>
            <w:r w:rsidRPr="005C0EFF">
              <w:rPr>
                <w:rFonts w:eastAsia="SimSun"/>
                <w:lang w:val="en-US" w:eastAsia="zh-CN"/>
              </w:rPr>
              <w:t>4</w:t>
            </w:r>
            <w:r w:rsidRPr="005C0EFF">
              <w:t>)</w:t>
            </w:r>
          </w:p>
        </w:tc>
      </w:tr>
      <w:tr w:rsidR="00AC4A24" w:rsidRPr="005C0EFF" w14:paraId="7F04074F" w14:textId="77777777" w:rsidTr="00E952EC">
        <w:trPr>
          <w:cantSplit/>
          <w:jc w:val="center"/>
        </w:trPr>
        <w:tc>
          <w:tcPr>
            <w:tcW w:w="2203" w:type="dxa"/>
            <w:tcBorders>
              <w:top w:val="nil"/>
              <w:left w:val="single" w:sz="4" w:space="0" w:color="auto"/>
              <w:bottom w:val="nil"/>
              <w:right w:val="single" w:sz="4" w:space="0" w:color="auto"/>
            </w:tcBorders>
            <w:shd w:val="clear" w:color="auto" w:fill="auto"/>
          </w:tcPr>
          <w:p w14:paraId="0A162559" w14:textId="77777777" w:rsidR="00AC4A24" w:rsidRPr="005C0EFF" w:rsidRDefault="00AC4A24" w:rsidP="00AC4A24">
            <w:pPr>
              <w:keepNext/>
              <w:keepLines/>
              <w:spacing w:after="0"/>
              <w:rPr>
                <w:rFonts w:ascii="Arial" w:eastAsia="SimSun" w:hAnsi="Arial" w:cs="v5.0.0"/>
                <w:sz w:val="18"/>
                <w:lang w:eastAsia="zh-CN"/>
              </w:rPr>
            </w:pPr>
          </w:p>
        </w:tc>
        <w:tc>
          <w:tcPr>
            <w:tcW w:w="2192" w:type="dxa"/>
            <w:tcBorders>
              <w:top w:val="single" w:sz="6" w:space="0" w:color="auto"/>
              <w:left w:val="single" w:sz="4" w:space="0" w:color="auto"/>
              <w:bottom w:val="single" w:sz="6" w:space="0" w:color="auto"/>
              <w:right w:val="single" w:sz="6" w:space="0" w:color="auto"/>
            </w:tcBorders>
          </w:tcPr>
          <w:p w14:paraId="0EA37950" w14:textId="0AA66E74" w:rsidR="00AC4A24" w:rsidRPr="005C0EFF" w:rsidRDefault="00AC4A24" w:rsidP="00AC4A24">
            <w:pPr>
              <w:pStyle w:val="TAC"/>
            </w:pPr>
            <w:r w:rsidRPr="00656225">
              <w:t>2.5 MHz</w:t>
            </w:r>
          </w:p>
        </w:tc>
        <w:tc>
          <w:tcPr>
            <w:tcW w:w="1949" w:type="dxa"/>
            <w:tcBorders>
              <w:top w:val="single" w:sz="6" w:space="0" w:color="auto"/>
              <w:left w:val="single" w:sz="6" w:space="0" w:color="auto"/>
              <w:bottom w:val="single" w:sz="6" w:space="0" w:color="auto"/>
              <w:right w:val="single" w:sz="6" w:space="0" w:color="auto"/>
            </w:tcBorders>
          </w:tcPr>
          <w:p w14:paraId="3071AB75" w14:textId="77777777" w:rsidR="00AC4A24" w:rsidRPr="005C0EFF" w:rsidRDefault="00AC4A24" w:rsidP="00AC4A24">
            <w:pPr>
              <w:keepNext/>
              <w:keepLines/>
              <w:spacing w:after="0"/>
              <w:jc w:val="center"/>
              <w:rPr>
                <w:rFonts w:ascii="Arial" w:eastAsia="SimSun" w:hAnsi="Arial" w:cs="v5.0.0"/>
                <w:sz w:val="18"/>
                <w:lang w:eastAsia="zh-CN"/>
              </w:rPr>
            </w:pPr>
            <w:r w:rsidRPr="005C0EFF">
              <w:rPr>
                <w:rFonts w:ascii="Arial" w:eastAsia="SimSun" w:hAnsi="Arial" w:cs="v5.0.0"/>
                <w:sz w:val="18"/>
                <w:lang w:eastAsia="zh-CN"/>
              </w:rPr>
              <w:t>5 MHz E-UTRA</w:t>
            </w:r>
          </w:p>
        </w:tc>
        <w:tc>
          <w:tcPr>
            <w:tcW w:w="2059" w:type="dxa"/>
            <w:tcBorders>
              <w:top w:val="single" w:sz="6" w:space="0" w:color="auto"/>
              <w:left w:val="single" w:sz="6" w:space="0" w:color="auto"/>
              <w:bottom w:val="single" w:sz="6" w:space="0" w:color="auto"/>
              <w:right w:val="single" w:sz="6" w:space="0" w:color="auto"/>
            </w:tcBorders>
          </w:tcPr>
          <w:p w14:paraId="13CB8697" w14:textId="77777777" w:rsidR="00AC4A24" w:rsidRPr="005C0EFF" w:rsidRDefault="00AC4A24" w:rsidP="00AC4A24">
            <w:pPr>
              <w:keepNext/>
              <w:keepLines/>
              <w:spacing w:after="0"/>
              <w:jc w:val="center"/>
              <w:rPr>
                <w:rFonts w:ascii="Arial" w:hAnsi="Arial" w:cs="v5.0.0"/>
                <w:sz w:val="18"/>
              </w:rPr>
            </w:pPr>
            <w:r w:rsidRPr="005C0EFF">
              <w:rPr>
                <w:rFonts w:ascii="Arial" w:hAnsi="Arial" w:cs="v5.0.0"/>
                <w:sz w:val="18"/>
              </w:rPr>
              <w:t>Square (</w:t>
            </w:r>
            <w:r w:rsidRPr="005C0EFF">
              <w:rPr>
                <w:rFonts w:ascii="Arial" w:eastAsia="SimSun" w:hAnsi="Arial"/>
                <w:sz w:val="18"/>
                <w:lang w:eastAsia="zh-CN"/>
              </w:rPr>
              <w:t>4.5 MHz</w:t>
            </w:r>
            <w:r w:rsidRPr="005C0EFF">
              <w:rPr>
                <w:rFonts w:ascii="Arial" w:hAnsi="Arial" w:cs="v5.0.0"/>
                <w:sz w:val="18"/>
              </w:rPr>
              <w:t>)</w:t>
            </w:r>
          </w:p>
        </w:tc>
        <w:tc>
          <w:tcPr>
            <w:tcW w:w="1032" w:type="dxa"/>
            <w:tcBorders>
              <w:top w:val="single" w:sz="6" w:space="0" w:color="auto"/>
              <w:left w:val="single" w:sz="6" w:space="0" w:color="auto"/>
              <w:bottom w:val="single" w:sz="6" w:space="0" w:color="auto"/>
              <w:right w:val="single" w:sz="6" w:space="0" w:color="auto"/>
            </w:tcBorders>
          </w:tcPr>
          <w:p w14:paraId="01F71598" w14:textId="77777777" w:rsidR="00AC4A24" w:rsidRPr="005C0EFF" w:rsidRDefault="00AC4A24" w:rsidP="00AC4A24">
            <w:pPr>
              <w:pStyle w:val="TAC"/>
            </w:pPr>
            <w:r w:rsidRPr="005C0EFF">
              <w:t>45 dB (Note 3)</w:t>
            </w:r>
          </w:p>
        </w:tc>
      </w:tr>
      <w:tr w:rsidR="00AC4A24" w:rsidRPr="005C0EFF" w14:paraId="58AB5044" w14:textId="77777777" w:rsidTr="00E952EC">
        <w:trPr>
          <w:cantSplit/>
          <w:jc w:val="center"/>
        </w:trPr>
        <w:tc>
          <w:tcPr>
            <w:tcW w:w="2203" w:type="dxa"/>
            <w:tcBorders>
              <w:top w:val="nil"/>
              <w:left w:val="single" w:sz="4" w:space="0" w:color="auto"/>
              <w:bottom w:val="single" w:sz="4" w:space="0" w:color="auto"/>
              <w:right w:val="single" w:sz="4" w:space="0" w:color="auto"/>
            </w:tcBorders>
            <w:shd w:val="clear" w:color="auto" w:fill="auto"/>
          </w:tcPr>
          <w:p w14:paraId="58997084" w14:textId="77777777" w:rsidR="00AC4A24" w:rsidRPr="005C0EFF" w:rsidRDefault="00AC4A24" w:rsidP="00AC4A24">
            <w:pPr>
              <w:keepNext/>
              <w:keepLines/>
              <w:spacing w:after="0"/>
              <w:rPr>
                <w:rFonts w:ascii="Arial" w:eastAsia="SimSun" w:hAnsi="Arial" w:cs="v5.0.0"/>
                <w:sz w:val="18"/>
                <w:lang w:eastAsia="zh-CN"/>
              </w:rPr>
            </w:pPr>
          </w:p>
        </w:tc>
        <w:tc>
          <w:tcPr>
            <w:tcW w:w="2192" w:type="dxa"/>
            <w:tcBorders>
              <w:top w:val="single" w:sz="6" w:space="0" w:color="auto"/>
              <w:left w:val="single" w:sz="4" w:space="0" w:color="auto"/>
              <w:bottom w:val="single" w:sz="6" w:space="0" w:color="auto"/>
              <w:right w:val="single" w:sz="6" w:space="0" w:color="auto"/>
            </w:tcBorders>
          </w:tcPr>
          <w:p w14:paraId="117E4A74" w14:textId="03B8739D" w:rsidR="00AC4A24" w:rsidRPr="005C0EFF" w:rsidRDefault="00AC4A24" w:rsidP="00AC4A24">
            <w:pPr>
              <w:pStyle w:val="TAC"/>
            </w:pPr>
            <w:r w:rsidRPr="00656225">
              <w:t>7.5 MHz</w:t>
            </w:r>
          </w:p>
        </w:tc>
        <w:tc>
          <w:tcPr>
            <w:tcW w:w="1949" w:type="dxa"/>
            <w:tcBorders>
              <w:top w:val="single" w:sz="6" w:space="0" w:color="auto"/>
              <w:left w:val="single" w:sz="6" w:space="0" w:color="auto"/>
              <w:bottom w:val="single" w:sz="6" w:space="0" w:color="auto"/>
              <w:right w:val="single" w:sz="6" w:space="0" w:color="auto"/>
            </w:tcBorders>
          </w:tcPr>
          <w:p w14:paraId="34FAF718" w14:textId="77777777" w:rsidR="00AC4A24" w:rsidRPr="005C0EFF" w:rsidRDefault="00AC4A24" w:rsidP="00AC4A24">
            <w:pPr>
              <w:keepNext/>
              <w:keepLines/>
              <w:spacing w:after="0"/>
              <w:jc w:val="center"/>
              <w:rPr>
                <w:rFonts w:ascii="Arial" w:hAnsi="Arial" w:cs="v5.0.0"/>
                <w:sz w:val="18"/>
              </w:rPr>
            </w:pPr>
            <w:r w:rsidRPr="005C0EFF">
              <w:rPr>
                <w:rFonts w:ascii="Arial" w:eastAsia="SimSun" w:hAnsi="Arial" w:cs="v5.0.0"/>
                <w:sz w:val="18"/>
                <w:lang w:eastAsia="zh-CN"/>
              </w:rPr>
              <w:t>5 MHz E-UTRA</w:t>
            </w:r>
          </w:p>
        </w:tc>
        <w:tc>
          <w:tcPr>
            <w:tcW w:w="2059" w:type="dxa"/>
            <w:tcBorders>
              <w:top w:val="single" w:sz="6" w:space="0" w:color="auto"/>
              <w:left w:val="single" w:sz="6" w:space="0" w:color="auto"/>
              <w:bottom w:val="single" w:sz="6" w:space="0" w:color="auto"/>
              <w:right w:val="single" w:sz="6" w:space="0" w:color="auto"/>
            </w:tcBorders>
          </w:tcPr>
          <w:p w14:paraId="1AE61AFA" w14:textId="77777777" w:rsidR="00AC4A24" w:rsidRPr="005C0EFF" w:rsidRDefault="00AC4A24" w:rsidP="00AC4A24">
            <w:pPr>
              <w:keepNext/>
              <w:keepLines/>
              <w:spacing w:after="0"/>
              <w:jc w:val="center"/>
              <w:rPr>
                <w:rFonts w:ascii="Arial" w:hAnsi="Arial" w:cs="v5.0.0"/>
                <w:sz w:val="18"/>
              </w:rPr>
            </w:pPr>
            <w:r w:rsidRPr="005C0EFF">
              <w:rPr>
                <w:rFonts w:ascii="Arial" w:hAnsi="Arial" w:cs="v5.0.0"/>
                <w:sz w:val="18"/>
              </w:rPr>
              <w:t>Square (</w:t>
            </w:r>
            <w:r w:rsidRPr="005C0EFF">
              <w:rPr>
                <w:rFonts w:ascii="Arial" w:eastAsia="SimSun" w:hAnsi="Arial"/>
                <w:sz w:val="18"/>
                <w:lang w:eastAsia="zh-CN"/>
              </w:rPr>
              <w:t>4.5 MHz</w:t>
            </w:r>
            <w:r w:rsidRPr="005C0EFF">
              <w:rPr>
                <w:rFonts w:ascii="Arial" w:hAnsi="Arial" w:cs="v5.0.0"/>
                <w:sz w:val="18"/>
              </w:rPr>
              <w:t>)</w:t>
            </w:r>
          </w:p>
        </w:tc>
        <w:tc>
          <w:tcPr>
            <w:tcW w:w="1032" w:type="dxa"/>
            <w:tcBorders>
              <w:top w:val="single" w:sz="6" w:space="0" w:color="auto"/>
              <w:left w:val="single" w:sz="6" w:space="0" w:color="auto"/>
              <w:bottom w:val="single" w:sz="6" w:space="0" w:color="auto"/>
              <w:right w:val="single" w:sz="6" w:space="0" w:color="auto"/>
            </w:tcBorders>
          </w:tcPr>
          <w:p w14:paraId="08A5B8B3" w14:textId="77777777" w:rsidR="00AC4A24" w:rsidRPr="005C0EFF" w:rsidRDefault="00AC4A24" w:rsidP="00AC4A24">
            <w:pPr>
              <w:pStyle w:val="TAC"/>
            </w:pPr>
            <w:r w:rsidRPr="005C0EFF">
              <w:t>45 dB</w:t>
            </w:r>
            <w:r w:rsidRPr="005C0EFF">
              <w:rPr>
                <w:rFonts w:eastAsia="SimSun"/>
                <w:lang w:eastAsia="zh-CN"/>
              </w:rPr>
              <w:t xml:space="preserve"> </w:t>
            </w:r>
            <w:r w:rsidRPr="005C0EFF">
              <w:t>(Note 3)</w:t>
            </w:r>
          </w:p>
        </w:tc>
      </w:tr>
      <w:tr w:rsidR="00777917" w:rsidRPr="005C0EFF" w14:paraId="0E318649" w14:textId="77777777" w:rsidTr="00E952EC">
        <w:trPr>
          <w:cantSplit/>
          <w:jc w:val="center"/>
        </w:trPr>
        <w:tc>
          <w:tcPr>
            <w:tcW w:w="9435" w:type="dxa"/>
            <w:gridSpan w:val="5"/>
            <w:tcBorders>
              <w:top w:val="single" w:sz="6" w:space="0" w:color="auto"/>
              <w:left w:val="single" w:sz="6" w:space="0" w:color="auto"/>
              <w:bottom w:val="single" w:sz="6" w:space="0" w:color="auto"/>
              <w:right w:val="single" w:sz="6" w:space="0" w:color="auto"/>
            </w:tcBorders>
          </w:tcPr>
          <w:p w14:paraId="5D0B728D" w14:textId="427C26A3" w:rsidR="00CC13EF" w:rsidRPr="00656225" w:rsidRDefault="00CC13EF" w:rsidP="00864EE7">
            <w:pPr>
              <w:pStyle w:val="TAN"/>
            </w:pPr>
            <w:r w:rsidRPr="00656225">
              <w:t>NOTE 1:</w:t>
            </w:r>
            <w:r w:rsidRPr="00656225">
              <w:tab/>
            </w:r>
            <w:r>
              <w:rPr>
                <w:bdr w:val="none" w:sz="0" w:space="0" w:color="auto" w:frame="1"/>
                <w:shd w:val="clear" w:color="auto" w:fill="FFFFFF"/>
              </w:rPr>
              <w:t>BW</w:t>
            </w:r>
            <w:r w:rsidRPr="00B62FA1">
              <w:rPr>
                <w:bdr w:val="none" w:sz="0" w:space="0" w:color="auto" w:frame="1"/>
                <w:shd w:val="clear" w:color="auto" w:fill="FFFFFF"/>
                <w:vertAlign w:val="subscript"/>
              </w:rPr>
              <w:t>Nominal</w:t>
            </w:r>
            <w:r>
              <w:rPr>
                <w:bdr w:val="none" w:sz="0" w:space="0" w:color="auto" w:frame="1"/>
                <w:shd w:val="clear" w:color="auto" w:fill="FFFFFF"/>
              </w:rPr>
              <w:t> is the </w:t>
            </w:r>
            <w:r>
              <w:rPr>
                <w:i/>
                <w:bdr w:val="none" w:sz="0" w:space="0" w:color="auto" w:frame="1"/>
                <w:shd w:val="clear" w:color="auto" w:fill="FFFFFF"/>
              </w:rPr>
              <w:t>nominal channel bandwidth. </w:t>
            </w:r>
            <w:r>
              <w:rPr>
                <w:bdr w:val="none" w:sz="0" w:space="0" w:color="auto" w:frame="1"/>
                <w:shd w:val="clear" w:color="auto" w:fill="FFFFFF"/>
              </w:rPr>
              <w:t>BW</w:t>
            </w:r>
            <w:r>
              <w:rPr>
                <w:bdr w:val="none" w:sz="0" w:space="0" w:color="auto" w:frame="1"/>
                <w:shd w:val="clear" w:color="auto" w:fill="FFFFFF"/>
                <w:vertAlign w:val="subscript"/>
              </w:rPr>
              <w:t>Config</w:t>
            </w:r>
            <w:r>
              <w:rPr>
                <w:i/>
                <w:bdr w:val="none" w:sz="0" w:space="0" w:color="auto" w:frame="1"/>
                <w:shd w:val="clear" w:color="auto" w:fill="FFFFFF"/>
              </w:rPr>
              <w:t> </w:t>
            </w:r>
            <w:r>
              <w:rPr>
                <w:bdr w:val="none" w:sz="0" w:space="0" w:color="auto" w:frame="1"/>
                <w:shd w:val="clear" w:color="auto" w:fill="FFFFFF"/>
              </w:rPr>
              <w:t>is the </w:t>
            </w:r>
            <w:r>
              <w:rPr>
                <w:i/>
                <w:bdr w:val="none" w:sz="0" w:space="0" w:color="auto" w:frame="1"/>
                <w:shd w:val="clear" w:color="auto" w:fill="FFFFFF"/>
              </w:rPr>
              <w:t>transmission bandwidth configuration</w:t>
            </w:r>
            <w:r w:rsidRPr="00606F2C">
              <w:rPr>
                <w:bdr w:val="none" w:sz="0" w:space="0" w:color="auto" w:frame="1"/>
                <w:shd w:val="clear" w:color="auto" w:fill="FFFFFF"/>
              </w:rPr>
              <w:t xml:space="preserve"> assumed for the adjacent c</w:t>
            </w:r>
            <w:r>
              <w:rPr>
                <w:rFonts w:hint="eastAsia"/>
                <w:bdr w:val="none" w:sz="0" w:space="0" w:color="auto" w:frame="1"/>
                <w:shd w:val="clear" w:color="auto" w:fill="FFFFFF"/>
                <w:lang w:eastAsia="ja-JP"/>
              </w:rPr>
              <w:t>h</w:t>
            </w:r>
            <w:r w:rsidRPr="00606F2C">
              <w:rPr>
                <w:bdr w:val="none" w:sz="0" w:space="0" w:color="auto" w:frame="1"/>
                <w:shd w:val="clear" w:color="auto" w:fill="FFFFFF"/>
              </w:rPr>
              <w:t>annel</w:t>
            </w:r>
            <w:r>
              <w:rPr>
                <w:bdr w:val="none" w:sz="0" w:space="0" w:color="auto" w:frame="1"/>
                <w:shd w:val="clear" w:color="auto" w:fill="FFFFFF"/>
              </w:rPr>
              <w:t>.</w:t>
            </w:r>
          </w:p>
          <w:p w14:paraId="1B367CAB" w14:textId="77777777" w:rsidR="00CC13EF" w:rsidRPr="005C0EFF" w:rsidRDefault="00CC13EF" w:rsidP="00864EE7">
            <w:pPr>
              <w:pStyle w:val="TAN"/>
            </w:pPr>
            <w:r w:rsidRPr="005C0EFF">
              <w:t>NOTE 2:</w:t>
            </w:r>
            <w:r w:rsidRPr="005C0EFF">
              <w:tab/>
              <w:t xml:space="preserve">With SCS that provides largest </w:t>
            </w:r>
            <w:r w:rsidRPr="007A2CAA">
              <w:rPr>
                <w:i/>
              </w:rPr>
              <w:t>transmission bandwidth configuration</w:t>
            </w:r>
            <w:r w:rsidRPr="005C0EFF">
              <w:t xml:space="preserve"> (BW</w:t>
            </w:r>
            <w:r w:rsidRPr="005C0EFF">
              <w:rPr>
                <w:vertAlign w:val="subscript"/>
              </w:rPr>
              <w:t>Config</w:t>
            </w:r>
            <w:r w:rsidRPr="005C0EFF">
              <w:rPr>
                <w:rFonts w:cs="v5.0.0"/>
              </w:rPr>
              <w:t>)</w:t>
            </w:r>
            <w:r w:rsidRPr="005C0EFF">
              <w:t>.</w:t>
            </w:r>
          </w:p>
          <w:p w14:paraId="14595FC0" w14:textId="77777777" w:rsidR="00CC13EF" w:rsidRPr="005C0EFF" w:rsidRDefault="00CC13EF" w:rsidP="00864EE7">
            <w:pPr>
              <w:pStyle w:val="TAN"/>
            </w:pPr>
            <w:r w:rsidRPr="005C0EFF">
              <w:t>NOTE 3:</w:t>
            </w:r>
            <w:r w:rsidRPr="005C0EFF">
              <w:tab/>
            </w:r>
            <w:r w:rsidRPr="005C0EFF">
              <w:rPr>
                <w:rFonts w:eastAsia="SimSun"/>
                <w:lang w:eastAsia="zh-CN"/>
              </w:rPr>
              <w:t>The requirements are applicable when the band is also defined for E-UTRA or UTRA</w:t>
            </w:r>
            <w:r w:rsidRPr="005C0EFF">
              <w:t>.</w:t>
            </w:r>
          </w:p>
          <w:p w14:paraId="348284E8" w14:textId="43BB01FF" w:rsidR="00777917" w:rsidRPr="005C0EFF" w:rsidRDefault="00CC13EF" w:rsidP="00864EE7">
            <w:pPr>
              <w:pStyle w:val="TAN"/>
              <w:rPr>
                <w:lang w:eastAsia="zh-CN"/>
              </w:rPr>
            </w:pPr>
            <w:r w:rsidRPr="005C0EFF">
              <w:t xml:space="preserve">NOTE </w:t>
            </w:r>
            <w:r w:rsidRPr="005C0EFF">
              <w:rPr>
                <w:rFonts w:eastAsia="SimSun" w:hint="eastAsia"/>
                <w:lang w:val="en-US" w:eastAsia="zh-CN"/>
              </w:rPr>
              <w:t>4</w:t>
            </w:r>
            <w:r w:rsidRPr="005C0EFF">
              <w:t>:</w:t>
            </w:r>
            <w:r w:rsidRPr="005C0EFF">
              <w:tab/>
            </w:r>
            <w:r w:rsidRPr="005C0EFF">
              <w:rPr>
                <w:rFonts w:eastAsia="SimSun" w:hint="eastAsia"/>
                <w:lang w:val="en-US" w:eastAsia="zh-CN"/>
              </w:rPr>
              <w:t xml:space="preserve">For repeater operating in band n104, </w:t>
            </w:r>
            <w:r w:rsidRPr="005C0EFF">
              <w:rPr>
                <w:rFonts w:eastAsia="SimSun"/>
                <w:lang w:val="en-US" w:eastAsia="zh-CN"/>
              </w:rPr>
              <w:t>ACLR requirement 38 dB applies</w:t>
            </w:r>
            <w:r w:rsidRPr="005C0EFF">
              <w:rPr>
                <w:rFonts w:eastAsia="SimSun" w:hint="eastAsia"/>
                <w:lang w:val="en-US" w:eastAsia="zh-CN"/>
              </w:rPr>
              <w:t xml:space="preserve">. For repeater operating in other bands, ACLR requirement </w:t>
            </w:r>
            <w:r w:rsidRPr="005C0EFF">
              <w:rPr>
                <w:rFonts w:eastAsia="SimSun"/>
                <w:lang w:val="en-US" w:eastAsia="zh-CN"/>
              </w:rPr>
              <w:t>45 dB applies</w:t>
            </w:r>
            <w:r w:rsidRPr="005C0EFF">
              <w:rPr>
                <w:rFonts w:eastAsia="SimSun" w:hint="eastAsia"/>
                <w:lang w:val="en-US" w:eastAsia="zh-CN"/>
              </w:rPr>
              <w:t>.</w:t>
            </w:r>
          </w:p>
        </w:tc>
      </w:tr>
    </w:tbl>
    <w:p w14:paraId="1CF9555F" w14:textId="77777777" w:rsidR="00777917" w:rsidRPr="005C0EFF" w:rsidRDefault="00777917" w:rsidP="00777917">
      <w:pPr>
        <w:rPr>
          <w:rFonts w:eastAsia="SimSun"/>
        </w:rPr>
      </w:pPr>
    </w:p>
    <w:p w14:paraId="590AA914" w14:textId="77777777" w:rsidR="009A1180" w:rsidRPr="0045464A" w:rsidRDefault="009A1180" w:rsidP="00430642">
      <w:pPr>
        <w:rPr>
          <w:rFonts w:cs="v5.0.0"/>
        </w:rPr>
      </w:pPr>
    </w:p>
    <w:p w14:paraId="3AEF5D79" w14:textId="77777777" w:rsidR="004369A7" w:rsidRPr="0045464A" w:rsidRDefault="004369A7" w:rsidP="004369A7">
      <w:pPr>
        <w:pStyle w:val="TH"/>
        <w:rPr>
          <w:rFonts w:eastAsia="SimSun"/>
          <w:lang w:eastAsia="zh-CN"/>
        </w:rPr>
      </w:pPr>
      <w:r w:rsidRPr="0045464A">
        <w:t>Table 6.5.</w:t>
      </w:r>
      <w:r w:rsidRPr="0045464A">
        <w:rPr>
          <w:rFonts w:eastAsia="SimSun"/>
          <w:lang w:eastAsia="zh-CN"/>
        </w:rPr>
        <w:t>2</w:t>
      </w:r>
      <w:r w:rsidRPr="0045464A">
        <w:t xml:space="preserve">.2-1a: </w:t>
      </w:r>
      <w:r w:rsidRPr="0045464A">
        <w:rPr>
          <w:i/>
          <w:iCs/>
        </w:rPr>
        <w:t>Repeater type 1-C</w:t>
      </w:r>
      <w:r w:rsidRPr="0045464A">
        <w:t xml:space="preserve"> ACLR limit for UL for Local Area</w:t>
      </w: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3"/>
        <w:gridCol w:w="2192"/>
        <w:gridCol w:w="1949"/>
        <w:gridCol w:w="2059"/>
        <w:gridCol w:w="1032"/>
      </w:tblGrid>
      <w:tr w:rsidR="004369A7" w:rsidRPr="00656225" w14:paraId="108AEBF7" w14:textId="77777777" w:rsidTr="00E952EC">
        <w:trPr>
          <w:cantSplit/>
          <w:jc w:val="center"/>
        </w:trPr>
        <w:tc>
          <w:tcPr>
            <w:tcW w:w="2203" w:type="dxa"/>
            <w:tcBorders>
              <w:top w:val="single" w:sz="6" w:space="0" w:color="auto"/>
              <w:left w:val="single" w:sz="6" w:space="0" w:color="auto"/>
              <w:bottom w:val="single" w:sz="4" w:space="0" w:color="auto"/>
              <w:right w:val="single" w:sz="6" w:space="0" w:color="auto"/>
            </w:tcBorders>
            <w:hideMark/>
          </w:tcPr>
          <w:p w14:paraId="0BE1B49D" w14:textId="335B6666" w:rsidR="004369A7" w:rsidRPr="00656225" w:rsidRDefault="00CC13EF" w:rsidP="00E952EC">
            <w:pPr>
              <w:pStyle w:val="TAH"/>
            </w:pPr>
            <w:r w:rsidRPr="0026478B">
              <w:rPr>
                <w:i/>
                <w:iCs/>
              </w:rPr>
              <w:t>Repeater type 1-C</w:t>
            </w:r>
            <w:r w:rsidRPr="0045464A">
              <w:t xml:space="preserve"> nominal channel bandwidth</w:t>
            </w:r>
            <w:r w:rsidRPr="00656225">
              <w:t xml:space="preserve"> </w:t>
            </w:r>
            <w:r w:rsidRPr="00604D43">
              <w:t>BW</w:t>
            </w:r>
            <w:r w:rsidRPr="00604D43">
              <w:rPr>
                <w:rFonts w:hint="eastAsia"/>
                <w:vertAlign w:val="subscript"/>
              </w:rPr>
              <w:t>Nominal</w:t>
            </w:r>
            <w:r w:rsidRPr="00604D43" w:rsidDel="00604D43">
              <w:t xml:space="preserve"> </w:t>
            </w:r>
            <w:r w:rsidRPr="00656225">
              <w:t>(MHz)</w:t>
            </w:r>
          </w:p>
        </w:tc>
        <w:tc>
          <w:tcPr>
            <w:tcW w:w="2192" w:type="dxa"/>
            <w:tcBorders>
              <w:top w:val="single" w:sz="6" w:space="0" w:color="auto"/>
              <w:left w:val="single" w:sz="6" w:space="0" w:color="auto"/>
              <w:bottom w:val="single" w:sz="6" w:space="0" w:color="auto"/>
              <w:right w:val="single" w:sz="6" w:space="0" w:color="auto"/>
            </w:tcBorders>
            <w:hideMark/>
          </w:tcPr>
          <w:p w14:paraId="6CDAB3B7" w14:textId="6E949A45" w:rsidR="004369A7" w:rsidRPr="00656225" w:rsidRDefault="004369A7" w:rsidP="00E952EC">
            <w:pPr>
              <w:pStyle w:val="TAH"/>
            </w:pPr>
            <w:r w:rsidRPr="00656225">
              <w:t xml:space="preserve"> </w:t>
            </w:r>
            <w:r w:rsidRPr="0026478B">
              <w:rPr>
                <w:i/>
                <w:iCs/>
              </w:rPr>
              <w:t>Repeater type 1-C</w:t>
            </w:r>
            <w:r w:rsidRPr="00656225">
              <w:t xml:space="preserve"> adjacent channel centre frequency offset below or above the </w:t>
            </w:r>
            <w:r w:rsidRPr="0073484C">
              <w:t>passband edge</w:t>
            </w:r>
          </w:p>
        </w:tc>
        <w:tc>
          <w:tcPr>
            <w:tcW w:w="1949" w:type="dxa"/>
            <w:tcBorders>
              <w:top w:val="single" w:sz="6" w:space="0" w:color="auto"/>
              <w:left w:val="single" w:sz="6" w:space="0" w:color="auto"/>
              <w:bottom w:val="single" w:sz="6" w:space="0" w:color="auto"/>
              <w:right w:val="single" w:sz="6" w:space="0" w:color="auto"/>
            </w:tcBorders>
            <w:hideMark/>
          </w:tcPr>
          <w:p w14:paraId="1D2D54AA" w14:textId="77777777" w:rsidR="004369A7" w:rsidRPr="00656225" w:rsidRDefault="004369A7" w:rsidP="00E952EC">
            <w:pPr>
              <w:pStyle w:val="TAH"/>
            </w:pPr>
            <w:r w:rsidRPr="00656225">
              <w:t>Assumed adjacent channel carrier (informative)</w:t>
            </w:r>
          </w:p>
        </w:tc>
        <w:tc>
          <w:tcPr>
            <w:tcW w:w="2059" w:type="dxa"/>
            <w:tcBorders>
              <w:top w:val="single" w:sz="6" w:space="0" w:color="auto"/>
              <w:left w:val="single" w:sz="6" w:space="0" w:color="auto"/>
              <w:bottom w:val="single" w:sz="6" w:space="0" w:color="auto"/>
              <w:right w:val="single" w:sz="6" w:space="0" w:color="auto"/>
            </w:tcBorders>
            <w:hideMark/>
          </w:tcPr>
          <w:p w14:paraId="6F15C7DC" w14:textId="77777777" w:rsidR="004369A7" w:rsidRPr="00656225" w:rsidRDefault="004369A7" w:rsidP="00E952EC">
            <w:pPr>
              <w:pStyle w:val="TAH"/>
            </w:pPr>
            <w:r w:rsidRPr="00656225">
              <w:t>Filter on the adjacent channel frequency and corresponding filter bandwidth</w:t>
            </w:r>
          </w:p>
        </w:tc>
        <w:tc>
          <w:tcPr>
            <w:tcW w:w="1032" w:type="dxa"/>
            <w:tcBorders>
              <w:top w:val="single" w:sz="6" w:space="0" w:color="auto"/>
              <w:left w:val="single" w:sz="6" w:space="0" w:color="auto"/>
              <w:bottom w:val="single" w:sz="6" w:space="0" w:color="auto"/>
              <w:right w:val="single" w:sz="6" w:space="0" w:color="auto"/>
            </w:tcBorders>
            <w:hideMark/>
          </w:tcPr>
          <w:p w14:paraId="31A1356A" w14:textId="77777777" w:rsidR="004369A7" w:rsidRPr="00656225" w:rsidRDefault="004369A7" w:rsidP="00E952EC">
            <w:pPr>
              <w:pStyle w:val="TAH"/>
            </w:pPr>
            <w:r w:rsidRPr="00656225">
              <w:t>ACLR limit</w:t>
            </w:r>
          </w:p>
        </w:tc>
      </w:tr>
      <w:tr w:rsidR="004369A7" w:rsidRPr="00656225" w14:paraId="37ACF21B" w14:textId="77777777" w:rsidTr="00E952EC">
        <w:trPr>
          <w:cantSplit/>
          <w:jc w:val="center"/>
        </w:trPr>
        <w:tc>
          <w:tcPr>
            <w:tcW w:w="2203" w:type="dxa"/>
            <w:tcBorders>
              <w:top w:val="single" w:sz="4" w:space="0" w:color="auto"/>
              <w:left w:val="single" w:sz="4" w:space="0" w:color="auto"/>
              <w:bottom w:val="nil"/>
              <w:right w:val="single" w:sz="4" w:space="0" w:color="auto"/>
            </w:tcBorders>
            <w:shd w:val="clear" w:color="auto" w:fill="auto"/>
            <w:hideMark/>
          </w:tcPr>
          <w:p w14:paraId="3C8B2F02" w14:textId="4CCE9782" w:rsidR="004369A7" w:rsidRPr="0045464A" w:rsidRDefault="004369A7" w:rsidP="00E952EC">
            <w:pPr>
              <w:pStyle w:val="TAL"/>
              <w:rPr>
                <w:rFonts w:eastAsia="SimSun"/>
                <w:lang w:eastAsia="zh-CN"/>
              </w:rPr>
            </w:pPr>
            <w:r w:rsidRPr="00F95B02">
              <w:rPr>
                <w:rFonts w:cs="v5.0.0"/>
              </w:rPr>
              <w:t>5, 10, 15, 20</w:t>
            </w:r>
            <w:r w:rsidRPr="00F95B02">
              <w:rPr>
                <w:rFonts w:eastAsia="SimSun" w:cs="v5.0.0"/>
                <w:lang w:eastAsia="zh-CN"/>
              </w:rPr>
              <w:t>, 25, 30,</w:t>
            </w:r>
            <w:r>
              <w:rPr>
                <w:rFonts w:eastAsia="SimSun" w:cs="v5.0.0"/>
                <w:lang w:eastAsia="zh-CN"/>
              </w:rPr>
              <w:t xml:space="preserve"> 35,</w:t>
            </w:r>
            <w:r w:rsidRPr="00F95B02">
              <w:rPr>
                <w:rFonts w:eastAsia="SimSun" w:cs="v5.0.0"/>
                <w:lang w:eastAsia="zh-CN"/>
              </w:rPr>
              <w:t xml:space="preserve"> 40, </w:t>
            </w:r>
            <w:r>
              <w:rPr>
                <w:rFonts w:eastAsia="SimSun" w:cs="v5.0.0"/>
                <w:lang w:eastAsia="zh-CN"/>
              </w:rPr>
              <w:t xml:space="preserve">45, </w:t>
            </w:r>
            <w:r w:rsidRPr="00F95B02">
              <w:rPr>
                <w:rFonts w:eastAsia="SimSun" w:cs="v5.0.0"/>
                <w:lang w:eastAsia="zh-CN"/>
              </w:rPr>
              <w:t>50, 60, 70, 80, 90,</w:t>
            </w:r>
            <w:r>
              <w:rPr>
                <w:rFonts w:eastAsia="SimSun" w:cs="v5.0.0"/>
                <w:lang w:eastAsia="zh-CN"/>
              </w:rPr>
              <w:t xml:space="preserve"> </w:t>
            </w:r>
            <w:r w:rsidRPr="00F95B02">
              <w:rPr>
                <w:rFonts w:eastAsia="SimSun" w:cs="v5.0.0"/>
                <w:lang w:eastAsia="zh-CN"/>
              </w:rPr>
              <w:t>100</w:t>
            </w:r>
          </w:p>
        </w:tc>
        <w:tc>
          <w:tcPr>
            <w:tcW w:w="2192" w:type="dxa"/>
            <w:tcBorders>
              <w:top w:val="single" w:sz="6" w:space="0" w:color="auto"/>
              <w:left w:val="single" w:sz="4" w:space="0" w:color="auto"/>
              <w:bottom w:val="single" w:sz="6" w:space="0" w:color="auto"/>
              <w:right w:val="single" w:sz="6" w:space="0" w:color="auto"/>
            </w:tcBorders>
            <w:hideMark/>
          </w:tcPr>
          <w:p w14:paraId="4297361E" w14:textId="41EA6D84" w:rsidR="004369A7" w:rsidRPr="00656225" w:rsidRDefault="004369A7" w:rsidP="00E952EC">
            <w:pPr>
              <w:pStyle w:val="TAC"/>
              <w:rPr>
                <w:rFonts w:cs="v5.0.0"/>
              </w:rPr>
            </w:pPr>
            <w:r w:rsidRPr="00947085">
              <w:rPr>
                <w:rFonts w:cs="Arial"/>
                <w:szCs w:val="18"/>
              </w:rPr>
              <w:t>BW</w:t>
            </w:r>
            <w:r w:rsidRPr="00947085">
              <w:rPr>
                <w:rFonts w:cs="Arial" w:hint="eastAsia"/>
                <w:szCs w:val="18"/>
                <w:vertAlign w:val="subscript"/>
                <w:lang w:eastAsia="ja-JP"/>
              </w:rPr>
              <w:t>Nominal</w:t>
            </w:r>
            <w:r w:rsidRPr="00947085">
              <w:rPr>
                <w:szCs w:val="18"/>
              </w:rPr>
              <w:t>/2</w:t>
            </w:r>
          </w:p>
        </w:tc>
        <w:tc>
          <w:tcPr>
            <w:tcW w:w="1949" w:type="dxa"/>
            <w:tcBorders>
              <w:top w:val="single" w:sz="6" w:space="0" w:color="auto"/>
              <w:left w:val="single" w:sz="6" w:space="0" w:color="auto"/>
              <w:bottom w:val="single" w:sz="6" w:space="0" w:color="auto"/>
              <w:right w:val="single" w:sz="6" w:space="0" w:color="auto"/>
            </w:tcBorders>
            <w:hideMark/>
          </w:tcPr>
          <w:p w14:paraId="3E04074C" w14:textId="77777777" w:rsidR="004369A7" w:rsidRPr="00656225" w:rsidRDefault="004369A7" w:rsidP="00E952EC">
            <w:pPr>
              <w:pStyle w:val="TAC"/>
              <w:rPr>
                <w:rFonts w:cs="v5.0.0"/>
              </w:rPr>
            </w:pPr>
            <w:r w:rsidRPr="00656225">
              <w:t xml:space="preserve">NR of same BW </w:t>
            </w:r>
            <w:r w:rsidRPr="00656225">
              <w:rPr>
                <w:rFonts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3B98C5C0" w14:textId="77777777" w:rsidR="004369A7" w:rsidRPr="00656225" w:rsidRDefault="004369A7" w:rsidP="00E952EC">
            <w:pPr>
              <w:pStyle w:val="TAC"/>
              <w:rPr>
                <w:rFonts w:cs="v5.0.0"/>
              </w:rPr>
            </w:pPr>
            <w:r w:rsidRPr="00656225">
              <w:rPr>
                <w:rFonts w:cs="v5.0.0"/>
              </w:rPr>
              <w:t>Square (</w:t>
            </w:r>
            <w:r w:rsidRPr="00656225">
              <w:t>BW</w:t>
            </w:r>
            <w:r w:rsidRPr="00656225">
              <w:rPr>
                <w:vertAlign w:val="subscript"/>
              </w:rPr>
              <w:t>Config</w:t>
            </w:r>
            <w:r w:rsidRPr="00656225">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6EE73A1A" w14:textId="77777777" w:rsidR="004369A7" w:rsidRPr="00656225" w:rsidRDefault="004369A7" w:rsidP="00E952EC">
            <w:pPr>
              <w:pStyle w:val="TAC"/>
              <w:rPr>
                <w:rFonts w:cs="v5.0.0"/>
              </w:rPr>
            </w:pPr>
            <w:r w:rsidRPr="00656225">
              <w:rPr>
                <w:rFonts w:cs="v5.0.0"/>
              </w:rPr>
              <w:t>31 dB</w:t>
            </w:r>
          </w:p>
        </w:tc>
      </w:tr>
      <w:tr w:rsidR="004369A7" w:rsidRPr="00656225" w14:paraId="32AAF814" w14:textId="77777777" w:rsidTr="00E952EC">
        <w:trPr>
          <w:cantSplit/>
          <w:jc w:val="center"/>
        </w:trPr>
        <w:tc>
          <w:tcPr>
            <w:tcW w:w="2203" w:type="dxa"/>
            <w:tcBorders>
              <w:top w:val="nil"/>
              <w:left w:val="single" w:sz="4" w:space="0" w:color="auto"/>
              <w:bottom w:val="nil"/>
              <w:right w:val="single" w:sz="4" w:space="0" w:color="auto"/>
            </w:tcBorders>
            <w:shd w:val="clear" w:color="auto" w:fill="auto"/>
            <w:hideMark/>
          </w:tcPr>
          <w:p w14:paraId="00D0B6A0" w14:textId="77777777" w:rsidR="004369A7" w:rsidRPr="0045464A" w:rsidRDefault="004369A7" w:rsidP="00E952EC">
            <w:pPr>
              <w:pStyle w:val="TAL"/>
              <w:rPr>
                <w:rFonts w:eastAsia="SimSun" w:cs="v5.0.0"/>
                <w:lang w:eastAsia="zh-CN"/>
              </w:rPr>
            </w:pPr>
          </w:p>
        </w:tc>
        <w:tc>
          <w:tcPr>
            <w:tcW w:w="2192" w:type="dxa"/>
            <w:tcBorders>
              <w:top w:val="single" w:sz="6" w:space="0" w:color="auto"/>
              <w:left w:val="single" w:sz="4" w:space="0" w:color="auto"/>
              <w:bottom w:val="single" w:sz="6" w:space="0" w:color="auto"/>
              <w:right w:val="single" w:sz="6" w:space="0" w:color="auto"/>
            </w:tcBorders>
            <w:hideMark/>
          </w:tcPr>
          <w:p w14:paraId="61FAD02B" w14:textId="77CBB5D3" w:rsidR="004369A7" w:rsidRPr="00656225" w:rsidRDefault="004369A7" w:rsidP="00E952EC">
            <w:pPr>
              <w:pStyle w:val="TAC"/>
              <w:rPr>
                <w:rFonts w:cs="v5.0.0"/>
              </w:rPr>
            </w:pPr>
            <w:r>
              <w:rPr>
                <w:rFonts w:cs="v5.0.0"/>
              </w:rPr>
              <w:t>1.5</w:t>
            </w:r>
            <w:r w:rsidRPr="00656225">
              <w:rPr>
                <w:rFonts w:cs="v5.0.0"/>
              </w:rPr>
              <w:t xml:space="preserve"> x </w:t>
            </w:r>
            <w:r w:rsidRPr="00947085">
              <w:rPr>
                <w:rFonts w:cs="Arial"/>
              </w:rPr>
              <w:t>BW</w:t>
            </w:r>
            <w:r w:rsidRPr="00947085">
              <w:rPr>
                <w:rFonts w:cs="Arial" w:hint="eastAsia"/>
                <w:vertAlign w:val="subscript"/>
                <w:lang w:eastAsia="ja-JP"/>
              </w:rPr>
              <w:t>Nominal</w:t>
            </w:r>
          </w:p>
        </w:tc>
        <w:tc>
          <w:tcPr>
            <w:tcW w:w="1949" w:type="dxa"/>
            <w:tcBorders>
              <w:top w:val="single" w:sz="6" w:space="0" w:color="auto"/>
              <w:left w:val="single" w:sz="6" w:space="0" w:color="auto"/>
              <w:bottom w:val="single" w:sz="6" w:space="0" w:color="auto"/>
              <w:right w:val="single" w:sz="6" w:space="0" w:color="auto"/>
            </w:tcBorders>
            <w:hideMark/>
          </w:tcPr>
          <w:p w14:paraId="6E10FCBA" w14:textId="77777777" w:rsidR="004369A7" w:rsidRPr="00656225" w:rsidRDefault="004369A7" w:rsidP="00E952EC">
            <w:pPr>
              <w:pStyle w:val="TAC"/>
              <w:rPr>
                <w:rFonts w:cs="v5.0.0"/>
              </w:rPr>
            </w:pPr>
            <w:r w:rsidRPr="00656225">
              <w:t xml:space="preserve">NR of same BW </w:t>
            </w:r>
            <w:r w:rsidRPr="00656225">
              <w:rPr>
                <w:rFonts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1CBC6196" w14:textId="77777777" w:rsidR="004369A7" w:rsidRPr="00656225" w:rsidRDefault="004369A7" w:rsidP="00E952EC">
            <w:pPr>
              <w:pStyle w:val="TAC"/>
              <w:rPr>
                <w:rFonts w:cs="v5.0.0"/>
              </w:rPr>
            </w:pPr>
            <w:r w:rsidRPr="00656225">
              <w:rPr>
                <w:rFonts w:cs="v5.0.0"/>
              </w:rPr>
              <w:t>Square (</w:t>
            </w:r>
            <w:r w:rsidRPr="00656225">
              <w:t>BW</w:t>
            </w:r>
            <w:r w:rsidRPr="00656225">
              <w:rPr>
                <w:vertAlign w:val="subscript"/>
              </w:rPr>
              <w:t>Config</w:t>
            </w:r>
            <w:r w:rsidRPr="00656225">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01F86E45" w14:textId="77777777" w:rsidR="004369A7" w:rsidRPr="00656225" w:rsidRDefault="004369A7" w:rsidP="00E952EC">
            <w:pPr>
              <w:pStyle w:val="TAC"/>
              <w:rPr>
                <w:rFonts w:cs="v5.0.0"/>
              </w:rPr>
            </w:pPr>
            <w:r w:rsidRPr="00656225">
              <w:rPr>
                <w:rFonts w:cs="v5.0.0"/>
              </w:rPr>
              <w:t>31 dB</w:t>
            </w:r>
          </w:p>
        </w:tc>
      </w:tr>
      <w:tr w:rsidR="004369A7" w:rsidRPr="00656225" w14:paraId="39EA5A98" w14:textId="77777777" w:rsidTr="00E952EC">
        <w:trPr>
          <w:cantSplit/>
          <w:jc w:val="center"/>
        </w:trPr>
        <w:tc>
          <w:tcPr>
            <w:tcW w:w="2203" w:type="dxa"/>
            <w:tcBorders>
              <w:top w:val="nil"/>
              <w:left w:val="single" w:sz="4" w:space="0" w:color="auto"/>
              <w:bottom w:val="nil"/>
              <w:right w:val="single" w:sz="4" w:space="0" w:color="auto"/>
            </w:tcBorders>
            <w:shd w:val="clear" w:color="auto" w:fill="auto"/>
            <w:hideMark/>
          </w:tcPr>
          <w:p w14:paraId="63FBD4C8" w14:textId="77777777" w:rsidR="004369A7" w:rsidRPr="0045464A" w:rsidRDefault="004369A7" w:rsidP="00E952EC">
            <w:pPr>
              <w:pStyle w:val="TAL"/>
              <w:rPr>
                <w:rFonts w:eastAsia="SimSun" w:cs="v5.0.0"/>
                <w:lang w:eastAsia="zh-CN"/>
              </w:rPr>
            </w:pPr>
          </w:p>
        </w:tc>
        <w:tc>
          <w:tcPr>
            <w:tcW w:w="2192" w:type="dxa"/>
            <w:tcBorders>
              <w:top w:val="single" w:sz="6" w:space="0" w:color="auto"/>
              <w:left w:val="single" w:sz="4" w:space="0" w:color="auto"/>
              <w:bottom w:val="single" w:sz="6" w:space="0" w:color="auto"/>
              <w:right w:val="single" w:sz="6" w:space="0" w:color="auto"/>
            </w:tcBorders>
            <w:hideMark/>
          </w:tcPr>
          <w:p w14:paraId="4F1EF25E" w14:textId="27448657" w:rsidR="004369A7" w:rsidRPr="00656225" w:rsidRDefault="004369A7" w:rsidP="00E952EC">
            <w:pPr>
              <w:pStyle w:val="TAC"/>
            </w:pPr>
            <w:r w:rsidRPr="00656225">
              <w:t>2.5 MHz</w:t>
            </w:r>
          </w:p>
        </w:tc>
        <w:tc>
          <w:tcPr>
            <w:tcW w:w="1949" w:type="dxa"/>
            <w:tcBorders>
              <w:top w:val="single" w:sz="6" w:space="0" w:color="auto"/>
              <w:left w:val="single" w:sz="6" w:space="0" w:color="auto"/>
              <w:bottom w:val="single" w:sz="6" w:space="0" w:color="auto"/>
              <w:right w:val="single" w:sz="6" w:space="0" w:color="auto"/>
            </w:tcBorders>
            <w:hideMark/>
          </w:tcPr>
          <w:p w14:paraId="7144E7B2" w14:textId="77777777" w:rsidR="004369A7" w:rsidRPr="0045464A" w:rsidRDefault="004369A7" w:rsidP="00E952EC">
            <w:pPr>
              <w:pStyle w:val="TAC"/>
              <w:rPr>
                <w:rFonts w:eastAsia="SimSun" w:cs="v5.0.0"/>
                <w:lang w:eastAsia="zh-CN"/>
              </w:rPr>
            </w:pPr>
            <w:r w:rsidRPr="0045464A">
              <w:rPr>
                <w:rFonts w:eastAsia="SimSun" w:cs="v5.0.0"/>
                <w:lang w:eastAsia="zh-CN"/>
              </w:rPr>
              <w:t>5 MHz E-UTRA</w:t>
            </w:r>
          </w:p>
        </w:tc>
        <w:tc>
          <w:tcPr>
            <w:tcW w:w="2059" w:type="dxa"/>
            <w:tcBorders>
              <w:top w:val="single" w:sz="6" w:space="0" w:color="auto"/>
              <w:left w:val="single" w:sz="6" w:space="0" w:color="auto"/>
              <w:bottom w:val="single" w:sz="6" w:space="0" w:color="auto"/>
              <w:right w:val="single" w:sz="6" w:space="0" w:color="auto"/>
            </w:tcBorders>
            <w:hideMark/>
          </w:tcPr>
          <w:p w14:paraId="7B7998E9" w14:textId="77777777" w:rsidR="004369A7" w:rsidRPr="00656225" w:rsidRDefault="004369A7" w:rsidP="00E952EC">
            <w:pPr>
              <w:pStyle w:val="TAC"/>
              <w:rPr>
                <w:rFonts w:cs="v5.0.0"/>
              </w:rPr>
            </w:pPr>
            <w:r w:rsidRPr="00656225">
              <w:rPr>
                <w:rFonts w:cs="v5.0.0"/>
              </w:rPr>
              <w:t>Square (</w:t>
            </w:r>
            <w:r w:rsidRPr="0045464A">
              <w:rPr>
                <w:rFonts w:eastAsia="SimSun"/>
                <w:lang w:eastAsia="zh-CN"/>
              </w:rPr>
              <w:t>4.5 MHz</w:t>
            </w:r>
            <w:r w:rsidRPr="00656225">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02EC2F97" w14:textId="77777777" w:rsidR="004369A7" w:rsidRPr="00656225" w:rsidRDefault="004369A7" w:rsidP="00E952EC">
            <w:pPr>
              <w:pStyle w:val="TAC"/>
              <w:rPr>
                <w:rFonts w:cs="v5.0.0"/>
              </w:rPr>
            </w:pPr>
            <w:r w:rsidRPr="00656225">
              <w:rPr>
                <w:rFonts w:cs="v5.0.0"/>
              </w:rPr>
              <w:t>31 dB</w:t>
            </w:r>
          </w:p>
        </w:tc>
      </w:tr>
      <w:tr w:rsidR="004369A7" w:rsidRPr="00656225" w14:paraId="70887BF9" w14:textId="77777777" w:rsidTr="00E952EC">
        <w:trPr>
          <w:cantSplit/>
          <w:jc w:val="center"/>
        </w:trPr>
        <w:tc>
          <w:tcPr>
            <w:tcW w:w="2203" w:type="dxa"/>
            <w:tcBorders>
              <w:top w:val="nil"/>
              <w:left w:val="single" w:sz="4" w:space="0" w:color="auto"/>
              <w:bottom w:val="single" w:sz="4" w:space="0" w:color="auto"/>
              <w:right w:val="single" w:sz="4" w:space="0" w:color="auto"/>
            </w:tcBorders>
            <w:shd w:val="clear" w:color="auto" w:fill="auto"/>
            <w:hideMark/>
          </w:tcPr>
          <w:p w14:paraId="6EA24F89" w14:textId="77777777" w:rsidR="004369A7" w:rsidRPr="0045464A" w:rsidRDefault="004369A7" w:rsidP="00E952EC">
            <w:pPr>
              <w:pStyle w:val="TAL"/>
              <w:rPr>
                <w:rFonts w:eastAsia="SimSun" w:cs="v5.0.0"/>
                <w:lang w:eastAsia="zh-CN"/>
              </w:rPr>
            </w:pPr>
          </w:p>
        </w:tc>
        <w:tc>
          <w:tcPr>
            <w:tcW w:w="2192" w:type="dxa"/>
            <w:tcBorders>
              <w:top w:val="single" w:sz="6" w:space="0" w:color="auto"/>
              <w:left w:val="single" w:sz="4" w:space="0" w:color="auto"/>
              <w:bottom w:val="single" w:sz="6" w:space="0" w:color="auto"/>
              <w:right w:val="single" w:sz="6" w:space="0" w:color="auto"/>
            </w:tcBorders>
            <w:hideMark/>
          </w:tcPr>
          <w:p w14:paraId="63D23533" w14:textId="718A2A9E" w:rsidR="004369A7" w:rsidRPr="00656225" w:rsidRDefault="004369A7" w:rsidP="00E952EC">
            <w:pPr>
              <w:pStyle w:val="TAC"/>
            </w:pPr>
            <w:r w:rsidRPr="00656225">
              <w:t>7.5 MHz</w:t>
            </w:r>
          </w:p>
        </w:tc>
        <w:tc>
          <w:tcPr>
            <w:tcW w:w="1949" w:type="dxa"/>
            <w:tcBorders>
              <w:top w:val="single" w:sz="6" w:space="0" w:color="auto"/>
              <w:left w:val="single" w:sz="6" w:space="0" w:color="auto"/>
              <w:bottom w:val="single" w:sz="6" w:space="0" w:color="auto"/>
              <w:right w:val="single" w:sz="6" w:space="0" w:color="auto"/>
            </w:tcBorders>
            <w:hideMark/>
          </w:tcPr>
          <w:p w14:paraId="124FDE3D" w14:textId="77777777" w:rsidR="004369A7" w:rsidRPr="00656225" w:rsidRDefault="004369A7" w:rsidP="00E952EC">
            <w:pPr>
              <w:pStyle w:val="TAC"/>
              <w:rPr>
                <w:rFonts w:cs="v5.0.0"/>
              </w:rPr>
            </w:pPr>
            <w:r w:rsidRPr="0045464A">
              <w:rPr>
                <w:rFonts w:eastAsia="SimSun" w:cs="v5.0.0"/>
                <w:lang w:eastAsia="zh-CN"/>
              </w:rPr>
              <w:t>5 MHz E-UTRA</w:t>
            </w:r>
          </w:p>
        </w:tc>
        <w:tc>
          <w:tcPr>
            <w:tcW w:w="2059" w:type="dxa"/>
            <w:tcBorders>
              <w:top w:val="single" w:sz="6" w:space="0" w:color="auto"/>
              <w:left w:val="single" w:sz="6" w:space="0" w:color="auto"/>
              <w:bottom w:val="single" w:sz="6" w:space="0" w:color="auto"/>
              <w:right w:val="single" w:sz="6" w:space="0" w:color="auto"/>
            </w:tcBorders>
            <w:hideMark/>
          </w:tcPr>
          <w:p w14:paraId="1D0D958A" w14:textId="77777777" w:rsidR="004369A7" w:rsidRPr="00656225" w:rsidRDefault="004369A7" w:rsidP="00E952EC">
            <w:pPr>
              <w:pStyle w:val="TAC"/>
              <w:rPr>
                <w:rFonts w:cs="v5.0.0"/>
              </w:rPr>
            </w:pPr>
            <w:r w:rsidRPr="00656225">
              <w:rPr>
                <w:rFonts w:cs="v5.0.0"/>
              </w:rPr>
              <w:t>Square (</w:t>
            </w:r>
            <w:r w:rsidRPr="0045464A">
              <w:rPr>
                <w:rFonts w:eastAsia="SimSun"/>
                <w:lang w:eastAsia="zh-CN"/>
              </w:rPr>
              <w:t>4.5 MHz</w:t>
            </w:r>
            <w:r w:rsidRPr="00656225">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2D2E9EA2" w14:textId="77777777" w:rsidR="004369A7" w:rsidRPr="00656225" w:rsidRDefault="004369A7" w:rsidP="00E952EC">
            <w:pPr>
              <w:pStyle w:val="TAC"/>
              <w:rPr>
                <w:rFonts w:cs="v5.0.0"/>
              </w:rPr>
            </w:pPr>
            <w:r w:rsidRPr="00656225">
              <w:rPr>
                <w:rFonts w:cs="v5.0.0"/>
              </w:rPr>
              <w:t>31 dB</w:t>
            </w:r>
          </w:p>
        </w:tc>
      </w:tr>
      <w:tr w:rsidR="004369A7" w:rsidRPr="00656225" w14:paraId="6F099853" w14:textId="77777777" w:rsidTr="00E952EC">
        <w:trPr>
          <w:cantSplit/>
          <w:jc w:val="center"/>
        </w:trPr>
        <w:tc>
          <w:tcPr>
            <w:tcW w:w="9435" w:type="dxa"/>
            <w:gridSpan w:val="5"/>
            <w:tcBorders>
              <w:top w:val="single" w:sz="6" w:space="0" w:color="auto"/>
              <w:left w:val="single" w:sz="6" w:space="0" w:color="auto"/>
              <w:bottom w:val="single" w:sz="6" w:space="0" w:color="auto"/>
              <w:right w:val="single" w:sz="6" w:space="0" w:color="auto"/>
            </w:tcBorders>
            <w:hideMark/>
          </w:tcPr>
          <w:p w14:paraId="74B93F77" w14:textId="5183AD3B" w:rsidR="00CC13EF" w:rsidRPr="00656225" w:rsidRDefault="00CC13EF" w:rsidP="00CC13EF">
            <w:pPr>
              <w:keepNext/>
              <w:keepLines/>
              <w:spacing w:after="0"/>
              <w:ind w:left="851" w:hanging="851"/>
              <w:rPr>
                <w:rFonts w:ascii="Arial" w:hAnsi="Arial"/>
                <w:sz w:val="18"/>
              </w:rPr>
            </w:pPr>
            <w:r w:rsidRPr="00656225">
              <w:rPr>
                <w:rFonts w:ascii="Arial" w:hAnsi="Arial"/>
                <w:sz w:val="18"/>
              </w:rPr>
              <w:t>NOTE 1:</w:t>
            </w:r>
            <w:r w:rsidRPr="00656225">
              <w:rPr>
                <w:rFonts w:ascii="Arial" w:hAnsi="Arial"/>
                <w:sz w:val="18"/>
              </w:rPr>
              <w:tab/>
            </w:r>
            <w:r>
              <w:rPr>
                <w:rFonts w:ascii="Arial" w:hAnsi="Arial" w:cs="Arial"/>
                <w:color w:val="242424"/>
                <w:sz w:val="18"/>
                <w:szCs w:val="18"/>
                <w:bdr w:val="none" w:sz="0" w:space="0" w:color="auto" w:frame="1"/>
                <w:shd w:val="clear" w:color="auto" w:fill="FFFFFF"/>
              </w:rPr>
              <w:t>BW</w:t>
            </w:r>
            <w:r w:rsidRPr="00B62FA1">
              <w:rPr>
                <w:rFonts w:ascii="Arial" w:hAnsi="Arial" w:cs="Arial"/>
                <w:color w:val="242424"/>
                <w:sz w:val="18"/>
                <w:szCs w:val="18"/>
                <w:bdr w:val="none" w:sz="0" w:space="0" w:color="auto" w:frame="1"/>
                <w:shd w:val="clear" w:color="auto" w:fill="FFFFFF"/>
                <w:vertAlign w:val="subscript"/>
              </w:rPr>
              <w:t>Nominal</w:t>
            </w:r>
            <w:r>
              <w:rPr>
                <w:rFonts w:ascii="Arial" w:hAnsi="Arial" w:cs="Arial"/>
                <w:color w:val="242424"/>
                <w:sz w:val="18"/>
                <w:szCs w:val="18"/>
                <w:bdr w:val="none" w:sz="0" w:space="0" w:color="auto" w:frame="1"/>
                <w:shd w:val="clear" w:color="auto" w:fill="FFFFFF"/>
              </w:rPr>
              <w:t> is the </w:t>
            </w:r>
            <w:r>
              <w:rPr>
                <w:rFonts w:ascii="Arial" w:hAnsi="Arial" w:cs="Arial"/>
                <w:i/>
                <w:iCs/>
                <w:color w:val="242424"/>
                <w:sz w:val="18"/>
                <w:szCs w:val="18"/>
                <w:bdr w:val="none" w:sz="0" w:space="0" w:color="auto" w:frame="1"/>
                <w:shd w:val="clear" w:color="auto" w:fill="FFFFFF"/>
              </w:rPr>
              <w:t>nominal channel bandwidth. </w:t>
            </w:r>
            <w:r>
              <w:rPr>
                <w:rFonts w:ascii="Arial" w:hAnsi="Arial" w:cs="Arial"/>
                <w:color w:val="242424"/>
                <w:sz w:val="18"/>
                <w:szCs w:val="18"/>
                <w:bdr w:val="none" w:sz="0" w:space="0" w:color="auto" w:frame="1"/>
                <w:shd w:val="clear" w:color="auto" w:fill="FFFFFF"/>
              </w:rPr>
              <w:t>BW</w:t>
            </w:r>
            <w:r>
              <w:rPr>
                <w:rFonts w:ascii="Arial" w:hAnsi="Arial" w:cs="Arial"/>
                <w:color w:val="242424"/>
                <w:sz w:val="18"/>
                <w:szCs w:val="18"/>
                <w:bdr w:val="none" w:sz="0" w:space="0" w:color="auto" w:frame="1"/>
                <w:shd w:val="clear" w:color="auto" w:fill="FFFFFF"/>
                <w:vertAlign w:val="subscript"/>
              </w:rPr>
              <w:t>Config</w:t>
            </w:r>
            <w:r>
              <w:rPr>
                <w:rFonts w:ascii="Arial" w:hAnsi="Arial" w:cs="Arial"/>
                <w:i/>
                <w:iCs/>
                <w:color w:val="242424"/>
                <w:sz w:val="18"/>
                <w:szCs w:val="18"/>
                <w:bdr w:val="none" w:sz="0" w:space="0" w:color="auto" w:frame="1"/>
                <w:shd w:val="clear" w:color="auto" w:fill="FFFFFF"/>
              </w:rPr>
              <w:t> </w:t>
            </w:r>
            <w:r>
              <w:rPr>
                <w:rFonts w:ascii="Arial" w:hAnsi="Arial" w:cs="Arial"/>
                <w:color w:val="242424"/>
                <w:sz w:val="18"/>
                <w:szCs w:val="18"/>
                <w:bdr w:val="none" w:sz="0" w:space="0" w:color="auto" w:frame="1"/>
                <w:shd w:val="clear" w:color="auto" w:fill="FFFFFF"/>
              </w:rPr>
              <w:t>is the </w:t>
            </w:r>
            <w:r>
              <w:rPr>
                <w:rFonts w:ascii="Arial" w:hAnsi="Arial" w:cs="Arial"/>
                <w:i/>
                <w:iCs/>
                <w:color w:val="242424"/>
                <w:sz w:val="18"/>
                <w:szCs w:val="18"/>
                <w:bdr w:val="none" w:sz="0" w:space="0" w:color="auto" w:frame="1"/>
                <w:shd w:val="clear" w:color="auto" w:fill="FFFFFF"/>
              </w:rPr>
              <w:t>transmission bandwidth configuration</w:t>
            </w:r>
            <w:r w:rsidRPr="00606F2C">
              <w:rPr>
                <w:rFonts w:ascii="Arial" w:hAnsi="Arial" w:cs="Arial"/>
                <w:iCs/>
                <w:color w:val="242424"/>
                <w:sz w:val="18"/>
                <w:szCs w:val="18"/>
                <w:bdr w:val="none" w:sz="0" w:space="0" w:color="auto" w:frame="1"/>
                <w:shd w:val="clear" w:color="auto" w:fill="FFFFFF"/>
              </w:rPr>
              <w:t xml:space="preserve"> assumed for the adjacent c</w:t>
            </w:r>
            <w:r>
              <w:rPr>
                <w:rFonts w:ascii="Arial" w:hAnsi="Arial" w:cs="Arial"/>
                <w:iCs/>
                <w:color w:val="242424"/>
                <w:sz w:val="18"/>
                <w:szCs w:val="18"/>
                <w:bdr w:val="none" w:sz="0" w:space="0" w:color="auto" w:frame="1"/>
                <w:shd w:val="clear" w:color="auto" w:fill="FFFFFF"/>
              </w:rPr>
              <w:t>h</w:t>
            </w:r>
            <w:r w:rsidRPr="00606F2C">
              <w:rPr>
                <w:rFonts w:ascii="Arial" w:hAnsi="Arial" w:cs="Arial"/>
                <w:iCs/>
                <w:color w:val="242424"/>
                <w:sz w:val="18"/>
                <w:szCs w:val="18"/>
                <w:bdr w:val="none" w:sz="0" w:space="0" w:color="auto" w:frame="1"/>
                <w:shd w:val="clear" w:color="auto" w:fill="FFFFFF"/>
              </w:rPr>
              <w:t>annel</w:t>
            </w:r>
            <w:r>
              <w:rPr>
                <w:rFonts w:ascii="Arial" w:hAnsi="Arial" w:cs="Arial"/>
                <w:color w:val="242424"/>
                <w:sz w:val="18"/>
                <w:szCs w:val="18"/>
                <w:bdr w:val="none" w:sz="0" w:space="0" w:color="auto" w:frame="1"/>
                <w:shd w:val="clear" w:color="auto" w:fill="FFFFFF"/>
              </w:rPr>
              <w:t>.</w:t>
            </w:r>
          </w:p>
          <w:p w14:paraId="01C49B67" w14:textId="77777777" w:rsidR="00CC13EF" w:rsidRPr="00656225" w:rsidRDefault="00CC13EF" w:rsidP="00CC13EF">
            <w:pPr>
              <w:pStyle w:val="TAN"/>
            </w:pPr>
            <w:r w:rsidRPr="00656225">
              <w:t>NOTE 2:</w:t>
            </w:r>
            <w:r w:rsidRPr="00656225">
              <w:tab/>
              <w:t xml:space="preserve">With SCS that provides </w:t>
            </w:r>
            <w:r>
              <w:t xml:space="preserve">the largest </w:t>
            </w:r>
            <w:r w:rsidRPr="007A2CAA">
              <w:rPr>
                <w:i/>
              </w:rPr>
              <w:t>transmission bandwidth configuration</w:t>
            </w:r>
            <w:r w:rsidRPr="00656225">
              <w:t xml:space="preserve"> (BW</w:t>
            </w:r>
            <w:r w:rsidRPr="00656225">
              <w:rPr>
                <w:vertAlign w:val="subscript"/>
              </w:rPr>
              <w:t>Config</w:t>
            </w:r>
            <w:r w:rsidRPr="00656225">
              <w:rPr>
                <w:rFonts w:cs="v5.0.0"/>
              </w:rPr>
              <w:t>)</w:t>
            </w:r>
            <w:r w:rsidRPr="00656225">
              <w:t>.</w:t>
            </w:r>
          </w:p>
          <w:p w14:paraId="2A5737EF" w14:textId="6E8A6E25" w:rsidR="004369A7" w:rsidRPr="0045464A" w:rsidRDefault="00CC13EF" w:rsidP="00CC13EF">
            <w:pPr>
              <w:pStyle w:val="TAN"/>
              <w:rPr>
                <w:rFonts w:eastAsia="SimSun"/>
                <w:lang w:eastAsia="zh-CN"/>
              </w:rPr>
            </w:pPr>
            <w:r w:rsidRPr="00656225">
              <w:t>NOTE 3:</w:t>
            </w:r>
            <w:r w:rsidRPr="00656225">
              <w:tab/>
            </w:r>
            <w:r w:rsidRPr="0045464A">
              <w:rPr>
                <w:rFonts w:eastAsia="SimSun"/>
                <w:lang w:eastAsia="zh-CN"/>
              </w:rPr>
              <w:t>The requirements are applicable when the band is also defined for E-UTRA or UTRA</w:t>
            </w:r>
            <w:r w:rsidRPr="00656225">
              <w:t>.</w:t>
            </w:r>
          </w:p>
        </w:tc>
      </w:tr>
    </w:tbl>
    <w:p w14:paraId="5E259373" w14:textId="0C96E817" w:rsidR="004369A7" w:rsidRDefault="004369A7" w:rsidP="004369A7">
      <w:pPr>
        <w:rPr>
          <w:rFonts w:cs="v5.0.0"/>
        </w:rPr>
      </w:pPr>
    </w:p>
    <w:p w14:paraId="145284C3" w14:textId="30568DBB" w:rsidR="009C12D0" w:rsidRPr="0045464A" w:rsidRDefault="009C12D0" w:rsidP="004369A7">
      <w:pPr>
        <w:rPr>
          <w:rFonts w:cs="v5.0.0"/>
        </w:rPr>
      </w:pPr>
      <w:r w:rsidRPr="009C12D0">
        <w:rPr>
          <w:rFonts w:cs="v5.0.0"/>
        </w:rPr>
        <w:t xml:space="preserve">The ACLR absolute </w:t>
      </w:r>
      <w:r w:rsidRPr="009C12D0">
        <w:rPr>
          <w:rFonts w:cs="v5.0.0"/>
          <w:i/>
        </w:rPr>
        <w:t>minimum requirement</w:t>
      </w:r>
      <w:r w:rsidRPr="009C12D0">
        <w:rPr>
          <w:rFonts w:cs="v5.0.0"/>
        </w:rPr>
        <w:t xml:space="preserve"> is specified in table 6.5.</w:t>
      </w:r>
      <w:r w:rsidRPr="009C12D0">
        <w:rPr>
          <w:rFonts w:eastAsia="SimSun" w:cs="v5.0.0"/>
          <w:lang w:eastAsia="zh-CN"/>
        </w:rPr>
        <w:t>2</w:t>
      </w:r>
      <w:r w:rsidRPr="009C12D0">
        <w:rPr>
          <w:rFonts w:cs="v5.0.0"/>
        </w:rPr>
        <w:t>.2</w:t>
      </w:r>
      <w:r w:rsidRPr="009C12D0">
        <w:rPr>
          <w:rFonts w:cs="v5.0.0"/>
        </w:rPr>
        <w:noBreakHyphen/>
        <w:t>2 and is applicable for both contiguous spectrum, non-contiguous spectrum and multiple bands</w:t>
      </w:r>
    </w:p>
    <w:p w14:paraId="73E1897B" w14:textId="5585B0E7" w:rsidR="00AC7650" w:rsidRPr="00B52828" w:rsidRDefault="00AC7650" w:rsidP="00AC7650">
      <w:pPr>
        <w:pStyle w:val="TH"/>
        <w:rPr>
          <w:rFonts w:eastAsia="SimSun"/>
          <w:lang w:eastAsia="zh-CN"/>
        </w:rPr>
      </w:pPr>
      <w:r w:rsidRPr="00B52828">
        <w:t>Table 6.5.</w:t>
      </w:r>
      <w:r w:rsidRPr="00B52828">
        <w:rPr>
          <w:rFonts w:eastAsia="SimSun"/>
          <w:lang w:eastAsia="zh-CN"/>
        </w:rPr>
        <w:t>2</w:t>
      </w:r>
      <w:r w:rsidRPr="00B52828">
        <w:t xml:space="preserve">.2-2: </w:t>
      </w:r>
      <w:r w:rsidRPr="00B52828">
        <w:rPr>
          <w:i/>
          <w:iCs/>
        </w:rPr>
        <w:t>Repeater type 1-C</w:t>
      </w:r>
      <w:r w:rsidRPr="00B52828">
        <w:t xml:space="preserve"> ACLR absolute limit for DL and UL for WA class, for DL for MR class and for DL for LA class</w:t>
      </w:r>
    </w:p>
    <w:tbl>
      <w:tblPr>
        <w:tblW w:w="644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83"/>
        <w:gridCol w:w="3359"/>
      </w:tblGrid>
      <w:tr w:rsidR="00430642" w:rsidRPr="00656225" w14:paraId="6C5509EA" w14:textId="77777777" w:rsidTr="0043494A">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6C5509E8" w14:textId="77777777" w:rsidR="00430642" w:rsidRPr="00656225" w:rsidRDefault="00430642" w:rsidP="009A1180">
            <w:pPr>
              <w:pStyle w:val="TAH"/>
            </w:pPr>
            <w:r w:rsidRPr="0045464A">
              <w:t>Repeater category / class</w:t>
            </w:r>
          </w:p>
        </w:tc>
        <w:tc>
          <w:tcPr>
            <w:tcW w:w="3359" w:type="dxa"/>
            <w:tcBorders>
              <w:top w:val="single" w:sz="6" w:space="0" w:color="auto"/>
              <w:left w:val="single" w:sz="6" w:space="0" w:color="auto"/>
              <w:bottom w:val="single" w:sz="6" w:space="0" w:color="auto"/>
              <w:right w:val="single" w:sz="6" w:space="0" w:color="auto"/>
            </w:tcBorders>
            <w:hideMark/>
          </w:tcPr>
          <w:p w14:paraId="6C5509E9" w14:textId="77777777" w:rsidR="00430642" w:rsidRPr="00656225" w:rsidRDefault="00430642" w:rsidP="009A1180">
            <w:pPr>
              <w:pStyle w:val="TAH"/>
            </w:pPr>
            <w:r w:rsidRPr="00656225">
              <w:t xml:space="preserve">ACLR absolute </w:t>
            </w:r>
            <w:r w:rsidRPr="00656225">
              <w:rPr>
                <w:i/>
              </w:rPr>
              <w:t>limit</w:t>
            </w:r>
          </w:p>
        </w:tc>
      </w:tr>
      <w:tr w:rsidR="00430642" w:rsidRPr="00656225" w14:paraId="6C5509ED" w14:textId="77777777" w:rsidTr="0043494A">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6C5509EB" w14:textId="77777777" w:rsidR="00430642" w:rsidRPr="0045464A" w:rsidRDefault="00430642" w:rsidP="009A1180">
            <w:pPr>
              <w:pStyle w:val="TAC"/>
              <w:rPr>
                <w:rFonts w:eastAsia="SimSun"/>
                <w:lang w:eastAsia="zh-CN"/>
              </w:rPr>
            </w:pPr>
            <w:r w:rsidRPr="00656225">
              <w:t>Category A Wide Area DL and UL</w:t>
            </w:r>
          </w:p>
        </w:tc>
        <w:tc>
          <w:tcPr>
            <w:tcW w:w="3359" w:type="dxa"/>
            <w:tcBorders>
              <w:top w:val="single" w:sz="6" w:space="0" w:color="auto"/>
              <w:left w:val="single" w:sz="6" w:space="0" w:color="auto"/>
              <w:bottom w:val="single" w:sz="6" w:space="0" w:color="auto"/>
              <w:right w:val="single" w:sz="6" w:space="0" w:color="auto"/>
            </w:tcBorders>
            <w:hideMark/>
          </w:tcPr>
          <w:p w14:paraId="6C5509EC" w14:textId="77777777" w:rsidR="00430642" w:rsidRPr="00656225" w:rsidRDefault="00430642" w:rsidP="009A1180">
            <w:pPr>
              <w:pStyle w:val="TAC"/>
            </w:pPr>
            <w:r w:rsidRPr="00656225">
              <w:t>-13 dBm/MHz</w:t>
            </w:r>
          </w:p>
        </w:tc>
      </w:tr>
      <w:tr w:rsidR="00430642" w:rsidRPr="00656225" w14:paraId="6C5509F0" w14:textId="77777777" w:rsidTr="0043494A">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6C5509EE" w14:textId="77777777" w:rsidR="00430642" w:rsidRPr="00656225" w:rsidRDefault="00430642" w:rsidP="009A1180">
            <w:pPr>
              <w:pStyle w:val="TAC"/>
              <w:rPr>
                <w:lang w:eastAsia="ja-JP"/>
              </w:rPr>
            </w:pPr>
            <w:r w:rsidRPr="00656225">
              <w:rPr>
                <w:lang w:eastAsia="ja-JP"/>
              </w:rPr>
              <w:t xml:space="preserve">Category B Wide Area </w:t>
            </w:r>
            <w:r w:rsidRPr="00656225">
              <w:t>DL and UL</w:t>
            </w:r>
          </w:p>
        </w:tc>
        <w:tc>
          <w:tcPr>
            <w:tcW w:w="3359" w:type="dxa"/>
            <w:tcBorders>
              <w:top w:val="single" w:sz="6" w:space="0" w:color="auto"/>
              <w:left w:val="single" w:sz="6" w:space="0" w:color="auto"/>
              <w:bottom w:val="single" w:sz="6" w:space="0" w:color="auto"/>
              <w:right w:val="single" w:sz="6" w:space="0" w:color="auto"/>
            </w:tcBorders>
            <w:hideMark/>
          </w:tcPr>
          <w:p w14:paraId="6C5509EF" w14:textId="77777777" w:rsidR="00430642" w:rsidRPr="00656225" w:rsidRDefault="00430642" w:rsidP="009A1180">
            <w:pPr>
              <w:pStyle w:val="TAC"/>
              <w:rPr>
                <w:lang w:eastAsia="ja-JP"/>
              </w:rPr>
            </w:pPr>
            <w:r w:rsidRPr="00656225">
              <w:rPr>
                <w:lang w:eastAsia="ja-JP"/>
              </w:rPr>
              <w:t>-15 dBm/MHz</w:t>
            </w:r>
          </w:p>
        </w:tc>
      </w:tr>
      <w:tr w:rsidR="00430642" w:rsidRPr="00656225" w14:paraId="6C5509F3" w14:textId="77777777" w:rsidTr="0043494A">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6C5509F1" w14:textId="77777777" w:rsidR="00430642" w:rsidRPr="00656225" w:rsidRDefault="00430642" w:rsidP="009A1180">
            <w:pPr>
              <w:pStyle w:val="TAC"/>
            </w:pPr>
            <w:r w:rsidRPr="00656225">
              <w:t>Medium Range DL</w:t>
            </w:r>
          </w:p>
        </w:tc>
        <w:tc>
          <w:tcPr>
            <w:tcW w:w="3359" w:type="dxa"/>
            <w:tcBorders>
              <w:top w:val="single" w:sz="6" w:space="0" w:color="auto"/>
              <w:left w:val="single" w:sz="6" w:space="0" w:color="auto"/>
              <w:bottom w:val="single" w:sz="6" w:space="0" w:color="auto"/>
              <w:right w:val="single" w:sz="6" w:space="0" w:color="auto"/>
            </w:tcBorders>
            <w:hideMark/>
          </w:tcPr>
          <w:p w14:paraId="6C5509F2" w14:textId="77777777" w:rsidR="00430642" w:rsidRPr="00656225" w:rsidRDefault="00430642" w:rsidP="009A1180">
            <w:pPr>
              <w:pStyle w:val="TAC"/>
              <w:rPr>
                <w:lang w:eastAsia="ja-JP"/>
              </w:rPr>
            </w:pPr>
            <w:r w:rsidRPr="00656225">
              <w:rPr>
                <w:lang w:eastAsia="ja-JP"/>
              </w:rPr>
              <w:t>-25 dBm/MHz</w:t>
            </w:r>
          </w:p>
        </w:tc>
      </w:tr>
      <w:tr w:rsidR="00430642" w:rsidRPr="00656225" w14:paraId="6C5509F6" w14:textId="77777777" w:rsidTr="0043494A">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6C5509F4" w14:textId="77777777" w:rsidR="00430642" w:rsidRPr="00656225" w:rsidRDefault="00430642" w:rsidP="009A1180">
            <w:pPr>
              <w:pStyle w:val="TAC"/>
              <w:rPr>
                <w:lang w:eastAsia="ja-JP"/>
              </w:rPr>
            </w:pPr>
            <w:r w:rsidRPr="00656225">
              <w:rPr>
                <w:lang w:eastAsia="ja-JP"/>
              </w:rPr>
              <w:t>Local Area DL</w:t>
            </w:r>
          </w:p>
        </w:tc>
        <w:tc>
          <w:tcPr>
            <w:tcW w:w="3359" w:type="dxa"/>
            <w:tcBorders>
              <w:top w:val="single" w:sz="6" w:space="0" w:color="auto"/>
              <w:left w:val="single" w:sz="6" w:space="0" w:color="auto"/>
              <w:bottom w:val="single" w:sz="6" w:space="0" w:color="auto"/>
              <w:right w:val="single" w:sz="6" w:space="0" w:color="auto"/>
            </w:tcBorders>
            <w:hideMark/>
          </w:tcPr>
          <w:p w14:paraId="6C5509F5" w14:textId="77777777" w:rsidR="00430642" w:rsidRPr="00656225" w:rsidRDefault="00430642" w:rsidP="009A1180">
            <w:pPr>
              <w:pStyle w:val="TAC"/>
              <w:rPr>
                <w:lang w:eastAsia="ja-JP"/>
              </w:rPr>
            </w:pPr>
            <w:r w:rsidRPr="00656225">
              <w:rPr>
                <w:lang w:eastAsia="ja-JP"/>
              </w:rPr>
              <w:t>-32 dBm/MHz</w:t>
            </w:r>
          </w:p>
        </w:tc>
      </w:tr>
    </w:tbl>
    <w:p w14:paraId="6C5509F7" w14:textId="77777777" w:rsidR="00430642" w:rsidRPr="0045464A" w:rsidRDefault="00430642" w:rsidP="00430642"/>
    <w:p w14:paraId="5E77CF2D" w14:textId="77777777" w:rsidR="009C12D0" w:rsidRPr="00AF324F" w:rsidRDefault="009C12D0" w:rsidP="00864EE7">
      <w:pPr>
        <w:pStyle w:val="TH"/>
        <w:rPr>
          <w:rFonts w:eastAsia="SimSun"/>
          <w:lang w:eastAsia="zh-CN"/>
        </w:rPr>
      </w:pPr>
      <w:r w:rsidRPr="009C12D0">
        <w:rPr>
          <w:lang w:val="en-US"/>
        </w:rPr>
        <w:lastRenderedPageBreak/>
        <w:t xml:space="preserve">Table 6.5.2.2-3: </w:t>
      </w:r>
      <w:r w:rsidRPr="009C12D0">
        <w:rPr>
          <w:i/>
          <w:iCs/>
          <w:lang w:val="en-US"/>
        </w:rPr>
        <w:t>Repeater type 1-C</w:t>
      </w:r>
      <w:r w:rsidRPr="009C12D0">
        <w:rPr>
          <w:lang w:val="en-US"/>
        </w:rPr>
        <w:t xml:space="preserve"> </w:t>
      </w:r>
      <w:r w:rsidRPr="009C12D0">
        <w:t>ACLR limit in non-contiguous spectrum or multiple bands for DL (all repeater classes) and for UL for Wide Area class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04"/>
        <w:gridCol w:w="1883"/>
        <w:gridCol w:w="2032"/>
        <w:gridCol w:w="1261"/>
        <w:gridCol w:w="2058"/>
        <w:gridCol w:w="935"/>
      </w:tblGrid>
      <w:tr w:rsidR="004369A7" w:rsidRPr="005C0EFF" w14:paraId="6C236B67" w14:textId="77777777" w:rsidTr="00CC13EF">
        <w:trPr>
          <w:cantSplit/>
          <w:jc w:val="center"/>
        </w:trPr>
        <w:tc>
          <w:tcPr>
            <w:tcW w:w="0" w:type="auto"/>
            <w:tcBorders>
              <w:top w:val="single" w:sz="6" w:space="0" w:color="auto"/>
              <w:left w:val="single" w:sz="6" w:space="0" w:color="auto"/>
              <w:bottom w:val="single" w:sz="4" w:space="0" w:color="auto"/>
              <w:right w:val="single" w:sz="6" w:space="0" w:color="auto"/>
            </w:tcBorders>
          </w:tcPr>
          <w:p w14:paraId="40B74A9C" w14:textId="43103A69" w:rsidR="004369A7" w:rsidRPr="005C0EFF" w:rsidRDefault="00CC13EF" w:rsidP="004369A7">
            <w:pPr>
              <w:pStyle w:val="TAH"/>
              <w:rPr>
                <w:lang w:eastAsia="zh-CN"/>
              </w:rPr>
            </w:pPr>
            <w:r w:rsidRPr="0026478B">
              <w:rPr>
                <w:i/>
                <w:iCs/>
                <w:lang w:eastAsia="zh-CN"/>
              </w:rPr>
              <w:t>Repeater type 1-C</w:t>
            </w:r>
            <w:r w:rsidRPr="00F57FA0">
              <w:rPr>
                <w:lang w:eastAsia="zh-CN"/>
              </w:rPr>
              <w:t xml:space="preserve"> nominal channel bandwidth </w:t>
            </w:r>
            <w:r w:rsidRPr="00947085">
              <w:t>BW</w:t>
            </w:r>
            <w:r w:rsidRPr="00947085">
              <w:rPr>
                <w:rFonts w:hint="eastAsia"/>
                <w:vertAlign w:val="subscript"/>
                <w:lang w:eastAsia="ja-JP"/>
              </w:rPr>
              <w:t>Nominal</w:t>
            </w:r>
            <w:r w:rsidRPr="00F57FA0" w:rsidDel="00604D43">
              <w:rPr>
                <w:lang w:eastAsia="zh-CN"/>
              </w:rPr>
              <w:t xml:space="preserve"> </w:t>
            </w:r>
            <w:r w:rsidRPr="00F57FA0">
              <w:rPr>
                <w:lang w:eastAsia="zh-CN"/>
              </w:rPr>
              <w:t>(MHz)</w:t>
            </w:r>
          </w:p>
        </w:tc>
        <w:tc>
          <w:tcPr>
            <w:tcW w:w="0" w:type="auto"/>
            <w:tcBorders>
              <w:top w:val="single" w:sz="6" w:space="0" w:color="auto"/>
              <w:left w:val="single" w:sz="6" w:space="0" w:color="auto"/>
              <w:bottom w:val="single" w:sz="6" w:space="0" w:color="auto"/>
              <w:right w:val="single" w:sz="6" w:space="0" w:color="auto"/>
            </w:tcBorders>
          </w:tcPr>
          <w:p w14:paraId="52B61B9C" w14:textId="1690A404" w:rsidR="004369A7" w:rsidRPr="005C0EFF" w:rsidRDefault="004369A7" w:rsidP="004369A7">
            <w:pPr>
              <w:pStyle w:val="TAH"/>
              <w:rPr>
                <w:lang w:eastAsia="zh-CN"/>
              </w:rPr>
            </w:pPr>
            <w:r w:rsidRPr="00E431F0">
              <w:rPr>
                <w:i/>
                <w:lang w:eastAsia="zh-CN"/>
              </w:rPr>
              <w:t>Gap between passbands</w:t>
            </w:r>
            <w:r w:rsidRPr="00F57FA0">
              <w:rPr>
                <w:lang w:eastAsia="zh-CN"/>
              </w:rPr>
              <w:t xml:space="preserve"> or inter-</w:t>
            </w:r>
            <w:r w:rsidRPr="00F57FA0">
              <w:rPr>
                <w:i/>
                <w:lang w:eastAsia="zh-CN"/>
              </w:rPr>
              <w:t>passband</w:t>
            </w:r>
            <w:r w:rsidRPr="00F57FA0">
              <w:rPr>
                <w:lang w:eastAsia="zh-CN"/>
              </w:rPr>
              <w:t xml:space="preserve"> </w:t>
            </w:r>
            <w:r w:rsidRPr="00E37579">
              <w:rPr>
                <w:i/>
                <w:lang w:eastAsia="zh-CN"/>
              </w:rPr>
              <w:t>gap</w:t>
            </w:r>
            <w:r w:rsidRPr="00F57FA0">
              <w:rPr>
                <w:lang w:eastAsia="zh-CN"/>
              </w:rPr>
              <w:t xml:space="preserve"> size (W</w:t>
            </w:r>
            <w:r w:rsidRPr="00F57FA0">
              <w:rPr>
                <w:vertAlign w:val="subscript"/>
                <w:lang w:eastAsia="zh-CN"/>
              </w:rPr>
              <w:t>gap</w:t>
            </w:r>
            <w:r w:rsidRPr="00F57FA0">
              <w:rPr>
                <w:lang w:eastAsia="zh-CN"/>
              </w:rPr>
              <w:t>) where the limit applies (MHz)</w:t>
            </w:r>
          </w:p>
        </w:tc>
        <w:tc>
          <w:tcPr>
            <w:tcW w:w="0" w:type="auto"/>
            <w:tcBorders>
              <w:top w:val="single" w:sz="6" w:space="0" w:color="auto"/>
              <w:left w:val="single" w:sz="6" w:space="0" w:color="auto"/>
              <w:bottom w:val="single" w:sz="6" w:space="0" w:color="auto"/>
              <w:right w:val="single" w:sz="6" w:space="0" w:color="auto"/>
            </w:tcBorders>
          </w:tcPr>
          <w:p w14:paraId="2F4E20D1" w14:textId="070865CE" w:rsidR="004369A7" w:rsidRPr="005C0EFF" w:rsidRDefault="004369A7" w:rsidP="004369A7">
            <w:pPr>
              <w:pStyle w:val="TAH"/>
              <w:rPr>
                <w:lang w:eastAsia="zh-CN"/>
              </w:rPr>
            </w:pPr>
            <w:r w:rsidRPr="0026478B">
              <w:rPr>
                <w:i/>
                <w:iCs/>
                <w:lang w:eastAsia="zh-CN"/>
              </w:rPr>
              <w:t>Repeater type 1-C</w:t>
            </w:r>
            <w:r w:rsidRPr="00F57FA0">
              <w:rPr>
                <w:lang w:eastAsia="zh-CN"/>
              </w:rPr>
              <w:t xml:space="preserve"> adjacent channel centre frequency offset below or above the </w:t>
            </w:r>
            <w:r w:rsidRPr="0073484C">
              <w:rPr>
                <w:lang w:eastAsia="zh-CN"/>
              </w:rPr>
              <w:t>passband edge</w:t>
            </w:r>
            <w:r w:rsidRPr="0073484C" w:rsidDel="0073484C">
              <w:rPr>
                <w:lang w:eastAsia="zh-CN"/>
              </w:rPr>
              <w:t xml:space="preserve"> </w:t>
            </w:r>
            <w:r w:rsidRPr="00F57FA0">
              <w:rPr>
                <w:lang w:eastAsia="zh-CN"/>
              </w:rPr>
              <w:t>(inside the gap)</w:t>
            </w:r>
          </w:p>
        </w:tc>
        <w:tc>
          <w:tcPr>
            <w:tcW w:w="0" w:type="auto"/>
            <w:tcBorders>
              <w:top w:val="single" w:sz="6" w:space="0" w:color="auto"/>
              <w:left w:val="single" w:sz="6" w:space="0" w:color="auto"/>
              <w:bottom w:val="single" w:sz="6" w:space="0" w:color="auto"/>
              <w:right w:val="single" w:sz="6" w:space="0" w:color="auto"/>
            </w:tcBorders>
          </w:tcPr>
          <w:p w14:paraId="634DB00A" w14:textId="77777777" w:rsidR="004369A7" w:rsidRPr="005C0EFF" w:rsidRDefault="004369A7" w:rsidP="004369A7">
            <w:pPr>
              <w:keepNext/>
              <w:keepLines/>
              <w:spacing w:after="0"/>
              <w:jc w:val="center"/>
              <w:rPr>
                <w:rFonts w:ascii="Arial" w:hAnsi="Arial" w:cs="Arial"/>
                <w:b/>
                <w:sz w:val="18"/>
                <w:szCs w:val="18"/>
                <w:lang w:eastAsia="zh-CN"/>
              </w:rPr>
            </w:pPr>
            <w:r w:rsidRPr="005C0EFF">
              <w:rPr>
                <w:rFonts w:ascii="Arial" w:hAnsi="Arial" w:cs="Arial"/>
                <w:b/>
                <w:sz w:val="18"/>
                <w:szCs w:val="18"/>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tcPr>
          <w:p w14:paraId="36675FBA" w14:textId="77777777" w:rsidR="004369A7" w:rsidRPr="005C0EFF" w:rsidRDefault="004369A7" w:rsidP="004369A7">
            <w:pPr>
              <w:keepNext/>
              <w:keepLines/>
              <w:spacing w:after="0"/>
              <w:jc w:val="center"/>
              <w:rPr>
                <w:rFonts w:ascii="Arial" w:hAnsi="Arial" w:cs="Arial"/>
                <w:b/>
                <w:sz w:val="18"/>
                <w:szCs w:val="18"/>
                <w:lang w:eastAsia="zh-CN"/>
              </w:rPr>
            </w:pPr>
            <w:r w:rsidRPr="005C0EFF">
              <w:rPr>
                <w:rFonts w:ascii="Arial" w:hAnsi="Arial" w:cs="Arial"/>
                <w:b/>
                <w:sz w:val="18"/>
                <w:szCs w:val="18"/>
                <w:lang w:eastAsia="zh-CN"/>
              </w:rPr>
              <w:t>Filter on the adjacent channel frequency and corresponding filter bandwidth</w:t>
            </w:r>
          </w:p>
        </w:tc>
        <w:tc>
          <w:tcPr>
            <w:tcW w:w="935" w:type="dxa"/>
            <w:tcBorders>
              <w:top w:val="single" w:sz="6" w:space="0" w:color="auto"/>
              <w:left w:val="single" w:sz="6" w:space="0" w:color="auto"/>
              <w:bottom w:val="single" w:sz="6" w:space="0" w:color="auto"/>
              <w:right w:val="single" w:sz="6" w:space="0" w:color="auto"/>
            </w:tcBorders>
          </w:tcPr>
          <w:p w14:paraId="36D03238" w14:textId="77777777" w:rsidR="004369A7" w:rsidRPr="005C0EFF" w:rsidRDefault="004369A7" w:rsidP="004369A7">
            <w:pPr>
              <w:keepNext/>
              <w:keepLines/>
              <w:spacing w:after="0"/>
              <w:jc w:val="center"/>
              <w:rPr>
                <w:rFonts w:ascii="Arial" w:hAnsi="Arial" w:cs="Arial"/>
                <w:b/>
                <w:sz w:val="18"/>
                <w:szCs w:val="18"/>
                <w:lang w:eastAsia="zh-CN"/>
              </w:rPr>
            </w:pPr>
            <w:r w:rsidRPr="005C0EFF">
              <w:rPr>
                <w:rFonts w:ascii="Arial" w:hAnsi="Arial" w:cs="Arial"/>
                <w:b/>
                <w:sz w:val="18"/>
                <w:szCs w:val="18"/>
                <w:lang w:eastAsia="zh-CN"/>
              </w:rPr>
              <w:t>ACLR limit</w:t>
            </w:r>
          </w:p>
        </w:tc>
      </w:tr>
      <w:tr w:rsidR="004369A7" w:rsidRPr="005C0EFF" w14:paraId="668420FD" w14:textId="77777777" w:rsidTr="00CC13EF">
        <w:trPr>
          <w:cantSplit/>
          <w:jc w:val="center"/>
        </w:trPr>
        <w:tc>
          <w:tcPr>
            <w:tcW w:w="0" w:type="auto"/>
            <w:tcBorders>
              <w:top w:val="single" w:sz="4" w:space="0" w:color="auto"/>
              <w:left w:val="single" w:sz="4" w:space="0" w:color="auto"/>
              <w:bottom w:val="nil"/>
              <w:right w:val="single" w:sz="4" w:space="0" w:color="auto"/>
            </w:tcBorders>
            <w:shd w:val="clear" w:color="auto" w:fill="auto"/>
          </w:tcPr>
          <w:p w14:paraId="283BF54C" w14:textId="77777777" w:rsidR="004369A7" w:rsidRDefault="004369A7" w:rsidP="004369A7">
            <w:pPr>
              <w:pStyle w:val="TAC"/>
            </w:pPr>
            <w:r w:rsidRPr="009C1163">
              <w:t>5, 10, 15, 20</w:t>
            </w:r>
          </w:p>
          <w:p w14:paraId="25DC3F30" w14:textId="32FA85F4" w:rsidR="004369A7" w:rsidRPr="005C0EFF" w:rsidRDefault="004369A7" w:rsidP="004369A7">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0D70D627"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15 (Note 3)</w:t>
            </w:r>
          </w:p>
          <w:p w14:paraId="3CD4551C"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45 (Note 4)</w:t>
            </w:r>
          </w:p>
        </w:tc>
        <w:tc>
          <w:tcPr>
            <w:tcW w:w="0" w:type="auto"/>
            <w:tcBorders>
              <w:top w:val="single" w:sz="6" w:space="0" w:color="auto"/>
              <w:left w:val="single" w:sz="6" w:space="0" w:color="auto"/>
              <w:bottom w:val="single" w:sz="6" w:space="0" w:color="auto"/>
              <w:right w:val="single" w:sz="6" w:space="0" w:color="auto"/>
            </w:tcBorders>
          </w:tcPr>
          <w:p w14:paraId="38D1DCD4"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2.5 MHz</w:t>
            </w:r>
          </w:p>
        </w:tc>
        <w:tc>
          <w:tcPr>
            <w:tcW w:w="0" w:type="auto"/>
            <w:tcBorders>
              <w:top w:val="single" w:sz="6" w:space="0" w:color="auto"/>
              <w:left w:val="single" w:sz="6" w:space="0" w:color="auto"/>
              <w:bottom w:val="single" w:sz="6" w:space="0" w:color="auto"/>
              <w:right w:val="single" w:sz="6" w:space="0" w:color="auto"/>
            </w:tcBorders>
          </w:tcPr>
          <w:p w14:paraId="661179B2"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eastAsia="SimSun" w:hAnsi="Arial" w:cs="Arial"/>
                <w:sz w:val="18"/>
                <w:szCs w:val="18"/>
                <w:lang w:eastAsia="zh-CN"/>
              </w:rPr>
              <w:t xml:space="preserve">5 MHz </w:t>
            </w:r>
            <w:r w:rsidRPr="005C0EFF">
              <w:rPr>
                <w:rFonts w:ascii="Arial" w:hAnsi="Arial" w:cs="Arial"/>
                <w:sz w:val="18"/>
                <w:szCs w:val="18"/>
                <w:lang w:eastAsia="zh-CN"/>
              </w:rPr>
              <w:t xml:space="preserve">NR </w:t>
            </w:r>
            <w:r w:rsidRPr="005C0EFF">
              <w:rPr>
                <w:rFonts w:ascii="Arial" w:hAnsi="Arial" w:cs="Arial"/>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477682D9"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Square (BW</w:t>
            </w:r>
            <w:r w:rsidRPr="005C0EFF">
              <w:rPr>
                <w:rFonts w:ascii="Arial" w:hAnsi="Arial" w:cs="Arial"/>
                <w:sz w:val="18"/>
                <w:szCs w:val="18"/>
                <w:vertAlign w:val="subscript"/>
                <w:lang w:eastAsia="zh-CN"/>
              </w:rPr>
              <w:t>Config</w:t>
            </w:r>
            <w:r w:rsidRPr="005C0EFF">
              <w:rPr>
                <w:rFonts w:ascii="Arial" w:hAnsi="Arial" w:cs="Arial"/>
                <w:sz w:val="18"/>
                <w:szCs w:val="18"/>
                <w:lang w:eastAsia="zh-CN"/>
              </w:rPr>
              <w:t>)</w:t>
            </w:r>
          </w:p>
        </w:tc>
        <w:tc>
          <w:tcPr>
            <w:tcW w:w="935" w:type="dxa"/>
            <w:tcBorders>
              <w:top w:val="single" w:sz="6" w:space="0" w:color="auto"/>
              <w:left w:val="single" w:sz="6" w:space="0" w:color="auto"/>
              <w:bottom w:val="single" w:sz="6" w:space="0" w:color="auto"/>
              <w:right w:val="single" w:sz="6" w:space="0" w:color="auto"/>
            </w:tcBorders>
          </w:tcPr>
          <w:p w14:paraId="288688DD" w14:textId="77777777" w:rsidR="004369A7" w:rsidRPr="005C0EFF" w:rsidRDefault="004369A7" w:rsidP="004369A7">
            <w:pPr>
              <w:pStyle w:val="TAC"/>
              <w:rPr>
                <w:lang w:eastAsia="zh-CN"/>
              </w:rPr>
            </w:pPr>
            <w:r w:rsidRPr="005C0EFF">
              <w:rPr>
                <w:lang w:eastAsia="zh-CN"/>
              </w:rPr>
              <w:t>45 dB</w:t>
            </w:r>
          </w:p>
          <w:p w14:paraId="4C3D4B72" w14:textId="77777777" w:rsidR="004369A7" w:rsidRPr="005C0EFF" w:rsidRDefault="004369A7" w:rsidP="004369A7">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4369A7" w:rsidRPr="005C0EFF" w14:paraId="66058CBE" w14:textId="77777777" w:rsidTr="00CC13EF">
        <w:trPr>
          <w:cantSplit/>
          <w:jc w:val="center"/>
        </w:trPr>
        <w:tc>
          <w:tcPr>
            <w:tcW w:w="0" w:type="auto"/>
            <w:tcBorders>
              <w:top w:val="nil"/>
              <w:left w:val="single" w:sz="4" w:space="0" w:color="auto"/>
              <w:bottom w:val="single" w:sz="4" w:space="0" w:color="auto"/>
              <w:right w:val="single" w:sz="4" w:space="0" w:color="auto"/>
            </w:tcBorders>
            <w:shd w:val="clear" w:color="auto" w:fill="auto"/>
          </w:tcPr>
          <w:p w14:paraId="75F27C2C" w14:textId="77777777" w:rsidR="004369A7" w:rsidRPr="005C0EFF" w:rsidRDefault="004369A7" w:rsidP="004369A7">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7292A442"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20 (Note 3)</w:t>
            </w:r>
          </w:p>
          <w:p w14:paraId="7EB476FA"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50 (Note 4)</w:t>
            </w:r>
          </w:p>
        </w:tc>
        <w:tc>
          <w:tcPr>
            <w:tcW w:w="0" w:type="auto"/>
            <w:tcBorders>
              <w:top w:val="single" w:sz="6" w:space="0" w:color="auto"/>
              <w:left w:val="single" w:sz="6" w:space="0" w:color="auto"/>
              <w:bottom w:val="single" w:sz="6" w:space="0" w:color="auto"/>
              <w:right w:val="single" w:sz="6" w:space="0" w:color="auto"/>
            </w:tcBorders>
          </w:tcPr>
          <w:p w14:paraId="6C455086"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7.5 MHz</w:t>
            </w:r>
          </w:p>
        </w:tc>
        <w:tc>
          <w:tcPr>
            <w:tcW w:w="0" w:type="auto"/>
            <w:tcBorders>
              <w:top w:val="single" w:sz="6" w:space="0" w:color="auto"/>
              <w:left w:val="single" w:sz="6" w:space="0" w:color="auto"/>
              <w:bottom w:val="single" w:sz="6" w:space="0" w:color="auto"/>
              <w:right w:val="single" w:sz="6" w:space="0" w:color="auto"/>
            </w:tcBorders>
          </w:tcPr>
          <w:p w14:paraId="3A2F20B0"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eastAsia="SimSun" w:hAnsi="Arial" w:cs="Arial"/>
                <w:sz w:val="18"/>
                <w:szCs w:val="18"/>
                <w:lang w:eastAsia="zh-CN"/>
              </w:rPr>
              <w:t>5 MHz NR</w:t>
            </w:r>
            <w:r w:rsidRPr="005C0EFF">
              <w:rPr>
                <w:rFonts w:ascii="Arial" w:hAnsi="Arial" w:cs="Arial"/>
                <w:sz w:val="18"/>
                <w:szCs w:val="18"/>
                <w:lang w:eastAsia="zh-CN"/>
              </w:rPr>
              <w:t xml:space="preserve"> </w:t>
            </w:r>
            <w:r w:rsidRPr="005C0EFF">
              <w:rPr>
                <w:rFonts w:ascii="Arial" w:hAnsi="Arial" w:cs="Arial"/>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3D05CB17"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Square (BW</w:t>
            </w:r>
            <w:r w:rsidRPr="005C0EFF">
              <w:rPr>
                <w:rFonts w:ascii="Arial" w:hAnsi="Arial" w:cs="Arial"/>
                <w:sz w:val="18"/>
                <w:szCs w:val="18"/>
                <w:vertAlign w:val="subscript"/>
                <w:lang w:eastAsia="zh-CN"/>
              </w:rPr>
              <w:t>Config</w:t>
            </w:r>
            <w:r w:rsidRPr="005C0EFF">
              <w:rPr>
                <w:rFonts w:ascii="Arial" w:hAnsi="Arial" w:cs="Arial"/>
                <w:sz w:val="18"/>
                <w:szCs w:val="18"/>
                <w:lang w:eastAsia="zh-CN"/>
              </w:rPr>
              <w:t>)</w:t>
            </w:r>
          </w:p>
        </w:tc>
        <w:tc>
          <w:tcPr>
            <w:tcW w:w="935" w:type="dxa"/>
            <w:tcBorders>
              <w:top w:val="single" w:sz="6" w:space="0" w:color="auto"/>
              <w:left w:val="single" w:sz="6" w:space="0" w:color="auto"/>
              <w:bottom w:val="single" w:sz="6" w:space="0" w:color="auto"/>
              <w:right w:val="single" w:sz="6" w:space="0" w:color="auto"/>
            </w:tcBorders>
          </w:tcPr>
          <w:p w14:paraId="224D1251" w14:textId="77777777" w:rsidR="004369A7" w:rsidRPr="005C0EFF" w:rsidRDefault="004369A7" w:rsidP="004369A7">
            <w:pPr>
              <w:pStyle w:val="TAC"/>
              <w:rPr>
                <w:lang w:eastAsia="zh-CN"/>
              </w:rPr>
            </w:pPr>
            <w:r w:rsidRPr="005C0EFF">
              <w:rPr>
                <w:lang w:eastAsia="zh-CN"/>
              </w:rPr>
              <w:t>45 dB</w:t>
            </w:r>
          </w:p>
          <w:p w14:paraId="01C4628E" w14:textId="77777777" w:rsidR="004369A7" w:rsidRPr="005C0EFF" w:rsidRDefault="004369A7" w:rsidP="004369A7">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4369A7" w:rsidRPr="005C0EFF" w14:paraId="059FF424" w14:textId="77777777" w:rsidTr="00CC13EF">
        <w:trPr>
          <w:cantSplit/>
          <w:jc w:val="center"/>
        </w:trPr>
        <w:tc>
          <w:tcPr>
            <w:tcW w:w="0" w:type="auto"/>
            <w:tcBorders>
              <w:top w:val="single" w:sz="4" w:space="0" w:color="auto"/>
              <w:left w:val="single" w:sz="4" w:space="0" w:color="auto"/>
              <w:bottom w:val="nil"/>
              <w:right w:val="single" w:sz="4" w:space="0" w:color="auto"/>
            </w:tcBorders>
            <w:shd w:val="clear" w:color="auto" w:fill="auto"/>
          </w:tcPr>
          <w:p w14:paraId="252B0B5D" w14:textId="77777777" w:rsidR="004369A7" w:rsidRDefault="004369A7" w:rsidP="004369A7">
            <w:pPr>
              <w:pStyle w:val="TAC"/>
              <w:rPr>
                <w:rFonts w:eastAsia="SimSun"/>
                <w:lang w:eastAsia="zh-CN"/>
              </w:rPr>
            </w:pPr>
            <w:r w:rsidRPr="009C1163">
              <w:rPr>
                <w:rFonts w:eastAsia="SimSun"/>
                <w:lang w:eastAsia="zh-CN"/>
              </w:rPr>
              <w:t xml:space="preserve">25, 30, </w:t>
            </w:r>
            <w:r>
              <w:rPr>
                <w:rFonts w:eastAsia="SimSun"/>
                <w:lang w:eastAsia="zh-CN"/>
              </w:rPr>
              <w:t xml:space="preserve">35, </w:t>
            </w:r>
            <w:r w:rsidRPr="009C1163">
              <w:rPr>
                <w:rFonts w:eastAsia="SimSun"/>
                <w:lang w:eastAsia="zh-CN"/>
              </w:rPr>
              <w:t xml:space="preserve">40, </w:t>
            </w:r>
            <w:r>
              <w:rPr>
                <w:rFonts w:eastAsia="SimSun"/>
                <w:lang w:eastAsia="zh-CN"/>
              </w:rPr>
              <w:t xml:space="preserve">45, </w:t>
            </w:r>
            <w:r w:rsidRPr="009C1163">
              <w:rPr>
                <w:rFonts w:eastAsia="SimSun"/>
                <w:lang w:eastAsia="zh-CN"/>
              </w:rPr>
              <w:t>50, 60, 70, 80, 90,</w:t>
            </w:r>
            <w:r>
              <w:rPr>
                <w:rFonts w:eastAsia="SimSun"/>
                <w:lang w:eastAsia="zh-CN"/>
              </w:rPr>
              <w:t xml:space="preserve"> </w:t>
            </w:r>
            <w:r w:rsidRPr="009C1163">
              <w:rPr>
                <w:rFonts w:eastAsia="SimSun"/>
                <w:lang w:eastAsia="zh-CN"/>
              </w:rPr>
              <w:t>100</w:t>
            </w:r>
          </w:p>
          <w:p w14:paraId="7DF546D7" w14:textId="22CBD7A9" w:rsidR="004369A7" w:rsidRPr="005C0EFF" w:rsidRDefault="004369A7" w:rsidP="004369A7">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45AB9393"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60 (Note 4)</w:t>
            </w:r>
          </w:p>
          <w:p w14:paraId="624956C7"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30 (Note 3)</w:t>
            </w:r>
          </w:p>
        </w:tc>
        <w:tc>
          <w:tcPr>
            <w:tcW w:w="0" w:type="auto"/>
            <w:tcBorders>
              <w:top w:val="single" w:sz="6" w:space="0" w:color="auto"/>
              <w:left w:val="single" w:sz="6" w:space="0" w:color="auto"/>
              <w:bottom w:val="single" w:sz="6" w:space="0" w:color="auto"/>
              <w:right w:val="single" w:sz="6" w:space="0" w:color="auto"/>
            </w:tcBorders>
          </w:tcPr>
          <w:p w14:paraId="3292EB1B"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10 MHz</w:t>
            </w:r>
          </w:p>
        </w:tc>
        <w:tc>
          <w:tcPr>
            <w:tcW w:w="0" w:type="auto"/>
            <w:tcBorders>
              <w:top w:val="single" w:sz="6" w:space="0" w:color="auto"/>
              <w:left w:val="single" w:sz="6" w:space="0" w:color="auto"/>
              <w:bottom w:val="single" w:sz="6" w:space="0" w:color="auto"/>
              <w:right w:val="single" w:sz="6" w:space="0" w:color="auto"/>
            </w:tcBorders>
          </w:tcPr>
          <w:p w14:paraId="49524A58"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 xml:space="preserve">20 MHz NR </w:t>
            </w:r>
            <w:r w:rsidRPr="005C0EFF">
              <w:rPr>
                <w:rFonts w:ascii="Arial" w:hAnsi="Arial" w:cs="Arial"/>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74FADC25"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Square (BW</w:t>
            </w:r>
            <w:r w:rsidRPr="005C0EFF">
              <w:rPr>
                <w:rFonts w:ascii="Arial" w:hAnsi="Arial" w:cs="Arial"/>
                <w:sz w:val="18"/>
                <w:szCs w:val="18"/>
                <w:vertAlign w:val="subscript"/>
                <w:lang w:eastAsia="zh-CN"/>
              </w:rPr>
              <w:t>Config</w:t>
            </w:r>
            <w:r w:rsidRPr="005C0EFF">
              <w:rPr>
                <w:rFonts w:ascii="Arial" w:hAnsi="Arial" w:cs="Arial"/>
                <w:sz w:val="18"/>
                <w:szCs w:val="18"/>
                <w:lang w:eastAsia="zh-CN"/>
              </w:rPr>
              <w:t>)</w:t>
            </w:r>
          </w:p>
        </w:tc>
        <w:tc>
          <w:tcPr>
            <w:tcW w:w="935" w:type="dxa"/>
            <w:tcBorders>
              <w:top w:val="single" w:sz="6" w:space="0" w:color="auto"/>
              <w:left w:val="single" w:sz="6" w:space="0" w:color="auto"/>
              <w:bottom w:val="single" w:sz="6" w:space="0" w:color="auto"/>
              <w:right w:val="single" w:sz="6" w:space="0" w:color="auto"/>
            </w:tcBorders>
          </w:tcPr>
          <w:p w14:paraId="56DC70E6" w14:textId="77777777" w:rsidR="004369A7" w:rsidRPr="005C0EFF" w:rsidRDefault="004369A7" w:rsidP="004369A7">
            <w:pPr>
              <w:pStyle w:val="TAC"/>
              <w:rPr>
                <w:lang w:eastAsia="zh-CN"/>
              </w:rPr>
            </w:pPr>
            <w:r w:rsidRPr="005C0EFF">
              <w:rPr>
                <w:lang w:eastAsia="zh-CN"/>
              </w:rPr>
              <w:t>45 dB</w:t>
            </w:r>
          </w:p>
          <w:p w14:paraId="61E41253" w14:textId="77777777" w:rsidR="004369A7" w:rsidRPr="005C0EFF" w:rsidRDefault="004369A7" w:rsidP="004369A7">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777917" w:rsidRPr="005C0EFF" w14:paraId="16139FDB" w14:textId="77777777" w:rsidTr="00CC13EF">
        <w:trPr>
          <w:cantSplit/>
          <w:jc w:val="center"/>
        </w:trPr>
        <w:tc>
          <w:tcPr>
            <w:tcW w:w="0" w:type="auto"/>
            <w:tcBorders>
              <w:top w:val="nil"/>
              <w:left w:val="single" w:sz="4" w:space="0" w:color="auto"/>
              <w:bottom w:val="single" w:sz="4" w:space="0" w:color="auto"/>
              <w:right w:val="single" w:sz="4" w:space="0" w:color="auto"/>
            </w:tcBorders>
            <w:shd w:val="clear" w:color="auto" w:fill="auto"/>
          </w:tcPr>
          <w:p w14:paraId="6465B176" w14:textId="77777777" w:rsidR="00777917" w:rsidRPr="005C0EFF" w:rsidRDefault="00777917" w:rsidP="00E952EC">
            <w:pPr>
              <w:keepNext/>
              <w:keepLines/>
              <w:spacing w:after="0"/>
              <w:jc w:val="center"/>
              <w:rPr>
                <w:rFonts w:ascii="Arial" w:eastAsia="SimSun" w:hAnsi="Arial" w:cs="Arial"/>
                <w:sz w:val="18"/>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2C55F866" w14:textId="77777777" w:rsidR="00777917" w:rsidRPr="005C0EFF" w:rsidRDefault="00777917" w:rsidP="00E952EC">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80 (Note 4)</w:t>
            </w:r>
          </w:p>
          <w:p w14:paraId="7927368B" w14:textId="77777777" w:rsidR="00777917" w:rsidRPr="005C0EFF" w:rsidRDefault="00777917" w:rsidP="00E952EC">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50 (Note 3)</w:t>
            </w:r>
          </w:p>
        </w:tc>
        <w:tc>
          <w:tcPr>
            <w:tcW w:w="0" w:type="auto"/>
            <w:tcBorders>
              <w:top w:val="single" w:sz="6" w:space="0" w:color="auto"/>
              <w:left w:val="single" w:sz="6" w:space="0" w:color="auto"/>
              <w:bottom w:val="single" w:sz="6" w:space="0" w:color="auto"/>
              <w:right w:val="single" w:sz="6" w:space="0" w:color="auto"/>
            </w:tcBorders>
          </w:tcPr>
          <w:p w14:paraId="70647C5D" w14:textId="77777777" w:rsidR="00777917" w:rsidRPr="005C0EFF" w:rsidRDefault="00777917" w:rsidP="00E952EC">
            <w:pPr>
              <w:keepNext/>
              <w:keepLines/>
              <w:spacing w:after="0"/>
              <w:jc w:val="center"/>
              <w:rPr>
                <w:rFonts w:ascii="Arial" w:hAnsi="Arial" w:cs="Arial"/>
                <w:sz w:val="18"/>
                <w:szCs w:val="18"/>
                <w:lang w:eastAsia="zh-CN"/>
              </w:rPr>
            </w:pPr>
            <w:r w:rsidRPr="005C0EFF">
              <w:rPr>
                <w:rFonts w:ascii="Arial" w:hAnsi="Arial" w:cs="Arial"/>
                <w:sz w:val="18"/>
                <w:szCs w:val="18"/>
                <w:lang w:eastAsia="zh-CN"/>
              </w:rPr>
              <w:t>30 MHz</w:t>
            </w:r>
          </w:p>
        </w:tc>
        <w:tc>
          <w:tcPr>
            <w:tcW w:w="0" w:type="auto"/>
            <w:tcBorders>
              <w:top w:val="single" w:sz="6" w:space="0" w:color="auto"/>
              <w:left w:val="single" w:sz="6" w:space="0" w:color="auto"/>
              <w:bottom w:val="single" w:sz="6" w:space="0" w:color="auto"/>
              <w:right w:val="single" w:sz="6" w:space="0" w:color="auto"/>
            </w:tcBorders>
          </w:tcPr>
          <w:p w14:paraId="5A03DE04" w14:textId="77777777" w:rsidR="00777917" w:rsidRPr="005C0EFF" w:rsidRDefault="00777917" w:rsidP="00E952EC">
            <w:pPr>
              <w:keepNext/>
              <w:keepLines/>
              <w:spacing w:after="0"/>
              <w:jc w:val="center"/>
              <w:rPr>
                <w:rFonts w:ascii="Arial" w:hAnsi="Arial" w:cs="Arial"/>
                <w:sz w:val="18"/>
                <w:szCs w:val="18"/>
                <w:lang w:eastAsia="zh-CN"/>
              </w:rPr>
            </w:pPr>
            <w:r w:rsidRPr="005C0EFF">
              <w:rPr>
                <w:rFonts w:ascii="Arial" w:eastAsia="SimSun" w:hAnsi="Arial" w:cs="Arial"/>
                <w:sz w:val="18"/>
                <w:szCs w:val="18"/>
                <w:lang w:eastAsia="zh-CN"/>
              </w:rPr>
              <w:t>20 MHz NR</w:t>
            </w:r>
            <w:r w:rsidRPr="005C0EFF">
              <w:rPr>
                <w:rFonts w:ascii="Arial" w:hAnsi="Arial" w:cs="Arial"/>
                <w:sz w:val="18"/>
                <w:szCs w:val="18"/>
                <w:lang w:eastAsia="zh-CN"/>
              </w:rPr>
              <w:t xml:space="preserve"> </w:t>
            </w:r>
            <w:r w:rsidRPr="005C0EFF">
              <w:rPr>
                <w:rFonts w:ascii="Arial" w:hAnsi="Arial" w:cs="Arial"/>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61691E63" w14:textId="77777777" w:rsidR="00777917" w:rsidRPr="005C0EFF" w:rsidRDefault="00777917" w:rsidP="00E952EC">
            <w:pPr>
              <w:keepNext/>
              <w:keepLines/>
              <w:spacing w:after="0"/>
              <w:jc w:val="center"/>
              <w:rPr>
                <w:rFonts w:ascii="Arial" w:hAnsi="Arial" w:cs="Arial"/>
                <w:sz w:val="18"/>
                <w:szCs w:val="18"/>
                <w:lang w:eastAsia="zh-CN"/>
              </w:rPr>
            </w:pPr>
            <w:r w:rsidRPr="005C0EFF">
              <w:rPr>
                <w:rFonts w:ascii="Arial" w:hAnsi="Arial" w:cs="Arial"/>
                <w:sz w:val="18"/>
                <w:szCs w:val="18"/>
                <w:lang w:eastAsia="zh-CN"/>
              </w:rPr>
              <w:t>Square (BW</w:t>
            </w:r>
            <w:r w:rsidRPr="005C0EFF">
              <w:rPr>
                <w:rFonts w:ascii="Arial" w:hAnsi="Arial" w:cs="Arial"/>
                <w:sz w:val="18"/>
                <w:szCs w:val="18"/>
                <w:vertAlign w:val="subscript"/>
                <w:lang w:eastAsia="zh-CN"/>
              </w:rPr>
              <w:t>Config</w:t>
            </w:r>
            <w:r w:rsidRPr="005C0EFF">
              <w:rPr>
                <w:rFonts w:ascii="Arial" w:hAnsi="Arial" w:cs="Arial"/>
                <w:sz w:val="18"/>
                <w:szCs w:val="18"/>
                <w:lang w:eastAsia="zh-CN"/>
              </w:rPr>
              <w:t>)</w:t>
            </w:r>
          </w:p>
        </w:tc>
        <w:tc>
          <w:tcPr>
            <w:tcW w:w="935" w:type="dxa"/>
            <w:tcBorders>
              <w:top w:val="single" w:sz="6" w:space="0" w:color="auto"/>
              <w:left w:val="single" w:sz="6" w:space="0" w:color="auto"/>
              <w:bottom w:val="single" w:sz="6" w:space="0" w:color="auto"/>
              <w:right w:val="single" w:sz="6" w:space="0" w:color="auto"/>
            </w:tcBorders>
          </w:tcPr>
          <w:p w14:paraId="18BF9B20" w14:textId="77777777" w:rsidR="00777917" w:rsidRPr="005C0EFF" w:rsidRDefault="00777917" w:rsidP="00E952EC">
            <w:pPr>
              <w:pStyle w:val="TAC"/>
              <w:rPr>
                <w:lang w:eastAsia="zh-CN"/>
              </w:rPr>
            </w:pPr>
            <w:r w:rsidRPr="005C0EFF">
              <w:rPr>
                <w:lang w:eastAsia="zh-CN"/>
              </w:rPr>
              <w:t>45 dB</w:t>
            </w:r>
          </w:p>
          <w:p w14:paraId="09AEE854" w14:textId="77777777" w:rsidR="00777917" w:rsidRPr="005C0EFF" w:rsidRDefault="00777917" w:rsidP="00E952EC">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777917" w:rsidRPr="005C0EFF" w14:paraId="6D4F869F" w14:textId="77777777" w:rsidTr="00CC13EF">
        <w:trPr>
          <w:cantSplit/>
          <w:jc w:val="center"/>
        </w:trPr>
        <w:tc>
          <w:tcPr>
            <w:tcW w:w="9773" w:type="dxa"/>
            <w:gridSpan w:val="6"/>
            <w:tcBorders>
              <w:top w:val="single" w:sz="6" w:space="0" w:color="auto"/>
              <w:left w:val="single" w:sz="6" w:space="0" w:color="auto"/>
              <w:bottom w:val="single" w:sz="6" w:space="0" w:color="auto"/>
              <w:right w:val="single" w:sz="6" w:space="0" w:color="auto"/>
            </w:tcBorders>
          </w:tcPr>
          <w:p w14:paraId="2BB70E2B" w14:textId="701F0EA4" w:rsidR="00CC13EF" w:rsidRPr="00F57FA0" w:rsidRDefault="00CC13EF" w:rsidP="00CC13EF">
            <w:pPr>
              <w:keepNext/>
              <w:keepLines/>
              <w:spacing w:after="0"/>
              <w:ind w:left="851" w:hanging="851"/>
              <w:rPr>
                <w:rFonts w:ascii="Arial" w:hAnsi="Arial" w:cs="Arial"/>
                <w:sz w:val="18"/>
                <w:szCs w:val="18"/>
                <w:lang w:eastAsia="zh-CN"/>
              </w:rPr>
            </w:pPr>
            <w:r w:rsidRPr="00F57FA0">
              <w:rPr>
                <w:rFonts w:ascii="Arial" w:hAnsi="Arial" w:cs="Arial"/>
                <w:sz w:val="18"/>
                <w:szCs w:val="18"/>
                <w:lang w:eastAsia="zh-CN"/>
              </w:rPr>
              <w:t>NOTE 1:</w:t>
            </w:r>
            <w:r w:rsidRPr="00F57FA0">
              <w:rPr>
                <w:rFonts w:ascii="Arial" w:hAnsi="Arial" w:cs="Arial"/>
                <w:sz w:val="18"/>
                <w:szCs w:val="18"/>
                <w:lang w:eastAsia="zh-CN"/>
              </w:rPr>
              <w:tab/>
            </w:r>
            <w:r>
              <w:rPr>
                <w:rFonts w:ascii="Arial" w:hAnsi="Arial" w:cs="Arial"/>
                <w:color w:val="242424"/>
                <w:sz w:val="18"/>
                <w:szCs w:val="18"/>
                <w:bdr w:val="none" w:sz="0" w:space="0" w:color="auto" w:frame="1"/>
                <w:shd w:val="clear" w:color="auto" w:fill="FFFFFF"/>
              </w:rPr>
              <w:t>BW</w:t>
            </w:r>
            <w:r w:rsidRPr="00B62FA1">
              <w:rPr>
                <w:rFonts w:ascii="Arial" w:hAnsi="Arial" w:cs="Arial"/>
                <w:color w:val="242424"/>
                <w:sz w:val="18"/>
                <w:szCs w:val="18"/>
                <w:bdr w:val="none" w:sz="0" w:space="0" w:color="auto" w:frame="1"/>
                <w:shd w:val="clear" w:color="auto" w:fill="FFFFFF"/>
                <w:vertAlign w:val="subscript"/>
              </w:rPr>
              <w:t>Nominal</w:t>
            </w:r>
            <w:r>
              <w:rPr>
                <w:rFonts w:ascii="Arial" w:hAnsi="Arial" w:cs="Arial"/>
                <w:color w:val="242424"/>
                <w:sz w:val="18"/>
                <w:szCs w:val="18"/>
                <w:bdr w:val="none" w:sz="0" w:space="0" w:color="auto" w:frame="1"/>
                <w:shd w:val="clear" w:color="auto" w:fill="FFFFFF"/>
              </w:rPr>
              <w:t> is the </w:t>
            </w:r>
            <w:r>
              <w:rPr>
                <w:rFonts w:ascii="Arial" w:hAnsi="Arial" w:cs="Arial"/>
                <w:i/>
                <w:iCs/>
                <w:color w:val="242424"/>
                <w:sz w:val="18"/>
                <w:szCs w:val="18"/>
                <w:bdr w:val="none" w:sz="0" w:space="0" w:color="auto" w:frame="1"/>
                <w:shd w:val="clear" w:color="auto" w:fill="FFFFFF"/>
              </w:rPr>
              <w:t>nominal channel bandwidth. </w:t>
            </w:r>
            <w:r>
              <w:rPr>
                <w:rFonts w:ascii="Arial" w:hAnsi="Arial" w:cs="Arial"/>
                <w:color w:val="242424"/>
                <w:sz w:val="18"/>
                <w:szCs w:val="18"/>
                <w:bdr w:val="none" w:sz="0" w:space="0" w:color="auto" w:frame="1"/>
                <w:shd w:val="clear" w:color="auto" w:fill="FFFFFF"/>
              </w:rPr>
              <w:t>BW</w:t>
            </w:r>
            <w:r>
              <w:rPr>
                <w:rFonts w:ascii="Arial" w:hAnsi="Arial" w:cs="Arial"/>
                <w:color w:val="242424"/>
                <w:sz w:val="18"/>
                <w:szCs w:val="18"/>
                <w:bdr w:val="none" w:sz="0" w:space="0" w:color="auto" w:frame="1"/>
                <w:shd w:val="clear" w:color="auto" w:fill="FFFFFF"/>
                <w:vertAlign w:val="subscript"/>
              </w:rPr>
              <w:t>Config</w:t>
            </w:r>
            <w:r>
              <w:rPr>
                <w:rFonts w:ascii="Arial" w:hAnsi="Arial" w:cs="Arial"/>
                <w:i/>
                <w:iCs/>
                <w:color w:val="242424"/>
                <w:sz w:val="18"/>
                <w:szCs w:val="18"/>
                <w:bdr w:val="none" w:sz="0" w:space="0" w:color="auto" w:frame="1"/>
                <w:shd w:val="clear" w:color="auto" w:fill="FFFFFF"/>
              </w:rPr>
              <w:t> </w:t>
            </w:r>
            <w:r>
              <w:rPr>
                <w:rFonts w:ascii="Arial" w:hAnsi="Arial" w:cs="Arial"/>
                <w:color w:val="242424"/>
                <w:sz w:val="18"/>
                <w:szCs w:val="18"/>
                <w:bdr w:val="none" w:sz="0" w:space="0" w:color="auto" w:frame="1"/>
                <w:shd w:val="clear" w:color="auto" w:fill="FFFFFF"/>
              </w:rPr>
              <w:t>is the </w:t>
            </w:r>
            <w:r>
              <w:rPr>
                <w:rFonts w:ascii="Arial" w:hAnsi="Arial" w:cs="Arial"/>
                <w:i/>
                <w:iCs/>
                <w:color w:val="242424"/>
                <w:sz w:val="18"/>
                <w:szCs w:val="18"/>
                <w:bdr w:val="none" w:sz="0" w:space="0" w:color="auto" w:frame="1"/>
                <w:shd w:val="clear" w:color="auto" w:fill="FFFFFF"/>
              </w:rPr>
              <w:t>transmission bandwidth configuration</w:t>
            </w:r>
            <w:r w:rsidRPr="00606F2C">
              <w:rPr>
                <w:rFonts w:ascii="Arial" w:hAnsi="Arial" w:cs="Arial"/>
                <w:iCs/>
                <w:color w:val="242424"/>
                <w:sz w:val="18"/>
                <w:szCs w:val="18"/>
                <w:bdr w:val="none" w:sz="0" w:space="0" w:color="auto" w:frame="1"/>
                <w:shd w:val="clear" w:color="auto" w:fill="FFFFFF"/>
              </w:rPr>
              <w:t xml:space="preserve"> assumed for the adjacent c</w:t>
            </w:r>
            <w:r>
              <w:rPr>
                <w:rFonts w:ascii="Arial" w:hAnsi="Arial" w:cs="Arial"/>
                <w:iCs/>
                <w:color w:val="242424"/>
                <w:sz w:val="18"/>
                <w:szCs w:val="18"/>
                <w:bdr w:val="none" w:sz="0" w:space="0" w:color="auto" w:frame="1"/>
                <w:shd w:val="clear" w:color="auto" w:fill="FFFFFF"/>
              </w:rPr>
              <w:t>h</w:t>
            </w:r>
            <w:r w:rsidRPr="00606F2C">
              <w:rPr>
                <w:rFonts w:ascii="Arial" w:hAnsi="Arial" w:cs="Arial"/>
                <w:iCs/>
                <w:color w:val="242424"/>
                <w:sz w:val="18"/>
                <w:szCs w:val="18"/>
                <w:bdr w:val="none" w:sz="0" w:space="0" w:color="auto" w:frame="1"/>
                <w:shd w:val="clear" w:color="auto" w:fill="FFFFFF"/>
              </w:rPr>
              <w:t>annel</w:t>
            </w:r>
            <w:r>
              <w:rPr>
                <w:rFonts w:ascii="Arial" w:hAnsi="Arial" w:cs="Arial"/>
                <w:color w:val="242424"/>
                <w:sz w:val="18"/>
                <w:szCs w:val="18"/>
                <w:bdr w:val="none" w:sz="0" w:space="0" w:color="auto" w:frame="1"/>
                <w:shd w:val="clear" w:color="auto" w:fill="FFFFFF"/>
              </w:rPr>
              <w:t>.</w:t>
            </w:r>
          </w:p>
          <w:p w14:paraId="28A749DC" w14:textId="77777777" w:rsidR="00CC13EF" w:rsidRPr="00F57FA0" w:rsidRDefault="00CC13EF" w:rsidP="00CC13EF">
            <w:pPr>
              <w:keepNext/>
              <w:keepLines/>
              <w:spacing w:after="0"/>
              <w:ind w:left="851" w:hanging="851"/>
              <w:rPr>
                <w:rFonts w:ascii="Arial" w:hAnsi="Arial" w:cs="Arial"/>
                <w:sz w:val="18"/>
                <w:szCs w:val="18"/>
              </w:rPr>
            </w:pPr>
            <w:r w:rsidRPr="00F57FA0">
              <w:rPr>
                <w:rFonts w:ascii="Arial" w:hAnsi="Arial" w:cs="Arial"/>
                <w:sz w:val="18"/>
                <w:szCs w:val="18"/>
              </w:rPr>
              <w:t>NOTE 2:</w:t>
            </w:r>
            <w:r w:rsidRPr="00F57FA0">
              <w:rPr>
                <w:rFonts w:ascii="Arial" w:hAnsi="Arial" w:cs="Arial"/>
                <w:sz w:val="18"/>
                <w:szCs w:val="18"/>
              </w:rPr>
              <w:tab/>
              <w:t xml:space="preserve">With SCS that provides </w:t>
            </w:r>
            <w:r>
              <w:rPr>
                <w:rFonts w:ascii="Arial" w:hAnsi="Arial" w:cs="Arial"/>
                <w:sz w:val="18"/>
                <w:szCs w:val="18"/>
              </w:rPr>
              <w:t xml:space="preserve">the largest </w:t>
            </w:r>
            <w:r w:rsidRPr="0075215B">
              <w:rPr>
                <w:rFonts w:ascii="Arial" w:hAnsi="Arial"/>
                <w:i/>
                <w:sz w:val="18"/>
              </w:rPr>
              <w:t xml:space="preserve">transmission </w:t>
            </w:r>
            <w:r w:rsidRPr="00AF324F">
              <w:rPr>
                <w:rFonts w:ascii="Arial" w:hAnsi="Arial" w:cs="Arial"/>
                <w:i/>
                <w:sz w:val="18"/>
                <w:szCs w:val="18"/>
              </w:rPr>
              <w:t>bandwidth configuration</w:t>
            </w:r>
            <w:r w:rsidRPr="00F57FA0">
              <w:rPr>
                <w:rFonts w:ascii="Arial" w:hAnsi="Arial" w:cs="Arial"/>
                <w:sz w:val="18"/>
                <w:szCs w:val="18"/>
              </w:rPr>
              <w:t xml:space="preserve"> (BW</w:t>
            </w:r>
            <w:r w:rsidRPr="00F57FA0">
              <w:rPr>
                <w:rFonts w:ascii="Arial" w:hAnsi="Arial" w:cs="Arial"/>
                <w:sz w:val="18"/>
                <w:szCs w:val="18"/>
                <w:vertAlign w:val="subscript"/>
              </w:rPr>
              <w:t>Config</w:t>
            </w:r>
            <w:r w:rsidRPr="00F57FA0">
              <w:rPr>
                <w:rFonts w:ascii="Arial" w:hAnsi="Arial" w:cs="Arial"/>
                <w:sz w:val="18"/>
                <w:szCs w:val="18"/>
              </w:rPr>
              <w:t>).</w:t>
            </w:r>
          </w:p>
          <w:p w14:paraId="34C94647" w14:textId="5BDFAE55" w:rsidR="00CC13EF" w:rsidRPr="00F57FA0" w:rsidRDefault="00CC13EF" w:rsidP="00CC13EF">
            <w:pPr>
              <w:keepNext/>
              <w:keepLines/>
              <w:spacing w:after="0"/>
              <w:ind w:left="851" w:hanging="851"/>
              <w:rPr>
                <w:rFonts w:ascii="Arial" w:eastAsia="SimSun" w:hAnsi="Arial" w:cs="Arial"/>
                <w:sz w:val="18"/>
                <w:szCs w:val="18"/>
                <w:lang w:eastAsia="zh-CN"/>
              </w:rPr>
            </w:pPr>
            <w:r w:rsidRPr="00F57FA0">
              <w:rPr>
                <w:rFonts w:ascii="Arial" w:eastAsia="SimSun" w:hAnsi="Arial" w:cs="Arial"/>
                <w:sz w:val="18"/>
                <w:szCs w:val="18"/>
                <w:lang w:eastAsia="zh-CN"/>
              </w:rPr>
              <w:t>NOTE 3:</w:t>
            </w:r>
            <w:r w:rsidRPr="00F57FA0">
              <w:rPr>
                <w:rFonts w:ascii="Arial" w:eastAsia="SimSun" w:hAnsi="Arial" w:cs="Arial"/>
                <w:sz w:val="18"/>
                <w:szCs w:val="18"/>
                <w:lang w:eastAsia="zh-CN"/>
              </w:rPr>
              <w:tab/>
              <w:t xml:space="preserve">Applicable in case the </w:t>
            </w:r>
            <w:r w:rsidRPr="00F57FA0">
              <w:rPr>
                <w:rFonts w:ascii="Arial" w:hAnsi="Arial" w:cs="Arial"/>
                <w:i/>
                <w:sz w:val="18"/>
                <w:szCs w:val="18"/>
              </w:rPr>
              <w:t xml:space="preserve">repeater type 1-C </w:t>
            </w:r>
            <w:r w:rsidRPr="007A2CAA">
              <w:rPr>
                <w:rFonts w:ascii="Arial" w:eastAsia="SimSun" w:hAnsi="Arial" w:cs="Arial"/>
                <w:i/>
                <w:sz w:val="18"/>
                <w:szCs w:val="18"/>
                <w:lang w:eastAsia="zh-CN"/>
              </w:rPr>
              <w:t>nominal channel bandwidth</w:t>
            </w:r>
            <w:r w:rsidRPr="00382CAE">
              <w:rPr>
                <w:rFonts w:ascii="Arial" w:hAnsi="Arial" w:cs="Arial"/>
                <w:sz w:val="18"/>
                <w:szCs w:val="18"/>
                <w:lang w:eastAsia="zh-CN"/>
              </w:rPr>
              <w:t xml:space="preserve"> </w:t>
            </w:r>
            <w:r w:rsidRPr="00F57FA0">
              <w:rPr>
                <w:rFonts w:ascii="Arial" w:eastAsia="SimSun" w:hAnsi="Arial" w:cs="Arial"/>
                <w:sz w:val="18"/>
                <w:szCs w:val="18"/>
                <w:lang w:eastAsia="zh-CN"/>
              </w:rPr>
              <w:t>at the other edge of the gap is ≤ 20 MHz.</w:t>
            </w:r>
          </w:p>
          <w:p w14:paraId="2899E4F7" w14:textId="2841E564" w:rsidR="00CC13EF" w:rsidRDefault="00CC13EF" w:rsidP="00CC13EF">
            <w:pPr>
              <w:pStyle w:val="TAN"/>
              <w:rPr>
                <w:rFonts w:eastAsia="SimSun" w:cs="Arial"/>
                <w:szCs w:val="18"/>
                <w:lang w:eastAsia="zh-CN"/>
              </w:rPr>
            </w:pPr>
            <w:r w:rsidRPr="00F57FA0">
              <w:rPr>
                <w:rFonts w:eastAsia="SimSun" w:cs="Arial"/>
                <w:szCs w:val="18"/>
                <w:lang w:eastAsia="zh-CN"/>
              </w:rPr>
              <w:t>NOTE 4:</w:t>
            </w:r>
            <w:r w:rsidRPr="00F57FA0">
              <w:rPr>
                <w:rFonts w:eastAsia="SimSun" w:cs="Arial"/>
                <w:szCs w:val="18"/>
                <w:lang w:eastAsia="zh-CN"/>
              </w:rPr>
              <w:tab/>
              <w:t xml:space="preserve">Applicable in case the </w:t>
            </w:r>
            <w:r w:rsidRPr="00F57FA0">
              <w:rPr>
                <w:rFonts w:cs="Arial"/>
                <w:i/>
                <w:szCs w:val="18"/>
              </w:rPr>
              <w:t xml:space="preserve">repeater type 1-C </w:t>
            </w:r>
            <w:r w:rsidRPr="007A2CAA">
              <w:rPr>
                <w:rFonts w:eastAsia="SimSun" w:cs="Arial"/>
                <w:i/>
                <w:szCs w:val="18"/>
                <w:lang w:eastAsia="zh-CN"/>
              </w:rPr>
              <w:t>nominal channel bandwidth</w:t>
            </w:r>
            <w:r w:rsidRPr="00382CAE">
              <w:rPr>
                <w:rFonts w:cs="Arial"/>
                <w:szCs w:val="18"/>
                <w:lang w:eastAsia="zh-CN"/>
              </w:rPr>
              <w:t xml:space="preserve"> </w:t>
            </w:r>
            <w:r w:rsidRPr="00F57FA0">
              <w:rPr>
                <w:rFonts w:eastAsia="SimSun" w:cs="Arial"/>
                <w:szCs w:val="18"/>
                <w:lang w:eastAsia="zh-CN"/>
              </w:rPr>
              <w:t>at the other edge of the gap is &gt; 20 MHz.</w:t>
            </w:r>
          </w:p>
          <w:p w14:paraId="373AFED8" w14:textId="15BE163B" w:rsidR="00777917" w:rsidRPr="005C0EFF" w:rsidRDefault="00CC13EF" w:rsidP="00CC13EF">
            <w:pPr>
              <w:pStyle w:val="TAN"/>
              <w:rPr>
                <w:rFonts w:eastAsia="SimSun"/>
                <w:lang w:eastAsia="zh-CN"/>
              </w:rPr>
            </w:pPr>
            <w:r w:rsidRPr="005C0EFF">
              <w:rPr>
                <w:rFonts w:eastAsia="SimSun"/>
                <w:lang w:eastAsia="zh-CN"/>
              </w:rPr>
              <w:t xml:space="preserve">NOTE </w:t>
            </w:r>
            <w:r w:rsidRPr="005C0EFF">
              <w:rPr>
                <w:rFonts w:eastAsia="SimSun"/>
                <w:lang w:val="en-US" w:eastAsia="zh-CN"/>
              </w:rPr>
              <w:t>5</w:t>
            </w:r>
            <w:r w:rsidRPr="005C0EFF">
              <w:rPr>
                <w:rFonts w:eastAsia="SimSun"/>
                <w:lang w:eastAsia="zh-CN"/>
              </w:rPr>
              <w:t>:</w:t>
            </w:r>
            <w:r w:rsidRPr="005C0EFF">
              <w:rPr>
                <w:rFonts w:eastAsia="SimSun"/>
                <w:lang w:eastAsia="zh-CN"/>
              </w:rPr>
              <w:tab/>
            </w:r>
            <w:r w:rsidRPr="005C0EFF">
              <w:rPr>
                <w:rFonts w:eastAsia="SimSun"/>
                <w:lang w:val="en-US" w:eastAsia="zh-CN"/>
              </w:rPr>
              <w:t xml:space="preserve">For </w:t>
            </w:r>
            <w:r w:rsidRPr="005C0EFF">
              <w:rPr>
                <w:rFonts w:eastAsia="SimSun" w:hint="eastAsia"/>
                <w:lang w:val="en-US" w:eastAsia="zh-CN"/>
              </w:rPr>
              <w:t>repeater</w:t>
            </w:r>
            <w:r w:rsidRPr="005C0EFF">
              <w:rPr>
                <w:rFonts w:eastAsia="SimSun"/>
                <w:lang w:val="en-US" w:eastAsia="zh-CN"/>
              </w:rPr>
              <w:t xml:space="preserve"> operating in band n104, ACLR requirement 38 dB applies</w:t>
            </w:r>
            <w:r w:rsidRPr="005C0EFF">
              <w:rPr>
                <w:rFonts w:eastAsia="SimSun"/>
                <w:lang w:eastAsia="zh-CN"/>
              </w:rPr>
              <w:t>.</w:t>
            </w:r>
            <w:r w:rsidRPr="005C0EFF">
              <w:rPr>
                <w:rFonts w:eastAsia="SimSun"/>
                <w:lang w:val="en-US" w:eastAsia="zh-CN"/>
              </w:rPr>
              <w:t xml:space="preserve"> For </w:t>
            </w:r>
            <w:r w:rsidRPr="005C0EFF">
              <w:rPr>
                <w:rFonts w:eastAsia="SimSun" w:hint="eastAsia"/>
                <w:lang w:val="en-US" w:eastAsia="zh-CN"/>
              </w:rPr>
              <w:t>repeater</w:t>
            </w:r>
            <w:r w:rsidRPr="005C0EFF">
              <w:rPr>
                <w:rFonts w:eastAsia="SimSun"/>
                <w:lang w:val="en-US" w:eastAsia="zh-CN"/>
              </w:rPr>
              <w:t xml:space="preserve"> operating in other bands, ACLR requirement 45 dB applies.</w:t>
            </w:r>
          </w:p>
        </w:tc>
      </w:tr>
    </w:tbl>
    <w:p w14:paraId="1EEC8005" w14:textId="2FA799F0" w:rsidR="00777917" w:rsidRDefault="00777917" w:rsidP="00777917">
      <w:pPr>
        <w:rPr>
          <w:szCs w:val="24"/>
        </w:rPr>
      </w:pPr>
    </w:p>
    <w:p w14:paraId="784441B4" w14:textId="77777777" w:rsidR="009C12D0" w:rsidRPr="009C12D0" w:rsidRDefault="009C12D0" w:rsidP="009C12D0">
      <w:pPr>
        <w:pStyle w:val="TH"/>
        <w:rPr>
          <w:rFonts w:eastAsia="SimSun"/>
          <w:lang w:eastAsia="zh-CN"/>
        </w:rPr>
      </w:pPr>
      <w:r w:rsidRPr="009C12D0">
        <w:rPr>
          <w:lang w:val="en-US"/>
        </w:rPr>
        <w:t xml:space="preserve">Table 6.5.2.2-3a: </w:t>
      </w:r>
      <w:r w:rsidRPr="009C12D0">
        <w:rPr>
          <w:i/>
          <w:iCs/>
          <w:lang w:val="en-US"/>
        </w:rPr>
        <w:t>Repeater type 1-C</w:t>
      </w:r>
      <w:r w:rsidRPr="009C12D0">
        <w:rPr>
          <w:lang w:val="en-US"/>
        </w:rPr>
        <w:t xml:space="preserve"> </w:t>
      </w:r>
      <w:r w:rsidRPr="009C12D0">
        <w:t>ACLR limit in non-contiguous spectrum or multiple bands for UL for Local Area class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6"/>
        <w:gridCol w:w="1709"/>
        <w:gridCol w:w="2114"/>
        <w:gridCol w:w="1282"/>
        <w:gridCol w:w="2108"/>
        <w:gridCol w:w="766"/>
      </w:tblGrid>
      <w:tr w:rsidR="00323B2F" w:rsidRPr="009C12D0" w14:paraId="64C185AF" w14:textId="77777777" w:rsidTr="00E952EC">
        <w:trPr>
          <w:cantSplit/>
          <w:jc w:val="center"/>
        </w:trPr>
        <w:tc>
          <w:tcPr>
            <w:tcW w:w="0" w:type="auto"/>
            <w:tcBorders>
              <w:top w:val="single" w:sz="6" w:space="0" w:color="auto"/>
              <w:left w:val="single" w:sz="6" w:space="0" w:color="auto"/>
              <w:bottom w:val="single" w:sz="4" w:space="0" w:color="auto"/>
              <w:right w:val="single" w:sz="6" w:space="0" w:color="auto"/>
            </w:tcBorders>
            <w:hideMark/>
          </w:tcPr>
          <w:p w14:paraId="6D998FA0" w14:textId="2EA89D80" w:rsidR="00323B2F" w:rsidRPr="009C12D0" w:rsidRDefault="00323B2F" w:rsidP="00323B2F">
            <w:pPr>
              <w:pStyle w:val="TAH"/>
              <w:rPr>
                <w:lang w:eastAsia="zh-CN"/>
              </w:rPr>
            </w:pPr>
            <w:r w:rsidRPr="009C12D0">
              <w:rPr>
                <w:i/>
                <w:iCs/>
                <w:lang w:eastAsia="zh-CN"/>
              </w:rPr>
              <w:t>Repeater type 1-C</w:t>
            </w:r>
            <w:r w:rsidRPr="009C12D0">
              <w:rPr>
                <w:lang w:eastAsia="zh-CN"/>
              </w:rPr>
              <w:t xml:space="preserve"> nominal channel bandwidth </w:t>
            </w:r>
            <w:r w:rsidRPr="00947085">
              <w:t>BW</w:t>
            </w:r>
            <w:r w:rsidRPr="00947085">
              <w:rPr>
                <w:rFonts w:hint="eastAsia"/>
                <w:vertAlign w:val="subscript"/>
                <w:lang w:eastAsia="ja-JP"/>
              </w:rPr>
              <w:t>Nominal</w:t>
            </w:r>
            <w:r w:rsidRPr="009C12D0">
              <w:rPr>
                <w:lang w:eastAsia="zh-CN"/>
              </w:rPr>
              <w:t xml:space="preserve"> (MHz)</w:t>
            </w:r>
          </w:p>
        </w:tc>
        <w:tc>
          <w:tcPr>
            <w:tcW w:w="0" w:type="auto"/>
            <w:tcBorders>
              <w:top w:val="single" w:sz="6" w:space="0" w:color="auto"/>
              <w:left w:val="single" w:sz="6" w:space="0" w:color="auto"/>
              <w:bottom w:val="single" w:sz="6" w:space="0" w:color="auto"/>
              <w:right w:val="single" w:sz="6" w:space="0" w:color="auto"/>
            </w:tcBorders>
            <w:hideMark/>
          </w:tcPr>
          <w:p w14:paraId="3727CE75" w14:textId="3AC4EDA1" w:rsidR="00323B2F" w:rsidRPr="009C12D0" w:rsidRDefault="00323B2F" w:rsidP="00323B2F">
            <w:pPr>
              <w:pStyle w:val="TAH"/>
              <w:rPr>
                <w:lang w:eastAsia="zh-CN"/>
              </w:rPr>
            </w:pPr>
            <w:r w:rsidRPr="009C12D0">
              <w:rPr>
                <w:lang w:eastAsia="zh-CN"/>
              </w:rPr>
              <w:t>Sub-block or inter-</w:t>
            </w:r>
            <w:r w:rsidRPr="009C12D0">
              <w:rPr>
                <w:i/>
                <w:lang w:eastAsia="zh-CN"/>
              </w:rPr>
              <w:t>passband</w:t>
            </w:r>
            <w:r w:rsidRPr="009C12D0">
              <w:rPr>
                <w:lang w:eastAsia="zh-CN"/>
              </w:rPr>
              <w:t xml:space="preserve"> </w:t>
            </w:r>
            <w:r w:rsidRPr="009C12D0">
              <w:rPr>
                <w:i/>
                <w:lang w:eastAsia="zh-CN"/>
              </w:rPr>
              <w:t>gap</w:t>
            </w:r>
            <w:r w:rsidRPr="009C12D0">
              <w:rPr>
                <w:lang w:eastAsia="zh-CN"/>
              </w:rPr>
              <w:t xml:space="preserve"> size (W</w:t>
            </w:r>
            <w:r w:rsidRPr="009C12D0">
              <w:rPr>
                <w:vertAlign w:val="subscript"/>
                <w:lang w:eastAsia="zh-CN"/>
              </w:rPr>
              <w:t>gap</w:t>
            </w:r>
            <w:r w:rsidRPr="009C12D0">
              <w:rPr>
                <w:lang w:eastAsia="zh-CN"/>
              </w:rPr>
              <w:t>)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0D28368C" w14:textId="3765DC6B" w:rsidR="00323B2F" w:rsidRPr="009C12D0" w:rsidRDefault="00323B2F" w:rsidP="00323B2F">
            <w:pPr>
              <w:pStyle w:val="TAH"/>
              <w:rPr>
                <w:lang w:eastAsia="zh-CN"/>
              </w:rPr>
            </w:pPr>
            <w:r w:rsidRPr="009C12D0">
              <w:rPr>
                <w:i/>
                <w:iCs/>
                <w:lang w:eastAsia="zh-CN"/>
              </w:rPr>
              <w:t>Repeater type 1-C</w:t>
            </w:r>
            <w:r w:rsidRPr="009C12D0">
              <w:rPr>
                <w:lang w:eastAsia="zh-CN"/>
              </w:rPr>
              <w:t xml:space="preserve"> adjacent channel centre frequency offset below or above the </w:t>
            </w:r>
            <w:r w:rsidRPr="0073484C">
              <w:rPr>
                <w:lang w:eastAsia="zh-CN"/>
              </w:rPr>
              <w:t>passband edge</w:t>
            </w:r>
            <w:r w:rsidRPr="009C12D0">
              <w:rPr>
                <w:lang w:eastAsia="zh-CN"/>
              </w:rPr>
              <w:t xml:space="preserve"> (inside the gap)</w:t>
            </w:r>
          </w:p>
        </w:tc>
        <w:tc>
          <w:tcPr>
            <w:tcW w:w="0" w:type="auto"/>
            <w:tcBorders>
              <w:top w:val="single" w:sz="6" w:space="0" w:color="auto"/>
              <w:left w:val="single" w:sz="6" w:space="0" w:color="auto"/>
              <w:bottom w:val="single" w:sz="6" w:space="0" w:color="auto"/>
              <w:right w:val="single" w:sz="6" w:space="0" w:color="auto"/>
            </w:tcBorders>
            <w:hideMark/>
          </w:tcPr>
          <w:p w14:paraId="5AC15CBE" w14:textId="77777777" w:rsidR="00323B2F" w:rsidRPr="009C12D0" w:rsidRDefault="00323B2F" w:rsidP="00323B2F">
            <w:pPr>
              <w:pStyle w:val="TAH"/>
              <w:rPr>
                <w:lang w:eastAsia="zh-CN"/>
              </w:rPr>
            </w:pPr>
            <w:r w:rsidRPr="009C12D0">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470FD497" w14:textId="77777777" w:rsidR="00323B2F" w:rsidRPr="009C12D0" w:rsidRDefault="00323B2F" w:rsidP="00323B2F">
            <w:pPr>
              <w:pStyle w:val="TAH"/>
              <w:rPr>
                <w:lang w:eastAsia="zh-CN"/>
              </w:rPr>
            </w:pPr>
            <w:r w:rsidRPr="009C12D0">
              <w:rPr>
                <w:lang w:eastAsia="zh-CN"/>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hideMark/>
          </w:tcPr>
          <w:p w14:paraId="455B9074" w14:textId="77777777" w:rsidR="00323B2F" w:rsidRPr="009C12D0" w:rsidRDefault="00323B2F" w:rsidP="00323B2F">
            <w:pPr>
              <w:pStyle w:val="TAH"/>
              <w:rPr>
                <w:lang w:eastAsia="zh-CN"/>
              </w:rPr>
            </w:pPr>
            <w:r w:rsidRPr="009C12D0">
              <w:rPr>
                <w:lang w:eastAsia="zh-CN"/>
              </w:rPr>
              <w:t>ACLR limit</w:t>
            </w:r>
          </w:p>
        </w:tc>
      </w:tr>
      <w:tr w:rsidR="00323B2F" w:rsidRPr="009C12D0" w14:paraId="79AE4889" w14:textId="77777777" w:rsidTr="00E952EC">
        <w:trPr>
          <w:cantSplit/>
          <w:jc w:val="center"/>
        </w:trPr>
        <w:tc>
          <w:tcPr>
            <w:tcW w:w="0" w:type="auto"/>
            <w:tcBorders>
              <w:top w:val="single" w:sz="4" w:space="0" w:color="auto"/>
              <w:left w:val="single" w:sz="4" w:space="0" w:color="auto"/>
              <w:bottom w:val="nil"/>
              <w:right w:val="single" w:sz="4" w:space="0" w:color="auto"/>
            </w:tcBorders>
            <w:shd w:val="clear" w:color="auto" w:fill="auto"/>
            <w:hideMark/>
          </w:tcPr>
          <w:p w14:paraId="79A1FEDF" w14:textId="77777777" w:rsidR="00323B2F" w:rsidRDefault="00323B2F" w:rsidP="00323B2F">
            <w:pPr>
              <w:pStyle w:val="TAC"/>
            </w:pPr>
            <w:r w:rsidRPr="009C1163">
              <w:t>5, 10, 15, 20</w:t>
            </w:r>
          </w:p>
          <w:p w14:paraId="6F3278B7" w14:textId="0712C789" w:rsidR="00323B2F" w:rsidRPr="009C12D0" w:rsidRDefault="00323B2F" w:rsidP="00323B2F">
            <w:pPr>
              <w:pStyle w:val="TAC"/>
              <w:rPr>
                <w:rFonts w:eastAsia="SimSun"/>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7E4E0521" w14:textId="77777777" w:rsidR="00323B2F" w:rsidRPr="009C12D0" w:rsidRDefault="00323B2F" w:rsidP="00323B2F">
            <w:pPr>
              <w:pStyle w:val="TAC"/>
              <w:rPr>
                <w:lang w:eastAsia="zh-CN"/>
              </w:rPr>
            </w:pPr>
            <w:r w:rsidRPr="009C12D0">
              <w:rPr>
                <w:lang w:eastAsia="zh-CN"/>
              </w:rPr>
              <w:t>W</w:t>
            </w:r>
            <w:r w:rsidRPr="009C12D0">
              <w:rPr>
                <w:vertAlign w:val="subscript"/>
                <w:lang w:eastAsia="zh-CN"/>
              </w:rPr>
              <w:t>gap</w:t>
            </w:r>
            <w:r w:rsidRPr="009C12D0">
              <w:rPr>
                <w:lang w:eastAsia="zh-CN"/>
              </w:rPr>
              <w:t xml:space="preserve"> ≥ 15 (Note 3)</w:t>
            </w:r>
          </w:p>
          <w:p w14:paraId="1227BE8C" w14:textId="77777777" w:rsidR="00323B2F" w:rsidRPr="009C12D0" w:rsidRDefault="00323B2F" w:rsidP="00323B2F">
            <w:pPr>
              <w:pStyle w:val="TAC"/>
              <w:rPr>
                <w:lang w:eastAsia="zh-CN"/>
              </w:rPr>
            </w:pPr>
            <w:r w:rsidRPr="009C12D0">
              <w:rPr>
                <w:lang w:eastAsia="zh-CN"/>
              </w:rPr>
              <w:t>W</w:t>
            </w:r>
            <w:r w:rsidRPr="009C12D0">
              <w:rPr>
                <w:vertAlign w:val="subscript"/>
                <w:lang w:eastAsia="zh-CN"/>
              </w:rPr>
              <w:t>gap</w:t>
            </w:r>
            <w:r w:rsidRPr="009C12D0">
              <w:rPr>
                <w:lang w:eastAsia="zh-CN"/>
              </w:rPr>
              <w:t xml:space="preserve"> ≥ 45 (Note 4)</w:t>
            </w:r>
          </w:p>
        </w:tc>
        <w:tc>
          <w:tcPr>
            <w:tcW w:w="0" w:type="auto"/>
            <w:tcBorders>
              <w:top w:val="single" w:sz="6" w:space="0" w:color="auto"/>
              <w:left w:val="single" w:sz="6" w:space="0" w:color="auto"/>
              <w:bottom w:val="single" w:sz="6" w:space="0" w:color="auto"/>
              <w:right w:val="single" w:sz="6" w:space="0" w:color="auto"/>
            </w:tcBorders>
            <w:hideMark/>
          </w:tcPr>
          <w:p w14:paraId="19C5C892" w14:textId="77777777" w:rsidR="00323B2F" w:rsidRPr="009C12D0" w:rsidRDefault="00323B2F" w:rsidP="00323B2F">
            <w:pPr>
              <w:pStyle w:val="TAC"/>
              <w:rPr>
                <w:lang w:eastAsia="zh-CN"/>
              </w:rPr>
            </w:pPr>
            <w:r w:rsidRPr="009C12D0">
              <w:rPr>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53AC35FF" w14:textId="77777777" w:rsidR="00323B2F" w:rsidRPr="009C12D0" w:rsidRDefault="00323B2F" w:rsidP="00323B2F">
            <w:pPr>
              <w:pStyle w:val="TAC"/>
              <w:rPr>
                <w:lang w:eastAsia="zh-CN"/>
              </w:rPr>
            </w:pPr>
            <w:r w:rsidRPr="009C12D0">
              <w:rPr>
                <w:rFonts w:eastAsia="SimSun"/>
                <w:lang w:eastAsia="zh-CN"/>
              </w:rPr>
              <w:t xml:space="preserve">5 MHz </w:t>
            </w:r>
            <w:r w:rsidRPr="009C12D0">
              <w:rPr>
                <w:lang w:eastAsia="zh-CN"/>
              </w:rPr>
              <w:t xml:space="preserve">NR </w:t>
            </w:r>
            <w:r w:rsidRPr="009C12D0">
              <w:t>(Note 2)</w:t>
            </w:r>
          </w:p>
        </w:tc>
        <w:tc>
          <w:tcPr>
            <w:tcW w:w="0" w:type="auto"/>
            <w:tcBorders>
              <w:top w:val="single" w:sz="6" w:space="0" w:color="auto"/>
              <w:left w:val="single" w:sz="6" w:space="0" w:color="auto"/>
              <w:bottom w:val="single" w:sz="6" w:space="0" w:color="auto"/>
              <w:right w:val="single" w:sz="6" w:space="0" w:color="auto"/>
            </w:tcBorders>
            <w:hideMark/>
          </w:tcPr>
          <w:p w14:paraId="10A050E1" w14:textId="77777777" w:rsidR="00323B2F" w:rsidRPr="009C12D0" w:rsidRDefault="00323B2F" w:rsidP="00323B2F">
            <w:pPr>
              <w:pStyle w:val="TAC"/>
              <w:rPr>
                <w:lang w:eastAsia="zh-CN"/>
              </w:rPr>
            </w:pPr>
            <w:r w:rsidRPr="009C12D0">
              <w:rPr>
                <w:lang w:eastAsia="zh-CN"/>
              </w:rPr>
              <w:t>Square (BW</w:t>
            </w:r>
            <w:r w:rsidRPr="009C12D0">
              <w:rPr>
                <w:vertAlign w:val="subscript"/>
                <w:lang w:eastAsia="zh-CN"/>
              </w:rPr>
              <w:t>Config</w:t>
            </w:r>
            <w:r w:rsidRPr="009C12D0">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714B8806" w14:textId="77777777" w:rsidR="00323B2F" w:rsidRPr="009C12D0" w:rsidRDefault="00323B2F" w:rsidP="00323B2F">
            <w:pPr>
              <w:pStyle w:val="TAC"/>
              <w:rPr>
                <w:lang w:eastAsia="zh-CN"/>
              </w:rPr>
            </w:pPr>
            <w:r w:rsidRPr="009C12D0">
              <w:rPr>
                <w:lang w:eastAsia="zh-CN"/>
              </w:rPr>
              <w:t>31 dB</w:t>
            </w:r>
          </w:p>
        </w:tc>
      </w:tr>
      <w:tr w:rsidR="00323B2F" w:rsidRPr="009C12D0" w14:paraId="7EB528E7" w14:textId="77777777" w:rsidTr="00E952EC">
        <w:trPr>
          <w:cantSplit/>
          <w:jc w:val="center"/>
        </w:trPr>
        <w:tc>
          <w:tcPr>
            <w:tcW w:w="0" w:type="auto"/>
            <w:tcBorders>
              <w:top w:val="nil"/>
              <w:left w:val="single" w:sz="4" w:space="0" w:color="auto"/>
              <w:bottom w:val="single" w:sz="4" w:space="0" w:color="auto"/>
              <w:right w:val="single" w:sz="4" w:space="0" w:color="auto"/>
            </w:tcBorders>
            <w:shd w:val="clear" w:color="auto" w:fill="auto"/>
            <w:hideMark/>
          </w:tcPr>
          <w:p w14:paraId="2E21A170" w14:textId="77777777" w:rsidR="00323B2F" w:rsidRPr="009C12D0" w:rsidRDefault="00323B2F" w:rsidP="00323B2F">
            <w:pPr>
              <w:pStyle w:val="TAC"/>
              <w:rPr>
                <w:rFonts w:eastAsia="SimSun"/>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5B3B0E4B" w14:textId="77777777" w:rsidR="00323B2F" w:rsidRPr="009C12D0" w:rsidRDefault="00323B2F" w:rsidP="00323B2F">
            <w:pPr>
              <w:pStyle w:val="TAC"/>
              <w:rPr>
                <w:lang w:eastAsia="zh-CN"/>
              </w:rPr>
            </w:pPr>
            <w:r w:rsidRPr="009C12D0">
              <w:rPr>
                <w:lang w:eastAsia="zh-CN"/>
              </w:rPr>
              <w:t>W</w:t>
            </w:r>
            <w:r w:rsidRPr="009C12D0">
              <w:rPr>
                <w:vertAlign w:val="subscript"/>
                <w:lang w:eastAsia="zh-CN"/>
              </w:rPr>
              <w:t>gap</w:t>
            </w:r>
            <w:r w:rsidRPr="009C12D0">
              <w:rPr>
                <w:lang w:eastAsia="zh-CN"/>
              </w:rPr>
              <w:t xml:space="preserve"> ≥ 20 (Note 3)</w:t>
            </w:r>
          </w:p>
          <w:p w14:paraId="03A02D77" w14:textId="77777777" w:rsidR="00323B2F" w:rsidRPr="009C12D0" w:rsidRDefault="00323B2F" w:rsidP="00323B2F">
            <w:pPr>
              <w:pStyle w:val="TAC"/>
              <w:rPr>
                <w:lang w:eastAsia="zh-CN"/>
              </w:rPr>
            </w:pPr>
            <w:r w:rsidRPr="009C12D0">
              <w:rPr>
                <w:lang w:eastAsia="zh-CN"/>
              </w:rPr>
              <w:t>W</w:t>
            </w:r>
            <w:r w:rsidRPr="009C12D0">
              <w:rPr>
                <w:vertAlign w:val="subscript"/>
                <w:lang w:eastAsia="zh-CN"/>
              </w:rPr>
              <w:t>gap</w:t>
            </w:r>
            <w:r w:rsidRPr="009C12D0">
              <w:rPr>
                <w:lang w:eastAsia="zh-CN"/>
              </w:rPr>
              <w:t xml:space="preserve"> ≥ 50 (Note 4)</w:t>
            </w:r>
          </w:p>
        </w:tc>
        <w:tc>
          <w:tcPr>
            <w:tcW w:w="0" w:type="auto"/>
            <w:tcBorders>
              <w:top w:val="single" w:sz="6" w:space="0" w:color="auto"/>
              <w:left w:val="single" w:sz="6" w:space="0" w:color="auto"/>
              <w:bottom w:val="single" w:sz="6" w:space="0" w:color="auto"/>
              <w:right w:val="single" w:sz="6" w:space="0" w:color="auto"/>
            </w:tcBorders>
            <w:hideMark/>
          </w:tcPr>
          <w:p w14:paraId="32FCD605" w14:textId="77777777" w:rsidR="00323B2F" w:rsidRPr="009C12D0" w:rsidRDefault="00323B2F" w:rsidP="00323B2F">
            <w:pPr>
              <w:pStyle w:val="TAC"/>
              <w:rPr>
                <w:lang w:eastAsia="zh-CN"/>
              </w:rPr>
            </w:pPr>
            <w:r w:rsidRPr="009C12D0">
              <w:rPr>
                <w:lang w:eastAsia="zh-CN"/>
              </w:rPr>
              <w:t>7.5 MHz</w:t>
            </w:r>
          </w:p>
        </w:tc>
        <w:tc>
          <w:tcPr>
            <w:tcW w:w="0" w:type="auto"/>
            <w:tcBorders>
              <w:top w:val="single" w:sz="6" w:space="0" w:color="auto"/>
              <w:left w:val="single" w:sz="6" w:space="0" w:color="auto"/>
              <w:bottom w:val="single" w:sz="6" w:space="0" w:color="auto"/>
              <w:right w:val="single" w:sz="6" w:space="0" w:color="auto"/>
            </w:tcBorders>
            <w:hideMark/>
          </w:tcPr>
          <w:p w14:paraId="28AB429A" w14:textId="77777777" w:rsidR="00323B2F" w:rsidRPr="009C12D0" w:rsidRDefault="00323B2F" w:rsidP="00323B2F">
            <w:pPr>
              <w:pStyle w:val="TAC"/>
              <w:rPr>
                <w:lang w:eastAsia="zh-CN"/>
              </w:rPr>
            </w:pPr>
            <w:r w:rsidRPr="009C12D0">
              <w:rPr>
                <w:rFonts w:eastAsia="SimSun"/>
                <w:lang w:eastAsia="zh-CN"/>
              </w:rPr>
              <w:t>5 MHz NR</w:t>
            </w:r>
            <w:r w:rsidRPr="009C12D0">
              <w:rPr>
                <w:lang w:eastAsia="zh-CN"/>
              </w:rPr>
              <w:t xml:space="preserve"> </w:t>
            </w:r>
            <w:r w:rsidRPr="009C12D0">
              <w:t>(Note 2)</w:t>
            </w:r>
          </w:p>
        </w:tc>
        <w:tc>
          <w:tcPr>
            <w:tcW w:w="0" w:type="auto"/>
            <w:tcBorders>
              <w:top w:val="single" w:sz="6" w:space="0" w:color="auto"/>
              <w:left w:val="single" w:sz="6" w:space="0" w:color="auto"/>
              <w:bottom w:val="single" w:sz="6" w:space="0" w:color="auto"/>
              <w:right w:val="single" w:sz="6" w:space="0" w:color="auto"/>
            </w:tcBorders>
            <w:hideMark/>
          </w:tcPr>
          <w:p w14:paraId="4D26DE0B" w14:textId="77777777" w:rsidR="00323B2F" w:rsidRPr="009C12D0" w:rsidRDefault="00323B2F" w:rsidP="00323B2F">
            <w:pPr>
              <w:pStyle w:val="TAC"/>
              <w:rPr>
                <w:lang w:eastAsia="zh-CN"/>
              </w:rPr>
            </w:pPr>
            <w:r w:rsidRPr="009C12D0">
              <w:rPr>
                <w:lang w:eastAsia="zh-CN"/>
              </w:rPr>
              <w:t>Square (BW</w:t>
            </w:r>
            <w:r w:rsidRPr="009C12D0">
              <w:rPr>
                <w:vertAlign w:val="subscript"/>
                <w:lang w:eastAsia="zh-CN"/>
              </w:rPr>
              <w:t>Config</w:t>
            </w:r>
            <w:r w:rsidRPr="009C12D0">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67212C80" w14:textId="77777777" w:rsidR="00323B2F" w:rsidRPr="009C12D0" w:rsidRDefault="00323B2F" w:rsidP="00323B2F">
            <w:pPr>
              <w:pStyle w:val="TAC"/>
              <w:rPr>
                <w:lang w:eastAsia="zh-CN"/>
              </w:rPr>
            </w:pPr>
            <w:r w:rsidRPr="009C12D0">
              <w:rPr>
                <w:lang w:eastAsia="zh-CN"/>
              </w:rPr>
              <w:t>31 dB</w:t>
            </w:r>
          </w:p>
        </w:tc>
      </w:tr>
      <w:tr w:rsidR="00323B2F" w:rsidRPr="009C12D0" w14:paraId="4C0A74CA" w14:textId="77777777" w:rsidTr="00E952EC">
        <w:trPr>
          <w:cantSplit/>
          <w:jc w:val="center"/>
        </w:trPr>
        <w:tc>
          <w:tcPr>
            <w:tcW w:w="0" w:type="auto"/>
            <w:tcBorders>
              <w:top w:val="single" w:sz="4" w:space="0" w:color="auto"/>
              <w:left w:val="single" w:sz="4" w:space="0" w:color="auto"/>
              <w:bottom w:val="nil"/>
              <w:right w:val="single" w:sz="4" w:space="0" w:color="auto"/>
            </w:tcBorders>
            <w:shd w:val="clear" w:color="auto" w:fill="auto"/>
            <w:hideMark/>
          </w:tcPr>
          <w:p w14:paraId="3AB7ED24" w14:textId="77777777" w:rsidR="00323B2F" w:rsidRDefault="00323B2F" w:rsidP="00323B2F">
            <w:pPr>
              <w:pStyle w:val="TAC"/>
              <w:rPr>
                <w:rFonts w:eastAsia="SimSun"/>
                <w:lang w:eastAsia="zh-CN"/>
              </w:rPr>
            </w:pPr>
            <w:r w:rsidRPr="009C1163">
              <w:rPr>
                <w:rFonts w:eastAsia="SimSun"/>
                <w:lang w:eastAsia="zh-CN"/>
              </w:rPr>
              <w:t xml:space="preserve">25, 30, </w:t>
            </w:r>
            <w:r>
              <w:rPr>
                <w:rFonts w:eastAsia="SimSun"/>
                <w:lang w:eastAsia="zh-CN"/>
              </w:rPr>
              <w:t xml:space="preserve">35, </w:t>
            </w:r>
            <w:r w:rsidRPr="009C1163">
              <w:rPr>
                <w:rFonts w:eastAsia="SimSun"/>
                <w:lang w:eastAsia="zh-CN"/>
              </w:rPr>
              <w:t xml:space="preserve">40, </w:t>
            </w:r>
            <w:r>
              <w:rPr>
                <w:rFonts w:eastAsia="SimSun"/>
                <w:lang w:eastAsia="zh-CN"/>
              </w:rPr>
              <w:t xml:space="preserve">45, </w:t>
            </w:r>
            <w:r w:rsidRPr="009C1163">
              <w:rPr>
                <w:rFonts w:eastAsia="SimSun"/>
                <w:lang w:eastAsia="zh-CN"/>
              </w:rPr>
              <w:t>50, 60, 70, 80, 90,</w:t>
            </w:r>
            <w:r>
              <w:rPr>
                <w:rFonts w:eastAsia="SimSun"/>
                <w:lang w:eastAsia="zh-CN"/>
              </w:rPr>
              <w:t xml:space="preserve"> </w:t>
            </w:r>
            <w:r w:rsidRPr="009C1163">
              <w:rPr>
                <w:rFonts w:eastAsia="SimSun"/>
                <w:lang w:eastAsia="zh-CN"/>
              </w:rPr>
              <w:t>100</w:t>
            </w:r>
          </w:p>
          <w:p w14:paraId="06EF102C" w14:textId="63FE43F9" w:rsidR="00323B2F" w:rsidRPr="009C12D0" w:rsidRDefault="00323B2F" w:rsidP="00323B2F">
            <w:pPr>
              <w:pStyle w:val="TAC"/>
              <w:rPr>
                <w:rFonts w:eastAsia="SimSun"/>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1C4C0AFA" w14:textId="77777777" w:rsidR="00323B2F" w:rsidRPr="009C12D0" w:rsidRDefault="00323B2F" w:rsidP="00323B2F">
            <w:pPr>
              <w:pStyle w:val="TAC"/>
              <w:rPr>
                <w:lang w:eastAsia="zh-CN"/>
              </w:rPr>
            </w:pPr>
            <w:r w:rsidRPr="009C12D0">
              <w:rPr>
                <w:lang w:eastAsia="zh-CN"/>
              </w:rPr>
              <w:t>W</w:t>
            </w:r>
            <w:r w:rsidRPr="009C12D0">
              <w:rPr>
                <w:vertAlign w:val="subscript"/>
                <w:lang w:eastAsia="zh-CN"/>
              </w:rPr>
              <w:t>gap</w:t>
            </w:r>
            <w:r w:rsidRPr="009C12D0">
              <w:rPr>
                <w:lang w:eastAsia="zh-CN"/>
              </w:rPr>
              <w:t xml:space="preserve"> ≥ 60 (Note 4)</w:t>
            </w:r>
          </w:p>
          <w:p w14:paraId="2C4DEBFE" w14:textId="77777777" w:rsidR="00323B2F" w:rsidRPr="009C12D0" w:rsidRDefault="00323B2F" w:rsidP="00323B2F">
            <w:pPr>
              <w:pStyle w:val="TAC"/>
              <w:rPr>
                <w:lang w:eastAsia="zh-CN"/>
              </w:rPr>
            </w:pPr>
            <w:r w:rsidRPr="009C12D0">
              <w:rPr>
                <w:lang w:eastAsia="zh-CN"/>
              </w:rPr>
              <w:t>W</w:t>
            </w:r>
            <w:r w:rsidRPr="009C12D0">
              <w:rPr>
                <w:vertAlign w:val="subscript"/>
                <w:lang w:eastAsia="zh-CN"/>
              </w:rPr>
              <w:t>gap</w:t>
            </w:r>
            <w:r w:rsidRPr="009C12D0">
              <w:rPr>
                <w:lang w:eastAsia="zh-CN"/>
              </w:rPr>
              <w:t xml:space="preserve"> ≥ 30 (Note 3)</w:t>
            </w:r>
          </w:p>
        </w:tc>
        <w:tc>
          <w:tcPr>
            <w:tcW w:w="0" w:type="auto"/>
            <w:tcBorders>
              <w:top w:val="single" w:sz="6" w:space="0" w:color="auto"/>
              <w:left w:val="single" w:sz="6" w:space="0" w:color="auto"/>
              <w:bottom w:val="single" w:sz="6" w:space="0" w:color="auto"/>
              <w:right w:val="single" w:sz="6" w:space="0" w:color="auto"/>
            </w:tcBorders>
            <w:hideMark/>
          </w:tcPr>
          <w:p w14:paraId="44633A94" w14:textId="77777777" w:rsidR="00323B2F" w:rsidRPr="009C12D0" w:rsidRDefault="00323B2F" w:rsidP="00323B2F">
            <w:pPr>
              <w:pStyle w:val="TAC"/>
              <w:rPr>
                <w:lang w:eastAsia="zh-CN"/>
              </w:rPr>
            </w:pPr>
            <w:r w:rsidRPr="009C12D0">
              <w:rPr>
                <w:lang w:eastAsia="zh-CN"/>
              </w:rPr>
              <w:t>10 MHz</w:t>
            </w:r>
          </w:p>
        </w:tc>
        <w:tc>
          <w:tcPr>
            <w:tcW w:w="0" w:type="auto"/>
            <w:tcBorders>
              <w:top w:val="single" w:sz="6" w:space="0" w:color="auto"/>
              <w:left w:val="single" w:sz="6" w:space="0" w:color="auto"/>
              <w:bottom w:val="single" w:sz="6" w:space="0" w:color="auto"/>
              <w:right w:val="single" w:sz="6" w:space="0" w:color="auto"/>
            </w:tcBorders>
            <w:hideMark/>
          </w:tcPr>
          <w:p w14:paraId="2DCB084C" w14:textId="77777777" w:rsidR="00323B2F" w:rsidRPr="009C12D0" w:rsidRDefault="00323B2F" w:rsidP="00323B2F">
            <w:pPr>
              <w:pStyle w:val="TAC"/>
              <w:rPr>
                <w:lang w:eastAsia="zh-CN"/>
              </w:rPr>
            </w:pPr>
            <w:r w:rsidRPr="009C12D0">
              <w:rPr>
                <w:lang w:eastAsia="zh-CN"/>
              </w:rPr>
              <w:t xml:space="preserve">20 MHz NR </w:t>
            </w:r>
            <w:r w:rsidRPr="009C12D0">
              <w:t>(Note 2)</w:t>
            </w:r>
          </w:p>
        </w:tc>
        <w:tc>
          <w:tcPr>
            <w:tcW w:w="0" w:type="auto"/>
            <w:tcBorders>
              <w:top w:val="single" w:sz="6" w:space="0" w:color="auto"/>
              <w:left w:val="single" w:sz="6" w:space="0" w:color="auto"/>
              <w:bottom w:val="single" w:sz="6" w:space="0" w:color="auto"/>
              <w:right w:val="single" w:sz="6" w:space="0" w:color="auto"/>
            </w:tcBorders>
            <w:hideMark/>
          </w:tcPr>
          <w:p w14:paraId="610A1EDA" w14:textId="77777777" w:rsidR="00323B2F" w:rsidRPr="009C12D0" w:rsidRDefault="00323B2F" w:rsidP="00323B2F">
            <w:pPr>
              <w:pStyle w:val="TAC"/>
              <w:rPr>
                <w:lang w:eastAsia="zh-CN"/>
              </w:rPr>
            </w:pPr>
            <w:r w:rsidRPr="009C12D0">
              <w:rPr>
                <w:lang w:eastAsia="zh-CN"/>
              </w:rPr>
              <w:t>Square (BW</w:t>
            </w:r>
            <w:r w:rsidRPr="009C12D0">
              <w:rPr>
                <w:vertAlign w:val="subscript"/>
                <w:lang w:eastAsia="zh-CN"/>
              </w:rPr>
              <w:t>Config</w:t>
            </w:r>
            <w:r w:rsidRPr="009C12D0">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5C4E89D4" w14:textId="77777777" w:rsidR="00323B2F" w:rsidRPr="009C12D0" w:rsidRDefault="00323B2F" w:rsidP="00323B2F">
            <w:pPr>
              <w:pStyle w:val="TAC"/>
              <w:rPr>
                <w:lang w:eastAsia="zh-CN"/>
              </w:rPr>
            </w:pPr>
            <w:r w:rsidRPr="009C12D0">
              <w:rPr>
                <w:lang w:eastAsia="zh-CN"/>
              </w:rPr>
              <w:t>31 dB</w:t>
            </w:r>
          </w:p>
        </w:tc>
      </w:tr>
      <w:tr w:rsidR="009C12D0" w:rsidRPr="009C12D0" w14:paraId="464687AB" w14:textId="77777777" w:rsidTr="00E952EC">
        <w:trPr>
          <w:cantSplit/>
          <w:jc w:val="center"/>
        </w:trPr>
        <w:tc>
          <w:tcPr>
            <w:tcW w:w="0" w:type="auto"/>
            <w:tcBorders>
              <w:top w:val="nil"/>
              <w:left w:val="single" w:sz="4" w:space="0" w:color="auto"/>
              <w:bottom w:val="single" w:sz="4" w:space="0" w:color="auto"/>
              <w:right w:val="single" w:sz="4" w:space="0" w:color="auto"/>
            </w:tcBorders>
            <w:shd w:val="clear" w:color="auto" w:fill="auto"/>
            <w:hideMark/>
          </w:tcPr>
          <w:p w14:paraId="482F3D01" w14:textId="77777777" w:rsidR="009C12D0" w:rsidRPr="009C12D0" w:rsidRDefault="009C12D0" w:rsidP="009C12D0">
            <w:pPr>
              <w:pStyle w:val="TAC"/>
              <w:rPr>
                <w:rFonts w:eastAsia="SimSun"/>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57441E1D" w14:textId="77777777" w:rsidR="009C12D0" w:rsidRPr="009C12D0" w:rsidRDefault="009C12D0" w:rsidP="009C12D0">
            <w:pPr>
              <w:pStyle w:val="TAC"/>
              <w:rPr>
                <w:lang w:eastAsia="zh-CN"/>
              </w:rPr>
            </w:pPr>
            <w:r w:rsidRPr="009C12D0">
              <w:rPr>
                <w:lang w:eastAsia="zh-CN"/>
              </w:rPr>
              <w:t>W</w:t>
            </w:r>
            <w:r w:rsidRPr="009C12D0">
              <w:rPr>
                <w:vertAlign w:val="subscript"/>
                <w:lang w:eastAsia="zh-CN"/>
              </w:rPr>
              <w:t>gap</w:t>
            </w:r>
            <w:r w:rsidRPr="009C12D0">
              <w:rPr>
                <w:lang w:eastAsia="zh-CN"/>
              </w:rPr>
              <w:t xml:space="preserve"> ≥ 80 (Note 4)</w:t>
            </w:r>
          </w:p>
          <w:p w14:paraId="6B4414B3" w14:textId="77777777" w:rsidR="009C12D0" w:rsidRPr="009C12D0" w:rsidRDefault="009C12D0" w:rsidP="009C12D0">
            <w:pPr>
              <w:pStyle w:val="TAC"/>
              <w:rPr>
                <w:lang w:eastAsia="zh-CN"/>
              </w:rPr>
            </w:pPr>
            <w:r w:rsidRPr="009C12D0">
              <w:rPr>
                <w:lang w:eastAsia="zh-CN"/>
              </w:rPr>
              <w:t>W</w:t>
            </w:r>
            <w:r w:rsidRPr="009C12D0">
              <w:rPr>
                <w:vertAlign w:val="subscript"/>
                <w:lang w:eastAsia="zh-CN"/>
              </w:rPr>
              <w:t>gap</w:t>
            </w:r>
            <w:r w:rsidRPr="009C12D0">
              <w:rPr>
                <w:lang w:eastAsia="zh-CN"/>
              </w:rPr>
              <w:t xml:space="preserve"> ≥ 50 (Note 3)</w:t>
            </w:r>
          </w:p>
        </w:tc>
        <w:tc>
          <w:tcPr>
            <w:tcW w:w="0" w:type="auto"/>
            <w:tcBorders>
              <w:top w:val="single" w:sz="6" w:space="0" w:color="auto"/>
              <w:left w:val="single" w:sz="6" w:space="0" w:color="auto"/>
              <w:bottom w:val="single" w:sz="6" w:space="0" w:color="auto"/>
              <w:right w:val="single" w:sz="6" w:space="0" w:color="auto"/>
            </w:tcBorders>
            <w:hideMark/>
          </w:tcPr>
          <w:p w14:paraId="2DDB12E3" w14:textId="77777777" w:rsidR="009C12D0" w:rsidRPr="009C12D0" w:rsidRDefault="009C12D0" w:rsidP="009C12D0">
            <w:pPr>
              <w:pStyle w:val="TAC"/>
              <w:rPr>
                <w:lang w:eastAsia="zh-CN"/>
              </w:rPr>
            </w:pPr>
            <w:r w:rsidRPr="009C12D0">
              <w:rPr>
                <w:lang w:eastAsia="zh-CN"/>
              </w:rPr>
              <w:t>30 MHz</w:t>
            </w:r>
          </w:p>
        </w:tc>
        <w:tc>
          <w:tcPr>
            <w:tcW w:w="0" w:type="auto"/>
            <w:tcBorders>
              <w:top w:val="single" w:sz="6" w:space="0" w:color="auto"/>
              <w:left w:val="single" w:sz="6" w:space="0" w:color="auto"/>
              <w:bottom w:val="single" w:sz="6" w:space="0" w:color="auto"/>
              <w:right w:val="single" w:sz="6" w:space="0" w:color="auto"/>
            </w:tcBorders>
            <w:hideMark/>
          </w:tcPr>
          <w:p w14:paraId="48704BAE" w14:textId="77777777" w:rsidR="009C12D0" w:rsidRPr="009C12D0" w:rsidRDefault="009C12D0" w:rsidP="009C12D0">
            <w:pPr>
              <w:pStyle w:val="TAC"/>
              <w:rPr>
                <w:lang w:eastAsia="zh-CN"/>
              </w:rPr>
            </w:pPr>
            <w:r w:rsidRPr="009C12D0">
              <w:rPr>
                <w:rFonts w:eastAsia="SimSun"/>
                <w:lang w:eastAsia="zh-CN"/>
              </w:rPr>
              <w:t>20 MHz NR</w:t>
            </w:r>
            <w:r w:rsidRPr="009C12D0">
              <w:rPr>
                <w:lang w:eastAsia="zh-CN"/>
              </w:rPr>
              <w:t xml:space="preserve"> </w:t>
            </w:r>
            <w:r w:rsidRPr="009C12D0">
              <w:t>(Note 2)</w:t>
            </w:r>
          </w:p>
        </w:tc>
        <w:tc>
          <w:tcPr>
            <w:tcW w:w="0" w:type="auto"/>
            <w:tcBorders>
              <w:top w:val="single" w:sz="6" w:space="0" w:color="auto"/>
              <w:left w:val="single" w:sz="6" w:space="0" w:color="auto"/>
              <w:bottom w:val="single" w:sz="6" w:space="0" w:color="auto"/>
              <w:right w:val="single" w:sz="6" w:space="0" w:color="auto"/>
            </w:tcBorders>
            <w:hideMark/>
          </w:tcPr>
          <w:p w14:paraId="17143B6A" w14:textId="77777777" w:rsidR="009C12D0" w:rsidRPr="009C12D0" w:rsidRDefault="009C12D0" w:rsidP="009C12D0">
            <w:pPr>
              <w:pStyle w:val="TAC"/>
              <w:rPr>
                <w:lang w:eastAsia="zh-CN"/>
              </w:rPr>
            </w:pPr>
            <w:r w:rsidRPr="009C12D0">
              <w:rPr>
                <w:lang w:eastAsia="zh-CN"/>
              </w:rPr>
              <w:t>Square (BW</w:t>
            </w:r>
            <w:r w:rsidRPr="009C12D0">
              <w:rPr>
                <w:vertAlign w:val="subscript"/>
                <w:lang w:eastAsia="zh-CN"/>
              </w:rPr>
              <w:t>Config</w:t>
            </w:r>
            <w:r w:rsidRPr="009C12D0">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7E3805E1" w14:textId="77777777" w:rsidR="009C12D0" w:rsidRPr="009C12D0" w:rsidRDefault="009C12D0" w:rsidP="009C12D0">
            <w:pPr>
              <w:pStyle w:val="TAC"/>
              <w:rPr>
                <w:lang w:eastAsia="zh-CN"/>
              </w:rPr>
            </w:pPr>
            <w:r w:rsidRPr="009C12D0">
              <w:rPr>
                <w:lang w:eastAsia="zh-CN"/>
              </w:rPr>
              <w:t>31 dB</w:t>
            </w:r>
          </w:p>
        </w:tc>
      </w:tr>
      <w:tr w:rsidR="009C12D0" w:rsidRPr="009C12D0" w14:paraId="3C7EF572" w14:textId="77777777" w:rsidTr="00E952EC">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31AD697E" w14:textId="798D84EC" w:rsidR="00323B2F" w:rsidRPr="009C12D0" w:rsidRDefault="00323B2F" w:rsidP="00323B2F">
            <w:pPr>
              <w:pStyle w:val="TAN"/>
              <w:rPr>
                <w:lang w:eastAsia="zh-CN"/>
              </w:rPr>
            </w:pPr>
            <w:r w:rsidRPr="009C12D0">
              <w:rPr>
                <w:lang w:eastAsia="zh-CN"/>
              </w:rPr>
              <w:t>NOTE 1:</w:t>
            </w:r>
            <w:r w:rsidRPr="009C12D0">
              <w:rPr>
                <w:lang w:eastAsia="zh-CN"/>
              </w:rPr>
              <w:tab/>
              <w:t>BW</w:t>
            </w:r>
            <w:r w:rsidRPr="009C12D0">
              <w:rPr>
                <w:vertAlign w:val="subscript"/>
                <w:lang w:eastAsia="zh-CN"/>
              </w:rPr>
              <w:t>Config</w:t>
            </w:r>
            <w:r w:rsidRPr="009C12D0">
              <w:rPr>
                <w:lang w:eastAsia="zh-CN"/>
              </w:rPr>
              <w:t xml:space="preserve"> is the </w:t>
            </w:r>
            <w:r w:rsidRPr="00EA6E0D">
              <w:rPr>
                <w:i/>
              </w:rPr>
              <w:t xml:space="preserve">transmission </w:t>
            </w:r>
            <w:r w:rsidRPr="00AF324F">
              <w:rPr>
                <w:rFonts w:cs="Arial"/>
                <w:i/>
                <w:szCs w:val="18"/>
                <w:lang w:eastAsia="zh-CN"/>
              </w:rPr>
              <w:t>bandwidth configuration</w:t>
            </w:r>
            <w:r w:rsidRPr="00606F2C">
              <w:rPr>
                <w:rFonts w:cs="Arial"/>
                <w:iCs/>
                <w:color w:val="242424"/>
                <w:szCs w:val="18"/>
                <w:bdr w:val="none" w:sz="0" w:space="0" w:color="auto" w:frame="1"/>
                <w:shd w:val="clear" w:color="auto" w:fill="FFFFFF"/>
              </w:rPr>
              <w:t xml:space="preserve"> assumed for the adjacent c</w:t>
            </w:r>
            <w:r>
              <w:rPr>
                <w:rFonts w:cs="Arial"/>
                <w:iCs/>
                <w:color w:val="242424"/>
                <w:szCs w:val="18"/>
                <w:bdr w:val="none" w:sz="0" w:space="0" w:color="auto" w:frame="1"/>
                <w:shd w:val="clear" w:color="auto" w:fill="FFFFFF"/>
              </w:rPr>
              <w:t>h</w:t>
            </w:r>
            <w:r w:rsidRPr="00606F2C">
              <w:rPr>
                <w:rFonts w:cs="Arial"/>
                <w:iCs/>
                <w:color w:val="242424"/>
                <w:szCs w:val="18"/>
                <w:bdr w:val="none" w:sz="0" w:space="0" w:color="auto" w:frame="1"/>
                <w:shd w:val="clear" w:color="auto" w:fill="FFFFFF"/>
              </w:rPr>
              <w:t>annel</w:t>
            </w:r>
            <w:r>
              <w:rPr>
                <w:rFonts w:cs="Arial"/>
                <w:color w:val="242424"/>
                <w:szCs w:val="18"/>
                <w:bdr w:val="none" w:sz="0" w:space="0" w:color="auto" w:frame="1"/>
                <w:shd w:val="clear" w:color="auto" w:fill="FFFFFF"/>
              </w:rPr>
              <w:t>.</w:t>
            </w:r>
          </w:p>
          <w:p w14:paraId="64B4DFA3" w14:textId="453138E9" w:rsidR="00323B2F" w:rsidRPr="009C12D0" w:rsidRDefault="00323B2F" w:rsidP="00323B2F">
            <w:pPr>
              <w:pStyle w:val="TAN"/>
            </w:pPr>
            <w:r w:rsidRPr="009C12D0">
              <w:t>NOTE 2:</w:t>
            </w:r>
            <w:r w:rsidRPr="009C12D0">
              <w:tab/>
              <w:t xml:space="preserve">With SCS that provides </w:t>
            </w:r>
            <w:r>
              <w:rPr>
                <w:rFonts w:cs="Arial"/>
                <w:szCs w:val="18"/>
              </w:rPr>
              <w:t xml:space="preserve">the largest </w:t>
            </w:r>
            <w:r w:rsidRPr="0075215B">
              <w:rPr>
                <w:i/>
              </w:rPr>
              <w:t xml:space="preserve">transmission </w:t>
            </w:r>
            <w:r w:rsidRPr="003A3215">
              <w:rPr>
                <w:rFonts w:cs="Arial"/>
                <w:i/>
                <w:szCs w:val="18"/>
              </w:rPr>
              <w:t>bandwidth configuration</w:t>
            </w:r>
            <w:r>
              <w:rPr>
                <w:rFonts w:cs="Arial"/>
                <w:i/>
                <w:szCs w:val="18"/>
              </w:rPr>
              <w:t xml:space="preserve"> </w:t>
            </w:r>
            <w:r w:rsidRPr="009C12D0">
              <w:t>(BW</w:t>
            </w:r>
            <w:r w:rsidRPr="009C12D0">
              <w:rPr>
                <w:vertAlign w:val="subscript"/>
              </w:rPr>
              <w:t>Config</w:t>
            </w:r>
            <w:r w:rsidRPr="009C12D0">
              <w:t>).</w:t>
            </w:r>
          </w:p>
          <w:p w14:paraId="09F45A64" w14:textId="0540CAB4" w:rsidR="00323B2F" w:rsidRPr="009C12D0" w:rsidRDefault="00323B2F" w:rsidP="00323B2F">
            <w:pPr>
              <w:pStyle w:val="TAN"/>
              <w:rPr>
                <w:rFonts w:eastAsia="SimSun"/>
                <w:lang w:eastAsia="zh-CN"/>
              </w:rPr>
            </w:pPr>
            <w:r w:rsidRPr="009C12D0">
              <w:rPr>
                <w:rFonts w:eastAsia="SimSun"/>
                <w:lang w:eastAsia="zh-CN"/>
              </w:rPr>
              <w:t>NOTE 3:</w:t>
            </w:r>
            <w:r w:rsidRPr="009C12D0">
              <w:rPr>
                <w:rFonts w:eastAsia="SimSun"/>
                <w:lang w:eastAsia="zh-CN"/>
              </w:rPr>
              <w:tab/>
              <w:t xml:space="preserve">Applicable in case the </w:t>
            </w:r>
            <w:r w:rsidRPr="009C12D0">
              <w:rPr>
                <w:i/>
              </w:rPr>
              <w:t xml:space="preserve">repeater type 1-C </w:t>
            </w:r>
            <w:r w:rsidRPr="002E3BB4">
              <w:rPr>
                <w:rFonts w:eastAsia="SimSun" w:cs="Arial"/>
                <w:i/>
                <w:szCs w:val="18"/>
                <w:lang w:eastAsia="zh-CN"/>
              </w:rPr>
              <w:t>nominal channel bandwidth</w:t>
            </w:r>
            <w:r w:rsidRPr="00382CAE">
              <w:rPr>
                <w:rFonts w:cs="Arial"/>
                <w:szCs w:val="18"/>
                <w:lang w:eastAsia="zh-CN"/>
              </w:rPr>
              <w:t xml:space="preserve"> </w:t>
            </w:r>
            <w:r w:rsidRPr="009C12D0">
              <w:rPr>
                <w:rFonts w:eastAsia="SimSun"/>
                <w:lang w:eastAsia="zh-CN"/>
              </w:rPr>
              <w:t>at the other edge of the gap is ≤ 20 MHz.</w:t>
            </w:r>
          </w:p>
          <w:p w14:paraId="258D6596" w14:textId="09031699" w:rsidR="009C12D0" w:rsidRPr="009C12D0" w:rsidRDefault="00323B2F" w:rsidP="00323B2F">
            <w:pPr>
              <w:pStyle w:val="TAN"/>
              <w:rPr>
                <w:rFonts w:eastAsia="SimSun"/>
                <w:lang w:eastAsia="zh-CN"/>
              </w:rPr>
            </w:pPr>
            <w:r w:rsidRPr="009C12D0">
              <w:rPr>
                <w:rFonts w:eastAsia="SimSun"/>
                <w:lang w:eastAsia="zh-CN"/>
              </w:rPr>
              <w:t>NOTE 4:</w:t>
            </w:r>
            <w:r w:rsidRPr="009C12D0">
              <w:rPr>
                <w:rFonts w:eastAsia="SimSun"/>
                <w:lang w:eastAsia="zh-CN"/>
              </w:rPr>
              <w:tab/>
              <w:t xml:space="preserve">Applicable in case the </w:t>
            </w:r>
            <w:r w:rsidRPr="009C12D0">
              <w:rPr>
                <w:i/>
              </w:rPr>
              <w:t xml:space="preserve">repeater type 1-C </w:t>
            </w:r>
            <w:r w:rsidRPr="002E3BB4">
              <w:rPr>
                <w:rFonts w:eastAsia="SimSun" w:cs="Arial"/>
                <w:i/>
                <w:szCs w:val="18"/>
                <w:lang w:eastAsia="zh-CN"/>
              </w:rPr>
              <w:t>nominal channel bandwidth</w:t>
            </w:r>
            <w:r w:rsidRPr="00382CAE">
              <w:rPr>
                <w:rFonts w:cs="Arial"/>
                <w:szCs w:val="18"/>
                <w:lang w:eastAsia="zh-CN"/>
              </w:rPr>
              <w:t xml:space="preserve"> </w:t>
            </w:r>
            <w:r w:rsidRPr="009C12D0">
              <w:rPr>
                <w:rFonts w:eastAsia="SimSun"/>
                <w:lang w:eastAsia="zh-CN"/>
              </w:rPr>
              <w:t>at the other edge of the gap is &gt; 20 MHz.</w:t>
            </w:r>
          </w:p>
        </w:tc>
      </w:tr>
    </w:tbl>
    <w:p w14:paraId="6D9AFAF7" w14:textId="77777777" w:rsidR="009C12D0" w:rsidRPr="009C12D0" w:rsidRDefault="009C12D0" w:rsidP="009C12D0">
      <w:pPr>
        <w:rPr>
          <w:szCs w:val="24"/>
        </w:rPr>
      </w:pPr>
    </w:p>
    <w:p w14:paraId="4AF12FB0" w14:textId="77777777" w:rsidR="00777917" w:rsidRPr="005C0EFF" w:rsidRDefault="00777917" w:rsidP="00777917">
      <w:r w:rsidRPr="005C0EFF">
        <w:t xml:space="preserve">The Cumulative Adjacent Channel Leakage power Ratio (CACLR) in a </w:t>
      </w:r>
      <w:r w:rsidRPr="005C0EFF">
        <w:rPr>
          <w:i/>
        </w:rPr>
        <w:t>gap between passband</w:t>
      </w:r>
      <w:r>
        <w:rPr>
          <w:i/>
        </w:rPr>
        <w:t>s</w:t>
      </w:r>
      <w:r w:rsidRPr="005C0EFF">
        <w:t xml:space="preserve"> or the </w:t>
      </w:r>
      <w:r w:rsidRPr="005C0EFF">
        <w:rPr>
          <w:i/>
        </w:rPr>
        <w:t>inter-passband gap</w:t>
      </w:r>
      <w:r w:rsidRPr="005C0EFF">
        <w:t xml:space="preserve"> is the ratio of:</w:t>
      </w:r>
    </w:p>
    <w:p w14:paraId="14934061" w14:textId="77777777" w:rsidR="00777917" w:rsidRPr="005C0EFF" w:rsidRDefault="00777917" w:rsidP="00777917">
      <w:pPr>
        <w:ind w:left="568" w:hanging="284"/>
      </w:pPr>
      <w:r w:rsidRPr="005C0EFF">
        <w:lastRenderedPageBreak/>
        <w:t>a)</w:t>
      </w:r>
      <w:r w:rsidRPr="005C0EFF">
        <w:tab/>
        <w:t xml:space="preserve">the sum of the filtered mean power centred on the assigned channel frequencies for the two carriers adjacent to each side of the </w:t>
      </w:r>
      <w:r w:rsidRPr="005C0EFF">
        <w:rPr>
          <w:i/>
        </w:rPr>
        <w:t>gap between passband</w:t>
      </w:r>
      <w:r>
        <w:rPr>
          <w:i/>
        </w:rPr>
        <w:t>s</w:t>
      </w:r>
      <w:r w:rsidRPr="005C0EFF">
        <w:t xml:space="preserve"> or the </w:t>
      </w:r>
      <w:r w:rsidRPr="005C0EFF">
        <w:rPr>
          <w:i/>
        </w:rPr>
        <w:t>inter-passband gap</w:t>
      </w:r>
      <w:r w:rsidRPr="005C0EFF">
        <w:t>, and</w:t>
      </w:r>
    </w:p>
    <w:p w14:paraId="501B5663" w14:textId="2B2E8B43" w:rsidR="00B0683D" w:rsidRPr="0045464A" w:rsidRDefault="00B0683D" w:rsidP="00B0683D">
      <w:pPr>
        <w:ind w:left="568" w:hanging="284"/>
      </w:pPr>
      <w:r w:rsidRPr="0045464A">
        <w:t>b)</w:t>
      </w:r>
      <w:r w:rsidRPr="0045464A">
        <w:tab/>
        <w:t xml:space="preserve">the filtered mean power centred on a frequency channel adjacent to one of the respective </w:t>
      </w:r>
      <w:r w:rsidRPr="0045464A">
        <w:rPr>
          <w:rFonts w:cs="v5.0.0"/>
          <w:i/>
        </w:rPr>
        <w:t>repeater type 1-C</w:t>
      </w:r>
      <w:r w:rsidRPr="0045464A">
        <w:rPr>
          <w:i/>
        </w:rPr>
        <w:t xml:space="preserve"> </w:t>
      </w:r>
      <w:r>
        <w:rPr>
          <w:i/>
        </w:rPr>
        <w:t>p</w:t>
      </w:r>
      <w:r w:rsidRPr="00D80EA8">
        <w:rPr>
          <w:i/>
        </w:rPr>
        <w:t>assband</w:t>
      </w:r>
      <w:r w:rsidRPr="0045464A">
        <w:rPr>
          <w:i/>
        </w:rPr>
        <w:t xml:space="preserve"> edges</w:t>
      </w:r>
      <w:r w:rsidRPr="0045464A">
        <w:t>.</w:t>
      </w:r>
    </w:p>
    <w:p w14:paraId="6C550A2A" w14:textId="77777777" w:rsidR="00430642" w:rsidRPr="0045464A" w:rsidRDefault="00430642" w:rsidP="00430642">
      <w:r w:rsidRPr="0045464A">
        <w:t>The assumed filter for the adjacent channel frequency is defined in table 6.5.3.2-4 and the filters on the assigned channels are defined in table 6.5.2.2-</w:t>
      </w:r>
      <w:r w:rsidRPr="0045464A">
        <w:rPr>
          <w:rFonts w:eastAsia="SimSun"/>
          <w:lang w:eastAsia="zh-CN"/>
        </w:rPr>
        <w:t>6</w:t>
      </w:r>
      <w:r w:rsidRPr="0045464A">
        <w:t>.</w:t>
      </w:r>
    </w:p>
    <w:p w14:paraId="1E540F5C" w14:textId="77777777" w:rsidR="00777917" w:rsidRPr="005C0EFF" w:rsidRDefault="00777917" w:rsidP="00777917">
      <w:pPr>
        <w:rPr>
          <w:rFonts w:cs="v5.0.0"/>
        </w:rPr>
      </w:pPr>
      <w:r w:rsidRPr="005C0EFF">
        <w:rPr>
          <w:rFonts w:cs="v5.0.0"/>
        </w:rPr>
        <w:t xml:space="preserve">For operation in </w:t>
      </w:r>
      <w:r w:rsidRPr="005C0EFF">
        <w:rPr>
          <w:rFonts w:cs="v5.0.0"/>
          <w:i/>
        </w:rPr>
        <w:t>non-contiguous spectrum</w:t>
      </w:r>
      <w:r w:rsidRPr="005C0EFF">
        <w:rPr>
          <w:rFonts w:cs="v5.0.0"/>
        </w:rPr>
        <w:t xml:space="preserve"> or multiple bands, the CACLR for NR carriers located on either side of the </w:t>
      </w:r>
      <w:r w:rsidRPr="005C0EFF">
        <w:rPr>
          <w:rFonts w:cs="v5.0.0"/>
          <w:i/>
        </w:rPr>
        <w:t>gap between passband</w:t>
      </w:r>
      <w:r>
        <w:rPr>
          <w:rFonts w:cs="v5.0.0"/>
          <w:i/>
        </w:rPr>
        <w:t>s</w:t>
      </w:r>
      <w:r w:rsidRPr="005C0EFF">
        <w:rPr>
          <w:rFonts w:cs="v5.0.0"/>
        </w:rPr>
        <w:t xml:space="preserve"> or the </w:t>
      </w:r>
      <w:r w:rsidRPr="005C0EFF">
        <w:rPr>
          <w:rFonts w:cs="v5.0.0"/>
          <w:i/>
        </w:rPr>
        <w:t>inter-passband gap</w:t>
      </w:r>
      <w:r w:rsidRPr="005C0EFF">
        <w:rPr>
          <w:rFonts w:cs="v5.0.0"/>
        </w:rPr>
        <w:t xml:space="preserve"> shall be higher than the value specified in table 6.5.2.2-4.</w:t>
      </w:r>
    </w:p>
    <w:p w14:paraId="4C09AA74" w14:textId="49E08A5B" w:rsidR="00777917" w:rsidRPr="005C0EFF" w:rsidRDefault="004478B6" w:rsidP="00864EE7">
      <w:pPr>
        <w:pStyle w:val="TH"/>
        <w:rPr>
          <w:rFonts w:eastAsia="SimSun"/>
          <w:lang w:eastAsia="zh-CN"/>
        </w:rPr>
      </w:pPr>
      <w:r w:rsidRPr="004478B6">
        <w:t xml:space="preserve">Table </w:t>
      </w:r>
      <w:r w:rsidRPr="004478B6">
        <w:rPr>
          <w:rFonts w:eastAsia="SimSun"/>
          <w:lang w:eastAsia="zh-CN"/>
        </w:rPr>
        <w:t>6.5.2.2-4</w:t>
      </w:r>
      <w:r w:rsidRPr="004478B6">
        <w:t xml:space="preserve">: </w:t>
      </w:r>
      <w:r w:rsidRPr="004478B6">
        <w:rPr>
          <w:i/>
          <w:iCs/>
          <w:lang w:val="en-US"/>
        </w:rPr>
        <w:t>Repeater type 1-C</w:t>
      </w:r>
      <w:r w:rsidRPr="004478B6">
        <w:rPr>
          <w:lang w:val="en-US"/>
        </w:rPr>
        <w:t xml:space="preserve"> </w:t>
      </w:r>
      <w:r w:rsidRPr="004478B6">
        <w:t xml:space="preserve">CACLR </w:t>
      </w:r>
      <w:r w:rsidRPr="004478B6">
        <w:rPr>
          <w:rFonts w:eastAsia="SimSun"/>
          <w:lang w:eastAsia="zh-CN"/>
        </w:rPr>
        <w:t xml:space="preserve">limit </w:t>
      </w:r>
      <w:r w:rsidRPr="004478B6">
        <w:t>for DL (all repeater classes) and for UL for Wide Area class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6"/>
        <w:gridCol w:w="1855"/>
        <w:gridCol w:w="1994"/>
        <w:gridCol w:w="1252"/>
        <w:gridCol w:w="2035"/>
        <w:gridCol w:w="903"/>
      </w:tblGrid>
      <w:tr w:rsidR="00B0683D" w:rsidRPr="005C0EFF" w14:paraId="5177B15E" w14:textId="77777777" w:rsidTr="00E952EC">
        <w:trPr>
          <w:cantSplit/>
          <w:jc w:val="center"/>
        </w:trPr>
        <w:tc>
          <w:tcPr>
            <w:tcW w:w="0" w:type="auto"/>
            <w:tcBorders>
              <w:top w:val="single" w:sz="6" w:space="0" w:color="auto"/>
              <w:left w:val="single" w:sz="6" w:space="0" w:color="auto"/>
              <w:bottom w:val="single" w:sz="4" w:space="0" w:color="auto"/>
              <w:right w:val="single" w:sz="6" w:space="0" w:color="auto"/>
            </w:tcBorders>
          </w:tcPr>
          <w:p w14:paraId="29DCF417" w14:textId="33E619EF" w:rsidR="00B0683D" w:rsidRPr="005C0EFF" w:rsidRDefault="00323B2F" w:rsidP="00B0683D">
            <w:pPr>
              <w:pStyle w:val="TAH"/>
              <w:rPr>
                <w:lang w:eastAsia="zh-CN"/>
              </w:rPr>
            </w:pPr>
            <w:r w:rsidRPr="0026478B">
              <w:rPr>
                <w:bCs/>
                <w:i/>
                <w:lang w:eastAsia="zh-CN"/>
              </w:rPr>
              <w:t>Repeater type 1-C</w:t>
            </w:r>
            <w:r w:rsidRPr="00F57FA0">
              <w:rPr>
                <w:lang w:eastAsia="zh-CN"/>
              </w:rPr>
              <w:t xml:space="preserve"> nominal channel bandwidth </w:t>
            </w:r>
            <w:r w:rsidRPr="00947085">
              <w:rPr>
                <w:rFonts w:cs="Arial"/>
              </w:rPr>
              <w:t>BW</w:t>
            </w:r>
            <w:r w:rsidRPr="00947085">
              <w:rPr>
                <w:rFonts w:cs="Arial" w:hint="eastAsia"/>
                <w:vertAlign w:val="subscript"/>
                <w:lang w:eastAsia="ja-JP"/>
              </w:rPr>
              <w:t>Nominal</w:t>
            </w:r>
            <w:r w:rsidRPr="00F57FA0" w:rsidDel="00604D43">
              <w:rPr>
                <w:lang w:eastAsia="zh-CN"/>
              </w:rPr>
              <w:t xml:space="preserve"> </w:t>
            </w:r>
            <w:r w:rsidRPr="00F57FA0">
              <w:rPr>
                <w:lang w:eastAsia="zh-CN"/>
              </w:rPr>
              <w:t>(MHz)</w:t>
            </w:r>
          </w:p>
        </w:tc>
        <w:tc>
          <w:tcPr>
            <w:tcW w:w="0" w:type="auto"/>
            <w:tcBorders>
              <w:top w:val="single" w:sz="6" w:space="0" w:color="auto"/>
              <w:left w:val="single" w:sz="6" w:space="0" w:color="auto"/>
              <w:bottom w:val="single" w:sz="6" w:space="0" w:color="auto"/>
              <w:right w:val="single" w:sz="6" w:space="0" w:color="auto"/>
            </w:tcBorders>
          </w:tcPr>
          <w:p w14:paraId="1C8CE8EE" w14:textId="6D987D83" w:rsidR="00B0683D" w:rsidRPr="005C0EFF" w:rsidRDefault="00B0683D" w:rsidP="00B0683D">
            <w:pPr>
              <w:pStyle w:val="TAH"/>
              <w:rPr>
                <w:rFonts w:cs="Arial"/>
                <w:lang w:eastAsia="zh-CN"/>
              </w:rPr>
            </w:pPr>
            <w:r w:rsidRPr="00E431F0">
              <w:rPr>
                <w:rFonts w:cs="Arial"/>
                <w:i/>
                <w:lang w:eastAsia="zh-CN"/>
              </w:rPr>
              <w:t>Gap between passbands</w:t>
            </w:r>
            <w:r w:rsidRPr="00F57FA0">
              <w:rPr>
                <w:rFonts w:cs="Arial"/>
                <w:lang w:eastAsia="zh-CN"/>
              </w:rPr>
              <w:t xml:space="preserve"> or inter-</w:t>
            </w:r>
            <w:r w:rsidRPr="00F57FA0">
              <w:rPr>
                <w:rFonts w:cs="Arial"/>
                <w:i/>
                <w:lang w:eastAsia="zh-CN"/>
              </w:rPr>
              <w:t>passband</w:t>
            </w:r>
            <w:r w:rsidRPr="00F57FA0">
              <w:rPr>
                <w:rFonts w:cs="Arial"/>
                <w:lang w:eastAsia="zh-CN"/>
              </w:rPr>
              <w:t xml:space="preserve"> </w:t>
            </w:r>
            <w:r w:rsidRPr="00E37579">
              <w:rPr>
                <w:rFonts w:cs="Arial"/>
                <w:i/>
                <w:lang w:eastAsia="zh-CN"/>
              </w:rPr>
              <w:t>gap</w:t>
            </w:r>
            <w:r w:rsidRPr="00F57FA0">
              <w:rPr>
                <w:rFonts w:cs="Arial"/>
                <w:lang w:eastAsia="zh-CN"/>
              </w:rPr>
              <w:t xml:space="preserve"> size (W</w:t>
            </w:r>
            <w:r w:rsidRPr="00F57FA0">
              <w:rPr>
                <w:rFonts w:cs="Arial"/>
                <w:vertAlign w:val="subscript"/>
                <w:lang w:eastAsia="zh-CN"/>
              </w:rPr>
              <w:t>gap</w:t>
            </w:r>
            <w:r w:rsidRPr="00F57FA0">
              <w:rPr>
                <w:rFonts w:cs="Arial"/>
                <w:lang w:eastAsia="zh-CN"/>
              </w:rPr>
              <w:t>) where the limit applies (MHz)</w:t>
            </w:r>
          </w:p>
        </w:tc>
        <w:tc>
          <w:tcPr>
            <w:tcW w:w="0" w:type="auto"/>
            <w:tcBorders>
              <w:top w:val="single" w:sz="6" w:space="0" w:color="auto"/>
              <w:left w:val="single" w:sz="6" w:space="0" w:color="auto"/>
              <w:bottom w:val="single" w:sz="6" w:space="0" w:color="auto"/>
              <w:right w:val="single" w:sz="6" w:space="0" w:color="auto"/>
            </w:tcBorders>
          </w:tcPr>
          <w:p w14:paraId="64D0AC61" w14:textId="73EA0F26" w:rsidR="00B0683D" w:rsidRPr="005C0EFF" w:rsidRDefault="00B0683D" w:rsidP="00B0683D">
            <w:pPr>
              <w:pStyle w:val="TAH"/>
              <w:rPr>
                <w:lang w:eastAsia="zh-CN"/>
              </w:rPr>
            </w:pPr>
            <w:r w:rsidRPr="00F57FA0">
              <w:rPr>
                <w:i/>
                <w:lang w:eastAsia="zh-CN"/>
              </w:rPr>
              <w:t>Repeater type 1-C</w:t>
            </w:r>
            <w:r w:rsidRPr="00F57FA0">
              <w:rPr>
                <w:lang w:eastAsia="zh-CN"/>
              </w:rPr>
              <w:t xml:space="preserve"> adjacent channel centre frequency offset below or above the </w:t>
            </w:r>
            <w:r w:rsidRPr="0073484C">
              <w:rPr>
                <w:lang w:eastAsia="zh-CN"/>
              </w:rPr>
              <w:t>passband edge</w:t>
            </w:r>
            <w:r w:rsidRPr="00F57FA0">
              <w:rPr>
                <w:lang w:eastAsia="zh-CN"/>
              </w:rPr>
              <w:t xml:space="preserve"> (inside the gap)</w:t>
            </w:r>
          </w:p>
        </w:tc>
        <w:tc>
          <w:tcPr>
            <w:tcW w:w="0" w:type="auto"/>
            <w:tcBorders>
              <w:top w:val="single" w:sz="6" w:space="0" w:color="auto"/>
              <w:left w:val="single" w:sz="6" w:space="0" w:color="auto"/>
              <w:bottom w:val="single" w:sz="6" w:space="0" w:color="auto"/>
              <w:right w:val="single" w:sz="6" w:space="0" w:color="auto"/>
            </w:tcBorders>
          </w:tcPr>
          <w:p w14:paraId="3471EEBD" w14:textId="77777777" w:rsidR="00B0683D" w:rsidRPr="005C0EFF" w:rsidRDefault="00B0683D" w:rsidP="00B0683D">
            <w:pPr>
              <w:keepNext/>
              <w:keepLines/>
              <w:spacing w:after="0"/>
              <w:jc w:val="center"/>
              <w:rPr>
                <w:rFonts w:ascii="Arial" w:hAnsi="Arial"/>
                <w:b/>
                <w:sz w:val="18"/>
                <w:szCs w:val="18"/>
                <w:lang w:eastAsia="zh-CN"/>
              </w:rPr>
            </w:pPr>
            <w:r w:rsidRPr="005C0EFF">
              <w:rPr>
                <w:rFonts w:ascii="Arial" w:hAnsi="Arial"/>
                <w:b/>
                <w:sz w:val="18"/>
                <w:szCs w:val="18"/>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tcPr>
          <w:p w14:paraId="11E098E9" w14:textId="77777777" w:rsidR="00B0683D" w:rsidRPr="005C0EFF" w:rsidRDefault="00B0683D" w:rsidP="00B0683D">
            <w:pPr>
              <w:keepNext/>
              <w:keepLines/>
              <w:spacing w:after="0"/>
              <w:jc w:val="center"/>
              <w:rPr>
                <w:rFonts w:ascii="Arial" w:hAnsi="Arial"/>
                <w:b/>
                <w:sz w:val="18"/>
                <w:szCs w:val="18"/>
                <w:lang w:eastAsia="zh-CN"/>
              </w:rPr>
            </w:pPr>
            <w:r w:rsidRPr="005C0EFF">
              <w:rPr>
                <w:rFonts w:ascii="Arial" w:hAnsi="Arial"/>
                <w:b/>
                <w:sz w:val="18"/>
                <w:szCs w:val="18"/>
                <w:lang w:eastAsia="zh-CN"/>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tcPr>
          <w:p w14:paraId="7056EAB9" w14:textId="77777777" w:rsidR="00B0683D" w:rsidRPr="005C0EFF" w:rsidRDefault="00B0683D" w:rsidP="00B0683D">
            <w:pPr>
              <w:keepNext/>
              <w:keepLines/>
              <w:spacing w:after="0"/>
              <w:jc w:val="center"/>
              <w:rPr>
                <w:rFonts w:ascii="Arial" w:hAnsi="Arial"/>
                <w:b/>
                <w:sz w:val="18"/>
                <w:szCs w:val="18"/>
                <w:lang w:eastAsia="zh-CN"/>
              </w:rPr>
            </w:pPr>
            <w:r w:rsidRPr="005C0EFF">
              <w:rPr>
                <w:rFonts w:ascii="Arial" w:hAnsi="Arial"/>
                <w:b/>
                <w:sz w:val="18"/>
                <w:szCs w:val="18"/>
                <w:lang w:eastAsia="zh-CN"/>
              </w:rPr>
              <w:t>CACLR limit</w:t>
            </w:r>
          </w:p>
        </w:tc>
      </w:tr>
      <w:tr w:rsidR="00B0683D" w:rsidRPr="005C0EFF" w14:paraId="5D6E0D09" w14:textId="77777777" w:rsidTr="00E952EC">
        <w:trPr>
          <w:cantSplit/>
          <w:jc w:val="center"/>
        </w:trPr>
        <w:tc>
          <w:tcPr>
            <w:tcW w:w="0" w:type="auto"/>
            <w:tcBorders>
              <w:top w:val="single" w:sz="4" w:space="0" w:color="auto"/>
              <w:left w:val="single" w:sz="4" w:space="0" w:color="auto"/>
              <w:bottom w:val="nil"/>
              <w:right w:val="single" w:sz="4" w:space="0" w:color="auto"/>
            </w:tcBorders>
            <w:shd w:val="clear" w:color="auto" w:fill="auto"/>
          </w:tcPr>
          <w:p w14:paraId="5D387670" w14:textId="77777777" w:rsidR="00B0683D" w:rsidRDefault="00B0683D" w:rsidP="00B0683D">
            <w:pPr>
              <w:pStyle w:val="TAC"/>
            </w:pPr>
            <w:r w:rsidRPr="009C1163">
              <w:t>5, 10, 15, 20</w:t>
            </w:r>
          </w:p>
          <w:p w14:paraId="77DC4E38" w14:textId="75540B01" w:rsidR="00B0683D" w:rsidRPr="005C0EFF" w:rsidRDefault="00B0683D" w:rsidP="00B0683D">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59B1A9D6" w14:textId="77777777" w:rsidR="00B0683D" w:rsidRPr="005C0EFF" w:rsidRDefault="00B0683D" w:rsidP="00B0683D">
            <w:pPr>
              <w:keepNext/>
              <w:keepLines/>
              <w:spacing w:after="0"/>
              <w:jc w:val="center"/>
              <w:rPr>
                <w:rFonts w:ascii="Arial" w:hAnsi="Arial" w:cs="Arial"/>
                <w:sz w:val="18"/>
                <w:szCs w:val="18"/>
                <w:lang w:val="en-US"/>
              </w:rPr>
            </w:pPr>
            <w:r w:rsidRPr="005C0EFF">
              <w:rPr>
                <w:rFonts w:ascii="Arial" w:hAnsi="Arial" w:cs="Arial"/>
                <w:sz w:val="18"/>
                <w:szCs w:val="18"/>
                <w:lang w:eastAsia="zh-CN"/>
              </w:rPr>
              <w:t>5 ≤W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&lt; 15 </w:t>
            </w:r>
            <w:r w:rsidRPr="005C0EFF">
              <w:rPr>
                <w:rFonts w:ascii="Arial" w:hAnsi="Arial" w:cs="Arial"/>
                <w:sz w:val="18"/>
                <w:szCs w:val="18"/>
                <w:lang w:val="en-US"/>
              </w:rPr>
              <w:t>(Note 3)</w:t>
            </w:r>
          </w:p>
          <w:p w14:paraId="0FCD5B60" w14:textId="77777777" w:rsidR="00B0683D" w:rsidRPr="005C0EFF" w:rsidRDefault="00B0683D" w:rsidP="00B0683D">
            <w:pPr>
              <w:keepNext/>
              <w:keepLines/>
              <w:spacing w:after="0"/>
              <w:jc w:val="center"/>
              <w:rPr>
                <w:rFonts w:ascii="Arial" w:hAnsi="Arial" w:cs="Arial"/>
                <w:sz w:val="18"/>
                <w:szCs w:val="18"/>
                <w:lang w:eastAsia="zh-CN"/>
              </w:rPr>
            </w:pPr>
            <w:r w:rsidRPr="005C0EFF">
              <w:rPr>
                <w:rFonts w:ascii="Arial" w:hAnsi="Arial" w:cs="Arial"/>
                <w:sz w:val="18"/>
                <w:szCs w:val="18"/>
                <w:lang w:eastAsia="zh-CN"/>
              </w:rPr>
              <w:t>5 ≤W</w:t>
            </w:r>
            <w:r w:rsidRPr="005C0EFF">
              <w:rPr>
                <w:rFonts w:ascii="Arial" w:hAnsi="Arial" w:cs="Arial"/>
                <w:sz w:val="18"/>
                <w:szCs w:val="18"/>
                <w:vertAlign w:val="subscript"/>
                <w:lang w:eastAsia="zh-CN"/>
              </w:rPr>
              <w:t>gap</w:t>
            </w:r>
            <w:r w:rsidRPr="005C0EFF">
              <w:rPr>
                <w:rFonts w:ascii="Arial" w:hAnsi="Arial" w:cs="Arial"/>
                <w:sz w:val="18"/>
                <w:szCs w:val="18"/>
                <w:lang w:eastAsia="zh-CN"/>
              </w:rPr>
              <w:t>&lt; 45 (Note 4)</w:t>
            </w:r>
          </w:p>
        </w:tc>
        <w:tc>
          <w:tcPr>
            <w:tcW w:w="0" w:type="auto"/>
            <w:tcBorders>
              <w:top w:val="single" w:sz="6" w:space="0" w:color="auto"/>
              <w:left w:val="single" w:sz="6" w:space="0" w:color="auto"/>
              <w:bottom w:val="single" w:sz="6" w:space="0" w:color="auto"/>
              <w:right w:val="single" w:sz="6" w:space="0" w:color="auto"/>
            </w:tcBorders>
          </w:tcPr>
          <w:p w14:paraId="5437232D"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hAnsi="Arial" w:cs="Arial"/>
                <w:sz w:val="18"/>
                <w:szCs w:val="18"/>
                <w:lang w:eastAsia="zh-CN"/>
              </w:rPr>
              <w:t>2.5 MHz</w:t>
            </w:r>
          </w:p>
        </w:tc>
        <w:tc>
          <w:tcPr>
            <w:tcW w:w="0" w:type="auto"/>
            <w:tcBorders>
              <w:top w:val="single" w:sz="6" w:space="0" w:color="auto"/>
              <w:left w:val="single" w:sz="6" w:space="0" w:color="auto"/>
              <w:bottom w:val="single" w:sz="6" w:space="0" w:color="auto"/>
              <w:right w:val="single" w:sz="6" w:space="0" w:color="auto"/>
            </w:tcBorders>
          </w:tcPr>
          <w:p w14:paraId="624D631E"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eastAsia="SimSun" w:hAnsi="Arial"/>
                <w:sz w:val="18"/>
                <w:szCs w:val="18"/>
                <w:lang w:eastAsia="zh-CN"/>
              </w:rPr>
              <w:t xml:space="preserve">5 MHz </w:t>
            </w:r>
            <w:r w:rsidRPr="005C0EFF">
              <w:rPr>
                <w:rFonts w:ascii="Arial" w:hAnsi="Arial"/>
                <w:sz w:val="18"/>
                <w:szCs w:val="18"/>
                <w:lang w:eastAsia="zh-CN"/>
              </w:rPr>
              <w:t xml:space="preserve">NR </w:t>
            </w:r>
            <w:r w:rsidRPr="005C0EFF">
              <w:rPr>
                <w:rFonts w:ascii="Arial" w:hAnsi="Arial" w:cs="v5.0.0"/>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4DE053B5"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hAnsi="Arial"/>
                <w:sz w:val="18"/>
                <w:szCs w:val="18"/>
                <w:lang w:eastAsia="zh-CN"/>
              </w:rPr>
              <w:t>Square (</w:t>
            </w:r>
            <w:r w:rsidRPr="005C0EFF">
              <w:rPr>
                <w:rFonts w:ascii="Arial" w:hAnsi="Arial" w:cs="Arial"/>
                <w:sz w:val="18"/>
                <w:szCs w:val="18"/>
                <w:lang w:eastAsia="zh-CN"/>
              </w:rPr>
              <w:t>BW</w:t>
            </w:r>
            <w:r w:rsidRPr="005C0EFF">
              <w:rPr>
                <w:rFonts w:ascii="Arial" w:hAnsi="Arial" w:cs="Arial"/>
                <w:sz w:val="18"/>
                <w:szCs w:val="18"/>
                <w:vertAlign w:val="subscript"/>
                <w:lang w:eastAsia="zh-CN"/>
              </w:rPr>
              <w:t>Config</w:t>
            </w:r>
            <w:r w:rsidRPr="005C0EFF">
              <w:rPr>
                <w:rFonts w:ascii="Arial" w:hAnsi="Arial"/>
                <w:sz w:val="18"/>
                <w:szCs w:val="18"/>
                <w:lang w:eastAsia="zh-CN"/>
              </w:rPr>
              <w:t>)</w:t>
            </w:r>
          </w:p>
        </w:tc>
        <w:tc>
          <w:tcPr>
            <w:tcW w:w="0" w:type="auto"/>
            <w:tcBorders>
              <w:top w:val="single" w:sz="6" w:space="0" w:color="auto"/>
              <w:left w:val="single" w:sz="6" w:space="0" w:color="auto"/>
              <w:bottom w:val="single" w:sz="6" w:space="0" w:color="auto"/>
              <w:right w:val="single" w:sz="6" w:space="0" w:color="auto"/>
            </w:tcBorders>
          </w:tcPr>
          <w:p w14:paraId="31F8307B" w14:textId="77777777" w:rsidR="00B0683D" w:rsidRPr="005C0EFF" w:rsidRDefault="00B0683D" w:rsidP="00B0683D">
            <w:pPr>
              <w:pStyle w:val="TAC"/>
              <w:rPr>
                <w:lang w:eastAsia="zh-CN"/>
              </w:rPr>
            </w:pPr>
            <w:r w:rsidRPr="005C0EFF">
              <w:rPr>
                <w:lang w:eastAsia="zh-CN"/>
              </w:rPr>
              <w:t>45 dB</w:t>
            </w:r>
          </w:p>
          <w:p w14:paraId="19689D7A" w14:textId="77777777" w:rsidR="00B0683D" w:rsidRPr="005C0EFF" w:rsidRDefault="00B0683D" w:rsidP="00B0683D">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B0683D" w:rsidRPr="005C0EFF" w14:paraId="41E5A895" w14:textId="77777777" w:rsidTr="00E952EC">
        <w:trPr>
          <w:cantSplit/>
          <w:jc w:val="center"/>
        </w:trPr>
        <w:tc>
          <w:tcPr>
            <w:tcW w:w="0" w:type="auto"/>
            <w:tcBorders>
              <w:top w:val="nil"/>
              <w:left w:val="single" w:sz="4" w:space="0" w:color="auto"/>
              <w:bottom w:val="single" w:sz="4" w:space="0" w:color="auto"/>
              <w:right w:val="single" w:sz="4" w:space="0" w:color="auto"/>
            </w:tcBorders>
            <w:shd w:val="clear" w:color="auto" w:fill="auto"/>
          </w:tcPr>
          <w:p w14:paraId="61F7098E" w14:textId="77777777" w:rsidR="00B0683D" w:rsidRPr="005C0EFF" w:rsidRDefault="00B0683D" w:rsidP="00B0683D">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5D366D04" w14:textId="77777777" w:rsidR="00B0683D" w:rsidRPr="005C0EFF" w:rsidRDefault="00B0683D" w:rsidP="00B0683D">
            <w:pPr>
              <w:keepNext/>
              <w:keepLines/>
              <w:spacing w:after="0"/>
              <w:jc w:val="center"/>
              <w:rPr>
                <w:rFonts w:ascii="Arial" w:hAnsi="Arial" w:cs="Arial"/>
                <w:sz w:val="18"/>
                <w:szCs w:val="18"/>
                <w:lang w:val="en-US"/>
              </w:rPr>
            </w:pPr>
            <w:r w:rsidRPr="005C0EFF">
              <w:rPr>
                <w:rFonts w:ascii="Arial" w:hAnsi="Arial" w:cs="Arial"/>
                <w:sz w:val="18"/>
                <w:szCs w:val="18"/>
                <w:lang w:eastAsia="zh-CN"/>
              </w:rPr>
              <w:t>10 &lt; 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&lt; 20 </w:t>
            </w:r>
            <w:r w:rsidRPr="005C0EFF">
              <w:rPr>
                <w:rFonts w:ascii="Arial" w:hAnsi="Arial" w:cs="Arial"/>
                <w:sz w:val="18"/>
                <w:szCs w:val="18"/>
                <w:lang w:val="en-US"/>
              </w:rPr>
              <w:t>(Note 3)</w:t>
            </w:r>
          </w:p>
          <w:p w14:paraId="0C0129E4" w14:textId="77777777" w:rsidR="00B0683D" w:rsidRPr="005C0EFF" w:rsidRDefault="00B0683D" w:rsidP="00B0683D">
            <w:pPr>
              <w:keepNext/>
              <w:keepLines/>
              <w:spacing w:after="0"/>
              <w:jc w:val="center"/>
              <w:rPr>
                <w:rFonts w:ascii="Arial" w:hAnsi="Arial" w:cs="Arial"/>
                <w:sz w:val="18"/>
                <w:szCs w:val="18"/>
                <w:lang w:eastAsia="zh-CN"/>
              </w:rPr>
            </w:pPr>
            <w:r w:rsidRPr="005C0EFF">
              <w:rPr>
                <w:rFonts w:ascii="Arial" w:hAnsi="Arial" w:cs="Arial"/>
                <w:sz w:val="18"/>
                <w:szCs w:val="18"/>
                <w:lang w:eastAsia="zh-CN"/>
              </w:rPr>
              <w:t>10 ≤W</w:t>
            </w:r>
            <w:r w:rsidRPr="005C0EFF">
              <w:rPr>
                <w:rFonts w:ascii="Arial" w:hAnsi="Arial" w:cs="Arial"/>
                <w:sz w:val="18"/>
                <w:szCs w:val="18"/>
                <w:vertAlign w:val="subscript"/>
                <w:lang w:eastAsia="zh-CN"/>
              </w:rPr>
              <w:t>gap</w:t>
            </w:r>
            <w:r w:rsidRPr="005C0EFF">
              <w:rPr>
                <w:rFonts w:ascii="Arial" w:hAnsi="Arial" w:cs="Arial"/>
                <w:sz w:val="18"/>
                <w:szCs w:val="18"/>
                <w:lang w:eastAsia="zh-CN"/>
              </w:rPr>
              <w:t>&lt; 50 (Note 4)</w:t>
            </w:r>
          </w:p>
        </w:tc>
        <w:tc>
          <w:tcPr>
            <w:tcW w:w="0" w:type="auto"/>
            <w:tcBorders>
              <w:top w:val="single" w:sz="6" w:space="0" w:color="auto"/>
              <w:left w:val="single" w:sz="6" w:space="0" w:color="auto"/>
              <w:bottom w:val="single" w:sz="6" w:space="0" w:color="auto"/>
              <w:right w:val="single" w:sz="6" w:space="0" w:color="auto"/>
            </w:tcBorders>
          </w:tcPr>
          <w:p w14:paraId="23B0D7D6"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hAnsi="Arial"/>
                <w:sz w:val="18"/>
                <w:szCs w:val="18"/>
                <w:lang w:eastAsia="zh-CN"/>
              </w:rPr>
              <w:t>7.5 MHz</w:t>
            </w:r>
          </w:p>
        </w:tc>
        <w:tc>
          <w:tcPr>
            <w:tcW w:w="0" w:type="auto"/>
            <w:tcBorders>
              <w:top w:val="single" w:sz="6" w:space="0" w:color="auto"/>
              <w:left w:val="single" w:sz="6" w:space="0" w:color="auto"/>
              <w:bottom w:val="single" w:sz="6" w:space="0" w:color="auto"/>
              <w:right w:val="single" w:sz="6" w:space="0" w:color="auto"/>
            </w:tcBorders>
          </w:tcPr>
          <w:p w14:paraId="5254F592"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eastAsia="SimSun" w:hAnsi="Arial"/>
                <w:sz w:val="18"/>
                <w:szCs w:val="18"/>
                <w:lang w:eastAsia="zh-CN"/>
              </w:rPr>
              <w:t>5 MHz NR</w:t>
            </w:r>
            <w:r w:rsidRPr="005C0EFF">
              <w:rPr>
                <w:rFonts w:ascii="Arial" w:hAnsi="Arial"/>
                <w:sz w:val="18"/>
                <w:szCs w:val="18"/>
                <w:lang w:eastAsia="zh-CN"/>
              </w:rPr>
              <w:t xml:space="preserve"> </w:t>
            </w:r>
            <w:r w:rsidRPr="005C0EFF">
              <w:rPr>
                <w:rFonts w:ascii="Arial" w:hAnsi="Arial" w:cs="v5.0.0"/>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205DD129"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hAnsi="Arial"/>
                <w:sz w:val="18"/>
                <w:szCs w:val="18"/>
                <w:lang w:eastAsia="zh-CN"/>
              </w:rPr>
              <w:t>Square (</w:t>
            </w:r>
            <w:r w:rsidRPr="005C0EFF">
              <w:rPr>
                <w:rFonts w:ascii="Arial" w:hAnsi="Arial" w:cs="Arial"/>
                <w:sz w:val="18"/>
                <w:szCs w:val="18"/>
                <w:lang w:eastAsia="zh-CN"/>
              </w:rPr>
              <w:t>BW</w:t>
            </w:r>
            <w:r w:rsidRPr="005C0EFF">
              <w:rPr>
                <w:rFonts w:ascii="Arial" w:hAnsi="Arial" w:cs="Arial"/>
                <w:sz w:val="18"/>
                <w:szCs w:val="18"/>
                <w:vertAlign w:val="subscript"/>
                <w:lang w:eastAsia="zh-CN"/>
              </w:rPr>
              <w:t>Config</w:t>
            </w:r>
            <w:r w:rsidRPr="005C0EFF">
              <w:rPr>
                <w:rFonts w:ascii="Arial" w:hAnsi="Arial"/>
                <w:sz w:val="18"/>
                <w:szCs w:val="18"/>
                <w:lang w:eastAsia="zh-CN"/>
              </w:rPr>
              <w:t>)</w:t>
            </w:r>
          </w:p>
        </w:tc>
        <w:tc>
          <w:tcPr>
            <w:tcW w:w="0" w:type="auto"/>
            <w:tcBorders>
              <w:top w:val="single" w:sz="6" w:space="0" w:color="auto"/>
              <w:left w:val="single" w:sz="6" w:space="0" w:color="auto"/>
              <w:bottom w:val="single" w:sz="6" w:space="0" w:color="auto"/>
              <w:right w:val="single" w:sz="6" w:space="0" w:color="auto"/>
            </w:tcBorders>
          </w:tcPr>
          <w:p w14:paraId="4A2DD3AE" w14:textId="77777777" w:rsidR="00B0683D" w:rsidRPr="005C0EFF" w:rsidRDefault="00B0683D" w:rsidP="00B0683D">
            <w:pPr>
              <w:pStyle w:val="TAC"/>
              <w:rPr>
                <w:lang w:eastAsia="zh-CN"/>
              </w:rPr>
            </w:pPr>
            <w:r w:rsidRPr="005C0EFF">
              <w:rPr>
                <w:lang w:eastAsia="zh-CN"/>
              </w:rPr>
              <w:t>45 dB</w:t>
            </w:r>
          </w:p>
          <w:p w14:paraId="5B1EA67B" w14:textId="77777777" w:rsidR="00B0683D" w:rsidRPr="005C0EFF" w:rsidRDefault="00B0683D" w:rsidP="00B0683D">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B0683D" w:rsidRPr="005C0EFF" w14:paraId="5777EE72" w14:textId="77777777" w:rsidTr="00E952EC">
        <w:trPr>
          <w:cantSplit/>
          <w:jc w:val="center"/>
        </w:trPr>
        <w:tc>
          <w:tcPr>
            <w:tcW w:w="0" w:type="auto"/>
            <w:tcBorders>
              <w:top w:val="single" w:sz="4" w:space="0" w:color="auto"/>
              <w:left w:val="single" w:sz="4" w:space="0" w:color="auto"/>
              <w:bottom w:val="nil"/>
              <w:right w:val="single" w:sz="4" w:space="0" w:color="auto"/>
            </w:tcBorders>
            <w:shd w:val="clear" w:color="auto" w:fill="auto"/>
          </w:tcPr>
          <w:p w14:paraId="32370F31" w14:textId="77777777" w:rsidR="00B0683D" w:rsidRDefault="00B0683D" w:rsidP="00B0683D">
            <w:pPr>
              <w:pStyle w:val="TAC"/>
              <w:rPr>
                <w:rFonts w:eastAsia="SimSun"/>
                <w:lang w:eastAsia="zh-CN"/>
              </w:rPr>
            </w:pPr>
            <w:r w:rsidRPr="009C1163">
              <w:rPr>
                <w:rFonts w:eastAsia="SimSun"/>
                <w:lang w:eastAsia="zh-CN"/>
              </w:rPr>
              <w:t xml:space="preserve">25, 30, </w:t>
            </w:r>
            <w:r>
              <w:rPr>
                <w:rFonts w:eastAsia="SimSun"/>
                <w:lang w:eastAsia="zh-CN"/>
              </w:rPr>
              <w:t xml:space="preserve">35, </w:t>
            </w:r>
            <w:r w:rsidRPr="009C1163">
              <w:rPr>
                <w:rFonts w:eastAsia="SimSun"/>
                <w:lang w:eastAsia="zh-CN"/>
              </w:rPr>
              <w:t xml:space="preserve">40, </w:t>
            </w:r>
            <w:r>
              <w:rPr>
                <w:rFonts w:eastAsia="SimSun"/>
                <w:lang w:eastAsia="zh-CN"/>
              </w:rPr>
              <w:t xml:space="preserve">45, </w:t>
            </w:r>
            <w:r w:rsidRPr="009C1163">
              <w:rPr>
                <w:rFonts w:eastAsia="SimSun"/>
                <w:lang w:eastAsia="zh-CN"/>
              </w:rPr>
              <w:t>50, 60, 70, 80, 90,</w:t>
            </w:r>
            <w:r>
              <w:rPr>
                <w:rFonts w:eastAsia="SimSun"/>
                <w:lang w:eastAsia="zh-CN"/>
              </w:rPr>
              <w:t xml:space="preserve"> </w:t>
            </w:r>
            <w:r w:rsidRPr="009C1163">
              <w:rPr>
                <w:rFonts w:eastAsia="SimSun"/>
                <w:lang w:eastAsia="zh-CN"/>
              </w:rPr>
              <w:t>100</w:t>
            </w:r>
          </w:p>
          <w:p w14:paraId="22812530" w14:textId="34371C47" w:rsidR="00B0683D" w:rsidRPr="005C0EFF" w:rsidRDefault="00B0683D" w:rsidP="00B0683D">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4F7C59BC" w14:textId="77777777" w:rsidR="00B0683D" w:rsidRPr="005C0EFF" w:rsidRDefault="00B0683D" w:rsidP="00B0683D">
            <w:pPr>
              <w:keepNext/>
              <w:keepLines/>
              <w:spacing w:after="0"/>
              <w:jc w:val="center"/>
              <w:rPr>
                <w:rFonts w:ascii="Arial" w:hAnsi="Arial" w:cs="Arial"/>
                <w:sz w:val="18"/>
                <w:szCs w:val="18"/>
                <w:lang w:val="en-US"/>
              </w:rPr>
            </w:pPr>
            <w:r w:rsidRPr="005C0EFF">
              <w:rPr>
                <w:rFonts w:ascii="Arial" w:hAnsi="Arial" w:cs="Arial"/>
                <w:sz w:val="18"/>
                <w:szCs w:val="18"/>
                <w:lang w:eastAsia="zh-CN"/>
              </w:rPr>
              <w:t>20 ≤W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&lt; 60 </w:t>
            </w:r>
            <w:r w:rsidRPr="005C0EFF">
              <w:rPr>
                <w:rFonts w:ascii="Arial" w:hAnsi="Arial" w:cs="Arial"/>
                <w:sz w:val="18"/>
                <w:szCs w:val="18"/>
                <w:lang w:val="en-US"/>
              </w:rPr>
              <w:t>(Note 4)</w:t>
            </w:r>
          </w:p>
          <w:p w14:paraId="708B5D15" w14:textId="77777777" w:rsidR="00B0683D" w:rsidRPr="005C0EFF" w:rsidRDefault="00B0683D" w:rsidP="00B0683D">
            <w:pPr>
              <w:keepNext/>
              <w:keepLines/>
              <w:spacing w:after="0"/>
              <w:jc w:val="center"/>
              <w:rPr>
                <w:rFonts w:ascii="Arial" w:hAnsi="Arial" w:cs="Arial"/>
                <w:sz w:val="18"/>
                <w:szCs w:val="18"/>
                <w:lang w:eastAsia="zh-CN"/>
              </w:rPr>
            </w:pPr>
            <w:r w:rsidRPr="005C0EFF">
              <w:rPr>
                <w:rFonts w:ascii="Arial" w:hAnsi="Arial" w:cs="Arial"/>
                <w:sz w:val="18"/>
                <w:szCs w:val="18"/>
                <w:lang w:eastAsia="zh-CN"/>
              </w:rPr>
              <w:t>20 ≤W</w:t>
            </w:r>
            <w:r w:rsidRPr="005C0EFF">
              <w:rPr>
                <w:rFonts w:ascii="Arial" w:hAnsi="Arial" w:cs="Arial"/>
                <w:sz w:val="18"/>
                <w:szCs w:val="18"/>
                <w:vertAlign w:val="subscript"/>
                <w:lang w:eastAsia="zh-CN"/>
              </w:rPr>
              <w:t>gap</w:t>
            </w:r>
            <w:r w:rsidRPr="005C0EFF">
              <w:rPr>
                <w:rFonts w:ascii="Arial" w:hAnsi="Arial" w:cs="Arial"/>
                <w:sz w:val="18"/>
                <w:szCs w:val="18"/>
                <w:lang w:eastAsia="zh-CN"/>
              </w:rPr>
              <w:t>&lt; 30 (Note 3)</w:t>
            </w:r>
          </w:p>
          <w:p w14:paraId="2D7EDC07" w14:textId="77777777" w:rsidR="00B0683D" w:rsidRPr="005C0EFF" w:rsidRDefault="00B0683D" w:rsidP="00B0683D">
            <w:pPr>
              <w:keepNext/>
              <w:keepLines/>
              <w:spacing w:after="0"/>
              <w:jc w:val="center"/>
              <w:rPr>
                <w:rFonts w:ascii="Arial" w:hAnsi="Arial" w:cs="Arial"/>
                <w:sz w:val="18"/>
                <w:szCs w:val="18"/>
                <w:lang w:eastAsia="zh-CN"/>
              </w:rPr>
            </w:pPr>
          </w:p>
        </w:tc>
        <w:tc>
          <w:tcPr>
            <w:tcW w:w="0" w:type="auto"/>
            <w:tcBorders>
              <w:top w:val="single" w:sz="6" w:space="0" w:color="auto"/>
              <w:left w:val="single" w:sz="6" w:space="0" w:color="auto"/>
              <w:bottom w:val="single" w:sz="6" w:space="0" w:color="auto"/>
              <w:right w:val="single" w:sz="6" w:space="0" w:color="auto"/>
            </w:tcBorders>
          </w:tcPr>
          <w:p w14:paraId="76CBB382"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hAnsi="Arial" w:cs="Arial"/>
                <w:sz w:val="18"/>
                <w:szCs w:val="18"/>
                <w:lang w:eastAsia="zh-CN"/>
              </w:rPr>
              <w:t>10 MHz</w:t>
            </w:r>
          </w:p>
        </w:tc>
        <w:tc>
          <w:tcPr>
            <w:tcW w:w="0" w:type="auto"/>
            <w:tcBorders>
              <w:top w:val="single" w:sz="6" w:space="0" w:color="auto"/>
              <w:left w:val="single" w:sz="6" w:space="0" w:color="auto"/>
              <w:bottom w:val="single" w:sz="6" w:space="0" w:color="auto"/>
              <w:right w:val="single" w:sz="6" w:space="0" w:color="auto"/>
            </w:tcBorders>
          </w:tcPr>
          <w:p w14:paraId="7FB2808D"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hAnsi="Arial"/>
                <w:sz w:val="18"/>
                <w:szCs w:val="18"/>
                <w:lang w:eastAsia="zh-CN"/>
              </w:rPr>
              <w:t xml:space="preserve">20 MHz NR </w:t>
            </w:r>
            <w:r w:rsidRPr="005C0EFF">
              <w:rPr>
                <w:rFonts w:ascii="Arial" w:hAnsi="Arial" w:cs="v5.0.0"/>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7DFAAB03"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hAnsi="Arial"/>
                <w:sz w:val="18"/>
                <w:szCs w:val="18"/>
                <w:lang w:eastAsia="zh-CN"/>
              </w:rPr>
              <w:t>Square (</w:t>
            </w:r>
            <w:r w:rsidRPr="005C0EFF">
              <w:rPr>
                <w:rFonts w:ascii="Arial" w:hAnsi="Arial" w:cs="Arial"/>
                <w:sz w:val="18"/>
                <w:szCs w:val="18"/>
                <w:lang w:eastAsia="zh-CN"/>
              </w:rPr>
              <w:t>BW</w:t>
            </w:r>
            <w:r w:rsidRPr="005C0EFF">
              <w:rPr>
                <w:rFonts w:ascii="Arial" w:hAnsi="Arial" w:cs="Arial"/>
                <w:sz w:val="18"/>
                <w:szCs w:val="18"/>
                <w:vertAlign w:val="subscript"/>
                <w:lang w:eastAsia="zh-CN"/>
              </w:rPr>
              <w:t>Config</w:t>
            </w:r>
            <w:r w:rsidRPr="005C0EFF">
              <w:rPr>
                <w:rFonts w:ascii="Arial" w:hAnsi="Arial"/>
                <w:sz w:val="18"/>
                <w:szCs w:val="18"/>
                <w:lang w:eastAsia="zh-CN"/>
              </w:rPr>
              <w:t>)</w:t>
            </w:r>
          </w:p>
        </w:tc>
        <w:tc>
          <w:tcPr>
            <w:tcW w:w="0" w:type="auto"/>
            <w:tcBorders>
              <w:top w:val="single" w:sz="6" w:space="0" w:color="auto"/>
              <w:left w:val="single" w:sz="6" w:space="0" w:color="auto"/>
              <w:bottom w:val="single" w:sz="6" w:space="0" w:color="auto"/>
              <w:right w:val="single" w:sz="6" w:space="0" w:color="auto"/>
            </w:tcBorders>
          </w:tcPr>
          <w:p w14:paraId="147F93CB" w14:textId="77777777" w:rsidR="00B0683D" w:rsidRPr="005C0EFF" w:rsidRDefault="00B0683D" w:rsidP="00B0683D">
            <w:pPr>
              <w:pStyle w:val="TAC"/>
              <w:rPr>
                <w:lang w:eastAsia="zh-CN"/>
              </w:rPr>
            </w:pPr>
            <w:r w:rsidRPr="005C0EFF">
              <w:rPr>
                <w:lang w:eastAsia="zh-CN"/>
              </w:rPr>
              <w:t>45 dB</w:t>
            </w:r>
          </w:p>
          <w:p w14:paraId="7D559667" w14:textId="77777777" w:rsidR="00B0683D" w:rsidRPr="005C0EFF" w:rsidRDefault="00B0683D" w:rsidP="00B0683D">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777917" w:rsidRPr="005C0EFF" w14:paraId="04912C13" w14:textId="77777777" w:rsidTr="00E952EC">
        <w:trPr>
          <w:cantSplit/>
          <w:jc w:val="center"/>
        </w:trPr>
        <w:tc>
          <w:tcPr>
            <w:tcW w:w="0" w:type="auto"/>
            <w:tcBorders>
              <w:top w:val="nil"/>
              <w:left w:val="single" w:sz="4" w:space="0" w:color="auto"/>
              <w:bottom w:val="single" w:sz="4" w:space="0" w:color="auto"/>
              <w:right w:val="single" w:sz="4" w:space="0" w:color="auto"/>
            </w:tcBorders>
            <w:shd w:val="clear" w:color="auto" w:fill="auto"/>
          </w:tcPr>
          <w:p w14:paraId="2F035D2A" w14:textId="77777777" w:rsidR="00777917" w:rsidRPr="005C0EFF" w:rsidRDefault="00777917" w:rsidP="00E952EC">
            <w:pPr>
              <w:keepNext/>
              <w:keepLines/>
              <w:spacing w:after="0"/>
              <w:jc w:val="center"/>
              <w:rPr>
                <w:rFonts w:ascii="Arial" w:eastAsia="SimSun" w:hAnsi="Arial"/>
                <w:sz w:val="18"/>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2F19CE41" w14:textId="77777777" w:rsidR="00777917" w:rsidRPr="005C0EFF" w:rsidRDefault="00777917" w:rsidP="00E952EC">
            <w:pPr>
              <w:keepNext/>
              <w:keepLines/>
              <w:spacing w:after="0"/>
              <w:jc w:val="center"/>
              <w:rPr>
                <w:rFonts w:ascii="Arial" w:hAnsi="Arial" w:cs="Arial"/>
                <w:sz w:val="18"/>
                <w:szCs w:val="18"/>
                <w:lang w:val="en-US"/>
              </w:rPr>
            </w:pPr>
            <w:r w:rsidRPr="005C0EFF">
              <w:rPr>
                <w:rFonts w:ascii="Arial" w:hAnsi="Arial" w:cs="Arial"/>
                <w:sz w:val="18"/>
                <w:szCs w:val="18"/>
                <w:lang w:eastAsia="zh-CN"/>
              </w:rPr>
              <w:t>40 &lt; 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&lt; 80 </w:t>
            </w:r>
            <w:r w:rsidRPr="005C0EFF">
              <w:rPr>
                <w:rFonts w:ascii="Arial" w:hAnsi="Arial" w:cs="Arial"/>
                <w:sz w:val="18"/>
                <w:szCs w:val="18"/>
                <w:lang w:val="en-US"/>
              </w:rPr>
              <w:t>(Note 4)</w:t>
            </w:r>
          </w:p>
          <w:p w14:paraId="0C0A5DB9" w14:textId="77777777" w:rsidR="00777917" w:rsidRPr="005C0EFF" w:rsidRDefault="00777917" w:rsidP="00E952EC">
            <w:pPr>
              <w:keepNext/>
              <w:keepLines/>
              <w:spacing w:after="0"/>
              <w:jc w:val="center"/>
              <w:rPr>
                <w:rFonts w:ascii="Arial" w:hAnsi="Arial"/>
                <w:sz w:val="18"/>
                <w:szCs w:val="18"/>
                <w:lang w:eastAsia="zh-CN"/>
              </w:rPr>
            </w:pPr>
            <w:r w:rsidRPr="005C0EFF">
              <w:rPr>
                <w:rFonts w:ascii="Arial" w:hAnsi="Arial" w:cs="Arial"/>
                <w:sz w:val="18"/>
                <w:szCs w:val="18"/>
                <w:lang w:eastAsia="zh-CN"/>
              </w:rPr>
              <w:t>40 ≤W</w:t>
            </w:r>
            <w:r w:rsidRPr="005C0EFF">
              <w:rPr>
                <w:rFonts w:ascii="Arial" w:hAnsi="Arial" w:cs="Arial"/>
                <w:sz w:val="18"/>
                <w:szCs w:val="18"/>
                <w:vertAlign w:val="subscript"/>
                <w:lang w:eastAsia="zh-CN"/>
              </w:rPr>
              <w:t>gap</w:t>
            </w:r>
            <w:r w:rsidRPr="005C0EFF">
              <w:rPr>
                <w:rFonts w:ascii="Arial" w:hAnsi="Arial" w:cs="Arial"/>
                <w:sz w:val="18"/>
                <w:szCs w:val="18"/>
                <w:lang w:eastAsia="zh-CN"/>
              </w:rPr>
              <w:t>&lt; 50 (Note 3)</w:t>
            </w:r>
          </w:p>
        </w:tc>
        <w:tc>
          <w:tcPr>
            <w:tcW w:w="0" w:type="auto"/>
            <w:tcBorders>
              <w:top w:val="single" w:sz="6" w:space="0" w:color="auto"/>
              <w:left w:val="single" w:sz="6" w:space="0" w:color="auto"/>
              <w:bottom w:val="single" w:sz="6" w:space="0" w:color="auto"/>
              <w:right w:val="single" w:sz="6" w:space="0" w:color="auto"/>
            </w:tcBorders>
          </w:tcPr>
          <w:p w14:paraId="04BA27FA" w14:textId="77777777" w:rsidR="00777917" w:rsidRPr="005C0EFF" w:rsidRDefault="00777917" w:rsidP="00E952EC">
            <w:pPr>
              <w:keepNext/>
              <w:keepLines/>
              <w:spacing w:after="0"/>
              <w:jc w:val="center"/>
              <w:rPr>
                <w:rFonts w:ascii="Arial" w:hAnsi="Arial"/>
                <w:sz w:val="18"/>
                <w:szCs w:val="18"/>
                <w:lang w:eastAsia="zh-CN"/>
              </w:rPr>
            </w:pPr>
            <w:r w:rsidRPr="005C0EFF">
              <w:rPr>
                <w:rFonts w:ascii="Arial" w:hAnsi="Arial"/>
                <w:sz w:val="18"/>
                <w:szCs w:val="18"/>
                <w:lang w:eastAsia="zh-CN"/>
              </w:rPr>
              <w:t>30 MHz</w:t>
            </w:r>
          </w:p>
        </w:tc>
        <w:tc>
          <w:tcPr>
            <w:tcW w:w="0" w:type="auto"/>
            <w:tcBorders>
              <w:top w:val="single" w:sz="6" w:space="0" w:color="auto"/>
              <w:left w:val="single" w:sz="6" w:space="0" w:color="auto"/>
              <w:bottom w:val="single" w:sz="6" w:space="0" w:color="auto"/>
              <w:right w:val="single" w:sz="6" w:space="0" w:color="auto"/>
            </w:tcBorders>
          </w:tcPr>
          <w:p w14:paraId="749C43E9" w14:textId="77777777" w:rsidR="00777917" w:rsidRPr="005C0EFF" w:rsidRDefault="00777917" w:rsidP="00E952EC">
            <w:pPr>
              <w:keepNext/>
              <w:keepLines/>
              <w:spacing w:after="0"/>
              <w:jc w:val="center"/>
              <w:rPr>
                <w:rFonts w:ascii="Arial" w:hAnsi="Arial"/>
                <w:sz w:val="18"/>
                <w:szCs w:val="18"/>
                <w:lang w:eastAsia="zh-CN"/>
              </w:rPr>
            </w:pPr>
            <w:r w:rsidRPr="005C0EFF">
              <w:rPr>
                <w:rFonts w:ascii="Arial" w:eastAsia="SimSun" w:hAnsi="Arial"/>
                <w:sz w:val="18"/>
                <w:szCs w:val="18"/>
                <w:lang w:eastAsia="zh-CN"/>
              </w:rPr>
              <w:t>20 MHz NR</w:t>
            </w:r>
            <w:r w:rsidRPr="005C0EFF">
              <w:rPr>
                <w:rFonts w:ascii="Arial" w:hAnsi="Arial"/>
                <w:sz w:val="18"/>
                <w:szCs w:val="18"/>
                <w:lang w:eastAsia="zh-CN"/>
              </w:rPr>
              <w:t xml:space="preserve"> </w:t>
            </w:r>
            <w:r w:rsidRPr="005C0EFF">
              <w:rPr>
                <w:rFonts w:ascii="Arial" w:hAnsi="Arial" w:cs="v5.0.0"/>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29E63449" w14:textId="77777777" w:rsidR="00777917" w:rsidRPr="005C0EFF" w:rsidRDefault="00777917" w:rsidP="00E952EC">
            <w:pPr>
              <w:keepNext/>
              <w:keepLines/>
              <w:spacing w:after="0"/>
              <w:jc w:val="center"/>
              <w:rPr>
                <w:rFonts w:ascii="Arial" w:hAnsi="Arial"/>
                <w:sz w:val="18"/>
                <w:szCs w:val="18"/>
                <w:lang w:eastAsia="zh-CN"/>
              </w:rPr>
            </w:pPr>
            <w:r w:rsidRPr="005C0EFF">
              <w:rPr>
                <w:rFonts w:ascii="Arial" w:hAnsi="Arial"/>
                <w:sz w:val="18"/>
                <w:szCs w:val="18"/>
                <w:lang w:eastAsia="zh-CN"/>
              </w:rPr>
              <w:t>Square (</w:t>
            </w:r>
            <w:r w:rsidRPr="005C0EFF">
              <w:rPr>
                <w:rFonts w:ascii="Arial" w:hAnsi="Arial" w:cs="Arial"/>
                <w:sz w:val="18"/>
                <w:szCs w:val="18"/>
                <w:lang w:eastAsia="zh-CN"/>
              </w:rPr>
              <w:t>BW</w:t>
            </w:r>
            <w:r w:rsidRPr="005C0EFF">
              <w:rPr>
                <w:rFonts w:ascii="Arial" w:hAnsi="Arial" w:cs="Arial"/>
                <w:sz w:val="18"/>
                <w:szCs w:val="18"/>
                <w:vertAlign w:val="subscript"/>
                <w:lang w:eastAsia="zh-CN"/>
              </w:rPr>
              <w:t>Config</w:t>
            </w:r>
            <w:r w:rsidRPr="005C0EFF">
              <w:rPr>
                <w:rFonts w:ascii="Arial" w:hAnsi="Arial"/>
                <w:sz w:val="18"/>
                <w:szCs w:val="18"/>
                <w:lang w:eastAsia="zh-CN"/>
              </w:rPr>
              <w:t>)</w:t>
            </w:r>
          </w:p>
        </w:tc>
        <w:tc>
          <w:tcPr>
            <w:tcW w:w="0" w:type="auto"/>
            <w:tcBorders>
              <w:top w:val="single" w:sz="6" w:space="0" w:color="auto"/>
              <w:left w:val="single" w:sz="6" w:space="0" w:color="auto"/>
              <w:bottom w:val="single" w:sz="6" w:space="0" w:color="auto"/>
              <w:right w:val="single" w:sz="6" w:space="0" w:color="auto"/>
            </w:tcBorders>
          </w:tcPr>
          <w:p w14:paraId="7F70AB0F" w14:textId="77777777" w:rsidR="00777917" w:rsidRPr="005C0EFF" w:rsidRDefault="00777917" w:rsidP="00E952EC">
            <w:pPr>
              <w:pStyle w:val="TAC"/>
              <w:rPr>
                <w:lang w:eastAsia="zh-CN"/>
              </w:rPr>
            </w:pPr>
            <w:r w:rsidRPr="005C0EFF">
              <w:rPr>
                <w:lang w:eastAsia="zh-CN"/>
              </w:rPr>
              <w:t>45 dB</w:t>
            </w:r>
          </w:p>
          <w:p w14:paraId="205F56C9" w14:textId="77777777" w:rsidR="00777917" w:rsidRPr="005C0EFF" w:rsidRDefault="00777917" w:rsidP="00E952EC">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777917" w:rsidRPr="005C0EFF" w14:paraId="2F340DA4" w14:textId="77777777" w:rsidTr="00E952EC">
        <w:trPr>
          <w:cantSplit/>
          <w:jc w:val="center"/>
        </w:trPr>
        <w:tc>
          <w:tcPr>
            <w:tcW w:w="0" w:type="auto"/>
            <w:gridSpan w:val="6"/>
            <w:tcBorders>
              <w:top w:val="single" w:sz="6" w:space="0" w:color="auto"/>
              <w:left w:val="single" w:sz="6" w:space="0" w:color="auto"/>
              <w:bottom w:val="single" w:sz="6" w:space="0" w:color="auto"/>
              <w:right w:val="single" w:sz="6" w:space="0" w:color="auto"/>
            </w:tcBorders>
          </w:tcPr>
          <w:p w14:paraId="26BE2C14" w14:textId="78C1F5DF" w:rsidR="00323B2F" w:rsidRPr="00F57FA0" w:rsidRDefault="00323B2F" w:rsidP="00323B2F">
            <w:pPr>
              <w:keepNext/>
              <w:keepLines/>
              <w:spacing w:after="0"/>
              <w:ind w:left="851" w:hanging="851"/>
              <w:rPr>
                <w:rFonts w:ascii="Arial" w:hAnsi="Arial" w:cs="Arial"/>
                <w:sz w:val="18"/>
                <w:szCs w:val="18"/>
                <w:lang w:eastAsia="zh-CN"/>
              </w:rPr>
            </w:pPr>
            <w:r w:rsidRPr="00F57FA0">
              <w:rPr>
                <w:rFonts w:ascii="Arial" w:hAnsi="Arial" w:cs="Arial"/>
                <w:sz w:val="18"/>
                <w:szCs w:val="18"/>
                <w:lang w:eastAsia="zh-CN"/>
              </w:rPr>
              <w:t>NOTE 1:</w:t>
            </w:r>
            <w:r w:rsidRPr="00F57FA0">
              <w:rPr>
                <w:rFonts w:ascii="Arial" w:hAnsi="Arial" w:cs="Arial"/>
                <w:sz w:val="18"/>
                <w:szCs w:val="18"/>
                <w:lang w:eastAsia="zh-CN"/>
              </w:rPr>
              <w:tab/>
              <w:t>BW</w:t>
            </w:r>
            <w:r w:rsidRPr="00F57FA0">
              <w:rPr>
                <w:rFonts w:ascii="Arial" w:hAnsi="Arial" w:cs="Arial"/>
                <w:sz w:val="18"/>
                <w:szCs w:val="18"/>
                <w:vertAlign w:val="subscript"/>
                <w:lang w:eastAsia="zh-CN"/>
              </w:rPr>
              <w:t>Config</w:t>
            </w:r>
            <w:r w:rsidRPr="00F57FA0">
              <w:rPr>
                <w:rFonts w:ascii="Arial" w:hAnsi="Arial" w:cs="Arial"/>
                <w:sz w:val="18"/>
                <w:szCs w:val="18"/>
                <w:lang w:eastAsia="zh-CN"/>
              </w:rPr>
              <w:t xml:space="preserve"> is the </w:t>
            </w:r>
            <w:r w:rsidRPr="00EA6E0D">
              <w:rPr>
                <w:rFonts w:ascii="Arial" w:hAnsi="Arial"/>
                <w:i/>
                <w:sz w:val="18"/>
              </w:rPr>
              <w:t xml:space="preserve">transmission </w:t>
            </w:r>
            <w:r w:rsidRPr="00AF324F">
              <w:rPr>
                <w:rFonts w:ascii="Arial" w:hAnsi="Arial" w:cs="Arial"/>
                <w:i/>
                <w:sz w:val="18"/>
                <w:szCs w:val="18"/>
                <w:lang w:eastAsia="zh-CN"/>
              </w:rPr>
              <w:t>bandwidth configuration</w:t>
            </w:r>
            <w:r w:rsidRPr="00F57FA0">
              <w:rPr>
                <w:rFonts w:ascii="Arial" w:hAnsi="Arial" w:cs="Arial"/>
                <w:sz w:val="18"/>
                <w:szCs w:val="18"/>
                <w:lang w:eastAsia="zh-CN"/>
              </w:rPr>
              <w:t xml:space="preserve"> </w:t>
            </w:r>
            <w:r w:rsidRPr="00606F2C">
              <w:rPr>
                <w:rFonts w:ascii="Arial" w:hAnsi="Arial" w:cs="Arial"/>
                <w:iCs/>
                <w:color w:val="242424"/>
                <w:sz w:val="18"/>
                <w:szCs w:val="18"/>
                <w:bdr w:val="none" w:sz="0" w:space="0" w:color="auto" w:frame="1"/>
                <w:shd w:val="clear" w:color="auto" w:fill="FFFFFF"/>
              </w:rPr>
              <w:t>assumed for the adjacent c</w:t>
            </w:r>
            <w:r>
              <w:rPr>
                <w:rFonts w:ascii="Arial" w:hAnsi="Arial" w:cs="Arial"/>
                <w:iCs/>
                <w:color w:val="242424"/>
                <w:sz w:val="18"/>
                <w:szCs w:val="18"/>
                <w:bdr w:val="none" w:sz="0" w:space="0" w:color="auto" w:frame="1"/>
                <w:shd w:val="clear" w:color="auto" w:fill="FFFFFF"/>
              </w:rPr>
              <w:t>h</w:t>
            </w:r>
            <w:r w:rsidRPr="00606F2C">
              <w:rPr>
                <w:rFonts w:ascii="Arial" w:hAnsi="Arial" w:cs="Arial"/>
                <w:iCs/>
                <w:color w:val="242424"/>
                <w:sz w:val="18"/>
                <w:szCs w:val="18"/>
                <w:bdr w:val="none" w:sz="0" w:space="0" w:color="auto" w:frame="1"/>
                <w:shd w:val="clear" w:color="auto" w:fill="FFFFFF"/>
              </w:rPr>
              <w:t>annel</w:t>
            </w:r>
            <w:r>
              <w:rPr>
                <w:rFonts w:ascii="Arial" w:hAnsi="Arial" w:cs="Arial"/>
                <w:color w:val="242424"/>
                <w:sz w:val="18"/>
                <w:szCs w:val="18"/>
                <w:bdr w:val="none" w:sz="0" w:space="0" w:color="auto" w:frame="1"/>
                <w:shd w:val="clear" w:color="auto" w:fill="FFFFFF"/>
              </w:rPr>
              <w:t>.</w:t>
            </w:r>
          </w:p>
          <w:p w14:paraId="68ADCB96" w14:textId="77777777" w:rsidR="00323B2F" w:rsidRPr="00F57FA0" w:rsidRDefault="00323B2F" w:rsidP="00323B2F">
            <w:pPr>
              <w:keepNext/>
              <w:keepLines/>
              <w:spacing w:after="0"/>
              <w:ind w:left="851" w:hanging="851"/>
              <w:rPr>
                <w:rFonts w:ascii="Arial" w:hAnsi="Arial" w:cs="Arial"/>
                <w:sz w:val="18"/>
                <w:szCs w:val="18"/>
              </w:rPr>
            </w:pPr>
            <w:r w:rsidRPr="00F57FA0">
              <w:rPr>
                <w:rFonts w:ascii="Arial" w:hAnsi="Arial" w:cs="Arial"/>
                <w:sz w:val="18"/>
                <w:szCs w:val="18"/>
              </w:rPr>
              <w:t>NOTE 2:</w:t>
            </w:r>
            <w:r w:rsidRPr="00F57FA0">
              <w:rPr>
                <w:rFonts w:ascii="Arial" w:hAnsi="Arial" w:cs="Arial"/>
                <w:sz w:val="18"/>
                <w:szCs w:val="18"/>
              </w:rPr>
              <w:tab/>
              <w:t xml:space="preserve">With SCS that provides </w:t>
            </w:r>
            <w:r>
              <w:rPr>
                <w:rFonts w:ascii="Arial" w:hAnsi="Arial" w:cs="Arial"/>
                <w:sz w:val="18"/>
                <w:szCs w:val="18"/>
              </w:rPr>
              <w:t xml:space="preserve">the largest </w:t>
            </w:r>
            <w:r w:rsidRPr="0075215B">
              <w:rPr>
                <w:rFonts w:ascii="Arial" w:hAnsi="Arial"/>
                <w:i/>
                <w:sz w:val="18"/>
              </w:rPr>
              <w:t xml:space="preserve">transmission </w:t>
            </w:r>
            <w:r w:rsidRPr="00AF324F">
              <w:rPr>
                <w:rFonts w:ascii="Arial" w:hAnsi="Arial" w:cs="Arial"/>
                <w:i/>
                <w:sz w:val="18"/>
                <w:szCs w:val="18"/>
              </w:rPr>
              <w:t>bandwidth configuration</w:t>
            </w:r>
            <w:r w:rsidRPr="00F57FA0">
              <w:rPr>
                <w:rFonts w:ascii="Arial" w:hAnsi="Arial" w:cs="Arial"/>
                <w:sz w:val="18"/>
                <w:szCs w:val="18"/>
              </w:rPr>
              <w:t xml:space="preserve"> (BW</w:t>
            </w:r>
            <w:r w:rsidRPr="00F57FA0">
              <w:rPr>
                <w:rFonts w:ascii="Arial" w:hAnsi="Arial" w:cs="Arial"/>
                <w:sz w:val="18"/>
                <w:szCs w:val="18"/>
                <w:vertAlign w:val="subscript"/>
              </w:rPr>
              <w:t>Config</w:t>
            </w:r>
            <w:r w:rsidRPr="00F57FA0">
              <w:rPr>
                <w:rFonts w:ascii="Arial" w:hAnsi="Arial" w:cs="Arial"/>
                <w:sz w:val="18"/>
                <w:szCs w:val="18"/>
              </w:rPr>
              <w:t>).</w:t>
            </w:r>
          </w:p>
          <w:p w14:paraId="6E682EE7" w14:textId="206DF0BD" w:rsidR="00323B2F" w:rsidRPr="00F57FA0" w:rsidRDefault="00323B2F" w:rsidP="00323B2F">
            <w:pPr>
              <w:keepNext/>
              <w:keepLines/>
              <w:spacing w:after="0"/>
              <w:ind w:left="851" w:hanging="851"/>
              <w:rPr>
                <w:rFonts w:ascii="Arial" w:eastAsia="SimSun" w:hAnsi="Arial"/>
                <w:sz w:val="18"/>
                <w:szCs w:val="18"/>
                <w:lang w:eastAsia="zh-CN"/>
              </w:rPr>
            </w:pPr>
            <w:r w:rsidRPr="00F57FA0">
              <w:rPr>
                <w:rFonts w:ascii="Arial" w:eastAsia="SimSun" w:hAnsi="Arial"/>
                <w:sz w:val="18"/>
                <w:szCs w:val="18"/>
                <w:lang w:eastAsia="zh-CN"/>
              </w:rPr>
              <w:t>NOTE 3:</w:t>
            </w:r>
            <w:r w:rsidRPr="00F57FA0">
              <w:rPr>
                <w:rFonts w:ascii="Arial" w:eastAsia="SimSun" w:hAnsi="Arial"/>
                <w:sz w:val="18"/>
                <w:szCs w:val="18"/>
                <w:lang w:eastAsia="zh-CN"/>
              </w:rPr>
              <w:tab/>
              <w:t xml:space="preserve">Applicable in case the </w:t>
            </w:r>
            <w:r w:rsidRPr="00F57FA0">
              <w:rPr>
                <w:rFonts w:ascii="Arial" w:eastAsia="SimSun" w:hAnsi="Arial"/>
                <w:i/>
                <w:iCs/>
                <w:sz w:val="18"/>
                <w:szCs w:val="18"/>
                <w:lang w:eastAsia="zh-CN"/>
              </w:rPr>
              <w:t>repeater type 1-C</w:t>
            </w:r>
            <w:r w:rsidRPr="00F57FA0">
              <w:rPr>
                <w:rFonts w:ascii="Arial" w:hAnsi="Arial" w:cs="Arial"/>
                <w:i/>
                <w:sz w:val="18"/>
                <w:szCs w:val="18"/>
              </w:rPr>
              <w:t xml:space="preserve"> </w:t>
            </w:r>
            <w:r w:rsidRPr="007A2CAA">
              <w:rPr>
                <w:rFonts w:ascii="Arial" w:eastAsia="SimSun" w:hAnsi="Arial" w:cs="Arial"/>
                <w:i/>
                <w:sz w:val="18"/>
                <w:szCs w:val="18"/>
                <w:lang w:eastAsia="zh-CN"/>
              </w:rPr>
              <w:t>nominal channel bandwidth</w:t>
            </w:r>
            <w:r w:rsidRPr="00382CAE">
              <w:rPr>
                <w:rFonts w:ascii="Arial" w:hAnsi="Arial" w:cs="Arial"/>
                <w:sz w:val="18"/>
                <w:szCs w:val="18"/>
                <w:lang w:eastAsia="zh-CN"/>
              </w:rPr>
              <w:t xml:space="preserve"> </w:t>
            </w:r>
            <w:r w:rsidRPr="00F57FA0">
              <w:rPr>
                <w:rFonts w:ascii="Arial" w:eastAsia="SimSun" w:hAnsi="Arial"/>
                <w:sz w:val="18"/>
                <w:szCs w:val="18"/>
                <w:lang w:eastAsia="zh-CN"/>
              </w:rPr>
              <w:t xml:space="preserve">at the other edge of the gap is </w:t>
            </w:r>
            <w:r w:rsidRPr="00F57FA0">
              <w:rPr>
                <w:rFonts w:ascii="Arial" w:eastAsia="SimSun" w:hAnsi="Arial" w:cs="Arial"/>
                <w:sz w:val="18"/>
                <w:szCs w:val="18"/>
                <w:lang w:eastAsia="zh-CN"/>
              </w:rPr>
              <w:t>≤</w:t>
            </w:r>
            <w:r w:rsidRPr="00F57FA0">
              <w:rPr>
                <w:rFonts w:ascii="Arial" w:eastAsia="SimSun" w:hAnsi="Arial"/>
                <w:sz w:val="18"/>
                <w:szCs w:val="18"/>
                <w:lang w:eastAsia="zh-CN"/>
              </w:rPr>
              <w:t xml:space="preserve"> 20 MHz.</w:t>
            </w:r>
          </w:p>
          <w:p w14:paraId="2DDC45F6" w14:textId="70E83AB0" w:rsidR="00323B2F" w:rsidRDefault="00323B2F" w:rsidP="00323B2F">
            <w:pPr>
              <w:pStyle w:val="TAN"/>
              <w:rPr>
                <w:rFonts w:eastAsia="SimSun"/>
                <w:szCs w:val="18"/>
                <w:lang w:eastAsia="zh-CN"/>
              </w:rPr>
            </w:pPr>
            <w:r w:rsidRPr="00F57FA0">
              <w:rPr>
                <w:rFonts w:eastAsia="SimSun"/>
                <w:szCs w:val="18"/>
                <w:lang w:eastAsia="zh-CN"/>
              </w:rPr>
              <w:t>NOTE 4:</w:t>
            </w:r>
            <w:r w:rsidRPr="00F57FA0">
              <w:rPr>
                <w:rFonts w:eastAsia="SimSun"/>
                <w:szCs w:val="18"/>
                <w:lang w:eastAsia="zh-CN"/>
              </w:rPr>
              <w:tab/>
              <w:t xml:space="preserve">Applicable in case the </w:t>
            </w:r>
            <w:r w:rsidRPr="00F57FA0">
              <w:rPr>
                <w:rFonts w:eastAsia="SimSun"/>
                <w:i/>
                <w:iCs/>
                <w:szCs w:val="18"/>
                <w:lang w:eastAsia="zh-CN"/>
              </w:rPr>
              <w:t>repeater type 1-C</w:t>
            </w:r>
            <w:r w:rsidRPr="00F57FA0">
              <w:rPr>
                <w:rFonts w:cs="Arial"/>
                <w:i/>
                <w:szCs w:val="18"/>
              </w:rPr>
              <w:t xml:space="preserve"> </w:t>
            </w:r>
            <w:r w:rsidRPr="007A2CAA">
              <w:rPr>
                <w:rFonts w:eastAsia="SimSun" w:cs="Arial"/>
                <w:i/>
                <w:szCs w:val="18"/>
                <w:lang w:eastAsia="zh-CN"/>
              </w:rPr>
              <w:t>nominal channel bandwidth</w:t>
            </w:r>
            <w:r w:rsidRPr="007A2CAA">
              <w:rPr>
                <w:rFonts w:cs="Arial"/>
                <w:i/>
                <w:szCs w:val="18"/>
                <w:lang w:eastAsia="zh-CN"/>
              </w:rPr>
              <w:t xml:space="preserve"> </w:t>
            </w:r>
            <w:r w:rsidRPr="00F57FA0">
              <w:rPr>
                <w:rFonts w:eastAsia="SimSun"/>
                <w:szCs w:val="18"/>
                <w:lang w:eastAsia="zh-CN"/>
              </w:rPr>
              <w:t>at the other edge of the gap is &gt; 20MHz.</w:t>
            </w:r>
          </w:p>
          <w:p w14:paraId="2817AC27" w14:textId="7674B386" w:rsidR="00777917" w:rsidRPr="005C0EFF" w:rsidRDefault="00323B2F" w:rsidP="00323B2F">
            <w:pPr>
              <w:pStyle w:val="TAN"/>
              <w:rPr>
                <w:rFonts w:eastAsia="SimSun"/>
                <w:lang w:eastAsia="zh-CN"/>
              </w:rPr>
            </w:pPr>
            <w:r w:rsidRPr="005C0EFF">
              <w:rPr>
                <w:rFonts w:eastAsia="SimSun" w:cs="Arial"/>
                <w:lang w:eastAsia="zh-CN"/>
              </w:rPr>
              <w:t xml:space="preserve">NOTE </w:t>
            </w:r>
            <w:r w:rsidRPr="005C0EFF">
              <w:rPr>
                <w:rFonts w:eastAsia="SimSun" w:cs="Arial"/>
                <w:lang w:val="en-US" w:eastAsia="zh-CN"/>
              </w:rPr>
              <w:t>5</w:t>
            </w:r>
            <w:r w:rsidRPr="005C0EFF">
              <w:rPr>
                <w:rFonts w:eastAsia="SimSun" w:cs="Arial"/>
                <w:lang w:eastAsia="zh-CN"/>
              </w:rPr>
              <w:t>:</w:t>
            </w:r>
            <w:r w:rsidRPr="005C0EFF">
              <w:rPr>
                <w:rFonts w:eastAsia="SimSun" w:cs="Arial"/>
                <w:lang w:eastAsia="zh-CN"/>
              </w:rPr>
              <w:tab/>
            </w:r>
            <w:r w:rsidRPr="005C0EFF">
              <w:rPr>
                <w:rFonts w:eastAsia="SimSun" w:cs="Arial"/>
                <w:lang w:val="en-US" w:eastAsia="zh-CN"/>
              </w:rPr>
              <w:t xml:space="preserve">For </w:t>
            </w:r>
            <w:r w:rsidRPr="005C0EFF">
              <w:rPr>
                <w:rFonts w:eastAsia="SimSun" w:cs="Arial" w:hint="eastAsia"/>
                <w:lang w:val="en-US" w:eastAsia="zh-CN"/>
              </w:rPr>
              <w:t>repeater</w:t>
            </w:r>
            <w:r w:rsidRPr="005C0EFF">
              <w:rPr>
                <w:rFonts w:eastAsia="SimSun" w:cs="Arial"/>
                <w:lang w:val="en-US" w:eastAsia="zh-CN"/>
              </w:rPr>
              <w:t xml:space="preserve"> operating in band n104, ACLR requirement 38 dB applies</w:t>
            </w:r>
            <w:r w:rsidRPr="005C0EFF">
              <w:rPr>
                <w:rFonts w:eastAsia="SimSun" w:cs="Arial"/>
                <w:lang w:eastAsia="zh-CN"/>
              </w:rPr>
              <w:t>.</w:t>
            </w:r>
            <w:r w:rsidRPr="005C0EFF">
              <w:rPr>
                <w:rFonts w:eastAsia="SimSun" w:cs="Arial"/>
                <w:lang w:val="en-US" w:eastAsia="zh-CN"/>
              </w:rPr>
              <w:t xml:space="preserve"> For </w:t>
            </w:r>
            <w:r w:rsidRPr="005C0EFF">
              <w:rPr>
                <w:rFonts w:eastAsia="SimSun" w:cs="Arial" w:hint="eastAsia"/>
                <w:lang w:val="en-US" w:eastAsia="zh-CN"/>
              </w:rPr>
              <w:t>repeater</w:t>
            </w:r>
            <w:r w:rsidRPr="005C0EFF">
              <w:rPr>
                <w:rFonts w:eastAsia="SimSun" w:cs="Arial"/>
                <w:lang w:val="en-US" w:eastAsia="zh-CN"/>
              </w:rPr>
              <w:t xml:space="preserve"> operating in other bands, ACLR requirement 45 dB applies.</w:t>
            </w:r>
          </w:p>
        </w:tc>
      </w:tr>
    </w:tbl>
    <w:p w14:paraId="7AFC0C44" w14:textId="77777777" w:rsidR="00777917" w:rsidRPr="005C0EFF" w:rsidRDefault="00777917" w:rsidP="00777917">
      <w:pPr>
        <w:rPr>
          <w:rFonts w:cs="v5.0.0"/>
        </w:rPr>
      </w:pPr>
    </w:p>
    <w:p w14:paraId="6C550A5B" w14:textId="77777777" w:rsidR="00430642" w:rsidRPr="0045464A" w:rsidRDefault="00430642" w:rsidP="00430642">
      <w:pPr>
        <w:rPr>
          <w:rFonts w:cs="v5.0.0"/>
        </w:rPr>
      </w:pPr>
      <w:r w:rsidRPr="0045464A">
        <w:rPr>
          <w:rFonts w:cs="v5.0.0"/>
        </w:rPr>
        <w:t xml:space="preserve">The CACLR shall be higher than the value specified in table 6.5.2.2-4a for </w:t>
      </w:r>
      <w:r w:rsidR="0026478B" w:rsidRPr="0026478B">
        <w:rPr>
          <w:rFonts w:cs="v5.0.0"/>
          <w:i/>
          <w:iCs/>
        </w:rPr>
        <w:t>repeater type 1-C</w:t>
      </w:r>
      <w:r w:rsidRPr="0045464A">
        <w:rPr>
          <w:rFonts w:cs="v5.0.0"/>
        </w:rPr>
        <w:t xml:space="preserve"> for UL Local Area.</w:t>
      </w:r>
    </w:p>
    <w:p w14:paraId="6C550A5C" w14:textId="77777777" w:rsidR="00430642" w:rsidRPr="0045464A" w:rsidRDefault="00430642" w:rsidP="009A1180">
      <w:pPr>
        <w:pStyle w:val="TH"/>
        <w:rPr>
          <w:rFonts w:eastAsia="SimSun"/>
          <w:lang w:eastAsia="zh-CN"/>
        </w:rPr>
      </w:pPr>
      <w:r w:rsidRPr="0045464A">
        <w:lastRenderedPageBreak/>
        <w:t xml:space="preserve">Table </w:t>
      </w:r>
      <w:r w:rsidRPr="0045464A">
        <w:rPr>
          <w:rFonts w:eastAsia="SimSun"/>
          <w:lang w:eastAsia="zh-CN"/>
        </w:rPr>
        <w:t>6.5.2.2-4</w:t>
      </w:r>
      <w:r w:rsidRPr="0045464A">
        <w:t xml:space="preserve">a: </w:t>
      </w:r>
      <w:r w:rsidRPr="0045464A">
        <w:rPr>
          <w:i/>
          <w:iCs/>
        </w:rPr>
        <w:t>Repeater type 1-C C</w:t>
      </w:r>
      <w:r w:rsidRPr="0045464A">
        <w:t>ACLR limit for UL for Local Area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6"/>
        <w:gridCol w:w="1858"/>
        <w:gridCol w:w="1999"/>
        <w:gridCol w:w="1253"/>
        <w:gridCol w:w="2038"/>
        <w:gridCol w:w="891"/>
      </w:tblGrid>
      <w:tr w:rsidR="00B50D1C" w:rsidRPr="00F57FA0" w14:paraId="6C550A63" w14:textId="77777777" w:rsidTr="0043494A">
        <w:trPr>
          <w:cantSplit/>
          <w:jc w:val="center"/>
        </w:trPr>
        <w:tc>
          <w:tcPr>
            <w:tcW w:w="0" w:type="auto"/>
            <w:tcBorders>
              <w:top w:val="single" w:sz="6" w:space="0" w:color="auto"/>
              <w:left w:val="single" w:sz="6" w:space="0" w:color="auto"/>
              <w:bottom w:val="single" w:sz="4" w:space="0" w:color="auto"/>
              <w:right w:val="single" w:sz="6" w:space="0" w:color="auto"/>
            </w:tcBorders>
          </w:tcPr>
          <w:p w14:paraId="6C550A5D" w14:textId="716EE4E0" w:rsidR="00B50D1C" w:rsidRPr="00F57FA0" w:rsidRDefault="00323B2F" w:rsidP="00B50D1C">
            <w:pPr>
              <w:pStyle w:val="TAH"/>
              <w:rPr>
                <w:lang w:eastAsia="zh-CN"/>
              </w:rPr>
            </w:pPr>
            <w:r w:rsidRPr="0026478B">
              <w:rPr>
                <w:i/>
                <w:iCs/>
                <w:lang w:eastAsia="zh-CN"/>
              </w:rPr>
              <w:t>Repeater type 1-C</w:t>
            </w:r>
            <w:r w:rsidRPr="00F57FA0">
              <w:rPr>
                <w:lang w:eastAsia="zh-CN"/>
              </w:rPr>
              <w:t xml:space="preserve"> nominal channel bandwidth </w:t>
            </w:r>
            <w:r w:rsidRPr="00947085">
              <w:t>BW</w:t>
            </w:r>
            <w:r w:rsidRPr="00947085">
              <w:rPr>
                <w:rFonts w:hint="eastAsia"/>
                <w:vertAlign w:val="subscript"/>
                <w:lang w:eastAsia="ja-JP"/>
              </w:rPr>
              <w:t>Nominal</w:t>
            </w:r>
            <w:r w:rsidRPr="00F57FA0" w:rsidDel="00604D43">
              <w:rPr>
                <w:lang w:eastAsia="zh-CN"/>
              </w:rPr>
              <w:t xml:space="preserve"> </w:t>
            </w:r>
            <w:r w:rsidRPr="00F57FA0">
              <w:rPr>
                <w:lang w:eastAsia="zh-CN"/>
              </w:rPr>
              <w:t>(MHz)</w:t>
            </w:r>
          </w:p>
        </w:tc>
        <w:tc>
          <w:tcPr>
            <w:tcW w:w="0" w:type="auto"/>
            <w:tcBorders>
              <w:top w:val="single" w:sz="6" w:space="0" w:color="auto"/>
              <w:left w:val="single" w:sz="6" w:space="0" w:color="auto"/>
              <w:bottom w:val="single" w:sz="6" w:space="0" w:color="auto"/>
              <w:right w:val="single" w:sz="6" w:space="0" w:color="auto"/>
            </w:tcBorders>
          </w:tcPr>
          <w:p w14:paraId="6C550A5E" w14:textId="4B574F32" w:rsidR="00B50D1C" w:rsidRPr="00F57FA0" w:rsidRDefault="00B50D1C" w:rsidP="00B50D1C">
            <w:pPr>
              <w:pStyle w:val="TAH"/>
              <w:rPr>
                <w:lang w:eastAsia="zh-CN"/>
              </w:rPr>
            </w:pPr>
            <w:r w:rsidRPr="00E431F0">
              <w:rPr>
                <w:i/>
                <w:lang w:eastAsia="zh-CN"/>
              </w:rPr>
              <w:t>Gap between passbands</w:t>
            </w:r>
            <w:r w:rsidRPr="00F57FA0">
              <w:rPr>
                <w:lang w:eastAsia="zh-CN"/>
              </w:rPr>
              <w:t xml:space="preserve"> or inter-</w:t>
            </w:r>
            <w:r w:rsidRPr="00F57FA0">
              <w:rPr>
                <w:i/>
                <w:lang w:eastAsia="zh-CN"/>
              </w:rPr>
              <w:t>passband</w:t>
            </w:r>
            <w:r w:rsidRPr="00F57FA0">
              <w:rPr>
                <w:lang w:eastAsia="zh-CN"/>
              </w:rPr>
              <w:t xml:space="preserve"> </w:t>
            </w:r>
            <w:r w:rsidRPr="00E37579">
              <w:rPr>
                <w:i/>
                <w:lang w:eastAsia="zh-CN"/>
              </w:rPr>
              <w:t>gap</w:t>
            </w:r>
            <w:r w:rsidRPr="00F57FA0">
              <w:rPr>
                <w:lang w:eastAsia="zh-CN"/>
              </w:rPr>
              <w:t xml:space="preserve"> size (W</w:t>
            </w:r>
            <w:r w:rsidRPr="00F57FA0">
              <w:rPr>
                <w:vertAlign w:val="subscript"/>
                <w:lang w:eastAsia="zh-CN"/>
              </w:rPr>
              <w:t>gap</w:t>
            </w:r>
            <w:r w:rsidRPr="00F57FA0">
              <w:rPr>
                <w:lang w:eastAsia="zh-CN"/>
              </w:rPr>
              <w:t>) where the limit applies (MHz)</w:t>
            </w:r>
          </w:p>
        </w:tc>
        <w:tc>
          <w:tcPr>
            <w:tcW w:w="0" w:type="auto"/>
            <w:tcBorders>
              <w:top w:val="single" w:sz="6" w:space="0" w:color="auto"/>
              <w:left w:val="single" w:sz="6" w:space="0" w:color="auto"/>
              <w:bottom w:val="single" w:sz="6" w:space="0" w:color="auto"/>
              <w:right w:val="single" w:sz="6" w:space="0" w:color="auto"/>
            </w:tcBorders>
          </w:tcPr>
          <w:p w14:paraId="6C550A5F" w14:textId="28BFE267" w:rsidR="00B50D1C" w:rsidRPr="00F57FA0" w:rsidRDefault="00B50D1C" w:rsidP="00B50D1C">
            <w:pPr>
              <w:pStyle w:val="TAH"/>
              <w:rPr>
                <w:lang w:eastAsia="zh-CN"/>
              </w:rPr>
            </w:pPr>
            <w:r w:rsidRPr="0026478B">
              <w:rPr>
                <w:i/>
                <w:iCs/>
                <w:lang w:eastAsia="zh-CN"/>
              </w:rPr>
              <w:t>Repeater type 1-C</w:t>
            </w:r>
            <w:r w:rsidRPr="00F57FA0">
              <w:rPr>
                <w:lang w:eastAsia="zh-CN"/>
              </w:rPr>
              <w:t xml:space="preserve"> adjacent channel centre frequency offset below or above the </w:t>
            </w:r>
            <w:r w:rsidRPr="0073484C">
              <w:rPr>
                <w:lang w:eastAsia="zh-CN"/>
              </w:rPr>
              <w:t>passband edge</w:t>
            </w:r>
            <w:r w:rsidRPr="00F57FA0">
              <w:rPr>
                <w:lang w:eastAsia="zh-CN"/>
              </w:rPr>
              <w:t xml:space="preserve"> (inside the gap)</w:t>
            </w:r>
          </w:p>
        </w:tc>
        <w:tc>
          <w:tcPr>
            <w:tcW w:w="0" w:type="auto"/>
            <w:tcBorders>
              <w:top w:val="single" w:sz="6" w:space="0" w:color="auto"/>
              <w:left w:val="single" w:sz="6" w:space="0" w:color="auto"/>
              <w:bottom w:val="single" w:sz="6" w:space="0" w:color="auto"/>
              <w:right w:val="single" w:sz="6" w:space="0" w:color="auto"/>
            </w:tcBorders>
          </w:tcPr>
          <w:p w14:paraId="6C550A60" w14:textId="77777777" w:rsidR="00B50D1C" w:rsidRPr="00F57FA0" w:rsidRDefault="00B50D1C" w:rsidP="00B50D1C">
            <w:pPr>
              <w:keepNext/>
              <w:keepLines/>
              <w:spacing w:after="0"/>
              <w:jc w:val="center"/>
              <w:rPr>
                <w:rFonts w:ascii="Arial" w:hAnsi="Arial" w:cs="Arial"/>
                <w:b/>
                <w:sz w:val="18"/>
                <w:szCs w:val="18"/>
                <w:lang w:eastAsia="zh-CN"/>
              </w:rPr>
            </w:pPr>
            <w:r w:rsidRPr="00F57FA0">
              <w:rPr>
                <w:rFonts w:ascii="Arial" w:hAnsi="Arial" w:cs="Arial"/>
                <w:b/>
                <w:sz w:val="18"/>
                <w:szCs w:val="18"/>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6C550A61" w14:textId="77777777" w:rsidR="00B50D1C" w:rsidRPr="00F57FA0" w:rsidRDefault="00B50D1C" w:rsidP="00B50D1C">
            <w:pPr>
              <w:keepNext/>
              <w:keepLines/>
              <w:spacing w:after="0"/>
              <w:jc w:val="center"/>
              <w:rPr>
                <w:rFonts w:ascii="Arial" w:hAnsi="Arial" w:cs="Arial"/>
                <w:b/>
                <w:sz w:val="18"/>
                <w:szCs w:val="18"/>
                <w:lang w:eastAsia="zh-CN"/>
              </w:rPr>
            </w:pPr>
            <w:r w:rsidRPr="00F57FA0">
              <w:rPr>
                <w:rFonts w:ascii="Arial" w:hAnsi="Arial" w:cs="Arial"/>
                <w:b/>
                <w:sz w:val="18"/>
                <w:szCs w:val="18"/>
                <w:lang w:eastAsia="zh-CN"/>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hideMark/>
          </w:tcPr>
          <w:p w14:paraId="6C550A62" w14:textId="77777777" w:rsidR="00B50D1C" w:rsidRPr="00F57FA0" w:rsidRDefault="00B50D1C" w:rsidP="00B50D1C">
            <w:pPr>
              <w:keepNext/>
              <w:keepLines/>
              <w:spacing w:after="0"/>
              <w:jc w:val="center"/>
              <w:rPr>
                <w:rFonts w:ascii="Arial" w:hAnsi="Arial" w:cs="Arial"/>
                <w:b/>
                <w:sz w:val="18"/>
                <w:szCs w:val="18"/>
                <w:lang w:eastAsia="zh-CN"/>
              </w:rPr>
            </w:pPr>
            <w:r w:rsidRPr="00F57FA0">
              <w:rPr>
                <w:rFonts w:ascii="Arial" w:hAnsi="Arial" w:cs="Arial"/>
                <w:b/>
                <w:sz w:val="18"/>
                <w:szCs w:val="18"/>
                <w:lang w:eastAsia="zh-CN"/>
              </w:rPr>
              <w:t>CACLR limit</w:t>
            </w:r>
          </w:p>
        </w:tc>
      </w:tr>
      <w:tr w:rsidR="00B50D1C" w:rsidRPr="00F57FA0" w14:paraId="6C550A6B" w14:textId="77777777" w:rsidTr="0043494A">
        <w:trPr>
          <w:cantSplit/>
          <w:jc w:val="center"/>
        </w:trPr>
        <w:tc>
          <w:tcPr>
            <w:tcW w:w="0" w:type="auto"/>
            <w:tcBorders>
              <w:top w:val="single" w:sz="4" w:space="0" w:color="auto"/>
              <w:left w:val="single" w:sz="4" w:space="0" w:color="auto"/>
              <w:bottom w:val="nil"/>
              <w:right w:val="single" w:sz="4" w:space="0" w:color="auto"/>
            </w:tcBorders>
            <w:shd w:val="clear" w:color="auto" w:fill="auto"/>
            <w:hideMark/>
          </w:tcPr>
          <w:p w14:paraId="02AC1EA5" w14:textId="77777777" w:rsidR="00B50D1C" w:rsidRDefault="00B50D1C" w:rsidP="00864EE7">
            <w:pPr>
              <w:pStyle w:val="TAC"/>
            </w:pPr>
            <w:r w:rsidRPr="0026478B">
              <w:rPr>
                <w:szCs w:val="18"/>
                <w:lang w:val="en-US" w:eastAsia="zh-CN"/>
              </w:rPr>
              <w:t xml:space="preserve"> </w:t>
            </w:r>
            <w:r w:rsidRPr="009C1163">
              <w:t>5, 10, 15, 20</w:t>
            </w:r>
          </w:p>
          <w:p w14:paraId="6C550A64" w14:textId="645D5DC9" w:rsidR="00B50D1C" w:rsidRPr="00F57FA0" w:rsidRDefault="00B50D1C" w:rsidP="00864EE7">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6C550A65" w14:textId="77777777" w:rsidR="00B50D1C" w:rsidRPr="00F57FA0" w:rsidRDefault="00B50D1C" w:rsidP="00864EE7">
            <w:pPr>
              <w:pStyle w:val="TAC"/>
              <w:rPr>
                <w:rFonts w:cs="Arial"/>
                <w:szCs w:val="18"/>
                <w:lang w:val="en-US"/>
              </w:rPr>
            </w:pPr>
            <w:r w:rsidRPr="00F57FA0">
              <w:rPr>
                <w:rFonts w:cs="Arial"/>
                <w:szCs w:val="18"/>
                <w:lang w:eastAsia="zh-CN"/>
              </w:rPr>
              <w:t>5 ≤W</w:t>
            </w:r>
            <w:r w:rsidRPr="00F57FA0">
              <w:rPr>
                <w:rFonts w:cs="Arial"/>
                <w:szCs w:val="18"/>
                <w:vertAlign w:val="subscript"/>
                <w:lang w:eastAsia="zh-CN"/>
              </w:rPr>
              <w:t>gap</w:t>
            </w:r>
            <w:r w:rsidRPr="00F57FA0">
              <w:rPr>
                <w:rFonts w:cs="Arial"/>
                <w:szCs w:val="18"/>
                <w:lang w:eastAsia="zh-CN"/>
              </w:rPr>
              <w:t xml:space="preserve">&lt; 15 </w:t>
            </w:r>
            <w:r w:rsidRPr="00F57FA0">
              <w:rPr>
                <w:rFonts w:cs="Arial"/>
                <w:szCs w:val="18"/>
                <w:lang w:val="en-US"/>
              </w:rPr>
              <w:t>(Note 3)</w:t>
            </w:r>
          </w:p>
          <w:p w14:paraId="6C550A66" w14:textId="77777777" w:rsidR="00B50D1C" w:rsidRPr="00F57FA0" w:rsidRDefault="00B50D1C" w:rsidP="00864EE7">
            <w:pPr>
              <w:pStyle w:val="TAC"/>
              <w:rPr>
                <w:rFonts w:cs="Arial"/>
                <w:szCs w:val="18"/>
                <w:lang w:eastAsia="zh-CN"/>
              </w:rPr>
            </w:pPr>
            <w:r w:rsidRPr="00F57FA0">
              <w:rPr>
                <w:rFonts w:cs="Arial"/>
                <w:szCs w:val="18"/>
                <w:lang w:eastAsia="zh-CN"/>
              </w:rPr>
              <w:t>5 ≤W</w:t>
            </w:r>
            <w:r w:rsidRPr="00F57FA0">
              <w:rPr>
                <w:rFonts w:cs="Arial"/>
                <w:szCs w:val="18"/>
                <w:vertAlign w:val="subscript"/>
                <w:lang w:eastAsia="zh-CN"/>
              </w:rPr>
              <w:t>gap</w:t>
            </w:r>
            <w:r w:rsidRPr="00F57FA0">
              <w:rPr>
                <w:rFonts w:cs="Arial"/>
                <w:szCs w:val="18"/>
                <w:lang w:eastAsia="zh-CN"/>
              </w:rPr>
              <w:t>&lt; 45 (Note 4)</w:t>
            </w:r>
          </w:p>
        </w:tc>
        <w:tc>
          <w:tcPr>
            <w:tcW w:w="0" w:type="auto"/>
            <w:tcBorders>
              <w:top w:val="single" w:sz="6" w:space="0" w:color="auto"/>
              <w:left w:val="single" w:sz="6" w:space="0" w:color="auto"/>
              <w:bottom w:val="single" w:sz="6" w:space="0" w:color="auto"/>
              <w:right w:val="single" w:sz="6" w:space="0" w:color="auto"/>
            </w:tcBorders>
            <w:hideMark/>
          </w:tcPr>
          <w:p w14:paraId="6C550A67" w14:textId="77777777" w:rsidR="00B50D1C" w:rsidRPr="00F57FA0" w:rsidRDefault="00B50D1C" w:rsidP="00864EE7">
            <w:pPr>
              <w:pStyle w:val="TAC"/>
              <w:rPr>
                <w:rFonts w:cs="Arial"/>
                <w:szCs w:val="18"/>
                <w:lang w:eastAsia="zh-CN"/>
              </w:rPr>
            </w:pPr>
            <w:r w:rsidRPr="00F57FA0">
              <w:rPr>
                <w:rFonts w:cs="Arial"/>
                <w:szCs w:val="18"/>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6C550A68" w14:textId="77777777" w:rsidR="00B50D1C" w:rsidRPr="00F57FA0" w:rsidRDefault="00B50D1C" w:rsidP="00864EE7">
            <w:pPr>
              <w:pStyle w:val="TAC"/>
              <w:rPr>
                <w:rFonts w:cs="Arial"/>
                <w:szCs w:val="18"/>
                <w:lang w:eastAsia="zh-CN"/>
              </w:rPr>
            </w:pPr>
            <w:r w:rsidRPr="00F57FA0">
              <w:rPr>
                <w:rFonts w:eastAsia="SimSun" w:cs="Arial"/>
                <w:szCs w:val="18"/>
                <w:lang w:eastAsia="zh-CN"/>
              </w:rPr>
              <w:t xml:space="preserve">5 MHz </w:t>
            </w:r>
            <w:r w:rsidRPr="00F57FA0">
              <w:rPr>
                <w:rFonts w:cs="Arial"/>
                <w:szCs w:val="18"/>
                <w:lang w:eastAsia="zh-CN"/>
              </w:rPr>
              <w:t xml:space="preserve">NR </w:t>
            </w:r>
            <w:r w:rsidRPr="00F57FA0">
              <w:rPr>
                <w:rFonts w:cs="Arial"/>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0A69" w14:textId="77777777" w:rsidR="00B50D1C" w:rsidRPr="00F57FA0" w:rsidRDefault="00B50D1C" w:rsidP="00864EE7">
            <w:pPr>
              <w:pStyle w:val="TAC"/>
              <w:rPr>
                <w:rFonts w:cs="Arial"/>
                <w:szCs w:val="18"/>
                <w:lang w:eastAsia="zh-CN"/>
              </w:rPr>
            </w:pPr>
            <w:r w:rsidRPr="00F57FA0">
              <w:rPr>
                <w:rFonts w:cs="Arial"/>
                <w:szCs w:val="18"/>
                <w:lang w:eastAsia="zh-CN"/>
              </w:rPr>
              <w:t>Square (BW</w:t>
            </w:r>
            <w:r w:rsidRPr="00F57FA0">
              <w:rPr>
                <w:rFonts w:cs="Arial"/>
                <w:szCs w:val="18"/>
                <w:vertAlign w:val="subscript"/>
                <w:lang w:eastAsia="zh-CN"/>
              </w:rPr>
              <w:t>Config</w:t>
            </w:r>
            <w:r w:rsidRPr="00F57FA0">
              <w:rPr>
                <w:rFonts w:cs="Arial"/>
                <w:szCs w:val="18"/>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6C550A6A" w14:textId="77777777" w:rsidR="00B50D1C" w:rsidRPr="00F57FA0" w:rsidRDefault="00B50D1C" w:rsidP="00864EE7">
            <w:pPr>
              <w:pStyle w:val="TAC"/>
              <w:rPr>
                <w:rFonts w:cs="Arial"/>
                <w:szCs w:val="18"/>
                <w:lang w:eastAsia="zh-CN"/>
              </w:rPr>
            </w:pPr>
            <w:r w:rsidRPr="00F57FA0">
              <w:rPr>
                <w:rFonts w:cs="Arial"/>
                <w:szCs w:val="18"/>
                <w:lang w:eastAsia="zh-CN"/>
              </w:rPr>
              <w:t>31 dB</w:t>
            </w:r>
          </w:p>
        </w:tc>
      </w:tr>
      <w:tr w:rsidR="00B50D1C" w:rsidRPr="00F57FA0" w14:paraId="6C550A73" w14:textId="77777777" w:rsidTr="0043494A">
        <w:trPr>
          <w:cantSplit/>
          <w:jc w:val="center"/>
        </w:trPr>
        <w:tc>
          <w:tcPr>
            <w:tcW w:w="0" w:type="auto"/>
            <w:tcBorders>
              <w:top w:val="nil"/>
              <w:left w:val="single" w:sz="4" w:space="0" w:color="auto"/>
              <w:bottom w:val="single" w:sz="4" w:space="0" w:color="auto"/>
              <w:right w:val="single" w:sz="4" w:space="0" w:color="auto"/>
            </w:tcBorders>
            <w:shd w:val="clear" w:color="auto" w:fill="auto"/>
            <w:hideMark/>
          </w:tcPr>
          <w:p w14:paraId="6C550A6C" w14:textId="77777777" w:rsidR="00B50D1C" w:rsidRPr="00F57FA0" w:rsidRDefault="00B50D1C" w:rsidP="00864EE7">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6C550A6D" w14:textId="77777777" w:rsidR="00B50D1C" w:rsidRPr="00F57FA0" w:rsidRDefault="00B50D1C" w:rsidP="00864EE7">
            <w:pPr>
              <w:pStyle w:val="TAC"/>
              <w:rPr>
                <w:rFonts w:cs="Arial"/>
                <w:szCs w:val="18"/>
                <w:lang w:val="en-US"/>
              </w:rPr>
            </w:pPr>
            <w:r w:rsidRPr="00F57FA0">
              <w:rPr>
                <w:rFonts w:cs="Arial"/>
                <w:szCs w:val="18"/>
                <w:lang w:eastAsia="zh-CN"/>
              </w:rPr>
              <w:t>10 &lt; W</w:t>
            </w:r>
            <w:r w:rsidRPr="00F57FA0">
              <w:rPr>
                <w:rFonts w:cs="Arial"/>
                <w:szCs w:val="18"/>
                <w:vertAlign w:val="subscript"/>
                <w:lang w:eastAsia="zh-CN"/>
              </w:rPr>
              <w:t>gap</w:t>
            </w:r>
            <w:r w:rsidRPr="00F57FA0">
              <w:rPr>
                <w:rFonts w:cs="Arial"/>
                <w:szCs w:val="18"/>
                <w:lang w:eastAsia="zh-CN"/>
              </w:rPr>
              <w:t xml:space="preserve">&lt; 20 </w:t>
            </w:r>
            <w:r w:rsidRPr="00F57FA0">
              <w:rPr>
                <w:rFonts w:cs="Arial"/>
                <w:szCs w:val="18"/>
                <w:lang w:val="en-US"/>
              </w:rPr>
              <w:t>(Note 3)</w:t>
            </w:r>
          </w:p>
          <w:p w14:paraId="6C550A6E" w14:textId="77777777" w:rsidR="00B50D1C" w:rsidRPr="00F57FA0" w:rsidRDefault="00B50D1C" w:rsidP="00864EE7">
            <w:pPr>
              <w:pStyle w:val="TAC"/>
              <w:rPr>
                <w:rFonts w:cs="Arial"/>
                <w:szCs w:val="18"/>
                <w:lang w:eastAsia="zh-CN"/>
              </w:rPr>
            </w:pPr>
            <w:r w:rsidRPr="00F57FA0">
              <w:rPr>
                <w:rFonts w:cs="Arial"/>
                <w:szCs w:val="18"/>
                <w:lang w:eastAsia="zh-CN"/>
              </w:rPr>
              <w:t>10 ≤W</w:t>
            </w:r>
            <w:r w:rsidRPr="00F57FA0">
              <w:rPr>
                <w:rFonts w:cs="Arial"/>
                <w:szCs w:val="18"/>
                <w:vertAlign w:val="subscript"/>
                <w:lang w:eastAsia="zh-CN"/>
              </w:rPr>
              <w:t>gap</w:t>
            </w:r>
            <w:r w:rsidRPr="00F57FA0">
              <w:rPr>
                <w:rFonts w:cs="Arial"/>
                <w:szCs w:val="18"/>
                <w:lang w:eastAsia="zh-CN"/>
              </w:rPr>
              <w:t>&lt; 50 (Note 4)</w:t>
            </w:r>
          </w:p>
        </w:tc>
        <w:tc>
          <w:tcPr>
            <w:tcW w:w="0" w:type="auto"/>
            <w:tcBorders>
              <w:top w:val="single" w:sz="6" w:space="0" w:color="auto"/>
              <w:left w:val="single" w:sz="6" w:space="0" w:color="auto"/>
              <w:bottom w:val="single" w:sz="6" w:space="0" w:color="auto"/>
              <w:right w:val="single" w:sz="6" w:space="0" w:color="auto"/>
            </w:tcBorders>
            <w:hideMark/>
          </w:tcPr>
          <w:p w14:paraId="6C550A6F" w14:textId="77777777" w:rsidR="00B50D1C" w:rsidRPr="00F57FA0" w:rsidRDefault="00B50D1C" w:rsidP="00864EE7">
            <w:pPr>
              <w:pStyle w:val="TAC"/>
              <w:rPr>
                <w:rFonts w:cs="Arial"/>
                <w:szCs w:val="18"/>
                <w:lang w:eastAsia="zh-CN"/>
              </w:rPr>
            </w:pPr>
            <w:r w:rsidRPr="00F57FA0">
              <w:rPr>
                <w:rFonts w:cs="Arial"/>
                <w:szCs w:val="18"/>
                <w:lang w:eastAsia="zh-CN"/>
              </w:rPr>
              <w:t>7.5 MHz</w:t>
            </w:r>
          </w:p>
        </w:tc>
        <w:tc>
          <w:tcPr>
            <w:tcW w:w="0" w:type="auto"/>
            <w:tcBorders>
              <w:top w:val="single" w:sz="6" w:space="0" w:color="auto"/>
              <w:left w:val="single" w:sz="6" w:space="0" w:color="auto"/>
              <w:bottom w:val="single" w:sz="6" w:space="0" w:color="auto"/>
              <w:right w:val="single" w:sz="6" w:space="0" w:color="auto"/>
            </w:tcBorders>
            <w:hideMark/>
          </w:tcPr>
          <w:p w14:paraId="6C550A70" w14:textId="77777777" w:rsidR="00B50D1C" w:rsidRPr="00F57FA0" w:rsidRDefault="00B50D1C" w:rsidP="00864EE7">
            <w:pPr>
              <w:pStyle w:val="TAC"/>
              <w:rPr>
                <w:rFonts w:cs="Arial"/>
                <w:szCs w:val="18"/>
                <w:lang w:eastAsia="zh-CN"/>
              </w:rPr>
            </w:pPr>
            <w:r w:rsidRPr="00F57FA0">
              <w:rPr>
                <w:rFonts w:eastAsia="SimSun" w:cs="Arial"/>
                <w:szCs w:val="18"/>
                <w:lang w:eastAsia="zh-CN"/>
              </w:rPr>
              <w:t>5 MHz NR</w:t>
            </w:r>
            <w:r w:rsidRPr="00F57FA0">
              <w:rPr>
                <w:rFonts w:cs="Arial"/>
                <w:szCs w:val="18"/>
                <w:lang w:eastAsia="zh-CN"/>
              </w:rPr>
              <w:t xml:space="preserve"> </w:t>
            </w:r>
            <w:r w:rsidRPr="00F57FA0">
              <w:rPr>
                <w:rFonts w:cs="Arial"/>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0A71" w14:textId="77777777" w:rsidR="00B50D1C" w:rsidRPr="00F57FA0" w:rsidRDefault="00B50D1C" w:rsidP="00864EE7">
            <w:pPr>
              <w:pStyle w:val="TAC"/>
              <w:rPr>
                <w:rFonts w:cs="Arial"/>
                <w:szCs w:val="18"/>
                <w:lang w:eastAsia="zh-CN"/>
              </w:rPr>
            </w:pPr>
            <w:r w:rsidRPr="00F57FA0">
              <w:rPr>
                <w:rFonts w:cs="Arial"/>
                <w:szCs w:val="18"/>
                <w:lang w:eastAsia="zh-CN"/>
              </w:rPr>
              <w:t>Square (BW</w:t>
            </w:r>
            <w:r w:rsidRPr="00F57FA0">
              <w:rPr>
                <w:rFonts w:cs="Arial"/>
                <w:szCs w:val="18"/>
                <w:vertAlign w:val="subscript"/>
                <w:lang w:eastAsia="zh-CN"/>
              </w:rPr>
              <w:t>Config</w:t>
            </w:r>
            <w:r w:rsidRPr="00F57FA0">
              <w:rPr>
                <w:rFonts w:cs="Arial"/>
                <w:szCs w:val="18"/>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6C550A72" w14:textId="77777777" w:rsidR="00B50D1C" w:rsidRPr="00F57FA0" w:rsidRDefault="00B50D1C" w:rsidP="00864EE7">
            <w:pPr>
              <w:pStyle w:val="TAC"/>
              <w:rPr>
                <w:rFonts w:cs="Arial"/>
                <w:szCs w:val="18"/>
                <w:lang w:eastAsia="zh-CN"/>
              </w:rPr>
            </w:pPr>
            <w:r w:rsidRPr="00F57FA0">
              <w:rPr>
                <w:rFonts w:cs="Arial"/>
                <w:szCs w:val="18"/>
                <w:lang w:eastAsia="zh-CN"/>
              </w:rPr>
              <w:t>31 dB</w:t>
            </w:r>
          </w:p>
        </w:tc>
      </w:tr>
      <w:tr w:rsidR="00B50D1C" w:rsidRPr="00F57FA0" w14:paraId="6C550A7C" w14:textId="77777777" w:rsidTr="0043494A">
        <w:trPr>
          <w:cantSplit/>
          <w:jc w:val="center"/>
        </w:trPr>
        <w:tc>
          <w:tcPr>
            <w:tcW w:w="0" w:type="auto"/>
            <w:tcBorders>
              <w:top w:val="single" w:sz="4" w:space="0" w:color="auto"/>
              <w:left w:val="single" w:sz="4" w:space="0" w:color="auto"/>
              <w:bottom w:val="nil"/>
              <w:right w:val="single" w:sz="4" w:space="0" w:color="auto"/>
            </w:tcBorders>
            <w:shd w:val="clear" w:color="auto" w:fill="auto"/>
            <w:hideMark/>
          </w:tcPr>
          <w:p w14:paraId="24E8A309" w14:textId="77777777" w:rsidR="00B50D1C" w:rsidRDefault="00B50D1C" w:rsidP="00864EE7">
            <w:pPr>
              <w:pStyle w:val="TAC"/>
              <w:rPr>
                <w:rFonts w:eastAsia="SimSun"/>
                <w:lang w:eastAsia="zh-CN"/>
              </w:rPr>
            </w:pPr>
            <w:r w:rsidRPr="009C1163">
              <w:rPr>
                <w:rFonts w:eastAsia="SimSun"/>
                <w:lang w:eastAsia="zh-CN"/>
              </w:rPr>
              <w:t xml:space="preserve">25, 30, </w:t>
            </w:r>
            <w:r>
              <w:rPr>
                <w:rFonts w:eastAsia="SimSun"/>
                <w:lang w:eastAsia="zh-CN"/>
              </w:rPr>
              <w:t xml:space="preserve">35, </w:t>
            </w:r>
            <w:r w:rsidRPr="009C1163">
              <w:rPr>
                <w:rFonts w:eastAsia="SimSun"/>
                <w:lang w:eastAsia="zh-CN"/>
              </w:rPr>
              <w:t xml:space="preserve">40, </w:t>
            </w:r>
            <w:r>
              <w:rPr>
                <w:rFonts w:eastAsia="SimSun"/>
                <w:lang w:eastAsia="zh-CN"/>
              </w:rPr>
              <w:t xml:space="preserve">45, </w:t>
            </w:r>
            <w:r w:rsidRPr="009C1163">
              <w:rPr>
                <w:rFonts w:eastAsia="SimSun"/>
                <w:lang w:eastAsia="zh-CN"/>
              </w:rPr>
              <w:t>50, 60, 70, 80, 90,</w:t>
            </w:r>
            <w:r>
              <w:rPr>
                <w:rFonts w:eastAsia="SimSun"/>
                <w:lang w:eastAsia="zh-CN"/>
              </w:rPr>
              <w:t xml:space="preserve"> </w:t>
            </w:r>
            <w:r w:rsidRPr="009C1163">
              <w:rPr>
                <w:rFonts w:eastAsia="SimSun"/>
                <w:lang w:eastAsia="zh-CN"/>
              </w:rPr>
              <w:t>100</w:t>
            </w:r>
          </w:p>
          <w:p w14:paraId="6C550A74" w14:textId="6CE3D616" w:rsidR="00B50D1C" w:rsidRPr="00F57FA0" w:rsidRDefault="00B50D1C" w:rsidP="00864EE7">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6C550A75" w14:textId="77777777" w:rsidR="00B50D1C" w:rsidRPr="00F57FA0" w:rsidRDefault="00B50D1C" w:rsidP="00864EE7">
            <w:pPr>
              <w:pStyle w:val="TAC"/>
              <w:rPr>
                <w:rFonts w:cs="Arial"/>
                <w:szCs w:val="18"/>
                <w:lang w:val="en-US"/>
              </w:rPr>
            </w:pPr>
            <w:r w:rsidRPr="00F57FA0">
              <w:rPr>
                <w:rFonts w:cs="Arial"/>
                <w:szCs w:val="18"/>
                <w:lang w:eastAsia="zh-CN"/>
              </w:rPr>
              <w:t>20 ≤W</w:t>
            </w:r>
            <w:r w:rsidRPr="00F57FA0">
              <w:rPr>
                <w:rFonts w:cs="Arial"/>
                <w:szCs w:val="18"/>
                <w:vertAlign w:val="subscript"/>
                <w:lang w:eastAsia="zh-CN"/>
              </w:rPr>
              <w:t>gap</w:t>
            </w:r>
            <w:r w:rsidRPr="00F57FA0">
              <w:rPr>
                <w:rFonts w:cs="Arial"/>
                <w:szCs w:val="18"/>
                <w:lang w:eastAsia="zh-CN"/>
              </w:rPr>
              <w:t xml:space="preserve">&lt; 60 </w:t>
            </w:r>
            <w:r w:rsidRPr="00F57FA0">
              <w:rPr>
                <w:rFonts w:cs="Arial"/>
                <w:szCs w:val="18"/>
                <w:lang w:val="en-US"/>
              </w:rPr>
              <w:t>(Note 4)</w:t>
            </w:r>
          </w:p>
          <w:p w14:paraId="6C550A76" w14:textId="77777777" w:rsidR="00B50D1C" w:rsidRPr="00F57FA0" w:rsidRDefault="00B50D1C" w:rsidP="00864EE7">
            <w:pPr>
              <w:pStyle w:val="TAC"/>
              <w:rPr>
                <w:rFonts w:cs="Arial"/>
                <w:szCs w:val="18"/>
                <w:lang w:eastAsia="zh-CN"/>
              </w:rPr>
            </w:pPr>
            <w:r w:rsidRPr="00F57FA0">
              <w:rPr>
                <w:rFonts w:cs="Arial"/>
                <w:szCs w:val="18"/>
                <w:lang w:eastAsia="zh-CN"/>
              </w:rPr>
              <w:t>20 ≤W</w:t>
            </w:r>
            <w:r w:rsidRPr="00F57FA0">
              <w:rPr>
                <w:rFonts w:cs="Arial"/>
                <w:szCs w:val="18"/>
                <w:vertAlign w:val="subscript"/>
                <w:lang w:eastAsia="zh-CN"/>
              </w:rPr>
              <w:t>gap</w:t>
            </w:r>
            <w:r w:rsidRPr="00F57FA0">
              <w:rPr>
                <w:rFonts w:cs="Arial"/>
                <w:szCs w:val="18"/>
                <w:lang w:eastAsia="zh-CN"/>
              </w:rPr>
              <w:t>&lt; 30 (Note 3)</w:t>
            </w:r>
          </w:p>
          <w:p w14:paraId="6C550A77" w14:textId="77777777" w:rsidR="00B50D1C" w:rsidRPr="00F57FA0" w:rsidRDefault="00B50D1C" w:rsidP="00864EE7">
            <w:pPr>
              <w:pStyle w:val="TAC"/>
              <w:rPr>
                <w:rFonts w:cs="Arial"/>
                <w:szCs w:val="18"/>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6C550A78" w14:textId="77777777" w:rsidR="00B50D1C" w:rsidRPr="00F57FA0" w:rsidRDefault="00B50D1C" w:rsidP="00864EE7">
            <w:pPr>
              <w:pStyle w:val="TAC"/>
              <w:rPr>
                <w:rFonts w:cs="Arial"/>
                <w:szCs w:val="18"/>
                <w:lang w:eastAsia="zh-CN"/>
              </w:rPr>
            </w:pPr>
            <w:r w:rsidRPr="00F57FA0">
              <w:rPr>
                <w:rFonts w:cs="Arial"/>
                <w:szCs w:val="18"/>
                <w:lang w:eastAsia="zh-CN"/>
              </w:rPr>
              <w:t>10 MHz</w:t>
            </w:r>
          </w:p>
        </w:tc>
        <w:tc>
          <w:tcPr>
            <w:tcW w:w="0" w:type="auto"/>
            <w:tcBorders>
              <w:top w:val="single" w:sz="6" w:space="0" w:color="auto"/>
              <w:left w:val="single" w:sz="6" w:space="0" w:color="auto"/>
              <w:bottom w:val="single" w:sz="6" w:space="0" w:color="auto"/>
              <w:right w:val="single" w:sz="6" w:space="0" w:color="auto"/>
            </w:tcBorders>
            <w:hideMark/>
          </w:tcPr>
          <w:p w14:paraId="6C550A79" w14:textId="77777777" w:rsidR="00B50D1C" w:rsidRPr="00F57FA0" w:rsidRDefault="00B50D1C" w:rsidP="00864EE7">
            <w:pPr>
              <w:pStyle w:val="TAC"/>
              <w:rPr>
                <w:rFonts w:cs="Arial"/>
                <w:szCs w:val="18"/>
                <w:lang w:eastAsia="zh-CN"/>
              </w:rPr>
            </w:pPr>
            <w:r w:rsidRPr="00F57FA0">
              <w:rPr>
                <w:rFonts w:cs="Arial"/>
                <w:szCs w:val="18"/>
                <w:lang w:eastAsia="zh-CN"/>
              </w:rPr>
              <w:t xml:space="preserve">20 MHz NR </w:t>
            </w:r>
            <w:r w:rsidRPr="00F57FA0">
              <w:rPr>
                <w:rFonts w:cs="Arial"/>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0A7A" w14:textId="77777777" w:rsidR="00B50D1C" w:rsidRPr="00F57FA0" w:rsidRDefault="00B50D1C" w:rsidP="00864EE7">
            <w:pPr>
              <w:pStyle w:val="TAC"/>
              <w:rPr>
                <w:rFonts w:cs="Arial"/>
                <w:szCs w:val="18"/>
                <w:lang w:eastAsia="zh-CN"/>
              </w:rPr>
            </w:pPr>
            <w:r w:rsidRPr="00F57FA0">
              <w:rPr>
                <w:rFonts w:cs="Arial"/>
                <w:szCs w:val="18"/>
                <w:lang w:eastAsia="zh-CN"/>
              </w:rPr>
              <w:t>Square (BW</w:t>
            </w:r>
            <w:r w:rsidRPr="00F57FA0">
              <w:rPr>
                <w:rFonts w:cs="Arial"/>
                <w:szCs w:val="18"/>
                <w:vertAlign w:val="subscript"/>
                <w:lang w:eastAsia="zh-CN"/>
              </w:rPr>
              <w:t>Config</w:t>
            </w:r>
            <w:r w:rsidRPr="00F57FA0">
              <w:rPr>
                <w:rFonts w:cs="Arial"/>
                <w:szCs w:val="18"/>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6C550A7B" w14:textId="77777777" w:rsidR="00B50D1C" w:rsidRPr="00F57FA0" w:rsidRDefault="00B50D1C" w:rsidP="00864EE7">
            <w:pPr>
              <w:pStyle w:val="TAC"/>
              <w:rPr>
                <w:rFonts w:cs="Arial"/>
                <w:szCs w:val="18"/>
                <w:lang w:eastAsia="zh-CN"/>
              </w:rPr>
            </w:pPr>
            <w:r w:rsidRPr="00F57FA0">
              <w:rPr>
                <w:rFonts w:cs="Arial"/>
                <w:szCs w:val="18"/>
                <w:lang w:eastAsia="zh-CN"/>
              </w:rPr>
              <w:t>31 dB</w:t>
            </w:r>
          </w:p>
        </w:tc>
      </w:tr>
      <w:tr w:rsidR="00430642" w:rsidRPr="00F57FA0" w14:paraId="6C550A84" w14:textId="77777777" w:rsidTr="0043494A">
        <w:trPr>
          <w:cantSplit/>
          <w:jc w:val="center"/>
        </w:trPr>
        <w:tc>
          <w:tcPr>
            <w:tcW w:w="0" w:type="auto"/>
            <w:tcBorders>
              <w:top w:val="nil"/>
              <w:left w:val="single" w:sz="4" w:space="0" w:color="auto"/>
              <w:bottom w:val="single" w:sz="4" w:space="0" w:color="auto"/>
              <w:right w:val="single" w:sz="4" w:space="0" w:color="auto"/>
            </w:tcBorders>
            <w:shd w:val="clear" w:color="auto" w:fill="auto"/>
            <w:hideMark/>
          </w:tcPr>
          <w:p w14:paraId="6C550A7D" w14:textId="77777777" w:rsidR="00430642" w:rsidRPr="00F57FA0" w:rsidRDefault="00430642" w:rsidP="00864EE7">
            <w:pPr>
              <w:pStyle w:val="TAC"/>
              <w:rPr>
                <w:rFonts w:eastAsia="SimSun" w:cs="Arial"/>
                <w:szCs w:val="18"/>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6C550A7E" w14:textId="77777777" w:rsidR="00430642" w:rsidRPr="00F57FA0" w:rsidRDefault="00430642" w:rsidP="00864EE7">
            <w:pPr>
              <w:pStyle w:val="TAC"/>
              <w:rPr>
                <w:rFonts w:cs="Arial"/>
                <w:szCs w:val="18"/>
                <w:lang w:val="en-US"/>
              </w:rPr>
            </w:pPr>
            <w:r w:rsidRPr="00F57FA0">
              <w:rPr>
                <w:rFonts w:cs="Arial"/>
                <w:szCs w:val="18"/>
                <w:lang w:eastAsia="zh-CN"/>
              </w:rPr>
              <w:t>40 &lt; W</w:t>
            </w:r>
            <w:r w:rsidRPr="00F57FA0">
              <w:rPr>
                <w:rFonts w:cs="Arial"/>
                <w:szCs w:val="18"/>
                <w:vertAlign w:val="subscript"/>
                <w:lang w:eastAsia="zh-CN"/>
              </w:rPr>
              <w:t>gap</w:t>
            </w:r>
            <w:r w:rsidRPr="00F57FA0">
              <w:rPr>
                <w:rFonts w:cs="Arial"/>
                <w:szCs w:val="18"/>
                <w:lang w:eastAsia="zh-CN"/>
              </w:rPr>
              <w:t xml:space="preserve">&lt; </w:t>
            </w:r>
            <w:r w:rsidR="0097675B" w:rsidRPr="00F57FA0">
              <w:rPr>
                <w:rFonts w:cs="Arial"/>
                <w:szCs w:val="18"/>
                <w:lang w:eastAsia="zh-CN"/>
              </w:rPr>
              <w:t xml:space="preserve">80 </w:t>
            </w:r>
            <w:r w:rsidRPr="00F57FA0">
              <w:rPr>
                <w:rFonts w:cs="Arial"/>
                <w:szCs w:val="18"/>
                <w:lang w:val="en-US"/>
              </w:rPr>
              <w:t>(Note 4)</w:t>
            </w:r>
          </w:p>
          <w:p w14:paraId="6C550A7F" w14:textId="77777777" w:rsidR="00430642" w:rsidRPr="00F57FA0" w:rsidRDefault="00430642" w:rsidP="00864EE7">
            <w:pPr>
              <w:pStyle w:val="TAC"/>
              <w:rPr>
                <w:rFonts w:cs="Arial"/>
                <w:szCs w:val="18"/>
                <w:lang w:eastAsia="zh-CN"/>
              </w:rPr>
            </w:pPr>
            <w:r w:rsidRPr="00F57FA0">
              <w:rPr>
                <w:rFonts w:cs="Arial"/>
                <w:szCs w:val="18"/>
                <w:lang w:eastAsia="zh-CN"/>
              </w:rPr>
              <w:t>40 ≤W</w:t>
            </w:r>
            <w:r w:rsidRPr="00F57FA0">
              <w:rPr>
                <w:rFonts w:cs="Arial"/>
                <w:szCs w:val="18"/>
                <w:vertAlign w:val="subscript"/>
                <w:lang w:eastAsia="zh-CN"/>
              </w:rPr>
              <w:t>gap</w:t>
            </w:r>
            <w:r w:rsidRPr="00F57FA0">
              <w:rPr>
                <w:rFonts w:cs="Arial"/>
                <w:szCs w:val="18"/>
                <w:lang w:eastAsia="zh-CN"/>
              </w:rPr>
              <w:t>&lt; 50 (Note 3)</w:t>
            </w:r>
          </w:p>
        </w:tc>
        <w:tc>
          <w:tcPr>
            <w:tcW w:w="0" w:type="auto"/>
            <w:tcBorders>
              <w:top w:val="single" w:sz="6" w:space="0" w:color="auto"/>
              <w:left w:val="single" w:sz="6" w:space="0" w:color="auto"/>
              <w:bottom w:val="single" w:sz="6" w:space="0" w:color="auto"/>
              <w:right w:val="single" w:sz="6" w:space="0" w:color="auto"/>
            </w:tcBorders>
            <w:hideMark/>
          </w:tcPr>
          <w:p w14:paraId="6C550A80" w14:textId="77777777" w:rsidR="00430642" w:rsidRPr="00F57FA0" w:rsidRDefault="00430642" w:rsidP="00864EE7">
            <w:pPr>
              <w:pStyle w:val="TAC"/>
              <w:rPr>
                <w:rFonts w:cs="Arial"/>
                <w:szCs w:val="18"/>
                <w:lang w:eastAsia="zh-CN"/>
              </w:rPr>
            </w:pPr>
            <w:r w:rsidRPr="00F57FA0">
              <w:rPr>
                <w:rFonts w:cs="Arial"/>
                <w:szCs w:val="18"/>
                <w:lang w:eastAsia="zh-CN"/>
              </w:rPr>
              <w:t>30 MHz</w:t>
            </w:r>
          </w:p>
        </w:tc>
        <w:tc>
          <w:tcPr>
            <w:tcW w:w="0" w:type="auto"/>
            <w:tcBorders>
              <w:top w:val="single" w:sz="6" w:space="0" w:color="auto"/>
              <w:left w:val="single" w:sz="6" w:space="0" w:color="auto"/>
              <w:bottom w:val="single" w:sz="6" w:space="0" w:color="auto"/>
              <w:right w:val="single" w:sz="6" w:space="0" w:color="auto"/>
            </w:tcBorders>
            <w:hideMark/>
          </w:tcPr>
          <w:p w14:paraId="6C550A81" w14:textId="77777777" w:rsidR="00430642" w:rsidRPr="00F57FA0" w:rsidRDefault="00430642" w:rsidP="00864EE7">
            <w:pPr>
              <w:pStyle w:val="TAC"/>
              <w:rPr>
                <w:rFonts w:cs="Arial"/>
                <w:szCs w:val="18"/>
                <w:lang w:eastAsia="zh-CN"/>
              </w:rPr>
            </w:pPr>
            <w:r w:rsidRPr="00F57FA0">
              <w:rPr>
                <w:rFonts w:eastAsia="SimSun" w:cs="Arial"/>
                <w:szCs w:val="18"/>
                <w:lang w:eastAsia="zh-CN"/>
              </w:rPr>
              <w:t>20 MHz NR</w:t>
            </w:r>
            <w:r w:rsidRPr="00F57FA0">
              <w:rPr>
                <w:rFonts w:cs="Arial"/>
                <w:szCs w:val="18"/>
                <w:lang w:eastAsia="zh-CN"/>
              </w:rPr>
              <w:t xml:space="preserve"> </w:t>
            </w:r>
            <w:r w:rsidRPr="00F57FA0">
              <w:rPr>
                <w:rFonts w:cs="Arial"/>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0A82" w14:textId="77777777" w:rsidR="00430642" w:rsidRPr="00F57FA0" w:rsidRDefault="00430642" w:rsidP="00864EE7">
            <w:pPr>
              <w:pStyle w:val="TAC"/>
              <w:rPr>
                <w:rFonts w:cs="Arial"/>
                <w:szCs w:val="18"/>
                <w:lang w:eastAsia="zh-CN"/>
              </w:rPr>
            </w:pPr>
            <w:r w:rsidRPr="00F57FA0">
              <w:rPr>
                <w:rFonts w:cs="Arial"/>
                <w:szCs w:val="18"/>
                <w:lang w:eastAsia="zh-CN"/>
              </w:rPr>
              <w:t>Square (BW</w:t>
            </w:r>
            <w:r w:rsidRPr="00F57FA0">
              <w:rPr>
                <w:rFonts w:cs="Arial"/>
                <w:szCs w:val="18"/>
                <w:vertAlign w:val="subscript"/>
                <w:lang w:eastAsia="zh-CN"/>
              </w:rPr>
              <w:t>Config</w:t>
            </w:r>
            <w:r w:rsidRPr="00F57FA0">
              <w:rPr>
                <w:rFonts w:cs="Arial"/>
                <w:szCs w:val="18"/>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6C550A83" w14:textId="77777777" w:rsidR="00430642" w:rsidRPr="00F57FA0" w:rsidRDefault="00430642" w:rsidP="00864EE7">
            <w:pPr>
              <w:pStyle w:val="TAC"/>
              <w:rPr>
                <w:rFonts w:cs="Arial"/>
                <w:szCs w:val="18"/>
                <w:lang w:eastAsia="zh-CN"/>
              </w:rPr>
            </w:pPr>
            <w:r w:rsidRPr="00F57FA0">
              <w:rPr>
                <w:rFonts w:cs="Arial"/>
                <w:szCs w:val="18"/>
                <w:lang w:eastAsia="zh-CN"/>
              </w:rPr>
              <w:t>31 dB</w:t>
            </w:r>
          </w:p>
        </w:tc>
      </w:tr>
      <w:tr w:rsidR="00430642" w:rsidRPr="00F57FA0" w14:paraId="6C550A89" w14:textId="77777777" w:rsidTr="0043494A">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7316D4ED" w14:textId="6CE20891" w:rsidR="00323B2F" w:rsidRPr="00F57FA0" w:rsidRDefault="00323B2F" w:rsidP="00864EE7">
            <w:pPr>
              <w:pStyle w:val="TAN"/>
              <w:rPr>
                <w:lang w:eastAsia="zh-CN"/>
              </w:rPr>
            </w:pPr>
            <w:r w:rsidRPr="00F57FA0">
              <w:rPr>
                <w:lang w:eastAsia="zh-CN"/>
              </w:rPr>
              <w:t>NOTE 1:</w:t>
            </w:r>
            <w:r w:rsidRPr="00F57FA0">
              <w:rPr>
                <w:lang w:eastAsia="zh-CN"/>
              </w:rPr>
              <w:tab/>
              <w:t>BW</w:t>
            </w:r>
            <w:r w:rsidRPr="00F57FA0">
              <w:rPr>
                <w:vertAlign w:val="subscript"/>
                <w:lang w:eastAsia="zh-CN"/>
              </w:rPr>
              <w:t>Config</w:t>
            </w:r>
            <w:r w:rsidRPr="00F57FA0">
              <w:rPr>
                <w:lang w:eastAsia="zh-CN"/>
              </w:rPr>
              <w:t xml:space="preserve"> is the </w:t>
            </w:r>
            <w:r w:rsidRPr="00EA6E0D">
              <w:rPr>
                <w:i/>
              </w:rPr>
              <w:t xml:space="preserve">transmission </w:t>
            </w:r>
            <w:r w:rsidRPr="00AF324F">
              <w:rPr>
                <w:i/>
                <w:lang w:eastAsia="zh-CN"/>
              </w:rPr>
              <w:t>bandwidth configuration</w:t>
            </w:r>
            <w:r w:rsidRPr="00F57FA0">
              <w:rPr>
                <w:lang w:eastAsia="zh-CN"/>
              </w:rPr>
              <w:t xml:space="preserve"> </w:t>
            </w:r>
            <w:r w:rsidRPr="00606F2C">
              <w:rPr>
                <w:iCs/>
                <w:color w:val="242424"/>
                <w:bdr w:val="none" w:sz="0" w:space="0" w:color="auto" w:frame="1"/>
                <w:shd w:val="clear" w:color="auto" w:fill="FFFFFF"/>
              </w:rPr>
              <w:t>assumed for the adjacent c</w:t>
            </w:r>
            <w:r>
              <w:rPr>
                <w:iCs/>
                <w:color w:val="242424"/>
                <w:bdr w:val="none" w:sz="0" w:space="0" w:color="auto" w:frame="1"/>
                <w:shd w:val="clear" w:color="auto" w:fill="FFFFFF"/>
              </w:rPr>
              <w:t>h</w:t>
            </w:r>
            <w:r w:rsidRPr="00606F2C">
              <w:rPr>
                <w:iCs/>
                <w:color w:val="242424"/>
                <w:bdr w:val="none" w:sz="0" w:space="0" w:color="auto" w:frame="1"/>
                <w:shd w:val="clear" w:color="auto" w:fill="FFFFFF"/>
              </w:rPr>
              <w:t>annel</w:t>
            </w:r>
            <w:r>
              <w:rPr>
                <w:color w:val="242424"/>
                <w:bdr w:val="none" w:sz="0" w:space="0" w:color="auto" w:frame="1"/>
                <w:shd w:val="clear" w:color="auto" w:fill="FFFFFF"/>
              </w:rPr>
              <w:t>.</w:t>
            </w:r>
          </w:p>
          <w:p w14:paraId="4DF382FB" w14:textId="77777777" w:rsidR="00323B2F" w:rsidRPr="00F57FA0" w:rsidRDefault="00323B2F" w:rsidP="00864EE7">
            <w:pPr>
              <w:pStyle w:val="TAN"/>
            </w:pPr>
            <w:r w:rsidRPr="00F57FA0">
              <w:t>NOTE 2:</w:t>
            </w:r>
            <w:r w:rsidRPr="00F57FA0">
              <w:tab/>
              <w:t xml:space="preserve">With SCS that provides </w:t>
            </w:r>
            <w:r>
              <w:t xml:space="preserve">the largest </w:t>
            </w:r>
            <w:r w:rsidRPr="0075215B">
              <w:rPr>
                <w:i/>
              </w:rPr>
              <w:t xml:space="preserve">transmission </w:t>
            </w:r>
            <w:r w:rsidRPr="00AF324F">
              <w:rPr>
                <w:i/>
              </w:rPr>
              <w:t>bandwidth configuration</w:t>
            </w:r>
            <w:r w:rsidRPr="00F57FA0">
              <w:t xml:space="preserve"> (BW</w:t>
            </w:r>
            <w:r w:rsidRPr="00F57FA0">
              <w:rPr>
                <w:vertAlign w:val="subscript"/>
              </w:rPr>
              <w:t>Config</w:t>
            </w:r>
            <w:r w:rsidRPr="00F57FA0">
              <w:t>).</w:t>
            </w:r>
          </w:p>
          <w:p w14:paraId="11F4ACD4" w14:textId="1D58999F" w:rsidR="00323B2F" w:rsidRPr="00F57FA0" w:rsidRDefault="00323B2F" w:rsidP="00864EE7">
            <w:pPr>
              <w:pStyle w:val="TAN"/>
              <w:rPr>
                <w:rFonts w:eastAsia="SimSun"/>
                <w:lang w:eastAsia="zh-CN"/>
              </w:rPr>
            </w:pPr>
            <w:r w:rsidRPr="00F57FA0">
              <w:rPr>
                <w:rFonts w:eastAsia="SimSun"/>
                <w:lang w:eastAsia="zh-CN"/>
              </w:rPr>
              <w:t>NOTE 3:</w:t>
            </w:r>
            <w:r w:rsidRPr="00F57FA0">
              <w:rPr>
                <w:rFonts w:eastAsia="SimSun"/>
                <w:lang w:eastAsia="zh-CN"/>
              </w:rPr>
              <w:tab/>
              <w:t xml:space="preserve">Applicable in case the </w:t>
            </w:r>
            <w:r w:rsidRPr="00F57FA0">
              <w:rPr>
                <w:rFonts w:eastAsia="SimSun"/>
                <w:i/>
                <w:iCs/>
                <w:lang w:eastAsia="zh-CN"/>
              </w:rPr>
              <w:t>repeater type 1-C</w:t>
            </w:r>
            <w:r w:rsidRPr="00F57FA0">
              <w:rPr>
                <w:i/>
              </w:rPr>
              <w:t xml:space="preserve"> </w:t>
            </w:r>
            <w:r w:rsidRPr="007A2CAA">
              <w:rPr>
                <w:rFonts w:eastAsia="SimSun"/>
                <w:i/>
                <w:lang w:eastAsia="zh-CN"/>
              </w:rPr>
              <w:t>nominal channel bandwidth</w:t>
            </w:r>
            <w:r w:rsidRPr="007A2CAA">
              <w:rPr>
                <w:i/>
                <w:lang w:eastAsia="zh-CN"/>
              </w:rPr>
              <w:t xml:space="preserve"> </w:t>
            </w:r>
            <w:r w:rsidRPr="00F57FA0">
              <w:rPr>
                <w:rFonts w:eastAsia="SimSun"/>
                <w:lang w:eastAsia="zh-CN"/>
              </w:rPr>
              <w:t>at the other edge of the gap is ≤ 20 MHz.</w:t>
            </w:r>
          </w:p>
          <w:p w14:paraId="6C550A88" w14:textId="547161EA" w:rsidR="00430642" w:rsidRPr="00F57FA0" w:rsidRDefault="00323B2F" w:rsidP="00864EE7">
            <w:pPr>
              <w:pStyle w:val="TAN"/>
              <w:rPr>
                <w:rFonts w:eastAsia="SimSun"/>
                <w:lang w:eastAsia="zh-CN"/>
              </w:rPr>
            </w:pPr>
            <w:r w:rsidRPr="00F57FA0">
              <w:rPr>
                <w:rFonts w:eastAsia="SimSun"/>
                <w:lang w:eastAsia="zh-CN"/>
              </w:rPr>
              <w:t>NOTE 4:</w:t>
            </w:r>
            <w:r w:rsidRPr="00F57FA0">
              <w:rPr>
                <w:rFonts w:eastAsia="SimSun"/>
                <w:lang w:eastAsia="zh-CN"/>
              </w:rPr>
              <w:tab/>
              <w:t xml:space="preserve">Applicable in case the </w:t>
            </w:r>
            <w:r w:rsidRPr="00F57FA0">
              <w:rPr>
                <w:rFonts w:eastAsia="SimSun"/>
                <w:i/>
                <w:iCs/>
                <w:lang w:eastAsia="zh-CN"/>
              </w:rPr>
              <w:t>repeater type 1-C</w:t>
            </w:r>
            <w:r w:rsidRPr="00F57FA0">
              <w:rPr>
                <w:i/>
              </w:rPr>
              <w:t xml:space="preserve"> </w:t>
            </w:r>
            <w:r w:rsidRPr="007A2CAA">
              <w:rPr>
                <w:rFonts w:eastAsia="SimSun"/>
                <w:i/>
                <w:lang w:eastAsia="zh-CN"/>
              </w:rPr>
              <w:t>nominal channel bandwidth</w:t>
            </w:r>
            <w:r w:rsidRPr="00382CAE">
              <w:rPr>
                <w:lang w:eastAsia="zh-CN"/>
              </w:rPr>
              <w:t xml:space="preserve"> </w:t>
            </w:r>
            <w:r w:rsidRPr="00F57FA0">
              <w:rPr>
                <w:rFonts w:eastAsia="SimSun"/>
                <w:lang w:eastAsia="zh-CN"/>
              </w:rPr>
              <w:t>at the other edge of the gap is &gt; 20 MHz.</w:t>
            </w:r>
          </w:p>
        </w:tc>
      </w:tr>
    </w:tbl>
    <w:p w14:paraId="6C550A8A" w14:textId="77777777" w:rsidR="00430642" w:rsidRPr="0045464A" w:rsidRDefault="00430642" w:rsidP="00430642">
      <w:pPr>
        <w:rPr>
          <w:rFonts w:cs="v5.0.0"/>
        </w:rPr>
      </w:pPr>
    </w:p>
    <w:p w14:paraId="6C550A8B" w14:textId="77777777" w:rsidR="00430642" w:rsidRPr="0045464A" w:rsidRDefault="00430642" w:rsidP="00430642">
      <w:pPr>
        <w:rPr>
          <w:rFonts w:cs="v5.0.0"/>
        </w:rPr>
      </w:pPr>
      <w:r w:rsidRPr="0045464A">
        <w:rPr>
          <w:rFonts w:cs="v5.0.0"/>
        </w:rPr>
        <w:t xml:space="preserve">The </w:t>
      </w:r>
      <w:r w:rsidRPr="0045464A">
        <w:rPr>
          <w:rFonts w:eastAsia="SimSun" w:cs="v5.0.0"/>
          <w:lang w:val="en-US" w:eastAsia="zh-CN"/>
        </w:rPr>
        <w:t>C</w:t>
      </w:r>
      <w:r w:rsidRPr="0045464A">
        <w:rPr>
          <w:rFonts w:cs="v5.0.0"/>
        </w:rPr>
        <w:t>ACLR absolute</w:t>
      </w:r>
      <w:r w:rsidRPr="0045464A">
        <w:rPr>
          <w:rFonts w:cs="v5.0.0"/>
          <w:lang w:val="en-US" w:eastAsia="zh-CN"/>
        </w:rPr>
        <w:t xml:space="preserve"> </w:t>
      </w:r>
      <w:r>
        <w:rPr>
          <w:rFonts w:cs="v5.0.0"/>
          <w:i/>
          <w:iCs/>
        </w:rPr>
        <w:t>minimum requirement</w:t>
      </w:r>
      <w:r w:rsidRPr="0045464A">
        <w:rPr>
          <w:rFonts w:cs="v5.0.0"/>
          <w:lang w:val="en-US" w:eastAsia="zh-CN"/>
        </w:rPr>
        <w:t xml:space="preserve"> is</w:t>
      </w:r>
      <w:r w:rsidRPr="0045464A">
        <w:rPr>
          <w:rFonts w:cs="v5.0.0"/>
        </w:rPr>
        <w:t xml:space="preserve"> specified in table 6.5.</w:t>
      </w:r>
      <w:r w:rsidRPr="0045464A">
        <w:rPr>
          <w:rFonts w:eastAsia="SimSun" w:cs="v5.0.0"/>
          <w:lang w:eastAsia="zh-CN"/>
        </w:rPr>
        <w:t>2</w:t>
      </w:r>
      <w:r w:rsidRPr="0045464A">
        <w:rPr>
          <w:rFonts w:cs="v5.0.0"/>
        </w:rPr>
        <w:t>.2</w:t>
      </w:r>
      <w:r w:rsidRPr="0045464A">
        <w:rPr>
          <w:rFonts w:cs="v5.0.0"/>
        </w:rPr>
        <w:noBreakHyphen/>
        <w:t>5.</w:t>
      </w:r>
    </w:p>
    <w:p w14:paraId="249399D2" w14:textId="04E063A4" w:rsidR="00AC7650" w:rsidRPr="00B52828" w:rsidRDefault="00AC7650" w:rsidP="00AC7650">
      <w:pPr>
        <w:pStyle w:val="TH"/>
        <w:rPr>
          <w:rFonts w:eastAsia="SimSun"/>
          <w:lang w:eastAsia="zh-CN"/>
        </w:rPr>
      </w:pPr>
      <w:r w:rsidRPr="00B52828">
        <w:t>Table 6.5.</w:t>
      </w:r>
      <w:r w:rsidRPr="00B52828">
        <w:rPr>
          <w:rFonts w:eastAsia="SimSun"/>
          <w:lang w:eastAsia="zh-CN"/>
        </w:rPr>
        <w:t>2</w:t>
      </w:r>
      <w:r w:rsidRPr="00B52828">
        <w:t xml:space="preserve">.2-5: </w:t>
      </w:r>
      <w:r w:rsidRPr="00B52828">
        <w:rPr>
          <w:i/>
          <w:iCs/>
        </w:rPr>
        <w:t>Repeater type 1-C</w:t>
      </w:r>
      <w:r w:rsidRPr="00B52828">
        <w:t xml:space="preserve"> </w:t>
      </w:r>
      <w:r w:rsidRPr="00B52828">
        <w:rPr>
          <w:rFonts w:eastAsia="SimSun"/>
          <w:lang w:val="en-US" w:eastAsia="zh-CN"/>
        </w:rPr>
        <w:t>C</w:t>
      </w:r>
      <w:r w:rsidRPr="00B52828">
        <w:t xml:space="preserve">ACLR absolute </w:t>
      </w:r>
      <w:r w:rsidRPr="00B52828">
        <w:rPr>
          <w:i/>
          <w:iCs/>
        </w:rPr>
        <w:t xml:space="preserve">limit </w:t>
      </w:r>
      <w:r w:rsidRPr="00B52828">
        <w:t>for DL and UL for WA class, for DL for MR class and for DL for LA class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84"/>
        <w:gridCol w:w="3361"/>
      </w:tblGrid>
      <w:tr w:rsidR="00430642" w:rsidRPr="00656225" w14:paraId="6C550A8F" w14:textId="77777777" w:rsidTr="0043494A">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6C550A8D" w14:textId="77777777" w:rsidR="00430642" w:rsidRPr="00656225" w:rsidRDefault="0026478B" w:rsidP="00864EE7">
            <w:pPr>
              <w:pStyle w:val="TAH"/>
            </w:pPr>
            <w:r w:rsidRPr="0026478B">
              <w:rPr>
                <w:i/>
                <w:iCs/>
              </w:rPr>
              <w:t>Repeater type 1-C</w:t>
            </w:r>
            <w:r w:rsidR="00430642" w:rsidRPr="0045464A">
              <w:t xml:space="preserve"> category / class</w:t>
            </w:r>
          </w:p>
        </w:tc>
        <w:tc>
          <w:tcPr>
            <w:tcW w:w="3361" w:type="dxa"/>
            <w:tcBorders>
              <w:top w:val="single" w:sz="6" w:space="0" w:color="auto"/>
              <w:left w:val="single" w:sz="6" w:space="0" w:color="auto"/>
              <w:bottom w:val="single" w:sz="6" w:space="0" w:color="auto"/>
              <w:right w:val="single" w:sz="6" w:space="0" w:color="auto"/>
            </w:tcBorders>
            <w:hideMark/>
          </w:tcPr>
          <w:p w14:paraId="6C550A8E" w14:textId="77777777" w:rsidR="00430642" w:rsidRPr="00656225" w:rsidRDefault="00430642" w:rsidP="00864EE7">
            <w:pPr>
              <w:pStyle w:val="TAH"/>
            </w:pPr>
            <w:r w:rsidRPr="0045464A">
              <w:rPr>
                <w:lang w:val="en-US" w:eastAsia="zh-CN"/>
              </w:rPr>
              <w:t>C</w:t>
            </w:r>
            <w:r w:rsidRPr="00656225">
              <w:t xml:space="preserve">ACLR absolute </w:t>
            </w:r>
            <w:r w:rsidRPr="00656225">
              <w:rPr>
                <w:i/>
                <w:iCs/>
              </w:rPr>
              <w:t>limit</w:t>
            </w:r>
          </w:p>
        </w:tc>
      </w:tr>
      <w:tr w:rsidR="00430642" w:rsidRPr="00656225" w14:paraId="6C550A92" w14:textId="77777777" w:rsidTr="0043494A">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6C550A90" w14:textId="77777777" w:rsidR="00430642" w:rsidRPr="0045464A" w:rsidRDefault="00430642" w:rsidP="00864EE7">
            <w:pPr>
              <w:pStyle w:val="TAC"/>
              <w:rPr>
                <w:rFonts w:eastAsia="SimSun" w:cs="v5.0.0"/>
                <w:lang w:eastAsia="zh-CN"/>
              </w:rPr>
            </w:pPr>
            <w:r w:rsidRPr="00656225">
              <w:t>Category A Wide Area DL and UL</w:t>
            </w:r>
          </w:p>
        </w:tc>
        <w:tc>
          <w:tcPr>
            <w:tcW w:w="3361" w:type="dxa"/>
            <w:tcBorders>
              <w:top w:val="single" w:sz="6" w:space="0" w:color="auto"/>
              <w:left w:val="single" w:sz="6" w:space="0" w:color="auto"/>
              <w:bottom w:val="single" w:sz="6" w:space="0" w:color="auto"/>
              <w:right w:val="single" w:sz="6" w:space="0" w:color="auto"/>
            </w:tcBorders>
            <w:hideMark/>
          </w:tcPr>
          <w:p w14:paraId="6C550A91" w14:textId="77777777" w:rsidR="00430642" w:rsidRPr="00656225" w:rsidRDefault="00430642" w:rsidP="00864EE7">
            <w:pPr>
              <w:pStyle w:val="TAC"/>
              <w:rPr>
                <w:rFonts w:cs="v5.0.0"/>
              </w:rPr>
            </w:pPr>
            <w:r w:rsidRPr="00656225">
              <w:rPr>
                <w:rFonts w:cs="v5.0.0"/>
              </w:rPr>
              <w:t>-13 dBm/MHz</w:t>
            </w:r>
          </w:p>
        </w:tc>
      </w:tr>
      <w:tr w:rsidR="00430642" w:rsidRPr="00656225" w14:paraId="6C550A95" w14:textId="77777777" w:rsidTr="0043494A">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6C550A93" w14:textId="77777777" w:rsidR="00430642" w:rsidRPr="00656225" w:rsidRDefault="00430642" w:rsidP="00864EE7">
            <w:pPr>
              <w:pStyle w:val="TAC"/>
              <w:rPr>
                <w:rFonts w:cs="v5.0.0"/>
                <w:lang w:eastAsia="ja-JP"/>
              </w:rPr>
            </w:pPr>
            <w:r w:rsidRPr="00656225">
              <w:t>Category B Wide Area DL and UL</w:t>
            </w:r>
          </w:p>
        </w:tc>
        <w:tc>
          <w:tcPr>
            <w:tcW w:w="3361" w:type="dxa"/>
            <w:tcBorders>
              <w:top w:val="single" w:sz="6" w:space="0" w:color="auto"/>
              <w:left w:val="single" w:sz="6" w:space="0" w:color="auto"/>
              <w:bottom w:val="single" w:sz="6" w:space="0" w:color="auto"/>
              <w:right w:val="single" w:sz="6" w:space="0" w:color="auto"/>
            </w:tcBorders>
            <w:hideMark/>
          </w:tcPr>
          <w:p w14:paraId="6C550A94" w14:textId="77777777" w:rsidR="00430642" w:rsidRPr="00656225" w:rsidRDefault="00430642" w:rsidP="00864EE7">
            <w:pPr>
              <w:pStyle w:val="TAC"/>
              <w:rPr>
                <w:rFonts w:cs="v5.0.0"/>
                <w:lang w:eastAsia="ja-JP"/>
              </w:rPr>
            </w:pPr>
            <w:r w:rsidRPr="00656225">
              <w:rPr>
                <w:rFonts w:cs="v5.0.0"/>
                <w:lang w:eastAsia="ja-JP"/>
              </w:rPr>
              <w:t>-15 dBm/MHz</w:t>
            </w:r>
          </w:p>
        </w:tc>
      </w:tr>
      <w:tr w:rsidR="00430642" w:rsidRPr="00656225" w14:paraId="6C550A98" w14:textId="77777777" w:rsidTr="0043494A">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6C550A96" w14:textId="77777777" w:rsidR="00430642" w:rsidRPr="00656225" w:rsidRDefault="00430642" w:rsidP="00864EE7">
            <w:pPr>
              <w:pStyle w:val="TAC"/>
              <w:rPr>
                <w:rFonts w:cs="v5.0.0"/>
              </w:rPr>
            </w:pPr>
            <w:r w:rsidRPr="00656225">
              <w:t>Medium Range DL</w:t>
            </w:r>
          </w:p>
        </w:tc>
        <w:tc>
          <w:tcPr>
            <w:tcW w:w="3361" w:type="dxa"/>
            <w:tcBorders>
              <w:top w:val="single" w:sz="6" w:space="0" w:color="auto"/>
              <w:left w:val="single" w:sz="6" w:space="0" w:color="auto"/>
              <w:bottom w:val="single" w:sz="6" w:space="0" w:color="auto"/>
              <w:right w:val="single" w:sz="6" w:space="0" w:color="auto"/>
            </w:tcBorders>
            <w:hideMark/>
          </w:tcPr>
          <w:p w14:paraId="6C550A97" w14:textId="77777777" w:rsidR="00430642" w:rsidRPr="00656225" w:rsidRDefault="00430642" w:rsidP="00864EE7">
            <w:pPr>
              <w:pStyle w:val="TAC"/>
              <w:rPr>
                <w:rFonts w:cs="v5.0.0"/>
                <w:lang w:eastAsia="ja-JP"/>
              </w:rPr>
            </w:pPr>
            <w:r w:rsidRPr="00656225">
              <w:rPr>
                <w:rFonts w:cs="v5.0.0"/>
                <w:lang w:eastAsia="ja-JP"/>
              </w:rPr>
              <w:t>-25 dBm/MHz</w:t>
            </w:r>
          </w:p>
        </w:tc>
      </w:tr>
      <w:tr w:rsidR="00430642" w:rsidRPr="00656225" w14:paraId="6C550A9B" w14:textId="77777777" w:rsidTr="0043494A">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6C550A99" w14:textId="77777777" w:rsidR="00430642" w:rsidRPr="00656225" w:rsidRDefault="00430642" w:rsidP="00864EE7">
            <w:pPr>
              <w:pStyle w:val="TAC"/>
              <w:rPr>
                <w:rFonts w:cs="v5.0.0"/>
                <w:lang w:eastAsia="ja-JP"/>
              </w:rPr>
            </w:pPr>
            <w:r w:rsidRPr="00656225">
              <w:t>Local Area DL</w:t>
            </w:r>
          </w:p>
        </w:tc>
        <w:tc>
          <w:tcPr>
            <w:tcW w:w="3361" w:type="dxa"/>
            <w:tcBorders>
              <w:top w:val="single" w:sz="6" w:space="0" w:color="auto"/>
              <w:left w:val="single" w:sz="6" w:space="0" w:color="auto"/>
              <w:bottom w:val="single" w:sz="6" w:space="0" w:color="auto"/>
              <w:right w:val="single" w:sz="6" w:space="0" w:color="auto"/>
            </w:tcBorders>
            <w:hideMark/>
          </w:tcPr>
          <w:p w14:paraId="6C550A9A" w14:textId="77777777" w:rsidR="00430642" w:rsidRPr="00656225" w:rsidRDefault="00430642" w:rsidP="00864EE7">
            <w:pPr>
              <w:pStyle w:val="TAC"/>
              <w:rPr>
                <w:rFonts w:cs="v5.0.0"/>
                <w:lang w:eastAsia="ja-JP"/>
              </w:rPr>
            </w:pPr>
            <w:r w:rsidRPr="00656225">
              <w:rPr>
                <w:rFonts w:cs="v5.0.0"/>
                <w:lang w:eastAsia="ja-JP"/>
              </w:rPr>
              <w:t>-32 dBm/MHz</w:t>
            </w:r>
          </w:p>
        </w:tc>
      </w:tr>
    </w:tbl>
    <w:p w14:paraId="6C550A9C" w14:textId="77777777" w:rsidR="00430642" w:rsidRPr="0045464A" w:rsidRDefault="00430642" w:rsidP="00430642">
      <w:pPr>
        <w:rPr>
          <w:szCs w:val="24"/>
        </w:rPr>
      </w:pPr>
    </w:p>
    <w:p w14:paraId="6C550A9D" w14:textId="77777777" w:rsidR="00430642" w:rsidRPr="0045464A" w:rsidRDefault="00430642" w:rsidP="009A1180">
      <w:pPr>
        <w:pStyle w:val="TH"/>
      </w:pPr>
      <w:r w:rsidRPr="0045464A">
        <w:t>Table 6.5.2.2-</w:t>
      </w:r>
      <w:r w:rsidRPr="0045464A">
        <w:rPr>
          <w:rFonts w:eastAsia="SimSun"/>
          <w:lang w:eastAsia="zh-CN"/>
        </w:rPr>
        <w:t>6</w:t>
      </w:r>
      <w:r w:rsidRPr="0045464A">
        <w:t>: Filter parameters for the assigned channel</w:t>
      </w:r>
    </w:p>
    <w:tbl>
      <w:tblPr>
        <w:tblW w:w="64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6"/>
        <w:gridCol w:w="3824"/>
      </w:tblGrid>
      <w:tr w:rsidR="0034698B" w:rsidRPr="00656225" w14:paraId="6C550AA0" w14:textId="77777777" w:rsidTr="0043494A">
        <w:trPr>
          <w:cantSplit/>
          <w:jc w:val="center"/>
        </w:trPr>
        <w:tc>
          <w:tcPr>
            <w:tcW w:w="2596" w:type="dxa"/>
            <w:tcBorders>
              <w:top w:val="single" w:sz="6" w:space="0" w:color="auto"/>
              <w:left w:val="single" w:sz="6" w:space="0" w:color="auto"/>
              <w:bottom w:val="single" w:sz="6" w:space="0" w:color="auto"/>
              <w:right w:val="single" w:sz="6" w:space="0" w:color="auto"/>
            </w:tcBorders>
            <w:hideMark/>
          </w:tcPr>
          <w:p w14:paraId="6C550A9E" w14:textId="78E47BB7" w:rsidR="0034698B" w:rsidRPr="0045464A" w:rsidRDefault="0034698B" w:rsidP="00864EE7">
            <w:pPr>
              <w:pStyle w:val="TAH"/>
            </w:pPr>
            <w:r w:rsidRPr="0045464A">
              <w:t xml:space="preserve">RAT of the carrier adjacent to the </w:t>
            </w:r>
            <w:r>
              <w:rPr>
                <w:rFonts w:cs="Arial"/>
                <w:i/>
                <w:szCs w:val="18"/>
                <w:lang w:eastAsia="zh-CN"/>
              </w:rPr>
              <w:t>g</w:t>
            </w:r>
            <w:r w:rsidRPr="00BB73C5">
              <w:rPr>
                <w:rFonts w:cs="Arial"/>
                <w:i/>
                <w:szCs w:val="18"/>
                <w:lang w:eastAsia="zh-CN"/>
              </w:rPr>
              <w:t>ap between passbands</w:t>
            </w:r>
            <w:r w:rsidRPr="0045464A">
              <w:t xml:space="preserve"> or </w:t>
            </w:r>
            <w:r>
              <w:rPr>
                <w:i/>
              </w:rPr>
              <w:t>i</w:t>
            </w:r>
            <w:r w:rsidRPr="0045464A">
              <w:rPr>
                <w:i/>
              </w:rPr>
              <w:t>nter</w:t>
            </w:r>
            <w:r>
              <w:rPr>
                <w:i/>
              </w:rPr>
              <w:t>-</w:t>
            </w:r>
            <w:r w:rsidRPr="00D80EA8">
              <w:rPr>
                <w:i/>
              </w:rPr>
              <w:t>passband</w:t>
            </w:r>
            <w:r w:rsidRPr="0045464A">
              <w:rPr>
                <w:i/>
              </w:rPr>
              <w:t xml:space="preserve"> gap</w:t>
            </w:r>
            <w:r w:rsidRPr="0045464A">
              <w:t xml:space="preserve"> </w:t>
            </w:r>
          </w:p>
        </w:tc>
        <w:tc>
          <w:tcPr>
            <w:tcW w:w="3824" w:type="dxa"/>
            <w:tcBorders>
              <w:top w:val="single" w:sz="6" w:space="0" w:color="auto"/>
              <w:left w:val="single" w:sz="6" w:space="0" w:color="auto"/>
              <w:bottom w:val="single" w:sz="6" w:space="0" w:color="auto"/>
              <w:right w:val="single" w:sz="6" w:space="0" w:color="auto"/>
            </w:tcBorders>
            <w:hideMark/>
          </w:tcPr>
          <w:p w14:paraId="6C550A9F" w14:textId="3F2636AC" w:rsidR="0034698B" w:rsidRPr="00656225" w:rsidRDefault="0034698B" w:rsidP="00864EE7">
            <w:pPr>
              <w:pStyle w:val="TAH"/>
            </w:pPr>
            <w:r w:rsidRPr="00656225">
              <w:t>Filter on the assigned channel frequency and corresponding filter bandwidth</w:t>
            </w:r>
          </w:p>
        </w:tc>
      </w:tr>
      <w:tr w:rsidR="0034698B" w:rsidRPr="00656225" w14:paraId="6C550AA3" w14:textId="77777777" w:rsidTr="0043494A">
        <w:trPr>
          <w:cantSplit/>
          <w:jc w:val="center"/>
        </w:trPr>
        <w:tc>
          <w:tcPr>
            <w:tcW w:w="2596" w:type="dxa"/>
            <w:tcBorders>
              <w:top w:val="single" w:sz="6" w:space="0" w:color="auto"/>
              <w:left w:val="single" w:sz="6" w:space="0" w:color="auto"/>
              <w:bottom w:val="single" w:sz="6" w:space="0" w:color="auto"/>
              <w:right w:val="single" w:sz="6" w:space="0" w:color="auto"/>
            </w:tcBorders>
            <w:hideMark/>
          </w:tcPr>
          <w:p w14:paraId="6C550AA1" w14:textId="38870C24" w:rsidR="0034698B" w:rsidRPr="0045464A" w:rsidRDefault="0034698B" w:rsidP="00864EE7">
            <w:pPr>
              <w:pStyle w:val="TAC"/>
            </w:pPr>
            <w:r w:rsidRPr="0045464A">
              <w:t>NR</w:t>
            </w:r>
          </w:p>
        </w:tc>
        <w:tc>
          <w:tcPr>
            <w:tcW w:w="3824" w:type="dxa"/>
            <w:tcBorders>
              <w:top w:val="single" w:sz="6" w:space="0" w:color="auto"/>
              <w:left w:val="single" w:sz="6" w:space="0" w:color="auto"/>
              <w:bottom w:val="single" w:sz="6" w:space="0" w:color="auto"/>
              <w:right w:val="single" w:sz="6" w:space="0" w:color="auto"/>
            </w:tcBorders>
            <w:hideMark/>
          </w:tcPr>
          <w:p w14:paraId="6C550AA2" w14:textId="706B1CCE" w:rsidR="0034698B" w:rsidRPr="00656225" w:rsidRDefault="0034698B" w:rsidP="00864EE7">
            <w:pPr>
              <w:pStyle w:val="TAC"/>
            </w:pPr>
            <w:r w:rsidRPr="00656225">
              <w:t xml:space="preserve">NR of same BW with SCS that provides largest </w:t>
            </w:r>
            <w:r w:rsidRPr="00387465">
              <w:rPr>
                <w:i/>
              </w:rPr>
              <w:t>transmission</w:t>
            </w:r>
            <w:r w:rsidRPr="00656225" w:rsidDel="00BB73C5">
              <w:rPr>
                <w:i/>
              </w:rPr>
              <w:t xml:space="preserve"> </w:t>
            </w:r>
            <w:r w:rsidRPr="00656225">
              <w:rPr>
                <w:i/>
              </w:rPr>
              <w:t>bandwidth configuration</w:t>
            </w:r>
          </w:p>
        </w:tc>
      </w:tr>
    </w:tbl>
    <w:p w14:paraId="6C550AA4" w14:textId="77777777" w:rsidR="006E7DAA" w:rsidRPr="0045464A" w:rsidRDefault="006E7DAA" w:rsidP="009A1180">
      <w:pPr>
        <w:pStyle w:val="Heading3"/>
      </w:pPr>
      <w:bookmarkStart w:id="831" w:name="_Toc45893472"/>
      <w:bookmarkStart w:id="832" w:name="_Toc44712159"/>
      <w:bookmarkStart w:id="833" w:name="_Toc37267557"/>
      <w:bookmarkStart w:id="834" w:name="_Toc37260169"/>
      <w:bookmarkStart w:id="835" w:name="_Toc36817253"/>
      <w:bookmarkStart w:id="836" w:name="_Toc29811701"/>
      <w:bookmarkStart w:id="837" w:name="_Toc21127492"/>
      <w:bookmarkStart w:id="838" w:name="_Toc53185363"/>
      <w:bookmarkStart w:id="839" w:name="_Toc53185739"/>
      <w:bookmarkStart w:id="840" w:name="_Toc57820215"/>
      <w:bookmarkStart w:id="841" w:name="_Toc57821142"/>
      <w:bookmarkStart w:id="842" w:name="_Toc61183418"/>
      <w:bookmarkStart w:id="843" w:name="_Toc61183812"/>
      <w:bookmarkStart w:id="844" w:name="_Toc61184204"/>
      <w:bookmarkStart w:id="845" w:name="_Toc61184596"/>
      <w:bookmarkStart w:id="846" w:name="_Toc61184986"/>
      <w:bookmarkStart w:id="847" w:name="_Toc66386329"/>
      <w:bookmarkStart w:id="848" w:name="_Toc74583170"/>
      <w:bookmarkStart w:id="849" w:name="_Toc76541983"/>
      <w:bookmarkStart w:id="850" w:name="_Toc82449965"/>
      <w:bookmarkStart w:id="851" w:name="_Toc82450613"/>
      <w:bookmarkStart w:id="852" w:name="_Toc106094107"/>
      <w:bookmarkStart w:id="853" w:name="_Toc114252882"/>
      <w:bookmarkStart w:id="854" w:name="_Toc123046010"/>
      <w:bookmarkStart w:id="855" w:name="_Toc124157551"/>
      <w:bookmarkStart w:id="856" w:name="_Toc124258944"/>
      <w:bookmarkStart w:id="857" w:name="_Toc124259088"/>
      <w:bookmarkStart w:id="858" w:name="_Toc130585845"/>
      <w:bookmarkStart w:id="859" w:name="_Toc130586856"/>
      <w:bookmarkStart w:id="860" w:name="_Toc137462022"/>
      <w:bookmarkStart w:id="861" w:name="_Toc138883831"/>
      <w:bookmarkStart w:id="862" w:name="_Toc138883975"/>
      <w:r w:rsidRPr="0045464A">
        <w:t>6.5.3</w:t>
      </w:r>
      <w:r w:rsidRPr="0045464A">
        <w:tab/>
        <w:t>Operating band unwanted emissions</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r w:rsidRPr="0045464A">
        <w:tab/>
      </w:r>
    </w:p>
    <w:p w14:paraId="6C550AA5" w14:textId="77777777" w:rsidR="00E14C6B" w:rsidRDefault="006E7DAA">
      <w:pPr>
        <w:pStyle w:val="Heading4"/>
      </w:pPr>
      <w:bookmarkStart w:id="863" w:name="_Toc45893473"/>
      <w:bookmarkStart w:id="864" w:name="_Toc44712160"/>
      <w:bookmarkStart w:id="865" w:name="_Toc37267558"/>
      <w:bookmarkStart w:id="866" w:name="_Toc37260170"/>
      <w:bookmarkStart w:id="867" w:name="_Toc36817254"/>
      <w:bookmarkStart w:id="868" w:name="_Toc29811702"/>
      <w:bookmarkStart w:id="869" w:name="_Toc21127493"/>
      <w:bookmarkStart w:id="870" w:name="_Toc53185364"/>
      <w:bookmarkStart w:id="871" w:name="_Toc53185740"/>
      <w:bookmarkStart w:id="872" w:name="_Toc57820216"/>
      <w:bookmarkStart w:id="873" w:name="_Toc57821143"/>
      <w:bookmarkStart w:id="874" w:name="_Toc61183419"/>
      <w:bookmarkStart w:id="875" w:name="_Toc61183813"/>
      <w:bookmarkStart w:id="876" w:name="_Toc61184205"/>
      <w:bookmarkStart w:id="877" w:name="_Toc61184597"/>
      <w:bookmarkStart w:id="878" w:name="_Toc61184987"/>
      <w:bookmarkStart w:id="879" w:name="_Toc66386330"/>
      <w:bookmarkStart w:id="880" w:name="_Toc74583171"/>
      <w:bookmarkStart w:id="881" w:name="_Toc76541984"/>
      <w:bookmarkStart w:id="882" w:name="_Toc82449966"/>
      <w:bookmarkStart w:id="883" w:name="_Toc82450614"/>
      <w:bookmarkStart w:id="884" w:name="_Toc97737206"/>
      <w:bookmarkStart w:id="885" w:name="_Toc106094108"/>
      <w:bookmarkStart w:id="886" w:name="_Toc114252883"/>
      <w:bookmarkStart w:id="887" w:name="_Toc123046011"/>
      <w:bookmarkStart w:id="888" w:name="_Toc124157552"/>
      <w:bookmarkStart w:id="889" w:name="_Toc124258945"/>
      <w:bookmarkStart w:id="890" w:name="_Toc124259089"/>
      <w:bookmarkStart w:id="891" w:name="_Toc130585846"/>
      <w:bookmarkStart w:id="892" w:name="_Toc130586857"/>
      <w:bookmarkStart w:id="893" w:name="_Toc137462023"/>
      <w:bookmarkStart w:id="894" w:name="_Toc138883832"/>
      <w:bookmarkStart w:id="895" w:name="_Toc138883976"/>
      <w:r w:rsidRPr="0045464A">
        <w:t>6.5.3.1</w:t>
      </w:r>
      <w:r w:rsidRPr="0045464A">
        <w:tab/>
        <w:t>General</w:t>
      </w:r>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14:paraId="6C550AA6" w14:textId="77777777" w:rsidR="006E7DAA" w:rsidRPr="0045464A" w:rsidRDefault="006E7DAA" w:rsidP="006E7DAA">
      <w:pPr>
        <w:rPr>
          <w:rFonts w:cs="v5.0.0"/>
        </w:rPr>
      </w:pPr>
      <w:r w:rsidRPr="0045464A">
        <w:t xml:space="preserve">Unless otherwise stated, the </w:t>
      </w:r>
      <w:r w:rsidRPr="0045464A">
        <w:rPr>
          <w:rFonts w:eastAsia="SimSun"/>
          <w:lang w:eastAsia="zh-CN"/>
        </w:rPr>
        <w:t>o</w:t>
      </w:r>
      <w:r w:rsidRPr="0045464A">
        <w:t xml:space="preserve">perating band unwanted emission (OBUE) limits for </w:t>
      </w:r>
      <w:r w:rsidR="0026478B" w:rsidRPr="0026478B">
        <w:rPr>
          <w:i/>
          <w:iCs/>
        </w:rPr>
        <w:t>repeater type 1-C</w:t>
      </w:r>
      <w:r w:rsidRPr="0045464A">
        <w:t xml:space="preserve"> DL are defined from</w:t>
      </w:r>
      <w:r w:rsidRPr="0045464A">
        <w:rPr>
          <w:rFonts w:eastAsia="SimSun"/>
          <w:lang w:eastAsia="zh-CN"/>
        </w:rPr>
        <w:t xml:space="preserve"> </w:t>
      </w:r>
      <w:r w:rsidRPr="0045464A">
        <w:rPr>
          <w:rFonts w:cs="v5.0.0"/>
        </w:rPr>
        <w:t>Δf</w:t>
      </w:r>
      <w:r w:rsidRPr="0045464A">
        <w:rPr>
          <w:rFonts w:cs="v5.0.0"/>
          <w:vertAlign w:val="subscript"/>
        </w:rPr>
        <w:t>OBUE</w:t>
      </w:r>
      <w:r w:rsidRPr="0045464A">
        <w:t xml:space="preserve"> below the lowest frequency of each supported downlink </w:t>
      </w:r>
      <w:r w:rsidRPr="0045464A">
        <w:rPr>
          <w:i/>
        </w:rPr>
        <w:t>operating band</w:t>
      </w:r>
      <w:r w:rsidRPr="0045464A">
        <w:t xml:space="preserve"> up to</w:t>
      </w:r>
      <w:r w:rsidRPr="0045464A">
        <w:rPr>
          <w:rFonts w:eastAsia="SimSun"/>
          <w:lang w:eastAsia="zh-CN"/>
        </w:rPr>
        <w:t xml:space="preserve"> </w:t>
      </w:r>
      <w:r w:rsidRPr="0045464A">
        <w:rPr>
          <w:rFonts w:cs="v5.0.0"/>
        </w:rPr>
        <w:t>Δf</w:t>
      </w:r>
      <w:r w:rsidRPr="0045464A">
        <w:rPr>
          <w:rFonts w:cs="v5.0.0"/>
          <w:vertAlign w:val="subscript"/>
        </w:rPr>
        <w:t>OBUE</w:t>
      </w:r>
      <w:r w:rsidRPr="0045464A">
        <w:rPr>
          <w:rFonts w:eastAsia="SimSun"/>
          <w:lang w:eastAsia="zh-CN"/>
        </w:rPr>
        <w:t xml:space="preserve"> </w:t>
      </w:r>
      <w:r w:rsidRPr="0045464A">
        <w:t xml:space="preserve">above the highest </w:t>
      </w:r>
      <w:r w:rsidRPr="0045464A">
        <w:lastRenderedPageBreak/>
        <w:t xml:space="preserve">frequency of each supported downlink </w:t>
      </w:r>
      <w:r w:rsidRPr="0045464A">
        <w:rPr>
          <w:i/>
        </w:rPr>
        <w:t>operating band</w:t>
      </w:r>
      <w:r w:rsidRPr="0045464A">
        <w:t>.</w:t>
      </w:r>
      <w:r w:rsidRPr="0045464A">
        <w:rPr>
          <w:rFonts w:cs="v5.0.0"/>
        </w:rPr>
        <w:t xml:space="preserve"> The value</w:t>
      </w:r>
      <w:r w:rsidRPr="0045464A">
        <w:rPr>
          <w:rFonts w:cs="v5.0.0"/>
          <w:lang w:eastAsia="zh-CN"/>
        </w:rPr>
        <w:t>s</w:t>
      </w:r>
      <w:r w:rsidRPr="0045464A">
        <w:rPr>
          <w:rFonts w:cs="v5.0.0"/>
        </w:rPr>
        <w:t xml:space="preserve"> of </w:t>
      </w:r>
      <w:r w:rsidRPr="0045464A">
        <w:t>Δf</w:t>
      </w:r>
      <w:r w:rsidRPr="0045464A">
        <w:rPr>
          <w:vertAlign w:val="subscript"/>
        </w:rPr>
        <w:t>OBUE</w:t>
      </w:r>
      <w:r w:rsidRPr="0045464A">
        <w:rPr>
          <w:rFonts w:cs="v5.0.0"/>
        </w:rPr>
        <w:t xml:space="preserve"> </w:t>
      </w:r>
      <w:r w:rsidRPr="0045464A">
        <w:rPr>
          <w:rFonts w:cs="v5.0.0"/>
          <w:lang w:eastAsia="zh-CN"/>
        </w:rPr>
        <w:t>are</w:t>
      </w:r>
      <w:r w:rsidRPr="0045464A">
        <w:rPr>
          <w:rFonts w:cs="v5.0.0"/>
        </w:rPr>
        <w:t xml:space="preserve"> defined in table 6.5.1</w:t>
      </w:r>
      <w:r w:rsidRPr="0045464A">
        <w:rPr>
          <w:rFonts w:cs="v5.0.0"/>
        </w:rPr>
        <w:noBreakHyphen/>
        <w:t xml:space="preserve">1 for the NR </w:t>
      </w:r>
      <w:r w:rsidRPr="0045464A">
        <w:rPr>
          <w:rFonts w:cs="v5.0.0"/>
          <w:i/>
        </w:rPr>
        <w:t>operating bands</w:t>
      </w:r>
      <w:r w:rsidRPr="0045464A">
        <w:rPr>
          <w:rFonts w:cs="v5.0.0"/>
        </w:rPr>
        <w:t>.</w:t>
      </w:r>
    </w:p>
    <w:p w14:paraId="6C550AA7" w14:textId="77777777" w:rsidR="006E7DAA" w:rsidRPr="0045464A" w:rsidRDefault="006E7DAA" w:rsidP="006E7DAA">
      <w:pPr>
        <w:rPr>
          <w:rFonts w:eastAsia="SimSun"/>
          <w:lang w:eastAsia="zh-CN"/>
        </w:rPr>
      </w:pPr>
      <w:r w:rsidRPr="0045464A">
        <w:t xml:space="preserve">Unless otherwise stated, the </w:t>
      </w:r>
      <w:r w:rsidRPr="0045464A">
        <w:rPr>
          <w:rFonts w:eastAsia="SimSun"/>
          <w:lang w:eastAsia="zh-CN"/>
        </w:rPr>
        <w:t>o</w:t>
      </w:r>
      <w:r w:rsidRPr="0045464A">
        <w:t xml:space="preserve">perating band unwanted emission (OBUE) limits for </w:t>
      </w:r>
      <w:r w:rsidR="0026478B" w:rsidRPr="0026478B">
        <w:rPr>
          <w:i/>
          <w:iCs/>
        </w:rPr>
        <w:t>repeater type 1-C</w:t>
      </w:r>
      <w:r w:rsidRPr="0045464A">
        <w:t xml:space="preserve"> UL are defined from</w:t>
      </w:r>
      <w:r w:rsidRPr="0045464A">
        <w:rPr>
          <w:rFonts w:eastAsia="SimSun"/>
          <w:lang w:eastAsia="zh-CN"/>
        </w:rPr>
        <w:t xml:space="preserve"> </w:t>
      </w:r>
      <w:r w:rsidRPr="0045464A">
        <w:rPr>
          <w:rFonts w:cs="v5.0.0"/>
        </w:rPr>
        <w:t>Δf</w:t>
      </w:r>
      <w:r w:rsidRPr="0045464A">
        <w:rPr>
          <w:rFonts w:cs="v5.0.0"/>
          <w:vertAlign w:val="subscript"/>
        </w:rPr>
        <w:t>OBUE</w:t>
      </w:r>
      <w:r w:rsidRPr="0045464A">
        <w:t xml:space="preserve"> below the lowest frequency of each supported uplink </w:t>
      </w:r>
      <w:r w:rsidRPr="0045464A">
        <w:rPr>
          <w:i/>
        </w:rPr>
        <w:t>operating band</w:t>
      </w:r>
      <w:r w:rsidRPr="0045464A">
        <w:t xml:space="preserve"> up to</w:t>
      </w:r>
      <w:r w:rsidRPr="0045464A">
        <w:rPr>
          <w:rFonts w:eastAsia="SimSun"/>
          <w:lang w:eastAsia="zh-CN"/>
        </w:rPr>
        <w:t xml:space="preserve"> </w:t>
      </w:r>
      <w:r w:rsidRPr="0045464A">
        <w:rPr>
          <w:rFonts w:cs="v5.0.0"/>
        </w:rPr>
        <w:t>Δf</w:t>
      </w:r>
      <w:r w:rsidRPr="0045464A">
        <w:rPr>
          <w:rFonts w:cs="v5.0.0"/>
          <w:vertAlign w:val="subscript"/>
        </w:rPr>
        <w:t>OBUE</w:t>
      </w:r>
      <w:r w:rsidRPr="0045464A">
        <w:rPr>
          <w:rFonts w:eastAsia="SimSun"/>
          <w:lang w:eastAsia="zh-CN"/>
        </w:rPr>
        <w:t xml:space="preserve"> </w:t>
      </w:r>
      <w:r w:rsidRPr="0045464A">
        <w:t xml:space="preserve">above the highest frequency of each supported uplink </w:t>
      </w:r>
      <w:r w:rsidRPr="0045464A">
        <w:rPr>
          <w:i/>
        </w:rPr>
        <w:t>operating band</w:t>
      </w:r>
      <w:r w:rsidRPr="0045464A">
        <w:t>.</w:t>
      </w:r>
      <w:r w:rsidRPr="0045464A">
        <w:rPr>
          <w:rFonts w:cs="v5.0.0"/>
        </w:rPr>
        <w:t xml:space="preserve"> The value</w:t>
      </w:r>
      <w:r w:rsidRPr="0045464A">
        <w:rPr>
          <w:rFonts w:cs="v5.0.0"/>
          <w:lang w:eastAsia="zh-CN"/>
        </w:rPr>
        <w:t>s</w:t>
      </w:r>
      <w:r w:rsidRPr="0045464A">
        <w:rPr>
          <w:rFonts w:cs="v5.0.0"/>
        </w:rPr>
        <w:t xml:space="preserve"> of </w:t>
      </w:r>
      <w:r w:rsidRPr="0045464A">
        <w:t>Δf</w:t>
      </w:r>
      <w:r w:rsidRPr="0045464A">
        <w:rPr>
          <w:vertAlign w:val="subscript"/>
        </w:rPr>
        <w:t>OBUE</w:t>
      </w:r>
      <w:r w:rsidRPr="0045464A">
        <w:rPr>
          <w:rFonts w:cs="v5.0.0"/>
        </w:rPr>
        <w:t xml:space="preserve"> </w:t>
      </w:r>
      <w:r w:rsidRPr="0045464A">
        <w:rPr>
          <w:rFonts w:cs="v5.0.0"/>
          <w:lang w:eastAsia="zh-CN"/>
        </w:rPr>
        <w:t>are</w:t>
      </w:r>
      <w:r w:rsidRPr="0045464A">
        <w:rPr>
          <w:rFonts w:cs="v5.0.0"/>
        </w:rPr>
        <w:t xml:space="preserve"> defined in table 6.5.1</w:t>
      </w:r>
      <w:r w:rsidRPr="0045464A">
        <w:rPr>
          <w:rFonts w:cs="v5.0.0"/>
        </w:rPr>
        <w:noBreakHyphen/>
        <w:t xml:space="preserve">2 for the NR </w:t>
      </w:r>
      <w:r w:rsidRPr="0045464A">
        <w:rPr>
          <w:rFonts w:cs="v5.0.0"/>
          <w:i/>
        </w:rPr>
        <w:t>operating bands</w:t>
      </w:r>
      <w:r w:rsidRPr="0045464A">
        <w:rPr>
          <w:rFonts w:cs="v5.0.0"/>
        </w:rPr>
        <w:t>.</w:t>
      </w:r>
    </w:p>
    <w:p w14:paraId="198E9D23" w14:textId="77777777" w:rsidR="00777917" w:rsidRPr="0045464A" w:rsidRDefault="00777917" w:rsidP="00777917">
      <w:pPr>
        <w:rPr>
          <w:rFonts w:cs="v5.0.0"/>
        </w:rPr>
      </w:pPr>
      <w:r w:rsidRPr="0045464A">
        <w:t>The requirements shall apply whatever the type of transmitter considered and for all transmission modes foreseen by the manufacturer’s specification</w:t>
      </w:r>
      <w:r w:rsidRPr="0045464A">
        <w:rPr>
          <w:rFonts w:cs="v5.0.0"/>
        </w:rPr>
        <w:t xml:space="preserve">. In addition, for </w:t>
      </w:r>
      <w:r w:rsidRPr="0026478B">
        <w:rPr>
          <w:rFonts w:cs="v5.0.0"/>
          <w:i/>
          <w:iCs/>
        </w:rPr>
        <w:t>repeater type 1-C</w:t>
      </w:r>
      <w:r w:rsidRPr="0045464A">
        <w:rPr>
          <w:rFonts w:cs="v5.0.0"/>
        </w:rPr>
        <w:t xml:space="preserve"> operating in </w:t>
      </w:r>
      <w:r w:rsidRPr="0045464A">
        <w:rPr>
          <w:rFonts w:cs="v5.0.0"/>
          <w:i/>
        </w:rPr>
        <w:t>non-contiguous spectrum</w:t>
      </w:r>
      <w:r w:rsidRPr="0045464A">
        <w:rPr>
          <w:rFonts w:cs="v5.0.0"/>
        </w:rPr>
        <w:t xml:space="preserve">, the requirements apply inside any </w:t>
      </w:r>
      <w:r w:rsidRPr="0045464A">
        <w:rPr>
          <w:rFonts w:cs="v5.0.0"/>
          <w:i/>
        </w:rPr>
        <w:t xml:space="preserve">gap between </w:t>
      </w:r>
      <w:r w:rsidRPr="00D80EA8">
        <w:rPr>
          <w:rFonts w:cs="v5.0.0"/>
          <w:i/>
        </w:rPr>
        <w:t>passband</w:t>
      </w:r>
      <w:r>
        <w:rPr>
          <w:rFonts w:cs="v5.0.0"/>
          <w:i/>
        </w:rPr>
        <w:t>s</w:t>
      </w:r>
      <w:r w:rsidRPr="0045464A">
        <w:rPr>
          <w:rFonts w:cs="v5.0.0"/>
        </w:rPr>
        <w:t xml:space="preserve">. </w:t>
      </w:r>
      <w:r w:rsidRPr="0045464A">
        <w:rPr>
          <w:rFonts w:cs="v5.0.0"/>
          <w:lang w:eastAsia="zh-CN"/>
        </w:rPr>
        <w:t>In addition, for</w:t>
      </w:r>
      <w:r w:rsidRPr="0045464A">
        <w:rPr>
          <w:rFonts w:cs="v5.0.0"/>
        </w:rPr>
        <w:t xml:space="preserve"> a </w:t>
      </w:r>
      <w:r w:rsidRPr="0026478B">
        <w:rPr>
          <w:rFonts w:cs="v5.0.0"/>
          <w:i/>
          <w:iCs/>
        </w:rPr>
        <w:t>repeater type 1-C</w:t>
      </w:r>
      <w:r w:rsidRPr="0045464A">
        <w:rPr>
          <w:rFonts w:cs="v5.0.0"/>
        </w:rPr>
        <w:t xml:space="preserve"> operating in </w:t>
      </w:r>
      <w:r w:rsidRPr="0045464A">
        <w:rPr>
          <w:rFonts w:cs="v5.0.0"/>
          <w:lang w:eastAsia="zh-CN"/>
        </w:rPr>
        <w:t>multiple bands</w:t>
      </w:r>
      <w:r w:rsidRPr="0045464A">
        <w:rPr>
          <w:rFonts w:cs="v5.0.0"/>
        </w:rPr>
        <w:t xml:space="preserve">, the requirements apply inside any </w:t>
      </w:r>
      <w:r w:rsidRPr="0026478B">
        <w:rPr>
          <w:rFonts w:cs="v5.0.0"/>
          <w:i/>
          <w:iCs/>
        </w:rPr>
        <w:t>inter-passband</w:t>
      </w:r>
      <w:r w:rsidRPr="004444B9" w:rsidDel="004444B9">
        <w:rPr>
          <w:rFonts w:cs="v5.0.0"/>
        </w:rPr>
        <w:t xml:space="preserve"> </w:t>
      </w:r>
      <w:r w:rsidRPr="0045464A">
        <w:rPr>
          <w:rFonts w:cs="v5.0.0"/>
          <w:i/>
          <w:lang w:eastAsia="zh-CN"/>
        </w:rPr>
        <w:t>gap</w:t>
      </w:r>
      <w:r w:rsidRPr="0045464A">
        <w:rPr>
          <w:rFonts w:cs="v5.0.0"/>
        </w:rPr>
        <w:t>.</w:t>
      </w:r>
    </w:p>
    <w:p w14:paraId="6C550AA9" w14:textId="77777777" w:rsidR="006E7DAA" w:rsidRPr="0045464A" w:rsidRDefault="006E7DAA" w:rsidP="006E7DAA">
      <w:r>
        <w:rPr>
          <w:i/>
        </w:rPr>
        <w:t>L</w:t>
      </w:r>
      <w:r w:rsidRPr="0045464A">
        <w:rPr>
          <w:i/>
        </w:rPr>
        <w:t>imits</w:t>
      </w:r>
      <w:r w:rsidRPr="0045464A">
        <w:t xml:space="preserve"> are specified in the tables below, where:</w:t>
      </w:r>
    </w:p>
    <w:p w14:paraId="6C550AAA" w14:textId="77777777" w:rsidR="006E7DAA" w:rsidRPr="0045464A" w:rsidRDefault="006E7DAA" w:rsidP="009A1180">
      <w:pPr>
        <w:pStyle w:val="B1"/>
      </w:pPr>
      <w:r w:rsidRPr="0045464A">
        <w:t>-</w:t>
      </w:r>
      <w:r w:rsidRPr="0045464A">
        <w:tab/>
      </w:r>
      <w:bookmarkStart w:id="896" w:name="_Hlk497218315"/>
      <w:r w:rsidRPr="0045464A">
        <w:sym w:font="Symbol" w:char="F044"/>
      </w:r>
      <w:r w:rsidRPr="0045464A">
        <w:t>f</w:t>
      </w:r>
      <w:bookmarkEnd w:id="896"/>
      <w:r w:rsidRPr="0045464A">
        <w:t xml:space="preserve"> is the </w:t>
      </w:r>
      <w:bookmarkStart w:id="897" w:name="_Hlk497218330"/>
      <w:r w:rsidRPr="0045464A">
        <w:t xml:space="preserve">separation between the </w:t>
      </w:r>
      <w:r w:rsidR="00D80EA8" w:rsidRPr="00D80EA8">
        <w:rPr>
          <w:i/>
        </w:rPr>
        <w:t>passband</w:t>
      </w:r>
      <w:r w:rsidRPr="0045464A">
        <w:rPr>
          <w:i/>
        </w:rPr>
        <w:t xml:space="preserve"> edge</w:t>
      </w:r>
      <w:r w:rsidRPr="0045464A">
        <w:t xml:space="preserve"> frequency and the nominal -3dB point of the measuring filter closest to the carrier frequency</w:t>
      </w:r>
      <w:bookmarkEnd w:id="897"/>
      <w:r w:rsidRPr="0045464A">
        <w:t>.</w:t>
      </w:r>
    </w:p>
    <w:p w14:paraId="6C550AAB" w14:textId="77777777" w:rsidR="006E7DAA" w:rsidRPr="0045464A" w:rsidRDefault="006E7DAA" w:rsidP="009A1180">
      <w:pPr>
        <w:pStyle w:val="B1"/>
      </w:pPr>
      <w:r w:rsidRPr="0045464A">
        <w:t>-</w:t>
      </w:r>
      <w:r w:rsidRPr="0045464A">
        <w:tab/>
      </w:r>
      <w:bookmarkStart w:id="898" w:name="_Hlk497218343"/>
      <w:r w:rsidRPr="0045464A">
        <w:t xml:space="preserve">f_offset </w:t>
      </w:r>
      <w:bookmarkEnd w:id="898"/>
      <w:r w:rsidRPr="0045464A">
        <w:t xml:space="preserve">is the </w:t>
      </w:r>
      <w:bookmarkStart w:id="899" w:name="_Hlk497218356"/>
      <w:r w:rsidRPr="0045464A">
        <w:t xml:space="preserve">separation between the </w:t>
      </w:r>
      <w:r w:rsidR="00D80EA8" w:rsidRPr="00D80EA8">
        <w:rPr>
          <w:i/>
        </w:rPr>
        <w:t>passband</w:t>
      </w:r>
      <w:r w:rsidRPr="0045464A">
        <w:rPr>
          <w:i/>
        </w:rPr>
        <w:t xml:space="preserve"> edge</w:t>
      </w:r>
      <w:r w:rsidRPr="0045464A">
        <w:t xml:space="preserve"> frequency and the centre of the measuring filter</w:t>
      </w:r>
      <w:bookmarkEnd w:id="899"/>
      <w:r w:rsidRPr="0045464A">
        <w:t>.</w:t>
      </w:r>
    </w:p>
    <w:p w14:paraId="6C550AAC" w14:textId="77777777" w:rsidR="006E7DAA" w:rsidRPr="0045464A" w:rsidRDefault="006E7DAA" w:rsidP="009A1180">
      <w:pPr>
        <w:pStyle w:val="B1"/>
      </w:pPr>
      <w:r w:rsidRPr="0045464A">
        <w:t>-</w:t>
      </w:r>
      <w:r w:rsidRPr="0045464A">
        <w:tab/>
      </w:r>
      <w:bookmarkStart w:id="900" w:name="_Hlk497218367"/>
      <w:r w:rsidRPr="0045464A">
        <w:t>f_offset</w:t>
      </w:r>
      <w:r w:rsidRPr="0045464A">
        <w:rPr>
          <w:vertAlign w:val="subscript"/>
        </w:rPr>
        <w:t>max</w:t>
      </w:r>
      <w:bookmarkEnd w:id="900"/>
      <w:r w:rsidRPr="0045464A">
        <w:t xml:space="preserve"> is </w:t>
      </w:r>
      <w:bookmarkStart w:id="901" w:name="_Hlk497218384"/>
      <w:r w:rsidRPr="0045464A">
        <w:t>the offset to the frequency Δf</w:t>
      </w:r>
      <w:r w:rsidRPr="0045464A">
        <w:rPr>
          <w:vertAlign w:val="subscript"/>
        </w:rPr>
        <w:t>OBUE</w:t>
      </w:r>
      <w:r w:rsidRPr="0045464A">
        <w:t xml:space="preserve"> outside the downlink </w:t>
      </w:r>
      <w:bookmarkEnd w:id="901"/>
      <w:r w:rsidRPr="0045464A">
        <w:rPr>
          <w:i/>
        </w:rPr>
        <w:t xml:space="preserve">operating band </w:t>
      </w:r>
      <w:r w:rsidRPr="0045464A">
        <w:rPr>
          <w:iCs/>
        </w:rPr>
        <w:t xml:space="preserve">of </w:t>
      </w:r>
      <w:r w:rsidR="0026478B" w:rsidRPr="0026478B">
        <w:rPr>
          <w:i/>
        </w:rPr>
        <w:t>repeater type 1-C</w:t>
      </w:r>
      <w:r w:rsidRPr="0045464A">
        <w:rPr>
          <w:iCs/>
        </w:rPr>
        <w:t xml:space="preserve"> DL and uplink </w:t>
      </w:r>
      <w:r w:rsidRPr="0045464A">
        <w:rPr>
          <w:i/>
        </w:rPr>
        <w:t xml:space="preserve">operating band </w:t>
      </w:r>
      <w:r w:rsidRPr="0045464A">
        <w:rPr>
          <w:iCs/>
        </w:rPr>
        <w:t xml:space="preserve">of </w:t>
      </w:r>
      <w:r w:rsidR="0026478B" w:rsidRPr="0026478B">
        <w:rPr>
          <w:i/>
        </w:rPr>
        <w:t>repeater type 1-C</w:t>
      </w:r>
      <w:r w:rsidRPr="0045464A">
        <w:rPr>
          <w:iCs/>
        </w:rPr>
        <w:t xml:space="preserve"> UL</w:t>
      </w:r>
      <w:r w:rsidRPr="0045464A">
        <w:t>, where Δf</w:t>
      </w:r>
      <w:r w:rsidRPr="0045464A">
        <w:rPr>
          <w:vertAlign w:val="subscript"/>
        </w:rPr>
        <w:t>OBUE</w:t>
      </w:r>
      <w:r w:rsidRPr="0045464A">
        <w:t xml:space="preserve"> is defined in tables 6.5.1-1 and 6.5.1-2.</w:t>
      </w:r>
    </w:p>
    <w:p w14:paraId="6C550AAD" w14:textId="77777777" w:rsidR="006E7DAA" w:rsidRPr="0045464A" w:rsidRDefault="006E7DAA" w:rsidP="009A1180">
      <w:pPr>
        <w:pStyle w:val="B1"/>
      </w:pPr>
      <w:r w:rsidRPr="0045464A">
        <w:t>-</w:t>
      </w:r>
      <w:r w:rsidRPr="0045464A">
        <w:tab/>
      </w:r>
      <w:bookmarkStart w:id="902" w:name="_Hlk497218410"/>
      <w:r w:rsidRPr="0045464A">
        <w:sym w:font="Symbol" w:char="F044"/>
      </w:r>
      <w:r w:rsidRPr="0045464A">
        <w:t>f</w:t>
      </w:r>
      <w:r w:rsidRPr="0045464A">
        <w:rPr>
          <w:vertAlign w:val="subscript"/>
        </w:rPr>
        <w:t>max</w:t>
      </w:r>
      <w:r w:rsidRPr="0045464A">
        <w:t xml:space="preserve"> is equal to f_offset</w:t>
      </w:r>
      <w:r w:rsidRPr="0045464A">
        <w:rPr>
          <w:vertAlign w:val="subscript"/>
        </w:rPr>
        <w:t>max</w:t>
      </w:r>
      <w:r w:rsidRPr="0045464A">
        <w:t xml:space="preserve"> minus half of the bandwidth of the measuring filter</w:t>
      </w:r>
      <w:bookmarkEnd w:id="902"/>
      <w:r w:rsidRPr="0045464A">
        <w:t>.</w:t>
      </w:r>
    </w:p>
    <w:p w14:paraId="6C550AAE" w14:textId="77777777" w:rsidR="006E7DAA" w:rsidRPr="0097675B" w:rsidRDefault="006E7DAA" w:rsidP="006E7DAA">
      <w:r w:rsidRPr="0097675B">
        <w:t xml:space="preserve">For a </w:t>
      </w:r>
      <w:r w:rsidRPr="0097675B">
        <w:rPr>
          <w:i/>
        </w:rPr>
        <w:t>multi-band connector</w:t>
      </w:r>
      <w:r w:rsidRPr="0097675B">
        <w:t xml:space="preserve"> inside any </w:t>
      </w:r>
      <w:r w:rsidR="0026478B" w:rsidRPr="0026478B">
        <w:rPr>
          <w:rFonts w:eastAsia="SimSun"/>
          <w:bCs/>
          <w:i/>
        </w:rPr>
        <w:t>inter-passband</w:t>
      </w:r>
      <w:r w:rsidR="004444B9" w:rsidRPr="0097675B" w:rsidDel="004444B9">
        <w:rPr>
          <w:i/>
        </w:rPr>
        <w:t xml:space="preserve"> </w:t>
      </w:r>
      <w:r w:rsidRPr="0097675B">
        <w:rPr>
          <w:i/>
        </w:rPr>
        <w:t>gaps</w:t>
      </w:r>
      <w:r w:rsidRPr="0097675B">
        <w:t xml:space="preserve"> with W</w:t>
      </w:r>
      <w:r w:rsidRPr="0097675B">
        <w:rPr>
          <w:vertAlign w:val="subscript"/>
        </w:rPr>
        <w:t>gap</w:t>
      </w:r>
      <w:r w:rsidRPr="0097675B">
        <w:t xml:space="preserve"> &lt; 2*Δf</w:t>
      </w:r>
      <w:r w:rsidRPr="0097675B">
        <w:rPr>
          <w:vertAlign w:val="subscript"/>
        </w:rPr>
        <w:t>OBUE</w:t>
      </w:r>
      <w:r w:rsidRPr="0097675B">
        <w:t>, a combined</w:t>
      </w:r>
      <w:r w:rsidR="007B5861" w:rsidRPr="0097675B">
        <w:t xml:space="preserve"> </w:t>
      </w:r>
      <w:r w:rsidRPr="0097675B">
        <w:t xml:space="preserve">minimum requirement shall be applied which is the cumulative sum of the minimum requirement specified at the </w:t>
      </w:r>
      <w:r w:rsidR="0026478B" w:rsidRPr="0026478B">
        <w:rPr>
          <w:i/>
          <w:iCs/>
        </w:rPr>
        <w:t>repeater type 1-C</w:t>
      </w:r>
      <w:r w:rsidRPr="0097675B">
        <w:rPr>
          <w:i/>
        </w:rPr>
        <w:t xml:space="preserve"> </w:t>
      </w:r>
      <w:r w:rsidR="00440792" w:rsidRPr="0097675B">
        <w:rPr>
          <w:i/>
        </w:rPr>
        <w:t>p</w:t>
      </w:r>
      <w:r w:rsidR="00D80EA8" w:rsidRPr="0097675B">
        <w:rPr>
          <w:i/>
        </w:rPr>
        <w:t>assband</w:t>
      </w:r>
      <w:r w:rsidRPr="0097675B">
        <w:rPr>
          <w:i/>
        </w:rPr>
        <w:t xml:space="preserve"> edges</w:t>
      </w:r>
      <w:r w:rsidRPr="0097675B">
        <w:t xml:space="preserve"> on each side of the </w:t>
      </w:r>
      <w:r w:rsidR="0026478B" w:rsidRPr="0026478B">
        <w:rPr>
          <w:rFonts w:eastAsia="SimSun"/>
          <w:bCs/>
          <w:i/>
        </w:rPr>
        <w:t>inter-passband</w:t>
      </w:r>
      <w:r w:rsidR="004444B9" w:rsidRPr="0097675B" w:rsidDel="004444B9">
        <w:rPr>
          <w:i/>
        </w:rPr>
        <w:t xml:space="preserve"> </w:t>
      </w:r>
      <w:r w:rsidRPr="0097675B">
        <w:rPr>
          <w:i/>
        </w:rPr>
        <w:t>gap</w:t>
      </w:r>
      <w:r w:rsidRPr="0097675B">
        <w:t xml:space="preserve">. The minimum requirement for </w:t>
      </w:r>
      <w:r w:rsidRPr="0097675B">
        <w:rPr>
          <w:i/>
        </w:rPr>
        <w:t>repeater type 1-C Bandwidth edge</w:t>
      </w:r>
      <w:r w:rsidRPr="0097675B">
        <w:t xml:space="preserve"> is specified in clauses 6.5.3.</w:t>
      </w:r>
      <w:r w:rsidRPr="0097675B">
        <w:rPr>
          <w:lang w:val="en-US" w:eastAsia="zh-CN"/>
        </w:rPr>
        <w:t xml:space="preserve">2.1 to </w:t>
      </w:r>
      <w:r w:rsidRPr="0097675B">
        <w:t>6.5.3.2.</w:t>
      </w:r>
      <w:r w:rsidRPr="0097675B">
        <w:rPr>
          <w:lang w:val="en-US" w:eastAsia="zh-CN"/>
        </w:rPr>
        <w:t>4</w:t>
      </w:r>
      <w:r w:rsidRPr="0097675B">
        <w:t xml:space="preserve"> below, where in this case:</w:t>
      </w:r>
    </w:p>
    <w:p w14:paraId="6C550AAF" w14:textId="77777777" w:rsidR="006E7DAA" w:rsidRPr="0045464A" w:rsidRDefault="006E7DAA" w:rsidP="009A1180">
      <w:pPr>
        <w:pStyle w:val="B1"/>
      </w:pPr>
      <w:r w:rsidRPr="0045464A">
        <w:t>-</w:t>
      </w:r>
      <w:r w:rsidRPr="0045464A">
        <w:tab/>
      </w:r>
      <w:r w:rsidRPr="0045464A">
        <w:sym w:font="Symbol" w:char="F044"/>
      </w:r>
      <w:r w:rsidRPr="0045464A">
        <w:t xml:space="preserve">f is the separation between the </w:t>
      </w:r>
      <w:r w:rsidR="0026478B" w:rsidRPr="0026478B">
        <w:rPr>
          <w:i/>
          <w:iCs/>
        </w:rPr>
        <w:t>repeater type 1-C</w:t>
      </w:r>
      <w:r w:rsidRPr="0045464A">
        <w:rPr>
          <w:i/>
        </w:rPr>
        <w:t xml:space="preserve"> </w:t>
      </w:r>
      <w:r w:rsidR="00440792">
        <w:rPr>
          <w:i/>
        </w:rPr>
        <w:t>p</w:t>
      </w:r>
      <w:r w:rsidR="00D80EA8" w:rsidRPr="00D80EA8">
        <w:rPr>
          <w:i/>
        </w:rPr>
        <w:t>assband</w:t>
      </w:r>
      <w:r w:rsidRPr="0045464A">
        <w:rPr>
          <w:i/>
        </w:rPr>
        <w:t xml:space="preserve"> edge</w:t>
      </w:r>
      <w:r w:rsidRPr="0045464A">
        <w:t xml:space="preserve"> frequency and the nominal -3 dB point of the measuring filter closest to the </w:t>
      </w:r>
      <w:r w:rsidR="0026478B" w:rsidRPr="0026478B">
        <w:rPr>
          <w:i/>
          <w:iCs/>
        </w:rPr>
        <w:t>repeater type 1-C</w:t>
      </w:r>
      <w:r w:rsidRPr="0045464A">
        <w:rPr>
          <w:i/>
        </w:rPr>
        <w:t xml:space="preserve"> </w:t>
      </w:r>
      <w:r w:rsidR="00440792">
        <w:rPr>
          <w:i/>
        </w:rPr>
        <w:t>p</w:t>
      </w:r>
      <w:r w:rsidR="00D80EA8" w:rsidRPr="00D80EA8">
        <w:rPr>
          <w:i/>
        </w:rPr>
        <w:t>assband</w:t>
      </w:r>
      <w:r w:rsidRPr="0045464A">
        <w:rPr>
          <w:i/>
        </w:rPr>
        <w:t xml:space="preserve"> edge</w:t>
      </w:r>
      <w:r w:rsidRPr="0045464A">
        <w:t>.</w:t>
      </w:r>
    </w:p>
    <w:p w14:paraId="6C550AB0" w14:textId="77777777" w:rsidR="006E7DAA" w:rsidRPr="0045464A" w:rsidRDefault="006E7DAA" w:rsidP="009A1180">
      <w:pPr>
        <w:pStyle w:val="B1"/>
      </w:pPr>
      <w:r w:rsidRPr="0045464A">
        <w:t>-</w:t>
      </w:r>
      <w:r w:rsidRPr="0045464A">
        <w:tab/>
        <w:t xml:space="preserve">f_offset is the separation from the </w:t>
      </w:r>
      <w:r w:rsidRPr="0045464A">
        <w:rPr>
          <w:i/>
        </w:rPr>
        <w:t xml:space="preserve">repeater type 1-C </w:t>
      </w:r>
      <w:r w:rsidR="00440792">
        <w:rPr>
          <w:i/>
        </w:rPr>
        <w:t>p</w:t>
      </w:r>
      <w:r w:rsidR="00D80EA8" w:rsidRPr="00D80EA8">
        <w:rPr>
          <w:i/>
        </w:rPr>
        <w:t>assband</w:t>
      </w:r>
      <w:r w:rsidRPr="0045464A">
        <w:rPr>
          <w:i/>
        </w:rPr>
        <w:t xml:space="preserve"> edge</w:t>
      </w:r>
      <w:r w:rsidRPr="0045464A">
        <w:t xml:space="preserve"> frequency to the centre of the measuring filter.</w:t>
      </w:r>
    </w:p>
    <w:p w14:paraId="6C550AB1" w14:textId="77777777" w:rsidR="006E7DAA" w:rsidRPr="0045464A" w:rsidRDefault="006E7DAA" w:rsidP="009A1180">
      <w:pPr>
        <w:pStyle w:val="B1"/>
      </w:pPr>
      <w:r w:rsidRPr="0045464A">
        <w:t>-</w:t>
      </w:r>
      <w:r w:rsidRPr="0045464A">
        <w:tab/>
        <w:t>f_offset</w:t>
      </w:r>
      <w:r w:rsidRPr="0045464A">
        <w:rPr>
          <w:vertAlign w:val="subscript"/>
        </w:rPr>
        <w:t>max</w:t>
      </w:r>
      <w:r w:rsidRPr="0045464A">
        <w:t xml:space="preserve"> is equal to the </w:t>
      </w:r>
      <w:r w:rsidR="0026478B" w:rsidRPr="0026478B">
        <w:rPr>
          <w:i/>
          <w:iCs/>
        </w:rPr>
        <w:t>inter-passband</w:t>
      </w:r>
      <w:r w:rsidRPr="0045464A">
        <w:rPr>
          <w:i/>
        </w:rPr>
        <w:t xml:space="preserve"> gap</w:t>
      </w:r>
      <w:r w:rsidRPr="0045464A">
        <w:t xml:space="preserve"> minus half of the bandwidth of the measuring filter.</w:t>
      </w:r>
    </w:p>
    <w:p w14:paraId="6C550AB2" w14:textId="77777777" w:rsidR="006E7DAA" w:rsidRPr="0045464A" w:rsidRDefault="006E7DAA" w:rsidP="009A1180">
      <w:pPr>
        <w:pStyle w:val="B1"/>
      </w:pPr>
      <w:r w:rsidRPr="0045464A">
        <w:t>-</w:t>
      </w:r>
      <w:r w:rsidRPr="0045464A">
        <w:tab/>
      </w:r>
      <w:r w:rsidRPr="0045464A">
        <w:sym w:font="Symbol" w:char="F044"/>
      </w:r>
      <w:r w:rsidRPr="0045464A">
        <w:t>f</w:t>
      </w:r>
      <w:r w:rsidRPr="0045464A">
        <w:rPr>
          <w:vertAlign w:val="subscript"/>
        </w:rPr>
        <w:t>max</w:t>
      </w:r>
      <w:r w:rsidRPr="0045464A">
        <w:t xml:space="preserve"> is equal to f_offset</w:t>
      </w:r>
      <w:r w:rsidRPr="0045464A">
        <w:rPr>
          <w:vertAlign w:val="subscript"/>
        </w:rPr>
        <w:t>max</w:t>
      </w:r>
      <w:r w:rsidRPr="0045464A">
        <w:t xml:space="preserve"> minus half of the bandwidth of the measuring filter.</w:t>
      </w:r>
    </w:p>
    <w:p w14:paraId="6C550AB3" w14:textId="77777777" w:rsidR="006E7DAA" w:rsidRPr="0045464A" w:rsidRDefault="006E7DAA" w:rsidP="006E7DAA">
      <w:r w:rsidRPr="0045464A">
        <w:t xml:space="preserve">For a </w:t>
      </w:r>
      <w:r w:rsidRPr="0045464A">
        <w:rPr>
          <w:i/>
        </w:rPr>
        <w:t xml:space="preserve">multi-band connector </w:t>
      </w:r>
      <w:r w:rsidRPr="0045464A">
        <w:rPr>
          <w:iCs/>
        </w:rPr>
        <w:t xml:space="preserve">of </w:t>
      </w:r>
      <w:r w:rsidR="0026478B" w:rsidRPr="0026478B">
        <w:rPr>
          <w:i/>
        </w:rPr>
        <w:t>repeater type 1-C</w:t>
      </w:r>
      <w:r w:rsidRPr="0045464A">
        <w:rPr>
          <w:iCs/>
        </w:rPr>
        <w:t xml:space="preserve"> DL</w:t>
      </w:r>
      <w:r w:rsidRPr="0045464A">
        <w:t xml:space="preserve">, the operating band unwanted emission limits apply also in a supported downlink </w:t>
      </w:r>
      <w:r w:rsidRPr="0045464A">
        <w:rPr>
          <w:i/>
        </w:rPr>
        <w:t>operating band</w:t>
      </w:r>
      <w:r w:rsidRPr="0045464A">
        <w:t xml:space="preserve"> without any carrier transmitted, in the case where there are carrier(s) transmitted in another supported downlink</w:t>
      </w:r>
      <w:r w:rsidRPr="0045464A">
        <w:rPr>
          <w:i/>
        </w:rPr>
        <w:t xml:space="preserve"> operating band</w:t>
      </w:r>
      <w:r w:rsidRPr="0045464A">
        <w:t xml:space="preserve">. In this case, no cumulative </w:t>
      </w:r>
      <w:r>
        <w:t>minimum requirement</w:t>
      </w:r>
      <w:r w:rsidRPr="0045464A">
        <w:t xml:space="preserve"> is applied in the </w:t>
      </w:r>
      <w:r w:rsidRPr="0045464A">
        <w:rPr>
          <w:i/>
        </w:rPr>
        <w:t>inter-band gap</w:t>
      </w:r>
      <w:r w:rsidRPr="0045464A">
        <w:t xml:space="preserve"> between a supported downlink</w:t>
      </w:r>
      <w:r w:rsidRPr="0045464A">
        <w:rPr>
          <w:i/>
        </w:rPr>
        <w:t xml:space="preserve"> operating band</w:t>
      </w:r>
      <w:r w:rsidRPr="0045464A">
        <w:t xml:space="preserve"> with carrier(s) transmitted and a supported downlink</w:t>
      </w:r>
      <w:r w:rsidRPr="0045464A">
        <w:rPr>
          <w:i/>
        </w:rPr>
        <w:t xml:space="preserve"> operating band</w:t>
      </w:r>
      <w:r w:rsidRPr="0045464A">
        <w:t xml:space="preserve"> without any carrier transmitted and</w:t>
      </w:r>
    </w:p>
    <w:p w14:paraId="6C550AB4" w14:textId="77777777" w:rsidR="006E7DAA" w:rsidRPr="0045464A" w:rsidRDefault="006E7DAA" w:rsidP="009A1180">
      <w:pPr>
        <w:pStyle w:val="B1"/>
        <w:rPr>
          <w:lang w:eastAsia="zh-CN"/>
        </w:rPr>
      </w:pPr>
      <w:r w:rsidRPr="0045464A">
        <w:rPr>
          <w:lang w:eastAsia="zh-CN"/>
        </w:rPr>
        <w:t>-</w:t>
      </w:r>
      <w:r w:rsidRPr="0045464A">
        <w:rPr>
          <w:lang w:eastAsia="zh-CN"/>
        </w:rPr>
        <w:tab/>
        <w:t xml:space="preserve">In case the </w:t>
      </w:r>
      <w:r w:rsidRPr="0045464A">
        <w:rPr>
          <w:i/>
          <w:lang w:eastAsia="zh-CN"/>
        </w:rPr>
        <w:t>inter-band gap</w:t>
      </w:r>
      <w:r w:rsidRPr="0045464A">
        <w:rPr>
          <w:lang w:eastAsia="zh-CN"/>
        </w:rPr>
        <w:t xml:space="preserve"> between a supported downlink </w:t>
      </w:r>
      <w:r w:rsidRPr="0045464A">
        <w:rPr>
          <w:i/>
          <w:lang w:eastAsia="zh-CN"/>
        </w:rPr>
        <w:t>operating band</w:t>
      </w:r>
      <w:r w:rsidRPr="0045464A">
        <w:rPr>
          <w:lang w:eastAsia="zh-CN"/>
        </w:rPr>
        <w:t xml:space="preserve"> with carrier(s) transmitted and a supported downlink </w:t>
      </w:r>
      <w:r w:rsidRPr="0045464A">
        <w:rPr>
          <w:i/>
          <w:lang w:eastAsia="zh-CN"/>
        </w:rPr>
        <w:t>operating band</w:t>
      </w:r>
      <w:r w:rsidRPr="0045464A">
        <w:rPr>
          <w:lang w:eastAsia="zh-CN"/>
        </w:rPr>
        <w:t xml:space="preserve"> without any carrier transmitted is less than </w:t>
      </w:r>
      <w:r w:rsidRPr="0045464A">
        <w:t>2*Δf</w:t>
      </w:r>
      <w:r w:rsidRPr="0045464A">
        <w:rPr>
          <w:vertAlign w:val="subscript"/>
        </w:rPr>
        <w:t>OBUE</w:t>
      </w:r>
      <w:r w:rsidRPr="0045464A">
        <w:rPr>
          <w:lang w:eastAsia="zh-CN"/>
        </w:rPr>
        <w:t xml:space="preserve">, </w:t>
      </w:r>
      <w:r w:rsidRPr="0045464A">
        <w:t>f_offset</w:t>
      </w:r>
      <w:r w:rsidRPr="0045464A">
        <w:rPr>
          <w:vertAlign w:val="subscript"/>
        </w:rPr>
        <w:t>max</w:t>
      </w:r>
      <w:r w:rsidRPr="0045464A">
        <w:rPr>
          <w:lang w:eastAsia="zh-CN"/>
        </w:rPr>
        <w:t xml:space="preserve"> shall be the offset to the frequency </w:t>
      </w:r>
      <w:r w:rsidRPr="0045464A">
        <w:t>Δf</w:t>
      </w:r>
      <w:r w:rsidRPr="0045464A">
        <w:rPr>
          <w:vertAlign w:val="subscript"/>
        </w:rPr>
        <w:t>OBUE</w:t>
      </w:r>
      <w:r w:rsidRPr="0045464A">
        <w:t xml:space="preserve"> MHz outside the </w:t>
      </w:r>
      <w:r w:rsidRPr="0045464A">
        <w:rPr>
          <w:lang w:eastAsia="zh-CN"/>
        </w:rPr>
        <w:t xml:space="preserve">outermost edges of the two supported </w:t>
      </w:r>
      <w:r w:rsidRPr="0045464A">
        <w:t xml:space="preserve">downlink </w:t>
      </w:r>
      <w:r w:rsidRPr="0045464A">
        <w:rPr>
          <w:i/>
        </w:rPr>
        <w:t>operating bands</w:t>
      </w:r>
      <w:r w:rsidRPr="0045464A">
        <w:rPr>
          <w:lang w:eastAsia="zh-CN"/>
        </w:rPr>
        <w:t xml:space="preserve"> and the operating band unwanted emission </w:t>
      </w:r>
      <w:r w:rsidRPr="009B2994">
        <w:t xml:space="preserve"> </w:t>
      </w:r>
      <w:r>
        <w:t>minimum requirement</w:t>
      </w:r>
      <w:r w:rsidRPr="0045464A">
        <w:rPr>
          <w:lang w:eastAsia="zh-CN"/>
        </w:rPr>
        <w:t xml:space="preserve"> </w:t>
      </w:r>
      <w:r w:rsidRPr="0045464A">
        <w:t xml:space="preserve">of the band where there are carriers transmitted, as </w:t>
      </w:r>
      <w:r w:rsidRPr="0045464A">
        <w:rPr>
          <w:lang w:eastAsia="zh-CN"/>
        </w:rPr>
        <w:t>defined in the tables of the present clause, shall apply across both downlink bands.</w:t>
      </w:r>
    </w:p>
    <w:p w14:paraId="6C550AB5" w14:textId="77777777" w:rsidR="006E7DAA" w:rsidRPr="0045464A" w:rsidRDefault="006E7DAA" w:rsidP="009A1180">
      <w:pPr>
        <w:pStyle w:val="B1"/>
        <w:rPr>
          <w:lang w:eastAsia="zh-CN"/>
        </w:rPr>
      </w:pPr>
      <w:r w:rsidRPr="0045464A">
        <w:rPr>
          <w:lang w:eastAsia="zh-CN"/>
        </w:rPr>
        <w:lastRenderedPageBreak/>
        <w:t>-</w:t>
      </w:r>
      <w:r w:rsidRPr="0045464A">
        <w:rPr>
          <w:lang w:eastAsia="zh-CN"/>
        </w:rPr>
        <w:tab/>
        <w:t xml:space="preserve">In other cases, the operating band unwanted emission </w:t>
      </w:r>
      <w:r>
        <w:t>minimum requirement</w:t>
      </w:r>
      <w:r w:rsidRPr="0045464A">
        <w:rPr>
          <w:lang w:eastAsia="zh-CN"/>
        </w:rPr>
        <w:t xml:space="preserve"> </w:t>
      </w:r>
      <w:r w:rsidRPr="0045464A">
        <w:t xml:space="preserve">of the band where there are carriers transmitted, as </w:t>
      </w:r>
      <w:r w:rsidRPr="0045464A">
        <w:rPr>
          <w:lang w:eastAsia="zh-CN"/>
        </w:rPr>
        <w:t>defined in the tables of the present clause for the largest frequency offset (</w:t>
      </w:r>
      <w:r w:rsidRPr="0045464A">
        <w:sym w:font="Symbol" w:char="F044"/>
      </w:r>
      <w:r w:rsidRPr="0045464A">
        <w:t>f</w:t>
      </w:r>
      <w:r w:rsidRPr="0045464A">
        <w:rPr>
          <w:vertAlign w:val="subscript"/>
        </w:rPr>
        <w:t>max</w:t>
      </w:r>
      <w:r w:rsidRPr="0045464A">
        <w:rPr>
          <w:lang w:eastAsia="zh-CN"/>
        </w:rPr>
        <w:t xml:space="preserve">), shall apply from </w:t>
      </w:r>
      <w:r w:rsidRPr="0045464A">
        <w:t>Δf</w:t>
      </w:r>
      <w:r w:rsidRPr="0045464A">
        <w:rPr>
          <w:vertAlign w:val="subscript"/>
        </w:rPr>
        <w:t>OBUE</w:t>
      </w:r>
      <w:r w:rsidRPr="0045464A">
        <w:rPr>
          <w:lang w:eastAsia="zh-CN"/>
        </w:rPr>
        <w:t xml:space="preserve"> MHz below the lowest frequency, up to </w:t>
      </w:r>
      <w:r w:rsidRPr="0045464A">
        <w:t>Δf</w:t>
      </w:r>
      <w:r w:rsidRPr="0045464A">
        <w:rPr>
          <w:vertAlign w:val="subscript"/>
        </w:rPr>
        <w:t>OBUE</w:t>
      </w:r>
      <w:r w:rsidRPr="0045464A">
        <w:rPr>
          <w:vertAlign w:val="subscript"/>
          <w:lang w:val="en-US" w:eastAsia="zh-CN"/>
        </w:rPr>
        <w:t xml:space="preserve"> </w:t>
      </w:r>
      <w:r w:rsidRPr="0045464A">
        <w:rPr>
          <w:lang w:eastAsia="zh-CN"/>
        </w:rPr>
        <w:t xml:space="preserve">MHz above the highest frequency of the supported downlink </w:t>
      </w:r>
      <w:r w:rsidRPr="0045464A">
        <w:rPr>
          <w:i/>
          <w:lang w:eastAsia="zh-CN"/>
        </w:rPr>
        <w:t>operating band</w:t>
      </w:r>
      <w:r w:rsidRPr="0045464A">
        <w:rPr>
          <w:lang w:eastAsia="zh-CN"/>
        </w:rPr>
        <w:t xml:space="preserve"> without any carrier transmitted.</w:t>
      </w:r>
    </w:p>
    <w:p w14:paraId="6C550AB6" w14:textId="77777777" w:rsidR="006E7DAA" w:rsidRPr="0045464A" w:rsidRDefault="006E7DAA" w:rsidP="006E7DAA">
      <w:r w:rsidRPr="0045464A">
        <w:t xml:space="preserve">For a </w:t>
      </w:r>
      <w:r w:rsidRPr="0045464A">
        <w:rPr>
          <w:i/>
        </w:rPr>
        <w:t xml:space="preserve">multi-band connector </w:t>
      </w:r>
      <w:r w:rsidRPr="0045464A">
        <w:rPr>
          <w:iCs/>
        </w:rPr>
        <w:t xml:space="preserve">of </w:t>
      </w:r>
      <w:r w:rsidR="0026478B" w:rsidRPr="0026478B">
        <w:rPr>
          <w:i/>
        </w:rPr>
        <w:t>repeater type 1-C</w:t>
      </w:r>
      <w:r w:rsidRPr="0045464A">
        <w:rPr>
          <w:iCs/>
        </w:rPr>
        <w:t xml:space="preserve"> UL</w:t>
      </w:r>
      <w:r w:rsidRPr="0045464A">
        <w:t xml:space="preserve">, the operating band unwanted emission limits apply also in a supported uplink </w:t>
      </w:r>
      <w:r w:rsidRPr="0045464A">
        <w:rPr>
          <w:i/>
        </w:rPr>
        <w:t>operating band</w:t>
      </w:r>
      <w:r w:rsidRPr="0045464A">
        <w:t xml:space="preserve"> without any carrier transmitted, in the case where there are carrier(s) transmitted in another supported uplink </w:t>
      </w:r>
      <w:r w:rsidRPr="0045464A">
        <w:rPr>
          <w:i/>
        </w:rPr>
        <w:t>operating band</w:t>
      </w:r>
      <w:r w:rsidRPr="0045464A">
        <w:t xml:space="preserve">. In this case, no cumulative </w:t>
      </w:r>
      <w:r>
        <w:t>minimum requirement</w:t>
      </w:r>
      <w:r w:rsidRPr="0045464A">
        <w:t xml:space="preserve"> is applied in the </w:t>
      </w:r>
      <w:r w:rsidRPr="0045464A">
        <w:rPr>
          <w:i/>
        </w:rPr>
        <w:t>inter-band gap</w:t>
      </w:r>
      <w:r w:rsidRPr="0045464A">
        <w:t xml:space="preserve"> between a supported uplink </w:t>
      </w:r>
      <w:r w:rsidRPr="0045464A">
        <w:rPr>
          <w:i/>
        </w:rPr>
        <w:t>operating band</w:t>
      </w:r>
      <w:r w:rsidRPr="0045464A">
        <w:t xml:space="preserve"> with carrier(s) transmitted and a supported uplink </w:t>
      </w:r>
      <w:r w:rsidRPr="0045464A">
        <w:rPr>
          <w:i/>
        </w:rPr>
        <w:t>operating band</w:t>
      </w:r>
      <w:r w:rsidRPr="0045464A">
        <w:t xml:space="preserve"> without any carrier transmitted and</w:t>
      </w:r>
    </w:p>
    <w:p w14:paraId="6C550AB7" w14:textId="77777777" w:rsidR="006E7DAA" w:rsidRPr="0045464A" w:rsidRDefault="006E7DAA" w:rsidP="009A1180">
      <w:pPr>
        <w:pStyle w:val="B1"/>
        <w:rPr>
          <w:lang w:eastAsia="zh-CN"/>
        </w:rPr>
      </w:pPr>
      <w:r w:rsidRPr="0045464A">
        <w:rPr>
          <w:lang w:eastAsia="zh-CN"/>
        </w:rPr>
        <w:t>-</w:t>
      </w:r>
      <w:r w:rsidRPr="0045464A">
        <w:rPr>
          <w:lang w:eastAsia="zh-CN"/>
        </w:rPr>
        <w:tab/>
        <w:t>In case the inter-band gap between a supported uplink operating band with carrier(s) transmitted and a supported uplink operating band without any carrier transmitted is less than 2*</w:t>
      </w:r>
      <w:r w:rsidRPr="0045464A">
        <w:t xml:space="preserve"> Δf</w:t>
      </w:r>
      <w:r w:rsidRPr="0045464A">
        <w:rPr>
          <w:vertAlign w:val="subscript"/>
        </w:rPr>
        <w:t>OBUE</w:t>
      </w:r>
      <w:r w:rsidRPr="0045464A">
        <w:rPr>
          <w:lang w:eastAsia="zh-CN"/>
        </w:rPr>
        <w:t xml:space="preserve">, f_offsetmax shall be the offset to the frequency </w:t>
      </w:r>
      <w:r w:rsidRPr="0045464A">
        <w:t>Δf</w:t>
      </w:r>
      <w:r w:rsidRPr="0045464A">
        <w:rPr>
          <w:vertAlign w:val="subscript"/>
        </w:rPr>
        <w:t>OBUE</w:t>
      </w:r>
      <w:r w:rsidRPr="0045464A">
        <w:rPr>
          <w:lang w:eastAsia="zh-CN"/>
        </w:rPr>
        <w:t xml:space="preserve"> MHz outside the outermost edges of the two supported uplink operating bands and the operating band unwanted emission </w:t>
      </w:r>
      <w:r w:rsidRPr="009B2994">
        <w:t xml:space="preserve"> </w:t>
      </w:r>
      <w:r>
        <w:t>minimum requirement</w:t>
      </w:r>
      <w:r w:rsidRPr="0045464A">
        <w:rPr>
          <w:lang w:eastAsia="zh-CN"/>
        </w:rPr>
        <w:t xml:space="preserve"> of the band where there are carriers transmitted, as defined in the tables of the present clause, shall apply across both uplink bands.</w:t>
      </w:r>
    </w:p>
    <w:p w14:paraId="6C550AB8" w14:textId="77777777" w:rsidR="006E7DAA" w:rsidRPr="0045464A" w:rsidRDefault="006E7DAA" w:rsidP="009A1180">
      <w:pPr>
        <w:pStyle w:val="B1"/>
        <w:rPr>
          <w:lang w:eastAsia="zh-CN"/>
        </w:rPr>
      </w:pPr>
      <w:r w:rsidRPr="0045464A">
        <w:rPr>
          <w:lang w:eastAsia="zh-CN"/>
        </w:rPr>
        <w:t>-</w:t>
      </w:r>
      <w:r w:rsidRPr="0045464A">
        <w:rPr>
          <w:lang w:eastAsia="zh-CN"/>
        </w:rPr>
        <w:tab/>
        <w:t xml:space="preserve">In other cases, the operating band unwanted emission </w:t>
      </w:r>
      <w:r>
        <w:t>minimum requirement</w:t>
      </w:r>
      <w:r>
        <w:rPr>
          <w:lang w:eastAsia="zh-CN"/>
        </w:rPr>
        <w:t>s</w:t>
      </w:r>
      <w:r w:rsidRPr="0045464A">
        <w:rPr>
          <w:lang w:eastAsia="zh-CN"/>
        </w:rPr>
        <w:t xml:space="preserve"> of the band where there are carriers transmitted, as defined in the tables of the present clause for the largest frequency offset (</w:t>
      </w:r>
      <w:r w:rsidRPr="0045464A">
        <w:rPr>
          <w:lang w:eastAsia="zh-CN"/>
        </w:rPr>
        <w:sym w:font="Symbol" w:char="F044"/>
      </w:r>
      <w:r w:rsidRPr="0045464A">
        <w:rPr>
          <w:lang w:eastAsia="zh-CN"/>
        </w:rPr>
        <w:t xml:space="preserve">fmax), shall apply from </w:t>
      </w:r>
      <w:r w:rsidRPr="0045464A">
        <w:t>Δf</w:t>
      </w:r>
      <w:r w:rsidRPr="0045464A">
        <w:rPr>
          <w:vertAlign w:val="subscript"/>
        </w:rPr>
        <w:t>OBUE</w:t>
      </w:r>
      <w:r w:rsidRPr="0045464A">
        <w:rPr>
          <w:lang w:eastAsia="zh-CN"/>
        </w:rPr>
        <w:t xml:space="preserve"> MHz below the lowest frequency, up to </w:t>
      </w:r>
      <w:r w:rsidRPr="0045464A">
        <w:t>Δf</w:t>
      </w:r>
      <w:r w:rsidRPr="0045464A">
        <w:rPr>
          <w:vertAlign w:val="subscript"/>
        </w:rPr>
        <w:t>OBUE</w:t>
      </w:r>
      <w:r w:rsidRPr="0045464A">
        <w:rPr>
          <w:lang w:eastAsia="zh-CN"/>
        </w:rPr>
        <w:t xml:space="preserve"> MHz above the highest frequency of the supported </w:t>
      </w:r>
      <w:r w:rsidRPr="0045464A">
        <w:t xml:space="preserve">uplink </w:t>
      </w:r>
      <w:r w:rsidRPr="0045464A">
        <w:rPr>
          <w:lang w:eastAsia="zh-CN"/>
        </w:rPr>
        <w:t>operating band without any carrier transmitted.</w:t>
      </w:r>
    </w:p>
    <w:p w14:paraId="712BA8FF" w14:textId="77777777" w:rsidR="00D878AE" w:rsidRPr="00917D29" w:rsidRDefault="00D878AE" w:rsidP="00D878AE">
      <w:pPr>
        <w:rPr>
          <w:rFonts w:eastAsia="DengXian"/>
        </w:rPr>
      </w:pPr>
      <w:r w:rsidRPr="00917D29">
        <w:rPr>
          <w:rFonts w:eastAsia="DengXian"/>
        </w:rPr>
        <w:t xml:space="preserve">In addition, inside any </w:t>
      </w:r>
      <w:r w:rsidRPr="00917D29">
        <w:rPr>
          <w:rFonts w:eastAsia="DengXian"/>
          <w:i/>
        </w:rPr>
        <w:t>gap between passband</w:t>
      </w:r>
      <w:r>
        <w:rPr>
          <w:rFonts w:eastAsia="DengXian"/>
          <w:i/>
        </w:rPr>
        <w:t>s</w:t>
      </w:r>
      <w:r w:rsidRPr="00917D29">
        <w:rPr>
          <w:rFonts w:eastAsia="DengXian"/>
        </w:rPr>
        <w:t xml:space="preserve"> for a </w:t>
      </w:r>
      <w:r w:rsidRPr="00917D29">
        <w:rPr>
          <w:rFonts w:eastAsia="DengXian"/>
          <w:i/>
          <w:iCs/>
          <w:lang w:val="en-US" w:eastAsia="zh-CN"/>
        </w:rPr>
        <w:t xml:space="preserve">single-band </w:t>
      </w:r>
      <w:r w:rsidRPr="00917D29">
        <w:rPr>
          <w:rFonts w:eastAsia="DengXian"/>
          <w:i/>
        </w:rPr>
        <w:t>connector</w:t>
      </w:r>
      <w:r w:rsidRPr="00917D29">
        <w:rPr>
          <w:rFonts w:eastAsia="DengXian"/>
          <w:i/>
          <w:iCs/>
          <w:lang w:val="en-US" w:eastAsia="zh-CN"/>
        </w:rPr>
        <w:t xml:space="preserve"> </w:t>
      </w:r>
      <w:r w:rsidRPr="00917D29">
        <w:rPr>
          <w:rFonts w:eastAsia="DengXian"/>
        </w:rPr>
        <w:t xml:space="preserve">operating in </w:t>
      </w:r>
      <w:r w:rsidRPr="00917D29">
        <w:rPr>
          <w:rFonts w:eastAsia="DengXian"/>
          <w:i/>
        </w:rPr>
        <w:t>non-contiguous spectrum</w:t>
      </w:r>
      <w:r w:rsidRPr="00917D29">
        <w:rPr>
          <w:rFonts w:eastAsia="DengXian"/>
        </w:rPr>
        <w:t>, a combined minimum requirement shall be applied which is the cumulative sum of the minimum requirement</w:t>
      </w:r>
      <w:r w:rsidRPr="00917D29" w:rsidDel="009B2994">
        <w:rPr>
          <w:rFonts w:eastAsia="DengXian"/>
          <w:i/>
        </w:rPr>
        <w:t xml:space="preserve"> </w:t>
      </w:r>
      <w:r w:rsidRPr="00917D29">
        <w:rPr>
          <w:rFonts w:eastAsia="DengXian"/>
        </w:rPr>
        <w:t xml:space="preserve">specified for the adjacent </w:t>
      </w:r>
      <w:r w:rsidRPr="00917D29">
        <w:rPr>
          <w:rFonts w:eastAsia="DengXian"/>
          <w:i/>
        </w:rPr>
        <w:t>sub-blocks</w:t>
      </w:r>
      <w:r w:rsidRPr="00917D29">
        <w:rPr>
          <w:rFonts w:eastAsia="DengXian"/>
        </w:rPr>
        <w:t xml:space="preserve"> on each side of the </w:t>
      </w:r>
      <w:r w:rsidRPr="00917D29">
        <w:rPr>
          <w:rFonts w:eastAsia="DengXian"/>
          <w:i/>
        </w:rPr>
        <w:t>gap between passband</w:t>
      </w:r>
      <w:r>
        <w:rPr>
          <w:rFonts w:eastAsia="DengXian"/>
          <w:i/>
        </w:rPr>
        <w:t>s</w:t>
      </w:r>
      <w:r w:rsidRPr="00917D29">
        <w:rPr>
          <w:rFonts w:eastAsia="DengXian"/>
        </w:rPr>
        <w:t xml:space="preserve">. The minimum requirement for each </w:t>
      </w:r>
      <w:r w:rsidRPr="00917D29">
        <w:rPr>
          <w:rFonts w:eastAsia="DengXian"/>
          <w:i/>
        </w:rPr>
        <w:t>sub-block</w:t>
      </w:r>
      <w:r w:rsidRPr="00917D29">
        <w:rPr>
          <w:rFonts w:eastAsia="DengXian"/>
        </w:rPr>
        <w:t xml:space="preserve"> is specified in clauses 6.5.3.</w:t>
      </w:r>
      <w:r w:rsidRPr="00917D29">
        <w:rPr>
          <w:rFonts w:eastAsia="DengXian"/>
          <w:lang w:val="en-US" w:eastAsia="zh-CN"/>
        </w:rPr>
        <w:t xml:space="preserve">2.1 to </w:t>
      </w:r>
      <w:r w:rsidRPr="00917D29">
        <w:rPr>
          <w:rFonts w:eastAsia="DengXian"/>
        </w:rPr>
        <w:t>6.5.3.2.</w:t>
      </w:r>
      <w:r w:rsidRPr="00917D29">
        <w:rPr>
          <w:rFonts w:eastAsia="DengXian"/>
          <w:lang w:val="en-US" w:eastAsia="zh-CN"/>
        </w:rPr>
        <w:t>4</w:t>
      </w:r>
      <w:r w:rsidRPr="00917D29">
        <w:rPr>
          <w:rFonts w:eastAsia="DengXian"/>
        </w:rPr>
        <w:t xml:space="preserve"> below, where in this case:</w:t>
      </w:r>
    </w:p>
    <w:p w14:paraId="6C550ABA" w14:textId="77777777" w:rsidR="006E7DAA" w:rsidRPr="0045464A" w:rsidRDefault="006E7DAA" w:rsidP="009A1180">
      <w:pPr>
        <w:pStyle w:val="B1"/>
      </w:pPr>
      <w:r w:rsidRPr="0045464A">
        <w:t>-</w:t>
      </w:r>
      <w:r w:rsidRPr="0045464A">
        <w:tab/>
      </w:r>
      <w:r w:rsidRPr="0045464A">
        <w:sym w:font="Symbol" w:char="F044"/>
      </w:r>
      <w:r w:rsidRPr="0045464A">
        <w:t xml:space="preserve">f is the separation between the </w:t>
      </w:r>
      <w:r w:rsidRPr="0045464A">
        <w:rPr>
          <w:i/>
        </w:rPr>
        <w:t>sub-block</w:t>
      </w:r>
      <w:r w:rsidRPr="0045464A">
        <w:t xml:space="preserve"> edge frequency and the nominal -3 dB point of the measuring filter closest to the </w:t>
      </w:r>
      <w:r w:rsidRPr="0045464A">
        <w:rPr>
          <w:i/>
        </w:rPr>
        <w:t>sub-block</w:t>
      </w:r>
      <w:r w:rsidRPr="0045464A">
        <w:t xml:space="preserve"> edge.</w:t>
      </w:r>
    </w:p>
    <w:p w14:paraId="6C550ABB" w14:textId="77777777" w:rsidR="006E7DAA" w:rsidRPr="0045464A" w:rsidRDefault="006E7DAA" w:rsidP="009A1180">
      <w:pPr>
        <w:pStyle w:val="B1"/>
      </w:pPr>
      <w:r w:rsidRPr="0045464A">
        <w:t>-</w:t>
      </w:r>
      <w:r w:rsidRPr="0045464A">
        <w:tab/>
        <w:t xml:space="preserve">f_offset is the separation between the </w:t>
      </w:r>
      <w:r w:rsidRPr="0045464A">
        <w:rPr>
          <w:i/>
        </w:rPr>
        <w:t>sub-block</w:t>
      </w:r>
      <w:r w:rsidRPr="0045464A">
        <w:t xml:space="preserve"> edge frequency and the centre of the measuring filter.</w:t>
      </w:r>
    </w:p>
    <w:p w14:paraId="6B404E0A" w14:textId="77777777" w:rsidR="00D878AE" w:rsidRPr="00917D29" w:rsidRDefault="00D878AE" w:rsidP="00D878AE">
      <w:pPr>
        <w:ind w:left="568" w:hanging="284"/>
        <w:rPr>
          <w:rFonts w:eastAsia="DengXian"/>
        </w:rPr>
      </w:pPr>
      <w:r w:rsidRPr="00917D29">
        <w:rPr>
          <w:rFonts w:eastAsia="DengXian"/>
        </w:rPr>
        <w:t>-</w:t>
      </w:r>
      <w:r w:rsidRPr="00917D29">
        <w:rPr>
          <w:rFonts w:eastAsia="DengXian"/>
        </w:rPr>
        <w:tab/>
        <w:t>f_offset</w:t>
      </w:r>
      <w:r w:rsidRPr="00917D29">
        <w:rPr>
          <w:rFonts w:eastAsia="DengXian"/>
          <w:vertAlign w:val="subscript"/>
        </w:rPr>
        <w:t>max</w:t>
      </w:r>
      <w:r w:rsidRPr="00917D29">
        <w:rPr>
          <w:rFonts w:eastAsia="DengXian"/>
        </w:rPr>
        <w:t xml:space="preserve"> is equal to the </w:t>
      </w:r>
      <w:r w:rsidRPr="00917D29">
        <w:rPr>
          <w:rFonts w:eastAsia="DengXian"/>
          <w:i/>
        </w:rPr>
        <w:t>gap between passband</w:t>
      </w:r>
      <w:r>
        <w:rPr>
          <w:rFonts w:eastAsia="DengXian"/>
          <w:i/>
        </w:rPr>
        <w:t>s</w:t>
      </w:r>
      <w:r w:rsidRPr="00917D29">
        <w:rPr>
          <w:rFonts w:eastAsia="DengXian"/>
        </w:rPr>
        <w:t xml:space="preserve"> bandwidth minus half of the bandwidth of the measuring filter.</w:t>
      </w:r>
    </w:p>
    <w:p w14:paraId="1CFED5D6" w14:textId="77777777" w:rsidR="00D878AE" w:rsidRPr="00917D29" w:rsidRDefault="00D878AE" w:rsidP="00D878AE">
      <w:pPr>
        <w:ind w:left="568" w:hanging="284"/>
        <w:rPr>
          <w:rFonts w:eastAsia="DengXian"/>
        </w:rPr>
      </w:pPr>
      <w:r w:rsidRPr="00917D29">
        <w:rPr>
          <w:rFonts w:eastAsia="DengXian"/>
        </w:rPr>
        <w:t>-</w:t>
      </w:r>
      <w:r w:rsidRPr="00917D29">
        <w:rPr>
          <w:rFonts w:eastAsia="DengXian"/>
        </w:rPr>
        <w:tab/>
      </w:r>
      <w:r w:rsidRPr="00917D29">
        <w:rPr>
          <w:rFonts w:eastAsia="DengXian"/>
        </w:rPr>
        <w:sym w:font="Symbol" w:char="F044"/>
      </w:r>
      <w:r w:rsidRPr="00917D29">
        <w:rPr>
          <w:rFonts w:eastAsia="DengXian"/>
        </w:rPr>
        <w:t>f</w:t>
      </w:r>
      <w:r w:rsidRPr="00917D29">
        <w:rPr>
          <w:rFonts w:eastAsia="DengXian"/>
          <w:vertAlign w:val="subscript"/>
        </w:rPr>
        <w:t>max</w:t>
      </w:r>
      <w:r w:rsidRPr="00917D29">
        <w:rPr>
          <w:rFonts w:eastAsia="DengXian"/>
        </w:rPr>
        <w:t xml:space="preserve"> is equal to f_offset</w:t>
      </w:r>
      <w:r w:rsidRPr="00917D29">
        <w:rPr>
          <w:rFonts w:eastAsia="DengXian"/>
          <w:vertAlign w:val="subscript"/>
        </w:rPr>
        <w:t>max</w:t>
      </w:r>
      <w:r w:rsidRPr="00917D29">
        <w:rPr>
          <w:rFonts w:eastAsia="DengXian"/>
        </w:rPr>
        <w:t xml:space="preserve"> minus half of the bandwidth of the measuring filter.</w:t>
      </w:r>
    </w:p>
    <w:p w14:paraId="6C550ABE" w14:textId="77777777" w:rsidR="006E7DAA" w:rsidRPr="0045464A" w:rsidRDefault="006E7DAA" w:rsidP="006E7DAA">
      <w:pPr>
        <w:rPr>
          <w:rFonts w:cs="v5.0.0"/>
          <w:lang w:eastAsia="zh-CN"/>
        </w:rPr>
      </w:pPr>
      <w:r w:rsidRPr="0045464A">
        <w:rPr>
          <w:rFonts w:cs="v5.0.0"/>
          <w:lang w:eastAsia="zh-CN"/>
        </w:rPr>
        <w:t xml:space="preserve">For Wide Area </w:t>
      </w:r>
      <w:r w:rsidR="0026478B" w:rsidRPr="0026478B">
        <w:rPr>
          <w:rFonts w:cs="v5.0.0"/>
          <w:i/>
          <w:iCs/>
          <w:lang w:eastAsia="zh-CN"/>
        </w:rPr>
        <w:t>repeater type 1-C</w:t>
      </w:r>
      <w:r w:rsidRPr="0045464A">
        <w:rPr>
          <w:rFonts w:cs="v5.0.0"/>
          <w:lang w:eastAsia="zh-CN"/>
        </w:rPr>
        <w:t>, t</w:t>
      </w:r>
      <w:r w:rsidRPr="0045464A">
        <w:rPr>
          <w:rFonts w:cs="v5.0.0"/>
        </w:rPr>
        <w:t>he requirements of either clause 6.5.</w:t>
      </w:r>
      <w:r>
        <w:rPr>
          <w:rFonts w:cs="v5.0.0"/>
        </w:rPr>
        <w:t>3</w:t>
      </w:r>
      <w:r w:rsidRPr="0045464A">
        <w:rPr>
          <w:rFonts w:cs="v5.0.0"/>
        </w:rPr>
        <w:t>.2.1 (Category A limits) or clause 6.5.</w:t>
      </w:r>
      <w:r>
        <w:rPr>
          <w:rFonts w:cs="v5.0.0"/>
        </w:rPr>
        <w:t>3</w:t>
      </w:r>
      <w:r w:rsidRPr="0045464A">
        <w:rPr>
          <w:rFonts w:cs="v5.0.0"/>
        </w:rPr>
        <w:t>.2.2 (Category B limits) shall apply.</w:t>
      </w:r>
    </w:p>
    <w:p w14:paraId="6C550ABF" w14:textId="77777777" w:rsidR="006E7DAA" w:rsidRPr="0045464A" w:rsidRDefault="006E7DAA" w:rsidP="006E7DAA">
      <w:pPr>
        <w:rPr>
          <w:rFonts w:cs="v5.0.0"/>
          <w:lang w:eastAsia="zh-CN"/>
        </w:rPr>
      </w:pPr>
      <w:r w:rsidRPr="0045464A">
        <w:rPr>
          <w:rFonts w:cs="v5.0.0"/>
        </w:rPr>
        <w:t xml:space="preserve">For Medium Range </w:t>
      </w:r>
      <w:r w:rsidR="0026478B" w:rsidRPr="0026478B">
        <w:rPr>
          <w:rFonts w:cs="v5.0.0"/>
          <w:i/>
          <w:iCs/>
        </w:rPr>
        <w:t>repeater type 1-C</w:t>
      </w:r>
      <w:r w:rsidRPr="0045464A">
        <w:rPr>
          <w:rFonts w:cs="v5.0.0"/>
        </w:rPr>
        <w:t>, the requirements in clause 6.5.</w:t>
      </w:r>
      <w:r>
        <w:rPr>
          <w:rFonts w:cs="v5.0.0"/>
        </w:rPr>
        <w:t>3</w:t>
      </w:r>
      <w:r w:rsidRPr="0045464A">
        <w:rPr>
          <w:rFonts w:cs="v5.0.0"/>
        </w:rPr>
        <w:t>.2.3 shall apply (Category A and B)</w:t>
      </w:r>
      <w:r w:rsidRPr="0045464A">
        <w:rPr>
          <w:rFonts w:cs="v5.0.0"/>
          <w:lang w:eastAsia="zh-CN"/>
        </w:rPr>
        <w:t>.</w:t>
      </w:r>
    </w:p>
    <w:p w14:paraId="6C550AC0" w14:textId="77777777" w:rsidR="006E7DAA" w:rsidRPr="0045464A" w:rsidRDefault="006E7DAA" w:rsidP="006E7DAA">
      <w:pPr>
        <w:rPr>
          <w:rFonts w:cs="v5.0.0"/>
        </w:rPr>
      </w:pPr>
      <w:r w:rsidRPr="0045464A">
        <w:rPr>
          <w:rFonts w:cs="v5.0.0"/>
        </w:rPr>
        <w:t xml:space="preserve">For Local Area </w:t>
      </w:r>
      <w:r w:rsidR="0026478B" w:rsidRPr="0026478B">
        <w:rPr>
          <w:rFonts w:cs="v5.0.0"/>
          <w:i/>
          <w:iCs/>
        </w:rPr>
        <w:t>repeater type 1-C</w:t>
      </w:r>
      <w:r w:rsidRPr="0045464A">
        <w:rPr>
          <w:rFonts w:cs="v5.0.0"/>
        </w:rPr>
        <w:t>, the requirements of clause 6.5.</w:t>
      </w:r>
      <w:r>
        <w:rPr>
          <w:rFonts w:cs="v5.0.0"/>
        </w:rPr>
        <w:t>3</w:t>
      </w:r>
      <w:r w:rsidRPr="0045464A">
        <w:rPr>
          <w:rFonts w:cs="v5.0.0"/>
        </w:rPr>
        <w:t xml:space="preserve">.2.4 shall apply (Category A and B). </w:t>
      </w:r>
    </w:p>
    <w:p w14:paraId="6C550AC1" w14:textId="77777777" w:rsidR="006E7DAA" w:rsidRDefault="006E7DAA" w:rsidP="006E7DAA">
      <w:pPr>
        <w:rPr>
          <w:rFonts w:cs="v5.0.0"/>
        </w:rPr>
      </w:pPr>
      <w:r w:rsidRPr="0045464A">
        <w:rPr>
          <w:rFonts w:cs="v5.0.0"/>
        </w:rPr>
        <w:t xml:space="preserve">The application of either Category A or Category B </w:t>
      </w:r>
      <w:r>
        <w:t>minimum requirements</w:t>
      </w:r>
      <w:r w:rsidRPr="0045464A">
        <w:rPr>
          <w:rFonts w:cs="v5.0.0"/>
        </w:rPr>
        <w:t xml:space="preserve"> shall be the same as for Transmitter spurious emissions in clause 6.5.</w:t>
      </w:r>
      <w:r>
        <w:rPr>
          <w:rFonts w:cs="v5.0.0"/>
        </w:rPr>
        <w:t>4</w:t>
      </w:r>
      <w:r w:rsidRPr="0045464A">
        <w:rPr>
          <w:rFonts w:cs="v5.0.0"/>
        </w:rPr>
        <w:t>.</w:t>
      </w:r>
    </w:p>
    <w:p w14:paraId="7F54C20B" w14:textId="77777777" w:rsidR="00D878AE" w:rsidRDefault="00D878AE" w:rsidP="00D878AE">
      <w:pPr>
        <w:rPr>
          <w:rFonts w:eastAsia="DengXian"/>
        </w:rPr>
      </w:pPr>
      <w:r w:rsidRPr="00917D29">
        <w:rPr>
          <w:rFonts w:eastAsia="DengXian"/>
        </w:rPr>
        <w:t xml:space="preserve">For Band n41 and n90 operation in Japan, the operating band unwanted emissions limits shall be applied to the sum of the emission power over all </w:t>
      </w:r>
      <w:r w:rsidRPr="00917D29">
        <w:rPr>
          <w:rFonts w:eastAsia="DengXian"/>
          <w:i/>
        </w:rPr>
        <w:t>antenna connector</w:t>
      </w:r>
      <w:r w:rsidRPr="00917D29">
        <w:rPr>
          <w:rFonts w:eastAsia="DengXian"/>
          <w:i/>
          <w:iCs/>
        </w:rPr>
        <w:t>s</w:t>
      </w:r>
      <w:r w:rsidRPr="00917D29">
        <w:rPr>
          <w:rFonts w:eastAsia="DengXian"/>
        </w:rPr>
        <w:t xml:space="preserve"> for </w:t>
      </w:r>
      <w:r w:rsidRPr="00917D29">
        <w:rPr>
          <w:rFonts w:eastAsia="DengXian"/>
          <w:i/>
          <w:iCs/>
        </w:rPr>
        <w:t>repeater type 1-C</w:t>
      </w:r>
      <w:r w:rsidRPr="00917D29">
        <w:rPr>
          <w:rFonts w:eastAsia="DengXian"/>
        </w:rPr>
        <w:t>.</w:t>
      </w:r>
    </w:p>
    <w:p w14:paraId="71A5207F" w14:textId="3D49FB00" w:rsidR="00D878AE" w:rsidRDefault="00D878AE" w:rsidP="00D878AE">
      <w:pPr>
        <w:rPr>
          <w:rFonts w:eastAsia="DengXian"/>
        </w:rPr>
      </w:pPr>
      <w:r w:rsidRPr="00EB6946">
        <w:rPr>
          <w:rFonts w:eastAsia="DengXian"/>
        </w:rPr>
        <w:lastRenderedPageBreak/>
        <w:t xml:space="preserve">In addition to, for the part of passband where there is </w:t>
      </w:r>
      <w:r>
        <w:rPr>
          <w:rFonts w:eastAsia="DengXian"/>
        </w:rPr>
        <w:t>no</w:t>
      </w:r>
      <w:r w:rsidRPr="00EB6946">
        <w:rPr>
          <w:rFonts w:eastAsia="DengXian"/>
        </w:rPr>
        <w:t xml:space="preserve"> input signal at DL input port, the requirements in Table 6.5.2.2-2 shall apply. In addition to, for the part of passband where there is </w:t>
      </w:r>
      <w:r>
        <w:rPr>
          <w:rFonts w:eastAsia="DengXian"/>
        </w:rPr>
        <w:t>no</w:t>
      </w:r>
      <w:r w:rsidRPr="00EB6946">
        <w:rPr>
          <w:rFonts w:eastAsia="DengXian"/>
        </w:rPr>
        <w:t xml:space="preserve"> input signal at UL input port, the requirements in </w:t>
      </w:r>
      <w:r w:rsidR="008317F3">
        <w:rPr>
          <w:rFonts w:eastAsia="DengXian"/>
        </w:rPr>
        <w:t xml:space="preserve">clause </w:t>
      </w:r>
      <w:r w:rsidRPr="00EB6946">
        <w:rPr>
          <w:rFonts w:eastAsia="DengXian"/>
        </w:rPr>
        <w:t>6.5.3.2.6 shall apply.</w:t>
      </w:r>
    </w:p>
    <w:p w14:paraId="6C550AC3" w14:textId="77777777" w:rsidR="006E7DAA" w:rsidRPr="0045464A" w:rsidRDefault="006E7DAA" w:rsidP="006E7DAA">
      <w:pPr>
        <w:rPr>
          <w:rFonts w:cs="v5.0.0"/>
        </w:rPr>
      </w:pPr>
    </w:p>
    <w:p w14:paraId="6C550AC4" w14:textId="77777777" w:rsidR="00E14C6B" w:rsidRDefault="0026478B">
      <w:pPr>
        <w:pStyle w:val="Heading4"/>
      </w:pPr>
      <w:bookmarkStart w:id="903" w:name="_Toc45893474"/>
      <w:bookmarkStart w:id="904" w:name="_Toc44712161"/>
      <w:bookmarkStart w:id="905" w:name="_Toc37267559"/>
      <w:bookmarkStart w:id="906" w:name="_Toc37260171"/>
      <w:bookmarkStart w:id="907" w:name="_Toc36817255"/>
      <w:bookmarkStart w:id="908" w:name="_Toc29811703"/>
      <w:bookmarkStart w:id="909" w:name="_Toc13080204"/>
      <w:bookmarkStart w:id="910" w:name="_Toc53185365"/>
      <w:bookmarkStart w:id="911" w:name="_Toc53185741"/>
      <w:bookmarkStart w:id="912" w:name="_Toc57820217"/>
      <w:bookmarkStart w:id="913" w:name="_Toc57821144"/>
      <w:bookmarkStart w:id="914" w:name="_Toc61183420"/>
      <w:bookmarkStart w:id="915" w:name="_Toc61183814"/>
      <w:bookmarkStart w:id="916" w:name="_Toc61184206"/>
      <w:bookmarkStart w:id="917" w:name="_Toc61184598"/>
      <w:bookmarkStart w:id="918" w:name="_Toc61184988"/>
      <w:bookmarkStart w:id="919" w:name="_Toc66386331"/>
      <w:bookmarkStart w:id="920" w:name="_Toc74583172"/>
      <w:bookmarkStart w:id="921" w:name="_Toc76541985"/>
      <w:bookmarkStart w:id="922" w:name="_Toc82449967"/>
      <w:bookmarkStart w:id="923" w:name="_Toc82450615"/>
      <w:bookmarkStart w:id="924" w:name="_Toc97737207"/>
      <w:bookmarkStart w:id="925" w:name="_Toc106094109"/>
      <w:bookmarkStart w:id="926" w:name="_Toc114252884"/>
      <w:bookmarkStart w:id="927" w:name="_Toc123046012"/>
      <w:bookmarkStart w:id="928" w:name="_Toc124157553"/>
      <w:bookmarkStart w:id="929" w:name="_Toc124258946"/>
      <w:bookmarkStart w:id="930" w:name="_Toc124259090"/>
      <w:bookmarkStart w:id="931" w:name="_Toc130585847"/>
      <w:bookmarkStart w:id="932" w:name="_Toc130586858"/>
      <w:bookmarkStart w:id="933" w:name="_Toc137462024"/>
      <w:bookmarkStart w:id="934" w:name="_Toc138883833"/>
      <w:bookmarkStart w:id="935" w:name="_Toc138883977"/>
      <w:r w:rsidRPr="0026478B">
        <w:t>6.5.3.2</w:t>
      </w:r>
      <w:r w:rsidRPr="0026478B">
        <w:tab/>
        <w:t>Minimum requirements</w:t>
      </w:r>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14:paraId="6C550AC5" w14:textId="77777777" w:rsidR="006E7DAA" w:rsidRPr="0045464A" w:rsidRDefault="006E7DAA" w:rsidP="009A1180">
      <w:pPr>
        <w:pStyle w:val="Heading5"/>
        <w:rPr>
          <w:lang w:eastAsia="zh-CN"/>
        </w:rPr>
      </w:pPr>
      <w:bookmarkStart w:id="936" w:name="_Toc45893475"/>
      <w:bookmarkStart w:id="937" w:name="_Toc44712162"/>
      <w:bookmarkStart w:id="938" w:name="_Toc37267560"/>
      <w:bookmarkStart w:id="939" w:name="_Toc37260172"/>
      <w:bookmarkStart w:id="940" w:name="_Toc36817256"/>
      <w:bookmarkStart w:id="941" w:name="_Toc29811704"/>
      <w:bookmarkStart w:id="942" w:name="_Toc13080205"/>
      <w:bookmarkStart w:id="943" w:name="_Toc53185366"/>
      <w:bookmarkStart w:id="944" w:name="_Toc53185742"/>
      <w:bookmarkStart w:id="945" w:name="_Toc57820218"/>
      <w:bookmarkStart w:id="946" w:name="_Toc57821145"/>
      <w:bookmarkStart w:id="947" w:name="_Toc61183421"/>
      <w:bookmarkStart w:id="948" w:name="_Toc61183815"/>
      <w:bookmarkStart w:id="949" w:name="_Toc61184207"/>
      <w:bookmarkStart w:id="950" w:name="_Toc61184599"/>
      <w:bookmarkStart w:id="951" w:name="_Toc61184989"/>
      <w:bookmarkStart w:id="952" w:name="_Toc66386332"/>
      <w:bookmarkStart w:id="953" w:name="_Toc74583173"/>
      <w:bookmarkStart w:id="954" w:name="_Toc76541986"/>
      <w:bookmarkStart w:id="955" w:name="_Toc82449968"/>
      <w:bookmarkStart w:id="956" w:name="_Toc82450616"/>
      <w:bookmarkStart w:id="957" w:name="_Toc106094110"/>
      <w:bookmarkStart w:id="958" w:name="_Toc114252885"/>
      <w:bookmarkStart w:id="959" w:name="_Toc123046013"/>
      <w:bookmarkStart w:id="960" w:name="_Toc124157554"/>
      <w:bookmarkStart w:id="961" w:name="_Toc124258947"/>
      <w:bookmarkStart w:id="962" w:name="_Toc124259091"/>
      <w:bookmarkStart w:id="963" w:name="_Toc130585848"/>
      <w:bookmarkStart w:id="964" w:name="_Toc130586859"/>
      <w:bookmarkStart w:id="965" w:name="_Toc137462025"/>
      <w:bookmarkStart w:id="966" w:name="_Toc138883834"/>
      <w:bookmarkStart w:id="967" w:name="_Toc138883978"/>
      <w:r w:rsidRPr="0045464A">
        <w:t>6.5.</w:t>
      </w:r>
      <w:r>
        <w:t>3</w:t>
      </w:r>
      <w:r w:rsidRPr="0045464A">
        <w:t>.2.1</w:t>
      </w:r>
      <w:r w:rsidRPr="0045464A">
        <w:tab/>
      </w:r>
      <w:r>
        <w:t>M</w:t>
      </w:r>
      <w:r w:rsidRPr="009B2994">
        <w:t>inimum requirement</w:t>
      </w:r>
      <w:r>
        <w:t xml:space="preserve">s </w:t>
      </w:r>
      <w:r w:rsidRPr="0045464A">
        <w:rPr>
          <w:lang w:eastAsia="zh-CN"/>
        </w:rPr>
        <w:t xml:space="preserve">for Wide Area </w:t>
      </w:r>
      <w:r w:rsidR="0026478B" w:rsidRPr="0026478B">
        <w:rPr>
          <w:iCs/>
          <w:lang w:eastAsia="zh-CN"/>
        </w:rPr>
        <w:t>repeater type 1-C</w:t>
      </w:r>
      <w:r w:rsidRPr="0045464A">
        <w:rPr>
          <w:lang w:eastAsia="zh-CN"/>
        </w:rPr>
        <w:t xml:space="preserve"> (Category A)</w:t>
      </w:r>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14:paraId="2E96B6FA" w14:textId="2F5B3643" w:rsidR="00AC7650" w:rsidRPr="00017FC2" w:rsidRDefault="00AC7650" w:rsidP="00AC7650">
      <w:pPr>
        <w:rPr>
          <w:rFonts w:eastAsia="SimSun"/>
        </w:rPr>
      </w:pPr>
      <w:r w:rsidRPr="00017FC2">
        <w:rPr>
          <w:rFonts w:eastAsia="SimSun"/>
        </w:rPr>
        <w:t xml:space="preserve">For repeater operating in Bands n5, n8, n12, n13, n14, </w:t>
      </w:r>
      <w:r w:rsidRPr="00017FC2">
        <w:rPr>
          <w:rFonts w:eastAsia="MS Mincho" w:hint="eastAsia"/>
          <w:lang w:val="en-US" w:eastAsia="ja-JP"/>
        </w:rPr>
        <w:t xml:space="preserve">n18, </w:t>
      </w:r>
      <w:r w:rsidRPr="00017FC2">
        <w:rPr>
          <w:rFonts w:eastAsia="MS Mincho"/>
          <w:lang w:val="en-US" w:eastAsia="ja-JP"/>
        </w:rPr>
        <w:t xml:space="preserve">n26, </w:t>
      </w:r>
      <w:r w:rsidRPr="00017FC2">
        <w:rPr>
          <w:rFonts w:eastAsia="SimSun"/>
        </w:rPr>
        <w:t>n28, n29, n71, n85, minimum requirements</w:t>
      </w:r>
      <w:r w:rsidRPr="00017FC2">
        <w:rPr>
          <w:rFonts w:eastAsia="SimSun"/>
          <w:lang w:eastAsia="zh-CN"/>
        </w:rPr>
        <w:t xml:space="preserve"> are </w:t>
      </w:r>
      <w:r w:rsidRPr="00017FC2">
        <w:rPr>
          <w:rFonts w:eastAsia="SimSun"/>
        </w:rPr>
        <w:t>specified in table 6.5.3.2.1</w:t>
      </w:r>
      <w:r w:rsidRPr="00017FC2">
        <w:rPr>
          <w:rFonts w:eastAsia="SimSun"/>
        </w:rPr>
        <w:noBreakHyphen/>
        <w:t>1.</w:t>
      </w:r>
    </w:p>
    <w:p w14:paraId="45EFE587" w14:textId="77777777" w:rsidR="00E22F0D" w:rsidRPr="0045464A" w:rsidRDefault="00E22F0D" w:rsidP="00E22F0D">
      <w:pPr>
        <w:pStyle w:val="TH"/>
        <w:rPr>
          <w:rFonts w:cs="v5.0.0"/>
        </w:rPr>
      </w:pPr>
      <w:r w:rsidRPr="0045464A">
        <w:t>Table 6.5.</w:t>
      </w:r>
      <w:r>
        <w:t>3</w:t>
      </w:r>
      <w:r w:rsidRPr="0045464A">
        <w:t xml:space="preserve">.2.1-1: Wide Area </w:t>
      </w:r>
      <w:r w:rsidRPr="0026478B">
        <w:rPr>
          <w:i/>
          <w:iCs/>
        </w:rPr>
        <w:t>repeater type 1-C</w:t>
      </w:r>
      <w:r w:rsidRPr="0045464A">
        <w:t xml:space="preserve"> operating band unwanted emission </w:t>
      </w:r>
      <w:r>
        <w:t xml:space="preserve">minimum requirements </w:t>
      </w:r>
      <w:r w:rsidRPr="0045464A">
        <w:t>(NR bands below 1 GHz) for Category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E22F0D" w:rsidRPr="00656225" w14:paraId="1573D390" w14:textId="77777777" w:rsidTr="00E952EC">
        <w:trPr>
          <w:cantSplit/>
          <w:jc w:val="center"/>
        </w:trPr>
        <w:tc>
          <w:tcPr>
            <w:tcW w:w="1953" w:type="dxa"/>
          </w:tcPr>
          <w:p w14:paraId="1F453686" w14:textId="77777777" w:rsidR="00E22F0D" w:rsidRPr="00656225" w:rsidRDefault="00E22F0D" w:rsidP="00E952EC">
            <w:pPr>
              <w:pStyle w:val="TAH"/>
              <w:rPr>
                <w:rFonts w:cs="v5.0.0"/>
              </w:rPr>
            </w:pPr>
            <w:r w:rsidRPr="00656225">
              <w:rPr>
                <w:rFonts w:cs="v5.0.0"/>
              </w:rPr>
              <w:t xml:space="preserve">Frequency offset of measurement filter </w:t>
            </w:r>
            <w:r w:rsidRPr="00656225">
              <w:rPr>
                <w:rFonts w:cs="v5.0.0"/>
              </w:rPr>
              <w:noBreakHyphen/>
              <w:t xml:space="preserve">3dB point, </w:t>
            </w:r>
            <w:r w:rsidRPr="00656225">
              <w:rPr>
                <w:rFonts w:cs="v5.0.0"/>
              </w:rPr>
              <w:sym w:font="Symbol" w:char="F044"/>
            </w:r>
            <w:r w:rsidRPr="00656225">
              <w:rPr>
                <w:rFonts w:cs="v5.0.0"/>
              </w:rPr>
              <w:t>f</w:t>
            </w:r>
          </w:p>
        </w:tc>
        <w:tc>
          <w:tcPr>
            <w:tcW w:w="2976" w:type="dxa"/>
          </w:tcPr>
          <w:p w14:paraId="3D497B49" w14:textId="77777777" w:rsidR="00E22F0D" w:rsidRPr="00656225" w:rsidRDefault="00E22F0D" w:rsidP="00E952EC">
            <w:pPr>
              <w:pStyle w:val="TAH"/>
              <w:rPr>
                <w:rFonts w:cs="v5.0.0"/>
              </w:rPr>
            </w:pPr>
            <w:r w:rsidRPr="00656225">
              <w:rPr>
                <w:rFonts w:cs="v5.0.0"/>
              </w:rPr>
              <w:t>Frequency offset of measurement filter centre frequency, f_offset</w:t>
            </w:r>
          </w:p>
        </w:tc>
        <w:tc>
          <w:tcPr>
            <w:tcW w:w="3455" w:type="dxa"/>
          </w:tcPr>
          <w:p w14:paraId="470B79BC" w14:textId="2D711B38" w:rsidR="00E22F0D" w:rsidRPr="00656225" w:rsidRDefault="00E22F0D" w:rsidP="00E952EC">
            <w:pPr>
              <w:pStyle w:val="TAH"/>
              <w:rPr>
                <w:rFonts w:cs="v5.0.0"/>
              </w:rPr>
            </w:pPr>
            <w:r>
              <w:rPr>
                <w:rFonts w:cs="v5.0.0"/>
              </w:rPr>
              <w:t>M</w:t>
            </w:r>
            <w:r w:rsidRPr="009B2994">
              <w:rPr>
                <w:rFonts w:cs="v5.0.0"/>
              </w:rPr>
              <w:t>inimum requirement</w:t>
            </w:r>
            <w:r>
              <w:rPr>
                <w:rFonts w:cs="v5.0.0"/>
              </w:rPr>
              <w:t>s</w:t>
            </w:r>
            <w:r w:rsidRPr="00656225" w:rsidDel="00B004F1">
              <w:rPr>
                <w:rFonts w:cs="v5.0.0"/>
              </w:rPr>
              <w:t xml:space="preserve"> </w:t>
            </w:r>
            <w:r w:rsidRPr="00656225">
              <w:rPr>
                <w:rFonts w:cs="v5.0.0"/>
              </w:rPr>
              <w:t>(</w:t>
            </w:r>
            <w:r w:rsidR="008317F3">
              <w:rPr>
                <w:rFonts w:cs="v5.0.0"/>
              </w:rPr>
              <w:t>Notes 1, 2</w:t>
            </w:r>
            <w:r w:rsidRPr="00656225">
              <w:rPr>
                <w:rFonts w:cs="v5.0.0"/>
              </w:rPr>
              <w:t>)</w:t>
            </w:r>
          </w:p>
        </w:tc>
        <w:tc>
          <w:tcPr>
            <w:tcW w:w="1430" w:type="dxa"/>
          </w:tcPr>
          <w:p w14:paraId="1E49EF73" w14:textId="77777777" w:rsidR="00E22F0D" w:rsidRPr="00656225" w:rsidRDefault="00E22F0D" w:rsidP="00E952EC">
            <w:pPr>
              <w:pStyle w:val="TAH"/>
              <w:rPr>
                <w:rFonts w:cs="v5.0.0"/>
              </w:rPr>
            </w:pPr>
            <w:r w:rsidRPr="00656225">
              <w:rPr>
                <w:rFonts w:cs="v5.0.0"/>
                <w:i/>
              </w:rPr>
              <w:t>Measurement bandwidth</w:t>
            </w:r>
          </w:p>
        </w:tc>
      </w:tr>
      <w:tr w:rsidR="00E22F0D" w:rsidRPr="00656225" w14:paraId="19A2E692" w14:textId="77777777" w:rsidTr="00E952EC">
        <w:trPr>
          <w:cantSplit/>
          <w:jc w:val="center"/>
        </w:trPr>
        <w:tc>
          <w:tcPr>
            <w:tcW w:w="1953" w:type="dxa"/>
          </w:tcPr>
          <w:p w14:paraId="17880B6A" w14:textId="77777777" w:rsidR="00E22F0D" w:rsidRPr="00656225" w:rsidRDefault="00E22F0D" w:rsidP="00E952EC">
            <w:pPr>
              <w:pStyle w:val="TAC"/>
              <w:rPr>
                <w:rFonts w:cs="v5.0.0"/>
              </w:rPr>
            </w:pPr>
            <w:r w:rsidRPr="00656225">
              <w:rPr>
                <w:rFonts w:cs="v5.0.0"/>
              </w:rPr>
              <w:t xml:space="preserve">0 </w:t>
            </w:r>
            <w:r w:rsidRPr="00656225">
              <w:rPr>
                <w:rFonts w:cs="Arial"/>
              </w:rPr>
              <w:t xml:space="preserve">MHz </w:t>
            </w:r>
            <w:r w:rsidRPr="00656225">
              <w:rPr>
                <w:rFonts w:cs="v5.0.0"/>
              </w:rPr>
              <w:sym w:font="Symbol" w:char="F0A3"/>
            </w:r>
            <w:r w:rsidRPr="00656225">
              <w:rPr>
                <w:rFonts w:cs="v5.0.0"/>
              </w:rPr>
              <w:t xml:space="preserve"> </w:t>
            </w:r>
            <w:r w:rsidRPr="00656225">
              <w:rPr>
                <w:rFonts w:cs="v5.0.0"/>
              </w:rPr>
              <w:sym w:font="Symbol" w:char="F044"/>
            </w:r>
            <w:r w:rsidRPr="00656225">
              <w:rPr>
                <w:rFonts w:cs="v5.0.0"/>
              </w:rPr>
              <w:t>f &lt; 5 MHz</w:t>
            </w:r>
          </w:p>
        </w:tc>
        <w:tc>
          <w:tcPr>
            <w:tcW w:w="2976" w:type="dxa"/>
          </w:tcPr>
          <w:p w14:paraId="592A9BA7" w14:textId="77777777" w:rsidR="00E22F0D" w:rsidRPr="00656225" w:rsidRDefault="00E22F0D" w:rsidP="00E952EC">
            <w:pPr>
              <w:pStyle w:val="TAC"/>
              <w:rPr>
                <w:rFonts w:cs="v5.0.0"/>
              </w:rPr>
            </w:pPr>
            <w:r w:rsidRPr="00656225">
              <w:rPr>
                <w:rFonts w:cs="v5.0.0"/>
              </w:rPr>
              <w:t xml:space="preserve">0.05 MHz </w:t>
            </w:r>
            <w:r w:rsidRPr="00656225">
              <w:rPr>
                <w:rFonts w:cs="v5.0.0"/>
              </w:rPr>
              <w:sym w:font="Symbol" w:char="F0A3"/>
            </w:r>
            <w:r w:rsidRPr="00656225">
              <w:rPr>
                <w:rFonts w:cs="v5.0.0"/>
              </w:rPr>
              <w:t xml:space="preserve"> f_offset &lt; 5.05 MHz</w:t>
            </w:r>
          </w:p>
        </w:tc>
        <w:tc>
          <w:tcPr>
            <w:tcW w:w="3455" w:type="dxa"/>
            <w:vAlign w:val="center"/>
          </w:tcPr>
          <w:p w14:paraId="52A22DB5" w14:textId="77777777" w:rsidR="00E22F0D" w:rsidRPr="00656225" w:rsidRDefault="00E22F0D" w:rsidP="00E952EC">
            <w:pPr>
              <w:pStyle w:val="TAC"/>
              <w:rPr>
                <w:rFonts w:cs="Arial"/>
              </w:rPr>
            </w:pPr>
            <w:r>
              <w:rPr>
                <w:rFonts w:cs="Arial"/>
                <w:noProof/>
                <w:position w:val="-30"/>
                <w:lang w:val="en-US" w:eastAsia="zh-CN"/>
              </w:rPr>
              <w:drawing>
                <wp:inline distT="0" distB="0" distL="0" distR="0" wp14:anchorId="75242178" wp14:editId="0624DECD">
                  <wp:extent cx="1808480" cy="374015"/>
                  <wp:effectExtent l="19050" t="0" r="127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808480" cy="374015"/>
                          </a:xfrm>
                          <a:prstGeom prst="rect">
                            <a:avLst/>
                          </a:prstGeom>
                          <a:noFill/>
                          <a:ln w="9525">
                            <a:noFill/>
                            <a:miter lim="800000"/>
                            <a:headEnd/>
                            <a:tailEnd/>
                          </a:ln>
                        </pic:spPr>
                      </pic:pic>
                    </a:graphicData>
                  </a:graphic>
                </wp:inline>
              </w:drawing>
            </w:r>
          </w:p>
        </w:tc>
        <w:tc>
          <w:tcPr>
            <w:tcW w:w="1430" w:type="dxa"/>
          </w:tcPr>
          <w:p w14:paraId="32C06301" w14:textId="77777777" w:rsidR="00E22F0D" w:rsidRPr="00656225" w:rsidRDefault="00E22F0D" w:rsidP="00E952EC">
            <w:pPr>
              <w:pStyle w:val="TAC"/>
              <w:rPr>
                <w:rFonts w:cs="Arial"/>
              </w:rPr>
            </w:pPr>
            <w:r w:rsidRPr="00656225">
              <w:rPr>
                <w:rFonts w:cs="Arial"/>
              </w:rPr>
              <w:t xml:space="preserve">100 kHz </w:t>
            </w:r>
          </w:p>
        </w:tc>
      </w:tr>
      <w:tr w:rsidR="00E22F0D" w:rsidRPr="00656225" w14:paraId="0345F5A3" w14:textId="77777777" w:rsidTr="00E952EC">
        <w:trPr>
          <w:cantSplit/>
          <w:jc w:val="center"/>
        </w:trPr>
        <w:tc>
          <w:tcPr>
            <w:tcW w:w="1953" w:type="dxa"/>
          </w:tcPr>
          <w:p w14:paraId="19743447" w14:textId="77777777" w:rsidR="00E22F0D" w:rsidRPr="00656225" w:rsidRDefault="00E22F0D" w:rsidP="00E952EC">
            <w:pPr>
              <w:pStyle w:val="TAC"/>
              <w:rPr>
                <w:rFonts w:cs="v5.0.0"/>
                <w:lang w:val="sv-SE"/>
              </w:rPr>
            </w:pPr>
            <w:r w:rsidRPr="00656225">
              <w:rPr>
                <w:rFonts w:cs="v5.0.0"/>
                <w:lang w:val="sv-SE"/>
              </w:rPr>
              <w:t xml:space="preserve">5 </w:t>
            </w:r>
            <w:r w:rsidRPr="00656225">
              <w:rPr>
                <w:rFonts w:cs="Arial"/>
                <w:lang w:val="sv-SE"/>
              </w:rPr>
              <w:t xml:space="preserve">MHz </w:t>
            </w:r>
            <w:r w:rsidRPr="00656225">
              <w:rPr>
                <w:rFonts w:cs="v5.0.0"/>
              </w:rPr>
              <w:sym w:font="Symbol" w:char="F0A3"/>
            </w:r>
            <w:r w:rsidRPr="00656225">
              <w:rPr>
                <w:rFonts w:cs="v5.0.0"/>
                <w:lang w:val="sv-SE"/>
              </w:rPr>
              <w:t xml:space="preserve"> </w:t>
            </w:r>
            <w:r w:rsidRPr="00656225">
              <w:rPr>
                <w:rFonts w:cs="v5.0.0"/>
              </w:rPr>
              <w:sym w:font="Symbol" w:char="F044"/>
            </w:r>
            <w:r w:rsidRPr="00656225">
              <w:rPr>
                <w:rFonts w:cs="v5.0.0"/>
                <w:lang w:val="sv-SE"/>
              </w:rPr>
              <w:t>f &lt;</w:t>
            </w:r>
          </w:p>
          <w:p w14:paraId="1A0634FA" w14:textId="77777777" w:rsidR="00E22F0D" w:rsidRPr="00656225" w:rsidRDefault="00E22F0D" w:rsidP="00E952EC">
            <w:pPr>
              <w:pStyle w:val="TAC"/>
              <w:rPr>
                <w:rFonts w:cs="v5.0.0"/>
                <w:lang w:val="sv-SE"/>
              </w:rPr>
            </w:pPr>
            <w:r w:rsidRPr="00656225">
              <w:rPr>
                <w:rFonts w:cs="v5.0.0"/>
                <w:lang w:val="sv-SE"/>
              </w:rPr>
              <w:t xml:space="preserve">min(10 MHz, </w:t>
            </w:r>
            <w:r w:rsidRPr="00656225">
              <w:rPr>
                <w:rFonts w:cs="Arial"/>
              </w:rPr>
              <w:sym w:font="Symbol" w:char="F044"/>
            </w:r>
            <w:r w:rsidRPr="00656225">
              <w:rPr>
                <w:rFonts w:cs="Arial"/>
                <w:lang w:val="sv-SE"/>
              </w:rPr>
              <w:t>f</w:t>
            </w:r>
            <w:r w:rsidRPr="00656225">
              <w:rPr>
                <w:rFonts w:cs="Arial"/>
                <w:vertAlign w:val="subscript"/>
                <w:lang w:val="sv-SE"/>
              </w:rPr>
              <w:t>max</w:t>
            </w:r>
            <w:r w:rsidRPr="00656225">
              <w:rPr>
                <w:rFonts w:cs="v5.0.0"/>
                <w:lang w:val="sv-SE"/>
              </w:rPr>
              <w:t>)</w:t>
            </w:r>
          </w:p>
        </w:tc>
        <w:tc>
          <w:tcPr>
            <w:tcW w:w="2976" w:type="dxa"/>
          </w:tcPr>
          <w:p w14:paraId="7B2B2299" w14:textId="77777777" w:rsidR="00E22F0D" w:rsidRPr="00656225" w:rsidRDefault="00E22F0D" w:rsidP="00E952EC">
            <w:pPr>
              <w:pStyle w:val="TAC"/>
              <w:rPr>
                <w:rFonts w:cs="v5.0.0"/>
                <w:lang w:val="sv-SE"/>
              </w:rPr>
            </w:pPr>
            <w:r w:rsidRPr="00656225">
              <w:rPr>
                <w:rFonts w:cs="v5.0.0"/>
                <w:lang w:val="sv-SE"/>
              </w:rPr>
              <w:t xml:space="preserve">5.05 MHz </w:t>
            </w:r>
            <w:r w:rsidRPr="00656225">
              <w:rPr>
                <w:rFonts w:cs="v5.0.0"/>
              </w:rPr>
              <w:sym w:font="Symbol" w:char="F0A3"/>
            </w:r>
            <w:r w:rsidRPr="00656225">
              <w:rPr>
                <w:rFonts w:cs="v5.0.0"/>
                <w:lang w:val="sv-SE"/>
              </w:rPr>
              <w:t xml:space="preserve"> f_offset &lt;</w:t>
            </w:r>
          </w:p>
          <w:p w14:paraId="40DB483C" w14:textId="77777777" w:rsidR="00E22F0D" w:rsidRPr="00656225" w:rsidRDefault="00E22F0D" w:rsidP="00E952EC">
            <w:pPr>
              <w:pStyle w:val="TAC"/>
              <w:rPr>
                <w:rFonts w:cs="v5.0.0"/>
                <w:lang w:val="sv-SE"/>
              </w:rPr>
            </w:pPr>
            <w:r w:rsidRPr="00656225">
              <w:rPr>
                <w:rFonts w:cs="v5.0.0"/>
                <w:lang w:val="sv-SE"/>
              </w:rPr>
              <w:t>min(10.05 MHz, f_offset</w:t>
            </w:r>
            <w:r w:rsidRPr="00656225">
              <w:rPr>
                <w:rFonts w:cs="v5.0.0"/>
                <w:vertAlign w:val="subscript"/>
                <w:lang w:val="sv-SE"/>
              </w:rPr>
              <w:t>max</w:t>
            </w:r>
            <w:r w:rsidRPr="00656225">
              <w:rPr>
                <w:rFonts w:cs="v5.0.0"/>
                <w:lang w:val="sv-SE"/>
              </w:rPr>
              <w:t>)</w:t>
            </w:r>
          </w:p>
        </w:tc>
        <w:tc>
          <w:tcPr>
            <w:tcW w:w="3455" w:type="dxa"/>
          </w:tcPr>
          <w:p w14:paraId="376EFAFE" w14:textId="77777777" w:rsidR="00E22F0D" w:rsidRPr="00656225" w:rsidRDefault="00E22F0D" w:rsidP="00E952EC">
            <w:pPr>
              <w:pStyle w:val="TAC"/>
              <w:rPr>
                <w:rFonts w:cs="Arial"/>
              </w:rPr>
            </w:pPr>
            <w:r w:rsidRPr="00656225">
              <w:rPr>
                <w:rFonts w:cs="Arial"/>
              </w:rPr>
              <w:t>-14 dBm</w:t>
            </w:r>
          </w:p>
        </w:tc>
        <w:tc>
          <w:tcPr>
            <w:tcW w:w="1430" w:type="dxa"/>
          </w:tcPr>
          <w:p w14:paraId="379FA9E8" w14:textId="77777777" w:rsidR="00E22F0D" w:rsidRPr="00656225" w:rsidRDefault="00E22F0D" w:rsidP="00E952EC">
            <w:pPr>
              <w:pStyle w:val="TAC"/>
              <w:rPr>
                <w:rFonts w:cs="Arial"/>
              </w:rPr>
            </w:pPr>
            <w:r w:rsidRPr="00656225">
              <w:rPr>
                <w:rFonts w:cs="Arial"/>
              </w:rPr>
              <w:t xml:space="preserve">100 kHz </w:t>
            </w:r>
          </w:p>
        </w:tc>
      </w:tr>
      <w:tr w:rsidR="00E22F0D" w:rsidRPr="00656225" w14:paraId="24166DDA" w14:textId="77777777" w:rsidTr="00E952EC">
        <w:trPr>
          <w:cantSplit/>
          <w:jc w:val="center"/>
        </w:trPr>
        <w:tc>
          <w:tcPr>
            <w:tcW w:w="1953" w:type="dxa"/>
          </w:tcPr>
          <w:p w14:paraId="2DED2537" w14:textId="77777777" w:rsidR="00E22F0D" w:rsidRPr="00656225" w:rsidRDefault="00E22F0D" w:rsidP="00E952EC">
            <w:pPr>
              <w:pStyle w:val="TAC"/>
              <w:rPr>
                <w:rFonts w:cs="v5.0.0"/>
              </w:rPr>
            </w:pPr>
            <w:r w:rsidRPr="00656225">
              <w:rPr>
                <w:rFonts w:cs="v5.0.0"/>
              </w:rPr>
              <w:t xml:space="preserve">10 MHz </w:t>
            </w:r>
            <w:r w:rsidRPr="00656225">
              <w:rPr>
                <w:rFonts w:cs="v5.0.0"/>
              </w:rPr>
              <w:sym w:font="Symbol" w:char="F0A3"/>
            </w:r>
            <w:r w:rsidRPr="00656225">
              <w:rPr>
                <w:rFonts w:cs="v5.0.0"/>
              </w:rPr>
              <w:t xml:space="preserve"> </w:t>
            </w:r>
            <w:r w:rsidRPr="00656225">
              <w:rPr>
                <w:rFonts w:cs="v5.0.0"/>
              </w:rPr>
              <w:sym w:font="Symbol" w:char="F044"/>
            </w:r>
            <w:r w:rsidRPr="00656225">
              <w:rPr>
                <w:rFonts w:cs="v5.0.0"/>
              </w:rPr>
              <w:t xml:space="preserve">f </w:t>
            </w:r>
            <w:r w:rsidRPr="00656225">
              <w:rPr>
                <w:rFonts w:cs="Arial"/>
              </w:rPr>
              <w:sym w:font="Symbol" w:char="F0A3"/>
            </w:r>
            <w:r w:rsidRPr="00656225">
              <w:rPr>
                <w:rFonts w:cs="Arial"/>
              </w:rPr>
              <w:t xml:space="preserve"> </w:t>
            </w:r>
            <w:r w:rsidRPr="00656225">
              <w:rPr>
                <w:rFonts w:cs="Arial"/>
              </w:rPr>
              <w:sym w:font="Symbol" w:char="F044"/>
            </w:r>
            <w:r w:rsidRPr="00656225">
              <w:rPr>
                <w:rFonts w:cs="Arial"/>
              </w:rPr>
              <w:t>f</w:t>
            </w:r>
            <w:r w:rsidRPr="00656225">
              <w:rPr>
                <w:rFonts w:cs="Arial"/>
                <w:vertAlign w:val="subscript"/>
              </w:rPr>
              <w:t>max</w:t>
            </w:r>
          </w:p>
        </w:tc>
        <w:tc>
          <w:tcPr>
            <w:tcW w:w="2976" w:type="dxa"/>
          </w:tcPr>
          <w:p w14:paraId="7DB96EE5" w14:textId="77777777" w:rsidR="00E22F0D" w:rsidRPr="00656225" w:rsidRDefault="00E22F0D" w:rsidP="00E952EC">
            <w:pPr>
              <w:pStyle w:val="TAC"/>
              <w:rPr>
                <w:rFonts w:cs="v5.0.0"/>
              </w:rPr>
            </w:pPr>
            <w:r w:rsidRPr="00656225">
              <w:rPr>
                <w:rFonts w:cs="v5.0.0"/>
              </w:rPr>
              <w:t xml:space="preserve">10.05 MHz </w:t>
            </w:r>
            <w:r w:rsidRPr="00656225">
              <w:rPr>
                <w:rFonts w:cs="v5.0.0"/>
              </w:rPr>
              <w:sym w:font="Symbol" w:char="F0A3"/>
            </w:r>
            <w:r w:rsidRPr="00656225">
              <w:rPr>
                <w:rFonts w:cs="v5.0.0"/>
              </w:rPr>
              <w:t xml:space="preserve"> f_offset &lt; f_offset</w:t>
            </w:r>
            <w:r w:rsidRPr="00656225">
              <w:rPr>
                <w:rFonts w:cs="v5.0.0"/>
                <w:vertAlign w:val="subscript"/>
              </w:rPr>
              <w:t>max</w:t>
            </w:r>
            <w:r w:rsidRPr="00656225">
              <w:rPr>
                <w:rFonts w:cs="v5.0.0"/>
              </w:rPr>
              <w:t xml:space="preserve"> </w:t>
            </w:r>
          </w:p>
        </w:tc>
        <w:tc>
          <w:tcPr>
            <w:tcW w:w="3455" w:type="dxa"/>
          </w:tcPr>
          <w:p w14:paraId="4DE035B6" w14:textId="77777777" w:rsidR="00E22F0D" w:rsidRPr="00656225" w:rsidRDefault="00E22F0D" w:rsidP="00E952EC">
            <w:pPr>
              <w:pStyle w:val="TAC"/>
              <w:rPr>
                <w:rFonts w:cs="Arial"/>
              </w:rPr>
            </w:pPr>
            <w:r w:rsidRPr="00656225">
              <w:rPr>
                <w:rFonts w:cs="Arial"/>
              </w:rPr>
              <w:t xml:space="preserve">-13 dBm (Note </w:t>
            </w:r>
            <w:r w:rsidRPr="00656225">
              <w:rPr>
                <w:rFonts w:cs="Arial"/>
                <w:lang w:eastAsia="zh-CN"/>
              </w:rPr>
              <w:t>3</w:t>
            </w:r>
            <w:r w:rsidRPr="00656225">
              <w:rPr>
                <w:rFonts w:cs="Arial"/>
              </w:rPr>
              <w:t>)</w:t>
            </w:r>
          </w:p>
        </w:tc>
        <w:tc>
          <w:tcPr>
            <w:tcW w:w="1430" w:type="dxa"/>
          </w:tcPr>
          <w:p w14:paraId="2D795DF6" w14:textId="77777777" w:rsidR="00E22F0D" w:rsidRPr="00656225" w:rsidRDefault="00E22F0D" w:rsidP="00E952EC">
            <w:pPr>
              <w:pStyle w:val="TAC"/>
              <w:rPr>
                <w:rFonts w:cs="Arial"/>
              </w:rPr>
            </w:pPr>
            <w:r w:rsidRPr="00656225">
              <w:rPr>
                <w:rFonts w:cs="Arial"/>
              </w:rPr>
              <w:t xml:space="preserve">100 kHz </w:t>
            </w:r>
          </w:p>
        </w:tc>
      </w:tr>
      <w:tr w:rsidR="00E22F0D" w:rsidRPr="00656225" w14:paraId="657A2FA3" w14:textId="77777777" w:rsidTr="00E952EC">
        <w:trPr>
          <w:cantSplit/>
          <w:jc w:val="center"/>
        </w:trPr>
        <w:tc>
          <w:tcPr>
            <w:tcW w:w="9814" w:type="dxa"/>
            <w:gridSpan w:val="4"/>
          </w:tcPr>
          <w:p w14:paraId="0B81029D" w14:textId="77777777" w:rsidR="00E22F0D" w:rsidRPr="00DA2E46" w:rsidRDefault="00E22F0D" w:rsidP="00E952EC">
            <w:pPr>
              <w:pStyle w:val="TAN"/>
              <w:rPr>
                <w:rFonts w:cs="Arial"/>
              </w:rPr>
            </w:pPr>
            <w:r w:rsidRPr="00DA2E46">
              <w:rPr>
                <w:rFonts w:cs="Arial"/>
              </w:rPr>
              <w:t>NOTE 1:</w:t>
            </w:r>
            <w:r w:rsidRPr="00DA2E46">
              <w:rPr>
                <w:rFonts w:cs="Arial"/>
              </w:rPr>
              <w:tab/>
            </w:r>
            <w:r w:rsidRPr="00DA2E46">
              <w:t xml:space="preserve">For a </w:t>
            </w:r>
            <w:r w:rsidRPr="00DA2E46">
              <w:rPr>
                <w:i/>
                <w:iCs/>
              </w:rPr>
              <w:t>repeater type 1-C</w:t>
            </w:r>
            <w:r w:rsidRPr="00DA2E46">
              <w:t xml:space="preserve"> supporting </w:t>
            </w:r>
            <w:r w:rsidRPr="00DA2E46">
              <w:rPr>
                <w:i/>
              </w:rPr>
              <w:t>non-contiguous spectrum</w:t>
            </w:r>
            <w:r w:rsidRPr="00DA2E46">
              <w:t xml:space="preserve"> operation within any </w:t>
            </w:r>
            <w:r w:rsidRPr="00DA2E46">
              <w:rPr>
                <w:i/>
              </w:rPr>
              <w:t>operating band</w:t>
            </w:r>
            <w:r w:rsidRPr="00DA2E46">
              <w:t xml:space="preserve">, the emission limits within </w:t>
            </w:r>
            <w:r w:rsidRPr="00DA2E46">
              <w:rPr>
                <w:i/>
              </w:rPr>
              <w:t>gaps between passbands</w:t>
            </w:r>
            <w:r w:rsidRPr="00DA2E46">
              <w:t xml:space="preserve"> is calculated as a cumulative sum of contributions from adjacent </w:t>
            </w:r>
            <w:r w:rsidRPr="00DA2E46">
              <w:rPr>
                <w:rFonts w:cs="v5.0.0"/>
                <w:i/>
              </w:rPr>
              <w:t>sub-blocks</w:t>
            </w:r>
            <w:r w:rsidRPr="00DA2E46">
              <w:rPr>
                <w:rFonts w:cs="v5.0.0"/>
              </w:rPr>
              <w:t xml:space="preserve"> on each side of the </w:t>
            </w:r>
            <w:r w:rsidRPr="00DA2E46">
              <w:rPr>
                <w:rFonts w:cs="v5.0.0"/>
                <w:i/>
              </w:rPr>
              <w:t>gap between passband</w:t>
            </w:r>
            <w:r>
              <w:rPr>
                <w:rFonts w:cs="v5.0.0"/>
                <w:i/>
              </w:rPr>
              <w:t>s</w:t>
            </w:r>
            <w:r w:rsidRPr="00DA2E46">
              <w:rPr>
                <w:rFonts w:cs="v5.0.0"/>
              </w:rPr>
              <w:t xml:space="preserve">. </w:t>
            </w:r>
            <w:r w:rsidRPr="00DA2E46">
              <w:t xml:space="preserve">Exception is </w:t>
            </w:r>
            <w:r w:rsidRPr="00DA2E46">
              <w:rPr>
                <w:rFonts w:ascii="Symbol" w:hAnsi="Symbol"/>
              </w:rPr>
              <w:t></w:t>
            </w:r>
            <w:r w:rsidRPr="00DA2E46">
              <w:t xml:space="preserve">f ≥ 10MHz from both adjacent </w:t>
            </w:r>
            <w:r w:rsidRPr="00DA2E46">
              <w:rPr>
                <w:i/>
              </w:rPr>
              <w:t>sub-blocks</w:t>
            </w:r>
            <w:r w:rsidRPr="00DA2E46">
              <w:t xml:space="preserve"> on each side of the </w:t>
            </w:r>
            <w:r w:rsidRPr="00DA2E46">
              <w:rPr>
                <w:i/>
              </w:rPr>
              <w:t>gap between passband</w:t>
            </w:r>
            <w:r>
              <w:rPr>
                <w:i/>
              </w:rPr>
              <w:t>s</w:t>
            </w:r>
            <w:r w:rsidRPr="00DA2E46">
              <w:t xml:space="preserve">, where the emission limits within </w:t>
            </w:r>
            <w:r w:rsidRPr="00DA2E46">
              <w:rPr>
                <w:i/>
              </w:rPr>
              <w:t>gaps between passbands</w:t>
            </w:r>
            <w:r w:rsidRPr="00DA2E46">
              <w:t xml:space="preserve"> shall be </w:t>
            </w:r>
            <w:r w:rsidRPr="00DA2E46">
              <w:noBreakHyphen/>
              <w:t>13 dBm/1 MHz.</w:t>
            </w:r>
          </w:p>
          <w:p w14:paraId="6F4E0046" w14:textId="77777777" w:rsidR="00E22F0D" w:rsidRPr="00DA2E46" w:rsidRDefault="00E22F0D" w:rsidP="00E952EC">
            <w:pPr>
              <w:pStyle w:val="TAN"/>
            </w:pPr>
            <w:r w:rsidRPr="00DA2E46">
              <w:rPr>
                <w:rFonts w:cs="Arial"/>
              </w:rPr>
              <w:t>NOTE 2:</w:t>
            </w:r>
            <w:r w:rsidRPr="00DA2E46">
              <w:rPr>
                <w:rFonts w:cs="Arial"/>
              </w:rPr>
              <w:tab/>
            </w:r>
            <w:r w:rsidRPr="00DA2E46">
              <w:t xml:space="preserve">For a </w:t>
            </w:r>
            <w:r w:rsidRPr="00DA2E46">
              <w:rPr>
                <w:i/>
              </w:rPr>
              <w:t>multi-band connector</w:t>
            </w:r>
            <w:r w:rsidRPr="00DA2E46">
              <w:t xml:space="preserve"> with </w:t>
            </w:r>
            <w:r w:rsidRPr="00DA2E46">
              <w:rPr>
                <w:i/>
              </w:rPr>
              <w:t>inter-passband gap</w:t>
            </w:r>
            <w:r w:rsidRPr="00DA2E46">
              <w:t xml:space="preserve"> &lt; 2*Δf</w:t>
            </w:r>
            <w:r w:rsidRPr="00DA2E46">
              <w:rPr>
                <w:vertAlign w:val="subscript"/>
              </w:rPr>
              <w:t>OBUE</w:t>
            </w:r>
            <w:r w:rsidRPr="00DA2E46">
              <w:t xml:space="preserve"> the emission limits within the </w:t>
            </w:r>
            <w:r w:rsidRPr="00DA2E46">
              <w:rPr>
                <w:i/>
              </w:rPr>
              <w:t>inter-passband gaps</w:t>
            </w:r>
            <w:r w:rsidRPr="00DA2E46">
              <w:t xml:space="preserve"> is calculated as a cumulative sum of contributions from adjacent </w:t>
            </w:r>
            <w:r w:rsidRPr="00DA2E46">
              <w:rPr>
                <w:i/>
              </w:rPr>
              <w:t>sub-blocks</w:t>
            </w:r>
            <w:r w:rsidRPr="00DA2E46">
              <w:t xml:space="preserve"> or </w:t>
            </w:r>
            <w:r w:rsidRPr="00DA2E46">
              <w:rPr>
                <w:i/>
              </w:rPr>
              <w:t>passband</w:t>
            </w:r>
            <w:r w:rsidRPr="00DA2E46">
              <w:t xml:space="preserve"> on each side of the </w:t>
            </w:r>
            <w:r w:rsidRPr="00DA2E46">
              <w:rPr>
                <w:i/>
              </w:rPr>
              <w:t>inter-passband gap</w:t>
            </w:r>
            <w:r w:rsidRPr="00DA2E46">
              <w:t xml:space="preserve">, where the contribution from the far-end </w:t>
            </w:r>
            <w:r w:rsidRPr="00DA2E46">
              <w:rPr>
                <w:i/>
              </w:rPr>
              <w:t>sub-block</w:t>
            </w:r>
            <w:r w:rsidRPr="00DA2E46">
              <w:t xml:space="preserve"> or </w:t>
            </w:r>
            <w:r w:rsidRPr="00DA2E46">
              <w:rPr>
                <w:i/>
                <w:iCs/>
              </w:rPr>
              <w:t>p</w:t>
            </w:r>
            <w:r w:rsidRPr="00DA2E46">
              <w:rPr>
                <w:i/>
              </w:rPr>
              <w:t>assband</w:t>
            </w:r>
            <w:r w:rsidRPr="00DA2E46">
              <w:t xml:space="preserve"> shall be scaled according to the </w:t>
            </w:r>
            <w:r w:rsidRPr="00DA2E46">
              <w:rPr>
                <w:i/>
              </w:rPr>
              <w:t>measurement bandwidth</w:t>
            </w:r>
            <w:r w:rsidRPr="00DA2E46">
              <w:t xml:space="preserve"> of the near-end </w:t>
            </w:r>
            <w:r w:rsidRPr="00DA2E46">
              <w:rPr>
                <w:i/>
              </w:rPr>
              <w:t>sub-block</w:t>
            </w:r>
            <w:r w:rsidRPr="00DA2E46">
              <w:t xml:space="preserve"> or </w:t>
            </w:r>
            <w:r w:rsidRPr="00DA2E46">
              <w:rPr>
                <w:i/>
              </w:rPr>
              <w:t>passband</w:t>
            </w:r>
            <w:r w:rsidRPr="00DA2E46">
              <w:t>.</w:t>
            </w:r>
          </w:p>
          <w:p w14:paraId="1E6D62F6" w14:textId="77777777" w:rsidR="00E22F0D" w:rsidRPr="00656225" w:rsidRDefault="00E22F0D" w:rsidP="00E952EC">
            <w:pPr>
              <w:pStyle w:val="TAN"/>
              <w:rPr>
                <w:rFonts w:cs="Arial"/>
              </w:rPr>
            </w:pPr>
            <w:r w:rsidRPr="00DA2E46">
              <w:t>NOTE 3</w:t>
            </w:r>
            <w:r w:rsidRPr="00DA2E46">
              <w:rPr>
                <w:lang w:eastAsia="zh-CN"/>
              </w:rPr>
              <w:t>:</w:t>
            </w:r>
            <w:r w:rsidRPr="00DA2E46">
              <w:rPr>
                <w:lang w:eastAsia="zh-CN"/>
              </w:rPr>
              <w:tab/>
            </w:r>
            <w:r w:rsidRPr="00DA2E46">
              <w:t xml:space="preserve">The requirement is not applicable when </w:t>
            </w:r>
            <w:r w:rsidRPr="00DA2E46">
              <w:sym w:font="Symbol" w:char="F044"/>
            </w:r>
            <w:r w:rsidRPr="00DA2E46">
              <w:t>f</w:t>
            </w:r>
            <w:r w:rsidRPr="00DA2E46">
              <w:rPr>
                <w:vertAlign w:val="subscript"/>
              </w:rPr>
              <w:t>max</w:t>
            </w:r>
            <w:r w:rsidRPr="00DA2E46">
              <w:t xml:space="preserve"> &lt; 10 MHz.</w:t>
            </w:r>
          </w:p>
        </w:tc>
      </w:tr>
    </w:tbl>
    <w:p w14:paraId="1B8269DE" w14:textId="77777777" w:rsidR="00E22F0D" w:rsidRPr="0045464A" w:rsidRDefault="00E22F0D" w:rsidP="00E22F0D"/>
    <w:p w14:paraId="51CE7546" w14:textId="21B584ED" w:rsidR="00DA2E46" w:rsidRPr="00017FC2" w:rsidRDefault="00DA2E46" w:rsidP="00DA2E46">
      <w:pPr>
        <w:rPr>
          <w:rFonts w:eastAsia="SimSun"/>
        </w:rPr>
      </w:pPr>
      <w:r w:rsidRPr="00017FC2">
        <w:rPr>
          <w:rFonts w:eastAsia="SimSun"/>
        </w:rPr>
        <w:t xml:space="preserve">For repeater operating in Bands </w:t>
      </w:r>
      <w:r w:rsidRPr="00017FC2">
        <w:rPr>
          <w:rFonts w:eastAsia="SimSun" w:cs="v5.0.0"/>
        </w:rPr>
        <w:t xml:space="preserve">n1, n2, n3, n7, n24, n25, n30, n34, n38, n39, n40, n41, n48, n50, </w:t>
      </w:r>
      <w:r w:rsidR="006B3BDA">
        <w:rPr>
          <w:rFonts w:eastAsia="SimSun" w:cs="v5.0.0"/>
        </w:rPr>
        <w:t xml:space="preserve">n54, </w:t>
      </w:r>
      <w:r w:rsidRPr="00017FC2">
        <w:rPr>
          <w:rFonts w:eastAsia="SimSun" w:cs="v5.0.0"/>
        </w:rPr>
        <w:t xml:space="preserve">n65, n66, n70, </w:t>
      </w:r>
      <w:r w:rsidRPr="00017FC2">
        <w:rPr>
          <w:rFonts w:eastAsia="SimSun" w:cs="v5.0.0"/>
          <w:lang w:eastAsia="ja-JP"/>
        </w:rPr>
        <w:t xml:space="preserve">n74, </w:t>
      </w:r>
      <w:r w:rsidRPr="00017FC2">
        <w:rPr>
          <w:rFonts w:eastAsia="SimSun" w:cs="v5.0.0"/>
        </w:rPr>
        <w:t xml:space="preserve">n75, n77, n78, </w:t>
      </w:r>
      <w:r w:rsidRPr="00017FC2">
        <w:rPr>
          <w:rFonts w:eastAsia="SimSun"/>
        </w:rPr>
        <w:t xml:space="preserve">n79, </w:t>
      </w:r>
      <w:r w:rsidRPr="00017FC2">
        <w:rPr>
          <w:rFonts w:eastAsia="SimSun" w:hint="eastAsia"/>
          <w:lang w:eastAsia="zh-CN"/>
        </w:rPr>
        <w:t>n90</w:t>
      </w:r>
      <w:r w:rsidRPr="00017FC2">
        <w:rPr>
          <w:rFonts w:eastAsia="SimSun"/>
          <w:lang w:eastAsia="zh-CN"/>
        </w:rPr>
        <w:t xml:space="preserve">, n92, n94, </w:t>
      </w:r>
      <w:r w:rsidRPr="00017FC2">
        <w:rPr>
          <w:rFonts w:eastAsia="SimSun"/>
        </w:rPr>
        <w:t>minimum requirements</w:t>
      </w:r>
      <w:r w:rsidRPr="00017FC2">
        <w:rPr>
          <w:rFonts w:eastAsia="SimSun" w:cs="v5.0.0"/>
          <w:lang w:eastAsia="zh-CN"/>
        </w:rPr>
        <w:t xml:space="preserve"> are </w:t>
      </w:r>
      <w:r w:rsidRPr="00017FC2">
        <w:rPr>
          <w:rFonts w:eastAsia="SimSun"/>
        </w:rPr>
        <w:t>specified in table 6.5.3.2.1-2</w:t>
      </w:r>
      <w:r>
        <w:rPr>
          <w:rFonts w:eastAsia="SimSun"/>
        </w:rPr>
        <w:t>.</w:t>
      </w:r>
    </w:p>
    <w:p w14:paraId="6C550AE4" w14:textId="77777777" w:rsidR="006E7DAA" w:rsidRPr="0045464A" w:rsidRDefault="006E7DAA" w:rsidP="00864EE7"/>
    <w:p w14:paraId="71E3A48B" w14:textId="77777777" w:rsidR="00E22F0D" w:rsidRPr="0045464A" w:rsidRDefault="00E22F0D" w:rsidP="00864EE7">
      <w:pPr>
        <w:pStyle w:val="TH"/>
        <w:rPr>
          <w:rFonts w:cs="v5.0.0"/>
        </w:rPr>
      </w:pPr>
      <w:bookmarkStart w:id="968" w:name="_Toc45893476"/>
      <w:bookmarkStart w:id="969" w:name="_Toc44712163"/>
      <w:bookmarkStart w:id="970" w:name="_Toc37267561"/>
      <w:bookmarkStart w:id="971" w:name="_Toc37260173"/>
      <w:bookmarkStart w:id="972" w:name="_Toc36817257"/>
      <w:bookmarkStart w:id="973" w:name="_Toc29811705"/>
      <w:bookmarkStart w:id="974" w:name="_Toc21127496"/>
      <w:bookmarkStart w:id="975" w:name="_Toc53185367"/>
      <w:bookmarkStart w:id="976" w:name="_Toc53185743"/>
      <w:bookmarkStart w:id="977" w:name="_Toc57820219"/>
      <w:bookmarkStart w:id="978" w:name="_Toc57821146"/>
      <w:bookmarkStart w:id="979" w:name="_Toc61183422"/>
      <w:bookmarkStart w:id="980" w:name="_Toc61183816"/>
      <w:bookmarkStart w:id="981" w:name="_Toc61184208"/>
      <w:bookmarkStart w:id="982" w:name="_Toc61184600"/>
      <w:bookmarkStart w:id="983" w:name="_Toc61184990"/>
      <w:bookmarkStart w:id="984" w:name="_Toc66386333"/>
      <w:bookmarkStart w:id="985" w:name="_Toc74583174"/>
      <w:bookmarkStart w:id="986" w:name="_Toc76541987"/>
      <w:bookmarkStart w:id="987" w:name="_Toc82449969"/>
      <w:bookmarkStart w:id="988" w:name="_Toc82450617"/>
      <w:bookmarkStart w:id="989" w:name="_Toc106094111"/>
      <w:r w:rsidRPr="0045464A">
        <w:lastRenderedPageBreak/>
        <w:t>Table 6.5.</w:t>
      </w:r>
      <w:r>
        <w:t>3</w:t>
      </w:r>
      <w:r w:rsidRPr="0045464A">
        <w:t xml:space="preserve">.2.1-2: Wide Area </w:t>
      </w:r>
      <w:r w:rsidRPr="0026478B">
        <w:rPr>
          <w:i/>
          <w:iCs/>
        </w:rPr>
        <w:t>repeater type 1-C</w:t>
      </w:r>
      <w:r w:rsidRPr="0045464A">
        <w:t xml:space="preserve"> </w:t>
      </w:r>
      <w:r w:rsidRPr="0045464A">
        <w:rPr>
          <w:i/>
        </w:rPr>
        <w:t>operating band</w:t>
      </w:r>
      <w:r w:rsidRPr="0045464A">
        <w:t xml:space="preserve"> unwanted emission </w:t>
      </w:r>
      <w:r w:rsidRPr="009B2994">
        <w:t>minimum requirement</w:t>
      </w:r>
      <w:r>
        <w:t xml:space="preserve">s </w:t>
      </w:r>
      <w:r w:rsidRPr="0045464A">
        <w:t>(NR bands above 1 GHz) for Category A</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2975"/>
        <w:gridCol w:w="3454"/>
        <w:gridCol w:w="1429"/>
      </w:tblGrid>
      <w:tr w:rsidR="00E22F0D" w:rsidRPr="00F57FA0" w14:paraId="4307888A"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452C6494" w14:textId="77777777" w:rsidR="00E22F0D" w:rsidRPr="00F57FA0" w:rsidRDefault="00E22F0D" w:rsidP="00864EE7">
            <w:pPr>
              <w:pStyle w:val="TAH"/>
            </w:pPr>
            <w:r w:rsidRPr="00F57FA0">
              <w:t xml:space="preserve">Frequency offset of measurement filter </w:t>
            </w:r>
            <w:r w:rsidRPr="00F57FA0">
              <w:noBreakHyphen/>
              <w:t xml:space="preserve">3dB point, </w:t>
            </w:r>
            <w:r w:rsidRPr="00F57FA0">
              <w:sym w:font="Symbol" w:char="F044"/>
            </w:r>
            <w:r w:rsidRPr="00F57FA0">
              <w:t>f</w:t>
            </w:r>
          </w:p>
        </w:tc>
        <w:tc>
          <w:tcPr>
            <w:tcW w:w="2976" w:type="dxa"/>
            <w:tcBorders>
              <w:top w:val="single" w:sz="4" w:space="0" w:color="auto"/>
              <w:left w:val="single" w:sz="4" w:space="0" w:color="auto"/>
              <w:bottom w:val="single" w:sz="4" w:space="0" w:color="auto"/>
              <w:right w:val="single" w:sz="4" w:space="0" w:color="auto"/>
            </w:tcBorders>
            <w:hideMark/>
          </w:tcPr>
          <w:p w14:paraId="531B53D0" w14:textId="77777777" w:rsidR="00E22F0D" w:rsidRPr="00F57FA0" w:rsidRDefault="00E22F0D" w:rsidP="00864EE7">
            <w:pPr>
              <w:pStyle w:val="TAH"/>
            </w:pPr>
            <w:r w:rsidRPr="00F57FA0">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5A6B286E" w14:textId="672DF25B" w:rsidR="00E22F0D" w:rsidRPr="00F57FA0" w:rsidRDefault="00E22F0D" w:rsidP="00864EE7">
            <w:pPr>
              <w:pStyle w:val="TAH"/>
            </w:pPr>
            <w:r w:rsidRPr="00F57FA0">
              <w:rPr>
                <w:i/>
                <w:lang w:eastAsia="zh-CN"/>
              </w:rPr>
              <w:t>Minimum requirement</w:t>
            </w:r>
            <w:r w:rsidRPr="00F57FA0">
              <w:t xml:space="preserve"> (</w:t>
            </w:r>
            <w:r w:rsidR="008317F3">
              <w:rPr>
                <w:rFonts w:cs="v5.0.0"/>
              </w:rPr>
              <w:t>Notes 1, 2</w:t>
            </w:r>
          </w:p>
        </w:tc>
        <w:tc>
          <w:tcPr>
            <w:tcW w:w="1430" w:type="dxa"/>
            <w:tcBorders>
              <w:top w:val="single" w:sz="4" w:space="0" w:color="auto"/>
              <w:left w:val="single" w:sz="4" w:space="0" w:color="auto"/>
              <w:bottom w:val="single" w:sz="4" w:space="0" w:color="auto"/>
              <w:right w:val="single" w:sz="4" w:space="0" w:color="auto"/>
            </w:tcBorders>
            <w:hideMark/>
          </w:tcPr>
          <w:p w14:paraId="5BFAE3F1" w14:textId="77777777" w:rsidR="00E22F0D" w:rsidRPr="00F57FA0" w:rsidRDefault="00E22F0D" w:rsidP="00864EE7">
            <w:pPr>
              <w:pStyle w:val="TAH"/>
            </w:pPr>
            <w:r w:rsidRPr="00F57FA0">
              <w:rPr>
                <w:i/>
              </w:rPr>
              <w:t>Measurement bandwidth</w:t>
            </w:r>
          </w:p>
        </w:tc>
      </w:tr>
      <w:tr w:rsidR="00E22F0D" w:rsidRPr="00F57FA0" w14:paraId="7FAFCDED"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130DF6DE" w14:textId="77777777" w:rsidR="00E22F0D" w:rsidRPr="00F57FA0" w:rsidRDefault="00E22F0D" w:rsidP="00864EE7">
            <w:pPr>
              <w:pStyle w:val="TAC"/>
            </w:pPr>
            <w:r w:rsidRPr="00F57FA0">
              <w:t xml:space="preserve">0 MHz </w:t>
            </w:r>
            <w:r w:rsidRPr="00F57FA0">
              <w:sym w:font="Symbol" w:char="F0A3"/>
            </w:r>
            <w:r w:rsidRPr="00F57FA0">
              <w:t xml:space="preserve"> </w:t>
            </w:r>
            <w:r w:rsidRPr="00F57FA0">
              <w:sym w:font="Symbol" w:char="F044"/>
            </w:r>
            <w:r w:rsidRPr="00F57FA0">
              <w:t>f &lt; 5 MHz</w:t>
            </w:r>
          </w:p>
        </w:tc>
        <w:tc>
          <w:tcPr>
            <w:tcW w:w="2976" w:type="dxa"/>
            <w:tcBorders>
              <w:top w:val="single" w:sz="4" w:space="0" w:color="auto"/>
              <w:left w:val="single" w:sz="4" w:space="0" w:color="auto"/>
              <w:bottom w:val="single" w:sz="4" w:space="0" w:color="auto"/>
              <w:right w:val="single" w:sz="4" w:space="0" w:color="auto"/>
            </w:tcBorders>
            <w:hideMark/>
          </w:tcPr>
          <w:p w14:paraId="19C4693C" w14:textId="77777777" w:rsidR="00E22F0D" w:rsidRPr="00F57FA0" w:rsidRDefault="00E22F0D" w:rsidP="00864EE7">
            <w:pPr>
              <w:pStyle w:val="TAC"/>
            </w:pPr>
            <w:r w:rsidRPr="00F57FA0">
              <w:t xml:space="preserve">0.05 MHz </w:t>
            </w:r>
            <w:r w:rsidRPr="00F57FA0">
              <w:sym w:font="Symbol" w:char="F0A3"/>
            </w:r>
            <w:r w:rsidRPr="00F57FA0">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1F05DA52" w14:textId="77777777" w:rsidR="00E22F0D" w:rsidRPr="00F57FA0" w:rsidRDefault="00E22F0D" w:rsidP="00864EE7">
            <w:pPr>
              <w:pStyle w:val="TAC"/>
            </w:pPr>
            <w:r w:rsidRPr="00F57FA0">
              <w:rPr>
                <w:noProof/>
                <w:position w:val="-30"/>
                <w:lang w:val="en-US" w:eastAsia="zh-CN"/>
              </w:rPr>
              <w:drawing>
                <wp:inline distT="0" distB="0" distL="0" distR="0" wp14:anchorId="493B3DB2" wp14:editId="00BAC443">
                  <wp:extent cx="1808480" cy="369570"/>
                  <wp:effectExtent l="0" t="0" r="0" b="0"/>
                  <wp:docPr id="16"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cstate="print"/>
                          <a:srcRect/>
                          <a:stretch>
                            <a:fillRect/>
                          </a:stretch>
                        </pic:blipFill>
                        <pic:spPr bwMode="auto">
                          <a:xfrm>
                            <a:off x="0" y="0"/>
                            <a:ext cx="1808480" cy="369570"/>
                          </a:xfrm>
                          <a:prstGeom prst="rect">
                            <a:avLst/>
                          </a:prstGeom>
                          <a:noFill/>
                          <a:ln w="9525">
                            <a:noFill/>
                            <a:miter lim="800000"/>
                            <a:headEnd/>
                            <a:tailEnd/>
                          </a:ln>
                        </pic:spPr>
                      </pic:pic>
                    </a:graphicData>
                  </a:graphic>
                </wp:inline>
              </w:drawing>
            </w:r>
          </w:p>
        </w:tc>
        <w:tc>
          <w:tcPr>
            <w:tcW w:w="1430" w:type="dxa"/>
            <w:tcBorders>
              <w:top w:val="single" w:sz="4" w:space="0" w:color="auto"/>
              <w:left w:val="single" w:sz="4" w:space="0" w:color="auto"/>
              <w:bottom w:val="single" w:sz="4" w:space="0" w:color="auto"/>
              <w:right w:val="single" w:sz="4" w:space="0" w:color="auto"/>
            </w:tcBorders>
            <w:hideMark/>
          </w:tcPr>
          <w:p w14:paraId="3E95461E" w14:textId="77777777" w:rsidR="00E22F0D" w:rsidRPr="00F57FA0" w:rsidRDefault="00E22F0D" w:rsidP="00864EE7">
            <w:pPr>
              <w:pStyle w:val="TAC"/>
            </w:pPr>
            <w:r w:rsidRPr="00F57FA0">
              <w:t xml:space="preserve">100 kHz </w:t>
            </w:r>
          </w:p>
        </w:tc>
      </w:tr>
      <w:tr w:rsidR="00E22F0D" w:rsidRPr="00F57FA0" w14:paraId="6BDD2C57"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167C05EB" w14:textId="77777777" w:rsidR="00E22F0D" w:rsidRPr="00F57FA0" w:rsidRDefault="00E22F0D" w:rsidP="00864EE7">
            <w:pPr>
              <w:pStyle w:val="TAC"/>
              <w:rPr>
                <w:lang w:val="sv-SE"/>
              </w:rPr>
            </w:pPr>
            <w:r w:rsidRPr="00F57FA0">
              <w:rPr>
                <w:lang w:val="sv-SE"/>
              </w:rPr>
              <w:t xml:space="preserve">5 MHz </w:t>
            </w:r>
            <w:r w:rsidRPr="00F57FA0">
              <w:sym w:font="Symbol" w:char="F0A3"/>
            </w:r>
            <w:r w:rsidRPr="00F57FA0">
              <w:rPr>
                <w:lang w:val="sv-SE"/>
              </w:rPr>
              <w:t xml:space="preserve"> </w:t>
            </w:r>
            <w:r w:rsidRPr="00F57FA0">
              <w:sym w:font="Symbol" w:char="F044"/>
            </w:r>
            <w:r w:rsidRPr="00F57FA0">
              <w:rPr>
                <w:lang w:val="sv-SE"/>
              </w:rPr>
              <w:t>f &lt;</w:t>
            </w:r>
          </w:p>
          <w:p w14:paraId="2EFBD5EC" w14:textId="77777777" w:rsidR="00E22F0D" w:rsidRPr="00F57FA0" w:rsidRDefault="00E22F0D" w:rsidP="00864EE7">
            <w:pPr>
              <w:pStyle w:val="TAC"/>
              <w:rPr>
                <w:lang w:val="sv-SE"/>
              </w:rPr>
            </w:pPr>
            <w:r w:rsidRPr="00F57FA0">
              <w:rPr>
                <w:lang w:val="sv-SE"/>
              </w:rPr>
              <w:t xml:space="preserve">min(10 MHz, </w:t>
            </w:r>
            <w:r w:rsidRPr="00F57FA0">
              <w:sym w:font="Symbol" w:char="F044"/>
            </w:r>
            <w:r w:rsidRPr="00F57FA0">
              <w:rPr>
                <w:lang w:val="sv-SE"/>
              </w:rPr>
              <w:t>f</w:t>
            </w:r>
            <w:r w:rsidRPr="00F57FA0">
              <w:rPr>
                <w:vertAlign w:val="subscript"/>
                <w:lang w:val="sv-SE"/>
              </w:rPr>
              <w:t>max</w:t>
            </w:r>
            <w:r w:rsidRPr="00F57FA0">
              <w:rPr>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0E4A9880" w14:textId="77777777" w:rsidR="00E22F0D" w:rsidRPr="00F57FA0" w:rsidRDefault="00E22F0D" w:rsidP="00864EE7">
            <w:pPr>
              <w:pStyle w:val="TAC"/>
              <w:rPr>
                <w:lang w:val="sv-SE"/>
              </w:rPr>
            </w:pPr>
            <w:r w:rsidRPr="00F57FA0">
              <w:rPr>
                <w:lang w:val="sv-SE"/>
              </w:rPr>
              <w:t xml:space="preserve">5.05 MHz </w:t>
            </w:r>
            <w:r w:rsidRPr="00F57FA0">
              <w:sym w:font="Symbol" w:char="F0A3"/>
            </w:r>
            <w:r w:rsidRPr="00F57FA0">
              <w:rPr>
                <w:lang w:val="sv-SE"/>
              </w:rPr>
              <w:t xml:space="preserve"> f_offset &lt;</w:t>
            </w:r>
          </w:p>
          <w:p w14:paraId="5EC93134" w14:textId="77777777" w:rsidR="00E22F0D" w:rsidRPr="00F57FA0" w:rsidRDefault="00E22F0D" w:rsidP="00864EE7">
            <w:pPr>
              <w:pStyle w:val="TAC"/>
              <w:rPr>
                <w:lang w:val="sv-SE"/>
              </w:rPr>
            </w:pPr>
            <w:r w:rsidRPr="00F57FA0">
              <w:rPr>
                <w:lang w:val="sv-SE"/>
              </w:rPr>
              <w:t>min(10.05 MHz, f_offset</w:t>
            </w:r>
            <w:r w:rsidRPr="00F57FA0">
              <w:rPr>
                <w:vertAlign w:val="subscript"/>
                <w:lang w:val="sv-SE"/>
              </w:rPr>
              <w:t>max</w:t>
            </w:r>
            <w:r w:rsidRPr="00F57FA0">
              <w:rPr>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67717566" w14:textId="77777777" w:rsidR="00E22F0D" w:rsidRPr="00F57FA0" w:rsidRDefault="00E22F0D" w:rsidP="00864EE7">
            <w:pPr>
              <w:pStyle w:val="TAC"/>
            </w:pPr>
            <w:r w:rsidRPr="00F57FA0">
              <w:t>-14 dBm</w:t>
            </w:r>
          </w:p>
        </w:tc>
        <w:tc>
          <w:tcPr>
            <w:tcW w:w="1430" w:type="dxa"/>
            <w:tcBorders>
              <w:top w:val="single" w:sz="4" w:space="0" w:color="auto"/>
              <w:left w:val="single" w:sz="4" w:space="0" w:color="auto"/>
              <w:bottom w:val="single" w:sz="4" w:space="0" w:color="auto"/>
              <w:right w:val="single" w:sz="4" w:space="0" w:color="auto"/>
            </w:tcBorders>
            <w:hideMark/>
          </w:tcPr>
          <w:p w14:paraId="06B1BE46" w14:textId="77777777" w:rsidR="00E22F0D" w:rsidRPr="00F57FA0" w:rsidRDefault="00E22F0D" w:rsidP="00864EE7">
            <w:pPr>
              <w:pStyle w:val="TAC"/>
            </w:pPr>
            <w:r w:rsidRPr="00F57FA0">
              <w:t xml:space="preserve">100 kHz </w:t>
            </w:r>
          </w:p>
        </w:tc>
      </w:tr>
      <w:tr w:rsidR="00E22F0D" w:rsidRPr="00F57FA0" w14:paraId="0A23A02F"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1EFAE631" w14:textId="77777777" w:rsidR="00E22F0D" w:rsidRPr="00F57FA0" w:rsidRDefault="00E22F0D" w:rsidP="00864EE7">
            <w:pPr>
              <w:pStyle w:val="TAC"/>
            </w:pPr>
            <w:r w:rsidRPr="00F57FA0">
              <w:t xml:space="preserve">10 MHz </w:t>
            </w:r>
            <w:r w:rsidRPr="00F57FA0">
              <w:sym w:font="Symbol" w:char="F0A3"/>
            </w:r>
            <w:r w:rsidRPr="00F57FA0">
              <w:t xml:space="preserve"> </w:t>
            </w:r>
            <w:r w:rsidRPr="00F57FA0">
              <w:sym w:font="Symbol" w:char="F044"/>
            </w:r>
            <w:r w:rsidRPr="00F57FA0">
              <w:t xml:space="preserve">f </w:t>
            </w:r>
            <w:r w:rsidRPr="00F57FA0">
              <w:sym w:font="Symbol" w:char="F0A3"/>
            </w:r>
            <w:r w:rsidRPr="00F57FA0">
              <w:t xml:space="preserve"> </w:t>
            </w:r>
            <w:r w:rsidRPr="00F57FA0">
              <w:sym w:font="Symbol" w:char="F044"/>
            </w:r>
            <w:r w:rsidRPr="00F57FA0">
              <w:t>f</w:t>
            </w:r>
            <w:r w:rsidRPr="00F57FA0">
              <w:rPr>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1A5D9E86" w14:textId="77777777" w:rsidR="00E22F0D" w:rsidRPr="00F57FA0" w:rsidRDefault="00E22F0D" w:rsidP="00864EE7">
            <w:pPr>
              <w:pStyle w:val="TAC"/>
            </w:pPr>
            <w:r w:rsidRPr="00F57FA0">
              <w:t xml:space="preserve">10.5 MHz </w:t>
            </w:r>
            <w:r w:rsidRPr="00F57FA0">
              <w:sym w:font="Symbol" w:char="F0A3"/>
            </w:r>
            <w:r w:rsidRPr="00F57FA0">
              <w:t xml:space="preserve"> f_offset &lt; f_offset</w:t>
            </w:r>
            <w:r w:rsidRPr="00F57FA0">
              <w:rPr>
                <w:vertAlign w:val="subscript"/>
              </w:rPr>
              <w:t>max</w:t>
            </w:r>
            <w:r w:rsidRPr="00F57FA0">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1497416A" w14:textId="77777777" w:rsidR="00E22F0D" w:rsidRPr="00F57FA0" w:rsidRDefault="00E22F0D" w:rsidP="00864EE7">
            <w:pPr>
              <w:pStyle w:val="TAC"/>
            </w:pPr>
            <w:r w:rsidRPr="00F57FA0">
              <w:t xml:space="preserve">-13 dBm (Note </w:t>
            </w:r>
            <w:r w:rsidRPr="00F57FA0">
              <w:rPr>
                <w:lang w:eastAsia="zh-CN"/>
              </w:rPr>
              <w:t>3</w:t>
            </w:r>
            <w:r w:rsidRPr="00F57FA0">
              <w:t>)</w:t>
            </w:r>
          </w:p>
        </w:tc>
        <w:tc>
          <w:tcPr>
            <w:tcW w:w="1430" w:type="dxa"/>
            <w:tcBorders>
              <w:top w:val="single" w:sz="4" w:space="0" w:color="auto"/>
              <w:left w:val="single" w:sz="4" w:space="0" w:color="auto"/>
              <w:bottom w:val="single" w:sz="4" w:space="0" w:color="auto"/>
              <w:right w:val="single" w:sz="4" w:space="0" w:color="auto"/>
            </w:tcBorders>
            <w:hideMark/>
          </w:tcPr>
          <w:p w14:paraId="09B544F8" w14:textId="77777777" w:rsidR="00E22F0D" w:rsidRPr="00F57FA0" w:rsidRDefault="00E22F0D" w:rsidP="00864EE7">
            <w:pPr>
              <w:pStyle w:val="TAC"/>
            </w:pPr>
            <w:r w:rsidRPr="00F57FA0">
              <w:t xml:space="preserve">1MHz </w:t>
            </w:r>
          </w:p>
        </w:tc>
      </w:tr>
      <w:tr w:rsidR="00E22F0D" w:rsidRPr="00F57FA0" w14:paraId="6EB3F1D8" w14:textId="77777777" w:rsidTr="00E952EC">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13C4E67F" w14:textId="77777777" w:rsidR="00E22F0D" w:rsidRPr="00F57FA0" w:rsidRDefault="00E22F0D" w:rsidP="00E952EC">
            <w:pPr>
              <w:pStyle w:val="TAN"/>
            </w:pPr>
            <w:r w:rsidRPr="00F57FA0">
              <w:t>NOTE 1:</w:t>
            </w:r>
            <w:r w:rsidRPr="00F57FA0">
              <w:tab/>
              <w:t xml:space="preserve">For a </w:t>
            </w:r>
            <w:r w:rsidRPr="0026478B">
              <w:rPr>
                <w:i/>
                <w:iCs/>
              </w:rPr>
              <w:t>repeater type 1-C</w:t>
            </w:r>
            <w:r w:rsidRPr="00F57FA0">
              <w:t xml:space="preserve"> supporting </w:t>
            </w:r>
            <w:r w:rsidRPr="00F57FA0">
              <w:rPr>
                <w:i/>
              </w:rPr>
              <w:t>non-contiguous spectrum</w:t>
            </w:r>
            <w:r w:rsidRPr="00F57FA0">
              <w:t xml:space="preserve"> operation within any </w:t>
            </w:r>
            <w:r w:rsidRPr="00F57FA0">
              <w:rPr>
                <w:i/>
              </w:rPr>
              <w:t>operating band</w:t>
            </w:r>
            <w:r w:rsidRPr="00F57FA0">
              <w:t xml:space="preserve">, the emission limits within </w:t>
            </w:r>
            <w:r w:rsidRPr="00F57FA0">
              <w:rPr>
                <w:i/>
              </w:rPr>
              <w:t>gaps between passbands</w:t>
            </w:r>
            <w:r w:rsidRPr="00F57FA0">
              <w:t xml:space="preserve"> is calculated as a cumulative sum of contributions from adjacent </w:t>
            </w:r>
            <w:r w:rsidRPr="00F57FA0">
              <w:rPr>
                <w:i/>
              </w:rPr>
              <w:t>sub-blocks</w:t>
            </w:r>
            <w:r w:rsidRPr="00F57FA0">
              <w:t xml:space="preserve"> on each side of the </w:t>
            </w:r>
            <w:r w:rsidRPr="00F57FA0">
              <w:rPr>
                <w:i/>
              </w:rPr>
              <w:t>gap between passband</w:t>
            </w:r>
            <w:r>
              <w:rPr>
                <w:i/>
              </w:rPr>
              <w:t>s</w:t>
            </w:r>
            <w:r w:rsidRPr="00F57FA0">
              <w:t xml:space="preserve">, where the contribution from the far-end </w:t>
            </w:r>
            <w:r w:rsidRPr="00F57FA0">
              <w:rPr>
                <w:i/>
              </w:rPr>
              <w:t>sub-block</w:t>
            </w:r>
            <w:r w:rsidRPr="00F57FA0">
              <w:t xml:space="preserve"> shall be scaled according to the </w:t>
            </w:r>
            <w:r w:rsidRPr="00F57FA0">
              <w:rPr>
                <w:i/>
              </w:rPr>
              <w:t>measurement bandwidth</w:t>
            </w:r>
            <w:r w:rsidRPr="00F57FA0">
              <w:t xml:space="preserve"> of the near-end </w:t>
            </w:r>
            <w:r w:rsidRPr="00F57FA0">
              <w:rPr>
                <w:i/>
              </w:rPr>
              <w:t>sub-block</w:t>
            </w:r>
            <w:r w:rsidRPr="00F57FA0">
              <w:t xml:space="preserve">. Exception is </w:t>
            </w:r>
            <w:r w:rsidRPr="0026478B">
              <w:t></w:t>
            </w:r>
            <w:r w:rsidRPr="00F57FA0">
              <w:t xml:space="preserve">f ≥ 10MHz from both adjacent </w:t>
            </w:r>
            <w:r w:rsidRPr="00F57FA0">
              <w:rPr>
                <w:i/>
              </w:rPr>
              <w:t>sub-blocks</w:t>
            </w:r>
            <w:r w:rsidRPr="00F57FA0">
              <w:t xml:space="preserve"> on each side of the </w:t>
            </w:r>
            <w:r w:rsidRPr="00F57FA0">
              <w:rPr>
                <w:i/>
              </w:rPr>
              <w:t>gap between passband</w:t>
            </w:r>
            <w:r>
              <w:rPr>
                <w:i/>
              </w:rPr>
              <w:t>s</w:t>
            </w:r>
            <w:r w:rsidRPr="00F57FA0">
              <w:t xml:space="preserve">, where the emission limits within </w:t>
            </w:r>
            <w:r w:rsidRPr="00F57FA0">
              <w:rPr>
                <w:i/>
              </w:rPr>
              <w:t>gaps between passbands</w:t>
            </w:r>
            <w:r w:rsidRPr="00F57FA0">
              <w:t xml:space="preserve"> shall be </w:t>
            </w:r>
            <w:r w:rsidRPr="00F57FA0">
              <w:noBreakHyphen/>
              <w:t>13 dBm/1 MHz.</w:t>
            </w:r>
          </w:p>
          <w:p w14:paraId="03CB4B31" w14:textId="77777777" w:rsidR="00E22F0D" w:rsidRPr="00F57FA0" w:rsidRDefault="00E22F0D" w:rsidP="00E952EC">
            <w:pPr>
              <w:pStyle w:val="TAN"/>
            </w:pPr>
            <w:r w:rsidRPr="00F57FA0">
              <w:t>NOTE 2:</w:t>
            </w:r>
            <w:r w:rsidRPr="00F57FA0">
              <w:tab/>
              <w:t xml:space="preserve">For a </w:t>
            </w:r>
            <w:r w:rsidRPr="00F57FA0">
              <w:rPr>
                <w:i/>
              </w:rPr>
              <w:t>multi-band connector</w:t>
            </w:r>
            <w:r w:rsidRPr="00F57FA0">
              <w:t xml:space="preserve"> with </w:t>
            </w:r>
            <w:r w:rsidRPr="00F57FA0">
              <w:rPr>
                <w:i/>
              </w:rPr>
              <w:t>inter-passband gap</w:t>
            </w:r>
            <w:r w:rsidRPr="00F57FA0">
              <w:t xml:space="preserve"> &lt; 2*Δf</w:t>
            </w:r>
            <w:r w:rsidRPr="00F57FA0">
              <w:rPr>
                <w:vertAlign w:val="subscript"/>
              </w:rPr>
              <w:t>OBUE</w:t>
            </w:r>
            <w:r w:rsidRPr="00F57FA0">
              <w:t xml:space="preserve"> the emission limits within the </w:t>
            </w:r>
            <w:r w:rsidRPr="00F57FA0">
              <w:rPr>
                <w:i/>
              </w:rPr>
              <w:t>inter-passband gaps</w:t>
            </w:r>
            <w:r w:rsidRPr="00F57FA0">
              <w:t xml:space="preserve"> is calculated as a cumulative sum of contributions from adjacent </w:t>
            </w:r>
            <w:r w:rsidRPr="00F57FA0">
              <w:rPr>
                <w:i/>
              </w:rPr>
              <w:t>sub-blocks</w:t>
            </w:r>
            <w:r w:rsidRPr="00F57FA0">
              <w:t xml:space="preserve"> or </w:t>
            </w:r>
            <w:r w:rsidRPr="00F57FA0">
              <w:rPr>
                <w:i/>
              </w:rPr>
              <w:t>passband</w:t>
            </w:r>
            <w:r w:rsidRPr="00F57FA0">
              <w:t xml:space="preserve"> on each side of the </w:t>
            </w:r>
            <w:r w:rsidRPr="00F57FA0">
              <w:rPr>
                <w:i/>
              </w:rPr>
              <w:t>inter-passband gap</w:t>
            </w:r>
            <w:r w:rsidRPr="00F57FA0">
              <w:t xml:space="preserve">, where the contribution from the far-end </w:t>
            </w:r>
            <w:r w:rsidRPr="00F57FA0">
              <w:rPr>
                <w:i/>
              </w:rPr>
              <w:t>sub-block</w:t>
            </w:r>
            <w:r w:rsidRPr="00F57FA0">
              <w:t xml:space="preserve"> or </w:t>
            </w:r>
            <w:r w:rsidRPr="0026478B">
              <w:rPr>
                <w:i/>
                <w:iCs/>
              </w:rPr>
              <w:t>p</w:t>
            </w:r>
            <w:r w:rsidRPr="00F57FA0">
              <w:rPr>
                <w:i/>
              </w:rPr>
              <w:t>assband</w:t>
            </w:r>
            <w:r w:rsidRPr="00F57FA0">
              <w:t xml:space="preserve"> shall be scaled according to the </w:t>
            </w:r>
            <w:r w:rsidRPr="00F57FA0">
              <w:rPr>
                <w:i/>
              </w:rPr>
              <w:t>measurement bandwidth</w:t>
            </w:r>
            <w:r w:rsidRPr="00F57FA0">
              <w:t xml:space="preserve"> of the near-end </w:t>
            </w:r>
            <w:r w:rsidRPr="00F57FA0">
              <w:rPr>
                <w:i/>
              </w:rPr>
              <w:t>sub-block</w:t>
            </w:r>
            <w:r w:rsidRPr="00F57FA0">
              <w:t xml:space="preserve"> or </w:t>
            </w:r>
            <w:r w:rsidRPr="00F57FA0">
              <w:rPr>
                <w:i/>
              </w:rPr>
              <w:t>passband</w:t>
            </w:r>
            <w:r w:rsidRPr="00F57FA0">
              <w:t>.</w:t>
            </w:r>
          </w:p>
          <w:p w14:paraId="29103AFE" w14:textId="77777777" w:rsidR="00E22F0D" w:rsidRPr="00F57FA0" w:rsidRDefault="00E22F0D" w:rsidP="00E952EC">
            <w:pPr>
              <w:pStyle w:val="TAN"/>
            </w:pPr>
            <w:r w:rsidRPr="00F57FA0">
              <w:t>NOTE 3</w:t>
            </w:r>
            <w:r w:rsidRPr="00F57FA0">
              <w:rPr>
                <w:lang w:eastAsia="zh-CN"/>
              </w:rPr>
              <w:t>:</w:t>
            </w:r>
            <w:r w:rsidRPr="00F57FA0">
              <w:rPr>
                <w:lang w:eastAsia="zh-CN"/>
              </w:rPr>
              <w:tab/>
            </w:r>
            <w:r w:rsidRPr="00F57FA0">
              <w:t xml:space="preserve">The requirement is not applicable when </w:t>
            </w:r>
            <w:r w:rsidRPr="00F57FA0">
              <w:sym w:font="Symbol" w:char="F044"/>
            </w:r>
            <w:r w:rsidRPr="00F57FA0">
              <w:t>f</w:t>
            </w:r>
            <w:r w:rsidRPr="00F57FA0">
              <w:rPr>
                <w:vertAlign w:val="subscript"/>
              </w:rPr>
              <w:t>max</w:t>
            </w:r>
            <w:r w:rsidRPr="00F57FA0">
              <w:t xml:space="preserve"> &lt; 10 MHz.</w:t>
            </w:r>
          </w:p>
        </w:tc>
      </w:tr>
    </w:tbl>
    <w:p w14:paraId="0851E7EE" w14:textId="77777777" w:rsidR="00E22F0D" w:rsidRPr="0045464A" w:rsidRDefault="00E22F0D" w:rsidP="00E22F0D"/>
    <w:p w14:paraId="6C550B01" w14:textId="77777777" w:rsidR="006E7DAA" w:rsidRPr="0045464A" w:rsidRDefault="006E7DAA" w:rsidP="009A1180">
      <w:pPr>
        <w:pStyle w:val="Heading5"/>
      </w:pPr>
      <w:bookmarkStart w:id="990" w:name="_Toc114252886"/>
      <w:bookmarkStart w:id="991" w:name="_Toc123046014"/>
      <w:bookmarkStart w:id="992" w:name="_Toc124157555"/>
      <w:bookmarkStart w:id="993" w:name="_Toc124258948"/>
      <w:bookmarkStart w:id="994" w:name="_Toc124259092"/>
      <w:bookmarkStart w:id="995" w:name="_Toc130585849"/>
      <w:bookmarkStart w:id="996" w:name="_Toc130586860"/>
      <w:bookmarkStart w:id="997" w:name="_Toc137462026"/>
      <w:bookmarkStart w:id="998" w:name="_Toc138883835"/>
      <w:bookmarkStart w:id="999" w:name="_Toc138883979"/>
      <w:r w:rsidRPr="0045464A">
        <w:t>6.5.</w:t>
      </w:r>
      <w:r>
        <w:t>3</w:t>
      </w:r>
      <w:r w:rsidRPr="0045464A">
        <w:t>.2.2</w:t>
      </w:r>
      <w:r w:rsidRPr="0045464A">
        <w:tab/>
      </w:r>
      <w:r>
        <w:t>M</w:t>
      </w:r>
      <w:r w:rsidRPr="009B2994">
        <w:t>inimum requirement</w:t>
      </w:r>
      <w:r>
        <w:t>s</w:t>
      </w:r>
      <w:r w:rsidRPr="009B2994" w:rsidDel="009B2994">
        <w:t xml:space="preserve"> </w:t>
      </w:r>
      <w:r w:rsidRPr="0045464A">
        <w:rPr>
          <w:lang w:eastAsia="zh-CN"/>
        </w:rPr>
        <w:t xml:space="preserve">for Wide Area </w:t>
      </w:r>
      <w:r w:rsidR="0026478B" w:rsidRPr="0026478B">
        <w:rPr>
          <w:i/>
          <w:iCs/>
          <w:lang w:eastAsia="zh-CN"/>
        </w:rPr>
        <w:t>repeater type 1-C</w:t>
      </w:r>
      <w:r w:rsidRPr="0045464A">
        <w:t xml:space="preserve"> (Category B)</w:t>
      </w:r>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p>
    <w:p w14:paraId="6C550B02" w14:textId="6319F27E" w:rsidR="006E7DAA" w:rsidRPr="0045464A" w:rsidRDefault="006E7DAA" w:rsidP="006E7DAA">
      <w:pPr>
        <w:keepNext/>
        <w:rPr>
          <w:rFonts w:cs="v5.0.0"/>
        </w:rPr>
      </w:pPr>
      <w:r w:rsidRPr="0045464A">
        <w:rPr>
          <w:rFonts w:cs="v5.0.0"/>
        </w:rPr>
        <w:t xml:space="preserve">For Category B Operating band unwanted emissions, there are two options for the </w:t>
      </w:r>
      <w:r>
        <w:rPr>
          <w:rFonts w:cs="v5.0.0"/>
          <w:i/>
        </w:rPr>
        <w:t>minimum requirements</w:t>
      </w:r>
      <w:r w:rsidRPr="0045464A">
        <w:rPr>
          <w:rFonts w:cs="v5.0.0"/>
        </w:rPr>
        <w:t xml:space="preserve"> that may be applied regionally. Either the </w:t>
      </w:r>
      <w:r>
        <w:rPr>
          <w:rFonts w:cs="v5.0.0"/>
          <w:i/>
        </w:rPr>
        <w:t>minimum requirements</w:t>
      </w:r>
      <w:r w:rsidRPr="0045464A">
        <w:rPr>
          <w:rFonts w:cs="v5.0.0"/>
        </w:rPr>
        <w:t xml:space="preserve"> in clause 6.5.</w:t>
      </w:r>
      <w:r>
        <w:rPr>
          <w:rFonts w:cs="v5.0.0"/>
        </w:rPr>
        <w:t>3</w:t>
      </w:r>
      <w:r w:rsidRPr="0045464A">
        <w:rPr>
          <w:rFonts w:cs="v5.0.0"/>
        </w:rPr>
        <w:t>.2.2.1 or clause 6.5.</w:t>
      </w:r>
      <w:r>
        <w:rPr>
          <w:rFonts w:cs="v5.0.0"/>
        </w:rPr>
        <w:t>3</w:t>
      </w:r>
      <w:r w:rsidRPr="0045464A">
        <w:rPr>
          <w:rFonts w:cs="v5.0.0"/>
        </w:rPr>
        <w:t>.2.2.2 shall be applied.</w:t>
      </w:r>
    </w:p>
    <w:p w14:paraId="6C550B03" w14:textId="77777777" w:rsidR="006E7DAA" w:rsidRPr="0045464A" w:rsidRDefault="006E7DAA" w:rsidP="009A1180">
      <w:pPr>
        <w:pStyle w:val="H6"/>
      </w:pPr>
      <w:bookmarkStart w:id="1000" w:name="_Toc45893477"/>
      <w:bookmarkStart w:id="1001" w:name="_Toc44712164"/>
      <w:bookmarkStart w:id="1002" w:name="_Toc37267562"/>
      <w:bookmarkStart w:id="1003" w:name="_Toc37260174"/>
      <w:bookmarkStart w:id="1004" w:name="_Toc36817258"/>
      <w:bookmarkStart w:id="1005" w:name="_Toc29811706"/>
      <w:bookmarkStart w:id="1006" w:name="_Toc21127497"/>
      <w:bookmarkStart w:id="1007" w:name="_Toc53185368"/>
      <w:bookmarkStart w:id="1008" w:name="_Toc53185744"/>
      <w:bookmarkStart w:id="1009" w:name="_Toc57820220"/>
      <w:bookmarkStart w:id="1010" w:name="_Toc57821147"/>
      <w:bookmarkStart w:id="1011" w:name="_Toc61183423"/>
      <w:bookmarkStart w:id="1012" w:name="_Toc61183817"/>
      <w:bookmarkStart w:id="1013" w:name="_Toc61184209"/>
      <w:bookmarkStart w:id="1014" w:name="_Toc61184601"/>
      <w:bookmarkStart w:id="1015" w:name="_Toc61184991"/>
      <w:bookmarkStart w:id="1016" w:name="_Toc66386334"/>
      <w:bookmarkStart w:id="1017" w:name="_Toc74583175"/>
      <w:bookmarkStart w:id="1018" w:name="_Toc76541988"/>
      <w:bookmarkStart w:id="1019" w:name="_Toc82449970"/>
      <w:bookmarkStart w:id="1020" w:name="_Toc82450618"/>
      <w:r w:rsidRPr="0045464A">
        <w:t>6.5.</w:t>
      </w:r>
      <w:r>
        <w:t>3</w:t>
      </w:r>
      <w:r w:rsidRPr="0045464A">
        <w:t>.2.2.1</w:t>
      </w:r>
      <w:r w:rsidRPr="0045464A">
        <w:tab/>
        <w:t>Category B</w:t>
      </w:r>
      <w:r w:rsidRPr="0045464A">
        <w:rPr>
          <w:lang w:eastAsia="zh-CN"/>
        </w:rPr>
        <w:t xml:space="preserve"> requirements</w:t>
      </w:r>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r w:rsidRPr="0045464A">
        <w:rPr>
          <w:lang w:eastAsia="zh-CN"/>
        </w:rPr>
        <w:t xml:space="preserve"> (Option 1)</w:t>
      </w:r>
    </w:p>
    <w:p w14:paraId="6C550B04" w14:textId="6C0F5175" w:rsidR="006E7DAA" w:rsidRPr="0045464A" w:rsidRDefault="006E7DAA" w:rsidP="006E7DAA">
      <w:r w:rsidRPr="0045464A">
        <w:t xml:space="preserve">For </w:t>
      </w:r>
      <w:r w:rsidR="0026478B" w:rsidRPr="0026478B">
        <w:rPr>
          <w:i/>
          <w:iCs/>
        </w:rPr>
        <w:t>repeater type 1-C</w:t>
      </w:r>
      <w:r w:rsidRPr="0045464A">
        <w:t xml:space="preserve"> operating in Bands n5, n8, </w:t>
      </w:r>
      <w:r w:rsidRPr="0045464A">
        <w:rPr>
          <w:rFonts w:cs="v5.0.0"/>
        </w:rPr>
        <w:t xml:space="preserve">n12, </w:t>
      </w:r>
      <w:r w:rsidRPr="0045464A">
        <w:t xml:space="preserve">n20, n26, n28, n29, n67, n71, n85, the </w:t>
      </w:r>
      <w:r>
        <w:t>minimum requirements</w:t>
      </w:r>
      <w:r w:rsidRPr="0045464A">
        <w:rPr>
          <w:rFonts w:cs="v5.0.0"/>
          <w:lang w:eastAsia="zh-CN"/>
        </w:rPr>
        <w:t xml:space="preserve"> are </w:t>
      </w:r>
      <w:r w:rsidRPr="0045464A">
        <w:t>specified in table 6.5.</w:t>
      </w:r>
      <w:r>
        <w:t>3</w:t>
      </w:r>
      <w:r w:rsidRPr="0045464A">
        <w:t>.2.2.1-1:</w:t>
      </w:r>
    </w:p>
    <w:p w14:paraId="035DEB6B" w14:textId="77777777" w:rsidR="00E22F0D" w:rsidRPr="0045464A" w:rsidRDefault="00E22F0D" w:rsidP="00E22F0D">
      <w:pPr>
        <w:pStyle w:val="TH"/>
        <w:rPr>
          <w:rFonts w:cs="v5.0.0"/>
        </w:rPr>
      </w:pPr>
      <w:r w:rsidRPr="0045464A">
        <w:t>Table 6.5.</w:t>
      </w:r>
      <w:r>
        <w:t>3</w:t>
      </w:r>
      <w:r w:rsidRPr="0045464A">
        <w:t xml:space="preserve">.2.2.1-1: Wide Area </w:t>
      </w:r>
      <w:r w:rsidRPr="0026478B">
        <w:rPr>
          <w:i/>
          <w:iCs/>
        </w:rPr>
        <w:t>repeater type 1-C</w:t>
      </w:r>
      <w:r w:rsidRPr="0045464A">
        <w:t xml:space="preserve"> operating band unwanted emission </w:t>
      </w:r>
      <w:r>
        <w:t>minimum requirements</w:t>
      </w:r>
      <w:r w:rsidRPr="0045464A">
        <w:t xml:space="preserve"> (NR bands below 1 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E22F0D" w:rsidRPr="00656225" w14:paraId="515BD6D0" w14:textId="77777777" w:rsidTr="00E952EC">
        <w:trPr>
          <w:cantSplit/>
          <w:jc w:val="center"/>
        </w:trPr>
        <w:tc>
          <w:tcPr>
            <w:tcW w:w="1953" w:type="dxa"/>
          </w:tcPr>
          <w:p w14:paraId="451D18CD" w14:textId="77777777" w:rsidR="00E22F0D" w:rsidRPr="00656225" w:rsidRDefault="00E22F0D" w:rsidP="00E952EC">
            <w:pPr>
              <w:pStyle w:val="TAH"/>
              <w:rPr>
                <w:rFonts w:cs="v5.0.0"/>
              </w:rPr>
            </w:pPr>
            <w:r w:rsidRPr="00656225">
              <w:rPr>
                <w:rFonts w:cs="v5.0.0"/>
              </w:rPr>
              <w:t xml:space="preserve">Frequency offset of measurement filter </w:t>
            </w:r>
            <w:r w:rsidRPr="00656225">
              <w:rPr>
                <w:rFonts w:cs="v5.0.0"/>
              </w:rPr>
              <w:noBreakHyphen/>
              <w:t xml:space="preserve">3dB point, </w:t>
            </w:r>
            <w:r w:rsidRPr="00656225">
              <w:rPr>
                <w:rFonts w:cs="v5.0.0"/>
              </w:rPr>
              <w:sym w:font="Symbol" w:char="F044"/>
            </w:r>
            <w:r w:rsidRPr="00656225">
              <w:rPr>
                <w:rFonts w:cs="v5.0.0"/>
              </w:rPr>
              <w:t>f</w:t>
            </w:r>
          </w:p>
        </w:tc>
        <w:tc>
          <w:tcPr>
            <w:tcW w:w="2976" w:type="dxa"/>
          </w:tcPr>
          <w:p w14:paraId="084D3B68" w14:textId="77777777" w:rsidR="00E22F0D" w:rsidRPr="00656225" w:rsidRDefault="00E22F0D" w:rsidP="00E952EC">
            <w:pPr>
              <w:pStyle w:val="TAH"/>
              <w:rPr>
                <w:rFonts w:cs="v5.0.0"/>
              </w:rPr>
            </w:pPr>
            <w:r w:rsidRPr="00656225">
              <w:rPr>
                <w:rFonts w:cs="v5.0.0"/>
              </w:rPr>
              <w:t>Frequency offset of measurement filter centre frequency, f_offset</w:t>
            </w:r>
          </w:p>
        </w:tc>
        <w:tc>
          <w:tcPr>
            <w:tcW w:w="3455" w:type="dxa"/>
          </w:tcPr>
          <w:p w14:paraId="15ECAA79" w14:textId="635184EB" w:rsidR="00E22F0D" w:rsidRPr="00656225" w:rsidRDefault="00E22F0D" w:rsidP="00E952EC">
            <w:pPr>
              <w:pStyle w:val="TAH"/>
              <w:rPr>
                <w:rFonts w:cs="v5.0.0"/>
              </w:rPr>
            </w:pPr>
            <w:r>
              <w:rPr>
                <w:rFonts w:cs="v5.0.0"/>
              </w:rPr>
              <w:t>M</w:t>
            </w:r>
            <w:r w:rsidRPr="009B2994">
              <w:rPr>
                <w:rFonts w:cs="v5.0.0"/>
              </w:rPr>
              <w:t>inimum requirement</w:t>
            </w:r>
            <w:r w:rsidRPr="00656225" w:rsidDel="00B004F1">
              <w:rPr>
                <w:rFonts w:cs="v5.0.0"/>
              </w:rPr>
              <w:t xml:space="preserve"> </w:t>
            </w:r>
            <w:r w:rsidRPr="00656225">
              <w:rPr>
                <w:rFonts w:cs="v5.0.0"/>
              </w:rPr>
              <w:t>(</w:t>
            </w:r>
            <w:r w:rsidR="008317F3">
              <w:rPr>
                <w:rFonts w:cs="v5.0.0"/>
              </w:rPr>
              <w:t>Notes 1, 2</w:t>
            </w:r>
            <w:r w:rsidRPr="00656225">
              <w:rPr>
                <w:rFonts w:cs="v5.0.0"/>
              </w:rPr>
              <w:t>)</w:t>
            </w:r>
          </w:p>
        </w:tc>
        <w:tc>
          <w:tcPr>
            <w:tcW w:w="1430" w:type="dxa"/>
          </w:tcPr>
          <w:p w14:paraId="3354A572" w14:textId="77777777" w:rsidR="00E22F0D" w:rsidRPr="00656225" w:rsidRDefault="00E22F0D" w:rsidP="00E952EC">
            <w:pPr>
              <w:pStyle w:val="TAH"/>
              <w:rPr>
                <w:rFonts w:cs="v5.0.0"/>
              </w:rPr>
            </w:pPr>
            <w:r w:rsidRPr="00656225">
              <w:rPr>
                <w:rFonts w:cs="v5.0.0"/>
                <w:i/>
              </w:rPr>
              <w:t>Measurement bandwidth</w:t>
            </w:r>
          </w:p>
        </w:tc>
      </w:tr>
      <w:tr w:rsidR="00E22F0D" w:rsidRPr="00656225" w14:paraId="72F35F0B" w14:textId="77777777" w:rsidTr="00E952EC">
        <w:trPr>
          <w:cantSplit/>
          <w:jc w:val="center"/>
        </w:trPr>
        <w:tc>
          <w:tcPr>
            <w:tcW w:w="1953" w:type="dxa"/>
          </w:tcPr>
          <w:p w14:paraId="4B4CBF94" w14:textId="77777777" w:rsidR="00E22F0D" w:rsidRPr="00656225" w:rsidRDefault="00E22F0D" w:rsidP="00E952EC">
            <w:pPr>
              <w:pStyle w:val="TAC"/>
              <w:rPr>
                <w:rFonts w:cs="v5.0.0"/>
              </w:rPr>
            </w:pPr>
            <w:r w:rsidRPr="00656225">
              <w:rPr>
                <w:rFonts w:cs="v5.0.0"/>
              </w:rPr>
              <w:t xml:space="preserve">0 </w:t>
            </w:r>
            <w:r w:rsidRPr="00656225">
              <w:rPr>
                <w:rFonts w:cs="Arial"/>
              </w:rPr>
              <w:t xml:space="preserve">MHz </w:t>
            </w:r>
            <w:r w:rsidRPr="00656225">
              <w:rPr>
                <w:rFonts w:cs="v5.0.0"/>
              </w:rPr>
              <w:sym w:font="Symbol" w:char="F0A3"/>
            </w:r>
            <w:r w:rsidRPr="00656225">
              <w:rPr>
                <w:rFonts w:cs="v5.0.0"/>
              </w:rPr>
              <w:t xml:space="preserve"> </w:t>
            </w:r>
            <w:r w:rsidRPr="00656225">
              <w:rPr>
                <w:rFonts w:cs="v5.0.0"/>
              </w:rPr>
              <w:sym w:font="Symbol" w:char="F044"/>
            </w:r>
            <w:r w:rsidRPr="00656225">
              <w:rPr>
                <w:rFonts w:cs="v5.0.0"/>
              </w:rPr>
              <w:t>f &lt; 5 MHz</w:t>
            </w:r>
          </w:p>
        </w:tc>
        <w:tc>
          <w:tcPr>
            <w:tcW w:w="2976" w:type="dxa"/>
          </w:tcPr>
          <w:p w14:paraId="5A5E7EAF" w14:textId="77777777" w:rsidR="00E22F0D" w:rsidRPr="00656225" w:rsidRDefault="00E22F0D" w:rsidP="00E952EC">
            <w:pPr>
              <w:pStyle w:val="TAC"/>
              <w:rPr>
                <w:rFonts w:cs="v5.0.0"/>
              </w:rPr>
            </w:pPr>
            <w:r w:rsidRPr="00656225">
              <w:rPr>
                <w:rFonts w:cs="v5.0.0"/>
              </w:rPr>
              <w:t xml:space="preserve">0.05 MHz </w:t>
            </w:r>
            <w:r w:rsidRPr="00656225">
              <w:rPr>
                <w:rFonts w:cs="v5.0.0"/>
              </w:rPr>
              <w:sym w:font="Symbol" w:char="F0A3"/>
            </w:r>
            <w:r w:rsidRPr="00656225">
              <w:rPr>
                <w:rFonts w:cs="v5.0.0"/>
              </w:rPr>
              <w:t xml:space="preserve"> f_offset &lt; 5.05 MHz</w:t>
            </w:r>
          </w:p>
        </w:tc>
        <w:tc>
          <w:tcPr>
            <w:tcW w:w="3455" w:type="dxa"/>
            <w:vAlign w:val="center"/>
          </w:tcPr>
          <w:p w14:paraId="762EEB51" w14:textId="77777777" w:rsidR="00E22F0D" w:rsidRPr="00656225" w:rsidRDefault="00E22F0D" w:rsidP="00E952EC">
            <w:pPr>
              <w:pStyle w:val="TAC"/>
              <w:rPr>
                <w:rFonts w:cs="Arial"/>
              </w:rPr>
            </w:pPr>
            <w:r>
              <w:rPr>
                <w:rFonts w:cs="Arial"/>
                <w:noProof/>
                <w:position w:val="-30"/>
                <w:lang w:val="en-US" w:eastAsia="zh-CN"/>
              </w:rPr>
              <w:drawing>
                <wp:inline distT="0" distB="0" distL="0" distR="0" wp14:anchorId="39D6AF4D" wp14:editId="7C0FE0DB">
                  <wp:extent cx="1808480" cy="374015"/>
                  <wp:effectExtent l="19050" t="0" r="127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808480" cy="374015"/>
                          </a:xfrm>
                          <a:prstGeom prst="rect">
                            <a:avLst/>
                          </a:prstGeom>
                          <a:noFill/>
                          <a:ln w="9525">
                            <a:noFill/>
                            <a:miter lim="800000"/>
                            <a:headEnd/>
                            <a:tailEnd/>
                          </a:ln>
                        </pic:spPr>
                      </pic:pic>
                    </a:graphicData>
                  </a:graphic>
                </wp:inline>
              </w:drawing>
            </w:r>
          </w:p>
        </w:tc>
        <w:tc>
          <w:tcPr>
            <w:tcW w:w="1430" w:type="dxa"/>
          </w:tcPr>
          <w:p w14:paraId="01068A46" w14:textId="77777777" w:rsidR="00E22F0D" w:rsidRPr="00656225" w:rsidRDefault="00E22F0D" w:rsidP="00E952EC">
            <w:pPr>
              <w:pStyle w:val="TAC"/>
              <w:rPr>
                <w:rFonts w:cs="Arial"/>
              </w:rPr>
            </w:pPr>
            <w:r w:rsidRPr="00656225">
              <w:rPr>
                <w:rFonts w:cs="Arial"/>
              </w:rPr>
              <w:t xml:space="preserve">100 kHz </w:t>
            </w:r>
          </w:p>
        </w:tc>
      </w:tr>
      <w:tr w:rsidR="00E22F0D" w:rsidRPr="00656225" w14:paraId="0E8EF6E4" w14:textId="77777777" w:rsidTr="00E952EC">
        <w:trPr>
          <w:cantSplit/>
          <w:jc w:val="center"/>
        </w:trPr>
        <w:tc>
          <w:tcPr>
            <w:tcW w:w="1953" w:type="dxa"/>
          </w:tcPr>
          <w:p w14:paraId="7D920B00" w14:textId="77777777" w:rsidR="00E22F0D" w:rsidRPr="00656225" w:rsidRDefault="00E22F0D" w:rsidP="00E952EC">
            <w:pPr>
              <w:pStyle w:val="TAC"/>
              <w:rPr>
                <w:rFonts w:cs="v5.0.0"/>
                <w:lang w:val="sv-SE"/>
              </w:rPr>
            </w:pPr>
            <w:r w:rsidRPr="00656225">
              <w:rPr>
                <w:rFonts w:cs="v5.0.0"/>
                <w:lang w:val="sv-SE"/>
              </w:rPr>
              <w:t xml:space="preserve">5 </w:t>
            </w:r>
            <w:r w:rsidRPr="00656225">
              <w:rPr>
                <w:rFonts w:cs="Arial"/>
                <w:lang w:val="sv-SE"/>
              </w:rPr>
              <w:t xml:space="preserve">MHz </w:t>
            </w:r>
            <w:r w:rsidRPr="00656225">
              <w:rPr>
                <w:rFonts w:cs="v5.0.0"/>
              </w:rPr>
              <w:sym w:font="Symbol" w:char="F0A3"/>
            </w:r>
            <w:r w:rsidRPr="00656225">
              <w:rPr>
                <w:rFonts w:cs="v5.0.0"/>
                <w:lang w:val="sv-SE"/>
              </w:rPr>
              <w:t xml:space="preserve"> </w:t>
            </w:r>
            <w:r w:rsidRPr="00656225">
              <w:rPr>
                <w:rFonts w:cs="v5.0.0"/>
              </w:rPr>
              <w:sym w:font="Symbol" w:char="F044"/>
            </w:r>
            <w:r w:rsidRPr="00656225">
              <w:rPr>
                <w:rFonts w:cs="v5.0.0"/>
                <w:lang w:val="sv-SE"/>
              </w:rPr>
              <w:t>f &lt;</w:t>
            </w:r>
          </w:p>
          <w:p w14:paraId="66BCFADB" w14:textId="77777777" w:rsidR="00E22F0D" w:rsidRPr="00656225" w:rsidRDefault="00E22F0D" w:rsidP="00E952EC">
            <w:pPr>
              <w:pStyle w:val="TAC"/>
              <w:rPr>
                <w:rFonts w:cs="v5.0.0"/>
                <w:lang w:val="sv-SE"/>
              </w:rPr>
            </w:pPr>
            <w:r w:rsidRPr="00656225">
              <w:rPr>
                <w:rFonts w:cs="v5.0.0"/>
                <w:lang w:val="sv-SE"/>
              </w:rPr>
              <w:t xml:space="preserve">min(10 MHz, </w:t>
            </w:r>
            <w:r w:rsidRPr="00656225">
              <w:rPr>
                <w:rFonts w:cs="Arial"/>
              </w:rPr>
              <w:sym w:font="Symbol" w:char="F044"/>
            </w:r>
            <w:r w:rsidRPr="00656225">
              <w:rPr>
                <w:rFonts w:cs="Arial"/>
                <w:lang w:val="sv-SE"/>
              </w:rPr>
              <w:t>f</w:t>
            </w:r>
            <w:r w:rsidRPr="00656225">
              <w:rPr>
                <w:rFonts w:cs="Arial"/>
                <w:vertAlign w:val="subscript"/>
                <w:lang w:val="sv-SE"/>
              </w:rPr>
              <w:t>max</w:t>
            </w:r>
            <w:r w:rsidRPr="00656225">
              <w:rPr>
                <w:rFonts w:cs="v5.0.0"/>
                <w:lang w:val="sv-SE"/>
              </w:rPr>
              <w:t>)</w:t>
            </w:r>
          </w:p>
        </w:tc>
        <w:tc>
          <w:tcPr>
            <w:tcW w:w="2976" w:type="dxa"/>
          </w:tcPr>
          <w:p w14:paraId="7AF08723" w14:textId="77777777" w:rsidR="00E22F0D" w:rsidRPr="00656225" w:rsidRDefault="00E22F0D" w:rsidP="00E952EC">
            <w:pPr>
              <w:pStyle w:val="TAC"/>
              <w:rPr>
                <w:rFonts w:cs="v5.0.0"/>
                <w:lang w:val="sv-SE"/>
              </w:rPr>
            </w:pPr>
            <w:r w:rsidRPr="00656225">
              <w:rPr>
                <w:rFonts w:cs="v5.0.0"/>
                <w:lang w:val="sv-SE"/>
              </w:rPr>
              <w:t xml:space="preserve">5.05 MHz </w:t>
            </w:r>
            <w:r w:rsidRPr="00656225">
              <w:rPr>
                <w:rFonts w:cs="v5.0.0"/>
              </w:rPr>
              <w:sym w:font="Symbol" w:char="F0A3"/>
            </w:r>
            <w:r w:rsidRPr="00656225">
              <w:rPr>
                <w:rFonts w:cs="v5.0.0"/>
                <w:lang w:val="sv-SE"/>
              </w:rPr>
              <w:t xml:space="preserve"> f_offset &lt;</w:t>
            </w:r>
          </w:p>
          <w:p w14:paraId="787D32E9" w14:textId="77777777" w:rsidR="00E22F0D" w:rsidRPr="00656225" w:rsidRDefault="00E22F0D" w:rsidP="00E952EC">
            <w:pPr>
              <w:pStyle w:val="TAC"/>
              <w:rPr>
                <w:rFonts w:cs="v5.0.0"/>
                <w:lang w:val="sv-SE"/>
              </w:rPr>
            </w:pPr>
            <w:r w:rsidRPr="00656225">
              <w:rPr>
                <w:rFonts w:cs="v5.0.0"/>
                <w:lang w:val="sv-SE"/>
              </w:rPr>
              <w:t>min(10.05 MHz, f_offset</w:t>
            </w:r>
            <w:r w:rsidRPr="00656225">
              <w:rPr>
                <w:rFonts w:cs="v5.0.0"/>
                <w:vertAlign w:val="subscript"/>
                <w:lang w:val="sv-SE"/>
              </w:rPr>
              <w:t>max</w:t>
            </w:r>
            <w:r w:rsidRPr="00656225">
              <w:rPr>
                <w:rFonts w:cs="v5.0.0"/>
                <w:lang w:val="sv-SE"/>
              </w:rPr>
              <w:t>)</w:t>
            </w:r>
          </w:p>
        </w:tc>
        <w:tc>
          <w:tcPr>
            <w:tcW w:w="3455" w:type="dxa"/>
          </w:tcPr>
          <w:p w14:paraId="761715BE" w14:textId="77777777" w:rsidR="00E22F0D" w:rsidRPr="00656225" w:rsidRDefault="00E22F0D" w:rsidP="00E952EC">
            <w:pPr>
              <w:pStyle w:val="TAC"/>
              <w:rPr>
                <w:rFonts w:cs="Arial"/>
              </w:rPr>
            </w:pPr>
            <w:r w:rsidRPr="00656225">
              <w:rPr>
                <w:rFonts w:cs="Arial"/>
              </w:rPr>
              <w:t>-14 dBm</w:t>
            </w:r>
          </w:p>
        </w:tc>
        <w:tc>
          <w:tcPr>
            <w:tcW w:w="1430" w:type="dxa"/>
          </w:tcPr>
          <w:p w14:paraId="6EAA1906" w14:textId="77777777" w:rsidR="00E22F0D" w:rsidRPr="00656225" w:rsidRDefault="00E22F0D" w:rsidP="00E952EC">
            <w:pPr>
              <w:pStyle w:val="TAC"/>
              <w:rPr>
                <w:rFonts w:cs="Arial"/>
              </w:rPr>
            </w:pPr>
            <w:r w:rsidRPr="00656225">
              <w:rPr>
                <w:rFonts w:cs="Arial"/>
              </w:rPr>
              <w:t xml:space="preserve">100 kHz </w:t>
            </w:r>
          </w:p>
        </w:tc>
      </w:tr>
      <w:tr w:rsidR="00E22F0D" w:rsidRPr="00656225" w14:paraId="259EAF96" w14:textId="77777777" w:rsidTr="00E952EC">
        <w:trPr>
          <w:cantSplit/>
          <w:jc w:val="center"/>
        </w:trPr>
        <w:tc>
          <w:tcPr>
            <w:tcW w:w="1953" w:type="dxa"/>
          </w:tcPr>
          <w:p w14:paraId="1DA2381C" w14:textId="77777777" w:rsidR="00E22F0D" w:rsidRPr="00656225" w:rsidRDefault="00E22F0D" w:rsidP="00E952EC">
            <w:pPr>
              <w:pStyle w:val="TAC"/>
              <w:rPr>
                <w:rFonts w:cs="v5.0.0"/>
              </w:rPr>
            </w:pPr>
            <w:r w:rsidRPr="00656225">
              <w:rPr>
                <w:rFonts w:cs="v5.0.0"/>
              </w:rPr>
              <w:t xml:space="preserve">10 MHz </w:t>
            </w:r>
            <w:r w:rsidRPr="00656225">
              <w:rPr>
                <w:rFonts w:cs="v5.0.0"/>
              </w:rPr>
              <w:sym w:font="Symbol" w:char="F0A3"/>
            </w:r>
            <w:r w:rsidRPr="00656225">
              <w:rPr>
                <w:rFonts w:cs="v5.0.0"/>
              </w:rPr>
              <w:t xml:space="preserve"> </w:t>
            </w:r>
            <w:r w:rsidRPr="00656225">
              <w:rPr>
                <w:rFonts w:cs="v5.0.0"/>
              </w:rPr>
              <w:sym w:font="Symbol" w:char="F044"/>
            </w:r>
            <w:r w:rsidRPr="00656225">
              <w:rPr>
                <w:rFonts w:cs="v5.0.0"/>
              </w:rPr>
              <w:t xml:space="preserve">f </w:t>
            </w:r>
            <w:r w:rsidRPr="00656225">
              <w:rPr>
                <w:rFonts w:cs="Arial"/>
              </w:rPr>
              <w:sym w:font="Symbol" w:char="F0A3"/>
            </w:r>
            <w:r w:rsidRPr="00656225">
              <w:rPr>
                <w:rFonts w:cs="Arial"/>
              </w:rPr>
              <w:t xml:space="preserve"> </w:t>
            </w:r>
            <w:r w:rsidRPr="00656225">
              <w:rPr>
                <w:rFonts w:cs="Arial"/>
              </w:rPr>
              <w:sym w:font="Symbol" w:char="F044"/>
            </w:r>
            <w:r w:rsidRPr="00656225">
              <w:rPr>
                <w:rFonts w:cs="Arial"/>
              </w:rPr>
              <w:t>f</w:t>
            </w:r>
            <w:r w:rsidRPr="00656225">
              <w:rPr>
                <w:rFonts w:cs="Arial"/>
                <w:vertAlign w:val="subscript"/>
              </w:rPr>
              <w:t>max</w:t>
            </w:r>
          </w:p>
        </w:tc>
        <w:tc>
          <w:tcPr>
            <w:tcW w:w="2976" w:type="dxa"/>
          </w:tcPr>
          <w:p w14:paraId="734F553F" w14:textId="77777777" w:rsidR="00E22F0D" w:rsidRPr="00656225" w:rsidRDefault="00E22F0D" w:rsidP="00E952EC">
            <w:pPr>
              <w:pStyle w:val="TAC"/>
              <w:rPr>
                <w:rFonts w:cs="v5.0.0"/>
              </w:rPr>
            </w:pPr>
            <w:r w:rsidRPr="00656225">
              <w:rPr>
                <w:rFonts w:cs="v5.0.0"/>
              </w:rPr>
              <w:t xml:space="preserve">10.05 MHz </w:t>
            </w:r>
            <w:r w:rsidRPr="00656225">
              <w:rPr>
                <w:rFonts w:cs="v5.0.0"/>
              </w:rPr>
              <w:sym w:font="Symbol" w:char="F0A3"/>
            </w:r>
            <w:r w:rsidRPr="00656225">
              <w:rPr>
                <w:rFonts w:cs="v5.0.0"/>
              </w:rPr>
              <w:t xml:space="preserve"> f_offset &lt; f_offset</w:t>
            </w:r>
            <w:r w:rsidRPr="00656225">
              <w:rPr>
                <w:rFonts w:cs="v5.0.0"/>
                <w:vertAlign w:val="subscript"/>
              </w:rPr>
              <w:t>max</w:t>
            </w:r>
            <w:r w:rsidRPr="00656225">
              <w:rPr>
                <w:rFonts w:cs="v5.0.0"/>
              </w:rPr>
              <w:t xml:space="preserve"> </w:t>
            </w:r>
          </w:p>
        </w:tc>
        <w:tc>
          <w:tcPr>
            <w:tcW w:w="3455" w:type="dxa"/>
          </w:tcPr>
          <w:p w14:paraId="4586523D" w14:textId="77777777" w:rsidR="00E22F0D" w:rsidRPr="00656225" w:rsidRDefault="00E22F0D" w:rsidP="00E952EC">
            <w:pPr>
              <w:pStyle w:val="TAC"/>
              <w:rPr>
                <w:rFonts w:cs="Arial"/>
              </w:rPr>
            </w:pPr>
            <w:r w:rsidRPr="00656225">
              <w:rPr>
                <w:rFonts w:cs="Arial"/>
              </w:rPr>
              <w:t xml:space="preserve">-16 dBm (Note </w:t>
            </w:r>
            <w:r w:rsidRPr="00656225">
              <w:rPr>
                <w:rFonts w:cs="Arial"/>
                <w:lang w:eastAsia="zh-CN"/>
              </w:rPr>
              <w:t>3</w:t>
            </w:r>
            <w:r w:rsidRPr="00656225">
              <w:rPr>
                <w:rFonts w:cs="Arial"/>
              </w:rPr>
              <w:t>)</w:t>
            </w:r>
          </w:p>
        </w:tc>
        <w:tc>
          <w:tcPr>
            <w:tcW w:w="1430" w:type="dxa"/>
          </w:tcPr>
          <w:p w14:paraId="4D0DCDD8" w14:textId="77777777" w:rsidR="00E22F0D" w:rsidRPr="00656225" w:rsidRDefault="00E22F0D" w:rsidP="00E952EC">
            <w:pPr>
              <w:pStyle w:val="TAC"/>
              <w:rPr>
                <w:rFonts w:cs="Arial"/>
              </w:rPr>
            </w:pPr>
            <w:r w:rsidRPr="00656225">
              <w:rPr>
                <w:rFonts w:cs="Arial"/>
              </w:rPr>
              <w:t xml:space="preserve">100 kHz </w:t>
            </w:r>
          </w:p>
        </w:tc>
      </w:tr>
      <w:tr w:rsidR="00E22F0D" w:rsidRPr="00656225" w14:paraId="51267FC8" w14:textId="77777777" w:rsidTr="00E952EC">
        <w:trPr>
          <w:cantSplit/>
          <w:jc w:val="center"/>
        </w:trPr>
        <w:tc>
          <w:tcPr>
            <w:tcW w:w="9814" w:type="dxa"/>
            <w:gridSpan w:val="4"/>
          </w:tcPr>
          <w:p w14:paraId="53C2D858" w14:textId="77777777" w:rsidR="00E22F0D" w:rsidRPr="00A03A3F" w:rsidRDefault="00E22F0D" w:rsidP="00864EE7">
            <w:pPr>
              <w:pStyle w:val="TAN"/>
            </w:pPr>
            <w:r w:rsidRPr="00A03A3F">
              <w:t>NOTE 1:</w:t>
            </w:r>
            <w:r w:rsidRPr="00A03A3F">
              <w:tab/>
              <w:t xml:space="preserve">For a </w:t>
            </w:r>
            <w:r w:rsidRPr="00A03A3F">
              <w:rPr>
                <w:i/>
                <w:iCs/>
              </w:rPr>
              <w:t>repeater type 1-C</w:t>
            </w:r>
            <w:r w:rsidRPr="00A03A3F">
              <w:t xml:space="preserve"> supporting </w:t>
            </w:r>
            <w:r w:rsidRPr="00A03A3F">
              <w:rPr>
                <w:i/>
              </w:rPr>
              <w:t>non-contiguous spectrum</w:t>
            </w:r>
            <w:r w:rsidRPr="00A03A3F">
              <w:t xml:space="preserve"> operation within any </w:t>
            </w:r>
            <w:r w:rsidRPr="00A03A3F">
              <w:rPr>
                <w:i/>
              </w:rPr>
              <w:t>operating band</w:t>
            </w:r>
            <w:r w:rsidRPr="00A03A3F">
              <w:t xml:space="preserve">, the emission limits within </w:t>
            </w:r>
            <w:r w:rsidRPr="00A03A3F">
              <w:rPr>
                <w:i/>
              </w:rPr>
              <w:t>gaps between passbands</w:t>
            </w:r>
            <w:r w:rsidRPr="00A03A3F">
              <w:t xml:space="preserve"> is calculated as a cumulative sum of contributions from adjacent </w:t>
            </w:r>
            <w:r w:rsidRPr="00A03A3F">
              <w:rPr>
                <w:rFonts w:cs="v5.0.0"/>
                <w:i/>
              </w:rPr>
              <w:t>sub-blocks</w:t>
            </w:r>
            <w:r w:rsidRPr="00A03A3F">
              <w:rPr>
                <w:rFonts w:cs="v5.0.0"/>
              </w:rPr>
              <w:t xml:space="preserve"> on each side of the </w:t>
            </w:r>
            <w:r w:rsidRPr="00A03A3F">
              <w:rPr>
                <w:rFonts w:cs="v5.0.0"/>
                <w:i/>
              </w:rPr>
              <w:t>gap between passband</w:t>
            </w:r>
            <w:r>
              <w:rPr>
                <w:rFonts w:cs="v5.0.0"/>
                <w:i/>
              </w:rPr>
              <w:t>s</w:t>
            </w:r>
            <w:r w:rsidRPr="00A03A3F">
              <w:rPr>
                <w:rFonts w:cs="v5.0.0"/>
              </w:rPr>
              <w:t xml:space="preserve">. </w:t>
            </w:r>
            <w:r w:rsidRPr="00A03A3F">
              <w:t xml:space="preserve">Exception is </w:t>
            </w:r>
            <w:r w:rsidRPr="00A03A3F">
              <w:rPr>
                <w:rFonts w:ascii="Symbol" w:hAnsi="Symbol"/>
              </w:rPr>
              <w:t></w:t>
            </w:r>
            <w:r w:rsidRPr="00A03A3F">
              <w:t xml:space="preserve">f ≥ 10MHz from both adjacent </w:t>
            </w:r>
            <w:r w:rsidRPr="00A03A3F">
              <w:rPr>
                <w:i/>
              </w:rPr>
              <w:t>sub-blocks</w:t>
            </w:r>
            <w:r w:rsidRPr="00A03A3F">
              <w:t xml:space="preserve"> on each side of the </w:t>
            </w:r>
            <w:r w:rsidRPr="00A03A3F">
              <w:rPr>
                <w:i/>
              </w:rPr>
              <w:t>gap between passband</w:t>
            </w:r>
            <w:r>
              <w:rPr>
                <w:i/>
              </w:rPr>
              <w:t>s</w:t>
            </w:r>
            <w:r w:rsidRPr="00A03A3F">
              <w:t xml:space="preserve">, where the emission limits within </w:t>
            </w:r>
            <w:r w:rsidRPr="00A03A3F">
              <w:rPr>
                <w:i/>
              </w:rPr>
              <w:t>gaps between passbands</w:t>
            </w:r>
            <w:r w:rsidRPr="00A03A3F">
              <w:t xml:space="preserve"> shall be </w:t>
            </w:r>
            <w:r w:rsidRPr="00A03A3F">
              <w:noBreakHyphen/>
              <w:t>15 dBm/1 MHz.</w:t>
            </w:r>
          </w:p>
          <w:p w14:paraId="74F2936A" w14:textId="77777777" w:rsidR="00E22F0D" w:rsidRPr="00A03A3F" w:rsidRDefault="00E22F0D" w:rsidP="00864EE7">
            <w:pPr>
              <w:pStyle w:val="TAN"/>
            </w:pPr>
            <w:r w:rsidRPr="00A03A3F">
              <w:t>NOTE 2:</w:t>
            </w:r>
            <w:r w:rsidRPr="00A03A3F">
              <w:tab/>
              <w:t xml:space="preserve">For a </w:t>
            </w:r>
            <w:r w:rsidRPr="00A03A3F">
              <w:rPr>
                <w:i/>
              </w:rPr>
              <w:t>multi-band connector</w:t>
            </w:r>
            <w:r w:rsidRPr="00A03A3F">
              <w:t xml:space="preserve"> with </w:t>
            </w:r>
            <w:r w:rsidRPr="00A03A3F">
              <w:rPr>
                <w:i/>
              </w:rPr>
              <w:t>inter-passband gap</w:t>
            </w:r>
            <w:r w:rsidRPr="00A03A3F">
              <w:t xml:space="preserve"> &lt; 2*Δf</w:t>
            </w:r>
            <w:r w:rsidRPr="00A03A3F">
              <w:rPr>
                <w:vertAlign w:val="subscript"/>
              </w:rPr>
              <w:t>OBUE</w:t>
            </w:r>
            <w:r w:rsidRPr="00A03A3F">
              <w:t xml:space="preserve"> the emission limits within the </w:t>
            </w:r>
            <w:r w:rsidRPr="00A03A3F">
              <w:rPr>
                <w:i/>
              </w:rPr>
              <w:t>inter-passband gaps</w:t>
            </w:r>
            <w:r w:rsidRPr="00A03A3F">
              <w:t xml:space="preserve"> is calculated as a cumulative sum of contributions from adjacent </w:t>
            </w:r>
            <w:r w:rsidRPr="00A03A3F">
              <w:rPr>
                <w:i/>
              </w:rPr>
              <w:t>sub-blocks</w:t>
            </w:r>
            <w:r w:rsidRPr="00A03A3F">
              <w:t xml:space="preserve"> or </w:t>
            </w:r>
            <w:r w:rsidRPr="00A03A3F">
              <w:rPr>
                <w:i/>
              </w:rPr>
              <w:t>passband</w:t>
            </w:r>
            <w:r w:rsidRPr="00A03A3F">
              <w:t xml:space="preserve"> on each side of the </w:t>
            </w:r>
            <w:r w:rsidRPr="00A03A3F">
              <w:rPr>
                <w:i/>
              </w:rPr>
              <w:t>inter-passband gap</w:t>
            </w:r>
            <w:r w:rsidRPr="00A03A3F">
              <w:t>.</w:t>
            </w:r>
          </w:p>
          <w:p w14:paraId="190E357B" w14:textId="77777777" w:rsidR="00E22F0D" w:rsidRPr="00656225" w:rsidRDefault="00E22F0D" w:rsidP="00864EE7">
            <w:pPr>
              <w:pStyle w:val="TAN"/>
            </w:pPr>
            <w:r w:rsidRPr="00A03A3F">
              <w:t>NOTE 3</w:t>
            </w:r>
            <w:r w:rsidRPr="00A03A3F">
              <w:rPr>
                <w:lang w:eastAsia="zh-CN"/>
              </w:rPr>
              <w:t>:</w:t>
            </w:r>
            <w:r w:rsidRPr="00A03A3F">
              <w:rPr>
                <w:lang w:eastAsia="zh-CN"/>
              </w:rPr>
              <w:tab/>
            </w:r>
            <w:r w:rsidRPr="00A03A3F">
              <w:t xml:space="preserve">The requirement is not applicable when </w:t>
            </w:r>
            <w:r w:rsidRPr="00A03A3F">
              <w:sym w:font="Symbol" w:char="F044"/>
            </w:r>
            <w:r w:rsidRPr="00A03A3F">
              <w:t>f</w:t>
            </w:r>
            <w:r w:rsidRPr="00A03A3F">
              <w:rPr>
                <w:vertAlign w:val="subscript"/>
              </w:rPr>
              <w:t>max</w:t>
            </w:r>
            <w:r w:rsidRPr="00A03A3F">
              <w:t xml:space="preserve"> &lt; 10 MHz.</w:t>
            </w:r>
          </w:p>
        </w:tc>
      </w:tr>
    </w:tbl>
    <w:p w14:paraId="4D00FC2A" w14:textId="77777777" w:rsidR="00E22F0D" w:rsidRDefault="00E22F0D" w:rsidP="00E22F0D"/>
    <w:p w14:paraId="24FF634E" w14:textId="21CF8AD8" w:rsidR="00A03A3F" w:rsidRPr="00017FC2" w:rsidRDefault="00A03A3F" w:rsidP="00DA2E46">
      <w:r w:rsidRPr="00017FC2">
        <w:t xml:space="preserve">For repeater operating in Bands n1, n2, n3, n7, n25, n34, n38, n39, n40, n41, n48, n50, n65, n66, n70, n75, n77, n78, n79, </w:t>
      </w:r>
      <w:r w:rsidRPr="00017FC2">
        <w:rPr>
          <w:rFonts w:hint="eastAsia"/>
          <w:lang w:eastAsia="zh-CN"/>
        </w:rPr>
        <w:t>n90</w:t>
      </w:r>
      <w:r w:rsidRPr="00017FC2">
        <w:rPr>
          <w:lang w:eastAsia="zh-CN"/>
        </w:rPr>
        <w:t xml:space="preserve">, n92, n94, </w:t>
      </w:r>
      <w:r w:rsidRPr="00017FC2">
        <w:t>minimum requirements</w:t>
      </w:r>
      <w:r w:rsidRPr="00017FC2">
        <w:rPr>
          <w:lang w:eastAsia="zh-CN"/>
        </w:rPr>
        <w:t xml:space="preserve"> are </w:t>
      </w:r>
      <w:r w:rsidRPr="00017FC2">
        <w:t>specified in table 6.5.3.2.2.1-2</w:t>
      </w:r>
      <w:r>
        <w:t>.</w:t>
      </w:r>
    </w:p>
    <w:p w14:paraId="6C550B21" w14:textId="77777777" w:rsidR="006E7DAA" w:rsidRPr="0045464A" w:rsidRDefault="006E7DAA" w:rsidP="009A1180"/>
    <w:p w14:paraId="6538BBBC" w14:textId="77777777" w:rsidR="00E22F0D" w:rsidRPr="0045464A" w:rsidRDefault="00E22F0D" w:rsidP="00E22F0D">
      <w:pPr>
        <w:pStyle w:val="TH"/>
        <w:rPr>
          <w:rFonts w:cs="v5.0.0"/>
        </w:rPr>
      </w:pPr>
      <w:r w:rsidRPr="0045464A">
        <w:t>Table 6.5.</w:t>
      </w:r>
      <w:r>
        <w:t>3</w:t>
      </w:r>
      <w:r w:rsidRPr="0045464A">
        <w:t xml:space="preserve">.2.2.1-2: Wide Area </w:t>
      </w:r>
      <w:r w:rsidRPr="0026478B">
        <w:rPr>
          <w:i/>
          <w:iCs/>
        </w:rPr>
        <w:t>repeater type 1-C</w:t>
      </w:r>
      <w:r w:rsidRPr="0045464A">
        <w:t xml:space="preserve"> operating band unwanted emission </w:t>
      </w:r>
      <w:r w:rsidRPr="009B2994">
        <w:t>minimum requirement</w:t>
      </w:r>
      <w:r>
        <w:t>s</w:t>
      </w:r>
      <w:r w:rsidRPr="009B2994" w:rsidDel="009B2994">
        <w:t xml:space="preserve"> </w:t>
      </w:r>
      <w:r w:rsidRPr="0045464A">
        <w:t>for Category B</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2975"/>
        <w:gridCol w:w="3454"/>
        <w:gridCol w:w="1429"/>
      </w:tblGrid>
      <w:tr w:rsidR="00E22F0D" w:rsidRPr="00F57FA0" w14:paraId="1C8B0F9E" w14:textId="77777777" w:rsidTr="00E22F0D">
        <w:trPr>
          <w:cantSplit/>
          <w:jc w:val="center"/>
        </w:trPr>
        <w:tc>
          <w:tcPr>
            <w:tcW w:w="1952" w:type="dxa"/>
            <w:tcBorders>
              <w:top w:val="single" w:sz="4" w:space="0" w:color="auto"/>
              <w:left w:val="single" w:sz="4" w:space="0" w:color="auto"/>
              <w:bottom w:val="single" w:sz="4" w:space="0" w:color="auto"/>
              <w:right w:val="single" w:sz="4" w:space="0" w:color="auto"/>
            </w:tcBorders>
            <w:hideMark/>
          </w:tcPr>
          <w:p w14:paraId="4C86F8A8" w14:textId="77777777" w:rsidR="00E22F0D" w:rsidRPr="00F57FA0" w:rsidRDefault="00E22F0D" w:rsidP="00864EE7">
            <w:pPr>
              <w:pStyle w:val="TAH"/>
            </w:pPr>
            <w:r w:rsidRPr="00F57FA0">
              <w:t xml:space="preserve">Frequency offset of measurement filter </w:t>
            </w:r>
            <w:r w:rsidRPr="00F57FA0">
              <w:noBreakHyphen/>
              <w:t xml:space="preserve">3dB point, </w:t>
            </w:r>
            <w:r w:rsidRPr="00F57FA0">
              <w:sym w:font="Symbol" w:char="F044"/>
            </w:r>
            <w:r w:rsidRPr="00F57FA0">
              <w:t>f</w:t>
            </w:r>
          </w:p>
        </w:tc>
        <w:tc>
          <w:tcPr>
            <w:tcW w:w="2975" w:type="dxa"/>
            <w:tcBorders>
              <w:top w:val="single" w:sz="4" w:space="0" w:color="auto"/>
              <w:left w:val="single" w:sz="4" w:space="0" w:color="auto"/>
              <w:bottom w:val="single" w:sz="4" w:space="0" w:color="auto"/>
              <w:right w:val="single" w:sz="4" w:space="0" w:color="auto"/>
            </w:tcBorders>
            <w:hideMark/>
          </w:tcPr>
          <w:p w14:paraId="70FE2B4E" w14:textId="77777777" w:rsidR="00E22F0D" w:rsidRPr="00F57FA0" w:rsidRDefault="00E22F0D" w:rsidP="00864EE7">
            <w:pPr>
              <w:pStyle w:val="TAH"/>
            </w:pPr>
            <w:r w:rsidRPr="00F57FA0">
              <w:t>Frequency offset of measurement filter centre frequency, f_offset</w:t>
            </w:r>
          </w:p>
        </w:tc>
        <w:tc>
          <w:tcPr>
            <w:tcW w:w="3454" w:type="dxa"/>
            <w:tcBorders>
              <w:top w:val="single" w:sz="4" w:space="0" w:color="auto"/>
              <w:left w:val="single" w:sz="4" w:space="0" w:color="auto"/>
              <w:bottom w:val="single" w:sz="4" w:space="0" w:color="auto"/>
              <w:right w:val="single" w:sz="4" w:space="0" w:color="auto"/>
            </w:tcBorders>
            <w:hideMark/>
          </w:tcPr>
          <w:p w14:paraId="61D04D37" w14:textId="49650CED" w:rsidR="00E22F0D" w:rsidRPr="00F57FA0" w:rsidRDefault="00E22F0D" w:rsidP="00864EE7">
            <w:pPr>
              <w:pStyle w:val="TAH"/>
            </w:pPr>
            <w:r w:rsidRPr="00F57FA0">
              <w:rPr>
                <w:i/>
                <w:lang w:eastAsia="zh-CN"/>
              </w:rPr>
              <w:t>Minimum requirements</w:t>
            </w:r>
            <w:r w:rsidRPr="00F57FA0" w:rsidDel="009B2994">
              <w:rPr>
                <w:i/>
                <w:lang w:eastAsia="zh-CN"/>
              </w:rPr>
              <w:t xml:space="preserve"> </w:t>
            </w:r>
            <w:r w:rsidRPr="00F57FA0">
              <w:t>(</w:t>
            </w:r>
            <w:r w:rsidR="008317F3">
              <w:rPr>
                <w:rFonts w:cs="v5.0.0"/>
              </w:rPr>
              <w:t>Notes 1, 2</w:t>
            </w:r>
            <w:r w:rsidRPr="00F57FA0">
              <w:t>)</w:t>
            </w:r>
          </w:p>
        </w:tc>
        <w:tc>
          <w:tcPr>
            <w:tcW w:w="1429" w:type="dxa"/>
            <w:tcBorders>
              <w:top w:val="single" w:sz="4" w:space="0" w:color="auto"/>
              <w:left w:val="single" w:sz="4" w:space="0" w:color="auto"/>
              <w:bottom w:val="single" w:sz="4" w:space="0" w:color="auto"/>
              <w:right w:val="single" w:sz="4" w:space="0" w:color="auto"/>
            </w:tcBorders>
            <w:hideMark/>
          </w:tcPr>
          <w:p w14:paraId="0F2F16D1" w14:textId="77777777" w:rsidR="00E22F0D" w:rsidRPr="00F57FA0" w:rsidRDefault="00E22F0D" w:rsidP="00864EE7">
            <w:pPr>
              <w:pStyle w:val="TAH"/>
            </w:pPr>
            <w:r w:rsidRPr="00F57FA0">
              <w:rPr>
                <w:i/>
              </w:rPr>
              <w:t>Measurement bandwidth</w:t>
            </w:r>
          </w:p>
        </w:tc>
      </w:tr>
      <w:tr w:rsidR="00E22F0D" w:rsidRPr="00F57FA0" w14:paraId="70AC591B" w14:textId="77777777" w:rsidTr="00E22F0D">
        <w:trPr>
          <w:cantSplit/>
          <w:jc w:val="center"/>
        </w:trPr>
        <w:tc>
          <w:tcPr>
            <w:tcW w:w="1952" w:type="dxa"/>
            <w:tcBorders>
              <w:top w:val="single" w:sz="4" w:space="0" w:color="auto"/>
              <w:left w:val="single" w:sz="4" w:space="0" w:color="auto"/>
              <w:bottom w:val="single" w:sz="4" w:space="0" w:color="auto"/>
              <w:right w:val="single" w:sz="4" w:space="0" w:color="auto"/>
            </w:tcBorders>
            <w:hideMark/>
          </w:tcPr>
          <w:p w14:paraId="1DE2E303" w14:textId="77777777" w:rsidR="00E22F0D" w:rsidRPr="00F57FA0" w:rsidRDefault="00E22F0D" w:rsidP="00864EE7">
            <w:pPr>
              <w:pStyle w:val="TAC"/>
            </w:pPr>
            <w:r w:rsidRPr="00F57FA0">
              <w:t xml:space="preserve">0 MHz </w:t>
            </w:r>
            <w:r w:rsidRPr="00F57FA0">
              <w:sym w:font="Symbol" w:char="F0A3"/>
            </w:r>
            <w:r w:rsidRPr="00F57FA0">
              <w:t xml:space="preserve"> </w:t>
            </w:r>
            <w:r w:rsidRPr="00F57FA0">
              <w:sym w:font="Symbol" w:char="F044"/>
            </w:r>
            <w:r w:rsidRPr="00F57FA0">
              <w:t>f &lt; 5 MHz</w:t>
            </w:r>
          </w:p>
        </w:tc>
        <w:tc>
          <w:tcPr>
            <w:tcW w:w="2975" w:type="dxa"/>
            <w:tcBorders>
              <w:top w:val="single" w:sz="4" w:space="0" w:color="auto"/>
              <w:left w:val="single" w:sz="4" w:space="0" w:color="auto"/>
              <w:bottom w:val="single" w:sz="4" w:space="0" w:color="auto"/>
              <w:right w:val="single" w:sz="4" w:space="0" w:color="auto"/>
            </w:tcBorders>
            <w:hideMark/>
          </w:tcPr>
          <w:p w14:paraId="242BAFED" w14:textId="77777777" w:rsidR="00E22F0D" w:rsidRPr="00F57FA0" w:rsidRDefault="00E22F0D" w:rsidP="00864EE7">
            <w:pPr>
              <w:pStyle w:val="TAC"/>
            </w:pPr>
            <w:r w:rsidRPr="00F57FA0">
              <w:t xml:space="preserve">0.05 MHz </w:t>
            </w:r>
            <w:r w:rsidRPr="00F57FA0">
              <w:sym w:font="Symbol" w:char="F0A3"/>
            </w:r>
            <w:r w:rsidRPr="00F57FA0">
              <w:t xml:space="preserve"> f_offset &lt; 5.05 MHz</w:t>
            </w:r>
          </w:p>
        </w:tc>
        <w:tc>
          <w:tcPr>
            <w:tcW w:w="3454" w:type="dxa"/>
            <w:tcBorders>
              <w:top w:val="single" w:sz="4" w:space="0" w:color="auto"/>
              <w:left w:val="single" w:sz="4" w:space="0" w:color="auto"/>
              <w:bottom w:val="single" w:sz="4" w:space="0" w:color="auto"/>
              <w:right w:val="single" w:sz="4" w:space="0" w:color="auto"/>
            </w:tcBorders>
            <w:vAlign w:val="center"/>
            <w:hideMark/>
          </w:tcPr>
          <w:p w14:paraId="3B08D5AA" w14:textId="77777777" w:rsidR="00E22F0D" w:rsidRPr="00F57FA0" w:rsidRDefault="00E22F0D" w:rsidP="00864EE7">
            <w:pPr>
              <w:pStyle w:val="TAC"/>
            </w:pPr>
            <w:r w:rsidRPr="00F57FA0">
              <w:rPr>
                <w:noProof/>
                <w:position w:val="-30"/>
                <w:lang w:val="en-US" w:eastAsia="zh-CN"/>
              </w:rPr>
              <w:drawing>
                <wp:inline distT="0" distB="0" distL="0" distR="0" wp14:anchorId="18C9D135" wp14:editId="116B9448">
                  <wp:extent cx="1808480" cy="369570"/>
                  <wp:effectExtent l="0" t="0" r="0" b="0"/>
                  <wp:docPr id="18"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cstate="print"/>
                          <a:srcRect/>
                          <a:stretch>
                            <a:fillRect/>
                          </a:stretch>
                        </pic:blipFill>
                        <pic:spPr bwMode="auto">
                          <a:xfrm>
                            <a:off x="0" y="0"/>
                            <a:ext cx="1808480" cy="369570"/>
                          </a:xfrm>
                          <a:prstGeom prst="rect">
                            <a:avLst/>
                          </a:prstGeom>
                          <a:noFill/>
                          <a:ln w="9525">
                            <a:noFill/>
                            <a:miter lim="800000"/>
                            <a:headEnd/>
                            <a:tailEnd/>
                          </a:ln>
                        </pic:spPr>
                      </pic:pic>
                    </a:graphicData>
                  </a:graphic>
                </wp:inline>
              </w:drawing>
            </w:r>
          </w:p>
        </w:tc>
        <w:tc>
          <w:tcPr>
            <w:tcW w:w="1429" w:type="dxa"/>
            <w:tcBorders>
              <w:top w:val="single" w:sz="4" w:space="0" w:color="auto"/>
              <w:left w:val="single" w:sz="4" w:space="0" w:color="auto"/>
              <w:bottom w:val="single" w:sz="4" w:space="0" w:color="auto"/>
              <w:right w:val="single" w:sz="4" w:space="0" w:color="auto"/>
            </w:tcBorders>
            <w:hideMark/>
          </w:tcPr>
          <w:p w14:paraId="5CF9A7EF" w14:textId="77777777" w:rsidR="00E22F0D" w:rsidRPr="00F57FA0" w:rsidRDefault="00E22F0D" w:rsidP="00864EE7">
            <w:pPr>
              <w:pStyle w:val="TAC"/>
            </w:pPr>
            <w:r w:rsidRPr="00F57FA0">
              <w:t xml:space="preserve">100 kHz </w:t>
            </w:r>
          </w:p>
        </w:tc>
      </w:tr>
      <w:tr w:rsidR="00E22F0D" w:rsidRPr="00F57FA0" w14:paraId="5253BCD0" w14:textId="77777777" w:rsidTr="00E22F0D">
        <w:trPr>
          <w:cantSplit/>
          <w:jc w:val="center"/>
        </w:trPr>
        <w:tc>
          <w:tcPr>
            <w:tcW w:w="1952" w:type="dxa"/>
            <w:tcBorders>
              <w:top w:val="single" w:sz="4" w:space="0" w:color="auto"/>
              <w:left w:val="single" w:sz="4" w:space="0" w:color="auto"/>
              <w:bottom w:val="single" w:sz="4" w:space="0" w:color="auto"/>
              <w:right w:val="single" w:sz="4" w:space="0" w:color="auto"/>
            </w:tcBorders>
            <w:hideMark/>
          </w:tcPr>
          <w:p w14:paraId="1EE3667C" w14:textId="77777777" w:rsidR="00E22F0D" w:rsidRPr="00F57FA0" w:rsidRDefault="00E22F0D" w:rsidP="00864EE7">
            <w:pPr>
              <w:pStyle w:val="TAC"/>
              <w:rPr>
                <w:lang w:val="sv-SE"/>
              </w:rPr>
            </w:pPr>
            <w:r w:rsidRPr="00F57FA0">
              <w:rPr>
                <w:lang w:val="sv-SE"/>
              </w:rPr>
              <w:t xml:space="preserve">5 MHz </w:t>
            </w:r>
            <w:r w:rsidRPr="00F57FA0">
              <w:sym w:font="Symbol" w:char="F0A3"/>
            </w:r>
            <w:r w:rsidRPr="00F57FA0">
              <w:rPr>
                <w:lang w:val="sv-SE"/>
              </w:rPr>
              <w:t xml:space="preserve"> </w:t>
            </w:r>
            <w:r w:rsidRPr="00F57FA0">
              <w:sym w:font="Symbol" w:char="F044"/>
            </w:r>
            <w:r w:rsidRPr="00F57FA0">
              <w:rPr>
                <w:lang w:val="sv-SE"/>
              </w:rPr>
              <w:t>f &lt;</w:t>
            </w:r>
          </w:p>
          <w:p w14:paraId="14DF5853" w14:textId="77777777" w:rsidR="00E22F0D" w:rsidRPr="00F57FA0" w:rsidRDefault="00E22F0D" w:rsidP="00864EE7">
            <w:pPr>
              <w:pStyle w:val="TAC"/>
              <w:rPr>
                <w:lang w:val="sv-SE"/>
              </w:rPr>
            </w:pPr>
            <w:r w:rsidRPr="00F57FA0">
              <w:rPr>
                <w:lang w:val="sv-SE"/>
              </w:rPr>
              <w:t xml:space="preserve">min(10 MHz, </w:t>
            </w:r>
            <w:r w:rsidRPr="00F57FA0">
              <w:sym w:font="Symbol" w:char="F044"/>
            </w:r>
            <w:r w:rsidRPr="00F57FA0">
              <w:rPr>
                <w:lang w:val="sv-SE"/>
              </w:rPr>
              <w:t>f</w:t>
            </w:r>
            <w:r w:rsidRPr="00F57FA0">
              <w:rPr>
                <w:vertAlign w:val="subscript"/>
                <w:lang w:val="sv-SE"/>
              </w:rPr>
              <w:t>max</w:t>
            </w:r>
            <w:r w:rsidRPr="00F57FA0">
              <w:rPr>
                <w:lang w:val="sv-SE"/>
              </w:rPr>
              <w:t>)</w:t>
            </w:r>
          </w:p>
        </w:tc>
        <w:tc>
          <w:tcPr>
            <w:tcW w:w="2975" w:type="dxa"/>
            <w:tcBorders>
              <w:top w:val="single" w:sz="4" w:space="0" w:color="auto"/>
              <w:left w:val="single" w:sz="4" w:space="0" w:color="auto"/>
              <w:bottom w:val="single" w:sz="4" w:space="0" w:color="auto"/>
              <w:right w:val="single" w:sz="4" w:space="0" w:color="auto"/>
            </w:tcBorders>
            <w:hideMark/>
          </w:tcPr>
          <w:p w14:paraId="574C213F" w14:textId="77777777" w:rsidR="00E22F0D" w:rsidRPr="00F57FA0" w:rsidRDefault="00E22F0D" w:rsidP="00864EE7">
            <w:pPr>
              <w:pStyle w:val="TAC"/>
              <w:rPr>
                <w:lang w:val="sv-SE"/>
              </w:rPr>
            </w:pPr>
            <w:r w:rsidRPr="00F57FA0">
              <w:rPr>
                <w:lang w:val="sv-SE"/>
              </w:rPr>
              <w:t xml:space="preserve">5.05 MHz </w:t>
            </w:r>
            <w:r w:rsidRPr="00F57FA0">
              <w:sym w:font="Symbol" w:char="F0A3"/>
            </w:r>
            <w:r w:rsidRPr="00F57FA0">
              <w:rPr>
                <w:lang w:val="sv-SE"/>
              </w:rPr>
              <w:t xml:space="preserve"> f_offset &lt;</w:t>
            </w:r>
          </w:p>
          <w:p w14:paraId="1EA45777" w14:textId="77777777" w:rsidR="00E22F0D" w:rsidRPr="00F57FA0" w:rsidRDefault="00E22F0D" w:rsidP="00864EE7">
            <w:pPr>
              <w:pStyle w:val="TAC"/>
              <w:rPr>
                <w:lang w:val="sv-SE"/>
              </w:rPr>
            </w:pPr>
            <w:r w:rsidRPr="00F57FA0">
              <w:rPr>
                <w:lang w:val="sv-SE"/>
              </w:rPr>
              <w:t>min(10.05 MHz, f_offset</w:t>
            </w:r>
            <w:r w:rsidRPr="00F57FA0">
              <w:rPr>
                <w:vertAlign w:val="subscript"/>
                <w:lang w:val="sv-SE"/>
              </w:rPr>
              <w:t>max</w:t>
            </w:r>
            <w:r w:rsidRPr="00F57FA0">
              <w:rPr>
                <w:lang w:val="sv-SE"/>
              </w:rPr>
              <w:t>)</w:t>
            </w:r>
          </w:p>
        </w:tc>
        <w:tc>
          <w:tcPr>
            <w:tcW w:w="3454" w:type="dxa"/>
            <w:tcBorders>
              <w:top w:val="single" w:sz="4" w:space="0" w:color="auto"/>
              <w:left w:val="single" w:sz="4" w:space="0" w:color="auto"/>
              <w:bottom w:val="single" w:sz="4" w:space="0" w:color="auto"/>
              <w:right w:val="single" w:sz="4" w:space="0" w:color="auto"/>
            </w:tcBorders>
            <w:hideMark/>
          </w:tcPr>
          <w:p w14:paraId="21BC2116" w14:textId="77777777" w:rsidR="00E22F0D" w:rsidRPr="00F57FA0" w:rsidRDefault="00E22F0D" w:rsidP="00864EE7">
            <w:pPr>
              <w:pStyle w:val="TAC"/>
            </w:pPr>
            <w:r w:rsidRPr="00F57FA0">
              <w:t>-14 dBm</w:t>
            </w:r>
          </w:p>
        </w:tc>
        <w:tc>
          <w:tcPr>
            <w:tcW w:w="1429" w:type="dxa"/>
            <w:tcBorders>
              <w:top w:val="single" w:sz="4" w:space="0" w:color="auto"/>
              <w:left w:val="single" w:sz="4" w:space="0" w:color="auto"/>
              <w:bottom w:val="single" w:sz="4" w:space="0" w:color="auto"/>
              <w:right w:val="single" w:sz="4" w:space="0" w:color="auto"/>
            </w:tcBorders>
            <w:hideMark/>
          </w:tcPr>
          <w:p w14:paraId="494E0CF4" w14:textId="77777777" w:rsidR="00E22F0D" w:rsidRPr="00F57FA0" w:rsidRDefault="00E22F0D" w:rsidP="00864EE7">
            <w:pPr>
              <w:pStyle w:val="TAC"/>
            </w:pPr>
            <w:r w:rsidRPr="00F57FA0">
              <w:t xml:space="preserve">100 kHz </w:t>
            </w:r>
          </w:p>
        </w:tc>
      </w:tr>
      <w:tr w:rsidR="00E22F0D" w:rsidRPr="00F57FA0" w14:paraId="41BF51F2" w14:textId="77777777" w:rsidTr="00E22F0D">
        <w:trPr>
          <w:cantSplit/>
          <w:jc w:val="center"/>
        </w:trPr>
        <w:tc>
          <w:tcPr>
            <w:tcW w:w="1952" w:type="dxa"/>
            <w:tcBorders>
              <w:top w:val="single" w:sz="4" w:space="0" w:color="auto"/>
              <w:left w:val="single" w:sz="4" w:space="0" w:color="auto"/>
              <w:bottom w:val="single" w:sz="4" w:space="0" w:color="auto"/>
              <w:right w:val="single" w:sz="4" w:space="0" w:color="auto"/>
            </w:tcBorders>
            <w:hideMark/>
          </w:tcPr>
          <w:p w14:paraId="717F5F09" w14:textId="77777777" w:rsidR="00E22F0D" w:rsidRPr="00F57FA0" w:rsidRDefault="00E22F0D" w:rsidP="00864EE7">
            <w:pPr>
              <w:pStyle w:val="TAC"/>
            </w:pPr>
            <w:r w:rsidRPr="00F57FA0">
              <w:t xml:space="preserve">10 MHz </w:t>
            </w:r>
            <w:r w:rsidRPr="00F57FA0">
              <w:sym w:font="Symbol" w:char="F0A3"/>
            </w:r>
            <w:r w:rsidRPr="00F57FA0">
              <w:t xml:space="preserve"> </w:t>
            </w:r>
            <w:r w:rsidRPr="00F57FA0">
              <w:sym w:font="Symbol" w:char="F044"/>
            </w:r>
            <w:r w:rsidRPr="00F57FA0">
              <w:t xml:space="preserve">f </w:t>
            </w:r>
            <w:r w:rsidRPr="00F57FA0">
              <w:sym w:font="Symbol" w:char="F0A3"/>
            </w:r>
            <w:r w:rsidRPr="00F57FA0">
              <w:t xml:space="preserve"> </w:t>
            </w:r>
            <w:r w:rsidRPr="00F57FA0">
              <w:sym w:font="Symbol" w:char="F044"/>
            </w:r>
            <w:r w:rsidRPr="00F57FA0">
              <w:t>f</w:t>
            </w:r>
            <w:r w:rsidRPr="00F57FA0">
              <w:rPr>
                <w:vertAlign w:val="subscript"/>
              </w:rPr>
              <w:t>max</w:t>
            </w:r>
          </w:p>
        </w:tc>
        <w:tc>
          <w:tcPr>
            <w:tcW w:w="2975" w:type="dxa"/>
            <w:tcBorders>
              <w:top w:val="single" w:sz="4" w:space="0" w:color="auto"/>
              <w:left w:val="single" w:sz="4" w:space="0" w:color="auto"/>
              <w:bottom w:val="single" w:sz="4" w:space="0" w:color="auto"/>
              <w:right w:val="single" w:sz="4" w:space="0" w:color="auto"/>
            </w:tcBorders>
            <w:hideMark/>
          </w:tcPr>
          <w:p w14:paraId="3E6DD68E" w14:textId="77777777" w:rsidR="00E22F0D" w:rsidRPr="00F57FA0" w:rsidRDefault="00E22F0D" w:rsidP="00864EE7">
            <w:pPr>
              <w:pStyle w:val="TAC"/>
            </w:pPr>
            <w:r w:rsidRPr="00F57FA0">
              <w:t xml:space="preserve">10.5 MHz </w:t>
            </w:r>
            <w:r w:rsidRPr="00F57FA0">
              <w:sym w:font="Symbol" w:char="F0A3"/>
            </w:r>
            <w:r w:rsidRPr="00F57FA0">
              <w:t xml:space="preserve"> f_offset &lt; f_offset</w:t>
            </w:r>
            <w:r w:rsidRPr="00F57FA0">
              <w:rPr>
                <w:vertAlign w:val="subscript"/>
              </w:rPr>
              <w:t>max</w:t>
            </w:r>
            <w:r w:rsidRPr="00F57FA0">
              <w:t xml:space="preserve"> </w:t>
            </w:r>
          </w:p>
        </w:tc>
        <w:tc>
          <w:tcPr>
            <w:tcW w:w="3454" w:type="dxa"/>
            <w:tcBorders>
              <w:top w:val="single" w:sz="4" w:space="0" w:color="auto"/>
              <w:left w:val="single" w:sz="4" w:space="0" w:color="auto"/>
              <w:bottom w:val="single" w:sz="4" w:space="0" w:color="auto"/>
              <w:right w:val="single" w:sz="4" w:space="0" w:color="auto"/>
            </w:tcBorders>
            <w:hideMark/>
          </w:tcPr>
          <w:p w14:paraId="16CCC9D9" w14:textId="77777777" w:rsidR="00E22F0D" w:rsidRPr="00F57FA0" w:rsidRDefault="00E22F0D" w:rsidP="00864EE7">
            <w:pPr>
              <w:pStyle w:val="TAC"/>
            </w:pPr>
            <w:r w:rsidRPr="00F57FA0">
              <w:t xml:space="preserve">-15 dBm (Note </w:t>
            </w:r>
            <w:r w:rsidRPr="00F57FA0">
              <w:rPr>
                <w:lang w:eastAsia="zh-CN"/>
              </w:rPr>
              <w:t>3</w:t>
            </w:r>
            <w:r w:rsidRPr="00F57FA0">
              <w:t>)</w:t>
            </w:r>
          </w:p>
        </w:tc>
        <w:tc>
          <w:tcPr>
            <w:tcW w:w="1429" w:type="dxa"/>
            <w:tcBorders>
              <w:top w:val="single" w:sz="4" w:space="0" w:color="auto"/>
              <w:left w:val="single" w:sz="4" w:space="0" w:color="auto"/>
              <w:bottom w:val="single" w:sz="4" w:space="0" w:color="auto"/>
              <w:right w:val="single" w:sz="4" w:space="0" w:color="auto"/>
            </w:tcBorders>
            <w:hideMark/>
          </w:tcPr>
          <w:p w14:paraId="49684F84" w14:textId="77777777" w:rsidR="00E22F0D" w:rsidRPr="00F57FA0" w:rsidRDefault="00E22F0D" w:rsidP="00864EE7">
            <w:pPr>
              <w:pStyle w:val="TAC"/>
            </w:pPr>
            <w:r w:rsidRPr="00F57FA0">
              <w:t xml:space="preserve">1MHz </w:t>
            </w:r>
          </w:p>
        </w:tc>
      </w:tr>
      <w:tr w:rsidR="00E22F0D" w:rsidRPr="00F57FA0" w14:paraId="53A63D68" w14:textId="77777777" w:rsidTr="00E22F0D">
        <w:trPr>
          <w:cantSplit/>
          <w:jc w:val="center"/>
        </w:trPr>
        <w:tc>
          <w:tcPr>
            <w:tcW w:w="9810" w:type="dxa"/>
            <w:gridSpan w:val="4"/>
            <w:tcBorders>
              <w:top w:val="single" w:sz="4" w:space="0" w:color="auto"/>
              <w:left w:val="single" w:sz="4" w:space="0" w:color="auto"/>
              <w:bottom w:val="single" w:sz="4" w:space="0" w:color="auto"/>
              <w:right w:val="single" w:sz="4" w:space="0" w:color="auto"/>
            </w:tcBorders>
            <w:hideMark/>
          </w:tcPr>
          <w:p w14:paraId="63B78655" w14:textId="77777777" w:rsidR="00E22F0D" w:rsidRPr="00F57FA0" w:rsidRDefault="00E22F0D" w:rsidP="00864EE7">
            <w:pPr>
              <w:pStyle w:val="TAN"/>
            </w:pPr>
            <w:r w:rsidRPr="00F57FA0">
              <w:t>NOTE 1:</w:t>
            </w:r>
            <w:r w:rsidRPr="00F57FA0">
              <w:tab/>
              <w:t xml:space="preserve">For a </w:t>
            </w:r>
            <w:r w:rsidRPr="0026478B">
              <w:rPr>
                <w:i/>
                <w:iCs/>
              </w:rPr>
              <w:t>repeater type 1-C</w:t>
            </w:r>
            <w:r w:rsidRPr="00F57FA0">
              <w:t xml:space="preserve"> supporting </w:t>
            </w:r>
            <w:r w:rsidRPr="00F57FA0">
              <w:rPr>
                <w:i/>
              </w:rPr>
              <w:t>non-contiguous spectrum</w:t>
            </w:r>
            <w:r w:rsidRPr="00F57FA0">
              <w:t xml:space="preserve"> operation within any </w:t>
            </w:r>
            <w:r w:rsidRPr="00F57FA0">
              <w:rPr>
                <w:i/>
              </w:rPr>
              <w:t>operating band</w:t>
            </w:r>
            <w:r w:rsidRPr="00F57FA0">
              <w:t xml:space="preserve">, the emission limits within </w:t>
            </w:r>
            <w:r w:rsidRPr="00F57FA0">
              <w:rPr>
                <w:i/>
              </w:rPr>
              <w:t>gaps between passbands</w:t>
            </w:r>
            <w:r w:rsidRPr="00F57FA0">
              <w:t xml:space="preserve"> is calculated as a cumulative sum of contributions from adjacent </w:t>
            </w:r>
            <w:r w:rsidRPr="00F57FA0">
              <w:rPr>
                <w:i/>
              </w:rPr>
              <w:t>sub-blocks</w:t>
            </w:r>
            <w:r w:rsidRPr="00F57FA0">
              <w:t xml:space="preserve"> on each side of the </w:t>
            </w:r>
            <w:r w:rsidRPr="00F57FA0">
              <w:rPr>
                <w:i/>
              </w:rPr>
              <w:t>gap between passband</w:t>
            </w:r>
            <w:r>
              <w:rPr>
                <w:i/>
              </w:rPr>
              <w:t>s</w:t>
            </w:r>
            <w:r w:rsidRPr="00F57FA0">
              <w:t xml:space="preserve">, where the contribution from the far-end </w:t>
            </w:r>
            <w:r w:rsidRPr="00F57FA0">
              <w:rPr>
                <w:i/>
              </w:rPr>
              <w:t>sub-block</w:t>
            </w:r>
            <w:r w:rsidRPr="00F57FA0">
              <w:t xml:space="preserve"> shall be scaled according to the </w:t>
            </w:r>
            <w:r w:rsidRPr="00F57FA0">
              <w:rPr>
                <w:i/>
              </w:rPr>
              <w:t>measurement bandwidth</w:t>
            </w:r>
            <w:r w:rsidRPr="00F57FA0">
              <w:t xml:space="preserve"> of the near-end </w:t>
            </w:r>
            <w:r w:rsidRPr="00F57FA0">
              <w:rPr>
                <w:i/>
              </w:rPr>
              <w:t>sub-block</w:t>
            </w:r>
            <w:r w:rsidRPr="00F57FA0">
              <w:t xml:space="preserve">. Exception is </w:t>
            </w:r>
            <w:r w:rsidRPr="0026478B">
              <w:t></w:t>
            </w:r>
            <w:r w:rsidRPr="00F57FA0">
              <w:t xml:space="preserve">f ≥ 10MHz from both adjacent </w:t>
            </w:r>
            <w:r w:rsidRPr="00F57FA0">
              <w:rPr>
                <w:i/>
              </w:rPr>
              <w:t>sub-blocks</w:t>
            </w:r>
            <w:r w:rsidRPr="00F57FA0">
              <w:t xml:space="preserve"> on each side of the </w:t>
            </w:r>
            <w:r w:rsidRPr="00F57FA0">
              <w:rPr>
                <w:i/>
              </w:rPr>
              <w:t>gap between passband</w:t>
            </w:r>
            <w:r>
              <w:rPr>
                <w:i/>
              </w:rPr>
              <w:t>s</w:t>
            </w:r>
            <w:r w:rsidRPr="00F57FA0">
              <w:t xml:space="preserve">, where the emission limits within </w:t>
            </w:r>
            <w:r w:rsidRPr="00F57FA0">
              <w:rPr>
                <w:i/>
              </w:rPr>
              <w:t>gaps between passbands</w:t>
            </w:r>
            <w:r w:rsidRPr="00F57FA0">
              <w:t xml:space="preserve"> shall be </w:t>
            </w:r>
            <w:r w:rsidRPr="00F57FA0">
              <w:noBreakHyphen/>
              <w:t>15 dBm/1 MHz.</w:t>
            </w:r>
          </w:p>
          <w:p w14:paraId="12A9476B" w14:textId="77777777" w:rsidR="00E22F0D" w:rsidRPr="00F57FA0" w:rsidRDefault="00E22F0D" w:rsidP="00864EE7">
            <w:pPr>
              <w:pStyle w:val="TAN"/>
            </w:pPr>
            <w:r w:rsidRPr="00F57FA0">
              <w:t>NOTE 2:</w:t>
            </w:r>
            <w:r w:rsidRPr="00F57FA0">
              <w:tab/>
              <w:t xml:space="preserve">For a </w:t>
            </w:r>
            <w:r w:rsidRPr="00F57FA0">
              <w:rPr>
                <w:i/>
              </w:rPr>
              <w:t>multi-band connector</w:t>
            </w:r>
            <w:r w:rsidRPr="00F57FA0">
              <w:t xml:space="preserve"> with </w:t>
            </w:r>
            <w:r w:rsidRPr="00F57FA0">
              <w:rPr>
                <w:i/>
              </w:rPr>
              <w:t>inter-passband gap</w:t>
            </w:r>
            <w:r w:rsidRPr="00F57FA0">
              <w:t xml:space="preserve"> &lt; 2*Δf</w:t>
            </w:r>
            <w:r w:rsidRPr="00F57FA0">
              <w:rPr>
                <w:vertAlign w:val="subscript"/>
              </w:rPr>
              <w:t>OBUE</w:t>
            </w:r>
            <w:r w:rsidRPr="00F57FA0">
              <w:t xml:space="preserve"> the emission limits within the </w:t>
            </w:r>
            <w:r w:rsidRPr="00F57FA0">
              <w:rPr>
                <w:i/>
              </w:rPr>
              <w:t>inter-passband gaps</w:t>
            </w:r>
            <w:r w:rsidRPr="00F57FA0">
              <w:t xml:space="preserve"> is calculated as a cumulative sum of contributions from adjacent </w:t>
            </w:r>
            <w:r w:rsidRPr="00F57FA0">
              <w:rPr>
                <w:i/>
              </w:rPr>
              <w:t>sub-blocks</w:t>
            </w:r>
            <w:r w:rsidRPr="00F57FA0">
              <w:t xml:space="preserve"> or </w:t>
            </w:r>
            <w:r w:rsidRPr="00F57FA0">
              <w:rPr>
                <w:i/>
              </w:rPr>
              <w:t>passband</w:t>
            </w:r>
            <w:r w:rsidRPr="00F57FA0">
              <w:t xml:space="preserve"> on each side of the </w:t>
            </w:r>
            <w:r w:rsidRPr="00F57FA0">
              <w:rPr>
                <w:i/>
              </w:rPr>
              <w:t>inter-passband gap</w:t>
            </w:r>
            <w:r w:rsidRPr="00F57FA0">
              <w:t xml:space="preserve">, where the contribution from the far-end </w:t>
            </w:r>
            <w:r w:rsidRPr="00F57FA0">
              <w:rPr>
                <w:i/>
              </w:rPr>
              <w:t>sub-block</w:t>
            </w:r>
            <w:r w:rsidRPr="00F57FA0">
              <w:t xml:space="preserve"> or </w:t>
            </w:r>
            <w:r w:rsidRPr="00F57FA0">
              <w:rPr>
                <w:i/>
              </w:rPr>
              <w:t>passband</w:t>
            </w:r>
            <w:r w:rsidRPr="00F57FA0">
              <w:t xml:space="preserve"> shall be scaled according to the </w:t>
            </w:r>
            <w:r w:rsidRPr="00F57FA0">
              <w:rPr>
                <w:i/>
              </w:rPr>
              <w:t>measurement bandwidth</w:t>
            </w:r>
            <w:r w:rsidRPr="00F57FA0">
              <w:t xml:space="preserve"> of the near-end </w:t>
            </w:r>
            <w:r w:rsidRPr="00F57FA0">
              <w:rPr>
                <w:i/>
              </w:rPr>
              <w:t>sub-block</w:t>
            </w:r>
            <w:r w:rsidRPr="00F57FA0">
              <w:t xml:space="preserve"> or </w:t>
            </w:r>
            <w:r w:rsidRPr="00F57FA0">
              <w:rPr>
                <w:i/>
              </w:rPr>
              <w:t>passband</w:t>
            </w:r>
            <w:r w:rsidRPr="00F57FA0">
              <w:t>.</w:t>
            </w:r>
          </w:p>
          <w:p w14:paraId="032593DD" w14:textId="77777777" w:rsidR="00E22F0D" w:rsidRPr="00F57FA0" w:rsidRDefault="00E22F0D" w:rsidP="00864EE7">
            <w:pPr>
              <w:pStyle w:val="TAN"/>
            </w:pPr>
            <w:r w:rsidRPr="00F57FA0">
              <w:t>NOTE 3</w:t>
            </w:r>
            <w:r w:rsidRPr="00F57FA0">
              <w:rPr>
                <w:lang w:eastAsia="zh-CN"/>
              </w:rPr>
              <w:t>:</w:t>
            </w:r>
            <w:r w:rsidRPr="00F57FA0">
              <w:rPr>
                <w:lang w:eastAsia="zh-CN"/>
              </w:rPr>
              <w:tab/>
            </w:r>
            <w:r w:rsidRPr="00F57FA0">
              <w:t xml:space="preserve">The requirement is not applicable when </w:t>
            </w:r>
            <w:r w:rsidRPr="00F57FA0">
              <w:sym w:font="Symbol" w:char="F044"/>
            </w:r>
            <w:r w:rsidRPr="00F57FA0">
              <w:t>f</w:t>
            </w:r>
            <w:r w:rsidRPr="00F57FA0">
              <w:rPr>
                <w:vertAlign w:val="subscript"/>
              </w:rPr>
              <w:t>max</w:t>
            </w:r>
            <w:r w:rsidRPr="00F57FA0">
              <w:t xml:space="preserve"> &lt; 10 MHz.</w:t>
            </w:r>
          </w:p>
        </w:tc>
      </w:tr>
    </w:tbl>
    <w:p w14:paraId="55986F87" w14:textId="77777777" w:rsidR="00E22F0D" w:rsidRDefault="00E22F0D" w:rsidP="00E22F0D"/>
    <w:p w14:paraId="24450689" w14:textId="1AA8B79B" w:rsidR="00E22F0D" w:rsidRPr="007A28FF" w:rsidRDefault="00E22F0D" w:rsidP="00E22F0D">
      <w:r w:rsidRPr="007A28FF">
        <w:rPr>
          <w:rFonts w:cs="v5.0.0"/>
        </w:rPr>
        <w:t xml:space="preserve">For </w:t>
      </w:r>
      <w:r w:rsidRPr="007A28FF">
        <w:rPr>
          <w:rFonts w:cs="v5.0.0" w:hint="eastAsia"/>
          <w:i/>
          <w:iCs/>
          <w:lang w:val="en-US" w:eastAsia="zh-CN"/>
        </w:rPr>
        <w:t>repeater</w:t>
      </w:r>
      <w:r w:rsidRPr="007A28FF">
        <w:rPr>
          <w:rFonts w:eastAsia="SimSun" w:cs="v5.0.0" w:hint="eastAsia"/>
          <w:i/>
          <w:iCs/>
          <w:lang w:val="en-US" w:eastAsia="zh-CN"/>
        </w:rPr>
        <w:t xml:space="preserve"> type 1-C</w:t>
      </w:r>
      <w:r w:rsidRPr="007A28FF">
        <w:rPr>
          <w:rFonts w:cs="v5.0.0"/>
        </w:rPr>
        <w:t xml:space="preserve"> operating in Band</w:t>
      </w:r>
      <w:r w:rsidRPr="007A28FF">
        <w:rPr>
          <w:rFonts w:eastAsia="SimSun" w:cs="v5.0.0" w:hint="eastAsia"/>
          <w:lang w:val="en-US" w:eastAsia="zh-CN"/>
        </w:rPr>
        <w:t xml:space="preserve"> n104,</w:t>
      </w:r>
      <w:r w:rsidRPr="007A28FF">
        <w:rPr>
          <w:rFonts w:cs="v5.0.0"/>
          <w:lang w:eastAsia="zh-CN"/>
        </w:rPr>
        <w:t xml:space="preserve"> </w:t>
      </w:r>
      <w:r w:rsidRPr="007A28FF">
        <w:rPr>
          <w:rFonts w:cs="v5.0.0" w:hint="eastAsia"/>
          <w:lang w:val="en-US" w:eastAsia="zh-CN"/>
        </w:rPr>
        <w:t>the</w:t>
      </w:r>
      <w:r w:rsidRPr="007A28FF">
        <w:rPr>
          <w:rFonts w:cs="v5.0.0"/>
          <w:i/>
          <w:lang w:eastAsia="zh-CN"/>
        </w:rPr>
        <w:t xml:space="preserve"> </w:t>
      </w:r>
      <w:r w:rsidRPr="007A28FF">
        <w:rPr>
          <w:rFonts w:cs="v5.0.0"/>
          <w:iCs/>
          <w:lang w:eastAsia="zh-CN"/>
        </w:rPr>
        <w:t>limits</w:t>
      </w:r>
      <w:r w:rsidRPr="007A28FF">
        <w:rPr>
          <w:rFonts w:cs="v5.0.0"/>
          <w:lang w:eastAsia="zh-CN"/>
        </w:rPr>
        <w:t xml:space="preserve"> are </w:t>
      </w:r>
      <w:r w:rsidRPr="007A28FF">
        <w:rPr>
          <w:rFonts w:cs="v5.0.0"/>
        </w:rPr>
        <w:t xml:space="preserve">specified in tables </w:t>
      </w:r>
      <w:r w:rsidRPr="007A28FF">
        <w:t>6.5.3.2.2.1-2</w:t>
      </w:r>
      <w:r w:rsidRPr="007A28FF">
        <w:rPr>
          <w:rFonts w:eastAsia="SimSun" w:hint="eastAsia"/>
          <w:lang w:val="en-US" w:eastAsia="zh-CN"/>
        </w:rPr>
        <w:t>a</w:t>
      </w:r>
      <w:r w:rsidRPr="007A28FF">
        <w:rPr>
          <w:rFonts w:cs="v5.0.0"/>
        </w:rPr>
        <w:t>:</w:t>
      </w:r>
    </w:p>
    <w:p w14:paraId="75B704FE" w14:textId="77777777" w:rsidR="00E22F0D" w:rsidRPr="007A28FF" w:rsidRDefault="00E22F0D" w:rsidP="00E22F0D">
      <w:pPr>
        <w:pStyle w:val="TH"/>
        <w:rPr>
          <w:rFonts w:eastAsia="SimSun"/>
          <w:lang w:val="en-US" w:eastAsia="zh-CN"/>
        </w:rPr>
      </w:pPr>
      <w:r w:rsidRPr="007A28FF">
        <w:t>Table 6.5.3.2.2.1-2</w:t>
      </w:r>
      <w:r w:rsidRPr="007A28FF">
        <w:rPr>
          <w:rFonts w:eastAsia="SimSun" w:hint="eastAsia"/>
          <w:lang w:val="en-US" w:eastAsia="zh-CN"/>
        </w:rPr>
        <w:t>a</w:t>
      </w:r>
      <w:r w:rsidRPr="007A28FF">
        <w:t xml:space="preserve">: Wide Area </w:t>
      </w:r>
      <w:r w:rsidRPr="007A28FF">
        <w:rPr>
          <w:rFonts w:hint="eastAsia"/>
          <w:i/>
          <w:iCs/>
          <w:lang w:val="en-US" w:eastAsia="zh-CN"/>
        </w:rPr>
        <w:t>repeater</w:t>
      </w:r>
      <w:r w:rsidRPr="007A28FF">
        <w:rPr>
          <w:i/>
          <w:iCs/>
        </w:rPr>
        <w:t xml:space="preserve"> </w:t>
      </w:r>
      <w:r w:rsidRPr="007A28FF">
        <w:rPr>
          <w:rFonts w:eastAsia="SimSun" w:hint="eastAsia"/>
          <w:i/>
          <w:iCs/>
          <w:lang w:val="en-US" w:eastAsia="zh-CN"/>
        </w:rPr>
        <w:t>type 1-C</w:t>
      </w:r>
      <w:r w:rsidRPr="007A28FF">
        <w:rPr>
          <w:rFonts w:eastAsia="SimSun" w:hint="eastAsia"/>
          <w:lang w:val="en-US" w:eastAsia="zh-CN"/>
        </w:rPr>
        <w:t xml:space="preserve"> </w:t>
      </w:r>
      <w:r w:rsidRPr="007A28FF">
        <w:t xml:space="preserve">operating band unwanted emission limits for </w:t>
      </w:r>
      <w:r w:rsidRPr="007A28FF">
        <w:rPr>
          <w:rFonts w:eastAsia="SimSun" w:hint="eastAsia"/>
          <w:lang w:val="en-US" w:eastAsia="zh-CN"/>
        </w:rPr>
        <w:t xml:space="preserve">band n104 </w:t>
      </w:r>
      <w:r w:rsidRPr="007A28FF">
        <w:t xml:space="preserve">for Category </w:t>
      </w:r>
      <w:r w:rsidRPr="007A28FF">
        <w:rPr>
          <w:rFonts w:eastAsia="SimSun" w:hint="eastAsia"/>
          <w:lang w:val="en-US" w:eastAsia="zh-CN"/>
        </w:rPr>
        <w:t>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6"/>
        <w:gridCol w:w="3455"/>
        <w:gridCol w:w="1430"/>
      </w:tblGrid>
      <w:tr w:rsidR="00E22F0D" w:rsidRPr="007A28FF" w14:paraId="06FD11EB"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09477B43" w14:textId="77777777" w:rsidR="00E22F0D" w:rsidRPr="007A28FF" w:rsidRDefault="00E22F0D" w:rsidP="00E952EC">
            <w:pPr>
              <w:pStyle w:val="TAH"/>
            </w:pPr>
            <w:r w:rsidRPr="007A28FF">
              <w:t xml:space="preserve">Frequency offset of measurement filter </w:t>
            </w:r>
            <w:r w:rsidRPr="007A28FF">
              <w:noBreakHyphen/>
              <w:t xml:space="preserve">3dB point, </w:t>
            </w:r>
            <w:r w:rsidRPr="007A28FF">
              <w:sym w:font="Symbol" w:char="F044"/>
            </w:r>
            <w:r w:rsidRPr="007A28FF">
              <w:t>f</w:t>
            </w:r>
          </w:p>
        </w:tc>
        <w:tc>
          <w:tcPr>
            <w:tcW w:w="2976" w:type="dxa"/>
            <w:tcBorders>
              <w:top w:val="single" w:sz="4" w:space="0" w:color="auto"/>
              <w:left w:val="single" w:sz="4" w:space="0" w:color="auto"/>
              <w:bottom w:val="single" w:sz="4" w:space="0" w:color="auto"/>
              <w:right w:val="single" w:sz="4" w:space="0" w:color="auto"/>
            </w:tcBorders>
          </w:tcPr>
          <w:p w14:paraId="16507DE7" w14:textId="77777777" w:rsidR="00E22F0D" w:rsidRPr="007A28FF" w:rsidRDefault="00E22F0D" w:rsidP="00E952EC">
            <w:pPr>
              <w:pStyle w:val="TAH"/>
            </w:pPr>
            <w:r w:rsidRPr="007A28FF">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28FAC21D" w14:textId="77777777" w:rsidR="00E22F0D" w:rsidRPr="007A28FF" w:rsidRDefault="00E22F0D" w:rsidP="00E952EC">
            <w:pPr>
              <w:pStyle w:val="TAH"/>
              <w:rPr>
                <w:iCs/>
              </w:rPr>
            </w:pPr>
            <w:r w:rsidRPr="007A28FF">
              <w:rPr>
                <w:iCs/>
                <w:lang w:eastAsia="zh-CN"/>
              </w:rPr>
              <w:t>Basic limits</w:t>
            </w:r>
          </w:p>
        </w:tc>
        <w:tc>
          <w:tcPr>
            <w:tcW w:w="1430" w:type="dxa"/>
            <w:tcBorders>
              <w:top w:val="single" w:sz="4" w:space="0" w:color="auto"/>
              <w:left w:val="single" w:sz="4" w:space="0" w:color="auto"/>
              <w:bottom w:val="single" w:sz="4" w:space="0" w:color="auto"/>
              <w:right w:val="single" w:sz="4" w:space="0" w:color="auto"/>
            </w:tcBorders>
          </w:tcPr>
          <w:p w14:paraId="36F5990B" w14:textId="77777777" w:rsidR="00E22F0D" w:rsidRPr="007A28FF" w:rsidRDefault="00E22F0D" w:rsidP="00E952EC">
            <w:pPr>
              <w:pStyle w:val="TAH"/>
              <w:rPr>
                <w:iCs/>
              </w:rPr>
            </w:pPr>
            <w:r w:rsidRPr="007A28FF">
              <w:rPr>
                <w:iCs/>
              </w:rPr>
              <w:t>Measurement bandwidth</w:t>
            </w:r>
          </w:p>
        </w:tc>
      </w:tr>
      <w:tr w:rsidR="00E22F0D" w:rsidRPr="007A28FF" w14:paraId="28D535C6"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35A50C75" w14:textId="77777777" w:rsidR="00E22F0D" w:rsidRPr="007A28FF" w:rsidRDefault="00E22F0D" w:rsidP="00E952EC">
            <w:pPr>
              <w:pStyle w:val="TAC"/>
            </w:pPr>
            <w:r w:rsidRPr="007A28FF">
              <w:t xml:space="preserve">0 MHz </w:t>
            </w:r>
            <w:r w:rsidRPr="007A28FF">
              <w:sym w:font="Symbol" w:char="F0A3"/>
            </w:r>
            <w:r w:rsidRPr="007A28FF">
              <w:t xml:space="preserve"> </w:t>
            </w:r>
            <w:r w:rsidRPr="007A28FF">
              <w:sym w:font="Symbol" w:char="F044"/>
            </w:r>
            <w:r w:rsidRPr="007A28FF">
              <w:t xml:space="preserve">f &lt; </w:t>
            </w:r>
            <w:r w:rsidRPr="007A28FF">
              <w:rPr>
                <w:rFonts w:eastAsia="SimSun" w:hint="eastAsia"/>
                <w:lang w:val="en-US" w:eastAsia="zh-CN"/>
              </w:rPr>
              <w:t>2</w:t>
            </w:r>
            <w:r w:rsidRPr="007A28FF">
              <w:t>0 MHz</w:t>
            </w:r>
          </w:p>
        </w:tc>
        <w:tc>
          <w:tcPr>
            <w:tcW w:w="2976" w:type="dxa"/>
            <w:tcBorders>
              <w:top w:val="single" w:sz="4" w:space="0" w:color="auto"/>
              <w:left w:val="single" w:sz="4" w:space="0" w:color="auto"/>
              <w:bottom w:val="single" w:sz="4" w:space="0" w:color="auto"/>
              <w:right w:val="single" w:sz="4" w:space="0" w:color="auto"/>
            </w:tcBorders>
          </w:tcPr>
          <w:p w14:paraId="17DBC52A" w14:textId="77777777" w:rsidR="00E22F0D" w:rsidRPr="007A28FF" w:rsidRDefault="00E22F0D" w:rsidP="00E952EC">
            <w:pPr>
              <w:pStyle w:val="TAC"/>
            </w:pPr>
            <w:r w:rsidRPr="007A28FF">
              <w:t xml:space="preserve">0.05 MHz </w:t>
            </w:r>
            <w:r w:rsidRPr="007A28FF">
              <w:sym w:font="Symbol" w:char="F0A3"/>
            </w:r>
            <w:r w:rsidRPr="007A28FF">
              <w:t xml:space="preserve"> f_offset &lt; </w:t>
            </w:r>
            <w:r w:rsidRPr="007A28FF">
              <w:rPr>
                <w:rFonts w:eastAsia="SimSun" w:hint="eastAsia"/>
                <w:lang w:val="en-US" w:eastAsia="zh-CN"/>
              </w:rPr>
              <w:t>2</w:t>
            </w:r>
            <w:r w:rsidRPr="007A28FF">
              <w:t>0.05 MHz</w:t>
            </w:r>
          </w:p>
        </w:tc>
        <w:tc>
          <w:tcPr>
            <w:tcW w:w="3455" w:type="dxa"/>
            <w:tcBorders>
              <w:top w:val="single" w:sz="4" w:space="0" w:color="auto"/>
              <w:left w:val="single" w:sz="4" w:space="0" w:color="auto"/>
              <w:bottom w:val="single" w:sz="4" w:space="0" w:color="auto"/>
              <w:right w:val="single" w:sz="4" w:space="0" w:color="auto"/>
            </w:tcBorders>
            <w:vAlign w:val="center"/>
          </w:tcPr>
          <w:p w14:paraId="65279BDF" w14:textId="77777777" w:rsidR="00E22F0D" w:rsidRPr="007A28FF" w:rsidRDefault="00E22F0D" w:rsidP="00E952EC">
            <w:pPr>
              <w:pStyle w:val="TAC"/>
            </w:pPr>
            <m:oMathPara>
              <m:oMath>
                <m:r>
                  <w:rPr>
                    <w:rFonts w:ascii="Cambria Math" w:hAnsi="Cambria Math"/>
                    <w:lang w:eastAsia="zh-CN"/>
                  </w:rPr>
                  <m:t>-</m:t>
                </m:r>
                <m:r>
                  <m:rPr>
                    <m:sty m:val="p"/>
                  </m:rPr>
                  <w:rPr>
                    <w:rFonts w:ascii="Cambria Math" w:hAnsi="Cambria Math"/>
                    <w:lang w:eastAsia="zh-CN"/>
                  </w:rPr>
                  <m:t>7dBm</m:t>
                </m:r>
                <m:r>
                  <w:rPr>
                    <w:rFonts w:ascii="Cambria Math" w:hAnsi="Cambria Math"/>
                    <w:lang w:eastAsia="zh-CN"/>
                  </w:rPr>
                  <m:t>-</m:t>
                </m:r>
                <m:f>
                  <m:fPr>
                    <m:ctrlPr>
                      <w:rPr>
                        <w:rFonts w:ascii="Cambria Math" w:hAnsi="Cambria Math"/>
                        <w:i/>
                        <w:iCs/>
                        <w:lang w:val="sv-SE" w:eastAsia="zh-CN"/>
                      </w:rPr>
                    </m:ctrlPr>
                  </m:fPr>
                  <m:num>
                    <m:r>
                      <w:rPr>
                        <w:rFonts w:ascii="Cambria Math" w:hAnsi="Cambria Math"/>
                        <w:lang w:eastAsia="zh-CN"/>
                      </w:rPr>
                      <m:t>7</m:t>
                    </m:r>
                  </m:num>
                  <m:den>
                    <m:r>
                      <w:rPr>
                        <w:rFonts w:ascii="Cambria Math" w:hAnsi="Cambria Math"/>
                        <w:lang w:val="en-US" w:eastAsia="zh-CN"/>
                      </w:rPr>
                      <m:t>2</m:t>
                    </m:r>
                    <m:r>
                      <w:rPr>
                        <w:rFonts w:ascii="Cambria Math" w:hAnsi="Cambria Math"/>
                        <w:lang w:eastAsia="zh-CN"/>
                      </w:rPr>
                      <m:t>0</m:t>
                    </m:r>
                  </m:den>
                </m:f>
                <m:d>
                  <m:dPr>
                    <m:ctrlPr>
                      <w:rPr>
                        <w:rFonts w:ascii="Cambria Math" w:hAnsi="Cambria Math"/>
                        <w:i/>
                        <w:iCs/>
                        <w:lang w:val="sv-SE" w:eastAsia="zh-CN"/>
                      </w:rPr>
                    </m:ctrlPr>
                  </m:dPr>
                  <m:e>
                    <m:f>
                      <m:fPr>
                        <m:ctrlPr>
                          <w:rPr>
                            <w:rFonts w:ascii="Cambria Math" w:hAnsi="Cambria Math"/>
                            <w:i/>
                            <w:iCs/>
                            <w:lang w:val="sv-SE" w:eastAsia="zh-CN"/>
                          </w:rPr>
                        </m:ctrlPr>
                      </m:fPr>
                      <m:num>
                        <m:sSub>
                          <m:sSubPr>
                            <m:ctrlPr>
                              <w:rPr>
                                <w:rFonts w:ascii="Cambria Math" w:hAnsi="Cambria Math"/>
                                <w:i/>
                                <w:iCs/>
                                <w:lang w:eastAsia="zh-CN"/>
                              </w:rPr>
                            </m:ctrlPr>
                          </m:sSubPr>
                          <m:e>
                            <m:r>
                              <w:rPr>
                                <w:rFonts w:ascii="Cambria Math" w:hAnsi="Cambria Math"/>
                                <w:lang w:eastAsia="zh-CN"/>
                              </w:rPr>
                              <m:t>f</m:t>
                            </m:r>
                          </m:e>
                          <m:sub>
                            <m:r>
                              <w:rPr>
                                <w:rFonts w:ascii="Cambria Math" w:hAnsi="Cambria Math"/>
                                <w:lang w:eastAsia="zh-CN"/>
                              </w:rPr>
                              <m:t>offset</m:t>
                            </m:r>
                          </m:sub>
                        </m:sSub>
                      </m:num>
                      <m:den>
                        <m:r>
                          <w:rPr>
                            <w:rFonts w:ascii="Cambria Math" w:hAnsi="Cambria Math"/>
                            <w:lang w:eastAsia="zh-CN"/>
                          </w:rPr>
                          <m:t>MHz</m:t>
                        </m:r>
                      </m:den>
                    </m:f>
                    <m:r>
                      <w:rPr>
                        <w:rFonts w:ascii="Cambria Math" w:hAnsi="Cambria Math"/>
                        <w:lang w:eastAsia="zh-CN"/>
                      </w:rPr>
                      <m:t>-0.05</m:t>
                    </m:r>
                  </m:e>
                </m:d>
              </m:oMath>
            </m:oMathPara>
          </w:p>
        </w:tc>
        <w:tc>
          <w:tcPr>
            <w:tcW w:w="1430" w:type="dxa"/>
            <w:tcBorders>
              <w:top w:val="single" w:sz="4" w:space="0" w:color="auto"/>
              <w:left w:val="single" w:sz="4" w:space="0" w:color="auto"/>
              <w:bottom w:val="single" w:sz="4" w:space="0" w:color="auto"/>
              <w:right w:val="single" w:sz="4" w:space="0" w:color="auto"/>
            </w:tcBorders>
          </w:tcPr>
          <w:p w14:paraId="3B939C05" w14:textId="77777777" w:rsidR="00E22F0D" w:rsidRPr="007A28FF" w:rsidRDefault="00E22F0D" w:rsidP="00E952EC">
            <w:pPr>
              <w:pStyle w:val="TAC"/>
            </w:pPr>
            <w:r w:rsidRPr="007A28FF">
              <w:t xml:space="preserve">100 kHz </w:t>
            </w:r>
          </w:p>
        </w:tc>
      </w:tr>
      <w:tr w:rsidR="00E22F0D" w:rsidRPr="007A28FF" w14:paraId="16F2887E"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167CAB1F" w14:textId="77777777" w:rsidR="00E22F0D" w:rsidRPr="007A28FF" w:rsidRDefault="00E22F0D" w:rsidP="00E952EC">
            <w:pPr>
              <w:pStyle w:val="TAC"/>
              <w:rPr>
                <w:lang w:val="sv-SE"/>
              </w:rPr>
            </w:pPr>
            <w:r w:rsidRPr="007A28FF">
              <w:rPr>
                <w:rFonts w:eastAsia="SimSun" w:hint="eastAsia"/>
                <w:lang w:val="en-US" w:eastAsia="zh-CN"/>
              </w:rPr>
              <w:t>2</w:t>
            </w:r>
            <w:r w:rsidRPr="007A28FF">
              <w:rPr>
                <w:lang w:val="sv-SE"/>
              </w:rPr>
              <w:t xml:space="preserve">0 MHz </w:t>
            </w:r>
            <w:r w:rsidRPr="007A28FF">
              <w:sym w:font="Symbol" w:char="F0A3"/>
            </w:r>
            <w:r w:rsidRPr="007A28FF">
              <w:rPr>
                <w:lang w:val="sv-SE"/>
              </w:rPr>
              <w:t xml:space="preserve"> </w:t>
            </w:r>
            <w:r w:rsidRPr="007A28FF">
              <w:sym w:font="Symbol" w:char="F044"/>
            </w:r>
            <w:r w:rsidRPr="007A28FF">
              <w:rPr>
                <w:lang w:val="sv-SE"/>
              </w:rPr>
              <w:t>f &lt;</w:t>
            </w:r>
          </w:p>
          <w:p w14:paraId="47BD94F6" w14:textId="77777777" w:rsidR="00E22F0D" w:rsidRPr="007A28FF" w:rsidRDefault="00E22F0D" w:rsidP="00E952EC">
            <w:pPr>
              <w:pStyle w:val="TAC"/>
              <w:rPr>
                <w:lang w:val="sv-SE"/>
              </w:rPr>
            </w:pPr>
            <w:r w:rsidRPr="007A28FF">
              <w:rPr>
                <w:lang w:val="sv-SE"/>
              </w:rPr>
              <w:t>min(</w:t>
            </w:r>
            <w:r w:rsidRPr="007A28FF">
              <w:rPr>
                <w:rFonts w:eastAsia="SimSun" w:hint="eastAsia"/>
                <w:lang w:val="en-US" w:eastAsia="zh-CN"/>
              </w:rPr>
              <w:t>4</w:t>
            </w:r>
            <w:r w:rsidRPr="007A28FF">
              <w:rPr>
                <w:lang w:val="sv-SE"/>
              </w:rPr>
              <w:t xml:space="preserve">0 MHz, </w:t>
            </w:r>
            <w:r w:rsidRPr="007A28FF">
              <w:sym w:font="Symbol" w:char="F044"/>
            </w:r>
            <w:r w:rsidRPr="007A28FF">
              <w:rPr>
                <w:lang w:val="sv-SE"/>
              </w:rPr>
              <w:t>f</w:t>
            </w:r>
            <w:r w:rsidRPr="007A28FF">
              <w:rPr>
                <w:vertAlign w:val="subscript"/>
                <w:lang w:val="sv-SE"/>
              </w:rPr>
              <w:t>max</w:t>
            </w:r>
            <w:r w:rsidRPr="007A28FF">
              <w:rPr>
                <w:lang w:val="sv-SE"/>
              </w:rPr>
              <w:t>)</w:t>
            </w:r>
          </w:p>
        </w:tc>
        <w:tc>
          <w:tcPr>
            <w:tcW w:w="2976" w:type="dxa"/>
            <w:tcBorders>
              <w:top w:val="single" w:sz="4" w:space="0" w:color="auto"/>
              <w:left w:val="single" w:sz="4" w:space="0" w:color="auto"/>
              <w:bottom w:val="single" w:sz="4" w:space="0" w:color="auto"/>
              <w:right w:val="single" w:sz="4" w:space="0" w:color="auto"/>
            </w:tcBorders>
          </w:tcPr>
          <w:p w14:paraId="4F086CE5" w14:textId="77777777" w:rsidR="00E22F0D" w:rsidRPr="007A28FF" w:rsidRDefault="00E22F0D" w:rsidP="00E952EC">
            <w:pPr>
              <w:pStyle w:val="TAC"/>
              <w:rPr>
                <w:lang w:val="sv-SE"/>
              </w:rPr>
            </w:pPr>
            <w:r w:rsidRPr="007A28FF">
              <w:rPr>
                <w:rFonts w:eastAsia="SimSun" w:hint="eastAsia"/>
                <w:lang w:val="en-US" w:eastAsia="zh-CN"/>
              </w:rPr>
              <w:t>20</w:t>
            </w:r>
            <w:r w:rsidRPr="007A28FF">
              <w:rPr>
                <w:lang w:val="sv-SE"/>
              </w:rPr>
              <w:t xml:space="preserve">.05 MHz </w:t>
            </w:r>
            <w:r w:rsidRPr="007A28FF">
              <w:sym w:font="Symbol" w:char="F0A3"/>
            </w:r>
            <w:r w:rsidRPr="007A28FF">
              <w:rPr>
                <w:lang w:val="sv-SE"/>
              </w:rPr>
              <w:t xml:space="preserve"> f_offset &lt;</w:t>
            </w:r>
          </w:p>
          <w:p w14:paraId="11466AA1" w14:textId="77777777" w:rsidR="00E22F0D" w:rsidRPr="007A28FF" w:rsidRDefault="00E22F0D" w:rsidP="00E952EC">
            <w:pPr>
              <w:pStyle w:val="TAC"/>
              <w:rPr>
                <w:lang w:val="sv-SE"/>
              </w:rPr>
            </w:pPr>
            <w:r w:rsidRPr="007A28FF">
              <w:rPr>
                <w:lang w:val="sv-SE"/>
              </w:rPr>
              <w:t>min(</w:t>
            </w:r>
            <w:r w:rsidRPr="007A28FF">
              <w:rPr>
                <w:rFonts w:eastAsia="SimSun" w:hint="eastAsia"/>
                <w:lang w:val="en-US" w:eastAsia="zh-CN"/>
              </w:rPr>
              <w:t>40</w:t>
            </w:r>
            <w:r w:rsidRPr="007A28FF">
              <w:rPr>
                <w:lang w:val="sv-SE"/>
              </w:rPr>
              <w:t>.05 MHz, f_offset</w:t>
            </w:r>
            <w:r w:rsidRPr="007A28FF">
              <w:rPr>
                <w:vertAlign w:val="subscript"/>
                <w:lang w:val="sv-SE"/>
              </w:rPr>
              <w:t>max</w:t>
            </w:r>
            <w:r w:rsidRPr="007A28FF">
              <w:rPr>
                <w:lang w:val="sv-SE"/>
              </w:rPr>
              <w:t>)</w:t>
            </w:r>
          </w:p>
        </w:tc>
        <w:tc>
          <w:tcPr>
            <w:tcW w:w="3455" w:type="dxa"/>
            <w:tcBorders>
              <w:top w:val="single" w:sz="4" w:space="0" w:color="auto"/>
              <w:left w:val="single" w:sz="4" w:space="0" w:color="auto"/>
              <w:bottom w:val="single" w:sz="4" w:space="0" w:color="auto"/>
              <w:right w:val="single" w:sz="4" w:space="0" w:color="auto"/>
            </w:tcBorders>
          </w:tcPr>
          <w:p w14:paraId="5575695F" w14:textId="77777777" w:rsidR="00E22F0D" w:rsidRPr="007A28FF" w:rsidRDefault="00E22F0D" w:rsidP="00E952EC">
            <w:pPr>
              <w:pStyle w:val="TAC"/>
            </w:pPr>
            <w:r w:rsidRPr="007A28FF">
              <w:t>-14 dBm</w:t>
            </w:r>
          </w:p>
        </w:tc>
        <w:tc>
          <w:tcPr>
            <w:tcW w:w="1430" w:type="dxa"/>
            <w:tcBorders>
              <w:top w:val="single" w:sz="4" w:space="0" w:color="auto"/>
              <w:left w:val="single" w:sz="4" w:space="0" w:color="auto"/>
              <w:bottom w:val="single" w:sz="4" w:space="0" w:color="auto"/>
              <w:right w:val="single" w:sz="4" w:space="0" w:color="auto"/>
            </w:tcBorders>
          </w:tcPr>
          <w:p w14:paraId="145834E9" w14:textId="77777777" w:rsidR="00E22F0D" w:rsidRPr="007A28FF" w:rsidRDefault="00E22F0D" w:rsidP="00E952EC">
            <w:pPr>
              <w:pStyle w:val="TAC"/>
            </w:pPr>
            <w:r w:rsidRPr="007A28FF">
              <w:t xml:space="preserve">100 kHz </w:t>
            </w:r>
          </w:p>
        </w:tc>
      </w:tr>
      <w:tr w:rsidR="00E22F0D" w:rsidRPr="007A28FF" w14:paraId="6A003A88"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716B05F0" w14:textId="77777777" w:rsidR="00E22F0D" w:rsidRPr="007A28FF" w:rsidRDefault="00E22F0D" w:rsidP="00E952EC">
            <w:pPr>
              <w:pStyle w:val="TAC"/>
            </w:pPr>
            <w:r w:rsidRPr="007A28FF">
              <w:rPr>
                <w:rFonts w:eastAsia="SimSun" w:hint="eastAsia"/>
                <w:lang w:val="en-US" w:eastAsia="zh-CN"/>
              </w:rPr>
              <w:t>40</w:t>
            </w:r>
            <w:r w:rsidRPr="007A28FF">
              <w:t xml:space="preserve"> MHz </w:t>
            </w:r>
            <w:r w:rsidRPr="007A28FF">
              <w:sym w:font="Symbol" w:char="F0A3"/>
            </w:r>
            <w:r w:rsidRPr="007A28FF">
              <w:t xml:space="preserve"> </w:t>
            </w:r>
            <w:r w:rsidRPr="007A28FF">
              <w:sym w:font="Symbol" w:char="F044"/>
            </w:r>
            <w:r w:rsidRPr="007A28FF">
              <w:t xml:space="preserve">f </w:t>
            </w:r>
            <w:r w:rsidRPr="007A28FF">
              <w:sym w:font="Symbol" w:char="F0A3"/>
            </w:r>
            <w:r w:rsidRPr="007A28FF">
              <w:t xml:space="preserve"> </w:t>
            </w:r>
            <w:r w:rsidRPr="007A28FF">
              <w:sym w:font="Symbol" w:char="F044"/>
            </w:r>
            <w:r w:rsidRPr="007A28FF">
              <w:t>f</w:t>
            </w:r>
            <w:r w:rsidRPr="007A28FF">
              <w:rPr>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31CFC2EC" w14:textId="77777777" w:rsidR="00E22F0D" w:rsidRPr="007A28FF" w:rsidRDefault="00E22F0D" w:rsidP="00E952EC">
            <w:pPr>
              <w:pStyle w:val="TAC"/>
            </w:pPr>
            <w:r w:rsidRPr="007A28FF">
              <w:rPr>
                <w:rFonts w:eastAsia="SimSun" w:hint="eastAsia"/>
                <w:lang w:val="en-US" w:eastAsia="zh-CN"/>
              </w:rPr>
              <w:t>4</w:t>
            </w:r>
            <w:r w:rsidRPr="007A28FF">
              <w:t xml:space="preserve">0.5 MHz </w:t>
            </w:r>
            <w:r w:rsidRPr="007A28FF">
              <w:sym w:font="Symbol" w:char="F0A3"/>
            </w:r>
            <w:r w:rsidRPr="007A28FF">
              <w:t xml:space="preserve"> f_offset &lt; f_offset</w:t>
            </w:r>
            <w:r w:rsidRPr="007A28FF">
              <w:rPr>
                <w:vertAlign w:val="subscript"/>
              </w:rPr>
              <w:t>max</w:t>
            </w:r>
            <w:r w:rsidRPr="007A28FF">
              <w:t xml:space="preserve"> </w:t>
            </w:r>
          </w:p>
        </w:tc>
        <w:tc>
          <w:tcPr>
            <w:tcW w:w="3455" w:type="dxa"/>
            <w:tcBorders>
              <w:top w:val="single" w:sz="4" w:space="0" w:color="auto"/>
              <w:left w:val="single" w:sz="4" w:space="0" w:color="auto"/>
              <w:bottom w:val="single" w:sz="4" w:space="0" w:color="auto"/>
              <w:right w:val="single" w:sz="4" w:space="0" w:color="auto"/>
            </w:tcBorders>
          </w:tcPr>
          <w:p w14:paraId="0A759F98" w14:textId="77777777" w:rsidR="00E22F0D" w:rsidRPr="007A28FF" w:rsidRDefault="00E22F0D" w:rsidP="00E952EC">
            <w:pPr>
              <w:pStyle w:val="TAC"/>
            </w:pPr>
            <w:r w:rsidRPr="007A28FF">
              <w:t xml:space="preserve">-15 dBm </w:t>
            </w:r>
            <w:r w:rsidRPr="007A28FF">
              <w:rPr>
                <w:rFonts w:cs="Arial"/>
                <w:lang w:eastAsia="zh-CN"/>
              </w:rPr>
              <w:t xml:space="preserve">(Note </w:t>
            </w:r>
            <w:r w:rsidRPr="007A28FF">
              <w:rPr>
                <w:rFonts w:eastAsia="SimSun" w:cs="Arial"/>
                <w:lang w:eastAsia="zh-CN"/>
              </w:rPr>
              <w:t>3</w:t>
            </w:r>
            <w:r w:rsidRPr="007A28FF">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5D78451C" w14:textId="77777777" w:rsidR="00E22F0D" w:rsidRPr="007A28FF" w:rsidRDefault="00E22F0D" w:rsidP="00E952EC">
            <w:pPr>
              <w:pStyle w:val="TAC"/>
            </w:pPr>
            <w:r w:rsidRPr="007A28FF">
              <w:t xml:space="preserve">1MHz </w:t>
            </w:r>
          </w:p>
        </w:tc>
      </w:tr>
      <w:tr w:rsidR="00E22F0D" w:rsidRPr="007A28FF" w14:paraId="5383AA88" w14:textId="77777777" w:rsidTr="00E952EC">
        <w:trPr>
          <w:cantSplit/>
          <w:jc w:val="center"/>
        </w:trPr>
        <w:tc>
          <w:tcPr>
            <w:tcW w:w="9814" w:type="dxa"/>
            <w:gridSpan w:val="4"/>
            <w:tcBorders>
              <w:top w:val="single" w:sz="4" w:space="0" w:color="auto"/>
              <w:left w:val="single" w:sz="4" w:space="0" w:color="auto"/>
              <w:bottom w:val="single" w:sz="4" w:space="0" w:color="auto"/>
              <w:right w:val="single" w:sz="4" w:space="0" w:color="auto"/>
            </w:tcBorders>
          </w:tcPr>
          <w:p w14:paraId="25D25ACF" w14:textId="77777777" w:rsidR="00E22F0D" w:rsidRPr="007A28FF" w:rsidRDefault="00E22F0D" w:rsidP="00E952EC">
            <w:pPr>
              <w:pStyle w:val="TAN"/>
            </w:pPr>
            <w:r w:rsidRPr="007A28FF">
              <w:t>NOTE 1:</w:t>
            </w:r>
            <w:r w:rsidRPr="007A28FF">
              <w:tab/>
              <w:t xml:space="preserve">For a </w:t>
            </w:r>
            <w:r w:rsidRPr="007A28FF">
              <w:rPr>
                <w:i/>
                <w:iCs/>
              </w:rPr>
              <w:t>repeater type 1-C</w:t>
            </w:r>
            <w:r w:rsidRPr="007A28FF">
              <w:t xml:space="preserve"> supporting </w:t>
            </w:r>
            <w:r w:rsidRPr="007A28FF">
              <w:rPr>
                <w:i/>
              </w:rPr>
              <w:t>non-contiguous spectrum</w:t>
            </w:r>
            <w:r w:rsidRPr="007A28FF">
              <w:t xml:space="preserve"> operation within any </w:t>
            </w:r>
            <w:r w:rsidRPr="007A28FF">
              <w:rPr>
                <w:i/>
              </w:rPr>
              <w:t>operating band</w:t>
            </w:r>
            <w:r w:rsidRPr="007A28FF">
              <w:t xml:space="preserve">, the emission limits within </w:t>
            </w:r>
            <w:r w:rsidRPr="007A28FF">
              <w:rPr>
                <w:i/>
              </w:rPr>
              <w:t>gaps between passbands</w:t>
            </w:r>
            <w:r w:rsidRPr="007A28FF">
              <w:t xml:space="preserve"> is calculated as a cumulative sum of contributions from adjacent </w:t>
            </w:r>
            <w:r w:rsidRPr="007A28FF">
              <w:rPr>
                <w:i/>
              </w:rPr>
              <w:t>sub-blocks</w:t>
            </w:r>
            <w:r w:rsidRPr="007A28FF">
              <w:t xml:space="preserve"> on each side of the </w:t>
            </w:r>
            <w:r w:rsidRPr="007A28FF">
              <w:rPr>
                <w:i/>
              </w:rPr>
              <w:t>gap between passband</w:t>
            </w:r>
            <w:r w:rsidRPr="007A28FF">
              <w:t xml:space="preserve">, where the contribution from the far-end </w:t>
            </w:r>
            <w:r w:rsidRPr="007A28FF">
              <w:rPr>
                <w:i/>
              </w:rPr>
              <w:t>sub-block</w:t>
            </w:r>
            <w:r w:rsidRPr="007A28FF">
              <w:t xml:space="preserve"> shall be scaled according to the </w:t>
            </w:r>
            <w:r w:rsidRPr="007A28FF">
              <w:rPr>
                <w:i/>
              </w:rPr>
              <w:t>measurement bandwidth</w:t>
            </w:r>
            <w:r w:rsidRPr="007A28FF">
              <w:t xml:space="preserve"> of the near-end </w:t>
            </w:r>
            <w:r w:rsidRPr="007A28FF">
              <w:rPr>
                <w:i/>
              </w:rPr>
              <w:t>sub-block</w:t>
            </w:r>
            <w:r w:rsidRPr="007A28FF">
              <w:t xml:space="preserve">. Exception is </w:t>
            </w:r>
            <w:r w:rsidRPr="007A28FF">
              <w:t xml:space="preserve">f ≥ </w:t>
            </w:r>
            <w:r w:rsidRPr="007A28FF">
              <w:rPr>
                <w:rFonts w:hint="eastAsia"/>
                <w:lang w:val="en-US" w:eastAsia="zh-CN"/>
              </w:rPr>
              <w:t>4</w:t>
            </w:r>
            <w:r w:rsidRPr="007A28FF">
              <w:t xml:space="preserve">0MHz from both adjacent </w:t>
            </w:r>
            <w:r w:rsidRPr="007A28FF">
              <w:rPr>
                <w:i/>
              </w:rPr>
              <w:t>sub-blocks</w:t>
            </w:r>
            <w:r w:rsidRPr="007A28FF">
              <w:t xml:space="preserve"> on each side of the </w:t>
            </w:r>
            <w:r w:rsidRPr="007A28FF">
              <w:rPr>
                <w:i/>
              </w:rPr>
              <w:t>gap between passband</w:t>
            </w:r>
            <w:r w:rsidRPr="007A28FF">
              <w:t xml:space="preserve">, where the emission limits within </w:t>
            </w:r>
            <w:r w:rsidRPr="007A28FF">
              <w:rPr>
                <w:i/>
              </w:rPr>
              <w:t>gaps between passbands</w:t>
            </w:r>
            <w:r w:rsidRPr="007A28FF">
              <w:t xml:space="preserve"> shall be </w:t>
            </w:r>
            <w:r w:rsidRPr="007A28FF">
              <w:noBreakHyphen/>
              <w:t>15 dBm/1 MHz.</w:t>
            </w:r>
          </w:p>
          <w:p w14:paraId="11F28427" w14:textId="77777777" w:rsidR="00E22F0D" w:rsidRPr="007A28FF" w:rsidRDefault="00E22F0D" w:rsidP="00E952EC">
            <w:pPr>
              <w:pStyle w:val="TAN"/>
            </w:pPr>
            <w:r w:rsidRPr="007A28FF">
              <w:t>NOTE 2:</w:t>
            </w:r>
            <w:r w:rsidRPr="007A28FF">
              <w:tab/>
              <w:t xml:space="preserve">For a </w:t>
            </w:r>
            <w:r w:rsidRPr="007A28FF">
              <w:rPr>
                <w:i/>
              </w:rPr>
              <w:t>multi-band connector</w:t>
            </w:r>
            <w:r w:rsidRPr="007A28FF">
              <w:t xml:space="preserve"> with </w:t>
            </w:r>
            <w:r w:rsidRPr="007A28FF">
              <w:rPr>
                <w:i/>
              </w:rPr>
              <w:t>inter-passband gap</w:t>
            </w:r>
            <w:r w:rsidRPr="007A28FF">
              <w:t xml:space="preserve"> &lt; 2*Δf</w:t>
            </w:r>
            <w:r w:rsidRPr="007A28FF">
              <w:rPr>
                <w:vertAlign w:val="subscript"/>
              </w:rPr>
              <w:t>OBUE</w:t>
            </w:r>
            <w:r w:rsidRPr="007A28FF">
              <w:t xml:space="preserve"> the emission limits within the </w:t>
            </w:r>
            <w:r w:rsidRPr="007A28FF">
              <w:rPr>
                <w:i/>
              </w:rPr>
              <w:t>inter-passband gaps</w:t>
            </w:r>
            <w:r w:rsidRPr="007A28FF">
              <w:t xml:space="preserve"> is calculated as a cumulative sum of contributions from adjacent </w:t>
            </w:r>
            <w:r w:rsidRPr="007A28FF">
              <w:rPr>
                <w:i/>
              </w:rPr>
              <w:t>sub-blocks</w:t>
            </w:r>
            <w:r w:rsidRPr="007A28FF">
              <w:t xml:space="preserve"> or </w:t>
            </w:r>
            <w:r w:rsidRPr="007A28FF">
              <w:rPr>
                <w:i/>
              </w:rPr>
              <w:t>passband</w:t>
            </w:r>
            <w:r w:rsidRPr="007A28FF">
              <w:t xml:space="preserve"> on each side of the </w:t>
            </w:r>
            <w:r w:rsidRPr="007A28FF">
              <w:rPr>
                <w:i/>
              </w:rPr>
              <w:t>inter-passband gap</w:t>
            </w:r>
            <w:r w:rsidRPr="007A28FF">
              <w:t xml:space="preserve">, where the contribution from the far-end </w:t>
            </w:r>
            <w:r w:rsidRPr="007A28FF">
              <w:rPr>
                <w:i/>
              </w:rPr>
              <w:t>sub-block</w:t>
            </w:r>
            <w:r w:rsidRPr="007A28FF">
              <w:t xml:space="preserve"> or </w:t>
            </w:r>
            <w:r w:rsidRPr="007A28FF">
              <w:rPr>
                <w:i/>
              </w:rPr>
              <w:t>passband</w:t>
            </w:r>
            <w:r w:rsidRPr="007A28FF">
              <w:t xml:space="preserve"> shall be scaled according to the </w:t>
            </w:r>
            <w:r w:rsidRPr="007A28FF">
              <w:rPr>
                <w:i/>
              </w:rPr>
              <w:t>measurement bandwidth</w:t>
            </w:r>
            <w:r w:rsidRPr="007A28FF">
              <w:t xml:space="preserve"> of the near-end </w:t>
            </w:r>
            <w:r w:rsidRPr="007A28FF">
              <w:rPr>
                <w:i/>
              </w:rPr>
              <w:t>sub-block</w:t>
            </w:r>
            <w:r w:rsidRPr="007A28FF">
              <w:t xml:space="preserve"> or </w:t>
            </w:r>
            <w:r w:rsidRPr="007A28FF">
              <w:rPr>
                <w:i/>
              </w:rPr>
              <w:t>passband</w:t>
            </w:r>
            <w:r w:rsidRPr="007A28FF">
              <w:t>.</w:t>
            </w:r>
          </w:p>
          <w:p w14:paraId="1FC4948D" w14:textId="77777777" w:rsidR="00E22F0D" w:rsidRPr="007A28FF" w:rsidRDefault="00E22F0D" w:rsidP="00E952EC">
            <w:pPr>
              <w:pStyle w:val="TAN"/>
            </w:pPr>
            <w:r w:rsidRPr="007A28FF">
              <w:t>NOTE 3</w:t>
            </w:r>
            <w:r w:rsidRPr="007A28FF">
              <w:rPr>
                <w:lang w:eastAsia="zh-CN"/>
              </w:rPr>
              <w:t>:</w:t>
            </w:r>
            <w:r w:rsidRPr="007A28FF">
              <w:rPr>
                <w:lang w:eastAsia="zh-CN"/>
              </w:rPr>
              <w:tab/>
            </w:r>
            <w:r w:rsidRPr="007A28FF">
              <w:t xml:space="preserve">The requirement is not applicable when </w:t>
            </w:r>
            <w:r w:rsidRPr="007A28FF">
              <w:sym w:font="Symbol" w:char="F044"/>
            </w:r>
            <w:r w:rsidRPr="007A28FF">
              <w:t>f</w:t>
            </w:r>
            <w:r w:rsidRPr="007A28FF">
              <w:rPr>
                <w:vertAlign w:val="subscript"/>
              </w:rPr>
              <w:t>max</w:t>
            </w:r>
            <w:r w:rsidRPr="007A28FF">
              <w:t xml:space="preserve"> &lt; </w:t>
            </w:r>
            <w:r w:rsidRPr="007A28FF">
              <w:rPr>
                <w:rFonts w:hint="eastAsia"/>
                <w:lang w:val="en-US" w:eastAsia="zh-CN"/>
              </w:rPr>
              <w:t>4</w:t>
            </w:r>
            <w:r w:rsidRPr="007A28FF">
              <w:t>0 MHz.</w:t>
            </w:r>
          </w:p>
        </w:tc>
      </w:tr>
    </w:tbl>
    <w:p w14:paraId="2B8E9A7F" w14:textId="77777777" w:rsidR="00E22F0D" w:rsidRDefault="00E22F0D" w:rsidP="00E22F0D">
      <w:pPr>
        <w:rPr>
          <w:lang w:eastAsia="zh-CN"/>
        </w:rPr>
      </w:pPr>
    </w:p>
    <w:p w14:paraId="6C550B3E" w14:textId="77777777" w:rsidR="006E7DAA" w:rsidRPr="0045464A" w:rsidRDefault="006E7DAA" w:rsidP="009A1180">
      <w:pPr>
        <w:pStyle w:val="H6"/>
        <w:rPr>
          <w:lang w:eastAsia="zh-CN"/>
        </w:rPr>
      </w:pPr>
      <w:r w:rsidRPr="0045464A">
        <w:lastRenderedPageBreak/>
        <w:t>6.5.</w:t>
      </w:r>
      <w:r>
        <w:t>3</w:t>
      </w:r>
      <w:r w:rsidRPr="0045464A">
        <w:t>.2.2.2</w:t>
      </w:r>
      <w:r w:rsidRPr="0045464A">
        <w:tab/>
        <w:t>Category B</w:t>
      </w:r>
      <w:r w:rsidRPr="0045464A">
        <w:rPr>
          <w:lang w:eastAsia="zh-CN"/>
        </w:rPr>
        <w:t xml:space="preserve"> requirements (Option 2)</w:t>
      </w:r>
    </w:p>
    <w:p w14:paraId="6C550B3F" w14:textId="77777777" w:rsidR="006E7DAA" w:rsidRPr="0045464A" w:rsidRDefault="006E7DAA" w:rsidP="006E7DAA">
      <w:pPr>
        <w:keepNext/>
        <w:rPr>
          <w:rFonts w:cs="v5.0.0"/>
        </w:rPr>
      </w:pPr>
      <w:r w:rsidRPr="0045464A">
        <w:rPr>
          <w:rFonts w:cs="v5.0.0"/>
        </w:rPr>
        <w:t xml:space="preserve">The limits in this clause are intended for Europe and may be applied regionally for </w:t>
      </w:r>
      <w:r w:rsidR="0026478B" w:rsidRPr="0026478B">
        <w:rPr>
          <w:rFonts w:cs="v5.0.0"/>
          <w:i/>
          <w:iCs/>
        </w:rPr>
        <w:t>repeater type 1-C</w:t>
      </w:r>
      <w:r w:rsidRPr="0045464A">
        <w:rPr>
          <w:rFonts w:cs="v5.0.0"/>
        </w:rPr>
        <w:t xml:space="preserve"> operating in bands n1, n3, n7, n8, n38, n65.</w:t>
      </w:r>
    </w:p>
    <w:p w14:paraId="6C550B40" w14:textId="77777777" w:rsidR="006E7DAA" w:rsidRPr="0045464A" w:rsidRDefault="006E7DAA" w:rsidP="006E7DAA">
      <w:pPr>
        <w:keepNext/>
        <w:rPr>
          <w:rFonts w:cs="v5.0.0"/>
        </w:rPr>
      </w:pPr>
      <w:r w:rsidRPr="0045464A">
        <w:rPr>
          <w:rFonts w:cs="v5.0.0"/>
        </w:rPr>
        <w:t xml:space="preserve">For a </w:t>
      </w:r>
      <w:r w:rsidR="0026478B" w:rsidRPr="0026478B">
        <w:rPr>
          <w:rFonts w:cs="v5.0.0"/>
          <w:i/>
          <w:iCs/>
        </w:rPr>
        <w:t>repeater type 1-C</w:t>
      </w:r>
      <w:r w:rsidRPr="0045464A">
        <w:rPr>
          <w:rFonts w:cs="v5.0.0"/>
        </w:rPr>
        <w:t xml:space="preserve"> operating in bands n1, n3, n7, n8, n38 or n65, </w:t>
      </w:r>
      <w:r>
        <w:t>minimum requirements</w:t>
      </w:r>
      <w:r w:rsidRPr="0045464A">
        <w:rPr>
          <w:rFonts w:cs="v5.0.0"/>
        </w:rPr>
        <w:t xml:space="preserve"> are specified in Table </w:t>
      </w:r>
      <w:r w:rsidRPr="0045464A">
        <w:t>6.5.</w:t>
      </w:r>
      <w:r>
        <w:t>3</w:t>
      </w:r>
      <w:r w:rsidRPr="0045464A">
        <w:t>.2.2.2</w:t>
      </w:r>
      <w:r w:rsidRPr="0045464A">
        <w:rPr>
          <w:rFonts w:cs="v5.0.0"/>
        </w:rPr>
        <w:t>-1:</w:t>
      </w:r>
    </w:p>
    <w:p w14:paraId="44823DB9" w14:textId="77777777" w:rsidR="00DA4257" w:rsidRPr="0045464A" w:rsidRDefault="00DA4257" w:rsidP="00DA4257">
      <w:pPr>
        <w:pStyle w:val="TH"/>
        <w:rPr>
          <w:rFonts w:cs="v5.0.0"/>
        </w:rPr>
      </w:pPr>
      <w:bookmarkStart w:id="1021" w:name="_Toc45893479"/>
      <w:bookmarkStart w:id="1022" w:name="_Toc44712166"/>
      <w:bookmarkStart w:id="1023" w:name="_Toc37267564"/>
      <w:bookmarkStart w:id="1024" w:name="_Toc37260176"/>
      <w:bookmarkStart w:id="1025" w:name="_Toc36817260"/>
      <w:bookmarkStart w:id="1026" w:name="_Toc29811708"/>
      <w:bookmarkStart w:id="1027" w:name="_Toc13080209"/>
      <w:bookmarkStart w:id="1028" w:name="_Toc53185369"/>
      <w:bookmarkStart w:id="1029" w:name="_Toc53185745"/>
      <w:bookmarkStart w:id="1030" w:name="_Toc57820221"/>
      <w:bookmarkStart w:id="1031" w:name="_Toc57821148"/>
      <w:bookmarkStart w:id="1032" w:name="_Toc61183424"/>
      <w:bookmarkStart w:id="1033" w:name="_Toc61183818"/>
      <w:bookmarkStart w:id="1034" w:name="_Toc61184210"/>
      <w:bookmarkStart w:id="1035" w:name="_Toc61184602"/>
      <w:bookmarkStart w:id="1036" w:name="_Toc61184992"/>
      <w:bookmarkStart w:id="1037" w:name="_Toc66386335"/>
      <w:bookmarkStart w:id="1038" w:name="_Toc74583176"/>
      <w:bookmarkStart w:id="1039" w:name="_Toc76541989"/>
      <w:bookmarkStart w:id="1040" w:name="_Toc82449971"/>
      <w:bookmarkStart w:id="1041" w:name="_Toc82450619"/>
      <w:bookmarkStart w:id="1042" w:name="_Toc106094112"/>
      <w:r w:rsidRPr="0045464A">
        <w:t>Table 6.5.</w:t>
      </w:r>
      <w:r>
        <w:t>3</w:t>
      </w:r>
      <w:r w:rsidRPr="0045464A">
        <w:t xml:space="preserve">.2.2.2-1: Regional Wide Area </w:t>
      </w:r>
      <w:r w:rsidRPr="0026478B">
        <w:rPr>
          <w:i/>
          <w:iCs/>
        </w:rPr>
        <w:t>repeater type 1-C</w:t>
      </w:r>
      <w:r w:rsidRPr="0045464A">
        <w:t xml:space="preserve"> operating band unwanted emission </w:t>
      </w:r>
      <w:r>
        <w:t>minimum requirements</w:t>
      </w:r>
      <w:r w:rsidRPr="0045464A">
        <w:t xml:space="preserve"> for Category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DA4257" w:rsidRPr="00656225" w14:paraId="029A742D" w14:textId="77777777" w:rsidTr="00E952EC">
        <w:trPr>
          <w:cantSplit/>
          <w:jc w:val="center"/>
        </w:trPr>
        <w:tc>
          <w:tcPr>
            <w:tcW w:w="2127" w:type="dxa"/>
          </w:tcPr>
          <w:p w14:paraId="5386BE71" w14:textId="77777777" w:rsidR="00DA4257" w:rsidRPr="00656225" w:rsidRDefault="00DA4257" w:rsidP="00E952EC">
            <w:pPr>
              <w:pStyle w:val="TAH"/>
              <w:rPr>
                <w:rFonts w:cs="Arial"/>
              </w:rPr>
            </w:pPr>
            <w:r w:rsidRPr="00656225">
              <w:rPr>
                <w:rFonts w:cs="Arial"/>
              </w:rPr>
              <w:t xml:space="preserve">Frequency offset of measurement filter </w:t>
            </w:r>
            <w:r w:rsidRPr="00656225">
              <w:rPr>
                <w:rFonts w:cs="Arial"/>
              </w:rPr>
              <w:noBreakHyphen/>
              <w:t xml:space="preserve">3dB point, </w:t>
            </w:r>
            <w:r w:rsidRPr="00656225">
              <w:rPr>
                <w:rFonts w:cs="Arial"/>
              </w:rPr>
              <w:sym w:font="Symbol" w:char="F044"/>
            </w:r>
            <w:r w:rsidRPr="00656225">
              <w:rPr>
                <w:rFonts w:cs="Arial"/>
              </w:rPr>
              <w:t>f</w:t>
            </w:r>
          </w:p>
        </w:tc>
        <w:tc>
          <w:tcPr>
            <w:tcW w:w="2976" w:type="dxa"/>
          </w:tcPr>
          <w:p w14:paraId="7344E5E4" w14:textId="77777777" w:rsidR="00DA4257" w:rsidRPr="00656225" w:rsidRDefault="00DA4257" w:rsidP="00E952EC">
            <w:pPr>
              <w:pStyle w:val="TAH"/>
              <w:rPr>
                <w:rFonts w:cs="Arial"/>
              </w:rPr>
            </w:pPr>
            <w:r w:rsidRPr="00656225">
              <w:rPr>
                <w:rFonts w:cs="Arial"/>
              </w:rPr>
              <w:t>Frequency offset of measurement filter centre frequency, f_offset</w:t>
            </w:r>
          </w:p>
        </w:tc>
        <w:tc>
          <w:tcPr>
            <w:tcW w:w="3455" w:type="dxa"/>
          </w:tcPr>
          <w:p w14:paraId="35344ACC" w14:textId="44ADCCF8" w:rsidR="00DA4257" w:rsidRPr="00656225" w:rsidRDefault="00DA4257" w:rsidP="00E952EC">
            <w:pPr>
              <w:pStyle w:val="TAH"/>
              <w:rPr>
                <w:rFonts w:cs="Arial"/>
              </w:rPr>
            </w:pPr>
            <w:r>
              <w:t>Minimum requirements</w:t>
            </w:r>
            <w:r w:rsidRPr="00656225">
              <w:rPr>
                <w:rFonts w:cs="Arial"/>
              </w:rPr>
              <w:t xml:space="preserve"> (</w:t>
            </w:r>
            <w:r w:rsidR="008317F3">
              <w:rPr>
                <w:rFonts w:cs="v5.0.0"/>
              </w:rPr>
              <w:t>Notes 1, 2</w:t>
            </w:r>
          </w:p>
        </w:tc>
        <w:tc>
          <w:tcPr>
            <w:tcW w:w="1430" w:type="dxa"/>
          </w:tcPr>
          <w:p w14:paraId="32264E66" w14:textId="77777777" w:rsidR="00DA4257" w:rsidRPr="00656225" w:rsidRDefault="00DA4257" w:rsidP="00E952EC">
            <w:pPr>
              <w:pStyle w:val="TAH"/>
              <w:rPr>
                <w:rFonts w:cs="Arial"/>
              </w:rPr>
            </w:pPr>
            <w:r w:rsidRPr="00656225">
              <w:rPr>
                <w:rFonts w:cs="Arial"/>
                <w:i/>
              </w:rPr>
              <w:t>Measurement bandwidth</w:t>
            </w:r>
          </w:p>
        </w:tc>
      </w:tr>
      <w:tr w:rsidR="00DA4257" w:rsidRPr="00656225" w14:paraId="635BDC19" w14:textId="77777777" w:rsidTr="00E952EC">
        <w:trPr>
          <w:cantSplit/>
          <w:jc w:val="center"/>
        </w:trPr>
        <w:tc>
          <w:tcPr>
            <w:tcW w:w="2127" w:type="dxa"/>
          </w:tcPr>
          <w:p w14:paraId="7A67A302" w14:textId="77777777" w:rsidR="00DA4257" w:rsidRPr="00656225" w:rsidRDefault="00DA4257" w:rsidP="00E952EC">
            <w:pPr>
              <w:pStyle w:val="TAC"/>
              <w:rPr>
                <w:rFonts w:cs="v5.0.0"/>
              </w:rPr>
            </w:pPr>
            <w:r w:rsidRPr="00656225">
              <w:rPr>
                <w:rFonts w:cs="v5.0.0"/>
              </w:rPr>
              <w:t xml:space="preserve">0 MHz </w:t>
            </w:r>
            <w:r w:rsidRPr="00656225">
              <w:rPr>
                <w:rFonts w:cs="v5.0.0"/>
              </w:rPr>
              <w:sym w:font="Symbol" w:char="F0A3"/>
            </w:r>
            <w:r w:rsidRPr="00656225">
              <w:rPr>
                <w:rFonts w:cs="v5.0.0"/>
              </w:rPr>
              <w:t xml:space="preserve"> </w:t>
            </w:r>
            <w:r w:rsidRPr="00656225">
              <w:rPr>
                <w:rFonts w:cs="v5.0.0"/>
              </w:rPr>
              <w:sym w:font="Symbol" w:char="F044"/>
            </w:r>
            <w:r w:rsidRPr="00656225">
              <w:rPr>
                <w:rFonts w:cs="v5.0.0"/>
              </w:rPr>
              <w:t>f &lt; 0.2 MHz</w:t>
            </w:r>
          </w:p>
        </w:tc>
        <w:tc>
          <w:tcPr>
            <w:tcW w:w="2976" w:type="dxa"/>
          </w:tcPr>
          <w:p w14:paraId="74E57A90" w14:textId="77777777" w:rsidR="00DA4257" w:rsidRPr="00656225" w:rsidRDefault="00DA4257" w:rsidP="00E952EC">
            <w:pPr>
              <w:pStyle w:val="TAC"/>
              <w:rPr>
                <w:rFonts w:cs="v5.0.0"/>
              </w:rPr>
            </w:pPr>
            <w:r w:rsidRPr="00656225">
              <w:rPr>
                <w:rFonts w:cs="v5.0.0"/>
              </w:rPr>
              <w:t xml:space="preserve">0.015 MHz </w:t>
            </w:r>
            <w:r w:rsidRPr="00656225">
              <w:rPr>
                <w:rFonts w:cs="v5.0.0"/>
              </w:rPr>
              <w:sym w:font="Symbol" w:char="F0A3"/>
            </w:r>
            <w:r w:rsidRPr="00656225">
              <w:rPr>
                <w:rFonts w:cs="v5.0.0"/>
              </w:rPr>
              <w:t xml:space="preserve"> f_offset &lt; 0.215 MHz </w:t>
            </w:r>
          </w:p>
        </w:tc>
        <w:tc>
          <w:tcPr>
            <w:tcW w:w="3455" w:type="dxa"/>
          </w:tcPr>
          <w:p w14:paraId="229BDA61" w14:textId="77777777" w:rsidR="00DA4257" w:rsidRPr="00656225" w:rsidRDefault="00DA4257" w:rsidP="00E952EC">
            <w:pPr>
              <w:pStyle w:val="TAC"/>
              <w:rPr>
                <w:rFonts w:cs="Arial"/>
              </w:rPr>
            </w:pPr>
            <w:r w:rsidRPr="00656225">
              <w:rPr>
                <w:rFonts w:cs="Arial"/>
              </w:rPr>
              <w:t>-14 dBm</w:t>
            </w:r>
          </w:p>
        </w:tc>
        <w:tc>
          <w:tcPr>
            <w:tcW w:w="1430" w:type="dxa"/>
          </w:tcPr>
          <w:p w14:paraId="50157CA6" w14:textId="77777777" w:rsidR="00DA4257" w:rsidRPr="00656225" w:rsidRDefault="00DA4257" w:rsidP="00E952EC">
            <w:pPr>
              <w:pStyle w:val="TAC"/>
              <w:rPr>
                <w:rFonts w:cs="Arial"/>
              </w:rPr>
            </w:pPr>
            <w:r w:rsidRPr="00656225">
              <w:rPr>
                <w:rFonts w:cs="Arial"/>
              </w:rPr>
              <w:t xml:space="preserve">30 kHz </w:t>
            </w:r>
          </w:p>
        </w:tc>
      </w:tr>
      <w:tr w:rsidR="00DA4257" w:rsidRPr="00656225" w14:paraId="2E0624D9" w14:textId="77777777" w:rsidTr="00E952EC">
        <w:trPr>
          <w:cantSplit/>
          <w:jc w:val="center"/>
        </w:trPr>
        <w:tc>
          <w:tcPr>
            <w:tcW w:w="2127" w:type="dxa"/>
          </w:tcPr>
          <w:p w14:paraId="56178538" w14:textId="77777777" w:rsidR="00DA4257" w:rsidRPr="00656225" w:rsidRDefault="00DA4257" w:rsidP="00E952EC">
            <w:pPr>
              <w:pStyle w:val="TAC"/>
              <w:rPr>
                <w:rFonts w:cs="v5.0.0"/>
              </w:rPr>
            </w:pPr>
            <w:r w:rsidRPr="00656225">
              <w:rPr>
                <w:rFonts w:cs="v5.0.0"/>
              </w:rPr>
              <w:t xml:space="preserve">0.2 MHz </w:t>
            </w:r>
            <w:r w:rsidRPr="00656225">
              <w:rPr>
                <w:rFonts w:cs="v5.0.0"/>
              </w:rPr>
              <w:sym w:font="Symbol" w:char="F0A3"/>
            </w:r>
            <w:r w:rsidRPr="00656225">
              <w:rPr>
                <w:rFonts w:cs="v5.0.0"/>
              </w:rPr>
              <w:t xml:space="preserve"> </w:t>
            </w:r>
            <w:r w:rsidRPr="00656225">
              <w:rPr>
                <w:rFonts w:cs="v5.0.0"/>
              </w:rPr>
              <w:sym w:font="Symbol" w:char="F044"/>
            </w:r>
            <w:r w:rsidRPr="00656225">
              <w:rPr>
                <w:rFonts w:cs="v5.0.0"/>
              </w:rPr>
              <w:t>f &lt; 1 MHz</w:t>
            </w:r>
          </w:p>
        </w:tc>
        <w:tc>
          <w:tcPr>
            <w:tcW w:w="2976" w:type="dxa"/>
          </w:tcPr>
          <w:p w14:paraId="5F5EA2E3" w14:textId="77777777" w:rsidR="00DA4257" w:rsidRPr="00656225" w:rsidRDefault="00DA4257" w:rsidP="00E952EC">
            <w:pPr>
              <w:pStyle w:val="TAC"/>
              <w:rPr>
                <w:rFonts w:cs="v5.0.0"/>
              </w:rPr>
            </w:pPr>
            <w:r w:rsidRPr="00656225">
              <w:rPr>
                <w:rFonts w:cs="v5.0.0"/>
              </w:rPr>
              <w:t xml:space="preserve">0.215 MHz </w:t>
            </w:r>
            <w:r w:rsidRPr="00656225">
              <w:rPr>
                <w:rFonts w:cs="v5.0.0"/>
              </w:rPr>
              <w:sym w:font="Symbol" w:char="F0A3"/>
            </w:r>
            <w:r w:rsidRPr="00656225">
              <w:rPr>
                <w:rFonts w:cs="v5.0.0"/>
              </w:rPr>
              <w:t xml:space="preserve"> f_offset &lt; 1.015 MHz</w:t>
            </w:r>
          </w:p>
        </w:tc>
        <w:tc>
          <w:tcPr>
            <w:tcW w:w="3455" w:type="dxa"/>
          </w:tcPr>
          <w:p w14:paraId="4C9BCDBC" w14:textId="77777777" w:rsidR="00DA4257" w:rsidRPr="00656225" w:rsidRDefault="00DA4257" w:rsidP="00E952EC">
            <w:pPr>
              <w:pStyle w:val="TAC"/>
              <w:rPr>
                <w:rFonts w:cs="Arial"/>
              </w:rPr>
            </w:pPr>
            <w:r w:rsidRPr="00656225">
              <w:rPr>
                <w:rFonts w:cs="Arial"/>
                <w:position w:val="-30"/>
              </w:rPr>
              <w:object w:dxaOrig="3660" w:dyaOrig="720" w14:anchorId="724E64E9">
                <v:shape id="_x0000_i1026" type="#_x0000_t75" style="width:154.5pt;height:30.5pt" o:ole="" fillcolor="window">
                  <v:imagedata r:id="rId14" o:title=""/>
                </v:shape>
                <o:OLEObject Type="Embed" ProgID="Equation.3" ShapeID="_x0000_i1026" DrawAspect="Content" ObjectID="_1749496701" r:id="rId15"/>
              </w:object>
            </w:r>
          </w:p>
        </w:tc>
        <w:tc>
          <w:tcPr>
            <w:tcW w:w="1430" w:type="dxa"/>
          </w:tcPr>
          <w:p w14:paraId="10307506" w14:textId="77777777" w:rsidR="00DA4257" w:rsidRPr="00656225" w:rsidRDefault="00DA4257" w:rsidP="00E952EC">
            <w:pPr>
              <w:pStyle w:val="TAC"/>
              <w:rPr>
                <w:rFonts w:cs="Arial"/>
              </w:rPr>
            </w:pPr>
            <w:r w:rsidRPr="00656225">
              <w:rPr>
                <w:rFonts w:cs="Arial"/>
              </w:rPr>
              <w:t xml:space="preserve">30 kHz </w:t>
            </w:r>
          </w:p>
        </w:tc>
      </w:tr>
      <w:tr w:rsidR="00DA4257" w:rsidRPr="00656225" w14:paraId="31198DD0" w14:textId="77777777" w:rsidTr="00E952EC">
        <w:trPr>
          <w:cantSplit/>
          <w:jc w:val="center"/>
        </w:trPr>
        <w:tc>
          <w:tcPr>
            <w:tcW w:w="2127" w:type="dxa"/>
          </w:tcPr>
          <w:p w14:paraId="3CC05F1E" w14:textId="77777777" w:rsidR="00DA4257" w:rsidRPr="00656225" w:rsidRDefault="00DA4257" w:rsidP="00E952EC">
            <w:pPr>
              <w:pStyle w:val="TAC"/>
              <w:rPr>
                <w:rFonts w:cs="v5.0.0"/>
              </w:rPr>
            </w:pPr>
            <w:r w:rsidRPr="00656225">
              <w:rPr>
                <w:rFonts w:cs="v5.0.0"/>
              </w:rPr>
              <w:t>(Note 4)</w:t>
            </w:r>
          </w:p>
        </w:tc>
        <w:tc>
          <w:tcPr>
            <w:tcW w:w="2976" w:type="dxa"/>
          </w:tcPr>
          <w:p w14:paraId="3B0DC3E9" w14:textId="77777777" w:rsidR="00DA4257" w:rsidRPr="00656225" w:rsidRDefault="00DA4257" w:rsidP="00E952EC">
            <w:pPr>
              <w:pStyle w:val="TAC"/>
              <w:rPr>
                <w:rFonts w:cs="v5.0.0"/>
              </w:rPr>
            </w:pPr>
            <w:r w:rsidRPr="00656225">
              <w:rPr>
                <w:rFonts w:cs="v5.0.0"/>
              </w:rPr>
              <w:t xml:space="preserve">1.015 MHz </w:t>
            </w:r>
            <w:r w:rsidRPr="00656225">
              <w:rPr>
                <w:rFonts w:cs="v5.0.0"/>
              </w:rPr>
              <w:sym w:font="Symbol" w:char="F0A3"/>
            </w:r>
            <w:r w:rsidRPr="00656225">
              <w:rPr>
                <w:rFonts w:cs="v5.0.0"/>
              </w:rPr>
              <w:t xml:space="preserve"> f_offset &lt; 1.5 MHz </w:t>
            </w:r>
          </w:p>
        </w:tc>
        <w:tc>
          <w:tcPr>
            <w:tcW w:w="3455" w:type="dxa"/>
          </w:tcPr>
          <w:p w14:paraId="1A219C76" w14:textId="77777777" w:rsidR="00DA4257" w:rsidRPr="00656225" w:rsidRDefault="00DA4257" w:rsidP="00E952EC">
            <w:pPr>
              <w:pStyle w:val="TAC"/>
              <w:rPr>
                <w:rFonts w:cs="Arial"/>
              </w:rPr>
            </w:pPr>
            <w:r w:rsidRPr="00656225">
              <w:rPr>
                <w:rFonts w:cs="Arial"/>
              </w:rPr>
              <w:t>-26 dBm</w:t>
            </w:r>
          </w:p>
        </w:tc>
        <w:tc>
          <w:tcPr>
            <w:tcW w:w="1430" w:type="dxa"/>
          </w:tcPr>
          <w:p w14:paraId="167C140A" w14:textId="77777777" w:rsidR="00DA4257" w:rsidRPr="00656225" w:rsidRDefault="00DA4257" w:rsidP="00E952EC">
            <w:pPr>
              <w:pStyle w:val="TAC"/>
              <w:rPr>
                <w:rFonts w:cs="Arial"/>
              </w:rPr>
            </w:pPr>
            <w:r w:rsidRPr="00656225">
              <w:rPr>
                <w:rFonts w:cs="Arial"/>
              </w:rPr>
              <w:t xml:space="preserve">30 kHz </w:t>
            </w:r>
          </w:p>
        </w:tc>
      </w:tr>
      <w:tr w:rsidR="00DA4257" w:rsidRPr="00656225" w14:paraId="1E564268" w14:textId="77777777" w:rsidTr="00E952EC">
        <w:trPr>
          <w:cantSplit/>
          <w:jc w:val="center"/>
        </w:trPr>
        <w:tc>
          <w:tcPr>
            <w:tcW w:w="2127" w:type="dxa"/>
          </w:tcPr>
          <w:p w14:paraId="3C6237A9" w14:textId="77777777" w:rsidR="00DA4257" w:rsidRPr="00656225" w:rsidRDefault="00DA4257" w:rsidP="00E952EC">
            <w:pPr>
              <w:pStyle w:val="TAC"/>
              <w:rPr>
                <w:rFonts w:cs="Arial"/>
                <w:lang w:val="fr-FR"/>
              </w:rPr>
            </w:pPr>
            <w:r w:rsidRPr="00656225">
              <w:rPr>
                <w:rFonts w:cs="v5.0.0"/>
                <w:lang w:val="fr-FR"/>
              </w:rPr>
              <w:t xml:space="preserve">1 MHz </w:t>
            </w:r>
            <w:r w:rsidRPr="00656225">
              <w:rPr>
                <w:rFonts w:cs="v5.0.0"/>
              </w:rPr>
              <w:sym w:font="Symbol" w:char="F0A3"/>
            </w:r>
            <w:r w:rsidRPr="00656225">
              <w:rPr>
                <w:rFonts w:cs="v5.0.0"/>
                <w:lang w:val="fr-FR"/>
              </w:rPr>
              <w:t xml:space="preserve"> </w:t>
            </w:r>
            <w:r w:rsidRPr="00656225">
              <w:rPr>
                <w:rFonts w:cs="v5.0.0"/>
              </w:rPr>
              <w:sym w:font="Symbol" w:char="F044"/>
            </w:r>
            <w:r w:rsidRPr="00656225">
              <w:rPr>
                <w:rFonts w:cs="v5.0.0"/>
                <w:lang w:val="fr-FR"/>
              </w:rPr>
              <w:t xml:space="preserve">f </w:t>
            </w:r>
            <w:r w:rsidRPr="00656225">
              <w:rPr>
                <w:rFonts w:cs="Arial"/>
              </w:rPr>
              <w:sym w:font="Symbol" w:char="F0A3"/>
            </w:r>
          </w:p>
          <w:p w14:paraId="1EFE12BB" w14:textId="77777777" w:rsidR="00DA4257" w:rsidRPr="00656225" w:rsidRDefault="00DA4257" w:rsidP="00E952EC">
            <w:pPr>
              <w:pStyle w:val="TAC"/>
              <w:rPr>
                <w:rFonts w:cs="v5.0.0"/>
                <w:lang w:val="fr-FR"/>
              </w:rPr>
            </w:pPr>
            <w:r w:rsidRPr="00656225">
              <w:rPr>
                <w:rFonts w:cs="Arial"/>
                <w:lang w:val="fr-FR"/>
              </w:rPr>
              <w:t xml:space="preserve">min(10 MHz, </w:t>
            </w:r>
            <w:r w:rsidRPr="00656225">
              <w:rPr>
                <w:rFonts w:cs="Arial"/>
              </w:rPr>
              <w:sym w:font="Symbol" w:char="F044"/>
            </w:r>
            <w:r w:rsidRPr="00656225">
              <w:rPr>
                <w:rFonts w:cs="Arial"/>
                <w:lang w:val="fr-FR"/>
              </w:rPr>
              <w:t>f</w:t>
            </w:r>
            <w:r w:rsidRPr="00656225">
              <w:rPr>
                <w:rFonts w:cs="Arial"/>
                <w:vertAlign w:val="subscript"/>
                <w:lang w:val="fr-FR"/>
              </w:rPr>
              <w:t>max</w:t>
            </w:r>
            <w:r w:rsidRPr="00656225">
              <w:rPr>
                <w:rFonts w:cs="Arial"/>
                <w:lang w:val="fr-FR"/>
              </w:rPr>
              <w:t xml:space="preserve">) </w:t>
            </w:r>
          </w:p>
        </w:tc>
        <w:tc>
          <w:tcPr>
            <w:tcW w:w="2976" w:type="dxa"/>
          </w:tcPr>
          <w:p w14:paraId="14215C97" w14:textId="77777777" w:rsidR="00DA4257" w:rsidRPr="00656225" w:rsidRDefault="00DA4257" w:rsidP="00E952EC">
            <w:pPr>
              <w:pStyle w:val="TAC"/>
              <w:rPr>
                <w:rFonts w:cs="v5.0.0"/>
                <w:lang w:val="sv-SE"/>
              </w:rPr>
            </w:pPr>
            <w:r w:rsidRPr="00656225">
              <w:rPr>
                <w:rFonts w:cs="v5.0.0"/>
                <w:lang w:val="sv-SE"/>
              </w:rPr>
              <w:t xml:space="preserve">1.5 MHz </w:t>
            </w:r>
            <w:r w:rsidRPr="00656225">
              <w:rPr>
                <w:rFonts w:cs="v5.0.0"/>
              </w:rPr>
              <w:sym w:font="Symbol" w:char="F0A3"/>
            </w:r>
            <w:r w:rsidRPr="00656225">
              <w:rPr>
                <w:rFonts w:cs="v5.0.0"/>
                <w:lang w:val="sv-SE"/>
              </w:rPr>
              <w:t xml:space="preserve"> f_offset &lt;</w:t>
            </w:r>
          </w:p>
          <w:p w14:paraId="5EE9B95C" w14:textId="77777777" w:rsidR="00DA4257" w:rsidRPr="00656225" w:rsidRDefault="00DA4257" w:rsidP="00E952EC">
            <w:pPr>
              <w:pStyle w:val="TAC"/>
              <w:rPr>
                <w:rFonts w:cs="v5.0.0"/>
                <w:lang w:val="sv-SE"/>
              </w:rPr>
            </w:pPr>
            <w:r w:rsidRPr="00656225">
              <w:rPr>
                <w:rFonts w:cs="v5.0.0"/>
                <w:lang w:val="sv-SE"/>
              </w:rPr>
              <w:t>min(10.5 MHz, f_offset</w:t>
            </w:r>
            <w:r w:rsidRPr="00656225">
              <w:rPr>
                <w:rFonts w:cs="v5.0.0"/>
                <w:vertAlign w:val="subscript"/>
                <w:lang w:val="sv-SE"/>
              </w:rPr>
              <w:t>max</w:t>
            </w:r>
            <w:r w:rsidRPr="00656225">
              <w:rPr>
                <w:rFonts w:cs="v5.0.0"/>
                <w:lang w:val="sv-SE"/>
              </w:rPr>
              <w:t>)</w:t>
            </w:r>
          </w:p>
        </w:tc>
        <w:tc>
          <w:tcPr>
            <w:tcW w:w="3455" w:type="dxa"/>
          </w:tcPr>
          <w:p w14:paraId="4778FA94" w14:textId="77777777" w:rsidR="00DA4257" w:rsidRPr="00656225" w:rsidRDefault="00DA4257" w:rsidP="00E952EC">
            <w:pPr>
              <w:pStyle w:val="TAC"/>
              <w:rPr>
                <w:rFonts w:cs="Arial"/>
              </w:rPr>
            </w:pPr>
            <w:r w:rsidRPr="00656225">
              <w:rPr>
                <w:rFonts w:cs="Arial"/>
              </w:rPr>
              <w:t>-13 dBm</w:t>
            </w:r>
          </w:p>
        </w:tc>
        <w:tc>
          <w:tcPr>
            <w:tcW w:w="1430" w:type="dxa"/>
          </w:tcPr>
          <w:p w14:paraId="0731D8C9" w14:textId="77777777" w:rsidR="00DA4257" w:rsidRPr="00656225" w:rsidRDefault="00DA4257" w:rsidP="00E952EC">
            <w:pPr>
              <w:pStyle w:val="TAC"/>
              <w:rPr>
                <w:rFonts w:cs="Arial"/>
              </w:rPr>
            </w:pPr>
            <w:r w:rsidRPr="00656225">
              <w:rPr>
                <w:rFonts w:cs="Arial"/>
              </w:rPr>
              <w:t xml:space="preserve">1 MHz </w:t>
            </w:r>
          </w:p>
        </w:tc>
      </w:tr>
      <w:tr w:rsidR="00DA4257" w:rsidRPr="00656225" w14:paraId="16686094" w14:textId="77777777" w:rsidTr="00E952EC">
        <w:trPr>
          <w:cantSplit/>
          <w:jc w:val="center"/>
        </w:trPr>
        <w:tc>
          <w:tcPr>
            <w:tcW w:w="2127" w:type="dxa"/>
          </w:tcPr>
          <w:p w14:paraId="6E3E49C6" w14:textId="77777777" w:rsidR="00DA4257" w:rsidRPr="00656225" w:rsidRDefault="00DA4257" w:rsidP="00E952EC">
            <w:pPr>
              <w:pStyle w:val="TAC"/>
              <w:rPr>
                <w:rFonts w:cs="v5.0.0"/>
              </w:rPr>
            </w:pPr>
            <w:r w:rsidRPr="00656225">
              <w:rPr>
                <w:rFonts w:cs="v5.0.0"/>
              </w:rPr>
              <w:t xml:space="preserve">10 MHz </w:t>
            </w:r>
            <w:r w:rsidRPr="00656225">
              <w:rPr>
                <w:rFonts w:cs="v5.0.0"/>
              </w:rPr>
              <w:sym w:font="Symbol" w:char="F0A3"/>
            </w:r>
            <w:r w:rsidRPr="00656225">
              <w:rPr>
                <w:rFonts w:cs="v5.0.0"/>
              </w:rPr>
              <w:t xml:space="preserve"> </w:t>
            </w:r>
            <w:r w:rsidRPr="00656225">
              <w:rPr>
                <w:rFonts w:cs="v5.0.0"/>
              </w:rPr>
              <w:sym w:font="Symbol" w:char="F044"/>
            </w:r>
            <w:r w:rsidRPr="00656225">
              <w:rPr>
                <w:rFonts w:cs="v5.0.0"/>
              </w:rPr>
              <w:t xml:space="preserve">f </w:t>
            </w:r>
            <w:r w:rsidRPr="00656225">
              <w:rPr>
                <w:rFonts w:cs="Arial"/>
              </w:rPr>
              <w:sym w:font="Symbol" w:char="F0A3"/>
            </w:r>
            <w:r w:rsidRPr="00656225">
              <w:rPr>
                <w:rFonts w:cs="Arial"/>
              </w:rPr>
              <w:t xml:space="preserve"> </w:t>
            </w:r>
            <w:r w:rsidRPr="00656225">
              <w:rPr>
                <w:rFonts w:cs="Arial"/>
              </w:rPr>
              <w:sym w:font="Symbol" w:char="F044"/>
            </w:r>
            <w:r w:rsidRPr="00656225">
              <w:rPr>
                <w:rFonts w:cs="Arial"/>
              </w:rPr>
              <w:t>f</w:t>
            </w:r>
            <w:r w:rsidRPr="00656225">
              <w:rPr>
                <w:rFonts w:cs="Arial"/>
                <w:vertAlign w:val="subscript"/>
              </w:rPr>
              <w:t>max</w:t>
            </w:r>
          </w:p>
        </w:tc>
        <w:tc>
          <w:tcPr>
            <w:tcW w:w="2976" w:type="dxa"/>
          </w:tcPr>
          <w:p w14:paraId="66A12165" w14:textId="77777777" w:rsidR="00DA4257" w:rsidRPr="00656225" w:rsidRDefault="00DA4257" w:rsidP="00E952EC">
            <w:pPr>
              <w:pStyle w:val="TAC"/>
              <w:rPr>
                <w:rFonts w:cs="v5.0.0"/>
              </w:rPr>
            </w:pPr>
            <w:r w:rsidRPr="00656225">
              <w:rPr>
                <w:rFonts w:cs="v5.0.0"/>
              </w:rPr>
              <w:t xml:space="preserve">10.5 MHz </w:t>
            </w:r>
            <w:r w:rsidRPr="00656225">
              <w:rPr>
                <w:rFonts w:cs="v5.0.0"/>
              </w:rPr>
              <w:sym w:font="Symbol" w:char="F0A3"/>
            </w:r>
            <w:r w:rsidRPr="00656225">
              <w:rPr>
                <w:rFonts w:cs="v5.0.0"/>
              </w:rPr>
              <w:t xml:space="preserve"> f_offset &lt; f_offset</w:t>
            </w:r>
            <w:r w:rsidRPr="00656225">
              <w:rPr>
                <w:rFonts w:cs="v5.0.0"/>
                <w:vertAlign w:val="subscript"/>
              </w:rPr>
              <w:t>max</w:t>
            </w:r>
            <w:r w:rsidRPr="00656225">
              <w:rPr>
                <w:rFonts w:cs="v5.0.0"/>
              </w:rPr>
              <w:t xml:space="preserve"> </w:t>
            </w:r>
          </w:p>
        </w:tc>
        <w:tc>
          <w:tcPr>
            <w:tcW w:w="3455" w:type="dxa"/>
          </w:tcPr>
          <w:p w14:paraId="4E8B1242" w14:textId="77777777" w:rsidR="00DA4257" w:rsidRPr="00656225" w:rsidRDefault="00DA4257" w:rsidP="00E952EC">
            <w:pPr>
              <w:pStyle w:val="TAC"/>
              <w:rPr>
                <w:rFonts w:cs="Arial"/>
              </w:rPr>
            </w:pPr>
            <w:r w:rsidRPr="00656225">
              <w:rPr>
                <w:rFonts w:cs="Arial"/>
              </w:rPr>
              <w:t xml:space="preserve">-15 dBm (Note </w:t>
            </w:r>
            <w:r w:rsidRPr="00656225">
              <w:rPr>
                <w:rFonts w:cs="Arial"/>
                <w:lang w:eastAsia="zh-CN"/>
              </w:rPr>
              <w:t>3</w:t>
            </w:r>
            <w:r w:rsidRPr="00656225">
              <w:rPr>
                <w:rFonts w:cs="Arial"/>
              </w:rPr>
              <w:t>)</w:t>
            </w:r>
          </w:p>
        </w:tc>
        <w:tc>
          <w:tcPr>
            <w:tcW w:w="1430" w:type="dxa"/>
          </w:tcPr>
          <w:p w14:paraId="48483D66" w14:textId="77777777" w:rsidR="00DA4257" w:rsidRPr="00656225" w:rsidRDefault="00DA4257" w:rsidP="00E952EC">
            <w:pPr>
              <w:pStyle w:val="TAC"/>
              <w:rPr>
                <w:rFonts w:cs="Arial"/>
              </w:rPr>
            </w:pPr>
            <w:r w:rsidRPr="00656225">
              <w:rPr>
                <w:rFonts w:cs="Arial"/>
              </w:rPr>
              <w:t xml:space="preserve">1 MHz </w:t>
            </w:r>
          </w:p>
        </w:tc>
      </w:tr>
      <w:tr w:rsidR="00DA4257" w:rsidRPr="00656225" w14:paraId="7C8C862F" w14:textId="77777777" w:rsidTr="00E952EC">
        <w:trPr>
          <w:cantSplit/>
          <w:jc w:val="center"/>
        </w:trPr>
        <w:tc>
          <w:tcPr>
            <w:tcW w:w="9988" w:type="dxa"/>
            <w:gridSpan w:val="4"/>
          </w:tcPr>
          <w:p w14:paraId="3D4DBE2B" w14:textId="77777777" w:rsidR="00DA4257" w:rsidRPr="00656225" w:rsidRDefault="00DA4257" w:rsidP="00864EE7">
            <w:pPr>
              <w:pStyle w:val="TAN"/>
            </w:pPr>
            <w:r w:rsidRPr="00656225">
              <w:t>NOTE 1:</w:t>
            </w:r>
            <w:r w:rsidRPr="00656225">
              <w:tab/>
              <w:t xml:space="preserve">For a </w:t>
            </w:r>
            <w:r w:rsidRPr="0026478B">
              <w:rPr>
                <w:i/>
                <w:iCs/>
              </w:rPr>
              <w:t>repeater type 1-C</w:t>
            </w:r>
            <w:r w:rsidRPr="00656225">
              <w:t xml:space="preserve"> supporting </w:t>
            </w:r>
            <w:r w:rsidRPr="00656225">
              <w:rPr>
                <w:i/>
              </w:rPr>
              <w:t>non-contiguous spectrum</w:t>
            </w:r>
            <w:r w:rsidRPr="00656225">
              <w:t xml:space="preserve"> operation within any </w:t>
            </w:r>
            <w:r w:rsidRPr="00656225">
              <w:rPr>
                <w:i/>
              </w:rPr>
              <w:t>operating band</w:t>
            </w:r>
            <w:r w:rsidRPr="00656225">
              <w:t xml:space="preserve">, the emission limits within </w:t>
            </w:r>
            <w:r w:rsidRPr="00656225">
              <w:rPr>
                <w:i/>
              </w:rPr>
              <w:t>gaps between passbands</w:t>
            </w:r>
            <w:r w:rsidRPr="00656225">
              <w:t xml:space="preserve"> is calculated as a cumulative sum of contributions from adjacent </w:t>
            </w:r>
            <w:r w:rsidRPr="00656225">
              <w:rPr>
                <w:rFonts w:cs="v5.0.0"/>
                <w:i/>
              </w:rPr>
              <w:t>sub-blocks</w:t>
            </w:r>
            <w:r w:rsidRPr="00656225">
              <w:rPr>
                <w:rFonts w:cs="v5.0.0"/>
              </w:rPr>
              <w:t xml:space="preserve"> on each side of the </w:t>
            </w:r>
            <w:r w:rsidRPr="00656225">
              <w:rPr>
                <w:rFonts w:cs="v5.0.0"/>
                <w:i/>
              </w:rPr>
              <w:t>gap between passband</w:t>
            </w:r>
            <w:r>
              <w:rPr>
                <w:rFonts w:cs="v5.0.0"/>
                <w:i/>
              </w:rPr>
              <w:t>s</w:t>
            </w:r>
            <w:r w:rsidRPr="00656225">
              <w:rPr>
                <w:rFonts w:cs="v5.0.0"/>
              </w:rPr>
              <w:t xml:space="preserve">, where the contribution from the far-end </w:t>
            </w:r>
            <w:r w:rsidRPr="00656225">
              <w:rPr>
                <w:rFonts w:cs="v5.0.0"/>
                <w:i/>
              </w:rPr>
              <w:t>sub-block</w:t>
            </w:r>
            <w:r w:rsidRPr="00656225">
              <w:rPr>
                <w:rFonts w:cs="v5.0.0"/>
              </w:rPr>
              <w:t xml:space="preserve"> shall be scaled according to the </w:t>
            </w:r>
            <w:r w:rsidRPr="00656225">
              <w:rPr>
                <w:rFonts w:cs="v5.0.0"/>
                <w:i/>
              </w:rPr>
              <w:t>measurement bandwidth</w:t>
            </w:r>
            <w:r w:rsidRPr="00656225">
              <w:rPr>
                <w:rFonts w:cs="v5.0.0"/>
              </w:rPr>
              <w:t xml:space="preserve"> of the near-end </w:t>
            </w:r>
            <w:r w:rsidRPr="00656225">
              <w:rPr>
                <w:rFonts w:cs="v5.0.0"/>
                <w:i/>
              </w:rPr>
              <w:t>sub-block</w:t>
            </w:r>
            <w:r w:rsidRPr="00656225">
              <w:rPr>
                <w:rFonts w:cs="v5.0.0"/>
              </w:rPr>
              <w:t xml:space="preserve">. </w:t>
            </w:r>
            <w:r w:rsidRPr="00656225">
              <w:t xml:space="preserve">Exception is </w:t>
            </w:r>
            <w:r w:rsidRPr="00656225">
              <w:rPr>
                <w:rFonts w:ascii="Symbol" w:hAnsi="Symbol"/>
              </w:rPr>
              <w:t></w:t>
            </w:r>
            <w:r w:rsidRPr="00656225">
              <w:t xml:space="preserve">f ≥ 10MHz from both adjacent </w:t>
            </w:r>
            <w:r w:rsidRPr="00656225">
              <w:rPr>
                <w:i/>
              </w:rPr>
              <w:t>sub-blocks</w:t>
            </w:r>
            <w:r w:rsidRPr="00656225">
              <w:t xml:space="preserve"> on each side of the </w:t>
            </w:r>
            <w:r w:rsidRPr="00656225">
              <w:rPr>
                <w:i/>
              </w:rPr>
              <w:t>gap between passband</w:t>
            </w:r>
            <w:r>
              <w:rPr>
                <w:i/>
              </w:rPr>
              <w:t>s</w:t>
            </w:r>
            <w:r w:rsidRPr="00656225">
              <w:t xml:space="preserve">, where the emission limits within </w:t>
            </w:r>
            <w:r w:rsidRPr="00656225">
              <w:rPr>
                <w:i/>
              </w:rPr>
              <w:t>gaps between passbands</w:t>
            </w:r>
            <w:r w:rsidRPr="00656225">
              <w:t xml:space="preserve"> shall be </w:t>
            </w:r>
            <w:r w:rsidRPr="00656225">
              <w:noBreakHyphen/>
              <w:t>15 dBm/1 MHz.</w:t>
            </w:r>
          </w:p>
          <w:p w14:paraId="6A855E7F" w14:textId="77777777" w:rsidR="00DA4257" w:rsidRPr="00656225" w:rsidRDefault="00DA4257" w:rsidP="00864EE7">
            <w:pPr>
              <w:pStyle w:val="TAN"/>
            </w:pPr>
            <w:r w:rsidRPr="00656225">
              <w:t>NOTE 2:</w:t>
            </w:r>
            <w:r w:rsidRPr="00656225">
              <w:tab/>
              <w:t xml:space="preserve">For a </w:t>
            </w:r>
            <w:r w:rsidRPr="00656225">
              <w:rPr>
                <w:i/>
              </w:rPr>
              <w:t>multi-band connector</w:t>
            </w:r>
            <w:r w:rsidRPr="00656225">
              <w:t xml:space="preserve"> with </w:t>
            </w:r>
            <w:r w:rsidRPr="004444B9">
              <w:rPr>
                <w:i/>
              </w:rPr>
              <w:t>inter-passband</w:t>
            </w:r>
            <w:r w:rsidRPr="00656225">
              <w:rPr>
                <w:i/>
              </w:rPr>
              <w:t xml:space="preserve"> gap</w:t>
            </w:r>
            <w:r w:rsidRPr="00656225">
              <w:t xml:space="preserve"> &lt; 2*Δf</w:t>
            </w:r>
            <w:r w:rsidRPr="00656225">
              <w:rPr>
                <w:vertAlign w:val="subscript"/>
              </w:rPr>
              <w:t>OBUE</w:t>
            </w:r>
            <w:r w:rsidRPr="00656225">
              <w:t xml:space="preserve"> the emission limits within the </w:t>
            </w:r>
            <w:r w:rsidRPr="004444B9">
              <w:rPr>
                <w:i/>
              </w:rPr>
              <w:t>inter-passband</w:t>
            </w:r>
            <w:r w:rsidRPr="00656225">
              <w:rPr>
                <w:i/>
              </w:rPr>
              <w:t xml:space="preserve"> gaps</w:t>
            </w:r>
            <w:r w:rsidRPr="00656225">
              <w:t xml:space="preserve"> is calculated as a cumulative sum of contributions from adjacent </w:t>
            </w:r>
            <w:r w:rsidRPr="00656225">
              <w:rPr>
                <w:i/>
              </w:rPr>
              <w:t>sub-blocks</w:t>
            </w:r>
            <w:r w:rsidRPr="00656225">
              <w:t xml:space="preserve"> or </w:t>
            </w:r>
            <w:r>
              <w:rPr>
                <w:i/>
              </w:rPr>
              <w:t>p</w:t>
            </w:r>
            <w:r w:rsidRPr="00D80EA8">
              <w:rPr>
                <w:i/>
              </w:rPr>
              <w:t>assband</w:t>
            </w:r>
            <w:r w:rsidRPr="00656225">
              <w:t xml:space="preserve"> on each side of the </w:t>
            </w:r>
            <w:r w:rsidRPr="004444B9">
              <w:rPr>
                <w:i/>
              </w:rPr>
              <w:t>inter-passband</w:t>
            </w:r>
            <w:r w:rsidRPr="00656225">
              <w:rPr>
                <w:i/>
              </w:rPr>
              <w:t xml:space="preserve"> gap</w:t>
            </w:r>
            <w:r w:rsidRPr="00656225">
              <w:t xml:space="preserve">, where the contribution from the far-end </w:t>
            </w:r>
            <w:r w:rsidRPr="00656225">
              <w:rPr>
                <w:i/>
              </w:rPr>
              <w:t>sub-block</w:t>
            </w:r>
            <w:r w:rsidRPr="00656225">
              <w:t xml:space="preserve"> or </w:t>
            </w:r>
            <w:r>
              <w:rPr>
                <w:i/>
              </w:rPr>
              <w:t>p</w:t>
            </w:r>
            <w:r w:rsidRPr="00D80EA8">
              <w:rPr>
                <w:i/>
              </w:rPr>
              <w:t>assband</w:t>
            </w:r>
            <w:r w:rsidRPr="00656225">
              <w:t xml:space="preserve"> shall be scaled according to the </w:t>
            </w:r>
            <w:r w:rsidRPr="00656225">
              <w:rPr>
                <w:i/>
              </w:rPr>
              <w:t>measurement bandwidth</w:t>
            </w:r>
            <w:r w:rsidRPr="00656225">
              <w:t xml:space="preserve"> of the near-end </w:t>
            </w:r>
            <w:r w:rsidRPr="00656225">
              <w:rPr>
                <w:i/>
              </w:rPr>
              <w:t>sub-block</w:t>
            </w:r>
            <w:r w:rsidRPr="00656225">
              <w:t xml:space="preserve"> or </w:t>
            </w:r>
            <w:r>
              <w:rPr>
                <w:i/>
              </w:rPr>
              <w:t>p</w:t>
            </w:r>
            <w:r w:rsidRPr="00D80EA8">
              <w:rPr>
                <w:i/>
              </w:rPr>
              <w:t>assband</w:t>
            </w:r>
            <w:r w:rsidRPr="00656225">
              <w:t>.</w:t>
            </w:r>
          </w:p>
          <w:p w14:paraId="1987170A" w14:textId="77777777" w:rsidR="00DA4257" w:rsidRPr="00656225" w:rsidRDefault="00DA4257" w:rsidP="00864EE7">
            <w:pPr>
              <w:pStyle w:val="TAN"/>
            </w:pPr>
            <w:r w:rsidRPr="00656225">
              <w:t>NOTE 3</w:t>
            </w:r>
            <w:r w:rsidRPr="00656225">
              <w:rPr>
                <w:lang w:eastAsia="zh-CN"/>
              </w:rPr>
              <w:t>:</w:t>
            </w:r>
            <w:r w:rsidRPr="00656225">
              <w:rPr>
                <w:lang w:eastAsia="zh-CN"/>
              </w:rPr>
              <w:tab/>
            </w:r>
            <w:r w:rsidRPr="00656225">
              <w:t xml:space="preserve">The requirement is not applicable when </w:t>
            </w:r>
            <w:r w:rsidRPr="00656225">
              <w:sym w:font="Symbol" w:char="F044"/>
            </w:r>
            <w:r w:rsidRPr="00656225">
              <w:t>f</w:t>
            </w:r>
            <w:r w:rsidRPr="00656225">
              <w:rPr>
                <w:vertAlign w:val="subscript"/>
              </w:rPr>
              <w:t>max</w:t>
            </w:r>
            <w:r w:rsidRPr="00656225">
              <w:t xml:space="preserve"> &lt; 10 MHz.</w:t>
            </w:r>
          </w:p>
          <w:p w14:paraId="6E8B997F" w14:textId="77777777" w:rsidR="00DA4257" w:rsidRPr="00656225" w:rsidRDefault="00DA4257" w:rsidP="00864EE7">
            <w:pPr>
              <w:pStyle w:val="TAN"/>
            </w:pPr>
            <w:r w:rsidRPr="00656225">
              <w:t>NOTE 4:</w:t>
            </w:r>
            <w:r w:rsidRPr="00656225">
              <w:tab/>
              <w:t>This frequency range ensures that the range of values of f_offset is continuous.</w:t>
            </w:r>
          </w:p>
        </w:tc>
      </w:tr>
    </w:tbl>
    <w:p w14:paraId="3604AC64" w14:textId="77777777" w:rsidR="00DA4257" w:rsidRPr="0045464A" w:rsidRDefault="00DA4257" w:rsidP="00DA4257">
      <w:pPr>
        <w:rPr>
          <w:lang w:eastAsia="zh-CN"/>
        </w:rPr>
      </w:pPr>
    </w:p>
    <w:p w14:paraId="6C550B68" w14:textId="77777777" w:rsidR="006E7DAA" w:rsidRPr="0045464A" w:rsidRDefault="006E7DAA" w:rsidP="009A1180">
      <w:pPr>
        <w:pStyle w:val="Heading5"/>
      </w:pPr>
      <w:bookmarkStart w:id="1043" w:name="_Toc114252887"/>
      <w:bookmarkStart w:id="1044" w:name="_Toc123046015"/>
      <w:bookmarkStart w:id="1045" w:name="_Toc124157556"/>
      <w:bookmarkStart w:id="1046" w:name="_Toc124258949"/>
      <w:bookmarkStart w:id="1047" w:name="_Toc124259093"/>
      <w:bookmarkStart w:id="1048" w:name="_Toc130585850"/>
      <w:bookmarkStart w:id="1049" w:name="_Toc130586861"/>
      <w:bookmarkStart w:id="1050" w:name="_Toc137462027"/>
      <w:bookmarkStart w:id="1051" w:name="_Toc138883836"/>
      <w:bookmarkStart w:id="1052" w:name="_Toc138883980"/>
      <w:r w:rsidRPr="0045464A">
        <w:t>6.5.</w:t>
      </w:r>
      <w:r>
        <w:t>3</w:t>
      </w:r>
      <w:r w:rsidRPr="0045464A">
        <w:t>.2.3</w:t>
      </w:r>
      <w:r w:rsidRPr="0045464A">
        <w:tab/>
      </w:r>
      <w:r>
        <w:t>M</w:t>
      </w:r>
      <w:r w:rsidRPr="004E62BD">
        <w:t>inimum requirement</w:t>
      </w:r>
      <w:r>
        <w:t>s</w:t>
      </w:r>
      <w:r w:rsidRPr="004E62BD" w:rsidDel="004E62BD">
        <w:t xml:space="preserve"> </w:t>
      </w:r>
      <w:r w:rsidRPr="0045464A">
        <w:t xml:space="preserve">for Medium Range </w:t>
      </w:r>
      <w:r w:rsidR="0026478B" w:rsidRPr="0026478B">
        <w:rPr>
          <w:i/>
          <w:iCs/>
        </w:rPr>
        <w:t>repeater type 1-C</w:t>
      </w:r>
      <w:r w:rsidRPr="0045464A">
        <w:t xml:space="preserve"> (Category A and B)</w:t>
      </w:r>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r w:rsidRPr="0045464A">
        <w:t xml:space="preserve"> for DL</w:t>
      </w:r>
      <w:bookmarkEnd w:id="1042"/>
      <w:bookmarkEnd w:id="1043"/>
      <w:bookmarkEnd w:id="1044"/>
      <w:bookmarkEnd w:id="1045"/>
      <w:bookmarkEnd w:id="1046"/>
      <w:bookmarkEnd w:id="1047"/>
      <w:bookmarkEnd w:id="1048"/>
      <w:bookmarkEnd w:id="1049"/>
      <w:bookmarkEnd w:id="1050"/>
      <w:bookmarkEnd w:id="1051"/>
      <w:bookmarkEnd w:id="1052"/>
    </w:p>
    <w:p w14:paraId="6C550B69" w14:textId="77777777" w:rsidR="006E7DAA" w:rsidRPr="0045464A" w:rsidRDefault="006E7DAA" w:rsidP="006E7DAA">
      <w:pPr>
        <w:keepNext/>
        <w:rPr>
          <w:rFonts w:cs="v5.0.0"/>
        </w:rPr>
      </w:pPr>
      <w:r w:rsidRPr="0045464A">
        <w:rPr>
          <w:rFonts w:cs="v5.0.0"/>
        </w:rPr>
        <w:t xml:space="preserve">For Medium Range </w:t>
      </w:r>
      <w:r w:rsidR="0026478B" w:rsidRPr="0026478B">
        <w:rPr>
          <w:rFonts w:cs="v5.0.0"/>
          <w:i/>
          <w:iCs/>
        </w:rPr>
        <w:t>repeater type 1-C</w:t>
      </w:r>
      <w:r w:rsidRPr="0045464A">
        <w:rPr>
          <w:rFonts w:cs="v5.0.0"/>
        </w:rPr>
        <w:t xml:space="preserve"> for DL, </w:t>
      </w:r>
      <w:r>
        <w:t>minimum requirements</w:t>
      </w:r>
      <w:r w:rsidRPr="0045464A" w:rsidDel="004E62BD">
        <w:rPr>
          <w:rFonts w:cs="v5.0.0"/>
          <w:i/>
          <w:lang w:eastAsia="zh-CN"/>
        </w:rPr>
        <w:t xml:space="preserve"> </w:t>
      </w:r>
      <w:r w:rsidRPr="0045464A">
        <w:rPr>
          <w:rFonts w:cs="v5.0.0"/>
          <w:lang w:eastAsia="zh-CN"/>
        </w:rPr>
        <w:t xml:space="preserve">are </w:t>
      </w:r>
      <w:r w:rsidRPr="0045464A">
        <w:rPr>
          <w:rFonts w:cs="v5.0.0"/>
        </w:rPr>
        <w:t>specified in table 6.5.</w:t>
      </w:r>
      <w:r>
        <w:rPr>
          <w:rFonts w:cs="v5.0.0"/>
        </w:rPr>
        <w:t>3</w:t>
      </w:r>
      <w:r w:rsidRPr="0045464A">
        <w:rPr>
          <w:rFonts w:cs="v5.0.0"/>
        </w:rPr>
        <w:t>.2.3-1</w:t>
      </w:r>
      <w:r w:rsidRPr="0045464A">
        <w:rPr>
          <w:rFonts w:eastAsia="SimSun" w:cs="v5.0.0"/>
          <w:lang w:eastAsia="zh-CN"/>
        </w:rPr>
        <w:t xml:space="preserve"> and </w:t>
      </w:r>
      <w:r w:rsidRPr="0045464A">
        <w:rPr>
          <w:rFonts w:cs="v5.0.0"/>
        </w:rPr>
        <w:t>table 6.5.</w:t>
      </w:r>
      <w:r>
        <w:rPr>
          <w:rFonts w:cs="v5.0.0"/>
        </w:rPr>
        <w:t>3</w:t>
      </w:r>
      <w:r w:rsidRPr="0045464A">
        <w:rPr>
          <w:rFonts w:cs="v5.0.0"/>
        </w:rPr>
        <w:t>.2.3-</w:t>
      </w:r>
      <w:r w:rsidRPr="0045464A">
        <w:rPr>
          <w:rFonts w:eastAsia="SimSun" w:cs="v5.0.0"/>
          <w:lang w:eastAsia="zh-CN"/>
        </w:rPr>
        <w:t>2</w:t>
      </w:r>
      <w:r w:rsidRPr="0045464A">
        <w:rPr>
          <w:rFonts w:cs="v5.0.0"/>
        </w:rPr>
        <w:t>.</w:t>
      </w:r>
    </w:p>
    <w:p w14:paraId="56254FE5" w14:textId="14C9D73A" w:rsidR="00420CD5" w:rsidRPr="0045464A" w:rsidRDefault="00420CD5" w:rsidP="00420CD5">
      <w:pPr>
        <w:rPr>
          <w:rFonts w:cs="v5.0.0"/>
          <w:lang w:eastAsia="zh-CN"/>
        </w:rPr>
      </w:pPr>
      <w:r w:rsidRPr="00017FC2">
        <w:rPr>
          <w:lang w:eastAsia="zh-CN"/>
        </w:rPr>
        <w:t xml:space="preserve">For the tables in this clause </w:t>
      </w:r>
      <w:r w:rsidRPr="00017FC2">
        <w:t xml:space="preserve">for </w:t>
      </w:r>
      <w:r w:rsidRPr="00017FC2">
        <w:rPr>
          <w:i/>
          <w:iCs/>
        </w:rPr>
        <w:t xml:space="preserve">repeater type 1-C, </w:t>
      </w:r>
      <w:r w:rsidRPr="00017FC2">
        <w:t>P</w:t>
      </w:r>
      <w:r w:rsidRPr="00017FC2">
        <w:rPr>
          <w:vertAlign w:val="subscript"/>
        </w:rPr>
        <w:t>rated,x</w:t>
      </w:r>
      <w:r w:rsidRPr="00017FC2">
        <w:t xml:space="preserve"> = P</w:t>
      </w:r>
      <w:r w:rsidRPr="00017FC2">
        <w:rPr>
          <w:vertAlign w:val="subscript"/>
        </w:rPr>
        <w:t>rated,p,AC</w:t>
      </w:r>
      <w:r w:rsidRPr="00017FC2">
        <w:t xml:space="preserve"> - 10*log (ceil (BW</w:t>
      </w:r>
      <w:r w:rsidRPr="00017FC2">
        <w:rPr>
          <w:vertAlign w:val="subscript"/>
        </w:rPr>
        <w:t>Passband</w:t>
      </w:r>
      <w:r w:rsidRPr="00017FC2">
        <w:t>/20MHz))</w:t>
      </w:r>
    </w:p>
    <w:p w14:paraId="194D9DF2" w14:textId="77777777" w:rsidR="00DA4257" w:rsidRPr="0045464A" w:rsidRDefault="00DA4257" w:rsidP="00DA4257">
      <w:pPr>
        <w:pStyle w:val="TH"/>
      </w:pPr>
      <w:r w:rsidRPr="0045464A">
        <w:lastRenderedPageBreak/>
        <w:t>Table 6.5.</w:t>
      </w:r>
      <w:r>
        <w:t>3</w:t>
      </w:r>
      <w:r w:rsidRPr="0045464A">
        <w:t>.2.3-</w:t>
      </w:r>
      <w:r w:rsidRPr="0045464A">
        <w:rPr>
          <w:rFonts w:eastAsia="SimSun"/>
          <w:lang w:eastAsia="zh-CN"/>
        </w:rPr>
        <w:t>1</w:t>
      </w:r>
      <w:r w:rsidRPr="0045464A">
        <w:t xml:space="preserve">: Medium Range </w:t>
      </w:r>
      <w:r w:rsidRPr="0026478B">
        <w:rPr>
          <w:i/>
          <w:iCs/>
        </w:rPr>
        <w:t>repeater type 1-C</w:t>
      </w:r>
      <w:r w:rsidRPr="0045464A">
        <w:t xml:space="preserve"> </w:t>
      </w:r>
      <w:r w:rsidRPr="0045464A">
        <w:rPr>
          <w:i/>
        </w:rPr>
        <w:t>operating band</w:t>
      </w:r>
      <w:r w:rsidRPr="0045464A">
        <w:t xml:space="preserve"> unwanted emission </w:t>
      </w:r>
      <w:r w:rsidRPr="004E62BD">
        <w:t>minimum requirement</w:t>
      </w:r>
      <w:r>
        <w:t>s</w:t>
      </w:r>
      <w:r w:rsidRPr="0045464A">
        <w:rPr>
          <w:lang w:eastAsia="zh-CN"/>
        </w:rPr>
        <w:t xml:space="preserve">, </w:t>
      </w:r>
      <w:r w:rsidRPr="0045464A">
        <w:rPr>
          <w:rFonts w:cs="v5.0.0"/>
          <w:lang w:eastAsia="zh-CN"/>
        </w:rPr>
        <w:t>31</w:t>
      </w:r>
      <w:r w:rsidRPr="0045464A">
        <w:rPr>
          <w:rFonts w:cs="v5.0.0"/>
        </w:rPr>
        <w:t xml:space="preserve">&lt; </w:t>
      </w:r>
      <w:r w:rsidRPr="0045464A">
        <w:rPr>
          <w:rFonts w:cs="v5.0.0"/>
          <w:bCs/>
        </w:rPr>
        <w:t>P</w:t>
      </w:r>
      <w:r w:rsidRPr="0045464A">
        <w:rPr>
          <w:rFonts w:cs="v5.0.0"/>
          <w:bCs/>
          <w:vertAlign w:val="subscript"/>
        </w:rPr>
        <w:t>rated,x</w:t>
      </w:r>
      <w:r w:rsidRPr="0045464A">
        <w:rPr>
          <w:rFonts w:cs="v5.0.0"/>
        </w:rPr>
        <w:t xml:space="preserve"> </w:t>
      </w:r>
      <w:r w:rsidRPr="0045464A">
        <w:rPr>
          <w:rFonts w:cs="v5.0.0"/>
        </w:rPr>
        <w:sym w:font="Symbol" w:char="F0A3"/>
      </w:r>
      <w:r w:rsidRPr="0045464A">
        <w:rPr>
          <w:rFonts w:cs="v5.0.0"/>
        </w:rPr>
        <w:t xml:space="preserve"> 38 dBm</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977"/>
        <w:gridCol w:w="3456"/>
        <w:gridCol w:w="1430"/>
      </w:tblGrid>
      <w:tr w:rsidR="00DA4257" w:rsidRPr="00656225" w14:paraId="3F0F9F06"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51B0F96C" w14:textId="77777777" w:rsidR="00DA4257" w:rsidRPr="00656225" w:rsidRDefault="00DA4257" w:rsidP="00864EE7">
            <w:pPr>
              <w:pStyle w:val="TAH"/>
            </w:pPr>
            <w:r w:rsidRPr="00656225">
              <w:t xml:space="preserve">Frequency offset of measurement filter </w:t>
            </w:r>
            <w:r w:rsidRPr="00656225">
              <w:noBreakHyphen/>
              <w:t xml:space="preserve">3dB point, </w:t>
            </w:r>
            <w:r w:rsidRPr="00656225">
              <w:sym w:font="Symbol" w:char="F044"/>
            </w:r>
            <w:r w:rsidRPr="00656225">
              <w:t>f</w:t>
            </w:r>
          </w:p>
        </w:tc>
        <w:tc>
          <w:tcPr>
            <w:tcW w:w="2977" w:type="dxa"/>
            <w:tcBorders>
              <w:top w:val="single" w:sz="4" w:space="0" w:color="auto"/>
              <w:left w:val="single" w:sz="4" w:space="0" w:color="auto"/>
              <w:bottom w:val="single" w:sz="4" w:space="0" w:color="auto"/>
              <w:right w:val="single" w:sz="4" w:space="0" w:color="auto"/>
            </w:tcBorders>
            <w:hideMark/>
          </w:tcPr>
          <w:p w14:paraId="0D5D7A08" w14:textId="77777777" w:rsidR="00DA4257" w:rsidRPr="00656225" w:rsidRDefault="00DA4257" w:rsidP="00864EE7">
            <w:pPr>
              <w:pStyle w:val="TAH"/>
            </w:pPr>
            <w:r w:rsidRPr="00656225">
              <w:t>Frequency offset of measurement filter centre frequency, f_offset</w:t>
            </w:r>
          </w:p>
        </w:tc>
        <w:tc>
          <w:tcPr>
            <w:tcW w:w="3456" w:type="dxa"/>
            <w:tcBorders>
              <w:top w:val="single" w:sz="4" w:space="0" w:color="auto"/>
              <w:left w:val="single" w:sz="4" w:space="0" w:color="auto"/>
              <w:bottom w:val="single" w:sz="4" w:space="0" w:color="auto"/>
              <w:right w:val="single" w:sz="4" w:space="0" w:color="auto"/>
            </w:tcBorders>
            <w:hideMark/>
          </w:tcPr>
          <w:p w14:paraId="561F378F" w14:textId="586ECA8A" w:rsidR="00DA4257" w:rsidRPr="00656225" w:rsidRDefault="00DA4257" w:rsidP="00864EE7">
            <w:pPr>
              <w:pStyle w:val="TAH"/>
            </w:pPr>
            <w:r>
              <w:rPr>
                <w:rFonts w:cs="v5.0.0"/>
                <w:i/>
                <w:lang w:eastAsia="zh-CN"/>
              </w:rPr>
              <w:t>M</w:t>
            </w:r>
            <w:r w:rsidRPr="004E62BD">
              <w:rPr>
                <w:rFonts w:cs="v5.0.0"/>
                <w:i/>
                <w:lang w:eastAsia="zh-CN"/>
              </w:rPr>
              <w:t>inimum requirement</w:t>
            </w:r>
            <w:r>
              <w:rPr>
                <w:rFonts w:cs="v5.0.0"/>
                <w:i/>
                <w:lang w:eastAsia="zh-CN"/>
              </w:rPr>
              <w:t>s</w:t>
            </w:r>
            <w:r w:rsidRPr="004E62BD" w:rsidDel="004E62BD">
              <w:rPr>
                <w:rFonts w:cs="v5.0.0"/>
                <w:i/>
                <w:lang w:eastAsia="zh-CN"/>
              </w:rPr>
              <w:t xml:space="preserve"> </w:t>
            </w:r>
            <w:r w:rsidRPr="00656225">
              <w:rPr>
                <w:rFonts w:cs="v5.0.0"/>
              </w:rPr>
              <w:t>(</w:t>
            </w:r>
            <w:r w:rsidR="008317F3">
              <w:rPr>
                <w:rFonts w:cs="v5.0.0"/>
              </w:rPr>
              <w:t>Notes 1, 2</w:t>
            </w:r>
            <w:r w:rsidRPr="00656225">
              <w:rPr>
                <w:rFonts w:cs="v5.0.0"/>
              </w:rPr>
              <w:t>)</w:t>
            </w:r>
          </w:p>
        </w:tc>
        <w:tc>
          <w:tcPr>
            <w:tcW w:w="1430" w:type="dxa"/>
            <w:tcBorders>
              <w:top w:val="single" w:sz="4" w:space="0" w:color="auto"/>
              <w:left w:val="single" w:sz="4" w:space="0" w:color="auto"/>
              <w:bottom w:val="single" w:sz="4" w:space="0" w:color="auto"/>
              <w:right w:val="single" w:sz="4" w:space="0" w:color="auto"/>
            </w:tcBorders>
            <w:hideMark/>
          </w:tcPr>
          <w:p w14:paraId="06A33AB3" w14:textId="77777777" w:rsidR="00DA4257" w:rsidRPr="0045464A" w:rsidRDefault="00DA4257" w:rsidP="00864EE7">
            <w:pPr>
              <w:pStyle w:val="TAH"/>
              <w:rPr>
                <w:rFonts w:eastAsia="SimSun"/>
                <w:lang w:eastAsia="zh-CN"/>
              </w:rPr>
            </w:pPr>
            <w:r w:rsidRPr="00656225">
              <w:rPr>
                <w:i/>
              </w:rPr>
              <w:t xml:space="preserve">Measurement bandwidth </w:t>
            </w:r>
          </w:p>
        </w:tc>
      </w:tr>
      <w:tr w:rsidR="00DA4257" w:rsidRPr="00656225" w14:paraId="5B540A48"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55547348" w14:textId="77777777" w:rsidR="00DA4257" w:rsidRPr="00656225" w:rsidRDefault="00DA4257" w:rsidP="00864EE7">
            <w:pPr>
              <w:pStyle w:val="TAC"/>
            </w:pPr>
            <w:r w:rsidRPr="00656225">
              <w:t xml:space="preserve">0 MHz </w:t>
            </w:r>
            <w:r w:rsidRPr="00656225">
              <w:sym w:font="Symbol" w:char="F0A3"/>
            </w:r>
            <w:r w:rsidRPr="00656225">
              <w:t xml:space="preserve"> </w:t>
            </w:r>
            <w:r w:rsidRPr="00656225">
              <w:sym w:font="Symbol" w:char="F044"/>
            </w:r>
            <w:r w:rsidRPr="00656225">
              <w:t>f &lt; 5 MHz</w:t>
            </w:r>
          </w:p>
        </w:tc>
        <w:tc>
          <w:tcPr>
            <w:tcW w:w="2977" w:type="dxa"/>
            <w:tcBorders>
              <w:top w:val="single" w:sz="4" w:space="0" w:color="auto"/>
              <w:left w:val="single" w:sz="4" w:space="0" w:color="auto"/>
              <w:bottom w:val="single" w:sz="4" w:space="0" w:color="auto"/>
              <w:right w:val="single" w:sz="4" w:space="0" w:color="auto"/>
            </w:tcBorders>
            <w:hideMark/>
          </w:tcPr>
          <w:p w14:paraId="23D783A6" w14:textId="77777777" w:rsidR="00DA4257" w:rsidRPr="00656225" w:rsidRDefault="00DA4257" w:rsidP="00864EE7">
            <w:pPr>
              <w:pStyle w:val="TAC"/>
            </w:pPr>
            <w:r w:rsidRPr="00656225">
              <w:t xml:space="preserve">0.05 MHz </w:t>
            </w:r>
            <w:r w:rsidRPr="00656225">
              <w:sym w:font="Symbol" w:char="F0A3"/>
            </w:r>
            <w:r w:rsidRPr="00656225">
              <w:t xml:space="preserve"> f_offset &lt; 5.05 MHz</w:t>
            </w:r>
          </w:p>
        </w:tc>
        <w:tc>
          <w:tcPr>
            <w:tcW w:w="3456" w:type="dxa"/>
            <w:tcBorders>
              <w:top w:val="single" w:sz="4" w:space="0" w:color="auto"/>
              <w:left w:val="single" w:sz="4" w:space="0" w:color="auto"/>
              <w:bottom w:val="single" w:sz="4" w:space="0" w:color="auto"/>
              <w:right w:val="single" w:sz="4" w:space="0" w:color="auto"/>
            </w:tcBorders>
            <w:vAlign w:val="center"/>
          </w:tcPr>
          <w:p w14:paraId="1DE23FC3" w14:textId="77777777" w:rsidR="00DA4257" w:rsidRPr="00656225" w:rsidRDefault="00DA4257" w:rsidP="00864EE7">
            <w:pPr>
              <w:pStyle w:val="TAC"/>
              <w:rPr>
                <w:rFonts w:cs="Arial"/>
                <w:lang w:eastAsia="ja-JP"/>
              </w:rPr>
            </w:pPr>
            <w:r w:rsidRPr="00656225">
              <w:rPr>
                <w:rFonts w:ascii="Cambria Math" w:hAnsi="Cambria Math" w:cs="Arial"/>
                <w:lang w:eastAsia="ja-JP"/>
              </w:rPr>
              <w:br/>
            </w:r>
            <m:oMathPara>
              <m:oMath>
                <m:sSub>
                  <m:sSubPr>
                    <m:ctrlPr>
                      <w:rPr>
                        <w:rFonts w:ascii="Cambria Math" w:hAnsi="Cambria Math" w:cs="Arial"/>
                        <w:i/>
                        <w:lang w:eastAsia="ja-JP"/>
                      </w:rPr>
                    </m:ctrlPr>
                  </m:sSubPr>
                  <m:e>
                    <m:r>
                      <w:rPr>
                        <w:rFonts w:ascii="Cambria Math" w:hAnsi="Cambria Math" w:cs="Arial"/>
                        <w:lang w:eastAsia="ja-JP"/>
                      </w:rPr>
                      <m:t>P</m:t>
                    </m:r>
                  </m:e>
                  <m:sub>
                    <m:r>
                      <w:rPr>
                        <w:rFonts w:ascii="Cambria Math" w:hAnsi="Cambria Math" w:cs="Arial"/>
                        <w:lang w:eastAsia="ja-JP"/>
                      </w:rPr>
                      <m:t>rated,x</m:t>
                    </m:r>
                  </m:sub>
                </m:sSub>
                <m:r>
                  <w:rPr>
                    <w:rFonts w:ascii="Cambria Math" w:hAnsi="Cambria Math" w:cs="Arial"/>
                    <w:lang w:eastAsia="ja-JP"/>
                  </w:rPr>
                  <m:t>-53dB-</m:t>
                </m:r>
                <m:f>
                  <m:fPr>
                    <m:ctrlPr>
                      <w:rPr>
                        <w:rFonts w:ascii="Cambria Math" w:hAnsi="Cambria Math" w:cs="Arial"/>
                        <w:i/>
                        <w:lang w:eastAsia="ja-JP"/>
                      </w:rPr>
                    </m:ctrlPr>
                  </m:fPr>
                  <m:num>
                    <m:r>
                      <w:rPr>
                        <w:rFonts w:ascii="Cambria Math" w:hAnsi="Cambria Math" w:cs="Arial"/>
                        <w:lang w:eastAsia="ja-JP"/>
                      </w:rPr>
                      <m:t>7</m:t>
                    </m:r>
                  </m:num>
                  <m:den>
                    <m:r>
                      <w:rPr>
                        <w:rFonts w:ascii="Cambria Math" w:hAnsi="Cambria Math" w:cs="Arial"/>
                        <w:lang w:eastAsia="ja-JP"/>
                      </w:rPr>
                      <m:t>5</m:t>
                    </m:r>
                  </m:den>
                </m:f>
                <m:d>
                  <m:dPr>
                    <m:ctrlPr>
                      <w:rPr>
                        <w:rFonts w:ascii="Cambria Math" w:hAnsi="Cambria Math" w:cs="Arial"/>
                        <w:i/>
                        <w:lang w:eastAsia="ja-JP"/>
                      </w:rPr>
                    </m:ctrlPr>
                  </m:dPr>
                  <m:e>
                    <m:f>
                      <m:fPr>
                        <m:ctrlPr>
                          <w:rPr>
                            <w:rFonts w:ascii="Cambria Math" w:hAnsi="Cambria Math" w:cs="Arial"/>
                            <w:i/>
                            <w:lang w:eastAsia="ja-JP"/>
                          </w:rPr>
                        </m:ctrlPr>
                      </m:fPr>
                      <m:num>
                        <m:r>
                          <m:rPr>
                            <m:sty m:val="p"/>
                          </m:rPr>
                          <w:rPr>
                            <w:rFonts w:ascii="Cambria Math" w:hAnsi="Cambria Math" w:cs="Arial"/>
                            <w:lang w:eastAsia="ja-JP"/>
                          </w:rPr>
                          <m:t>f_</m:t>
                        </m:r>
                        <m:r>
                          <w:rPr>
                            <w:rFonts w:ascii="Cambria Math" w:hAnsi="Cambria Math" w:cs="Arial"/>
                            <w:lang w:eastAsia="ja-JP"/>
                          </w:rPr>
                          <m:t>offset</m:t>
                        </m:r>
                      </m:num>
                      <m:den>
                        <m:r>
                          <w:rPr>
                            <w:rFonts w:ascii="Cambria Math" w:hAnsi="Cambria Math" w:cs="Arial"/>
                            <w:lang w:eastAsia="ja-JP"/>
                          </w:rPr>
                          <m:t>MHz</m:t>
                        </m:r>
                      </m:den>
                    </m:f>
                    <m:r>
                      <w:rPr>
                        <w:rFonts w:ascii="Cambria Math" w:hAnsi="Cambria Math" w:cs="Arial"/>
                        <w:lang w:eastAsia="ja-JP"/>
                      </w:rPr>
                      <m:t>-0.05</m:t>
                    </m:r>
                  </m:e>
                </m:d>
                <m:r>
                  <w:rPr>
                    <w:rFonts w:ascii="Cambria Math" w:hAnsi="Cambria Math" w:cs="Arial"/>
                    <w:lang w:eastAsia="ja-JP"/>
                  </w:rPr>
                  <m:t>dB</m:t>
                </m:r>
              </m:oMath>
            </m:oMathPara>
          </w:p>
          <w:p w14:paraId="0BB4E81F" w14:textId="77777777" w:rsidR="00DA4257" w:rsidRPr="00656225" w:rsidRDefault="00DA4257" w:rsidP="00864EE7">
            <w:pPr>
              <w:pStyle w:val="TAC"/>
            </w:pPr>
          </w:p>
        </w:tc>
        <w:tc>
          <w:tcPr>
            <w:tcW w:w="1430" w:type="dxa"/>
            <w:tcBorders>
              <w:top w:val="single" w:sz="4" w:space="0" w:color="auto"/>
              <w:left w:val="single" w:sz="4" w:space="0" w:color="auto"/>
              <w:bottom w:val="single" w:sz="4" w:space="0" w:color="auto"/>
              <w:right w:val="single" w:sz="4" w:space="0" w:color="auto"/>
            </w:tcBorders>
            <w:hideMark/>
          </w:tcPr>
          <w:p w14:paraId="36399D4B" w14:textId="77777777" w:rsidR="00DA4257" w:rsidRPr="00656225" w:rsidRDefault="00DA4257" w:rsidP="00864EE7">
            <w:pPr>
              <w:pStyle w:val="TAC"/>
            </w:pPr>
            <w:r w:rsidRPr="00656225">
              <w:t xml:space="preserve">100 kHz </w:t>
            </w:r>
          </w:p>
        </w:tc>
      </w:tr>
      <w:tr w:rsidR="00DA4257" w:rsidRPr="00656225" w14:paraId="4A83C399"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421B434C" w14:textId="77777777" w:rsidR="00DA4257" w:rsidRPr="00656225" w:rsidRDefault="00DA4257" w:rsidP="00864EE7">
            <w:pPr>
              <w:pStyle w:val="TAC"/>
              <w:rPr>
                <w:lang w:val="sv-SE"/>
              </w:rPr>
            </w:pPr>
            <w:r w:rsidRPr="00656225">
              <w:rPr>
                <w:lang w:val="sv-SE"/>
              </w:rPr>
              <w:t xml:space="preserve">5 MHz </w:t>
            </w:r>
            <w:r w:rsidRPr="00656225">
              <w:sym w:font="Symbol" w:char="F0A3"/>
            </w:r>
            <w:r w:rsidRPr="00656225">
              <w:rPr>
                <w:lang w:val="sv-SE"/>
              </w:rPr>
              <w:t xml:space="preserve"> </w:t>
            </w:r>
            <w:r w:rsidRPr="00656225">
              <w:sym w:font="Symbol" w:char="F044"/>
            </w:r>
            <w:r w:rsidRPr="00656225">
              <w:rPr>
                <w:lang w:val="sv-SE"/>
              </w:rPr>
              <w:t xml:space="preserve">f &lt; </w:t>
            </w:r>
            <w:r w:rsidRPr="00656225">
              <w:rPr>
                <w:rFonts w:cs="Arial"/>
                <w:lang w:val="sv-SE"/>
              </w:rPr>
              <w:t xml:space="preserve">min(10 MHz, </w:t>
            </w:r>
            <w:r w:rsidRPr="00656225">
              <w:rPr>
                <w:rFonts w:cs="Arial"/>
              </w:rPr>
              <w:t>Δ</w:t>
            </w:r>
            <w:r w:rsidRPr="00656225">
              <w:rPr>
                <w:rFonts w:cs="Arial"/>
                <w:lang w:val="sv-SE"/>
              </w:rPr>
              <w:t>f</w:t>
            </w:r>
            <w:r w:rsidRPr="00656225">
              <w:rPr>
                <w:rFonts w:cs="Arial"/>
                <w:vertAlign w:val="subscript"/>
                <w:lang w:val="sv-SE" w:eastAsia="zh-CN"/>
              </w:rPr>
              <w:t>max</w:t>
            </w:r>
            <w:r w:rsidRPr="00656225">
              <w:rPr>
                <w:rFonts w:cs="Arial"/>
                <w:lang w:val="sv-SE" w:eastAsia="zh-CN"/>
              </w:rPr>
              <w:t>)</w:t>
            </w:r>
          </w:p>
        </w:tc>
        <w:tc>
          <w:tcPr>
            <w:tcW w:w="2977" w:type="dxa"/>
            <w:tcBorders>
              <w:top w:val="single" w:sz="4" w:space="0" w:color="auto"/>
              <w:left w:val="single" w:sz="4" w:space="0" w:color="auto"/>
              <w:bottom w:val="single" w:sz="4" w:space="0" w:color="auto"/>
              <w:right w:val="single" w:sz="4" w:space="0" w:color="auto"/>
            </w:tcBorders>
            <w:hideMark/>
          </w:tcPr>
          <w:p w14:paraId="2AF19DF7" w14:textId="77777777" w:rsidR="00DA4257" w:rsidRPr="00656225" w:rsidRDefault="00DA4257" w:rsidP="00864EE7">
            <w:pPr>
              <w:pStyle w:val="TAC"/>
              <w:rPr>
                <w:lang w:val="sv-SE"/>
              </w:rPr>
            </w:pPr>
            <w:r w:rsidRPr="00656225">
              <w:rPr>
                <w:lang w:val="sv-SE"/>
              </w:rPr>
              <w:t xml:space="preserve">5.05 MHz </w:t>
            </w:r>
            <w:r w:rsidRPr="00656225">
              <w:sym w:font="Symbol" w:char="F0A3"/>
            </w:r>
            <w:r w:rsidRPr="00656225">
              <w:rPr>
                <w:lang w:val="sv-SE"/>
              </w:rPr>
              <w:t xml:space="preserve"> f_offset &lt; </w:t>
            </w:r>
            <w:r w:rsidRPr="00656225">
              <w:rPr>
                <w:rFonts w:cs="Arial"/>
                <w:lang w:val="sv-SE"/>
              </w:rPr>
              <w:t>min(10.05 MHz, f_offset</w:t>
            </w:r>
            <w:r w:rsidRPr="00656225">
              <w:rPr>
                <w:rFonts w:cs="Arial"/>
                <w:vertAlign w:val="subscript"/>
                <w:lang w:val="sv-SE" w:eastAsia="zh-CN"/>
              </w:rPr>
              <w:t>max</w:t>
            </w:r>
            <w:r w:rsidRPr="00656225">
              <w:rPr>
                <w:rFonts w:cs="Arial"/>
                <w:lang w:val="sv-SE" w:eastAsia="zh-CN"/>
              </w:rPr>
              <w:t>)</w:t>
            </w:r>
          </w:p>
        </w:tc>
        <w:tc>
          <w:tcPr>
            <w:tcW w:w="3456" w:type="dxa"/>
            <w:tcBorders>
              <w:top w:val="single" w:sz="4" w:space="0" w:color="auto"/>
              <w:left w:val="single" w:sz="4" w:space="0" w:color="auto"/>
              <w:bottom w:val="single" w:sz="4" w:space="0" w:color="auto"/>
              <w:right w:val="single" w:sz="4" w:space="0" w:color="auto"/>
            </w:tcBorders>
            <w:hideMark/>
          </w:tcPr>
          <w:p w14:paraId="1245E107" w14:textId="77777777" w:rsidR="00DA4257" w:rsidRPr="00656225" w:rsidRDefault="00DA4257" w:rsidP="00864EE7">
            <w:pPr>
              <w:pStyle w:val="TAC"/>
            </w:pPr>
            <w:r w:rsidRPr="00656225">
              <w:rPr>
                <w:rFonts w:cs="Arial"/>
                <w:lang w:eastAsia="zh-CN"/>
              </w:rPr>
              <w:t>P</w:t>
            </w:r>
            <w:r w:rsidRPr="00656225">
              <w:rPr>
                <w:rFonts w:cs="Arial"/>
                <w:vertAlign w:val="subscript"/>
                <w:lang w:eastAsia="zh-CN"/>
              </w:rPr>
              <w:t>rated,x</w:t>
            </w:r>
            <w:r w:rsidRPr="00656225">
              <w:rPr>
                <w:rFonts w:cs="Arial"/>
                <w:lang w:eastAsia="zh-CN"/>
              </w:rPr>
              <w:t xml:space="preserve"> </w:t>
            </w:r>
            <w:r w:rsidRPr="00656225">
              <w:rPr>
                <w:rFonts w:cs="Arial"/>
                <w:vertAlign w:val="subscript"/>
                <w:lang w:eastAsia="zh-CN"/>
              </w:rPr>
              <w:t xml:space="preserve"> </w:t>
            </w:r>
            <w:r w:rsidRPr="00656225">
              <w:rPr>
                <w:rFonts w:cs="Arial"/>
                <w:lang w:eastAsia="zh-CN"/>
              </w:rPr>
              <w:t>- 60dB</w:t>
            </w:r>
          </w:p>
        </w:tc>
        <w:tc>
          <w:tcPr>
            <w:tcW w:w="1430" w:type="dxa"/>
            <w:tcBorders>
              <w:top w:val="single" w:sz="4" w:space="0" w:color="auto"/>
              <w:left w:val="single" w:sz="4" w:space="0" w:color="auto"/>
              <w:bottom w:val="single" w:sz="4" w:space="0" w:color="auto"/>
              <w:right w:val="single" w:sz="4" w:space="0" w:color="auto"/>
            </w:tcBorders>
            <w:hideMark/>
          </w:tcPr>
          <w:p w14:paraId="1DD68A49" w14:textId="77777777" w:rsidR="00DA4257" w:rsidRPr="00656225" w:rsidRDefault="00DA4257" w:rsidP="00864EE7">
            <w:pPr>
              <w:pStyle w:val="TAC"/>
            </w:pPr>
            <w:r w:rsidRPr="00656225">
              <w:t xml:space="preserve">100 kHz </w:t>
            </w:r>
          </w:p>
        </w:tc>
      </w:tr>
      <w:tr w:rsidR="00DA4257" w:rsidRPr="00656225" w14:paraId="644B2925"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tcPr>
          <w:p w14:paraId="3BF39D73" w14:textId="77777777" w:rsidR="00DA4257" w:rsidRPr="00656225" w:rsidRDefault="00DA4257" w:rsidP="00864EE7">
            <w:pPr>
              <w:pStyle w:val="TAC"/>
              <w:rPr>
                <w:lang w:val="sv-SE"/>
              </w:rPr>
            </w:pPr>
            <w:r w:rsidRPr="00656225">
              <w:t xml:space="preserve">10 MHz </w:t>
            </w:r>
            <w:r w:rsidRPr="00656225">
              <w:sym w:font="Symbol" w:char="F0A3"/>
            </w:r>
            <w:r w:rsidRPr="00656225">
              <w:t xml:space="preserve"> </w:t>
            </w:r>
            <w:r w:rsidRPr="00656225">
              <w:sym w:font="Symbol" w:char="F044"/>
            </w:r>
            <w:r w:rsidRPr="00656225">
              <w:t xml:space="preserve">f </w:t>
            </w:r>
            <w:r w:rsidRPr="00656225">
              <w:sym w:font="Symbol" w:char="F0A3"/>
            </w:r>
            <w:r w:rsidRPr="00656225">
              <w:t xml:space="preserve"> </w:t>
            </w:r>
            <w:r w:rsidRPr="00656225">
              <w:sym w:font="Symbol" w:char="F044"/>
            </w:r>
            <w:r w:rsidRPr="00656225">
              <w:t>f</w:t>
            </w:r>
            <w:r w:rsidRPr="00656225">
              <w:rPr>
                <w:vertAlign w:val="subscript"/>
              </w:rPr>
              <w:t>max</w:t>
            </w:r>
          </w:p>
        </w:tc>
        <w:tc>
          <w:tcPr>
            <w:tcW w:w="2977" w:type="dxa"/>
            <w:tcBorders>
              <w:top w:val="single" w:sz="4" w:space="0" w:color="auto"/>
              <w:left w:val="single" w:sz="4" w:space="0" w:color="auto"/>
              <w:bottom w:val="single" w:sz="4" w:space="0" w:color="auto"/>
              <w:right w:val="single" w:sz="4" w:space="0" w:color="auto"/>
            </w:tcBorders>
          </w:tcPr>
          <w:p w14:paraId="0BEC0897" w14:textId="77777777" w:rsidR="00DA4257" w:rsidRPr="00656225" w:rsidRDefault="00DA4257" w:rsidP="00864EE7">
            <w:pPr>
              <w:pStyle w:val="TAC"/>
              <w:rPr>
                <w:lang w:val="sv-SE"/>
              </w:rPr>
            </w:pPr>
            <w:r w:rsidRPr="00656225">
              <w:t xml:space="preserve">10.05 MHz </w:t>
            </w:r>
            <w:r w:rsidRPr="00656225">
              <w:sym w:font="Symbol" w:char="F0A3"/>
            </w:r>
            <w:r w:rsidRPr="00656225">
              <w:t xml:space="preserve"> f_offset &lt; f_offset</w:t>
            </w:r>
            <w:r w:rsidRPr="00656225">
              <w:rPr>
                <w:vertAlign w:val="subscript"/>
              </w:rPr>
              <w:t>max</w:t>
            </w:r>
          </w:p>
        </w:tc>
        <w:tc>
          <w:tcPr>
            <w:tcW w:w="3456" w:type="dxa"/>
            <w:tcBorders>
              <w:top w:val="single" w:sz="4" w:space="0" w:color="auto"/>
              <w:left w:val="single" w:sz="4" w:space="0" w:color="auto"/>
              <w:bottom w:val="single" w:sz="4" w:space="0" w:color="auto"/>
              <w:right w:val="single" w:sz="4" w:space="0" w:color="auto"/>
            </w:tcBorders>
          </w:tcPr>
          <w:p w14:paraId="79124B17" w14:textId="77777777" w:rsidR="00DA4257" w:rsidRPr="00656225" w:rsidRDefault="00DA4257" w:rsidP="00864EE7">
            <w:pPr>
              <w:pStyle w:val="TAC"/>
              <w:rPr>
                <w:rFonts w:cs="Arial"/>
                <w:lang w:eastAsia="zh-CN"/>
              </w:rPr>
            </w:pPr>
            <w:r w:rsidRPr="00656225">
              <w:rPr>
                <w:rFonts w:cs="Arial"/>
                <w:lang w:eastAsia="zh-CN"/>
              </w:rPr>
              <w:t>Min(</w:t>
            </w:r>
            <w:r w:rsidRPr="00656225">
              <w:t>P</w:t>
            </w:r>
            <w:r w:rsidRPr="00656225">
              <w:rPr>
                <w:vertAlign w:val="subscript"/>
              </w:rPr>
              <w:t>rated,x</w:t>
            </w:r>
            <w:r w:rsidRPr="00656225">
              <w:rPr>
                <w:rFonts w:cs="Arial"/>
                <w:lang w:eastAsia="zh-CN"/>
              </w:rPr>
              <w:t xml:space="preserve"> </w:t>
            </w:r>
            <w:r w:rsidRPr="00656225">
              <w:rPr>
                <w:rFonts w:cs="Arial"/>
                <w:vertAlign w:val="subscript"/>
                <w:lang w:eastAsia="zh-CN"/>
              </w:rPr>
              <w:t xml:space="preserve"> </w:t>
            </w:r>
            <w:r w:rsidRPr="00656225">
              <w:rPr>
                <w:rFonts w:cs="Arial"/>
                <w:lang w:eastAsia="zh-CN"/>
              </w:rPr>
              <w:t xml:space="preserve">- 60dB, -25dBm) (Note </w:t>
            </w:r>
            <w:r w:rsidRPr="0045464A">
              <w:rPr>
                <w:rFonts w:eastAsia="SimSun" w:cs="Arial"/>
                <w:lang w:eastAsia="zh-CN"/>
              </w:rPr>
              <w:t>3</w:t>
            </w:r>
            <w:r w:rsidRPr="00656225">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4DD7A113" w14:textId="77777777" w:rsidR="00DA4257" w:rsidRPr="00656225" w:rsidRDefault="00DA4257" w:rsidP="00864EE7">
            <w:pPr>
              <w:pStyle w:val="TAC"/>
            </w:pPr>
            <w:r w:rsidRPr="00656225">
              <w:t>100 kHz</w:t>
            </w:r>
          </w:p>
        </w:tc>
      </w:tr>
      <w:tr w:rsidR="00DA4257" w:rsidRPr="00656225" w14:paraId="2161B258" w14:textId="77777777" w:rsidTr="00E952EC">
        <w:trPr>
          <w:cantSplit/>
          <w:jc w:val="center"/>
        </w:trPr>
        <w:tc>
          <w:tcPr>
            <w:tcW w:w="9990" w:type="dxa"/>
            <w:gridSpan w:val="4"/>
            <w:tcBorders>
              <w:top w:val="single" w:sz="4" w:space="0" w:color="auto"/>
              <w:left w:val="single" w:sz="4" w:space="0" w:color="auto"/>
              <w:bottom w:val="single" w:sz="4" w:space="0" w:color="auto"/>
              <w:right w:val="single" w:sz="4" w:space="0" w:color="auto"/>
            </w:tcBorders>
            <w:hideMark/>
          </w:tcPr>
          <w:p w14:paraId="32766914" w14:textId="77777777" w:rsidR="00DA4257" w:rsidRPr="0045464A" w:rsidRDefault="00DA4257" w:rsidP="00864EE7">
            <w:pPr>
              <w:pStyle w:val="TAN"/>
              <w:rPr>
                <w:rFonts w:eastAsia="SimSun"/>
                <w:lang w:eastAsia="zh-CN"/>
              </w:rPr>
            </w:pPr>
            <w:r w:rsidRPr="00656225">
              <w:t>NOTE 1:</w:t>
            </w:r>
            <w:r w:rsidRPr="00656225">
              <w:tab/>
              <w:t xml:space="preserve">For a </w:t>
            </w:r>
            <w:r w:rsidRPr="0026478B">
              <w:rPr>
                <w:i/>
                <w:iCs/>
              </w:rPr>
              <w:t>repeater type 1-C</w:t>
            </w:r>
            <w:r w:rsidRPr="00656225">
              <w:t xml:space="preserve"> DL supporting </w:t>
            </w:r>
            <w:r w:rsidRPr="00656225">
              <w:rPr>
                <w:i/>
              </w:rPr>
              <w:t>non-contiguous spectrum</w:t>
            </w:r>
            <w:r w:rsidRPr="00656225">
              <w:t xml:space="preserve"> operation within any </w:t>
            </w:r>
            <w:r w:rsidRPr="00656225">
              <w:rPr>
                <w:i/>
              </w:rPr>
              <w:t>operating band</w:t>
            </w:r>
            <w:r w:rsidRPr="00656225">
              <w:t xml:space="preserve"> the emission limits within </w:t>
            </w:r>
            <w:r w:rsidRPr="00656225">
              <w:rPr>
                <w:i/>
              </w:rPr>
              <w:t>gaps between passbands</w:t>
            </w:r>
            <w:r w:rsidRPr="00656225">
              <w:t xml:space="preserve"> is calculated as a cumulative sum of contributions from adjacent </w:t>
            </w:r>
            <w:r w:rsidRPr="00656225">
              <w:rPr>
                <w:rFonts w:cs="v5.0.0"/>
                <w:i/>
              </w:rPr>
              <w:t>sub-blocks</w:t>
            </w:r>
            <w:r w:rsidRPr="00656225">
              <w:rPr>
                <w:rFonts w:cs="v5.0.0"/>
              </w:rPr>
              <w:t xml:space="preserve"> on each side of the </w:t>
            </w:r>
            <w:r w:rsidRPr="00656225">
              <w:rPr>
                <w:rFonts w:cs="v5.0.0"/>
                <w:i/>
              </w:rPr>
              <w:t>gap between passband</w:t>
            </w:r>
            <w:r>
              <w:rPr>
                <w:rFonts w:cs="v5.0.0"/>
                <w:i/>
              </w:rPr>
              <w:t>s</w:t>
            </w:r>
            <w:r w:rsidRPr="00656225">
              <w:t xml:space="preserve">. Exception is </w:t>
            </w:r>
            <w:r w:rsidRPr="00656225">
              <w:rPr>
                <w:rFonts w:ascii="Symbol" w:hAnsi="Symbol"/>
              </w:rPr>
              <w:t></w:t>
            </w:r>
            <w:r w:rsidRPr="00656225">
              <w:t xml:space="preserve">f ≥ 10MHz from both adjacent </w:t>
            </w:r>
            <w:r w:rsidRPr="00656225">
              <w:rPr>
                <w:i/>
              </w:rPr>
              <w:t>sub-blocks</w:t>
            </w:r>
            <w:r w:rsidRPr="00656225">
              <w:t xml:space="preserve"> on each side of the </w:t>
            </w:r>
            <w:r w:rsidRPr="00656225">
              <w:rPr>
                <w:i/>
              </w:rPr>
              <w:t>gap between passband</w:t>
            </w:r>
            <w:r>
              <w:rPr>
                <w:i/>
              </w:rPr>
              <w:t>s</w:t>
            </w:r>
            <w:r w:rsidRPr="00656225">
              <w:t xml:space="preserve">, where the emission limits within </w:t>
            </w:r>
            <w:r w:rsidRPr="00656225">
              <w:rPr>
                <w:i/>
              </w:rPr>
              <w:t>gaps between passbands</w:t>
            </w:r>
            <w:r w:rsidRPr="00656225">
              <w:t xml:space="preserve"> shall be </w:t>
            </w:r>
            <w:r w:rsidRPr="00656225">
              <w:rPr>
                <w:lang w:eastAsia="zh-CN"/>
              </w:rPr>
              <w:t>Min(P</w:t>
            </w:r>
            <w:r w:rsidRPr="00656225">
              <w:rPr>
                <w:vertAlign w:val="subscript"/>
                <w:lang w:eastAsia="zh-CN"/>
              </w:rPr>
              <w:t>rated,x</w:t>
            </w:r>
            <w:r w:rsidRPr="00656225">
              <w:rPr>
                <w:lang w:eastAsia="zh-CN"/>
              </w:rPr>
              <w:t xml:space="preserve"> -60dB, </w:t>
            </w:r>
            <w:r w:rsidRPr="00656225">
              <w:rPr>
                <w:lang w:eastAsia="zh-CN"/>
              </w:rPr>
              <w:noBreakHyphen/>
              <w:t>25dBm)</w:t>
            </w:r>
            <w:r w:rsidRPr="00656225">
              <w:t>/1</w:t>
            </w:r>
            <w:r w:rsidRPr="00656225">
              <w:rPr>
                <w:lang w:eastAsia="zh-CN"/>
              </w:rPr>
              <w:t>00k</w:t>
            </w:r>
            <w:r w:rsidRPr="00656225">
              <w:t>Hz.</w:t>
            </w:r>
          </w:p>
          <w:p w14:paraId="03A9E8AE" w14:textId="77777777" w:rsidR="00DA4257" w:rsidRPr="00656225" w:rsidRDefault="00DA4257" w:rsidP="00864EE7">
            <w:pPr>
              <w:pStyle w:val="TAN"/>
            </w:pPr>
            <w:r w:rsidRPr="00656225">
              <w:t>NOTE 2:</w:t>
            </w:r>
            <w:r w:rsidRPr="00656225">
              <w:tab/>
              <w:t xml:space="preserve">For a </w:t>
            </w:r>
            <w:r w:rsidRPr="00656225">
              <w:rPr>
                <w:i/>
              </w:rPr>
              <w:t>multi-band connector</w:t>
            </w:r>
            <w:r w:rsidRPr="00656225">
              <w:t xml:space="preserve"> with </w:t>
            </w:r>
            <w:r w:rsidRPr="004444B9">
              <w:rPr>
                <w:i/>
              </w:rPr>
              <w:t>inter-passband</w:t>
            </w:r>
            <w:r w:rsidRPr="00656225">
              <w:rPr>
                <w:i/>
              </w:rPr>
              <w:t xml:space="preserve"> gap</w:t>
            </w:r>
            <w:r w:rsidRPr="00656225">
              <w:t xml:space="preserve"> &lt; 2*Δf</w:t>
            </w:r>
            <w:r w:rsidRPr="00656225">
              <w:rPr>
                <w:vertAlign w:val="subscript"/>
              </w:rPr>
              <w:t>OBUE</w:t>
            </w:r>
            <w:r w:rsidRPr="00656225">
              <w:t xml:space="preserve"> the emission limits within the </w:t>
            </w:r>
            <w:r w:rsidRPr="004444B9">
              <w:rPr>
                <w:i/>
              </w:rPr>
              <w:t>inter-passband</w:t>
            </w:r>
            <w:r w:rsidRPr="00656225">
              <w:rPr>
                <w:i/>
              </w:rPr>
              <w:t xml:space="preserve"> gaps</w:t>
            </w:r>
            <w:r w:rsidRPr="00656225">
              <w:t xml:space="preserve"> is calculated as a cumulative sum of contributions from adjacent </w:t>
            </w:r>
            <w:r w:rsidRPr="00656225">
              <w:rPr>
                <w:i/>
              </w:rPr>
              <w:t>sub-blocks</w:t>
            </w:r>
            <w:r w:rsidRPr="00656225">
              <w:t xml:space="preserve"> or </w:t>
            </w:r>
            <w:r>
              <w:rPr>
                <w:i/>
              </w:rPr>
              <w:t>p</w:t>
            </w:r>
            <w:r w:rsidRPr="00D80EA8">
              <w:rPr>
                <w:i/>
              </w:rPr>
              <w:t>assband</w:t>
            </w:r>
            <w:r w:rsidRPr="00656225">
              <w:t xml:space="preserve"> on each side of the </w:t>
            </w:r>
            <w:r w:rsidRPr="004444B9">
              <w:rPr>
                <w:i/>
              </w:rPr>
              <w:t>inter-passband</w:t>
            </w:r>
            <w:r w:rsidRPr="00656225">
              <w:rPr>
                <w:i/>
              </w:rPr>
              <w:t xml:space="preserve"> gap</w:t>
            </w:r>
            <w:r w:rsidRPr="00656225">
              <w:t>.</w:t>
            </w:r>
          </w:p>
          <w:p w14:paraId="28500878" w14:textId="77777777" w:rsidR="00DA4257" w:rsidRPr="00656225" w:rsidRDefault="00DA4257" w:rsidP="00864EE7">
            <w:pPr>
              <w:pStyle w:val="TAN"/>
            </w:pPr>
            <w:r w:rsidRPr="00656225">
              <w:t>NOTE 3</w:t>
            </w:r>
            <w:r w:rsidRPr="00656225">
              <w:rPr>
                <w:lang w:eastAsia="zh-CN"/>
              </w:rPr>
              <w:t>:</w:t>
            </w:r>
            <w:r w:rsidRPr="00656225">
              <w:rPr>
                <w:lang w:eastAsia="zh-CN"/>
              </w:rPr>
              <w:tab/>
            </w:r>
            <w:r w:rsidRPr="00656225">
              <w:t xml:space="preserve">The requirement is not applicable when </w:t>
            </w:r>
            <w:r w:rsidRPr="00656225">
              <w:sym w:font="Symbol" w:char="F044"/>
            </w:r>
            <w:r w:rsidRPr="00656225">
              <w:t>f</w:t>
            </w:r>
            <w:r w:rsidRPr="00656225">
              <w:rPr>
                <w:vertAlign w:val="subscript"/>
              </w:rPr>
              <w:t>max</w:t>
            </w:r>
            <w:r w:rsidRPr="00656225">
              <w:t xml:space="preserve"> &lt; 10 MHz.</w:t>
            </w:r>
          </w:p>
        </w:tc>
      </w:tr>
    </w:tbl>
    <w:p w14:paraId="6B7DA471" w14:textId="77777777" w:rsidR="00DA4257" w:rsidRDefault="00DA4257" w:rsidP="00DA4257">
      <w:pPr>
        <w:rPr>
          <w:rFonts w:cs="v5.0.0"/>
        </w:rPr>
      </w:pPr>
    </w:p>
    <w:p w14:paraId="764ECEB8" w14:textId="6111307A" w:rsidR="00DA4257" w:rsidRPr="008A3146" w:rsidRDefault="00DA4257" w:rsidP="00DA4257">
      <w:pPr>
        <w:rPr>
          <w:rFonts w:eastAsia="SimSun"/>
          <w:lang w:val="en-US" w:eastAsia="zh-CN"/>
        </w:rPr>
      </w:pPr>
      <w:r w:rsidRPr="008A3146">
        <w:rPr>
          <w:rFonts w:cs="v5.0.0"/>
        </w:rPr>
        <w:t xml:space="preserve">For </w:t>
      </w:r>
      <w:r w:rsidRPr="008A3146">
        <w:rPr>
          <w:rFonts w:cs="v5.0.0" w:hint="eastAsia"/>
          <w:i/>
          <w:iCs/>
          <w:lang w:val="en-US" w:eastAsia="zh-CN"/>
        </w:rPr>
        <w:t>repeater</w:t>
      </w:r>
      <w:r w:rsidRPr="008A3146">
        <w:rPr>
          <w:rFonts w:eastAsia="SimSun" w:cs="v5.0.0" w:hint="eastAsia"/>
          <w:i/>
          <w:iCs/>
          <w:lang w:val="en-US" w:eastAsia="zh-CN"/>
        </w:rPr>
        <w:t xml:space="preserve"> type 1-C</w:t>
      </w:r>
      <w:r w:rsidRPr="008A3146">
        <w:rPr>
          <w:rFonts w:cs="v5.0.0"/>
        </w:rPr>
        <w:t xml:space="preserve"> operating in Band</w:t>
      </w:r>
      <w:r w:rsidRPr="008A3146">
        <w:rPr>
          <w:rFonts w:eastAsia="SimSun" w:cs="v5.0.0" w:hint="eastAsia"/>
          <w:lang w:val="en-US" w:eastAsia="zh-CN"/>
        </w:rPr>
        <w:t xml:space="preserve"> n104,</w:t>
      </w:r>
      <w:r w:rsidRPr="008A3146">
        <w:rPr>
          <w:rFonts w:cs="v5.0.0"/>
          <w:lang w:eastAsia="zh-CN"/>
        </w:rPr>
        <w:t xml:space="preserve"> </w:t>
      </w:r>
      <w:r w:rsidRPr="008A3146">
        <w:rPr>
          <w:rFonts w:cs="v5.0.0" w:hint="eastAsia"/>
          <w:lang w:val="en-US" w:eastAsia="zh-CN"/>
        </w:rPr>
        <w:t>the</w:t>
      </w:r>
      <w:r w:rsidRPr="008A3146">
        <w:rPr>
          <w:rFonts w:cs="v5.0.0"/>
          <w:lang w:eastAsia="zh-CN"/>
        </w:rPr>
        <w:t xml:space="preserve"> limits are </w:t>
      </w:r>
      <w:r w:rsidRPr="008A3146">
        <w:rPr>
          <w:rFonts w:cs="v5.0.0"/>
        </w:rPr>
        <w:t xml:space="preserve">specified in </w:t>
      </w:r>
      <w:r w:rsidRPr="008A3146">
        <w:t>Table</w:t>
      </w:r>
      <w:r w:rsidRPr="008A3146">
        <w:rPr>
          <w:rFonts w:hint="eastAsia"/>
          <w:lang w:val="en-US" w:eastAsia="zh-CN"/>
        </w:rPr>
        <w:t xml:space="preserve"> </w:t>
      </w:r>
      <w:r w:rsidRPr="008A3146">
        <w:t>6.5.3.2.3-</w:t>
      </w:r>
      <w:r w:rsidRPr="008A3146">
        <w:rPr>
          <w:rFonts w:eastAsia="SimSun"/>
          <w:lang w:eastAsia="zh-CN"/>
        </w:rPr>
        <w:t>1</w:t>
      </w:r>
      <w:r w:rsidRPr="008A3146">
        <w:rPr>
          <w:rFonts w:eastAsia="SimSun" w:hint="eastAsia"/>
          <w:lang w:val="en-US" w:eastAsia="zh-CN"/>
        </w:rPr>
        <w:t xml:space="preserve">a and </w:t>
      </w:r>
      <w:r w:rsidRPr="008A3146">
        <w:t>Table  6.5.3.2.3-</w:t>
      </w:r>
      <w:r w:rsidRPr="008A3146">
        <w:rPr>
          <w:rFonts w:eastAsia="SimSun"/>
          <w:lang w:eastAsia="zh-CN"/>
        </w:rPr>
        <w:t>2</w:t>
      </w:r>
      <w:r w:rsidRPr="008A3146">
        <w:rPr>
          <w:rFonts w:eastAsia="SimSun" w:hint="eastAsia"/>
          <w:lang w:val="en-US" w:eastAsia="zh-CN"/>
        </w:rPr>
        <w:t>a.</w:t>
      </w:r>
    </w:p>
    <w:p w14:paraId="485D58DD" w14:textId="77777777" w:rsidR="00DA4257" w:rsidRPr="008A3146" w:rsidRDefault="00DA4257" w:rsidP="00DA4257">
      <w:pPr>
        <w:pStyle w:val="TH"/>
        <w:rPr>
          <w:lang w:val="en-US"/>
        </w:rPr>
      </w:pPr>
      <w:r w:rsidRPr="008A3146">
        <w:t>Table 6.5.3.2.3-</w:t>
      </w:r>
      <w:r w:rsidRPr="008A3146">
        <w:rPr>
          <w:rFonts w:eastAsia="SimSun"/>
          <w:lang w:eastAsia="zh-CN"/>
        </w:rPr>
        <w:t>1</w:t>
      </w:r>
      <w:r w:rsidRPr="008A3146">
        <w:rPr>
          <w:rFonts w:eastAsia="SimSun" w:hint="eastAsia"/>
          <w:lang w:val="en-US" w:eastAsia="zh-CN"/>
        </w:rPr>
        <w:t>a</w:t>
      </w:r>
      <w:r w:rsidRPr="008A3146">
        <w:rPr>
          <w:rFonts w:hint="eastAsia"/>
          <w:lang w:val="en-US"/>
        </w:rPr>
        <w:t xml:space="preserve">. </w:t>
      </w:r>
      <w:r w:rsidRPr="008A3146">
        <w:t xml:space="preserve">Medium Range </w:t>
      </w:r>
      <w:r w:rsidRPr="008A3146">
        <w:rPr>
          <w:rFonts w:hint="eastAsia"/>
          <w:i/>
          <w:iCs/>
          <w:lang w:val="en-US" w:eastAsia="zh-CN"/>
        </w:rPr>
        <w:t>repeater</w:t>
      </w:r>
      <w:r w:rsidRPr="008A3146">
        <w:rPr>
          <w:rFonts w:eastAsia="SimSun" w:hint="eastAsia"/>
          <w:i/>
          <w:iCs/>
          <w:lang w:val="en-US" w:eastAsia="zh-CN"/>
        </w:rPr>
        <w:t xml:space="preserve"> type 1-C</w:t>
      </w:r>
      <w:r w:rsidRPr="008A3146">
        <w:t xml:space="preserve"> </w:t>
      </w:r>
      <w:r w:rsidRPr="008A3146">
        <w:rPr>
          <w:i/>
        </w:rPr>
        <w:t>operating band</w:t>
      </w:r>
      <w:r w:rsidRPr="008A3146">
        <w:t xml:space="preserve"> unwanted emission limits</w:t>
      </w:r>
      <w:r w:rsidRPr="008A3146">
        <w:rPr>
          <w:rFonts w:hint="eastAsia"/>
          <w:lang w:val="en-US" w:eastAsia="zh-CN"/>
        </w:rPr>
        <w:t xml:space="preserve"> for band n104</w:t>
      </w:r>
      <w:r w:rsidRPr="008A3146">
        <w:rPr>
          <w:lang w:eastAsia="zh-CN"/>
        </w:rPr>
        <w:t xml:space="preserve">, </w:t>
      </w:r>
      <w:r w:rsidRPr="008A3146">
        <w:rPr>
          <w:rFonts w:cs="v5.0.0"/>
          <w:lang w:eastAsia="zh-CN"/>
        </w:rPr>
        <w:t>31</w:t>
      </w:r>
      <w:r w:rsidRPr="008A3146">
        <w:rPr>
          <w:rFonts w:cs="v5.0.0"/>
        </w:rPr>
        <w:t xml:space="preserve">&lt; </w:t>
      </w:r>
      <w:r w:rsidRPr="008A3146">
        <w:rPr>
          <w:rFonts w:cs="v5.0.0"/>
          <w:bCs/>
        </w:rPr>
        <w:t>P</w:t>
      </w:r>
      <w:r w:rsidRPr="008A3146">
        <w:rPr>
          <w:rFonts w:cs="v5.0.0"/>
          <w:bCs/>
          <w:vertAlign w:val="subscript"/>
        </w:rPr>
        <w:t>rated,x</w:t>
      </w:r>
      <w:r w:rsidRPr="008A3146">
        <w:rPr>
          <w:rFonts w:cs="v5.0.0"/>
        </w:rPr>
        <w:t xml:space="preserve"> </w:t>
      </w:r>
      <w:r w:rsidRPr="008A3146">
        <w:rPr>
          <w:rFonts w:cs="v5.0.0"/>
        </w:rPr>
        <w:sym w:font="Symbol" w:char="F0A3"/>
      </w:r>
      <w:r w:rsidRPr="008A3146">
        <w:rPr>
          <w:rFonts w:cs="v5.0.0"/>
        </w:rPr>
        <w:t xml:space="preserve"> 38 dBm</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6"/>
        <w:gridCol w:w="3455"/>
        <w:gridCol w:w="1676"/>
      </w:tblGrid>
      <w:tr w:rsidR="00DA4257" w:rsidRPr="008A3146" w14:paraId="577B68B1"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4026DF0A" w14:textId="77777777" w:rsidR="00DA4257" w:rsidRPr="008A3146" w:rsidRDefault="00DA4257" w:rsidP="00E952EC">
            <w:pPr>
              <w:pStyle w:val="TAH"/>
            </w:pPr>
            <w:r w:rsidRPr="008A3146">
              <w:t xml:space="preserve">Frequency offset of measurement filter </w:t>
            </w:r>
            <w:r w:rsidRPr="008A3146">
              <w:noBreakHyphen/>
              <w:t xml:space="preserve">3dB point, </w:t>
            </w:r>
            <w:r w:rsidRPr="008A3146">
              <w:sym w:font="Symbol" w:char="F044"/>
            </w:r>
            <w:r w:rsidRPr="008A3146">
              <w:t>f</w:t>
            </w:r>
          </w:p>
        </w:tc>
        <w:tc>
          <w:tcPr>
            <w:tcW w:w="2976" w:type="dxa"/>
            <w:tcBorders>
              <w:top w:val="single" w:sz="4" w:space="0" w:color="auto"/>
              <w:left w:val="single" w:sz="4" w:space="0" w:color="auto"/>
              <w:bottom w:val="single" w:sz="4" w:space="0" w:color="auto"/>
              <w:right w:val="single" w:sz="4" w:space="0" w:color="auto"/>
            </w:tcBorders>
          </w:tcPr>
          <w:p w14:paraId="2E476AC9" w14:textId="77777777" w:rsidR="00DA4257" w:rsidRPr="008A3146" w:rsidRDefault="00DA4257" w:rsidP="00E952EC">
            <w:pPr>
              <w:pStyle w:val="TAH"/>
            </w:pPr>
            <w:r w:rsidRPr="008A3146">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4D866EE" w14:textId="618E5B5C" w:rsidR="00DA4257" w:rsidRPr="008A3146" w:rsidRDefault="00DA4257" w:rsidP="00E952EC">
            <w:pPr>
              <w:pStyle w:val="TAH"/>
              <w:rPr>
                <w:lang w:val="en-US" w:eastAsia="zh-CN"/>
              </w:rPr>
            </w:pPr>
            <w:r w:rsidRPr="008A3146">
              <w:rPr>
                <w:i/>
                <w:lang w:eastAsia="zh-CN"/>
              </w:rPr>
              <w:t>Minimum requirements</w:t>
            </w:r>
            <w:r w:rsidRPr="008A3146">
              <w:rPr>
                <w:rFonts w:hint="eastAsia"/>
                <w:i/>
                <w:lang w:val="en-US" w:eastAsia="zh-CN"/>
              </w:rPr>
              <w:t xml:space="preserve"> </w:t>
            </w:r>
            <w:r w:rsidRPr="008A3146">
              <w:t>(</w:t>
            </w:r>
            <w:r w:rsidR="008317F3">
              <w:rPr>
                <w:rFonts w:cs="v5.0.0"/>
              </w:rPr>
              <w:t>Notes 1, 2</w:t>
            </w:r>
            <w:r w:rsidRPr="008A3146">
              <w:rPr>
                <w:rFonts w:cs="Arial" w:hint="eastAsia"/>
                <w:lang w:val="en-US" w:eastAsia="zh-CN"/>
              </w:rPr>
              <w:t>)</w:t>
            </w:r>
          </w:p>
        </w:tc>
        <w:tc>
          <w:tcPr>
            <w:tcW w:w="1676" w:type="dxa"/>
            <w:tcBorders>
              <w:top w:val="single" w:sz="4" w:space="0" w:color="auto"/>
              <w:left w:val="single" w:sz="4" w:space="0" w:color="auto"/>
              <w:bottom w:val="single" w:sz="4" w:space="0" w:color="auto"/>
              <w:right w:val="single" w:sz="4" w:space="0" w:color="auto"/>
            </w:tcBorders>
          </w:tcPr>
          <w:p w14:paraId="7CF17DFE" w14:textId="77777777" w:rsidR="00DA4257" w:rsidRPr="008A3146" w:rsidRDefault="00DA4257" w:rsidP="00E952EC">
            <w:pPr>
              <w:pStyle w:val="TAH"/>
            </w:pPr>
            <w:r w:rsidRPr="008A3146">
              <w:rPr>
                <w:i/>
              </w:rPr>
              <w:t>Measurement bandwidth</w:t>
            </w:r>
          </w:p>
        </w:tc>
      </w:tr>
      <w:tr w:rsidR="00DA4257" w:rsidRPr="008A3146" w14:paraId="3FF34F47"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346C2C09" w14:textId="77777777" w:rsidR="00DA4257" w:rsidRPr="008A3146" w:rsidRDefault="00DA4257" w:rsidP="00E952EC">
            <w:pPr>
              <w:pStyle w:val="TAC"/>
            </w:pPr>
            <w:r w:rsidRPr="008A3146">
              <w:t xml:space="preserve">0 MHz </w:t>
            </w:r>
            <w:r w:rsidRPr="008A3146">
              <w:sym w:font="Symbol" w:char="F0A3"/>
            </w:r>
            <w:r w:rsidRPr="008A3146">
              <w:t xml:space="preserve"> </w:t>
            </w:r>
            <w:r w:rsidRPr="008A3146">
              <w:sym w:font="Symbol" w:char="F044"/>
            </w:r>
            <w:r w:rsidRPr="008A3146">
              <w:t xml:space="preserve">f &lt; </w:t>
            </w:r>
            <w:r w:rsidRPr="008A3146">
              <w:rPr>
                <w:rFonts w:eastAsia="SimSun" w:hint="eastAsia"/>
                <w:lang w:val="en-US" w:eastAsia="zh-CN"/>
              </w:rPr>
              <w:t>2</w:t>
            </w:r>
            <w:r w:rsidRPr="008A3146">
              <w:t>0 MHz</w:t>
            </w:r>
          </w:p>
        </w:tc>
        <w:tc>
          <w:tcPr>
            <w:tcW w:w="2976" w:type="dxa"/>
            <w:tcBorders>
              <w:top w:val="single" w:sz="4" w:space="0" w:color="auto"/>
              <w:left w:val="single" w:sz="4" w:space="0" w:color="auto"/>
              <w:bottom w:val="single" w:sz="4" w:space="0" w:color="auto"/>
              <w:right w:val="single" w:sz="4" w:space="0" w:color="auto"/>
            </w:tcBorders>
          </w:tcPr>
          <w:p w14:paraId="34E23807" w14:textId="77777777" w:rsidR="00DA4257" w:rsidRPr="008A3146" w:rsidRDefault="00DA4257" w:rsidP="00E952EC">
            <w:pPr>
              <w:pStyle w:val="TAC"/>
            </w:pPr>
            <w:r w:rsidRPr="008A3146">
              <w:t xml:space="preserve">0.05 MHz </w:t>
            </w:r>
            <w:r w:rsidRPr="008A3146">
              <w:sym w:font="Symbol" w:char="F0A3"/>
            </w:r>
            <w:r w:rsidRPr="008A3146">
              <w:t xml:space="preserve"> f_offset &lt; </w:t>
            </w:r>
            <w:r w:rsidRPr="008A3146">
              <w:rPr>
                <w:rFonts w:eastAsia="SimSun" w:hint="eastAsia"/>
                <w:lang w:val="en-US" w:eastAsia="zh-CN"/>
              </w:rPr>
              <w:t>20</w:t>
            </w:r>
            <w:r w:rsidRPr="008A3146">
              <w:t>.05 MHz</w:t>
            </w:r>
          </w:p>
        </w:tc>
        <w:tc>
          <w:tcPr>
            <w:tcW w:w="3455" w:type="dxa"/>
            <w:tcBorders>
              <w:top w:val="single" w:sz="4" w:space="0" w:color="auto"/>
              <w:left w:val="single" w:sz="4" w:space="0" w:color="auto"/>
              <w:bottom w:val="single" w:sz="4" w:space="0" w:color="auto"/>
              <w:right w:val="single" w:sz="4" w:space="0" w:color="auto"/>
            </w:tcBorders>
            <w:vAlign w:val="center"/>
          </w:tcPr>
          <w:p w14:paraId="658C2774" w14:textId="77777777" w:rsidR="00DA4257" w:rsidRPr="008A3146" w:rsidRDefault="00DA4257" w:rsidP="00E952EC">
            <w:pPr>
              <w:pStyle w:val="TAC"/>
              <w:rPr>
                <w:lang w:eastAsia="zh-CN"/>
              </w:rPr>
            </w:pPr>
            <m:oMathPara>
              <m:oMath>
                <m:r>
                  <m:rPr>
                    <m:sty m:val="p"/>
                  </m:rPr>
                  <w:rPr>
                    <w:rFonts w:ascii="Cambria Math" w:eastAsia="SimSun" w:hAnsi="Cambria Math"/>
                    <w:lang w:val="en-US" w:eastAsia="zh-CN"/>
                  </w:rPr>
                  <m:t>Prated,x-53dB-</m:t>
                </m:r>
                <m:f>
                  <m:fPr>
                    <m:ctrlPr>
                      <w:rPr>
                        <w:rFonts w:ascii="Cambria Math" w:eastAsia="SimSun" w:hAnsi="Cambria Math"/>
                        <w:lang w:val="en-US" w:eastAsia="zh-CN"/>
                      </w:rPr>
                    </m:ctrlPr>
                  </m:fPr>
                  <m:num>
                    <m:r>
                      <w:rPr>
                        <w:rFonts w:ascii="Cambria Math" w:eastAsia="SimSun" w:hAnsi="Cambria Math"/>
                        <w:lang w:val="en-US" w:eastAsia="zh-CN"/>
                      </w:rPr>
                      <m:t>7</m:t>
                    </m:r>
                  </m:num>
                  <m:den>
                    <m:r>
                      <w:rPr>
                        <w:rFonts w:ascii="Cambria Math" w:eastAsia="SimSun" w:hAnsi="Cambria Math"/>
                        <w:lang w:val="en-US" w:eastAsia="zh-CN"/>
                      </w:rPr>
                      <m:t>20</m:t>
                    </m:r>
                  </m:den>
                </m:f>
                <m:d>
                  <m:dPr>
                    <m:ctrlPr>
                      <w:rPr>
                        <w:rFonts w:ascii="Cambria Math" w:eastAsia="SimSun" w:hAnsi="Cambria Math"/>
                        <w:i/>
                        <w:lang w:val="en-US" w:eastAsia="zh-CN"/>
                      </w:rPr>
                    </m:ctrlPr>
                  </m:dPr>
                  <m:e>
                    <m:f>
                      <m:fPr>
                        <m:ctrlPr>
                          <w:rPr>
                            <w:rFonts w:ascii="Cambria Math" w:eastAsia="SimSun" w:hAnsi="Cambria Math"/>
                            <w:lang w:val="en-US" w:eastAsia="zh-CN"/>
                          </w:rPr>
                        </m:ctrlPr>
                      </m:fPr>
                      <m:num>
                        <m:r>
                          <w:rPr>
                            <w:rFonts w:ascii="Cambria Math" w:eastAsia="SimSun" w:hAnsi="Cambria Math"/>
                            <w:lang w:val="en-US" w:eastAsia="zh-CN"/>
                          </w:rPr>
                          <m:t>f_offset</m:t>
                        </m:r>
                      </m:num>
                      <m:den>
                        <m:r>
                          <w:rPr>
                            <w:rFonts w:ascii="Cambria Math" w:eastAsia="SimSun" w:hAnsi="Cambria Math"/>
                            <w:lang w:val="en-US" w:eastAsia="zh-CN"/>
                          </w:rPr>
                          <m:t>MHz</m:t>
                        </m:r>
                      </m:den>
                    </m:f>
                    <m:r>
                      <w:rPr>
                        <w:rFonts w:ascii="Cambria Math" w:eastAsia="SimSun" w:hAnsi="Cambria Math"/>
                        <w:lang w:val="en-US" w:eastAsia="zh-CN"/>
                      </w:rPr>
                      <m:t>-0.05</m:t>
                    </m:r>
                  </m:e>
                </m:d>
              </m:oMath>
            </m:oMathPara>
          </w:p>
        </w:tc>
        <w:tc>
          <w:tcPr>
            <w:tcW w:w="1676" w:type="dxa"/>
            <w:tcBorders>
              <w:top w:val="single" w:sz="4" w:space="0" w:color="auto"/>
              <w:left w:val="single" w:sz="4" w:space="0" w:color="auto"/>
              <w:bottom w:val="single" w:sz="4" w:space="0" w:color="auto"/>
              <w:right w:val="single" w:sz="4" w:space="0" w:color="auto"/>
            </w:tcBorders>
          </w:tcPr>
          <w:p w14:paraId="4CD26ED9" w14:textId="77777777" w:rsidR="00DA4257" w:rsidRPr="008A3146" w:rsidRDefault="00DA4257" w:rsidP="00E952EC">
            <w:pPr>
              <w:pStyle w:val="TAC"/>
            </w:pPr>
            <w:r w:rsidRPr="008A3146">
              <w:t xml:space="preserve">100 kHz </w:t>
            </w:r>
          </w:p>
        </w:tc>
      </w:tr>
      <w:tr w:rsidR="00DA4257" w:rsidRPr="008A3146" w14:paraId="7C42484A"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74352577" w14:textId="77777777" w:rsidR="00DA4257" w:rsidRPr="008A3146" w:rsidRDefault="00DA4257" w:rsidP="00E952EC">
            <w:pPr>
              <w:pStyle w:val="TAC"/>
              <w:rPr>
                <w:lang w:val="sv-SE"/>
              </w:rPr>
            </w:pPr>
            <w:r w:rsidRPr="008A3146">
              <w:rPr>
                <w:rFonts w:eastAsia="SimSun" w:hint="eastAsia"/>
                <w:lang w:val="en-US" w:eastAsia="zh-CN"/>
              </w:rPr>
              <w:t>20</w:t>
            </w:r>
            <w:r w:rsidRPr="008A3146">
              <w:rPr>
                <w:lang w:val="sv-SE"/>
              </w:rPr>
              <w:t xml:space="preserve"> MHz </w:t>
            </w:r>
            <w:r w:rsidRPr="008A3146">
              <w:sym w:font="Symbol" w:char="F0A3"/>
            </w:r>
            <w:r w:rsidRPr="008A3146">
              <w:rPr>
                <w:lang w:val="sv-SE"/>
              </w:rPr>
              <w:t xml:space="preserve"> </w:t>
            </w:r>
            <w:r w:rsidRPr="008A3146">
              <w:sym w:font="Symbol" w:char="F044"/>
            </w:r>
            <w:r w:rsidRPr="008A3146">
              <w:rPr>
                <w:lang w:val="sv-SE"/>
              </w:rPr>
              <w:t>f &lt;</w:t>
            </w:r>
          </w:p>
          <w:p w14:paraId="35EB3BCB" w14:textId="77777777" w:rsidR="00DA4257" w:rsidRPr="008A3146" w:rsidRDefault="00DA4257" w:rsidP="00E952EC">
            <w:pPr>
              <w:pStyle w:val="TAC"/>
              <w:rPr>
                <w:lang w:val="sv-SE"/>
              </w:rPr>
            </w:pPr>
            <w:r w:rsidRPr="008A3146">
              <w:rPr>
                <w:lang w:val="sv-SE"/>
              </w:rPr>
              <w:t>min(</w:t>
            </w:r>
            <w:r w:rsidRPr="008A3146">
              <w:rPr>
                <w:rFonts w:eastAsia="SimSun" w:hint="eastAsia"/>
                <w:lang w:val="en-US" w:eastAsia="zh-CN"/>
              </w:rPr>
              <w:t>4</w:t>
            </w:r>
            <w:r w:rsidRPr="008A3146">
              <w:rPr>
                <w:lang w:val="sv-SE"/>
              </w:rPr>
              <w:t xml:space="preserve">0 MHz, </w:t>
            </w:r>
            <w:r w:rsidRPr="008A3146">
              <w:sym w:font="Symbol" w:char="F044"/>
            </w:r>
            <w:r w:rsidRPr="008A3146">
              <w:rPr>
                <w:lang w:val="sv-SE"/>
              </w:rPr>
              <w:t>f</w:t>
            </w:r>
            <w:r w:rsidRPr="008A3146">
              <w:rPr>
                <w:vertAlign w:val="subscript"/>
                <w:lang w:val="sv-SE"/>
              </w:rPr>
              <w:t>max</w:t>
            </w:r>
            <w:r w:rsidRPr="008A3146">
              <w:rPr>
                <w:lang w:val="sv-SE"/>
              </w:rPr>
              <w:t>)</w:t>
            </w:r>
          </w:p>
        </w:tc>
        <w:tc>
          <w:tcPr>
            <w:tcW w:w="2976" w:type="dxa"/>
            <w:tcBorders>
              <w:top w:val="single" w:sz="4" w:space="0" w:color="auto"/>
              <w:left w:val="single" w:sz="4" w:space="0" w:color="auto"/>
              <w:bottom w:val="single" w:sz="4" w:space="0" w:color="auto"/>
              <w:right w:val="single" w:sz="4" w:space="0" w:color="auto"/>
            </w:tcBorders>
          </w:tcPr>
          <w:p w14:paraId="1C61B470" w14:textId="77777777" w:rsidR="00DA4257" w:rsidRPr="008A3146" w:rsidRDefault="00DA4257" w:rsidP="00E952EC">
            <w:pPr>
              <w:pStyle w:val="TAC"/>
              <w:rPr>
                <w:lang w:val="sv-SE"/>
              </w:rPr>
            </w:pPr>
            <w:r w:rsidRPr="008A3146">
              <w:rPr>
                <w:rFonts w:eastAsia="SimSun" w:hint="eastAsia"/>
                <w:lang w:val="en-US" w:eastAsia="zh-CN"/>
              </w:rPr>
              <w:t>20</w:t>
            </w:r>
            <w:r w:rsidRPr="008A3146">
              <w:rPr>
                <w:lang w:val="sv-SE"/>
              </w:rPr>
              <w:t xml:space="preserve">.05 MHz </w:t>
            </w:r>
            <w:r w:rsidRPr="008A3146">
              <w:sym w:font="Symbol" w:char="F0A3"/>
            </w:r>
            <w:r w:rsidRPr="008A3146">
              <w:rPr>
                <w:lang w:val="sv-SE"/>
              </w:rPr>
              <w:t xml:space="preserve"> f_offset &lt;</w:t>
            </w:r>
          </w:p>
          <w:p w14:paraId="6B53F06C" w14:textId="77777777" w:rsidR="00DA4257" w:rsidRPr="008A3146" w:rsidRDefault="00DA4257" w:rsidP="00E952EC">
            <w:pPr>
              <w:pStyle w:val="TAC"/>
              <w:rPr>
                <w:lang w:val="sv-SE"/>
              </w:rPr>
            </w:pPr>
            <w:r w:rsidRPr="008A3146">
              <w:rPr>
                <w:lang w:val="sv-SE"/>
              </w:rPr>
              <w:t>min(</w:t>
            </w:r>
            <w:r w:rsidRPr="008A3146">
              <w:rPr>
                <w:rFonts w:eastAsia="SimSun" w:hint="eastAsia"/>
                <w:lang w:val="en-US" w:eastAsia="zh-CN"/>
              </w:rPr>
              <w:t>4</w:t>
            </w:r>
            <w:r w:rsidRPr="008A3146">
              <w:rPr>
                <w:lang w:val="sv-SE"/>
              </w:rPr>
              <w:t>0.05 MHz, f_offset</w:t>
            </w:r>
            <w:r w:rsidRPr="008A3146">
              <w:rPr>
                <w:vertAlign w:val="subscript"/>
                <w:lang w:val="sv-SE"/>
              </w:rPr>
              <w:t>max</w:t>
            </w:r>
            <w:r w:rsidRPr="008A3146">
              <w:rPr>
                <w:lang w:val="sv-SE"/>
              </w:rPr>
              <w:t>)</w:t>
            </w:r>
          </w:p>
        </w:tc>
        <w:tc>
          <w:tcPr>
            <w:tcW w:w="3455" w:type="dxa"/>
            <w:tcBorders>
              <w:top w:val="single" w:sz="4" w:space="0" w:color="auto"/>
              <w:left w:val="single" w:sz="4" w:space="0" w:color="auto"/>
              <w:bottom w:val="single" w:sz="4" w:space="0" w:color="auto"/>
              <w:right w:val="single" w:sz="4" w:space="0" w:color="auto"/>
            </w:tcBorders>
          </w:tcPr>
          <w:p w14:paraId="0E3B40DF" w14:textId="77777777" w:rsidR="00DA4257" w:rsidRPr="008A3146" w:rsidRDefault="00DA4257" w:rsidP="00E952EC">
            <w:pPr>
              <w:pStyle w:val="TAC"/>
            </w:pPr>
            <w:r w:rsidRPr="008A3146">
              <w:rPr>
                <w:rFonts w:cs="Arial"/>
                <w:lang w:eastAsia="zh-CN"/>
              </w:rPr>
              <w:t>P</w:t>
            </w:r>
            <w:r w:rsidRPr="008A3146">
              <w:rPr>
                <w:rFonts w:cs="Arial"/>
                <w:vertAlign w:val="subscript"/>
                <w:lang w:eastAsia="zh-CN"/>
              </w:rPr>
              <w:t>rated,x</w:t>
            </w:r>
            <w:r w:rsidRPr="008A3146">
              <w:rPr>
                <w:rFonts w:cs="Arial"/>
                <w:lang w:eastAsia="zh-CN"/>
              </w:rPr>
              <w:t xml:space="preserve"> </w:t>
            </w:r>
            <w:r w:rsidRPr="008A3146">
              <w:rPr>
                <w:rFonts w:cs="Arial"/>
                <w:vertAlign w:val="subscript"/>
                <w:lang w:eastAsia="zh-CN"/>
              </w:rPr>
              <w:t xml:space="preserve"> </w:t>
            </w:r>
            <w:r w:rsidRPr="008A3146">
              <w:rPr>
                <w:rFonts w:cs="Arial"/>
                <w:lang w:eastAsia="zh-CN"/>
              </w:rPr>
              <w:t>- 60dB</w:t>
            </w:r>
          </w:p>
        </w:tc>
        <w:tc>
          <w:tcPr>
            <w:tcW w:w="1676" w:type="dxa"/>
            <w:tcBorders>
              <w:top w:val="single" w:sz="4" w:space="0" w:color="auto"/>
              <w:left w:val="single" w:sz="4" w:space="0" w:color="auto"/>
              <w:bottom w:val="single" w:sz="4" w:space="0" w:color="auto"/>
              <w:right w:val="single" w:sz="4" w:space="0" w:color="auto"/>
            </w:tcBorders>
          </w:tcPr>
          <w:p w14:paraId="12345234" w14:textId="77777777" w:rsidR="00DA4257" w:rsidRPr="008A3146" w:rsidRDefault="00DA4257" w:rsidP="00E952EC">
            <w:pPr>
              <w:pStyle w:val="TAC"/>
            </w:pPr>
            <w:r w:rsidRPr="008A3146">
              <w:t xml:space="preserve">100 kHz </w:t>
            </w:r>
          </w:p>
        </w:tc>
      </w:tr>
      <w:tr w:rsidR="00DA4257" w:rsidRPr="008A3146" w14:paraId="5CA80953"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15DC2FF4" w14:textId="77777777" w:rsidR="00DA4257" w:rsidRPr="008A3146" w:rsidRDefault="00DA4257" w:rsidP="00E952EC">
            <w:pPr>
              <w:pStyle w:val="TAC"/>
            </w:pPr>
            <w:r w:rsidRPr="008A3146">
              <w:rPr>
                <w:rFonts w:eastAsia="SimSun" w:hint="eastAsia"/>
                <w:lang w:val="en-US" w:eastAsia="zh-CN"/>
              </w:rPr>
              <w:t>4</w:t>
            </w:r>
            <w:r w:rsidRPr="008A3146">
              <w:t xml:space="preserve">0 MHz </w:t>
            </w:r>
            <w:r w:rsidRPr="008A3146">
              <w:sym w:font="Symbol" w:char="F0A3"/>
            </w:r>
            <w:r w:rsidRPr="008A3146">
              <w:t xml:space="preserve"> </w:t>
            </w:r>
            <w:r w:rsidRPr="008A3146">
              <w:sym w:font="Symbol" w:char="F044"/>
            </w:r>
            <w:r w:rsidRPr="008A3146">
              <w:t xml:space="preserve">f </w:t>
            </w:r>
            <w:r w:rsidRPr="008A3146">
              <w:sym w:font="Symbol" w:char="F0A3"/>
            </w:r>
            <w:r w:rsidRPr="008A3146">
              <w:t xml:space="preserve"> </w:t>
            </w:r>
            <w:r w:rsidRPr="008A3146">
              <w:sym w:font="Symbol" w:char="F044"/>
            </w:r>
            <w:r w:rsidRPr="008A3146">
              <w:t>f</w:t>
            </w:r>
            <w:r w:rsidRPr="008A3146">
              <w:rPr>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3B285ADD" w14:textId="77777777" w:rsidR="00DA4257" w:rsidRPr="008A3146" w:rsidRDefault="00DA4257" w:rsidP="00E952EC">
            <w:pPr>
              <w:pStyle w:val="TAC"/>
            </w:pPr>
            <w:r w:rsidRPr="008A3146">
              <w:rPr>
                <w:rFonts w:eastAsia="SimSun" w:hint="eastAsia"/>
                <w:lang w:val="en-US" w:eastAsia="zh-CN"/>
              </w:rPr>
              <w:t>4</w:t>
            </w:r>
            <w:r w:rsidRPr="008A3146">
              <w:t>0.</w:t>
            </w:r>
            <w:r w:rsidRPr="008A3146">
              <w:rPr>
                <w:rFonts w:eastAsia="SimSun" w:hint="eastAsia"/>
                <w:lang w:val="en-US" w:eastAsia="zh-CN"/>
              </w:rPr>
              <w:t>0</w:t>
            </w:r>
            <w:r w:rsidRPr="008A3146">
              <w:t xml:space="preserve">5 MHz </w:t>
            </w:r>
            <w:r w:rsidRPr="008A3146">
              <w:sym w:font="Symbol" w:char="F0A3"/>
            </w:r>
            <w:r w:rsidRPr="008A3146">
              <w:t xml:space="preserve"> f_offset &lt; f_offset</w:t>
            </w:r>
            <w:r w:rsidRPr="008A3146">
              <w:rPr>
                <w:vertAlign w:val="subscript"/>
              </w:rPr>
              <w:t>max</w:t>
            </w:r>
            <w:r w:rsidRPr="008A3146">
              <w:t xml:space="preserve"> </w:t>
            </w:r>
          </w:p>
        </w:tc>
        <w:tc>
          <w:tcPr>
            <w:tcW w:w="3455" w:type="dxa"/>
            <w:tcBorders>
              <w:top w:val="single" w:sz="4" w:space="0" w:color="auto"/>
              <w:left w:val="single" w:sz="4" w:space="0" w:color="auto"/>
              <w:bottom w:val="single" w:sz="4" w:space="0" w:color="auto"/>
              <w:right w:val="single" w:sz="4" w:space="0" w:color="auto"/>
            </w:tcBorders>
          </w:tcPr>
          <w:p w14:paraId="1632A51B" w14:textId="77777777" w:rsidR="00DA4257" w:rsidRPr="008A3146" w:rsidRDefault="00DA4257" w:rsidP="00E952EC">
            <w:pPr>
              <w:pStyle w:val="TAC"/>
            </w:pPr>
            <w:r w:rsidRPr="008A3146">
              <w:rPr>
                <w:rFonts w:cs="Arial"/>
                <w:lang w:eastAsia="zh-CN"/>
              </w:rPr>
              <w:t>Min(</w:t>
            </w:r>
            <w:r w:rsidRPr="008A3146">
              <w:t>P</w:t>
            </w:r>
            <w:r w:rsidRPr="008A3146">
              <w:rPr>
                <w:vertAlign w:val="subscript"/>
              </w:rPr>
              <w:t>rated,x</w:t>
            </w:r>
            <w:r w:rsidRPr="008A3146">
              <w:rPr>
                <w:rFonts w:cs="Arial"/>
                <w:lang w:eastAsia="zh-CN"/>
              </w:rPr>
              <w:t xml:space="preserve"> </w:t>
            </w:r>
            <w:r w:rsidRPr="008A3146">
              <w:rPr>
                <w:rFonts w:cs="Arial"/>
                <w:vertAlign w:val="subscript"/>
                <w:lang w:eastAsia="zh-CN"/>
              </w:rPr>
              <w:t xml:space="preserve"> </w:t>
            </w:r>
            <w:r w:rsidRPr="008A3146">
              <w:rPr>
                <w:rFonts w:cs="Arial"/>
                <w:lang w:eastAsia="zh-CN"/>
              </w:rPr>
              <w:t>- 60dB, -25dBm)</w:t>
            </w:r>
            <w:r w:rsidRPr="008A3146">
              <w:rPr>
                <w:rFonts w:cs="Arial" w:hint="eastAsia"/>
                <w:lang w:val="en-US" w:eastAsia="zh-CN"/>
              </w:rPr>
              <w:t xml:space="preserve"> </w:t>
            </w:r>
            <w:r w:rsidRPr="008A3146">
              <w:rPr>
                <w:rFonts w:cs="Arial"/>
                <w:lang w:eastAsia="zh-CN"/>
              </w:rPr>
              <w:t xml:space="preserve">(Note </w:t>
            </w:r>
            <w:r w:rsidRPr="008A3146">
              <w:rPr>
                <w:rFonts w:eastAsia="SimSun" w:cs="Arial"/>
                <w:lang w:eastAsia="zh-CN"/>
              </w:rPr>
              <w:t>3</w:t>
            </w:r>
            <w:r w:rsidRPr="008A3146">
              <w:rPr>
                <w:rFonts w:cs="Arial"/>
                <w:lang w:eastAsia="zh-CN"/>
              </w:rPr>
              <w:t>)</w:t>
            </w:r>
          </w:p>
        </w:tc>
        <w:tc>
          <w:tcPr>
            <w:tcW w:w="1676" w:type="dxa"/>
            <w:tcBorders>
              <w:top w:val="single" w:sz="4" w:space="0" w:color="auto"/>
              <w:left w:val="single" w:sz="4" w:space="0" w:color="auto"/>
              <w:bottom w:val="single" w:sz="4" w:space="0" w:color="auto"/>
              <w:right w:val="single" w:sz="4" w:space="0" w:color="auto"/>
            </w:tcBorders>
          </w:tcPr>
          <w:p w14:paraId="2FF4C7F7" w14:textId="77777777" w:rsidR="00DA4257" w:rsidRPr="008A3146" w:rsidRDefault="00DA4257" w:rsidP="00E952EC">
            <w:pPr>
              <w:pStyle w:val="TAC"/>
            </w:pPr>
            <w:r w:rsidRPr="008A3146">
              <w:t>100 kHz</w:t>
            </w:r>
          </w:p>
        </w:tc>
      </w:tr>
      <w:tr w:rsidR="00DA4257" w:rsidRPr="008A3146" w14:paraId="2D315B06" w14:textId="77777777" w:rsidTr="00E952EC">
        <w:trPr>
          <w:cantSplit/>
          <w:jc w:val="center"/>
        </w:trPr>
        <w:tc>
          <w:tcPr>
            <w:tcW w:w="10060" w:type="dxa"/>
            <w:gridSpan w:val="4"/>
            <w:tcBorders>
              <w:top w:val="single" w:sz="4" w:space="0" w:color="auto"/>
              <w:left w:val="single" w:sz="4" w:space="0" w:color="auto"/>
              <w:bottom w:val="single" w:sz="4" w:space="0" w:color="auto"/>
              <w:right w:val="single" w:sz="4" w:space="0" w:color="auto"/>
            </w:tcBorders>
          </w:tcPr>
          <w:p w14:paraId="357A90A4" w14:textId="77777777" w:rsidR="00DA4257" w:rsidRPr="008A3146" w:rsidRDefault="00DA4257" w:rsidP="00E952EC">
            <w:pPr>
              <w:pStyle w:val="TAN"/>
              <w:rPr>
                <w:rFonts w:eastAsia="SimSun"/>
                <w:lang w:eastAsia="zh-CN"/>
              </w:rPr>
            </w:pPr>
            <w:r w:rsidRPr="008A3146">
              <w:t>NOTE 1:</w:t>
            </w:r>
            <w:r w:rsidRPr="008A3146">
              <w:tab/>
              <w:t xml:space="preserve">For a </w:t>
            </w:r>
            <w:r w:rsidRPr="008A3146">
              <w:rPr>
                <w:i/>
                <w:iCs/>
              </w:rPr>
              <w:t>repeater type 1-C</w:t>
            </w:r>
            <w:r w:rsidRPr="008A3146">
              <w:t xml:space="preserve"> DL supporting </w:t>
            </w:r>
            <w:r w:rsidRPr="008A3146">
              <w:rPr>
                <w:i/>
              </w:rPr>
              <w:t>non-contiguous spectrum</w:t>
            </w:r>
            <w:r w:rsidRPr="008A3146">
              <w:t xml:space="preserve"> operation within any </w:t>
            </w:r>
            <w:r w:rsidRPr="008A3146">
              <w:rPr>
                <w:i/>
              </w:rPr>
              <w:t>operating band</w:t>
            </w:r>
            <w:r w:rsidRPr="008A3146">
              <w:t xml:space="preserve"> the emission limits within </w:t>
            </w:r>
            <w:r w:rsidRPr="008A3146">
              <w:rPr>
                <w:i/>
              </w:rPr>
              <w:t>gaps between passbands</w:t>
            </w:r>
            <w:r w:rsidRPr="008A3146">
              <w:t xml:space="preserve"> is calculated as a cumulative sum of contributions from adjacent </w:t>
            </w:r>
            <w:r w:rsidRPr="008A3146">
              <w:rPr>
                <w:rFonts w:cs="v5.0.0"/>
                <w:i/>
              </w:rPr>
              <w:t>sub-blocks</w:t>
            </w:r>
            <w:r w:rsidRPr="008A3146">
              <w:rPr>
                <w:rFonts w:cs="v5.0.0"/>
              </w:rPr>
              <w:t xml:space="preserve"> on each side of the </w:t>
            </w:r>
            <w:r w:rsidRPr="008A3146">
              <w:rPr>
                <w:rFonts w:cs="v5.0.0"/>
                <w:i/>
              </w:rPr>
              <w:t>gap between passband</w:t>
            </w:r>
            <w:r w:rsidRPr="008A3146">
              <w:t xml:space="preserve">. Exception is </w:t>
            </w:r>
            <w:r w:rsidRPr="008A3146">
              <w:rPr>
                <w:rFonts w:ascii="Symbol" w:hAnsi="Symbol"/>
              </w:rPr>
              <w:t></w:t>
            </w:r>
            <w:r w:rsidRPr="008A3146">
              <w:t xml:space="preserve">f ≥ </w:t>
            </w:r>
            <w:r w:rsidRPr="008A3146">
              <w:rPr>
                <w:rFonts w:hint="eastAsia"/>
                <w:lang w:val="en-US" w:eastAsia="zh-CN"/>
              </w:rPr>
              <w:t>4</w:t>
            </w:r>
            <w:r w:rsidRPr="008A3146">
              <w:t xml:space="preserve">0MHz from both adjacent </w:t>
            </w:r>
            <w:r w:rsidRPr="008A3146">
              <w:rPr>
                <w:i/>
              </w:rPr>
              <w:t>sub-blocks</w:t>
            </w:r>
            <w:r w:rsidRPr="008A3146">
              <w:t xml:space="preserve"> on each side of the </w:t>
            </w:r>
            <w:r w:rsidRPr="008A3146">
              <w:rPr>
                <w:i/>
              </w:rPr>
              <w:t>gap between passband</w:t>
            </w:r>
            <w:r w:rsidRPr="008A3146">
              <w:t xml:space="preserve">, where the emission limits within </w:t>
            </w:r>
            <w:r w:rsidRPr="008A3146">
              <w:rPr>
                <w:i/>
              </w:rPr>
              <w:t>gaps between passbands</w:t>
            </w:r>
            <w:r w:rsidRPr="008A3146">
              <w:t xml:space="preserve"> shall be </w:t>
            </w:r>
            <w:r w:rsidRPr="008A3146">
              <w:rPr>
                <w:lang w:eastAsia="zh-CN"/>
              </w:rPr>
              <w:t>Min(P</w:t>
            </w:r>
            <w:r w:rsidRPr="008A3146">
              <w:rPr>
                <w:vertAlign w:val="subscript"/>
                <w:lang w:eastAsia="zh-CN"/>
              </w:rPr>
              <w:t>rated,x</w:t>
            </w:r>
            <w:r w:rsidRPr="008A3146">
              <w:rPr>
                <w:lang w:eastAsia="zh-CN"/>
              </w:rPr>
              <w:t xml:space="preserve"> -60dB, </w:t>
            </w:r>
            <w:r w:rsidRPr="008A3146">
              <w:rPr>
                <w:lang w:eastAsia="zh-CN"/>
              </w:rPr>
              <w:noBreakHyphen/>
              <w:t>25dBm)</w:t>
            </w:r>
            <w:r w:rsidRPr="008A3146">
              <w:t>/1</w:t>
            </w:r>
            <w:r w:rsidRPr="008A3146">
              <w:rPr>
                <w:lang w:eastAsia="zh-CN"/>
              </w:rPr>
              <w:t>00k</w:t>
            </w:r>
            <w:r w:rsidRPr="008A3146">
              <w:t>Hz.</w:t>
            </w:r>
          </w:p>
          <w:p w14:paraId="3A0BB51A" w14:textId="77777777" w:rsidR="00DA4257" w:rsidRPr="008A3146" w:rsidRDefault="00DA4257" w:rsidP="00E952EC">
            <w:pPr>
              <w:pStyle w:val="TAN"/>
            </w:pPr>
            <w:r w:rsidRPr="008A3146">
              <w:t>NOTE 2:</w:t>
            </w:r>
            <w:r w:rsidRPr="008A3146">
              <w:tab/>
              <w:t xml:space="preserve">For a </w:t>
            </w:r>
            <w:r w:rsidRPr="008A3146">
              <w:rPr>
                <w:i/>
              </w:rPr>
              <w:t>multi-band connector</w:t>
            </w:r>
            <w:r w:rsidRPr="008A3146">
              <w:t xml:space="preserve"> with </w:t>
            </w:r>
            <w:r w:rsidRPr="008A3146">
              <w:rPr>
                <w:i/>
              </w:rPr>
              <w:t>inter-passband gap</w:t>
            </w:r>
            <w:r w:rsidRPr="008A3146">
              <w:t xml:space="preserve"> &lt; 2*Δf</w:t>
            </w:r>
            <w:r w:rsidRPr="008A3146">
              <w:rPr>
                <w:vertAlign w:val="subscript"/>
              </w:rPr>
              <w:t>OBUE</w:t>
            </w:r>
            <w:r w:rsidRPr="008A3146">
              <w:t xml:space="preserve"> the emission limits within the </w:t>
            </w:r>
            <w:r w:rsidRPr="008A3146">
              <w:rPr>
                <w:i/>
              </w:rPr>
              <w:t>inter-passband gaps</w:t>
            </w:r>
            <w:r w:rsidRPr="008A3146">
              <w:t xml:space="preserve"> is calculated as a cumulative sum of contributions from adjacent </w:t>
            </w:r>
            <w:r w:rsidRPr="008A3146">
              <w:rPr>
                <w:i/>
              </w:rPr>
              <w:t>sub-blocks</w:t>
            </w:r>
            <w:r w:rsidRPr="008A3146">
              <w:t xml:space="preserve"> or </w:t>
            </w:r>
            <w:r w:rsidRPr="008A3146">
              <w:rPr>
                <w:i/>
              </w:rPr>
              <w:t>passband</w:t>
            </w:r>
            <w:r w:rsidRPr="008A3146">
              <w:t xml:space="preserve"> on each side of the </w:t>
            </w:r>
            <w:r w:rsidRPr="008A3146">
              <w:rPr>
                <w:i/>
              </w:rPr>
              <w:t>inter-passband gap</w:t>
            </w:r>
            <w:r w:rsidRPr="008A3146">
              <w:t>.</w:t>
            </w:r>
          </w:p>
          <w:p w14:paraId="6E2F71E5" w14:textId="77777777" w:rsidR="00DA4257" w:rsidRPr="008A3146" w:rsidRDefault="00DA4257" w:rsidP="00E952EC">
            <w:pPr>
              <w:pStyle w:val="TAN"/>
            </w:pPr>
            <w:r w:rsidRPr="008A3146">
              <w:t>NOTE 3</w:t>
            </w:r>
            <w:r w:rsidRPr="008A3146">
              <w:rPr>
                <w:lang w:eastAsia="zh-CN"/>
              </w:rPr>
              <w:t>:</w:t>
            </w:r>
            <w:r w:rsidRPr="008A3146">
              <w:rPr>
                <w:lang w:eastAsia="zh-CN"/>
              </w:rPr>
              <w:tab/>
            </w:r>
            <w:r w:rsidRPr="008A3146">
              <w:t xml:space="preserve">The requirement is not applicable when </w:t>
            </w:r>
            <w:r w:rsidRPr="008A3146">
              <w:sym w:font="Symbol" w:char="F044"/>
            </w:r>
            <w:r w:rsidRPr="008A3146">
              <w:t>f</w:t>
            </w:r>
            <w:r w:rsidRPr="008A3146">
              <w:rPr>
                <w:vertAlign w:val="subscript"/>
              </w:rPr>
              <w:t>max</w:t>
            </w:r>
            <w:r w:rsidRPr="008A3146">
              <w:t xml:space="preserve"> &lt; </w:t>
            </w:r>
            <w:r w:rsidRPr="008A3146">
              <w:rPr>
                <w:rFonts w:hint="eastAsia"/>
                <w:lang w:val="en-US" w:eastAsia="zh-CN"/>
              </w:rPr>
              <w:t>4</w:t>
            </w:r>
            <w:r w:rsidRPr="008A3146">
              <w:t>0 MHz.</w:t>
            </w:r>
          </w:p>
        </w:tc>
      </w:tr>
    </w:tbl>
    <w:p w14:paraId="3C03B023" w14:textId="77777777" w:rsidR="00DA4257" w:rsidRDefault="00DA4257" w:rsidP="00DA4257">
      <w:pPr>
        <w:rPr>
          <w:lang w:eastAsia="zh-CN"/>
        </w:rPr>
      </w:pPr>
    </w:p>
    <w:p w14:paraId="77E445B7" w14:textId="77777777" w:rsidR="000077EA" w:rsidRPr="0045464A" w:rsidRDefault="000077EA" w:rsidP="000077EA">
      <w:pPr>
        <w:pStyle w:val="TH"/>
      </w:pPr>
      <w:bookmarkStart w:id="1053" w:name="_Toc45893480"/>
      <w:bookmarkStart w:id="1054" w:name="_Toc44712167"/>
      <w:bookmarkStart w:id="1055" w:name="_Toc37267565"/>
      <w:bookmarkStart w:id="1056" w:name="_Toc37260177"/>
      <w:bookmarkStart w:id="1057" w:name="_Toc36817261"/>
      <w:bookmarkStart w:id="1058" w:name="_Toc29811709"/>
      <w:bookmarkStart w:id="1059" w:name="_Toc13080210"/>
      <w:bookmarkStart w:id="1060" w:name="_Toc53185370"/>
      <w:bookmarkStart w:id="1061" w:name="_Toc53185746"/>
      <w:bookmarkStart w:id="1062" w:name="_Toc57820222"/>
      <w:bookmarkStart w:id="1063" w:name="_Toc57821149"/>
      <w:bookmarkStart w:id="1064" w:name="_Toc61183425"/>
      <w:bookmarkStart w:id="1065" w:name="_Toc61183819"/>
      <w:bookmarkStart w:id="1066" w:name="_Toc61184211"/>
      <w:bookmarkStart w:id="1067" w:name="_Toc61184603"/>
      <w:bookmarkStart w:id="1068" w:name="_Toc61184993"/>
      <w:bookmarkStart w:id="1069" w:name="_Toc66386336"/>
      <w:bookmarkStart w:id="1070" w:name="_Toc74583177"/>
      <w:bookmarkStart w:id="1071" w:name="_Toc76541990"/>
      <w:bookmarkStart w:id="1072" w:name="_Toc82449972"/>
      <w:bookmarkStart w:id="1073" w:name="_Toc82450620"/>
      <w:bookmarkStart w:id="1074" w:name="_Toc106094113"/>
      <w:r w:rsidRPr="0045464A">
        <w:lastRenderedPageBreak/>
        <w:t>Table 6.5.</w:t>
      </w:r>
      <w:r>
        <w:t>3</w:t>
      </w:r>
      <w:r w:rsidRPr="0045464A">
        <w:t>.2.3-</w:t>
      </w:r>
      <w:r w:rsidRPr="0045464A">
        <w:rPr>
          <w:rFonts w:eastAsia="SimSun"/>
          <w:lang w:eastAsia="zh-CN"/>
        </w:rPr>
        <w:t>2</w:t>
      </w:r>
      <w:r w:rsidRPr="0045464A">
        <w:t xml:space="preserve">: Medium Range </w:t>
      </w:r>
      <w:r w:rsidRPr="0026478B">
        <w:rPr>
          <w:i/>
          <w:iCs/>
        </w:rPr>
        <w:t>repeater type 1-C</w:t>
      </w:r>
      <w:r w:rsidRPr="0045464A">
        <w:t xml:space="preserve"> operating band unwanted emission </w:t>
      </w:r>
      <w:r w:rsidRPr="004E62BD">
        <w:t>minimum requirement</w:t>
      </w:r>
      <w:r>
        <w:t>s</w:t>
      </w:r>
      <w:r w:rsidRPr="0045464A">
        <w:rPr>
          <w:lang w:eastAsia="zh-CN"/>
        </w:rPr>
        <w:t xml:space="preserve">, </w:t>
      </w:r>
      <w:r w:rsidRPr="0045464A">
        <w:rPr>
          <w:rFonts w:cs="v5.0.0"/>
          <w:bCs/>
        </w:rPr>
        <w:t>P</w:t>
      </w:r>
      <w:r w:rsidRPr="0045464A">
        <w:rPr>
          <w:rFonts w:cs="v5.0.0"/>
          <w:bCs/>
          <w:vertAlign w:val="subscript"/>
        </w:rPr>
        <w:t>rated,x</w:t>
      </w:r>
      <w:r w:rsidRPr="0045464A">
        <w:rPr>
          <w:rFonts w:cs="v5.0.0"/>
        </w:rPr>
        <w:t xml:space="preserve"> </w:t>
      </w:r>
      <w:r w:rsidRPr="0045464A">
        <w:rPr>
          <w:rFonts w:cs="v5.0.0"/>
        </w:rPr>
        <w:sym w:font="Symbol" w:char="F0A3"/>
      </w:r>
      <w:r w:rsidRPr="0045464A">
        <w:rPr>
          <w:rFonts w:cs="v5.0.0"/>
        </w:rPr>
        <w:t xml:space="preserve"> </w:t>
      </w:r>
      <w:r w:rsidRPr="0045464A">
        <w:rPr>
          <w:rFonts w:cs="v5.0.0"/>
          <w:lang w:eastAsia="zh-CN"/>
        </w:rPr>
        <w:t>31</w:t>
      </w:r>
      <w:r w:rsidRPr="0045464A">
        <w:rPr>
          <w:rFonts w:cs="v5.0.0"/>
        </w:rPr>
        <w:t xml:space="preserve"> dBm</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977"/>
        <w:gridCol w:w="3456"/>
        <w:gridCol w:w="1430"/>
      </w:tblGrid>
      <w:tr w:rsidR="000077EA" w:rsidRPr="00F57FA0" w14:paraId="1A4E55C3"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0B536E40" w14:textId="77777777" w:rsidR="000077EA" w:rsidRPr="00F57FA0" w:rsidRDefault="000077EA" w:rsidP="00661ADC">
            <w:pPr>
              <w:pStyle w:val="TAH"/>
            </w:pPr>
            <w:r w:rsidRPr="00F57FA0">
              <w:t xml:space="preserve">Frequency offset of measurement filter </w:t>
            </w:r>
            <w:r w:rsidRPr="00F57FA0">
              <w:noBreakHyphen/>
              <w:t xml:space="preserve">3dB point, </w:t>
            </w:r>
            <w:r w:rsidRPr="00F57FA0">
              <w:sym w:font="Symbol" w:char="F044"/>
            </w:r>
            <w:r w:rsidRPr="00F57FA0">
              <w:t>f</w:t>
            </w:r>
          </w:p>
        </w:tc>
        <w:tc>
          <w:tcPr>
            <w:tcW w:w="2977" w:type="dxa"/>
            <w:tcBorders>
              <w:top w:val="single" w:sz="4" w:space="0" w:color="auto"/>
              <w:left w:val="single" w:sz="4" w:space="0" w:color="auto"/>
              <w:bottom w:val="single" w:sz="4" w:space="0" w:color="auto"/>
              <w:right w:val="single" w:sz="4" w:space="0" w:color="auto"/>
            </w:tcBorders>
            <w:hideMark/>
          </w:tcPr>
          <w:p w14:paraId="1AB94EF7" w14:textId="77777777" w:rsidR="000077EA" w:rsidRPr="00F57FA0" w:rsidRDefault="000077EA" w:rsidP="00661ADC">
            <w:pPr>
              <w:pStyle w:val="TAH"/>
            </w:pPr>
            <w:r w:rsidRPr="00F57FA0">
              <w:t>Frequency offset of measurement filter centre frequency, f_offset</w:t>
            </w:r>
          </w:p>
        </w:tc>
        <w:tc>
          <w:tcPr>
            <w:tcW w:w="3456" w:type="dxa"/>
            <w:tcBorders>
              <w:top w:val="single" w:sz="4" w:space="0" w:color="auto"/>
              <w:left w:val="single" w:sz="4" w:space="0" w:color="auto"/>
              <w:bottom w:val="single" w:sz="4" w:space="0" w:color="auto"/>
              <w:right w:val="single" w:sz="4" w:space="0" w:color="auto"/>
            </w:tcBorders>
            <w:hideMark/>
          </w:tcPr>
          <w:p w14:paraId="521718AB" w14:textId="2D53BA6E" w:rsidR="000077EA" w:rsidRPr="00F57FA0" w:rsidRDefault="000077EA" w:rsidP="00661ADC">
            <w:pPr>
              <w:pStyle w:val="TAH"/>
            </w:pPr>
            <w:r w:rsidRPr="00F57FA0">
              <w:rPr>
                <w:i/>
                <w:lang w:eastAsia="zh-CN"/>
              </w:rPr>
              <w:t>Minimum requirements</w:t>
            </w:r>
            <w:r w:rsidRPr="00F57FA0">
              <w:t xml:space="preserve"> (</w:t>
            </w:r>
            <w:r w:rsidR="008317F3">
              <w:rPr>
                <w:rFonts w:cs="v5.0.0"/>
              </w:rPr>
              <w:t>Notes 1, 2</w:t>
            </w:r>
          </w:p>
        </w:tc>
        <w:tc>
          <w:tcPr>
            <w:tcW w:w="1430" w:type="dxa"/>
            <w:tcBorders>
              <w:top w:val="single" w:sz="4" w:space="0" w:color="auto"/>
              <w:left w:val="single" w:sz="4" w:space="0" w:color="auto"/>
              <w:bottom w:val="single" w:sz="4" w:space="0" w:color="auto"/>
              <w:right w:val="single" w:sz="4" w:space="0" w:color="auto"/>
            </w:tcBorders>
            <w:hideMark/>
          </w:tcPr>
          <w:p w14:paraId="5B1A4823" w14:textId="77777777" w:rsidR="000077EA" w:rsidRPr="00F57FA0" w:rsidRDefault="000077EA" w:rsidP="00661ADC">
            <w:pPr>
              <w:pStyle w:val="TAH"/>
              <w:rPr>
                <w:rFonts w:eastAsia="SimSun"/>
                <w:lang w:eastAsia="zh-CN"/>
              </w:rPr>
            </w:pPr>
            <w:r w:rsidRPr="00F57FA0">
              <w:rPr>
                <w:i/>
              </w:rPr>
              <w:t xml:space="preserve">Measurement bandwidth </w:t>
            </w:r>
          </w:p>
        </w:tc>
      </w:tr>
      <w:tr w:rsidR="000077EA" w:rsidRPr="00F57FA0" w14:paraId="26C5F724"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4A3CD4A9" w14:textId="77777777" w:rsidR="000077EA" w:rsidRPr="00F57FA0" w:rsidRDefault="000077EA" w:rsidP="00661ADC">
            <w:pPr>
              <w:pStyle w:val="TAC"/>
            </w:pPr>
            <w:r w:rsidRPr="00F57FA0">
              <w:t xml:space="preserve">0 MHz </w:t>
            </w:r>
            <w:r w:rsidRPr="00F57FA0">
              <w:sym w:font="Symbol" w:char="F0A3"/>
            </w:r>
            <w:r w:rsidRPr="00F57FA0">
              <w:t xml:space="preserve"> </w:t>
            </w:r>
            <w:r w:rsidRPr="00F57FA0">
              <w:sym w:font="Symbol" w:char="F044"/>
            </w:r>
            <w:r w:rsidRPr="00F57FA0">
              <w:t>f &lt; 5 MHz</w:t>
            </w:r>
          </w:p>
        </w:tc>
        <w:tc>
          <w:tcPr>
            <w:tcW w:w="2977" w:type="dxa"/>
            <w:tcBorders>
              <w:top w:val="single" w:sz="4" w:space="0" w:color="auto"/>
              <w:left w:val="single" w:sz="4" w:space="0" w:color="auto"/>
              <w:bottom w:val="single" w:sz="4" w:space="0" w:color="auto"/>
              <w:right w:val="single" w:sz="4" w:space="0" w:color="auto"/>
            </w:tcBorders>
            <w:hideMark/>
          </w:tcPr>
          <w:p w14:paraId="1AB7216D" w14:textId="77777777" w:rsidR="000077EA" w:rsidRPr="00F57FA0" w:rsidRDefault="000077EA" w:rsidP="00661ADC">
            <w:pPr>
              <w:pStyle w:val="TAC"/>
            </w:pPr>
            <w:r w:rsidRPr="00F57FA0">
              <w:t xml:space="preserve">0.05 MHz </w:t>
            </w:r>
            <w:r w:rsidRPr="00F57FA0">
              <w:sym w:font="Symbol" w:char="F0A3"/>
            </w:r>
            <w:r w:rsidRPr="00F57FA0">
              <w:t xml:space="preserve"> f_offset &lt; 5.05 MHz</w:t>
            </w:r>
          </w:p>
        </w:tc>
        <w:tc>
          <w:tcPr>
            <w:tcW w:w="3456" w:type="dxa"/>
            <w:tcBorders>
              <w:top w:val="single" w:sz="4" w:space="0" w:color="auto"/>
              <w:left w:val="single" w:sz="4" w:space="0" w:color="auto"/>
              <w:bottom w:val="single" w:sz="4" w:space="0" w:color="auto"/>
              <w:right w:val="single" w:sz="4" w:space="0" w:color="auto"/>
            </w:tcBorders>
            <w:vAlign w:val="center"/>
            <w:hideMark/>
          </w:tcPr>
          <w:p w14:paraId="7E8A17C1" w14:textId="77777777" w:rsidR="000077EA" w:rsidRPr="00F57FA0" w:rsidRDefault="000077EA" w:rsidP="00661ADC">
            <w:pPr>
              <w:pStyle w:val="TAC"/>
            </w:pPr>
            <w:r w:rsidRPr="00F57FA0">
              <w:rPr>
                <w:noProof/>
                <w:lang w:val="en-US" w:eastAsia="zh-CN"/>
              </w:rPr>
              <w:drawing>
                <wp:inline distT="0" distB="0" distL="0" distR="0" wp14:anchorId="3C9007AB" wp14:editId="7C82F54C">
                  <wp:extent cx="1726565" cy="3619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6565" cy="361950"/>
                          </a:xfrm>
                          <a:prstGeom prst="rect">
                            <a:avLst/>
                          </a:prstGeom>
                          <a:noFill/>
                          <a:ln>
                            <a:noFill/>
                          </a:ln>
                        </pic:spPr>
                      </pic:pic>
                    </a:graphicData>
                  </a:graphic>
                </wp:inline>
              </w:drawing>
            </w:r>
          </w:p>
        </w:tc>
        <w:tc>
          <w:tcPr>
            <w:tcW w:w="1430" w:type="dxa"/>
            <w:tcBorders>
              <w:top w:val="single" w:sz="4" w:space="0" w:color="auto"/>
              <w:left w:val="single" w:sz="4" w:space="0" w:color="auto"/>
              <w:bottom w:val="single" w:sz="4" w:space="0" w:color="auto"/>
              <w:right w:val="single" w:sz="4" w:space="0" w:color="auto"/>
            </w:tcBorders>
            <w:hideMark/>
          </w:tcPr>
          <w:p w14:paraId="12BE3A0E" w14:textId="77777777" w:rsidR="000077EA" w:rsidRPr="00F57FA0" w:rsidRDefault="000077EA" w:rsidP="00661ADC">
            <w:pPr>
              <w:pStyle w:val="TAC"/>
            </w:pPr>
            <w:r w:rsidRPr="00F57FA0">
              <w:t xml:space="preserve">100 kHz </w:t>
            </w:r>
          </w:p>
        </w:tc>
      </w:tr>
      <w:tr w:rsidR="000077EA" w:rsidRPr="00F57FA0" w14:paraId="2AE279A2"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13A6E192" w14:textId="77777777" w:rsidR="000077EA" w:rsidRPr="00F57FA0" w:rsidRDefault="000077EA" w:rsidP="00661ADC">
            <w:pPr>
              <w:pStyle w:val="TAC"/>
              <w:rPr>
                <w:lang w:val="sv-SE"/>
              </w:rPr>
            </w:pPr>
            <w:r w:rsidRPr="00F57FA0">
              <w:rPr>
                <w:lang w:val="sv-SE"/>
              </w:rPr>
              <w:t xml:space="preserve">5 MHz </w:t>
            </w:r>
            <w:r w:rsidRPr="00F57FA0">
              <w:sym w:font="Symbol" w:char="F0A3"/>
            </w:r>
            <w:r w:rsidRPr="00F57FA0">
              <w:rPr>
                <w:lang w:val="sv-SE"/>
              </w:rPr>
              <w:t xml:space="preserve"> </w:t>
            </w:r>
            <w:r w:rsidRPr="00F57FA0">
              <w:sym w:font="Symbol" w:char="F044"/>
            </w:r>
            <w:r w:rsidRPr="00F57FA0">
              <w:rPr>
                <w:lang w:val="sv-SE"/>
              </w:rPr>
              <w:t xml:space="preserve">f &lt; min(10 MHz, </w:t>
            </w:r>
            <w:r w:rsidRPr="00F57FA0">
              <w:t>Δ</w:t>
            </w:r>
            <w:r w:rsidRPr="00F57FA0">
              <w:rPr>
                <w:lang w:val="sv-SE"/>
              </w:rPr>
              <w:t>f</w:t>
            </w:r>
            <w:r w:rsidRPr="00F57FA0">
              <w:rPr>
                <w:vertAlign w:val="subscript"/>
                <w:lang w:val="sv-SE" w:eastAsia="zh-CN"/>
              </w:rPr>
              <w:t>max</w:t>
            </w:r>
            <w:r w:rsidRPr="00F57FA0">
              <w:rPr>
                <w:lang w:val="sv-SE" w:eastAsia="zh-CN"/>
              </w:rPr>
              <w:t>)</w:t>
            </w:r>
          </w:p>
        </w:tc>
        <w:tc>
          <w:tcPr>
            <w:tcW w:w="2977" w:type="dxa"/>
            <w:tcBorders>
              <w:top w:val="single" w:sz="4" w:space="0" w:color="auto"/>
              <w:left w:val="single" w:sz="4" w:space="0" w:color="auto"/>
              <w:bottom w:val="single" w:sz="4" w:space="0" w:color="auto"/>
              <w:right w:val="single" w:sz="4" w:space="0" w:color="auto"/>
            </w:tcBorders>
            <w:hideMark/>
          </w:tcPr>
          <w:p w14:paraId="04284814" w14:textId="77777777" w:rsidR="000077EA" w:rsidRPr="00F57FA0" w:rsidRDefault="000077EA" w:rsidP="00661ADC">
            <w:pPr>
              <w:pStyle w:val="TAC"/>
              <w:rPr>
                <w:lang w:val="sv-SE"/>
              </w:rPr>
            </w:pPr>
            <w:r w:rsidRPr="00F57FA0">
              <w:rPr>
                <w:lang w:val="sv-SE"/>
              </w:rPr>
              <w:t xml:space="preserve">5.05 MHz </w:t>
            </w:r>
            <w:r w:rsidRPr="00F57FA0">
              <w:sym w:font="Symbol" w:char="F0A3"/>
            </w:r>
            <w:r w:rsidRPr="00F57FA0">
              <w:rPr>
                <w:lang w:val="sv-SE"/>
              </w:rPr>
              <w:t xml:space="preserve"> f_offset &lt; min(10.05 MHz, f_offset</w:t>
            </w:r>
            <w:r w:rsidRPr="00F57FA0">
              <w:rPr>
                <w:vertAlign w:val="subscript"/>
                <w:lang w:val="sv-SE" w:eastAsia="zh-CN"/>
              </w:rPr>
              <w:t>max</w:t>
            </w:r>
            <w:r w:rsidRPr="00F57FA0">
              <w:rPr>
                <w:lang w:val="sv-SE" w:eastAsia="zh-CN"/>
              </w:rPr>
              <w:t>)</w:t>
            </w:r>
          </w:p>
        </w:tc>
        <w:tc>
          <w:tcPr>
            <w:tcW w:w="3456" w:type="dxa"/>
            <w:tcBorders>
              <w:top w:val="single" w:sz="4" w:space="0" w:color="auto"/>
              <w:left w:val="single" w:sz="4" w:space="0" w:color="auto"/>
              <w:bottom w:val="single" w:sz="4" w:space="0" w:color="auto"/>
              <w:right w:val="single" w:sz="4" w:space="0" w:color="auto"/>
            </w:tcBorders>
            <w:hideMark/>
          </w:tcPr>
          <w:p w14:paraId="1861D6EC" w14:textId="77777777" w:rsidR="000077EA" w:rsidRPr="00F57FA0" w:rsidRDefault="000077EA" w:rsidP="00661ADC">
            <w:pPr>
              <w:pStyle w:val="TAC"/>
            </w:pPr>
            <w:r w:rsidRPr="00F57FA0">
              <w:rPr>
                <w:lang w:eastAsia="zh-CN"/>
              </w:rPr>
              <w:t>-29 dBm</w:t>
            </w:r>
          </w:p>
        </w:tc>
        <w:tc>
          <w:tcPr>
            <w:tcW w:w="1430" w:type="dxa"/>
            <w:tcBorders>
              <w:top w:val="single" w:sz="4" w:space="0" w:color="auto"/>
              <w:left w:val="single" w:sz="4" w:space="0" w:color="auto"/>
              <w:bottom w:val="single" w:sz="4" w:space="0" w:color="auto"/>
              <w:right w:val="single" w:sz="4" w:space="0" w:color="auto"/>
            </w:tcBorders>
            <w:hideMark/>
          </w:tcPr>
          <w:p w14:paraId="7C7EE34A" w14:textId="77777777" w:rsidR="000077EA" w:rsidRPr="00F57FA0" w:rsidRDefault="000077EA" w:rsidP="00661ADC">
            <w:pPr>
              <w:pStyle w:val="TAC"/>
            </w:pPr>
            <w:r w:rsidRPr="00F57FA0">
              <w:t xml:space="preserve">100 kHz </w:t>
            </w:r>
          </w:p>
        </w:tc>
      </w:tr>
      <w:tr w:rsidR="000077EA" w:rsidRPr="00F57FA0" w14:paraId="7299FCA6"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tcPr>
          <w:p w14:paraId="4D60F71F" w14:textId="77777777" w:rsidR="000077EA" w:rsidRPr="00F57FA0" w:rsidRDefault="000077EA" w:rsidP="00661ADC">
            <w:pPr>
              <w:pStyle w:val="TAC"/>
              <w:rPr>
                <w:lang w:val="sv-SE"/>
              </w:rPr>
            </w:pPr>
            <w:r w:rsidRPr="00F57FA0">
              <w:t xml:space="preserve">10 MHz </w:t>
            </w:r>
            <w:r w:rsidRPr="00F57FA0">
              <w:sym w:font="Symbol" w:char="F0A3"/>
            </w:r>
            <w:r w:rsidRPr="00F57FA0">
              <w:t xml:space="preserve"> </w:t>
            </w:r>
            <w:r w:rsidRPr="00F57FA0">
              <w:sym w:font="Symbol" w:char="F044"/>
            </w:r>
            <w:r w:rsidRPr="00F57FA0">
              <w:t xml:space="preserve">f </w:t>
            </w:r>
            <w:r w:rsidRPr="00F57FA0">
              <w:sym w:font="Symbol" w:char="F0A3"/>
            </w:r>
            <w:r w:rsidRPr="00F57FA0">
              <w:t xml:space="preserve"> </w:t>
            </w:r>
            <w:r w:rsidRPr="00F57FA0">
              <w:sym w:font="Symbol" w:char="F044"/>
            </w:r>
            <w:r w:rsidRPr="00F57FA0">
              <w:t>f</w:t>
            </w:r>
            <w:r w:rsidRPr="00F57FA0">
              <w:rPr>
                <w:vertAlign w:val="subscript"/>
              </w:rPr>
              <w:t>max</w:t>
            </w:r>
          </w:p>
        </w:tc>
        <w:tc>
          <w:tcPr>
            <w:tcW w:w="2977" w:type="dxa"/>
            <w:tcBorders>
              <w:top w:val="single" w:sz="4" w:space="0" w:color="auto"/>
              <w:left w:val="single" w:sz="4" w:space="0" w:color="auto"/>
              <w:bottom w:val="single" w:sz="4" w:space="0" w:color="auto"/>
              <w:right w:val="single" w:sz="4" w:space="0" w:color="auto"/>
            </w:tcBorders>
          </w:tcPr>
          <w:p w14:paraId="1BF52DBD" w14:textId="77777777" w:rsidR="000077EA" w:rsidRPr="00F57FA0" w:rsidRDefault="000077EA" w:rsidP="00661ADC">
            <w:pPr>
              <w:pStyle w:val="TAC"/>
              <w:rPr>
                <w:lang w:val="sv-SE"/>
              </w:rPr>
            </w:pPr>
            <w:r w:rsidRPr="00F57FA0">
              <w:t xml:space="preserve">10.05 MHz </w:t>
            </w:r>
            <w:r w:rsidRPr="00F57FA0">
              <w:sym w:font="Symbol" w:char="F0A3"/>
            </w:r>
            <w:r w:rsidRPr="00F57FA0">
              <w:t xml:space="preserve"> f_offset &lt; f_offset</w:t>
            </w:r>
            <w:r w:rsidRPr="00F57FA0">
              <w:rPr>
                <w:vertAlign w:val="subscript"/>
              </w:rPr>
              <w:t>max</w:t>
            </w:r>
          </w:p>
        </w:tc>
        <w:tc>
          <w:tcPr>
            <w:tcW w:w="3456" w:type="dxa"/>
            <w:tcBorders>
              <w:top w:val="single" w:sz="4" w:space="0" w:color="auto"/>
              <w:left w:val="single" w:sz="4" w:space="0" w:color="auto"/>
              <w:bottom w:val="single" w:sz="4" w:space="0" w:color="auto"/>
              <w:right w:val="single" w:sz="4" w:space="0" w:color="auto"/>
            </w:tcBorders>
          </w:tcPr>
          <w:p w14:paraId="27E87E75" w14:textId="77777777" w:rsidR="000077EA" w:rsidRPr="00F57FA0" w:rsidRDefault="000077EA" w:rsidP="00661ADC">
            <w:pPr>
              <w:pStyle w:val="TAC"/>
              <w:rPr>
                <w:lang w:eastAsia="zh-CN"/>
              </w:rPr>
            </w:pPr>
            <w:r w:rsidRPr="00F57FA0">
              <w:rPr>
                <w:lang w:eastAsia="zh-CN"/>
              </w:rPr>
              <w:t xml:space="preserve">-29 dBm (Note </w:t>
            </w:r>
            <w:r w:rsidRPr="00F57FA0">
              <w:rPr>
                <w:rFonts w:eastAsia="SimSun"/>
                <w:lang w:eastAsia="zh-CN"/>
              </w:rPr>
              <w:t>3</w:t>
            </w:r>
            <w:r w:rsidRPr="00F57FA0">
              <w:rPr>
                <w:lang w:eastAsia="zh-CN"/>
              </w:rPr>
              <w:t>)</w:t>
            </w:r>
          </w:p>
        </w:tc>
        <w:tc>
          <w:tcPr>
            <w:tcW w:w="1430" w:type="dxa"/>
            <w:tcBorders>
              <w:top w:val="single" w:sz="4" w:space="0" w:color="auto"/>
              <w:left w:val="single" w:sz="4" w:space="0" w:color="auto"/>
              <w:bottom w:val="single" w:sz="4" w:space="0" w:color="auto"/>
              <w:right w:val="single" w:sz="4" w:space="0" w:color="auto"/>
            </w:tcBorders>
          </w:tcPr>
          <w:p w14:paraId="1D481D55" w14:textId="77777777" w:rsidR="000077EA" w:rsidRPr="00F57FA0" w:rsidRDefault="000077EA" w:rsidP="00661ADC">
            <w:pPr>
              <w:pStyle w:val="TAC"/>
            </w:pPr>
            <w:r w:rsidRPr="00F57FA0">
              <w:t>100 kHz</w:t>
            </w:r>
          </w:p>
        </w:tc>
      </w:tr>
      <w:tr w:rsidR="000077EA" w:rsidRPr="00F57FA0" w14:paraId="046E5703" w14:textId="77777777" w:rsidTr="00E952EC">
        <w:trPr>
          <w:cantSplit/>
          <w:jc w:val="center"/>
        </w:trPr>
        <w:tc>
          <w:tcPr>
            <w:tcW w:w="9990" w:type="dxa"/>
            <w:gridSpan w:val="4"/>
            <w:tcBorders>
              <w:top w:val="single" w:sz="4" w:space="0" w:color="auto"/>
              <w:left w:val="single" w:sz="4" w:space="0" w:color="auto"/>
              <w:bottom w:val="single" w:sz="4" w:space="0" w:color="auto"/>
              <w:right w:val="single" w:sz="4" w:space="0" w:color="auto"/>
            </w:tcBorders>
            <w:hideMark/>
          </w:tcPr>
          <w:p w14:paraId="187E640B" w14:textId="77777777" w:rsidR="000077EA" w:rsidRPr="00F57FA0" w:rsidRDefault="000077EA" w:rsidP="00661ADC">
            <w:pPr>
              <w:pStyle w:val="TAN"/>
              <w:rPr>
                <w:rFonts w:eastAsia="SimSun"/>
                <w:lang w:eastAsia="zh-CN"/>
              </w:rPr>
            </w:pPr>
            <w:r w:rsidRPr="00F57FA0">
              <w:t>NOTE 1:</w:t>
            </w:r>
            <w:r w:rsidRPr="00F57FA0">
              <w:tab/>
              <w:t xml:space="preserve">For a </w:t>
            </w:r>
            <w:r w:rsidRPr="0026478B">
              <w:rPr>
                <w:i/>
                <w:iCs/>
              </w:rPr>
              <w:t>repeater type 1-C</w:t>
            </w:r>
            <w:r w:rsidRPr="00F57FA0">
              <w:t xml:space="preserve"> DL supporting </w:t>
            </w:r>
            <w:r w:rsidRPr="00F57FA0">
              <w:rPr>
                <w:i/>
              </w:rPr>
              <w:t>non-contiguous spectrum</w:t>
            </w:r>
            <w:r w:rsidRPr="00F57FA0">
              <w:t xml:space="preserve"> operation within any </w:t>
            </w:r>
            <w:r w:rsidRPr="00F57FA0">
              <w:rPr>
                <w:i/>
              </w:rPr>
              <w:t>operating band</w:t>
            </w:r>
            <w:r w:rsidRPr="00F57FA0">
              <w:t xml:space="preserve"> the emission limits within </w:t>
            </w:r>
            <w:r w:rsidRPr="00F57FA0">
              <w:rPr>
                <w:i/>
              </w:rPr>
              <w:t>gaps between passbands</w:t>
            </w:r>
            <w:r w:rsidRPr="00F57FA0">
              <w:t xml:space="preserve"> is calculated as a cumulative sum of contributions from adjacent </w:t>
            </w:r>
            <w:r w:rsidRPr="00F57FA0">
              <w:rPr>
                <w:i/>
              </w:rPr>
              <w:t>sub-blocks</w:t>
            </w:r>
            <w:r w:rsidRPr="00F57FA0">
              <w:t xml:space="preserve"> on each side of the </w:t>
            </w:r>
            <w:r w:rsidRPr="00F57FA0">
              <w:rPr>
                <w:i/>
              </w:rPr>
              <w:t>gap between passband</w:t>
            </w:r>
            <w:r>
              <w:rPr>
                <w:i/>
              </w:rPr>
              <w:t>s</w:t>
            </w:r>
            <w:r w:rsidRPr="00F57FA0">
              <w:t xml:space="preserve">. Exception is </w:t>
            </w:r>
            <w:r w:rsidRPr="0026478B">
              <w:t></w:t>
            </w:r>
            <w:r w:rsidRPr="00F57FA0">
              <w:t xml:space="preserve">f ≥ 10MHz from both adjacent </w:t>
            </w:r>
            <w:r w:rsidRPr="00F57FA0">
              <w:rPr>
                <w:i/>
              </w:rPr>
              <w:t>sub-blocks</w:t>
            </w:r>
            <w:r w:rsidRPr="00F57FA0">
              <w:t xml:space="preserve"> on each side of the </w:t>
            </w:r>
            <w:r w:rsidRPr="00F57FA0">
              <w:rPr>
                <w:i/>
              </w:rPr>
              <w:t>gap between passband</w:t>
            </w:r>
            <w:r>
              <w:rPr>
                <w:i/>
              </w:rPr>
              <w:t>s</w:t>
            </w:r>
            <w:r w:rsidRPr="00F57FA0">
              <w:t xml:space="preserve">, where the emission limits within </w:t>
            </w:r>
            <w:r w:rsidRPr="00F57FA0">
              <w:rPr>
                <w:i/>
              </w:rPr>
              <w:t>gaps between passbands</w:t>
            </w:r>
            <w:r w:rsidRPr="00F57FA0">
              <w:t xml:space="preserve"> shall be -</w:t>
            </w:r>
            <w:r w:rsidRPr="00F57FA0">
              <w:rPr>
                <w:lang w:eastAsia="zh-CN"/>
              </w:rPr>
              <w:t>29</w:t>
            </w:r>
            <w:r w:rsidRPr="00F57FA0">
              <w:t>dBm/1</w:t>
            </w:r>
            <w:r w:rsidRPr="00F57FA0">
              <w:rPr>
                <w:lang w:eastAsia="zh-CN"/>
              </w:rPr>
              <w:t>00k</w:t>
            </w:r>
            <w:r w:rsidRPr="00F57FA0">
              <w:t>Hz.</w:t>
            </w:r>
          </w:p>
          <w:p w14:paraId="43D0B7AA" w14:textId="77777777" w:rsidR="000077EA" w:rsidRPr="00F57FA0" w:rsidRDefault="000077EA" w:rsidP="00661ADC">
            <w:pPr>
              <w:pStyle w:val="TAN"/>
              <w:rPr>
                <w:rFonts w:eastAsia="SimSun"/>
                <w:lang w:eastAsia="zh-CN"/>
              </w:rPr>
            </w:pPr>
            <w:r w:rsidRPr="00F57FA0">
              <w:t>NOTE 2:</w:t>
            </w:r>
            <w:r w:rsidRPr="00F57FA0">
              <w:tab/>
              <w:t xml:space="preserve">For a </w:t>
            </w:r>
            <w:r w:rsidRPr="00F57FA0">
              <w:rPr>
                <w:i/>
              </w:rPr>
              <w:t>multi-band connector</w:t>
            </w:r>
            <w:r w:rsidRPr="00F57FA0">
              <w:t xml:space="preserve"> with </w:t>
            </w:r>
            <w:r w:rsidRPr="00F57FA0">
              <w:rPr>
                <w:i/>
              </w:rPr>
              <w:t>inter-passband gap</w:t>
            </w:r>
            <w:r w:rsidRPr="00F57FA0">
              <w:t xml:space="preserve"> &lt; 2*Δf</w:t>
            </w:r>
            <w:r w:rsidRPr="00F57FA0">
              <w:rPr>
                <w:vertAlign w:val="subscript"/>
              </w:rPr>
              <w:t>OBUE</w:t>
            </w:r>
            <w:r w:rsidRPr="00F57FA0">
              <w:t xml:space="preserve"> the emission limits within the </w:t>
            </w:r>
            <w:r w:rsidRPr="00F57FA0">
              <w:rPr>
                <w:i/>
              </w:rPr>
              <w:t>inter-passband gaps</w:t>
            </w:r>
            <w:r w:rsidRPr="00F57FA0">
              <w:t xml:space="preserve"> is calculated as a cumulative sum of contributions from adjacent </w:t>
            </w:r>
            <w:r w:rsidRPr="00F57FA0">
              <w:rPr>
                <w:i/>
              </w:rPr>
              <w:t>sub-blocks</w:t>
            </w:r>
            <w:r w:rsidRPr="00F57FA0">
              <w:t xml:space="preserve"> or </w:t>
            </w:r>
            <w:r w:rsidRPr="0026478B">
              <w:rPr>
                <w:i/>
                <w:iCs/>
              </w:rPr>
              <w:t>p</w:t>
            </w:r>
            <w:r w:rsidRPr="00F57FA0">
              <w:rPr>
                <w:i/>
              </w:rPr>
              <w:t>assband</w:t>
            </w:r>
            <w:r w:rsidRPr="00F57FA0">
              <w:t xml:space="preserve"> on each side of the </w:t>
            </w:r>
            <w:r w:rsidRPr="00F57FA0">
              <w:rPr>
                <w:i/>
              </w:rPr>
              <w:t>inter-passband gap</w:t>
            </w:r>
            <w:r w:rsidRPr="00F57FA0">
              <w:t>.</w:t>
            </w:r>
          </w:p>
          <w:p w14:paraId="3922BB0B" w14:textId="77777777" w:rsidR="000077EA" w:rsidRPr="00F57FA0" w:rsidRDefault="000077EA" w:rsidP="00661ADC">
            <w:pPr>
              <w:pStyle w:val="TAN"/>
            </w:pPr>
            <w:r w:rsidRPr="00F57FA0">
              <w:t>NOTE 3</w:t>
            </w:r>
            <w:r w:rsidRPr="00F57FA0">
              <w:rPr>
                <w:lang w:eastAsia="zh-CN"/>
              </w:rPr>
              <w:t>:</w:t>
            </w:r>
            <w:r w:rsidRPr="00F57FA0">
              <w:rPr>
                <w:lang w:eastAsia="zh-CN"/>
              </w:rPr>
              <w:tab/>
            </w:r>
            <w:r w:rsidRPr="00F57FA0">
              <w:t xml:space="preserve">The requirement is not applicable when </w:t>
            </w:r>
            <w:r w:rsidRPr="00F57FA0">
              <w:sym w:font="Symbol" w:char="F044"/>
            </w:r>
            <w:r w:rsidRPr="00F57FA0">
              <w:t>f</w:t>
            </w:r>
            <w:r w:rsidRPr="00F57FA0">
              <w:rPr>
                <w:vertAlign w:val="subscript"/>
              </w:rPr>
              <w:t>max</w:t>
            </w:r>
            <w:r w:rsidRPr="00F57FA0">
              <w:t xml:space="preserve"> &lt; 10 MHz.</w:t>
            </w:r>
          </w:p>
        </w:tc>
      </w:tr>
    </w:tbl>
    <w:p w14:paraId="180CC28B" w14:textId="7D1FA269" w:rsidR="000077EA" w:rsidRDefault="000077EA" w:rsidP="000077EA"/>
    <w:p w14:paraId="04762C59" w14:textId="77777777" w:rsidR="000077EA" w:rsidRPr="0045648F" w:rsidRDefault="000077EA" w:rsidP="000077EA">
      <w:pPr>
        <w:pStyle w:val="TH"/>
        <w:rPr>
          <w:rFonts w:cs="v5.0.0"/>
        </w:rPr>
      </w:pPr>
      <w:r w:rsidRPr="0045648F">
        <w:t>Table 6.5.3.2.3-</w:t>
      </w:r>
      <w:r w:rsidRPr="0045648F">
        <w:rPr>
          <w:rFonts w:eastAsia="SimSun"/>
          <w:lang w:eastAsia="zh-CN"/>
        </w:rPr>
        <w:t>2</w:t>
      </w:r>
      <w:r w:rsidRPr="0045648F">
        <w:rPr>
          <w:rFonts w:eastAsia="SimSun" w:hint="eastAsia"/>
          <w:lang w:val="en-US" w:eastAsia="zh-CN"/>
        </w:rPr>
        <w:t>a</w:t>
      </w:r>
      <w:r w:rsidRPr="0045648F">
        <w:rPr>
          <w:rFonts w:hint="eastAsia"/>
          <w:lang w:val="en-US"/>
        </w:rPr>
        <w:t xml:space="preserve">. </w:t>
      </w:r>
      <w:r w:rsidRPr="0045648F">
        <w:t xml:space="preserve">Medium Range </w:t>
      </w:r>
      <w:r w:rsidRPr="0045648F">
        <w:rPr>
          <w:rFonts w:hint="eastAsia"/>
          <w:i/>
          <w:iCs/>
          <w:lang w:val="en-US" w:eastAsia="zh-CN"/>
        </w:rPr>
        <w:t>repeater</w:t>
      </w:r>
      <w:r w:rsidRPr="0045648F">
        <w:rPr>
          <w:rFonts w:eastAsia="SimSun" w:hint="eastAsia"/>
          <w:i/>
          <w:iCs/>
          <w:lang w:val="en-US" w:eastAsia="zh-CN"/>
        </w:rPr>
        <w:t xml:space="preserve"> type 1-C</w:t>
      </w:r>
      <w:r w:rsidRPr="0045648F">
        <w:t xml:space="preserve"> operating band unwanted emission limits</w:t>
      </w:r>
      <w:r w:rsidRPr="0045648F">
        <w:rPr>
          <w:rFonts w:hint="eastAsia"/>
          <w:lang w:val="en-US" w:eastAsia="zh-CN"/>
        </w:rPr>
        <w:t xml:space="preserve"> for band 104</w:t>
      </w:r>
      <w:r w:rsidRPr="0045648F">
        <w:rPr>
          <w:lang w:eastAsia="zh-CN"/>
        </w:rPr>
        <w:t xml:space="preserve">, </w:t>
      </w:r>
      <w:r w:rsidRPr="0045648F">
        <w:rPr>
          <w:rFonts w:cs="v5.0.0"/>
          <w:bCs/>
        </w:rPr>
        <w:t>P</w:t>
      </w:r>
      <w:r w:rsidRPr="0045648F">
        <w:rPr>
          <w:rFonts w:cs="v5.0.0"/>
          <w:bCs/>
          <w:vertAlign w:val="subscript"/>
        </w:rPr>
        <w:t>rated,x</w:t>
      </w:r>
      <w:r w:rsidRPr="0045648F">
        <w:rPr>
          <w:rFonts w:cs="v5.0.0"/>
        </w:rPr>
        <w:t xml:space="preserve"> </w:t>
      </w:r>
      <w:r w:rsidRPr="0045648F">
        <w:rPr>
          <w:rFonts w:cs="v5.0.0"/>
        </w:rPr>
        <w:sym w:font="Symbol" w:char="F0A3"/>
      </w:r>
      <w:r w:rsidRPr="0045648F">
        <w:rPr>
          <w:rFonts w:cs="v5.0.0"/>
        </w:rPr>
        <w:t xml:space="preserve"> </w:t>
      </w:r>
      <w:r w:rsidRPr="0045648F">
        <w:rPr>
          <w:rFonts w:cs="v5.0.0"/>
          <w:lang w:eastAsia="zh-CN"/>
        </w:rPr>
        <w:t>31</w:t>
      </w:r>
      <w:r w:rsidRPr="0045648F">
        <w:rPr>
          <w:rFonts w:cs="v5.0.0"/>
        </w:rPr>
        <w:t xml:space="preserve"> dBm</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6"/>
        <w:gridCol w:w="3455"/>
        <w:gridCol w:w="1430"/>
      </w:tblGrid>
      <w:tr w:rsidR="000077EA" w:rsidRPr="0045648F" w14:paraId="373455F2"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44900A87" w14:textId="77777777" w:rsidR="000077EA" w:rsidRPr="0045648F" w:rsidRDefault="000077EA" w:rsidP="00E952EC">
            <w:pPr>
              <w:pStyle w:val="TAH"/>
            </w:pPr>
            <w:r w:rsidRPr="0045648F">
              <w:t xml:space="preserve">Frequency offset of measurement filter </w:t>
            </w:r>
            <w:r w:rsidRPr="0045648F">
              <w:noBreakHyphen/>
              <w:t xml:space="preserve">3dB point, </w:t>
            </w:r>
            <w:r w:rsidRPr="0045648F">
              <w:sym w:font="Symbol" w:char="F044"/>
            </w:r>
            <w:r w:rsidRPr="0045648F">
              <w:t>f</w:t>
            </w:r>
          </w:p>
        </w:tc>
        <w:tc>
          <w:tcPr>
            <w:tcW w:w="2976" w:type="dxa"/>
            <w:tcBorders>
              <w:top w:val="single" w:sz="4" w:space="0" w:color="auto"/>
              <w:left w:val="single" w:sz="4" w:space="0" w:color="auto"/>
              <w:bottom w:val="single" w:sz="4" w:space="0" w:color="auto"/>
              <w:right w:val="single" w:sz="4" w:space="0" w:color="auto"/>
            </w:tcBorders>
          </w:tcPr>
          <w:p w14:paraId="64F0BFB9" w14:textId="77777777" w:rsidR="000077EA" w:rsidRPr="0045648F" w:rsidRDefault="000077EA" w:rsidP="00E952EC">
            <w:pPr>
              <w:pStyle w:val="TAH"/>
            </w:pPr>
            <w:r w:rsidRPr="0045648F">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2F7FE84" w14:textId="0023D7EB" w:rsidR="000077EA" w:rsidRPr="0045648F" w:rsidRDefault="000077EA" w:rsidP="00E952EC">
            <w:pPr>
              <w:pStyle w:val="TAH"/>
            </w:pPr>
            <w:r w:rsidRPr="0045648F">
              <w:rPr>
                <w:rFonts w:cs="Arial"/>
                <w:i/>
                <w:szCs w:val="18"/>
                <w:lang w:eastAsia="zh-CN"/>
              </w:rPr>
              <w:t>Minimum requirements</w:t>
            </w:r>
            <w:r w:rsidRPr="0045648F">
              <w:rPr>
                <w:rFonts w:cs="Arial"/>
                <w:szCs w:val="18"/>
              </w:rPr>
              <w:t xml:space="preserve"> (</w:t>
            </w:r>
            <w:r w:rsidR="008317F3">
              <w:rPr>
                <w:rFonts w:cs="v5.0.0"/>
              </w:rPr>
              <w:t>Notes 1, 2</w:t>
            </w:r>
          </w:p>
        </w:tc>
        <w:tc>
          <w:tcPr>
            <w:tcW w:w="1430" w:type="dxa"/>
            <w:tcBorders>
              <w:top w:val="single" w:sz="4" w:space="0" w:color="auto"/>
              <w:left w:val="single" w:sz="4" w:space="0" w:color="auto"/>
              <w:bottom w:val="single" w:sz="4" w:space="0" w:color="auto"/>
              <w:right w:val="single" w:sz="4" w:space="0" w:color="auto"/>
            </w:tcBorders>
          </w:tcPr>
          <w:p w14:paraId="7EEBCD6A" w14:textId="77777777" w:rsidR="000077EA" w:rsidRPr="0045648F" w:rsidRDefault="000077EA" w:rsidP="00E952EC">
            <w:pPr>
              <w:pStyle w:val="TAH"/>
            </w:pPr>
            <w:r w:rsidRPr="0045648F">
              <w:rPr>
                <w:i/>
              </w:rPr>
              <w:t>Measurement bandwidth</w:t>
            </w:r>
          </w:p>
        </w:tc>
      </w:tr>
      <w:tr w:rsidR="000077EA" w:rsidRPr="0045648F" w14:paraId="2AA3825A"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6DD1E7D3" w14:textId="77777777" w:rsidR="000077EA" w:rsidRPr="0045648F" w:rsidRDefault="000077EA" w:rsidP="00E952EC">
            <w:pPr>
              <w:pStyle w:val="TAC"/>
            </w:pPr>
            <w:r w:rsidRPr="0045648F">
              <w:t xml:space="preserve">0 MHz </w:t>
            </w:r>
            <w:r w:rsidRPr="0045648F">
              <w:sym w:font="Symbol" w:char="F0A3"/>
            </w:r>
            <w:r w:rsidRPr="0045648F">
              <w:t xml:space="preserve"> </w:t>
            </w:r>
            <w:r w:rsidRPr="0045648F">
              <w:sym w:font="Symbol" w:char="F044"/>
            </w:r>
            <w:r w:rsidRPr="0045648F">
              <w:t xml:space="preserve">f &lt; </w:t>
            </w:r>
            <w:r w:rsidRPr="0045648F">
              <w:rPr>
                <w:rFonts w:eastAsia="SimSun" w:hint="eastAsia"/>
                <w:lang w:val="en-US" w:eastAsia="zh-CN"/>
              </w:rPr>
              <w:t>2</w:t>
            </w:r>
            <w:r w:rsidRPr="0045648F">
              <w:t>0 MHz</w:t>
            </w:r>
          </w:p>
        </w:tc>
        <w:tc>
          <w:tcPr>
            <w:tcW w:w="2976" w:type="dxa"/>
            <w:tcBorders>
              <w:top w:val="single" w:sz="4" w:space="0" w:color="auto"/>
              <w:left w:val="single" w:sz="4" w:space="0" w:color="auto"/>
              <w:bottom w:val="single" w:sz="4" w:space="0" w:color="auto"/>
              <w:right w:val="single" w:sz="4" w:space="0" w:color="auto"/>
            </w:tcBorders>
          </w:tcPr>
          <w:p w14:paraId="28B76B5C" w14:textId="77777777" w:rsidR="000077EA" w:rsidRPr="0045648F" w:rsidRDefault="000077EA" w:rsidP="00E952EC">
            <w:pPr>
              <w:pStyle w:val="TAC"/>
            </w:pPr>
            <w:r w:rsidRPr="0045648F">
              <w:t xml:space="preserve">0.05 MHz </w:t>
            </w:r>
            <w:r w:rsidRPr="0045648F">
              <w:sym w:font="Symbol" w:char="F0A3"/>
            </w:r>
            <w:r w:rsidRPr="0045648F">
              <w:t xml:space="preserve"> f_offset &lt; </w:t>
            </w:r>
            <w:r w:rsidRPr="0045648F">
              <w:rPr>
                <w:rFonts w:eastAsia="SimSun" w:hint="eastAsia"/>
                <w:lang w:val="en-US" w:eastAsia="zh-CN"/>
              </w:rPr>
              <w:t>2</w:t>
            </w:r>
            <w:r w:rsidRPr="0045648F">
              <w:t>0.05 MHz</w:t>
            </w:r>
          </w:p>
        </w:tc>
        <w:tc>
          <w:tcPr>
            <w:tcW w:w="3455" w:type="dxa"/>
            <w:tcBorders>
              <w:top w:val="single" w:sz="4" w:space="0" w:color="auto"/>
              <w:left w:val="single" w:sz="4" w:space="0" w:color="auto"/>
              <w:bottom w:val="single" w:sz="4" w:space="0" w:color="auto"/>
              <w:right w:val="single" w:sz="4" w:space="0" w:color="auto"/>
            </w:tcBorders>
            <w:vAlign w:val="center"/>
          </w:tcPr>
          <w:p w14:paraId="1F9E7CDE" w14:textId="77777777" w:rsidR="000077EA" w:rsidRPr="0045648F" w:rsidRDefault="000077EA" w:rsidP="00E952EC">
            <w:pPr>
              <w:pStyle w:val="TAC"/>
              <w:rPr>
                <w:lang w:eastAsia="zh-CN"/>
              </w:rPr>
            </w:pPr>
            <m:oMathPara>
              <m:oMath>
                <m:r>
                  <m:rPr>
                    <m:sty m:val="p"/>
                  </m:rPr>
                  <w:rPr>
                    <w:rFonts w:ascii="Cambria Math" w:eastAsia="SimSun" w:hAnsi="Cambria Math"/>
                    <w:lang w:val="en-US" w:eastAsia="zh-CN"/>
                  </w:rPr>
                  <m:t>-22dBm-</m:t>
                </m:r>
                <m:f>
                  <m:fPr>
                    <m:ctrlPr>
                      <w:rPr>
                        <w:rFonts w:ascii="Cambria Math" w:eastAsia="SimSun" w:hAnsi="Cambria Math"/>
                        <w:lang w:val="en-US" w:eastAsia="zh-CN"/>
                      </w:rPr>
                    </m:ctrlPr>
                  </m:fPr>
                  <m:num>
                    <m:r>
                      <w:rPr>
                        <w:rFonts w:ascii="Cambria Math" w:eastAsia="SimSun" w:hAnsi="Cambria Math"/>
                        <w:lang w:val="en-US" w:eastAsia="zh-CN"/>
                      </w:rPr>
                      <m:t>7</m:t>
                    </m:r>
                  </m:num>
                  <m:den>
                    <m:r>
                      <w:rPr>
                        <w:rFonts w:ascii="Cambria Math" w:eastAsia="SimSun" w:hAnsi="Cambria Math"/>
                        <w:lang w:val="en-US" w:eastAsia="zh-CN"/>
                      </w:rPr>
                      <m:t>20</m:t>
                    </m:r>
                  </m:den>
                </m:f>
                <m:d>
                  <m:dPr>
                    <m:ctrlPr>
                      <w:rPr>
                        <w:rFonts w:ascii="Cambria Math" w:eastAsia="SimSun" w:hAnsi="Cambria Math"/>
                        <w:i/>
                        <w:lang w:val="en-US" w:eastAsia="zh-CN"/>
                      </w:rPr>
                    </m:ctrlPr>
                  </m:dPr>
                  <m:e>
                    <m:f>
                      <m:fPr>
                        <m:ctrlPr>
                          <w:rPr>
                            <w:rFonts w:ascii="Cambria Math" w:eastAsia="SimSun" w:hAnsi="Cambria Math"/>
                            <w:lang w:val="en-US" w:eastAsia="zh-CN"/>
                          </w:rPr>
                        </m:ctrlPr>
                      </m:fPr>
                      <m:num>
                        <m:r>
                          <w:rPr>
                            <w:rFonts w:ascii="Cambria Math" w:eastAsia="SimSun" w:hAnsi="Cambria Math"/>
                            <w:lang w:val="en-US" w:eastAsia="zh-CN"/>
                          </w:rPr>
                          <m:t>f_offset</m:t>
                        </m:r>
                      </m:num>
                      <m:den>
                        <m:r>
                          <w:rPr>
                            <w:rFonts w:ascii="Cambria Math" w:eastAsia="SimSun" w:hAnsi="Cambria Math"/>
                            <w:lang w:val="en-US" w:eastAsia="zh-CN"/>
                          </w:rPr>
                          <m:t>MHz</m:t>
                        </m:r>
                      </m:den>
                    </m:f>
                    <m:r>
                      <w:rPr>
                        <w:rFonts w:ascii="Cambria Math" w:eastAsia="SimSun" w:hAnsi="Cambria Math"/>
                        <w:lang w:val="en-US" w:eastAsia="zh-CN"/>
                      </w:rPr>
                      <m:t>-0.05</m:t>
                    </m:r>
                  </m:e>
                </m:d>
              </m:oMath>
            </m:oMathPara>
          </w:p>
        </w:tc>
        <w:tc>
          <w:tcPr>
            <w:tcW w:w="1430" w:type="dxa"/>
            <w:tcBorders>
              <w:top w:val="single" w:sz="4" w:space="0" w:color="auto"/>
              <w:left w:val="single" w:sz="4" w:space="0" w:color="auto"/>
              <w:bottom w:val="single" w:sz="4" w:space="0" w:color="auto"/>
              <w:right w:val="single" w:sz="4" w:space="0" w:color="auto"/>
            </w:tcBorders>
          </w:tcPr>
          <w:p w14:paraId="1E291F53" w14:textId="77777777" w:rsidR="000077EA" w:rsidRPr="0045648F" w:rsidRDefault="000077EA" w:rsidP="00E952EC">
            <w:pPr>
              <w:pStyle w:val="TAC"/>
            </w:pPr>
            <w:r w:rsidRPr="0045648F">
              <w:t xml:space="preserve">100 kHz </w:t>
            </w:r>
          </w:p>
        </w:tc>
      </w:tr>
      <w:tr w:rsidR="000077EA" w:rsidRPr="0045648F" w14:paraId="5C2B3529"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5DCC904F" w14:textId="77777777" w:rsidR="000077EA" w:rsidRPr="0045648F" w:rsidRDefault="000077EA" w:rsidP="00E952EC">
            <w:pPr>
              <w:pStyle w:val="TAC"/>
              <w:rPr>
                <w:lang w:val="sv-SE"/>
              </w:rPr>
            </w:pPr>
            <w:r w:rsidRPr="0045648F">
              <w:rPr>
                <w:rFonts w:eastAsia="SimSun" w:hint="eastAsia"/>
                <w:lang w:val="en-US" w:eastAsia="zh-CN"/>
              </w:rPr>
              <w:t>2</w:t>
            </w:r>
            <w:r w:rsidRPr="0045648F">
              <w:rPr>
                <w:lang w:val="sv-SE"/>
              </w:rPr>
              <w:t xml:space="preserve">0 MHz </w:t>
            </w:r>
            <w:r w:rsidRPr="0045648F">
              <w:sym w:font="Symbol" w:char="F0A3"/>
            </w:r>
            <w:r w:rsidRPr="0045648F">
              <w:rPr>
                <w:lang w:val="sv-SE"/>
              </w:rPr>
              <w:t xml:space="preserve"> </w:t>
            </w:r>
            <w:r w:rsidRPr="0045648F">
              <w:sym w:font="Symbol" w:char="F044"/>
            </w:r>
            <w:r w:rsidRPr="0045648F">
              <w:rPr>
                <w:lang w:val="sv-SE"/>
              </w:rPr>
              <w:t>f &lt;</w:t>
            </w:r>
          </w:p>
          <w:p w14:paraId="0BC909D5" w14:textId="77777777" w:rsidR="000077EA" w:rsidRPr="0045648F" w:rsidRDefault="000077EA" w:rsidP="00E952EC">
            <w:pPr>
              <w:pStyle w:val="TAC"/>
              <w:rPr>
                <w:lang w:val="sv-SE"/>
              </w:rPr>
            </w:pPr>
            <w:r w:rsidRPr="0045648F">
              <w:rPr>
                <w:lang w:val="sv-SE"/>
              </w:rPr>
              <w:t>min(</w:t>
            </w:r>
            <w:r w:rsidRPr="0045648F">
              <w:rPr>
                <w:rFonts w:eastAsia="SimSun" w:hint="eastAsia"/>
                <w:lang w:val="en-US" w:eastAsia="zh-CN"/>
              </w:rPr>
              <w:t>4</w:t>
            </w:r>
            <w:r w:rsidRPr="0045648F">
              <w:rPr>
                <w:lang w:val="sv-SE"/>
              </w:rPr>
              <w:t xml:space="preserve">0 MHz, </w:t>
            </w:r>
            <w:r w:rsidRPr="0045648F">
              <w:sym w:font="Symbol" w:char="F044"/>
            </w:r>
            <w:r w:rsidRPr="0045648F">
              <w:rPr>
                <w:lang w:val="sv-SE"/>
              </w:rPr>
              <w:t>f</w:t>
            </w:r>
            <w:r w:rsidRPr="0045648F">
              <w:rPr>
                <w:vertAlign w:val="subscript"/>
                <w:lang w:val="sv-SE"/>
              </w:rPr>
              <w:t>max</w:t>
            </w:r>
            <w:r w:rsidRPr="0045648F">
              <w:rPr>
                <w:lang w:val="sv-SE"/>
              </w:rPr>
              <w:t>)</w:t>
            </w:r>
          </w:p>
        </w:tc>
        <w:tc>
          <w:tcPr>
            <w:tcW w:w="2976" w:type="dxa"/>
            <w:tcBorders>
              <w:top w:val="single" w:sz="4" w:space="0" w:color="auto"/>
              <w:left w:val="single" w:sz="4" w:space="0" w:color="auto"/>
              <w:bottom w:val="single" w:sz="4" w:space="0" w:color="auto"/>
              <w:right w:val="single" w:sz="4" w:space="0" w:color="auto"/>
            </w:tcBorders>
          </w:tcPr>
          <w:p w14:paraId="3A8AEFC5" w14:textId="77777777" w:rsidR="000077EA" w:rsidRPr="0045648F" w:rsidRDefault="000077EA" w:rsidP="00E952EC">
            <w:pPr>
              <w:pStyle w:val="TAC"/>
              <w:rPr>
                <w:lang w:val="sv-SE"/>
              </w:rPr>
            </w:pPr>
            <w:r w:rsidRPr="0045648F">
              <w:rPr>
                <w:rFonts w:eastAsia="SimSun" w:hint="eastAsia"/>
                <w:lang w:val="en-US" w:eastAsia="zh-CN"/>
              </w:rPr>
              <w:t>2</w:t>
            </w:r>
            <w:r w:rsidRPr="0045648F">
              <w:rPr>
                <w:lang w:val="sv-SE"/>
              </w:rPr>
              <w:t xml:space="preserve">0.05 MHz </w:t>
            </w:r>
            <w:r w:rsidRPr="0045648F">
              <w:sym w:font="Symbol" w:char="F0A3"/>
            </w:r>
            <w:r w:rsidRPr="0045648F">
              <w:rPr>
                <w:lang w:val="sv-SE"/>
              </w:rPr>
              <w:t xml:space="preserve"> f_offset &lt;</w:t>
            </w:r>
          </w:p>
          <w:p w14:paraId="7F1D25AA" w14:textId="77777777" w:rsidR="000077EA" w:rsidRPr="0045648F" w:rsidRDefault="000077EA" w:rsidP="00E952EC">
            <w:pPr>
              <w:pStyle w:val="TAC"/>
              <w:rPr>
                <w:lang w:val="sv-SE"/>
              </w:rPr>
            </w:pPr>
            <w:r w:rsidRPr="0045648F">
              <w:rPr>
                <w:lang w:val="sv-SE"/>
              </w:rPr>
              <w:t>min(</w:t>
            </w:r>
            <w:r w:rsidRPr="0045648F">
              <w:rPr>
                <w:rFonts w:eastAsia="SimSun" w:hint="eastAsia"/>
                <w:lang w:val="en-US" w:eastAsia="zh-CN"/>
              </w:rPr>
              <w:t>4</w:t>
            </w:r>
            <w:r w:rsidRPr="0045648F">
              <w:rPr>
                <w:lang w:val="sv-SE"/>
              </w:rPr>
              <w:t>0.05 MHz, f_offset</w:t>
            </w:r>
            <w:r w:rsidRPr="0045648F">
              <w:rPr>
                <w:vertAlign w:val="subscript"/>
                <w:lang w:val="sv-SE"/>
              </w:rPr>
              <w:t>max</w:t>
            </w:r>
            <w:r w:rsidRPr="0045648F">
              <w:rPr>
                <w:lang w:val="sv-SE"/>
              </w:rPr>
              <w:t>)</w:t>
            </w:r>
          </w:p>
        </w:tc>
        <w:tc>
          <w:tcPr>
            <w:tcW w:w="3455" w:type="dxa"/>
            <w:tcBorders>
              <w:top w:val="single" w:sz="4" w:space="0" w:color="auto"/>
              <w:left w:val="single" w:sz="4" w:space="0" w:color="auto"/>
              <w:bottom w:val="single" w:sz="4" w:space="0" w:color="auto"/>
              <w:right w:val="single" w:sz="4" w:space="0" w:color="auto"/>
            </w:tcBorders>
          </w:tcPr>
          <w:p w14:paraId="1C3AE771" w14:textId="77777777" w:rsidR="000077EA" w:rsidRPr="0045648F" w:rsidRDefault="000077EA" w:rsidP="00E952EC">
            <w:pPr>
              <w:pStyle w:val="TAC"/>
            </w:pPr>
            <w:r w:rsidRPr="0045648F">
              <w:rPr>
                <w:rFonts w:cs="Arial"/>
                <w:lang w:eastAsia="zh-CN"/>
              </w:rPr>
              <w:t>-29 dBm</w:t>
            </w:r>
          </w:p>
        </w:tc>
        <w:tc>
          <w:tcPr>
            <w:tcW w:w="1430" w:type="dxa"/>
            <w:tcBorders>
              <w:top w:val="single" w:sz="4" w:space="0" w:color="auto"/>
              <w:left w:val="single" w:sz="4" w:space="0" w:color="auto"/>
              <w:bottom w:val="single" w:sz="4" w:space="0" w:color="auto"/>
              <w:right w:val="single" w:sz="4" w:space="0" w:color="auto"/>
            </w:tcBorders>
          </w:tcPr>
          <w:p w14:paraId="1ACD971F" w14:textId="77777777" w:rsidR="000077EA" w:rsidRPr="0045648F" w:rsidRDefault="000077EA" w:rsidP="00E952EC">
            <w:pPr>
              <w:pStyle w:val="TAC"/>
            </w:pPr>
            <w:r w:rsidRPr="0045648F">
              <w:t xml:space="preserve">100 kHz </w:t>
            </w:r>
          </w:p>
        </w:tc>
      </w:tr>
      <w:tr w:rsidR="000077EA" w:rsidRPr="0045648F" w14:paraId="741FDA58"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00A348E1" w14:textId="77777777" w:rsidR="000077EA" w:rsidRPr="0045648F" w:rsidRDefault="000077EA" w:rsidP="00E952EC">
            <w:pPr>
              <w:pStyle w:val="TAC"/>
            </w:pPr>
            <w:r w:rsidRPr="0045648F">
              <w:rPr>
                <w:rFonts w:eastAsia="SimSun" w:hint="eastAsia"/>
                <w:lang w:val="en-US" w:eastAsia="zh-CN"/>
              </w:rPr>
              <w:t>4</w:t>
            </w:r>
            <w:r w:rsidRPr="0045648F">
              <w:t xml:space="preserve">0 MHz </w:t>
            </w:r>
            <w:r w:rsidRPr="0045648F">
              <w:sym w:font="Symbol" w:char="F0A3"/>
            </w:r>
            <w:r w:rsidRPr="0045648F">
              <w:t xml:space="preserve"> </w:t>
            </w:r>
            <w:r w:rsidRPr="0045648F">
              <w:sym w:font="Symbol" w:char="F044"/>
            </w:r>
            <w:r w:rsidRPr="0045648F">
              <w:t xml:space="preserve">f </w:t>
            </w:r>
            <w:r w:rsidRPr="0045648F">
              <w:sym w:font="Symbol" w:char="F0A3"/>
            </w:r>
            <w:r w:rsidRPr="0045648F">
              <w:t xml:space="preserve"> </w:t>
            </w:r>
            <w:r w:rsidRPr="0045648F">
              <w:sym w:font="Symbol" w:char="F044"/>
            </w:r>
            <w:r w:rsidRPr="0045648F">
              <w:t>f</w:t>
            </w:r>
            <w:r w:rsidRPr="0045648F">
              <w:rPr>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132F9132" w14:textId="77777777" w:rsidR="000077EA" w:rsidRPr="0045648F" w:rsidRDefault="000077EA" w:rsidP="00E952EC">
            <w:pPr>
              <w:pStyle w:val="TAC"/>
            </w:pPr>
            <w:r w:rsidRPr="0045648F">
              <w:rPr>
                <w:rFonts w:eastAsia="SimSun" w:hint="eastAsia"/>
                <w:lang w:val="en-US" w:eastAsia="zh-CN"/>
              </w:rPr>
              <w:t>40</w:t>
            </w:r>
            <w:r w:rsidRPr="0045648F">
              <w:t>.</w:t>
            </w:r>
            <w:r w:rsidRPr="0045648F">
              <w:rPr>
                <w:rFonts w:eastAsia="SimSun" w:hint="eastAsia"/>
                <w:lang w:val="en-US" w:eastAsia="zh-CN"/>
              </w:rPr>
              <w:t>0</w:t>
            </w:r>
            <w:r w:rsidRPr="0045648F">
              <w:t xml:space="preserve">5 MHz </w:t>
            </w:r>
            <w:r w:rsidRPr="0045648F">
              <w:sym w:font="Symbol" w:char="F0A3"/>
            </w:r>
            <w:r w:rsidRPr="0045648F">
              <w:t xml:space="preserve"> f_offset &lt; f_offset</w:t>
            </w:r>
            <w:r w:rsidRPr="0045648F">
              <w:rPr>
                <w:vertAlign w:val="subscript"/>
              </w:rPr>
              <w:t>max</w:t>
            </w:r>
            <w:r w:rsidRPr="0045648F">
              <w:t xml:space="preserve"> </w:t>
            </w:r>
          </w:p>
        </w:tc>
        <w:tc>
          <w:tcPr>
            <w:tcW w:w="3455" w:type="dxa"/>
            <w:tcBorders>
              <w:top w:val="single" w:sz="4" w:space="0" w:color="auto"/>
              <w:left w:val="single" w:sz="4" w:space="0" w:color="auto"/>
              <w:bottom w:val="single" w:sz="4" w:space="0" w:color="auto"/>
              <w:right w:val="single" w:sz="4" w:space="0" w:color="auto"/>
            </w:tcBorders>
          </w:tcPr>
          <w:p w14:paraId="22E1DA26" w14:textId="77777777" w:rsidR="000077EA" w:rsidRPr="0045648F" w:rsidRDefault="000077EA" w:rsidP="00E952EC">
            <w:pPr>
              <w:pStyle w:val="TAC"/>
            </w:pPr>
            <w:r w:rsidRPr="0045648F">
              <w:rPr>
                <w:rFonts w:cs="Arial"/>
                <w:lang w:eastAsia="zh-CN"/>
              </w:rPr>
              <w:t>-29 dBm</w:t>
            </w:r>
          </w:p>
        </w:tc>
        <w:tc>
          <w:tcPr>
            <w:tcW w:w="1430" w:type="dxa"/>
            <w:tcBorders>
              <w:top w:val="single" w:sz="4" w:space="0" w:color="auto"/>
              <w:left w:val="single" w:sz="4" w:space="0" w:color="auto"/>
              <w:bottom w:val="single" w:sz="4" w:space="0" w:color="auto"/>
              <w:right w:val="single" w:sz="4" w:space="0" w:color="auto"/>
            </w:tcBorders>
          </w:tcPr>
          <w:p w14:paraId="4D7A9E83" w14:textId="77777777" w:rsidR="000077EA" w:rsidRPr="0045648F" w:rsidRDefault="000077EA" w:rsidP="00E952EC">
            <w:pPr>
              <w:pStyle w:val="TAC"/>
            </w:pPr>
            <w:r w:rsidRPr="0045648F">
              <w:t>100 kHz</w:t>
            </w:r>
          </w:p>
        </w:tc>
      </w:tr>
      <w:tr w:rsidR="000077EA" w:rsidRPr="0045648F" w14:paraId="22A21704" w14:textId="77777777" w:rsidTr="00E952EC">
        <w:trPr>
          <w:cantSplit/>
          <w:jc w:val="center"/>
        </w:trPr>
        <w:tc>
          <w:tcPr>
            <w:tcW w:w="9814" w:type="dxa"/>
            <w:gridSpan w:val="4"/>
            <w:tcBorders>
              <w:top w:val="single" w:sz="4" w:space="0" w:color="auto"/>
              <w:left w:val="single" w:sz="4" w:space="0" w:color="auto"/>
              <w:bottom w:val="single" w:sz="4" w:space="0" w:color="auto"/>
              <w:right w:val="single" w:sz="4" w:space="0" w:color="auto"/>
            </w:tcBorders>
          </w:tcPr>
          <w:p w14:paraId="050866E5" w14:textId="77777777" w:rsidR="000077EA" w:rsidRPr="0045648F" w:rsidRDefault="000077EA" w:rsidP="00E952EC">
            <w:pPr>
              <w:pStyle w:val="TAN"/>
              <w:rPr>
                <w:rFonts w:eastAsia="SimSun"/>
                <w:lang w:eastAsia="zh-CN"/>
              </w:rPr>
            </w:pPr>
            <w:r w:rsidRPr="0045648F">
              <w:t>NOTE 1:</w:t>
            </w:r>
            <w:r w:rsidRPr="0045648F">
              <w:tab/>
              <w:t xml:space="preserve">For a </w:t>
            </w:r>
            <w:r w:rsidRPr="0045648F">
              <w:rPr>
                <w:i/>
                <w:iCs/>
              </w:rPr>
              <w:t>repeater type 1-C</w:t>
            </w:r>
            <w:r w:rsidRPr="0045648F">
              <w:t xml:space="preserve"> DL supporting </w:t>
            </w:r>
            <w:r w:rsidRPr="0045648F">
              <w:rPr>
                <w:i/>
              </w:rPr>
              <w:t>non-contiguous spectrum</w:t>
            </w:r>
            <w:r w:rsidRPr="0045648F">
              <w:t xml:space="preserve"> operation within any </w:t>
            </w:r>
            <w:r w:rsidRPr="0045648F">
              <w:rPr>
                <w:i/>
              </w:rPr>
              <w:t>operating band</w:t>
            </w:r>
            <w:r w:rsidRPr="0045648F">
              <w:t xml:space="preserve"> the emission limits within </w:t>
            </w:r>
            <w:r w:rsidRPr="0045648F">
              <w:rPr>
                <w:i/>
              </w:rPr>
              <w:t>gaps between passbands</w:t>
            </w:r>
            <w:r w:rsidRPr="0045648F">
              <w:t xml:space="preserve"> is calculated as a cumulative sum of contributions from adjacent </w:t>
            </w:r>
            <w:r w:rsidRPr="0045648F">
              <w:rPr>
                <w:i/>
              </w:rPr>
              <w:t>sub-blocks</w:t>
            </w:r>
            <w:r w:rsidRPr="0045648F">
              <w:t xml:space="preserve"> on each side of the </w:t>
            </w:r>
            <w:r w:rsidRPr="0045648F">
              <w:rPr>
                <w:i/>
              </w:rPr>
              <w:t>gap between passband</w:t>
            </w:r>
            <w:r w:rsidRPr="0045648F">
              <w:t xml:space="preserve">. Exception is f ≥ </w:t>
            </w:r>
            <w:r w:rsidRPr="0045648F">
              <w:rPr>
                <w:rFonts w:hint="eastAsia"/>
                <w:lang w:val="en-US" w:eastAsia="zh-CN"/>
              </w:rPr>
              <w:t>4</w:t>
            </w:r>
            <w:r w:rsidRPr="0045648F">
              <w:t xml:space="preserve">0MHz from both adjacent </w:t>
            </w:r>
            <w:r w:rsidRPr="0045648F">
              <w:rPr>
                <w:i/>
              </w:rPr>
              <w:t>sub-blocks</w:t>
            </w:r>
            <w:r w:rsidRPr="0045648F">
              <w:t xml:space="preserve"> on each side of the </w:t>
            </w:r>
            <w:r w:rsidRPr="0045648F">
              <w:rPr>
                <w:i/>
              </w:rPr>
              <w:t>gap between passband</w:t>
            </w:r>
            <w:r w:rsidRPr="0045648F">
              <w:t xml:space="preserve">, where the emission limits within </w:t>
            </w:r>
            <w:r w:rsidRPr="0045648F">
              <w:rPr>
                <w:i/>
              </w:rPr>
              <w:t>gaps between passbands</w:t>
            </w:r>
            <w:r w:rsidRPr="0045648F">
              <w:t xml:space="preserve"> shall be -</w:t>
            </w:r>
            <w:r w:rsidRPr="0045648F">
              <w:rPr>
                <w:lang w:eastAsia="zh-CN"/>
              </w:rPr>
              <w:t>29</w:t>
            </w:r>
            <w:r w:rsidRPr="0045648F">
              <w:t>dBm/1</w:t>
            </w:r>
            <w:r w:rsidRPr="0045648F">
              <w:rPr>
                <w:lang w:eastAsia="zh-CN"/>
              </w:rPr>
              <w:t>00k</w:t>
            </w:r>
            <w:r w:rsidRPr="0045648F">
              <w:t>Hz.</w:t>
            </w:r>
          </w:p>
          <w:p w14:paraId="2E601BA9" w14:textId="77777777" w:rsidR="000077EA" w:rsidRPr="0045648F" w:rsidRDefault="000077EA" w:rsidP="00E952EC">
            <w:pPr>
              <w:pStyle w:val="TAN"/>
              <w:rPr>
                <w:rFonts w:eastAsia="SimSun"/>
                <w:lang w:eastAsia="zh-CN"/>
              </w:rPr>
            </w:pPr>
            <w:r w:rsidRPr="0045648F">
              <w:t>NOTE 2:</w:t>
            </w:r>
            <w:r w:rsidRPr="0045648F">
              <w:tab/>
              <w:t xml:space="preserve">For a </w:t>
            </w:r>
            <w:r w:rsidRPr="0045648F">
              <w:rPr>
                <w:i/>
              </w:rPr>
              <w:t>multi-band connector</w:t>
            </w:r>
            <w:r w:rsidRPr="0045648F">
              <w:t xml:space="preserve"> with </w:t>
            </w:r>
            <w:r w:rsidRPr="0045648F">
              <w:rPr>
                <w:i/>
              </w:rPr>
              <w:t>inter-passband gap</w:t>
            </w:r>
            <w:r w:rsidRPr="0045648F">
              <w:t xml:space="preserve"> &lt; 2*Δf</w:t>
            </w:r>
            <w:r w:rsidRPr="0045648F">
              <w:rPr>
                <w:vertAlign w:val="subscript"/>
              </w:rPr>
              <w:t>OBUE</w:t>
            </w:r>
            <w:r w:rsidRPr="0045648F">
              <w:t xml:space="preserve"> the emission limits within the </w:t>
            </w:r>
            <w:r w:rsidRPr="0045648F">
              <w:rPr>
                <w:i/>
              </w:rPr>
              <w:t>inter-passband gaps</w:t>
            </w:r>
            <w:r w:rsidRPr="0045648F">
              <w:t xml:space="preserve"> is calculated as a cumulative sum of contributions from adjacent </w:t>
            </w:r>
            <w:r w:rsidRPr="0045648F">
              <w:rPr>
                <w:i/>
              </w:rPr>
              <w:t>sub-blocks</w:t>
            </w:r>
            <w:r w:rsidRPr="0045648F">
              <w:t xml:space="preserve"> or </w:t>
            </w:r>
            <w:r w:rsidRPr="0045648F">
              <w:rPr>
                <w:i/>
                <w:iCs/>
              </w:rPr>
              <w:t>p</w:t>
            </w:r>
            <w:r w:rsidRPr="0045648F">
              <w:rPr>
                <w:i/>
              </w:rPr>
              <w:t>assband</w:t>
            </w:r>
            <w:r w:rsidRPr="0045648F">
              <w:t xml:space="preserve"> on each side of the </w:t>
            </w:r>
            <w:r w:rsidRPr="0045648F">
              <w:rPr>
                <w:i/>
              </w:rPr>
              <w:t>inter-passband gap</w:t>
            </w:r>
            <w:r w:rsidRPr="0045648F">
              <w:t>.</w:t>
            </w:r>
          </w:p>
          <w:p w14:paraId="3811EC46" w14:textId="77777777" w:rsidR="000077EA" w:rsidRPr="0045648F" w:rsidRDefault="000077EA" w:rsidP="00E952EC">
            <w:pPr>
              <w:pStyle w:val="TAN"/>
            </w:pPr>
            <w:r w:rsidRPr="0045648F">
              <w:t>NOTE 3</w:t>
            </w:r>
            <w:r w:rsidRPr="0045648F">
              <w:rPr>
                <w:lang w:eastAsia="zh-CN"/>
              </w:rPr>
              <w:t>:</w:t>
            </w:r>
            <w:r w:rsidRPr="0045648F">
              <w:rPr>
                <w:lang w:eastAsia="zh-CN"/>
              </w:rPr>
              <w:tab/>
            </w:r>
            <w:r w:rsidRPr="0045648F">
              <w:t xml:space="preserve">The requirement is not applicable when </w:t>
            </w:r>
            <w:r w:rsidRPr="0045648F">
              <w:sym w:font="Symbol" w:char="F044"/>
            </w:r>
            <w:r w:rsidRPr="0045648F">
              <w:t>f</w:t>
            </w:r>
            <w:r w:rsidRPr="0045648F">
              <w:rPr>
                <w:vertAlign w:val="subscript"/>
              </w:rPr>
              <w:t>max</w:t>
            </w:r>
            <w:r w:rsidRPr="0045648F">
              <w:t xml:space="preserve"> &lt; </w:t>
            </w:r>
            <w:r w:rsidRPr="0045648F">
              <w:rPr>
                <w:rFonts w:hint="eastAsia"/>
                <w:lang w:val="en-US" w:eastAsia="zh-CN"/>
              </w:rPr>
              <w:t>4</w:t>
            </w:r>
            <w:r w:rsidRPr="0045648F">
              <w:t>0 MHz.</w:t>
            </w:r>
          </w:p>
        </w:tc>
      </w:tr>
    </w:tbl>
    <w:p w14:paraId="3F59C946" w14:textId="77777777" w:rsidR="000077EA" w:rsidRDefault="000077EA" w:rsidP="000077EA"/>
    <w:p w14:paraId="6C550BA0" w14:textId="77777777" w:rsidR="006E7DAA" w:rsidRPr="0045464A" w:rsidRDefault="006E7DAA" w:rsidP="009A1180">
      <w:pPr>
        <w:pStyle w:val="Heading5"/>
      </w:pPr>
      <w:bookmarkStart w:id="1075" w:name="_Toc114252888"/>
      <w:bookmarkStart w:id="1076" w:name="_Toc123046016"/>
      <w:bookmarkStart w:id="1077" w:name="_Toc124157557"/>
      <w:bookmarkStart w:id="1078" w:name="_Toc124258950"/>
      <w:bookmarkStart w:id="1079" w:name="_Toc124259094"/>
      <w:bookmarkStart w:id="1080" w:name="_Toc130585851"/>
      <w:bookmarkStart w:id="1081" w:name="_Toc130586862"/>
      <w:bookmarkStart w:id="1082" w:name="_Toc137462028"/>
      <w:bookmarkStart w:id="1083" w:name="_Toc138883837"/>
      <w:bookmarkStart w:id="1084" w:name="_Toc138883981"/>
      <w:r w:rsidRPr="0045464A">
        <w:t>6.5.</w:t>
      </w:r>
      <w:r>
        <w:t>3</w:t>
      </w:r>
      <w:r w:rsidRPr="0045464A">
        <w:t>.2.4</w:t>
      </w:r>
      <w:r w:rsidRPr="0045464A">
        <w:tab/>
      </w:r>
      <w:r>
        <w:t>M</w:t>
      </w:r>
      <w:r w:rsidRPr="005B6DF3">
        <w:t>inimum requirement</w:t>
      </w:r>
      <w:r>
        <w:t>s</w:t>
      </w:r>
      <w:r w:rsidRPr="0045464A">
        <w:t xml:space="preserve"> </w:t>
      </w:r>
      <w:r w:rsidRPr="0045464A">
        <w:rPr>
          <w:lang w:eastAsia="zh-CN"/>
        </w:rPr>
        <w:t xml:space="preserve">for Local Area </w:t>
      </w:r>
      <w:r w:rsidR="0026478B" w:rsidRPr="0026478B">
        <w:rPr>
          <w:i/>
          <w:iCs/>
          <w:lang w:eastAsia="zh-CN"/>
        </w:rPr>
        <w:t>repeater type 1-C</w:t>
      </w:r>
      <w:r w:rsidRPr="0045464A">
        <w:rPr>
          <w:lang w:eastAsia="zh-CN"/>
        </w:rPr>
        <w:t xml:space="preserve"> (Category A and B)</w:t>
      </w:r>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p>
    <w:p w14:paraId="6C550BA1" w14:textId="77777777" w:rsidR="006E7DAA" w:rsidRPr="0045464A" w:rsidRDefault="006E7DAA" w:rsidP="006E7DAA">
      <w:r w:rsidRPr="0045464A">
        <w:t xml:space="preserve">For </w:t>
      </w:r>
      <w:r w:rsidRPr="0045464A">
        <w:rPr>
          <w:lang w:eastAsia="zh-CN"/>
        </w:rPr>
        <w:t>Local Area</w:t>
      </w:r>
      <w:r w:rsidRPr="0045464A">
        <w:t xml:space="preserve"> </w:t>
      </w:r>
      <w:r w:rsidR="0026478B" w:rsidRPr="0026478B">
        <w:rPr>
          <w:i/>
          <w:iCs/>
          <w:lang w:eastAsia="zh-CN"/>
        </w:rPr>
        <w:t>repeater type 1-C</w:t>
      </w:r>
      <w:r w:rsidRPr="0045464A">
        <w:rPr>
          <w:lang w:eastAsia="zh-CN"/>
        </w:rPr>
        <w:t xml:space="preserve">, </w:t>
      </w:r>
      <w:r>
        <w:rPr>
          <w:i/>
        </w:rPr>
        <w:t>minimum requirements</w:t>
      </w:r>
      <w:r w:rsidRPr="0045464A">
        <w:t xml:space="preserve"> are specified in table 6.5.</w:t>
      </w:r>
      <w:r>
        <w:t>3</w:t>
      </w:r>
      <w:r w:rsidRPr="0045464A">
        <w:t>.2.4</w:t>
      </w:r>
      <w:r w:rsidRPr="0045464A">
        <w:rPr>
          <w:lang w:eastAsia="zh-CN"/>
        </w:rPr>
        <w:t>-</w:t>
      </w:r>
      <w:r w:rsidRPr="0045464A">
        <w:t>1.</w:t>
      </w:r>
    </w:p>
    <w:p w14:paraId="38F353D4" w14:textId="77777777" w:rsidR="00440221" w:rsidRPr="0045464A" w:rsidRDefault="00440221" w:rsidP="00440221">
      <w:pPr>
        <w:pStyle w:val="TH"/>
        <w:rPr>
          <w:rFonts w:cs="v5.0.0"/>
        </w:rPr>
      </w:pPr>
      <w:bookmarkStart w:id="1085" w:name="_Toc45893481"/>
      <w:bookmarkStart w:id="1086" w:name="_Toc44712168"/>
      <w:bookmarkStart w:id="1087" w:name="_Toc37267566"/>
      <w:bookmarkStart w:id="1088" w:name="_Toc37260178"/>
      <w:bookmarkStart w:id="1089" w:name="_Toc36817262"/>
      <w:bookmarkStart w:id="1090" w:name="_Toc29811710"/>
      <w:bookmarkStart w:id="1091" w:name="_Toc13080211"/>
      <w:bookmarkStart w:id="1092" w:name="_Toc53185371"/>
      <w:bookmarkStart w:id="1093" w:name="_Toc53185747"/>
      <w:bookmarkStart w:id="1094" w:name="_Toc57820223"/>
      <w:bookmarkStart w:id="1095" w:name="_Toc57821150"/>
      <w:bookmarkStart w:id="1096" w:name="_Toc61183426"/>
      <w:bookmarkStart w:id="1097" w:name="_Toc61183820"/>
      <w:bookmarkStart w:id="1098" w:name="_Toc61184212"/>
      <w:bookmarkStart w:id="1099" w:name="_Toc61184604"/>
      <w:bookmarkStart w:id="1100" w:name="_Toc61184994"/>
      <w:bookmarkStart w:id="1101" w:name="_Toc66386337"/>
      <w:bookmarkStart w:id="1102" w:name="_Toc74583178"/>
      <w:bookmarkStart w:id="1103" w:name="_Toc76541991"/>
      <w:bookmarkStart w:id="1104" w:name="_Toc82449973"/>
      <w:bookmarkStart w:id="1105" w:name="_Toc82450621"/>
      <w:bookmarkStart w:id="1106" w:name="_Toc106094114"/>
      <w:bookmarkStart w:id="1107" w:name="_Toc21127502"/>
      <w:r w:rsidRPr="0045464A">
        <w:lastRenderedPageBreak/>
        <w:t xml:space="preserve">Table </w:t>
      </w:r>
      <w:r w:rsidRPr="0045464A">
        <w:rPr>
          <w:rFonts w:cs="v5.0.0"/>
        </w:rPr>
        <w:t>6.5.</w:t>
      </w:r>
      <w:r>
        <w:rPr>
          <w:rFonts w:cs="v5.0.0"/>
        </w:rPr>
        <w:t>3</w:t>
      </w:r>
      <w:r w:rsidRPr="0045464A">
        <w:rPr>
          <w:rFonts w:cs="v5.0.0"/>
        </w:rPr>
        <w:t>.2.4</w:t>
      </w:r>
      <w:r w:rsidRPr="0045464A">
        <w:rPr>
          <w:rFonts w:cs="v5.0.0"/>
          <w:lang w:eastAsia="zh-CN"/>
        </w:rPr>
        <w:t>-</w:t>
      </w:r>
      <w:r w:rsidRPr="0045464A">
        <w:rPr>
          <w:rFonts w:eastAsia="SimSun"/>
          <w:lang w:eastAsia="zh-CN"/>
        </w:rPr>
        <w:t>1</w:t>
      </w:r>
      <w:r w:rsidRPr="0045464A">
        <w:t xml:space="preserve">: Local Area </w:t>
      </w:r>
      <w:r w:rsidRPr="0026478B">
        <w:rPr>
          <w:i/>
          <w:iCs/>
        </w:rPr>
        <w:t>repeater type 1-C</w:t>
      </w:r>
      <w:r w:rsidRPr="0045464A">
        <w:t xml:space="preserve"> operating band unwanted emission limits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2975"/>
        <w:gridCol w:w="3454"/>
        <w:gridCol w:w="1429"/>
      </w:tblGrid>
      <w:tr w:rsidR="00440221" w:rsidRPr="00F57FA0" w14:paraId="7D641B61"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69E3B79E" w14:textId="77777777" w:rsidR="00440221" w:rsidRPr="00F57FA0" w:rsidRDefault="00440221" w:rsidP="00661ADC">
            <w:pPr>
              <w:pStyle w:val="TAH"/>
            </w:pPr>
            <w:r w:rsidRPr="00F57FA0">
              <w:t xml:space="preserve">Frequency offset of measurement filter </w:t>
            </w:r>
            <w:r w:rsidRPr="00F57FA0">
              <w:noBreakHyphen/>
              <w:t xml:space="preserve">3dB point, </w:t>
            </w:r>
            <w:r w:rsidRPr="00F57FA0">
              <w:sym w:font="Symbol" w:char="F044"/>
            </w:r>
            <w:r w:rsidRPr="00F57FA0">
              <w:t>f</w:t>
            </w:r>
          </w:p>
        </w:tc>
        <w:tc>
          <w:tcPr>
            <w:tcW w:w="2976" w:type="dxa"/>
            <w:tcBorders>
              <w:top w:val="single" w:sz="4" w:space="0" w:color="auto"/>
              <w:left w:val="single" w:sz="4" w:space="0" w:color="auto"/>
              <w:bottom w:val="single" w:sz="4" w:space="0" w:color="auto"/>
              <w:right w:val="single" w:sz="4" w:space="0" w:color="auto"/>
            </w:tcBorders>
            <w:hideMark/>
          </w:tcPr>
          <w:p w14:paraId="60080CCD" w14:textId="77777777" w:rsidR="00440221" w:rsidRPr="00F57FA0" w:rsidRDefault="00440221" w:rsidP="00661ADC">
            <w:pPr>
              <w:pStyle w:val="TAH"/>
            </w:pPr>
            <w:r w:rsidRPr="00F57FA0">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2FDFFD99" w14:textId="7A1F108F" w:rsidR="00440221" w:rsidRPr="00F57FA0" w:rsidRDefault="00440221" w:rsidP="00661ADC">
            <w:pPr>
              <w:pStyle w:val="TAH"/>
            </w:pPr>
            <w:r w:rsidRPr="00F57FA0">
              <w:rPr>
                <w:i/>
                <w:lang w:eastAsia="zh-CN"/>
              </w:rPr>
              <w:t>Minimum requirements</w:t>
            </w:r>
            <w:r w:rsidRPr="00F57FA0">
              <w:t xml:space="preserve"> (</w:t>
            </w:r>
            <w:r w:rsidR="008317F3">
              <w:rPr>
                <w:rFonts w:cs="v5.0.0"/>
              </w:rPr>
              <w:t>Notes 1, 2</w:t>
            </w:r>
            <w:r w:rsidRPr="00F57FA0">
              <w:t>)</w:t>
            </w:r>
          </w:p>
        </w:tc>
        <w:tc>
          <w:tcPr>
            <w:tcW w:w="1430" w:type="dxa"/>
            <w:tcBorders>
              <w:top w:val="single" w:sz="4" w:space="0" w:color="auto"/>
              <w:left w:val="single" w:sz="4" w:space="0" w:color="auto"/>
              <w:bottom w:val="single" w:sz="4" w:space="0" w:color="auto"/>
              <w:right w:val="single" w:sz="4" w:space="0" w:color="auto"/>
            </w:tcBorders>
            <w:hideMark/>
          </w:tcPr>
          <w:p w14:paraId="3F10AA5A" w14:textId="77777777" w:rsidR="00440221" w:rsidRPr="00F57FA0" w:rsidRDefault="00440221" w:rsidP="00661ADC">
            <w:pPr>
              <w:pStyle w:val="TAH"/>
              <w:rPr>
                <w:rFonts w:eastAsia="SimSun"/>
                <w:lang w:eastAsia="zh-CN"/>
              </w:rPr>
            </w:pPr>
            <w:r w:rsidRPr="00F57FA0">
              <w:rPr>
                <w:i/>
              </w:rPr>
              <w:t xml:space="preserve">Measurement bandwidth </w:t>
            </w:r>
          </w:p>
        </w:tc>
      </w:tr>
      <w:tr w:rsidR="00440221" w:rsidRPr="00F57FA0" w14:paraId="2A573648"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47B4C88" w14:textId="77777777" w:rsidR="00440221" w:rsidRPr="00F57FA0" w:rsidRDefault="00440221" w:rsidP="00661ADC">
            <w:pPr>
              <w:pStyle w:val="TAC"/>
            </w:pPr>
            <w:r w:rsidRPr="00F57FA0">
              <w:t xml:space="preserve">0 MHz </w:t>
            </w:r>
            <w:r w:rsidRPr="00F57FA0">
              <w:sym w:font="Symbol" w:char="F0A3"/>
            </w:r>
            <w:r w:rsidRPr="00F57FA0">
              <w:t xml:space="preserve"> </w:t>
            </w:r>
            <w:r w:rsidRPr="00F57FA0">
              <w:sym w:font="Symbol" w:char="F044"/>
            </w:r>
            <w:r w:rsidRPr="00F57FA0">
              <w:t>f &lt; 5 MHz</w:t>
            </w:r>
          </w:p>
        </w:tc>
        <w:tc>
          <w:tcPr>
            <w:tcW w:w="2976" w:type="dxa"/>
            <w:tcBorders>
              <w:top w:val="single" w:sz="4" w:space="0" w:color="auto"/>
              <w:left w:val="single" w:sz="4" w:space="0" w:color="auto"/>
              <w:bottom w:val="single" w:sz="4" w:space="0" w:color="auto"/>
              <w:right w:val="single" w:sz="4" w:space="0" w:color="auto"/>
            </w:tcBorders>
            <w:hideMark/>
          </w:tcPr>
          <w:p w14:paraId="0933AD4A" w14:textId="77777777" w:rsidR="00440221" w:rsidRPr="00F57FA0" w:rsidRDefault="00440221" w:rsidP="00661ADC">
            <w:pPr>
              <w:pStyle w:val="TAC"/>
            </w:pPr>
            <w:r w:rsidRPr="00F57FA0">
              <w:t xml:space="preserve">0.05 MHz </w:t>
            </w:r>
            <w:r w:rsidRPr="00F57FA0">
              <w:sym w:font="Symbol" w:char="F0A3"/>
            </w:r>
            <w:r w:rsidRPr="00F57FA0">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1E8BA5FC" w14:textId="77777777" w:rsidR="00440221" w:rsidRPr="00F57FA0" w:rsidRDefault="00440221" w:rsidP="00661ADC">
            <w:pPr>
              <w:pStyle w:val="TAC"/>
            </w:pPr>
            <w:r w:rsidRPr="00F57FA0">
              <w:rPr>
                <w:noProof/>
                <w:lang w:val="en-US" w:eastAsia="zh-CN"/>
              </w:rPr>
              <w:drawing>
                <wp:inline distT="0" distB="0" distL="0" distR="0" wp14:anchorId="692CAB4D" wp14:editId="71B49455">
                  <wp:extent cx="1931035"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31035" cy="361950"/>
                          </a:xfrm>
                          <a:prstGeom prst="rect">
                            <a:avLst/>
                          </a:prstGeom>
                          <a:noFill/>
                          <a:ln>
                            <a:noFill/>
                          </a:ln>
                        </pic:spPr>
                      </pic:pic>
                    </a:graphicData>
                  </a:graphic>
                </wp:inline>
              </w:drawing>
            </w:r>
          </w:p>
        </w:tc>
        <w:tc>
          <w:tcPr>
            <w:tcW w:w="1430" w:type="dxa"/>
            <w:tcBorders>
              <w:top w:val="single" w:sz="4" w:space="0" w:color="auto"/>
              <w:left w:val="single" w:sz="4" w:space="0" w:color="auto"/>
              <w:bottom w:val="single" w:sz="4" w:space="0" w:color="auto"/>
              <w:right w:val="single" w:sz="4" w:space="0" w:color="auto"/>
            </w:tcBorders>
            <w:hideMark/>
          </w:tcPr>
          <w:p w14:paraId="6E6B6D91" w14:textId="77777777" w:rsidR="00440221" w:rsidRPr="00F57FA0" w:rsidRDefault="00440221" w:rsidP="00661ADC">
            <w:pPr>
              <w:pStyle w:val="TAC"/>
            </w:pPr>
            <w:r w:rsidRPr="00F57FA0">
              <w:t xml:space="preserve">100 kHz </w:t>
            </w:r>
          </w:p>
        </w:tc>
      </w:tr>
      <w:tr w:rsidR="00440221" w:rsidRPr="00F57FA0" w14:paraId="7C7F7030"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6ECA437E" w14:textId="77777777" w:rsidR="00440221" w:rsidRPr="00F57FA0" w:rsidRDefault="00440221" w:rsidP="00661ADC">
            <w:pPr>
              <w:pStyle w:val="TAC"/>
              <w:rPr>
                <w:lang w:val="sv-SE"/>
              </w:rPr>
            </w:pPr>
            <w:r w:rsidRPr="00F57FA0">
              <w:rPr>
                <w:lang w:val="sv-SE"/>
              </w:rPr>
              <w:t xml:space="preserve">5 MHz </w:t>
            </w:r>
            <w:r w:rsidRPr="00F57FA0">
              <w:sym w:font="Symbol" w:char="F0A3"/>
            </w:r>
            <w:r w:rsidRPr="00F57FA0">
              <w:rPr>
                <w:lang w:val="sv-SE"/>
              </w:rPr>
              <w:t xml:space="preserve"> </w:t>
            </w:r>
            <w:r w:rsidRPr="00F57FA0">
              <w:sym w:font="Symbol" w:char="F044"/>
            </w:r>
            <w:r w:rsidRPr="00F57FA0">
              <w:rPr>
                <w:lang w:val="sv-SE"/>
              </w:rPr>
              <w:t xml:space="preserve">f &lt; </w:t>
            </w:r>
            <w:r w:rsidRPr="00F57FA0">
              <w:rPr>
                <w:lang w:val="sv-SE" w:eastAsia="zh-CN"/>
              </w:rPr>
              <w:t>min(</w:t>
            </w:r>
            <w:r w:rsidRPr="00F57FA0">
              <w:rPr>
                <w:lang w:val="sv-SE"/>
              </w:rPr>
              <w:t>10 MHz</w:t>
            </w:r>
            <w:r w:rsidRPr="00F57FA0">
              <w:rPr>
                <w:lang w:val="sv-SE" w:eastAsia="zh-CN"/>
              </w:rPr>
              <w:t xml:space="preserve">, </w:t>
            </w:r>
            <w:r w:rsidRPr="00F57FA0">
              <w:rPr>
                <w:lang w:eastAsia="zh-CN"/>
              </w:rPr>
              <w:t>Δ</w:t>
            </w:r>
            <w:r w:rsidRPr="00F57FA0">
              <w:rPr>
                <w:lang w:val="sv-SE" w:eastAsia="zh-CN"/>
              </w:rPr>
              <w:t>f</w:t>
            </w:r>
            <w:r w:rsidRPr="00F57FA0">
              <w:rPr>
                <w:vertAlign w:val="subscript"/>
                <w:lang w:val="sv-SE" w:eastAsia="zh-CN"/>
              </w:rPr>
              <w:t>max</w:t>
            </w:r>
            <w:r w:rsidRPr="00F57FA0">
              <w:rPr>
                <w:lang w:val="sv-SE" w:eastAsia="zh-CN"/>
              </w:rPr>
              <w:t>)</w:t>
            </w:r>
          </w:p>
        </w:tc>
        <w:tc>
          <w:tcPr>
            <w:tcW w:w="2976" w:type="dxa"/>
            <w:tcBorders>
              <w:top w:val="single" w:sz="4" w:space="0" w:color="auto"/>
              <w:left w:val="single" w:sz="4" w:space="0" w:color="auto"/>
              <w:bottom w:val="single" w:sz="4" w:space="0" w:color="auto"/>
              <w:right w:val="single" w:sz="4" w:space="0" w:color="auto"/>
            </w:tcBorders>
            <w:hideMark/>
          </w:tcPr>
          <w:p w14:paraId="608C22B8" w14:textId="77777777" w:rsidR="00440221" w:rsidRPr="00F57FA0" w:rsidRDefault="00440221" w:rsidP="00661ADC">
            <w:pPr>
              <w:pStyle w:val="TAC"/>
              <w:rPr>
                <w:lang w:val="sv-SE"/>
              </w:rPr>
            </w:pPr>
            <w:r w:rsidRPr="00F57FA0">
              <w:rPr>
                <w:lang w:val="sv-SE"/>
              </w:rPr>
              <w:t xml:space="preserve">5.05 MHz </w:t>
            </w:r>
            <w:r w:rsidRPr="00F57FA0">
              <w:sym w:font="Symbol" w:char="F0A3"/>
            </w:r>
            <w:r w:rsidRPr="00F57FA0">
              <w:rPr>
                <w:lang w:val="sv-SE"/>
              </w:rPr>
              <w:t xml:space="preserve"> f_offset &lt; </w:t>
            </w:r>
            <w:r w:rsidRPr="00F57FA0">
              <w:rPr>
                <w:lang w:val="sv-SE" w:eastAsia="zh-CN"/>
              </w:rPr>
              <w:t>min(</w:t>
            </w:r>
            <w:r w:rsidRPr="00F57FA0">
              <w:rPr>
                <w:lang w:val="sv-SE"/>
              </w:rPr>
              <w:t>10.05 MHz</w:t>
            </w:r>
            <w:r w:rsidRPr="00F57FA0">
              <w:rPr>
                <w:lang w:val="sv-SE" w:eastAsia="zh-CN"/>
              </w:rPr>
              <w:t>, f_offset</w:t>
            </w:r>
            <w:r w:rsidRPr="00F57FA0">
              <w:rPr>
                <w:vertAlign w:val="subscript"/>
                <w:lang w:val="sv-SE" w:eastAsia="zh-CN"/>
              </w:rPr>
              <w:t>max</w:t>
            </w:r>
            <w:r w:rsidRPr="00F57FA0">
              <w:rPr>
                <w:lang w:val="sv-SE" w:eastAsia="zh-CN"/>
              </w:rPr>
              <w:t>)</w:t>
            </w:r>
          </w:p>
        </w:tc>
        <w:tc>
          <w:tcPr>
            <w:tcW w:w="3455" w:type="dxa"/>
            <w:tcBorders>
              <w:top w:val="single" w:sz="4" w:space="0" w:color="auto"/>
              <w:left w:val="single" w:sz="4" w:space="0" w:color="auto"/>
              <w:bottom w:val="single" w:sz="4" w:space="0" w:color="auto"/>
              <w:right w:val="single" w:sz="4" w:space="0" w:color="auto"/>
            </w:tcBorders>
            <w:hideMark/>
          </w:tcPr>
          <w:p w14:paraId="7B1CE70C" w14:textId="77777777" w:rsidR="00440221" w:rsidRPr="00F57FA0" w:rsidRDefault="00440221" w:rsidP="00661ADC">
            <w:pPr>
              <w:pStyle w:val="TAC"/>
            </w:pPr>
            <w:r w:rsidRPr="00F57FA0">
              <w:t>-</w:t>
            </w:r>
            <w:r w:rsidRPr="00F57FA0">
              <w:rPr>
                <w:lang w:eastAsia="zh-CN"/>
              </w:rPr>
              <w:t>37</w:t>
            </w:r>
            <w:r w:rsidRPr="00F57FA0">
              <w:t xml:space="preserve"> dBm</w:t>
            </w:r>
          </w:p>
        </w:tc>
        <w:tc>
          <w:tcPr>
            <w:tcW w:w="1430" w:type="dxa"/>
            <w:tcBorders>
              <w:top w:val="single" w:sz="4" w:space="0" w:color="auto"/>
              <w:left w:val="single" w:sz="4" w:space="0" w:color="auto"/>
              <w:bottom w:val="single" w:sz="4" w:space="0" w:color="auto"/>
              <w:right w:val="single" w:sz="4" w:space="0" w:color="auto"/>
            </w:tcBorders>
            <w:hideMark/>
          </w:tcPr>
          <w:p w14:paraId="1ED8C161" w14:textId="77777777" w:rsidR="00440221" w:rsidRPr="00F57FA0" w:rsidRDefault="00440221" w:rsidP="00661ADC">
            <w:pPr>
              <w:pStyle w:val="TAC"/>
            </w:pPr>
            <w:r w:rsidRPr="00F57FA0">
              <w:t xml:space="preserve">100 kHz </w:t>
            </w:r>
          </w:p>
        </w:tc>
      </w:tr>
      <w:tr w:rsidR="00440221" w:rsidRPr="00F57FA0" w14:paraId="74F56FC2"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3FFFEC5B" w14:textId="77777777" w:rsidR="00440221" w:rsidRPr="00F57FA0" w:rsidRDefault="00440221" w:rsidP="00661ADC">
            <w:pPr>
              <w:pStyle w:val="TAC"/>
            </w:pPr>
            <w:r w:rsidRPr="00F57FA0">
              <w:t xml:space="preserve">10 MHz </w:t>
            </w:r>
            <w:r w:rsidRPr="00F57FA0">
              <w:sym w:font="Symbol" w:char="F0A3"/>
            </w:r>
            <w:r w:rsidRPr="00F57FA0">
              <w:t xml:space="preserve"> </w:t>
            </w:r>
            <w:r w:rsidRPr="00F57FA0">
              <w:sym w:font="Symbol" w:char="F044"/>
            </w:r>
            <w:r w:rsidRPr="00F57FA0">
              <w:t xml:space="preserve">f </w:t>
            </w:r>
            <w:r w:rsidRPr="00F57FA0">
              <w:sym w:font="Symbol" w:char="F0A3"/>
            </w:r>
            <w:r w:rsidRPr="00F57FA0">
              <w:t xml:space="preserve"> </w:t>
            </w:r>
            <w:r w:rsidRPr="00F57FA0">
              <w:sym w:font="Symbol" w:char="F044"/>
            </w:r>
            <w:r w:rsidRPr="00F57FA0">
              <w:t>f</w:t>
            </w:r>
            <w:r w:rsidRPr="00F57FA0">
              <w:rPr>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581B2FE8" w14:textId="77777777" w:rsidR="00440221" w:rsidRPr="00F57FA0" w:rsidRDefault="00440221" w:rsidP="00661ADC">
            <w:pPr>
              <w:pStyle w:val="TAC"/>
            </w:pPr>
            <w:r w:rsidRPr="00F57FA0">
              <w:t xml:space="preserve">10.05 MHz </w:t>
            </w:r>
            <w:r w:rsidRPr="00F57FA0">
              <w:sym w:font="Symbol" w:char="F0A3"/>
            </w:r>
            <w:r w:rsidRPr="00F57FA0">
              <w:t xml:space="preserve"> f_offset &lt; f_offset</w:t>
            </w:r>
            <w:r w:rsidRPr="00F57FA0">
              <w:rPr>
                <w:vertAlign w:val="subscript"/>
              </w:rPr>
              <w:t>max</w:t>
            </w:r>
            <w:r w:rsidRPr="00F57FA0">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2609B0BF" w14:textId="77777777" w:rsidR="00440221" w:rsidRPr="00F57FA0" w:rsidRDefault="00440221" w:rsidP="00661ADC">
            <w:pPr>
              <w:pStyle w:val="TAC"/>
            </w:pPr>
            <w:r w:rsidRPr="00F57FA0">
              <w:t>-</w:t>
            </w:r>
            <w:r w:rsidRPr="00F57FA0">
              <w:rPr>
                <w:lang w:eastAsia="zh-CN"/>
              </w:rPr>
              <w:t>37</w:t>
            </w:r>
            <w:r w:rsidRPr="00F57FA0">
              <w:t xml:space="preserve"> dBm </w:t>
            </w:r>
            <w:r w:rsidRPr="00F57FA0">
              <w:rPr>
                <w:lang w:eastAsia="zh-CN"/>
              </w:rPr>
              <w:t>(Note 10)</w:t>
            </w:r>
          </w:p>
        </w:tc>
        <w:tc>
          <w:tcPr>
            <w:tcW w:w="1430" w:type="dxa"/>
            <w:tcBorders>
              <w:top w:val="single" w:sz="4" w:space="0" w:color="auto"/>
              <w:left w:val="single" w:sz="4" w:space="0" w:color="auto"/>
              <w:bottom w:val="single" w:sz="4" w:space="0" w:color="auto"/>
              <w:right w:val="single" w:sz="4" w:space="0" w:color="auto"/>
            </w:tcBorders>
            <w:hideMark/>
          </w:tcPr>
          <w:p w14:paraId="5CCE6494" w14:textId="77777777" w:rsidR="00440221" w:rsidRPr="00F57FA0" w:rsidRDefault="00440221" w:rsidP="00661ADC">
            <w:pPr>
              <w:pStyle w:val="TAC"/>
            </w:pPr>
            <w:r w:rsidRPr="00F57FA0">
              <w:t xml:space="preserve">100 kHz </w:t>
            </w:r>
          </w:p>
        </w:tc>
      </w:tr>
      <w:tr w:rsidR="00440221" w:rsidRPr="00F57FA0" w14:paraId="02A82D65" w14:textId="77777777" w:rsidTr="00E952EC">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06CD5832" w14:textId="77777777" w:rsidR="00440221" w:rsidRPr="00F57FA0" w:rsidRDefault="00440221" w:rsidP="00661ADC">
            <w:pPr>
              <w:pStyle w:val="TAN"/>
              <w:rPr>
                <w:rFonts w:eastAsia="SimSun"/>
                <w:lang w:eastAsia="zh-CN"/>
              </w:rPr>
            </w:pPr>
            <w:r w:rsidRPr="00F57FA0">
              <w:t>NOTE 1:</w:t>
            </w:r>
            <w:r w:rsidRPr="00F57FA0">
              <w:tab/>
              <w:t xml:space="preserve">For a </w:t>
            </w:r>
            <w:r w:rsidRPr="0026478B">
              <w:rPr>
                <w:i/>
                <w:iCs/>
              </w:rPr>
              <w:t>repeater type 1-C</w:t>
            </w:r>
            <w:r w:rsidRPr="00F57FA0">
              <w:t xml:space="preserve"> supporting </w:t>
            </w:r>
            <w:r w:rsidRPr="00F57FA0">
              <w:rPr>
                <w:i/>
              </w:rPr>
              <w:t>non-contiguous spectrum</w:t>
            </w:r>
            <w:r w:rsidRPr="00F57FA0">
              <w:t xml:space="preserve"> operation within any </w:t>
            </w:r>
            <w:r w:rsidRPr="00F57FA0">
              <w:rPr>
                <w:i/>
              </w:rPr>
              <w:t>operating band</w:t>
            </w:r>
            <w:r w:rsidRPr="00F57FA0">
              <w:t xml:space="preserve"> the emission limits within </w:t>
            </w:r>
            <w:r w:rsidRPr="00F57FA0">
              <w:rPr>
                <w:i/>
              </w:rPr>
              <w:t>gaps between passbands</w:t>
            </w:r>
            <w:r w:rsidRPr="00F57FA0">
              <w:t xml:space="preserve"> is calculated as a cumulative sum of contributions from adjacent </w:t>
            </w:r>
            <w:r w:rsidRPr="00F57FA0">
              <w:rPr>
                <w:i/>
              </w:rPr>
              <w:t>sub-blocks</w:t>
            </w:r>
            <w:r w:rsidRPr="00F57FA0">
              <w:t xml:space="preserve"> on each side of the </w:t>
            </w:r>
            <w:r w:rsidRPr="00F57FA0">
              <w:rPr>
                <w:i/>
              </w:rPr>
              <w:t>gap between passband</w:t>
            </w:r>
            <w:r>
              <w:rPr>
                <w:i/>
              </w:rPr>
              <w:t>s</w:t>
            </w:r>
            <w:r w:rsidRPr="00F57FA0">
              <w:t xml:space="preserve">. Exception is </w:t>
            </w:r>
            <w:r w:rsidRPr="0026478B">
              <w:t></w:t>
            </w:r>
            <w:r w:rsidRPr="00F57FA0">
              <w:t xml:space="preserve">f ≥ 10MHz from both adjacent </w:t>
            </w:r>
            <w:r w:rsidRPr="00F57FA0">
              <w:rPr>
                <w:i/>
              </w:rPr>
              <w:t>sub-blocks</w:t>
            </w:r>
            <w:r w:rsidRPr="00F57FA0">
              <w:t xml:space="preserve"> on each side of the </w:t>
            </w:r>
            <w:r w:rsidRPr="00F57FA0">
              <w:rPr>
                <w:i/>
              </w:rPr>
              <w:t>gap between passband</w:t>
            </w:r>
            <w:r>
              <w:rPr>
                <w:i/>
              </w:rPr>
              <w:t>s</w:t>
            </w:r>
            <w:r w:rsidRPr="00F57FA0">
              <w:t xml:space="preserve">, where the emission limits within </w:t>
            </w:r>
            <w:r w:rsidRPr="00F57FA0">
              <w:rPr>
                <w:i/>
              </w:rPr>
              <w:t>gaps between passbands</w:t>
            </w:r>
            <w:r w:rsidRPr="00F57FA0">
              <w:t xml:space="preserve"> shall be -37dBm/100kHz.</w:t>
            </w:r>
          </w:p>
          <w:p w14:paraId="0EBD2D3D" w14:textId="77777777" w:rsidR="00440221" w:rsidRPr="00F57FA0" w:rsidRDefault="00440221" w:rsidP="00661ADC">
            <w:pPr>
              <w:pStyle w:val="TAN"/>
            </w:pPr>
            <w:r w:rsidRPr="00F57FA0">
              <w:t>NOTE 2:</w:t>
            </w:r>
            <w:r w:rsidRPr="00F57FA0">
              <w:tab/>
              <w:t xml:space="preserve">For a </w:t>
            </w:r>
            <w:r w:rsidRPr="00F57FA0">
              <w:rPr>
                <w:i/>
              </w:rPr>
              <w:t>multi-band connector</w:t>
            </w:r>
            <w:r w:rsidRPr="00F57FA0">
              <w:t xml:space="preserve"> with </w:t>
            </w:r>
            <w:r w:rsidRPr="00F57FA0">
              <w:rPr>
                <w:i/>
              </w:rPr>
              <w:t>inter-passband gap</w:t>
            </w:r>
            <w:r w:rsidRPr="00F57FA0">
              <w:t xml:space="preserve"> &lt; 2*Δf</w:t>
            </w:r>
            <w:r w:rsidRPr="00F57FA0">
              <w:rPr>
                <w:vertAlign w:val="subscript"/>
              </w:rPr>
              <w:t>OBUE</w:t>
            </w:r>
            <w:r w:rsidRPr="00F57FA0">
              <w:t xml:space="preserve"> the emission limits within the </w:t>
            </w:r>
            <w:r w:rsidRPr="00F57FA0">
              <w:rPr>
                <w:i/>
              </w:rPr>
              <w:t>inter-passband gaps</w:t>
            </w:r>
            <w:r w:rsidRPr="00F57FA0">
              <w:t xml:space="preserve"> is calculated as a cumulative sum of contributions from adjacent </w:t>
            </w:r>
            <w:r w:rsidRPr="00F57FA0">
              <w:rPr>
                <w:i/>
              </w:rPr>
              <w:t>sub-blocks</w:t>
            </w:r>
            <w:r w:rsidRPr="00F57FA0">
              <w:t xml:space="preserve"> or </w:t>
            </w:r>
            <w:r w:rsidRPr="00F57FA0">
              <w:rPr>
                <w:i/>
              </w:rPr>
              <w:t>passband</w:t>
            </w:r>
            <w:r w:rsidRPr="00F57FA0">
              <w:t xml:space="preserve"> on each side of the </w:t>
            </w:r>
            <w:r w:rsidRPr="00F57FA0">
              <w:rPr>
                <w:i/>
              </w:rPr>
              <w:t>inter-passband gap</w:t>
            </w:r>
          </w:p>
          <w:p w14:paraId="0A7D440C" w14:textId="77777777" w:rsidR="00440221" w:rsidRPr="00F57FA0" w:rsidRDefault="00440221" w:rsidP="00661ADC">
            <w:pPr>
              <w:pStyle w:val="TAN"/>
            </w:pPr>
            <w:r w:rsidRPr="00F57FA0">
              <w:t>NOTE 3</w:t>
            </w:r>
            <w:r w:rsidRPr="00F57FA0">
              <w:rPr>
                <w:lang w:eastAsia="zh-CN"/>
              </w:rPr>
              <w:t>:</w:t>
            </w:r>
            <w:r w:rsidRPr="00F57FA0">
              <w:rPr>
                <w:lang w:eastAsia="zh-CN"/>
              </w:rPr>
              <w:tab/>
            </w:r>
            <w:r w:rsidRPr="00F57FA0">
              <w:t xml:space="preserve">The requirement is not applicable when </w:t>
            </w:r>
            <w:r w:rsidRPr="00F57FA0">
              <w:sym w:font="Symbol" w:char="F044"/>
            </w:r>
            <w:r w:rsidRPr="00F57FA0">
              <w:t>f</w:t>
            </w:r>
            <w:r w:rsidRPr="00F57FA0">
              <w:rPr>
                <w:vertAlign w:val="subscript"/>
              </w:rPr>
              <w:t>max</w:t>
            </w:r>
            <w:r w:rsidRPr="00F57FA0">
              <w:t xml:space="preserve"> &lt; 10 MHz.</w:t>
            </w:r>
          </w:p>
        </w:tc>
      </w:tr>
    </w:tbl>
    <w:p w14:paraId="08E2358A" w14:textId="30D46ADA" w:rsidR="00440221" w:rsidRDefault="00440221" w:rsidP="00440221">
      <w:pPr>
        <w:rPr>
          <w:rFonts w:eastAsia="DengXian"/>
        </w:rPr>
      </w:pPr>
    </w:p>
    <w:p w14:paraId="49FD4134" w14:textId="77777777" w:rsidR="00440221" w:rsidRPr="00566EF9" w:rsidRDefault="00440221" w:rsidP="00440221">
      <w:pPr>
        <w:rPr>
          <w:lang w:val="en-US"/>
        </w:rPr>
      </w:pPr>
      <w:r w:rsidRPr="00566EF9">
        <w:rPr>
          <w:rFonts w:cs="v5.0.0"/>
        </w:rPr>
        <w:t xml:space="preserve">For </w:t>
      </w:r>
      <w:r w:rsidRPr="00566EF9">
        <w:rPr>
          <w:rFonts w:cs="v5.0.0" w:hint="eastAsia"/>
          <w:i/>
          <w:iCs/>
          <w:lang w:val="en-US" w:eastAsia="zh-CN"/>
        </w:rPr>
        <w:t>repeater</w:t>
      </w:r>
      <w:r w:rsidRPr="00566EF9">
        <w:rPr>
          <w:rFonts w:cs="v5.0.0"/>
          <w:i/>
          <w:iCs/>
        </w:rPr>
        <w:t xml:space="preserve"> </w:t>
      </w:r>
      <w:r w:rsidRPr="00566EF9">
        <w:rPr>
          <w:rFonts w:eastAsia="SimSun" w:cs="v5.0.0" w:hint="eastAsia"/>
          <w:i/>
          <w:iCs/>
          <w:lang w:val="en-US" w:eastAsia="zh-CN"/>
        </w:rPr>
        <w:t>type 1-C</w:t>
      </w:r>
      <w:r w:rsidRPr="00566EF9">
        <w:rPr>
          <w:rFonts w:eastAsia="SimSun" w:cs="v5.0.0" w:hint="eastAsia"/>
          <w:lang w:val="en-US" w:eastAsia="zh-CN"/>
        </w:rPr>
        <w:t xml:space="preserve"> </w:t>
      </w:r>
      <w:r w:rsidRPr="00566EF9">
        <w:rPr>
          <w:rFonts w:cs="v5.0.0"/>
        </w:rPr>
        <w:t>operating in Band</w:t>
      </w:r>
      <w:r w:rsidRPr="00566EF9">
        <w:rPr>
          <w:rFonts w:eastAsia="SimSun" w:cs="v5.0.0" w:hint="eastAsia"/>
          <w:lang w:val="en-US" w:eastAsia="zh-CN"/>
        </w:rPr>
        <w:t xml:space="preserve"> n104,</w:t>
      </w:r>
      <w:r w:rsidRPr="00566EF9">
        <w:rPr>
          <w:rFonts w:cs="v5.0.0"/>
          <w:lang w:eastAsia="zh-CN"/>
        </w:rPr>
        <w:t xml:space="preserve"> </w:t>
      </w:r>
      <w:r w:rsidRPr="00566EF9">
        <w:rPr>
          <w:i/>
        </w:rPr>
        <w:t>minimum requirements</w:t>
      </w:r>
      <w:r w:rsidRPr="00566EF9">
        <w:rPr>
          <w:rFonts w:cs="v5.0.0"/>
          <w:lang w:eastAsia="zh-CN"/>
        </w:rPr>
        <w:t xml:space="preserve"> are </w:t>
      </w:r>
      <w:r w:rsidRPr="00566EF9">
        <w:rPr>
          <w:rFonts w:cs="v5.0.0"/>
        </w:rPr>
        <w:t xml:space="preserve">specified in </w:t>
      </w:r>
      <w:r w:rsidRPr="00566EF9">
        <w:t>Table</w:t>
      </w:r>
      <w:r w:rsidRPr="00566EF9">
        <w:rPr>
          <w:rFonts w:eastAsia="SimSun" w:hint="eastAsia"/>
          <w:lang w:val="en-US" w:eastAsia="zh-CN"/>
        </w:rPr>
        <w:t xml:space="preserve"> </w:t>
      </w:r>
      <w:r w:rsidRPr="00566EF9">
        <w:rPr>
          <w:rFonts w:cs="v5.0.0"/>
        </w:rPr>
        <w:t>6.5.3.2.4</w:t>
      </w:r>
      <w:r w:rsidRPr="00566EF9">
        <w:rPr>
          <w:rFonts w:cs="v5.0.0"/>
          <w:lang w:eastAsia="zh-CN"/>
        </w:rPr>
        <w:t>-</w:t>
      </w:r>
      <w:r w:rsidRPr="00566EF9">
        <w:rPr>
          <w:rFonts w:eastAsia="SimSun"/>
          <w:lang w:eastAsia="zh-CN"/>
        </w:rPr>
        <w:t>1</w:t>
      </w:r>
      <w:r w:rsidRPr="00566EF9">
        <w:rPr>
          <w:rFonts w:eastAsia="SimSun" w:hint="eastAsia"/>
          <w:lang w:val="en-US" w:eastAsia="zh-CN"/>
        </w:rPr>
        <w:t xml:space="preserve">a. </w:t>
      </w:r>
    </w:p>
    <w:p w14:paraId="13BB4D92" w14:textId="77777777" w:rsidR="00440221" w:rsidRPr="00566EF9" w:rsidRDefault="00440221" w:rsidP="00440221">
      <w:pPr>
        <w:pStyle w:val="TH"/>
        <w:rPr>
          <w:rFonts w:eastAsia="SimSun"/>
          <w:lang w:val="en-US" w:eastAsia="zh-CN"/>
        </w:rPr>
      </w:pPr>
      <w:r w:rsidRPr="00566EF9">
        <w:t>Table</w:t>
      </w:r>
      <w:r w:rsidRPr="00566EF9">
        <w:rPr>
          <w:rFonts w:eastAsia="SimSun" w:hint="eastAsia"/>
          <w:lang w:val="en-US" w:eastAsia="zh-CN"/>
        </w:rPr>
        <w:t xml:space="preserve"> </w:t>
      </w:r>
      <w:r w:rsidRPr="00566EF9">
        <w:rPr>
          <w:rFonts w:cs="v5.0.0"/>
        </w:rPr>
        <w:t>6.5.3.2.4</w:t>
      </w:r>
      <w:r w:rsidRPr="00566EF9">
        <w:rPr>
          <w:rFonts w:cs="v5.0.0"/>
          <w:lang w:eastAsia="zh-CN"/>
        </w:rPr>
        <w:t>-</w:t>
      </w:r>
      <w:r w:rsidRPr="00566EF9">
        <w:rPr>
          <w:rFonts w:eastAsia="SimSun"/>
          <w:lang w:eastAsia="zh-CN"/>
        </w:rPr>
        <w:t>1</w:t>
      </w:r>
      <w:r w:rsidRPr="00566EF9">
        <w:rPr>
          <w:rFonts w:eastAsia="SimSun" w:hint="eastAsia"/>
          <w:lang w:val="en-US" w:eastAsia="zh-CN"/>
        </w:rPr>
        <w:t>a</w:t>
      </w:r>
      <w:r w:rsidRPr="00566EF9">
        <w:rPr>
          <w:rFonts w:hint="eastAsia"/>
          <w:lang w:val="en-US"/>
        </w:rPr>
        <w:t xml:space="preserve">. </w:t>
      </w:r>
      <w:r w:rsidRPr="00566EF9">
        <w:t xml:space="preserve">Local Area </w:t>
      </w:r>
      <w:r w:rsidRPr="00566EF9">
        <w:rPr>
          <w:rFonts w:hint="eastAsia"/>
          <w:i/>
          <w:iCs/>
          <w:lang w:val="en-US" w:eastAsia="zh-CN"/>
        </w:rPr>
        <w:t>repeater type 1-C</w:t>
      </w:r>
      <w:r w:rsidRPr="00566EF9">
        <w:t xml:space="preserve"> operating band unwanted emission limits</w:t>
      </w:r>
      <w:r w:rsidRPr="00566EF9">
        <w:rPr>
          <w:rFonts w:hint="eastAsia"/>
          <w:lang w:val="en-US" w:eastAsia="zh-CN"/>
        </w:rPr>
        <w:t xml:space="preserve"> for band n104</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6"/>
        <w:gridCol w:w="3455"/>
        <w:gridCol w:w="1430"/>
      </w:tblGrid>
      <w:tr w:rsidR="00440221" w:rsidRPr="00566EF9" w14:paraId="7D346E6A" w14:textId="77777777" w:rsidTr="00E952EC">
        <w:trPr>
          <w:cantSplit/>
          <w:jc w:val="center"/>
        </w:trPr>
        <w:tc>
          <w:tcPr>
            <w:tcW w:w="1953" w:type="dxa"/>
          </w:tcPr>
          <w:p w14:paraId="139BA02D" w14:textId="77777777" w:rsidR="00440221" w:rsidRPr="00566EF9" w:rsidRDefault="00440221" w:rsidP="00E952EC">
            <w:pPr>
              <w:pStyle w:val="TAH"/>
            </w:pPr>
            <w:r w:rsidRPr="00566EF9">
              <w:t xml:space="preserve">Frequency offset of measurement filter </w:t>
            </w:r>
            <w:r w:rsidRPr="00566EF9">
              <w:noBreakHyphen/>
              <w:t xml:space="preserve">3dB point, </w:t>
            </w:r>
            <w:r w:rsidRPr="00566EF9">
              <w:sym w:font="Symbol" w:char="F044"/>
            </w:r>
            <w:r w:rsidRPr="00566EF9">
              <w:t>f</w:t>
            </w:r>
          </w:p>
        </w:tc>
        <w:tc>
          <w:tcPr>
            <w:tcW w:w="2976" w:type="dxa"/>
          </w:tcPr>
          <w:p w14:paraId="545C926C" w14:textId="77777777" w:rsidR="00440221" w:rsidRPr="00566EF9" w:rsidRDefault="00440221" w:rsidP="00E952EC">
            <w:pPr>
              <w:pStyle w:val="TAH"/>
            </w:pPr>
            <w:r w:rsidRPr="00566EF9">
              <w:t>Frequency offset of measurement filter centre frequency, f_offset</w:t>
            </w:r>
          </w:p>
        </w:tc>
        <w:tc>
          <w:tcPr>
            <w:tcW w:w="3455" w:type="dxa"/>
          </w:tcPr>
          <w:p w14:paraId="7E6A1C49" w14:textId="4D0074E0" w:rsidR="00440221" w:rsidRPr="00566EF9" w:rsidRDefault="00440221" w:rsidP="00E952EC">
            <w:pPr>
              <w:pStyle w:val="TAH"/>
            </w:pPr>
            <w:r w:rsidRPr="00566EF9">
              <w:rPr>
                <w:rFonts w:cs="Arial"/>
                <w:i/>
                <w:szCs w:val="18"/>
                <w:lang w:eastAsia="zh-CN"/>
              </w:rPr>
              <w:t>Minimum requirements</w:t>
            </w:r>
            <w:r w:rsidRPr="00566EF9">
              <w:t>(</w:t>
            </w:r>
            <w:r w:rsidR="008317F3">
              <w:rPr>
                <w:rFonts w:cs="v5.0.0"/>
              </w:rPr>
              <w:t>Notes 1, 2</w:t>
            </w:r>
          </w:p>
        </w:tc>
        <w:tc>
          <w:tcPr>
            <w:tcW w:w="1430" w:type="dxa"/>
          </w:tcPr>
          <w:p w14:paraId="47CC21AB" w14:textId="77777777" w:rsidR="00440221" w:rsidRPr="00566EF9" w:rsidRDefault="00440221" w:rsidP="00E952EC">
            <w:pPr>
              <w:pStyle w:val="TAH"/>
              <w:rPr>
                <w:rFonts w:eastAsia="SimSun"/>
                <w:lang w:eastAsia="zh-CN"/>
              </w:rPr>
            </w:pPr>
            <w:r w:rsidRPr="00566EF9">
              <w:rPr>
                <w:i/>
              </w:rPr>
              <w:t xml:space="preserve">Measurement bandwidth </w:t>
            </w:r>
          </w:p>
        </w:tc>
      </w:tr>
      <w:tr w:rsidR="00440221" w:rsidRPr="00566EF9" w14:paraId="61F4F369" w14:textId="77777777" w:rsidTr="00E952EC">
        <w:trPr>
          <w:cantSplit/>
          <w:jc w:val="center"/>
        </w:trPr>
        <w:tc>
          <w:tcPr>
            <w:tcW w:w="1953" w:type="dxa"/>
          </w:tcPr>
          <w:p w14:paraId="5F7CDBC8" w14:textId="77777777" w:rsidR="00440221" w:rsidRPr="00566EF9" w:rsidRDefault="00440221" w:rsidP="00E952EC">
            <w:pPr>
              <w:pStyle w:val="TAC"/>
            </w:pPr>
            <w:r w:rsidRPr="00566EF9">
              <w:t xml:space="preserve">0 MHz </w:t>
            </w:r>
            <w:r w:rsidRPr="00566EF9">
              <w:sym w:font="Symbol" w:char="F0A3"/>
            </w:r>
            <w:r w:rsidRPr="00566EF9">
              <w:t xml:space="preserve"> </w:t>
            </w:r>
            <w:r w:rsidRPr="00566EF9">
              <w:sym w:font="Symbol" w:char="F044"/>
            </w:r>
            <w:r w:rsidRPr="00566EF9">
              <w:t xml:space="preserve">f &lt; </w:t>
            </w:r>
            <w:r w:rsidRPr="00566EF9">
              <w:rPr>
                <w:rFonts w:eastAsia="SimSun" w:hint="eastAsia"/>
                <w:lang w:val="en-US" w:eastAsia="zh-CN"/>
              </w:rPr>
              <w:t>2</w:t>
            </w:r>
            <w:r w:rsidRPr="00566EF9">
              <w:t>0 MHz</w:t>
            </w:r>
          </w:p>
        </w:tc>
        <w:tc>
          <w:tcPr>
            <w:tcW w:w="2976" w:type="dxa"/>
          </w:tcPr>
          <w:p w14:paraId="54086A7C" w14:textId="77777777" w:rsidR="00440221" w:rsidRPr="00566EF9" w:rsidRDefault="00440221" w:rsidP="00E952EC">
            <w:pPr>
              <w:pStyle w:val="TAC"/>
            </w:pPr>
            <w:r w:rsidRPr="00566EF9">
              <w:t xml:space="preserve">0.05 MHz </w:t>
            </w:r>
            <w:r w:rsidRPr="00566EF9">
              <w:sym w:font="Symbol" w:char="F0A3"/>
            </w:r>
            <w:r w:rsidRPr="00566EF9">
              <w:t xml:space="preserve"> f_offset &lt; </w:t>
            </w:r>
            <w:r w:rsidRPr="00566EF9">
              <w:rPr>
                <w:rFonts w:eastAsia="SimSun" w:hint="eastAsia"/>
                <w:lang w:val="en-US" w:eastAsia="zh-CN"/>
              </w:rPr>
              <w:t>20</w:t>
            </w:r>
            <w:r w:rsidRPr="00566EF9">
              <w:t>.05 MHz</w:t>
            </w:r>
          </w:p>
        </w:tc>
        <w:tc>
          <w:tcPr>
            <w:tcW w:w="3455" w:type="dxa"/>
            <w:vAlign w:val="center"/>
          </w:tcPr>
          <w:p w14:paraId="61EA074A" w14:textId="77777777" w:rsidR="00440221" w:rsidRPr="00566EF9" w:rsidRDefault="00440221" w:rsidP="00E952EC">
            <w:pPr>
              <w:pStyle w:val="TAC"/>
              <w:rPr>
                <w:rFonts w:cs="Arial"/>
              </w:rPr>
            </w:pPr>
            <m:oMathPara>
              <m:oMath>
                <m:r>
                  <m:rPr>
                    <m:sty m:val="p"/>
                  </m:rPr>
                  <w:rPr>
                    <w:rFonts w:ascii="Cambria Math" w:eastAsia="SimSun" w:hAnsi="Cambria Math"/>
                    <w:lang w:val="en-US" w:eastAsia="zh-CN"/>
                  </w:rPr>
                  <m:t>-30dBm-</m:t>
                </m:r>
                <m:f>
                  <m:fPr>
                    <m:ctrlPr>
                      <w:rPr>
                        <w:rFonts w:ascii="Cambria Math" w:eastAsia="SimSun" w:hAnsi="Cambria Math"/>
                        <w:lang w:val="en-US" w:eastAsia="zh-CN"/>
                      </w:rPr>
                    </m:ctrlPr>
                  </m:fPr>
                  <m:num>
                    <m:r>
                      <w:rPr>
                        <w:rFonts w:ascii="Cambria Math" w:eastAsia="SimSun" w:hAnsi="Cambria Math"/>
                        <w:lang w:val="en-US" w:eastAsia="zh-CN"/>
                      </w:rPr>
                      <m:t>7</m:t>
                    </m:r>
                  </m:num>
                  <m:den>
                    <m:r>
                      <w:rPr>
                        <w:rFonts w:ascii="Cambria Math" w:eastAsia="SimSun" w:hAnsi="Cambria Math"/>
                        <w:lang w:val="en-US" w:eastAsia="zh-CN"/>
                      </w:rPr>
                      <m:t>20</m:t>
                    </m:r>
                  </m:den>
                </m:f>
                <m:d>
                  <m:dPr>
                    <m:ctrlPr>
                      <w:rPr>
                        <w:rFonts w:ascii="Cambria Math" w:eastAsia="SimSun" w:hAnsi="Cambria Math"/>
                        <w:i/>
                        <w:lang w:val="en-US" w:eastAsia="zh-CN"/>
                      </w:rPr>
                    </m:ctrlPr>
                  </m:dPr>
                  <m:e>
                    <m:f>
                      <m:fPr>
                        <m:ctrlPr>
                          <w:rPr>
                            <w:rFonts w:ascii="Cambria Math" w:eastAsia="SimSun" w:hAnsi="Cambria Math"/>
                            <w:lang w:val="en-US" w:eastAsia="zh-CN"/>
                          </w:rPr>
                        </m:ctrlPr>
                      </m:fPr>
                      <m:num>
                        <m:r>
                          <w:rPr>
                            <w:rFonts w:ascii="Cambria Math" w:eastAsia="SimSun" w:hAnsi="Cambria Math"/>
                            <w:lang w:val="en-US" w:eastAsia="zh-CN"/>
                          </w:rPr>
                          <m:t>f_offset</m:t>
                        </m:r>
                      </m:num>
                      <m:den>
                        <m:r>
                          <w:rPr>
                            <w:rFonts w:ascii="Cambria Math" w:eastAsia="SimSun" w:hAnsi="Cambria Math"/>
                            <w:lang w:val="en-US" w:eastAsia="zh-CN"/>
                          </w:rPr>
                          <m:t>MHz</m:t>
                        </m:r>
                      </m:den>
                    </m:f>
                    <m:r>
                      <w:rPr>
                        <w:rFonts w:ascii="Cambria Math" w:eastAsia="SimSun" w:hAnsi="Cambria Math"/>
                        <w:lang w:val="en-US" w:eastAsia="zh-CN"/>
                      </w:rPr>
                      <m:t>-0.05</m:t>
                    </m:r>
                  </m:e>
                </m:d>
              </m:oMath>
            </m:oMathPara>
          </w:p>
        </w:tc>
        <w:tc>
          <w:tcPr>
            <w:tcW w:w="1430" w:type="dxa"/>
          </w:tcPr>
          <w:p w14:paraId="6A267F77" w14:textId="77777777" w:rsidR="00440221" w:rsidRPr="00566EF9" w:rsidRDefault="00440221" w:rsidP="00E952EC">
            <w:pPr>
              <w:pStyle w:val="TAC"/>
              <w:rPr>
                <w:rFonts w:cs="Arial"/>
              </w:rPr>
            </w:pPr>
            <w:r w:rsidRPr="00566EF9">
              <w:rPr>
                <w:rFonts w:cs="Arial"/>
              </w:rPr>
              <w:t xml:space="preserve">100 kHz </w:t>
            </w:r>
          </w:p>
        </w:tc>
      </w:tr>
      <w:tr w:rsidR="00440221" w:rsidRPr="00566EF9" w14:paraId="55188DAA" w14:textId="77777777" w:rsidTr="00E952EC">
        <w:trPr>
          <w:cantSplit/>
          <w:jc w:val="center"/>
        </w:trPr>
        <w:tc>
          <w:tcPr>
            <w:tcW w:w="1953" w:type="dxa"/>
          </w:tcPr>
          <w:p w14:paraId="0D2AF4AA" w14:textId="77777777" w:rsidR="00440221" w:rsidRPr="00566EF9" w:rsidRDefault="00440221" w:rsidP="00E952EC">
            <w:pPr>
              <w:pStyle w:val="TAC"/>
              <w:rPr>
                <w:lang w:val="sv-SE"/>
              </w:rPr>
            </w:pPr>
            <w:r w:rsidRPr="00566EF9">
              <w:rPr>
                <w:rFonts w:eastAsia="SimSun" w:hint="eastAsia"/>
                <w:lang w:val="en-US" w:eastAsia="zh-CN"/>
              </w:rPr>
              <w:t>20</w:t>
            </w:r>
            <w:r w:rsidRPr="00566EF9">
              <w:rPr>
                <w:lang w:val="sv-SE"/>
              </w:rPr>
              <w:t xml:space="preserve"> MHz </w:t>
            </w:r>
            <w:r w:rsidRPr="00566EF9">
              <w:sym w:font="Symbol" w:char="F0A3"/>
            </w:r>
            <w:r w:rsidRPr="00566EF9">
              <w:rPr>
                <w:lang w:val="sv-SE"/>
              </w:rPr>
              <w:t xml:space="preserve"> </w:t>
            </w:r>
            <w:r w:rsidRPr="00566EF9">
              <w:sym w:font="Symbol" w:char="F044"/>
            </w:r>
            <w:r w:rsidRPr="00566EF9">
              <w:rPr>
                <w:lang w:val="sv-SE"/>
              </w:rPr>
              <w:t>f &lt;</w:t>
            </w:r>
          </w:p>
          <w:p w14:paraId="43F8D85A" w14:textId="77777777" w:rsidR="00440221" w:rsidRPr="00566EF9" w:rsidRDefault="00440221" w:rsidP="00E952EC">
            <w:pPr>
              <w:pStyle w:val="TAC"/>
              <w:rPr>
                <w:lang w:val="sv-SE"/>
              </w:rPr>
            </w:pPr>
            <w:r w:rsidRPr="00566EF9">
              <w:rPr>
                <w:lang w:val="sv-SE"/>
              </w:rPr>
              <w:t>min(</w:t>
            </w:r>
            <w:r w:rsidRPr="00566EF9">
              <w:rPr>
                <w:rFonts w:eastAsia="SimSun" w:hint="eastAsia"/>
                <w:lang w:val="en-US" w:eastAsia="zh-CN"/>
              </w:rPr>
              <w:t>40</w:t>
            </w:r>
            <w:r w:rsidRPr="00566EF9">
              <w:rPr>
                <w:lang w:val="sv-SE"/>
              </w:rPr>
              <w:t xml:space="preserve"> MHz, </w:t>
            </w:r>
            <w:r w:rsidRPr="00566EF9">
              <w:sym w:font="Symbol" w:char="F044"/>
            </w:r>
            <w:r w:rsidRPr="00566EF9">
              <w:rPr>
                <w:lang w:val="sv-SE"/>
              </w:rPr>
              <w:t>f</w:t>
            </w:r>
            <w:r w:rsidRPr="00566EF9">
              <w:rPr>
                <w:vertAlign w:val="subscript"/>
                <w:lang w:val="sv-SE"/>
              </w:rPr>
              <w:t>max</w:t>
            </w:r>
            <w:r w:rsidRPr="00566EF9">
              <w:rPr>
                <w:lang w:val="sv-SE"/>
              </w:rPr>
              <w:t>)</w:t>
            </w:r>
          </w:p>
        </w:tc>
        <w:tc>
          <w:tcPr>
            <w:tcW w:w="2976" w:type="dxa"/>
          </w:tcPr>
          <w:p w14:paraId="3C90D02F" w14:textId="77777777" w:rsidR="00440221" w:rsidRPr="00566EF9" w:rsidRDefault="00440221" w:rsidP="00E952EC">
            <w:pPr>
              <w:pStyle w:val="TAC"/>
              <w:rPr>
                <w:lang w:val="sv-SE"/>
              </w:rPr>
            </w:pPr>
            <w:r w:rsidRPr="00566EF9">
              <w:rPr>
                <w:rFonts w:eastAsia="SimSun" w:hint="eastAsia"/>
                <w:lang w:val="en-US" w:eastAsia="zh-CN"/>
              </w:rPr>
              <w:t>20</w:t>
            </w:r>
            <w:r w:rsidRPr="00566EF9">
              <w:rPr>
                <w:lang w:val="sv-SE"/>
              </w:rPr>
              <w:t xml:space="preserve">.05 MHz </w:t>
            </w:r>
            <w:r w:rsidRPr="00566EF9">
              <w:sym w:font="Symbol" w:char="F0A3"/>
            </w:r>
            <w:r w:rsidRPr="00566EF9">
              <w:rPr>
                <w:lang w:val="sv-SE"/>
              </w:rPr>
              <w:t xml:space="preserve"> f_offset &lt;</w:t>
            </w:r>
          </w:p>
          <w:p w14:paraId="1A8F6C99" w14:textId="77777777" w:rsidR="00440221" w:rsidRPr="00566EF9" w:rsidRDefault="00440221" w:rsidP="00E952EC">
            <w:pPr>
              <w:pStyle w:val="TAC"/>
              <w:rPr>
                <w:lang w:val="sv-SE"/>
              </w:rPr>
            </w:pPr>
            <w:r w:rsidRPr="00566EF9">
              <w:rPr>
                <w:lang w:val="sv-SE"/>
              </w:rPr>
              <w:t>min(</w:t>
            </w:r>
            <w:r w:rsidRPr="00566EF9">
              <w:rPr>
                <w:rFonts w:eastAsia="SimSun" w:hint="eastAsia"/>
                <w:lang w:val="en-US" w:eastAsia="zh-CN"/>
              </w:rPr>
              <w:t>40</w:t>
            </w:r>
            <w:r w:rsidRPr="00566EF9">
              <w:rPr>
                <w:lang w:val="sv-SE"/>
              </w:rPr>
              <w:t>.05 MHz, f_offset</w:t>
            </w:r>
            <w:r w:rsidRPr="00566EF9">
              <w:rPr>
                <w:vertAlign w:val="subscript"/>
                <w:lang w:val="sv-SE"/>
              </w:rPr>
              <w:t>max</w:t>
            </w:r>
            <w:r w:rsidRPr="00566EF9">
              <w:rPr>
                <w:lang w:val="sv-SE"/>
              </w:rPr>
              <w:t>)</w:t>
            </w:r>
          </w:p>
        </w:tc>
        <w:tc>
          <w:tcPr>
            <w:tcW w:w="3455" w:type="dxa"/>
          </w:tcPr>
          <w:p w14:paraId="0B45F50A" w14:textId="77777777" w:rsidR="00440221" w:rsidRPr="00566EF9" w:rsidRDefault="00440221" w:rsidP="00E952EC">
            <w:pPr>
              <w:pStyle w:val="TAC"/>
              <w:rPr>
                <w:rFonts w:cs="Arial"/>
              </w:rPr>
            </w:pPr>
            <w:r w:rsidRPr="00566EF9">
              <w:rPr>
                <w:rFonts w:cs="Arial"/>
              </w:rPr>
              <w:t>-</w:t>
            </w:r>
            <w:r w:rsidRPr="00566EF9">
              <w:rPr>
                <w:rFonts w:cs="Arial"/>
                <w:lang w:eastAsia="zh-CN"/>
              </w:rPr>
              <w:t>37</w:t>
            </w:r>
            <w:r w:rsidRPr="00566EF9">
              <w:rPr>
                <w:rFonts w:cs="Arial"/>
              </w:rPr>
              <w:t xml:space="preserve"> dBm</w:t>
            </w:r>
          </w:p>
        </w:tc>
        <w:tc>
          <w:tcPr>
            <w:tcW w:w="1430" w:type="dxa"/>
          </w:tcPr>
          <w:p w14:paraId="15D630BD" w14:textId="77777777" w:rsidR="00440221" w:rsidRPr="00566EF9" w:rsidRDefault="00440221" w:rsidP="00E952EC">
            <w:pPr>
              <w:pStyle w:val="TAC"/>
              <w:rPr>
                <w:rFonts w:cs="Arial"/>
              </w:rPr>
            </w:pPr>
            <w:r w:rsidRPr="00566EF9">
              <w:rPr>
                <w:rFonts w:cs="Arial"/>
              </w:rPr>
              <w:t xml:space="preserve">100 kHz </w:t>
            </w:r>
          </w:p>
        </w:tc>
      </w:tr>
      <w:tr w:rsidR="00440221" w:rsidRPr="00566EF9" w14:paraId="17FB1808" w14:textId="77777777" w:rsidTr="00E952EC">
        <w:trPr>
          <w:cantSplit/>
          <w:jc w:val="center"/>
        </w:trPr>
        <w:tc>
          <w:tcPr>
            <w:tcW w:w="1953" w:type="dxa"/>
          </w:tcPr>
          <w:p w14:paraId="29FF85C8" w14:textId="77777777" w:rsidR="00440221" w:rsidRPr="00566EF9" w:rsidRDefault="00440221" w:rsidP="00E952EC">
            <w:pPr>
              <w:pStyle w:val="TAC"/>
            </w:pPr>
            <w:r w:rsidRPr="00566EF9">
              <w:rPr>
                <w:rFonts w:eastAsia="SimSun" w:hint="eastAsia"/>
                <w:lang w:val="en-US" w:eastAsia="zh-CN"/>
              </w:rPr>
              <w:t>40</w:t>
            </w:r>
            <w:r w:rsidRPr="00566EF9">
              <w:t xml:space="preserve"> MHz </w:t>
            </w:r>
            <w:r w:rsidRPr="00566EF9">
              <w:sym w:font="Symbol" w:char="F0A3"/>
            </w:r>
            <w:r w:rsidRPr="00566EF9">
              <w:t xml:space="preserve"> </w:t>
            </w:r>
            <w:r w:rsidRPr="00566EF9">
              <w:sym w:font="Symbol" w:char="F044"/>
            </w:r>
            <w:r w:rsidRPr="00566EF9">
              <w:t xml:space="preserve">f </w:t>
            </w:r>
            <w:r w:rsidRPr="00566EF9">
              <w:sym w:font="Symbol" w:char="F0A3"/>
            </w:r>
            <w:r w:rsidRPr="00566EF9">
              <w:t xml:space="preserve"> </w:t>
            </w:r>
            <w:r w:rsidRPr="00566EF9">
              <w:sym w:font="Symbol" w:char="F044"/>
            </w:r>
            <w:r w:rsidRPr="00566EF9">
              <w:t>f</w:t>
            </w:r>
            <w:r w:rsidRPr="00566EF9">
              <w:rPr>
                <w:vertAlign w:val="subscript"/>
              </w:rPr>
              <w:t>max</w:t>
            </w:r>
          </w:p>
        </w:tc>
        <w:tc>
          <w:tcPr>
            <w:tcW w:w="2976" w:type="dxa"/>
          </w:tcPr>
          <w:p w14:paraId="4ABC0706" w14:textId="77777777" w:rsidR="00440221" w:rsidRPr="00566EF9" w:rsidRDefault="00440221" w:rsidP="00E952EC">
            <w:pPr>
              <w:pStyle w:val="TAC"/>
            </w:pPr>
            <w:r w:rsidRPr="00566EF9">
              <w:rPr>
                <w:rFonts w:eastAsia="SimSun" w:hint="eastAsia"/>
                <w:lang w:val="en-US" w:eastAsia="zh-CN"/>
              </w:rPr>
              <w:t>40</w:t>
            </w:r>
            <w:r w:rsidRPr="00566EF9">
              <w:t>.</w:t>
            </w:r>
            <w:r w:rsidRPr="00566EF9">
              <w:rPr>
                <w:rFonts w:eastAsia="SimSun" w:hint="eastAsia"/>
                <w:lang w:val="en-US" w:eastAsia="zh-CN"/>
              </w:rPr>
              <w:t>0</w:t>
            </w:r>
            <w:r w:rsidRPr="00566EF9">
              <w:t xml:space="preserve">5 MHz </w:t>
            </w:r>
            <w:r w:rsidRPr="00566EF9">
              <w:sym w:font="Symbol" w:char="F0A3"/>
            </w:r>
            <w:r w:rsidRPr="00566EF9">
              <w:t xml:space="preserve"> f_offset &lt; f_offset</w:t>
            </w:r>
            <w:r w:rsidRPr="00566EF9">
              <w:rPr>
                <w:vertAlign w:val="subscript"/>
              </w:rPr>
              <w:t>max</w:t>
            </w:r>
            <w:r w:rsidRPr="00566EF9">
              <w:t xml:space="preserve"> </w:t>
            </w:r>
          </w:p>
        </w:tc>
        <w:tc>
          <w:tcPr>
            <w:tcW w:w="3455" w:type="dxa"/>
          </w:tcPr>
          <w:p w14:paraId="2A6641F4" w14:textId="77777777" w:rsidR="00440221" w:rsidRPr="00566EF9" w:rsidRDefault="00440221" w:rsidP="00E952EC">
            <w:pPr>
              <w:pStyle w:val="TAC"/>
              <w:rPr>
                <w:rFonts w:cs="Arial"/>
              </w:rPr>
            </w:pPr>
            <w:r w:rsidRPr="00566EF9">
              <w:rPr>
                <w:rFonts w:cs="Arial"/>
              </w:rPr>
              <w:t>-</w:t>
            </w:r>
            <w:r w:rsidRPr="00566EF9">
              <w:rPr>
                <w:rFonts w:cs="Arial"/>
                <w:lang w:eastAsia="zh-CN"/>
              </w:rPr>
              <w:t>37</w:t>
            </w:r>
            <w:r w:rsidRPr="00566EF9">
              <w:rPr>
                <w:rFonts w:cs="Arial"/>
              </w:rPr>
              <w:t xml:space="preserve"> dBm</w:t>
            </w:r>
          </w:p>
        </w:tc>
        <w:tc>
          <w:tcPr>
            <w:tcW w:w="1430" w:type="dxa"/>
          </w:tcPr>
          <w:p w14:paraId="2FFD0023" w14:textId="77777777" w:rsidR="00440221" w:rsidRPr="00566EF9" w:rsidRDefault="00440221" w:rsidP="00E952EC">
            <w:pPr>
              <w:pStyle w:val="TAC"/>
              <w:rPr>
                <w:rFonts w:cs="Arial"/>
              </w:rPr>
            </w:pPr>
            <w:r w:rsidRPr="00566EF9">
              <w:rPr>
                <w:rFonts w:cs="Arial"/>
              </w:rPr>
              <w:t xml:space="preserve">100 kHz </w:t>
            </w:r>
          </w:p>
        </w:tc>
      </w:tr>
      <w:tr w:rsidR="00440221" w:rsidRPr="00566EF9" w14:paraId="358E990C" w14:textId="77777777" w:rsidTr="00E952EC">
        <w:trPr>
          <w:cantSplit/>
          <w:trHeight w:val="192"/>
          <w:jc w:val="center"/>
        </w:trPr>
        <w:tc>
          <w:tcPr>
            <w:tcW w:w="9814" w:type="dxa"/>
            <w:gridSpan w:val="4"/>
          </w:tcPr>
          <w:p w14:paraId="16D5B22A" w14:textId="77777777" w:rsidR="00440221" w:rsidRPr="00566EF9" w:rsidRDefault="00440221" w:rsidP="00E952EC">
            <w:pPr>
              <w:pStyle w:val="TAN"/>
              <w:rPr>
                <w:rFonts w:eastAsia="SimSun"/>
                <w:lang w:eastAsia="zh-CN"/>
              </w:rPr>
            </w:pPr>
            <w:r w:rsidRPr="00566EF9">
              <w:t>NOTE 1:</w:t>
            </w:r>
            <w:r w:rsidRPr="00566EF9">
              <w:tab/>
              <w:t xml:space="preserve">For a </w:t>
            </w:r>
            <w:r w:rsidRPr="00566EF9">
              <w:rPr>
                <w:rFonts w:hint="eastAsia"/>
                <w:lang w:val="en-US" w:eastAsia="zh-CN"/>
              </w:rPr>
              <w:t>repeater</w:t>
            </w:r>
            <w:r w:rsidRPr="00566EF9">
              <w:t xml:space="preserve"> supporting </w:t>
            </w:r>
            <w:r w:rsidRPr="00566EF9">
              <w:rPr>
                <w:i/>
              </w:rPr>
              <w:t>non-contiguous spectrum</w:t>
            </w:r>
            <w:r w:rsidRPr="00566EF9">
              <w:t xml:space="preserve"> operation within any </w:t>
            </w:r>
            <w:r w:rsidRPr="00566EF9">
              <w:rPr>
                <w:i/>
              </w:rPr>
              <w:t>operating band</w:t>
            </w:r>
            <w:r w:rsidRPr="00566EF9">
              <w:t xml:space="preserve"> the emission limits within </w:t>
            </w:r>
            <w:r w:rsidRPr="00566EF9">
              <w:rPr>
                <w:i/>
              </w:rPr>
              <w:t>sub-block gaps</w:t>
            </w:r>
            <w:r w:rsidRPr="00566EF9">
              <w:t xml:space="preserve"> is calculated as a cumulative sum of contributions from adjacent </w:t>
            </w:r>
            <w:r w:rsidRPr="00566EF9">
              <w:rPr>
                <w:rFonts w:cs="v5.0.0"/>
                <w:i/>
              </w:rPr>
              <w:t>sub-blocks</w:t>
            </w:r>
            <w:r w:rsidRPr="00566EF9">
              <w:rPr>
                <w:rFonts w:cs="v5.0.0"/>
              </w:rPr>
              <w:t xml:space="preserve"> on each side of the </w:t>
            </w:r>
            <w:r w:rsidRPr="00566EF9">
              <w:rPr>
                <w:rFonts w:cs="v5.0.0"/>
                <w:i/>
              </w:rPr>
              <w:t>sub-block gap</w:t>
            </w:r>
            <w:r w:rsidRPr="00566EF9">
              <w:t xml:space="preserve">. Exception is </w:t>
            </w:r>
            <w:r w:rsidRPr="00566EF9">
              <w:rPr>
                <w:rFonts w:ascii="Symbol" w:hAnsi="Symbol"/>
              </w:rPr>
              <w:t></w:t>
            </w:r>
            <w:r w:rsidRPr="00566EF9">
              <w:t xml:space="preserve">f </w:t>
            </w:r>
            <w:r w:rsidRPr="00566EF9">
              <w:rPr>
                <w:rFonts w:hint="eastAsia"/>
              </w:rPr>
              <w:t>≥</w:t>
            </w:r>
            <w:r w:rsidRPr="00566EF9">
              <w:t xml:space="preserve"> </w:t>
            </w:r>
            <w:r w:rsidRPr="00566EF9">
              <w:rPr>
                <w:rFonts w:hint="eastAsia"/>
                <w:lang w:val="en-US" w:eastAsia="zh-CN"/>
              </w:rPr>
              <w:t>4</w:t>
            </w:r>
            <w:r w:rsidRPr="00566EF9">
              <w:t xml:space="preserve">0MHz from both adjacent </w:t>
            </w:r>
            <w:r w:rsidRPr="00566EF9">
              <w:rPr>
                <w:i/>
              </w:rPr>
              <w:t>sub-blocks</w:t>
            </w:r>
            <w:r w:rsidRPr="00566EF9">
              <w:t xml:space="preserve"> on each side of the </w:t>
            </w:r>
            <w:r w:rsidRPr="00566EF9">
              <w:rPr>
                <w:i/>
              </w:rPr>
              <w:t>sub-block gap</w:t>
            </w:r>
            <w:r w:rsidRPr="00566EF9">
              <w:t xml:space="preserve">, where the emission limits within </w:t>
            </w:r>
            <w:r w:rsidRPr="00566EF9">
              <w:rPr>
                <w:i/>
              </w:rPr>
              <w:t>sub-block gaps</w:t>
            </w:r>
            <w:r w:rsidRPr="00566EF9">
              <w:t xml:space="preserve"> shall be -37dBm/100kHz.</w:t>
            </w:r>
          </w:p>
          <w:p w14:paraId="1F20C522" w14:textId="77777777" w:rsidR="00440221" w:rsidRPr="00566EF9" w:rsidRDefault="00440221" w:rsidP="00E952EC">
            <w:pPr>
              <w:pStyle w:val="TAN"/>
            </w:pPr>
            <w:r w:rsidRPr="00566EF9">
              <w:t>NOTE 2:</w:t>
            </w:r>
            <w:r w:rsidRPr="00566EF9">
              <w:tab/>
              <w:t xml:space="preserve">For a </w:t>
            </w:r>
            <w:r w:rsidRPr="00566EF9">
              <w:rPr>
                <w:i/>
              </w:rPr>
              <w:t>multi-band connector</w:t>
            </w:r>
            <w:r w:rsidRPr="00566EF9">
              <w:t xml:space="preserve"> with </w:t>
            </w:r>
            <w:r w:rsidRPr="00566EF9">
              <w:rPr>
                <w:i/>
              </w:rPr>
              <w:t>Inter RF Bandwidth gap</w:t>
            </w:r>
            <w:r w:rsidRPr="00566EF9">
              <w:t xml:space="preserve"> &lt; 2*Δf</w:t>
            </w:r>
            <w:r w:rsidRPr="00566EF9">
              <w:rPr>
                <w:vertAlign w:val="subscript"/>
              </w:rPr>
              <w:t>OBUE</w:t>
            </w:r>
            <w:r w:rsidRPr="00566EF9">
              <w:t xml:space="preserve"> the emission limits within the </w:t>
            </w:r>
            <w:r w:rsidRPr="00566EF9">
              <w:rPr>
                <w:i/>
              </w:rPr>
              <w:t>Inter RF Bandwidth gaps</w:t>
            </w:r>
            <w:r w:rsidRPr="00566EF9">
              <w:t xml:space="preserve"> is calculated as a cumulative sum of contributions from adjacent </w:t>
            </w:r>
            <w:r w:rsidRPr="00566EF9">
              <w:rPr>
                <w:i/>
              </w:rPr>
              <w:t>sub-blocks</w:t>
            </w:r>
            <w:r w:rsidRPr="00566EF9">
              <w:t xml:space="preserve"> or RF Bandwidth on each side of the </w:t>
            </w:r>
            <w:r w:rsidRPr="00566EF9">
              <w:rPr>
                <w:i/>
              </w:rPr>
              <w:t>Inter RF Bandwidth gap</w:t>
            </w:r>
          </w:p>
          <w:p w14:paraId="473774F4" w14:textId="77777777" w:rsidR="00440221" w:rsidRPr="00566EF9" w:rsidRDefault="00440221" w:rsidP="00E952EC">
            <w:pPr>
              <w:pStyle w:val="TAN"/>
            </w:pPr>
            <w:r w:rsidRPr="00566EF9">
              <w:t>NOTE 3</w:t>
            </w:r>
            <w:r w:rsidRPr="00566EF9">
              <w:rPr>
                <w:lang w:eastAsia="zh-CN"/>
              </w:rPr>
              <w:t>:</w:t>
            </w:r>
            <w:r w:rsidRPr="00566EF9">
              <w:rPr>
                <w:lang w:eastAsia="zh-CN"/>
              </w:rPr>
              <w:tab/>
            </w:r>
            <w:r w:rsidRPr="00566EF9">
              <w:t xml:space="preserve">The requirement is not applicable when </w:t>
            </w:r>
            <w:r w:rsidRPr="00566EF9">
              <w:sym w:font="Symbol" w:char="F044"/>
            </w:r>
            <w:r w:rsidRPr="00566EF9">
              <w:t>f</w:t>
            </w:r>
            <w:r w:rsidRPr="00566EF9">
              <w:rPr>
                <w:vertAlign w:val="subscript"/>
              </w:rPr>
              <w:t>max</w:t>
            </w:r>
            <w:r w:rsidRPr="00566EF9">
              <w:t xml:space="preserve"> &lt; </w:t>
            </w:r>
            <w:r w:rsidRPr="00566EF9">
              <w:rPr>
                <w:rFonts w:eastAsia="SimSun" w:hint="eastAsia"/>
                <w:lang w:val="en-US" w:eastAsia="zh-CN"/>
              </w:rPr>
              <w:t>40</w:t>
            </w:r>
            <w:r w:rsidRPr="00566EF9">
              <w:t xml:space="preserve"> MHz.</w:t>
            </w:r>
          </w:p>
        </w:tc>
      </w:tr>
    </w:tbl>
    <w:p w14:paraId="3A92241F" w14:textId="77777777" w:rsidR="00440221" w:rsidRPr="00917D29" w:rsidRDefault="00440221" w:rsidP="00440221">
      <w:pPr>
        <w:rPr>
          <w:rFonts w:eastAsia="DengXian"/>
        </w:rPr>
      </w:pPr>
    </w:p>
    <w:p w14:paraId="6C550BBC" w14:textId="77777777" w:rsidR="006E7DAA" w:rsidRPr="0045464A" w:rsidRDefault="006E7DAA" w:rsidP="00437595">
      <w:pPr>
        <w:pStyle w:val="Heading5"/>
      </w:pPr>
      <w:bookmarkStart w:id="1108" w:name="_Toc114252889"/>
      <w:bookmarkStart w:id="1109" w:name="_Toc123046017"/>
      <w:bookmarkStart w:id="1110" w:name="_Toc124157558"/>
      <w:bookmarkStart w:id="1111" w:name="_Toc124258951"/>
      <w:bookmarkStart w:id="1112" w:name="_Toc124259095"/>
      <w:bookmarkStart w:id="1113" w:name="_Toc130585852"/>
      <w:bookmarkStart w:id="1114" w:name="_Toc130586863"/>
      <w:bookmarkStart w:id="1115" w:name="_Toc137462029"/>
      <w:bookmarkStart w:id="1116" w:name="_Toc138883838"/>
      <w:bookmarkStart w:id="1117" w:name="_Toc138883982"/>
      <w:r w:rsidRPr="0045464A">
        <w:t>6.5.</w:t>
      </w:r>
      <w:r>
        <w:t>3</w:t>
      </w:r>
      <w:r w:rsidRPr="0045464A">
        <w:t>.2.5</w:t>
      </w:r>
      <w:r w:rsidRPr="0045464A">
        <w:tab/>
      </w:r>
      <w:r>
        <w:t>M</w:t>
      </w:r>
      <w:r w:rsidRPr="005B6DF3">
        <w:t>inimum requirement</w:t>
      </w:r>
      <w:r>
        <w:t>s</w:t>
      </w:r>
      <w:r w:rsidRPr="0045464A">
        <w:t xml:space="preserve"> for additional requirements</w:t>
      </w:r>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8"/>
      <w:bookmarkEnd w:id="1109"/>
      <w:bookmarkEnd w:id="1110"/>
      <w:bookmarkEnd w:id="1111"/>
      <w:bookmarkEnd w:id="1112"/>
      <w:bookmarkEnd w:id="1113"/>
      <w:bookmarkEnd w:id="1114"/>
      <w:bookmarkEnd w:id="1115"/>
      <w:bookmarkEnd w:id="1116"/>
      <w:bookmarkEnd w:id="1117"/>
    </w:p>
    <w:p w14:paraId="6C550BBD" w14:textId="77777777" w:rsidR="006E7DAA" w:rsidRPr="0045464A" w:rsidRDefault="006E7DAA" w:rsidP="00437595">
      <w:pPr>
        <w:pStyle w:val="H6"/>
      </w:pPr>
      <w:bookmarkStart w:id="1118" w:name="_Toc45893482"/>
      <w:bookmarkStart w:id="1119" w:name="_Toc44712169"/>
      <w:bookmarkStart w:id="1120" w:name="_Toc37267567"/>
      <w:bookmarkStart w:id="1121" w:name="_Toc37260179"/>
      <w:bookmarkStart w:id="1122" w:name="_Toc36817263"/>
      <w:bookmarkStart w:id="1123" w:name="_Toc29811711"/>
      <w:bookmarkStart w:id="1124" w:name="_Toc53185372"/>
      <w:bookmarkStart w:id="1125" w:name="_Toc53185748"/>
      <w:bookmarkStart w:id="1126" w:name="_Toc57820224"/>
      <w:bookmarkStart w:id="1127" w:name="_Toc57821151"/>
      <w:bookmarkStart w:id="1128" w:name="_Toc61183427"/>
      <w:bookmarkStart w:id="1129" w:name="_Toc61183821"/>
      <w:bookmarkStart w:id="1130" w:name="_Toc61184213"/>
      <w:bookmarkStart w:id="1131" w:name="_Toc61184605"/>
      <w:bookmarkStart w:id="1132" w:name="_Toc61184995"/>
      <w:bookmarkStart w:id="1133" w:name="_Toc66386338"/>
      <w:bookmarkStart w:id="1134" w:name="_Toc74583179"/>
      <w:bookmarkStart w:id="1135" w:name="_Toc76541992"/>
      <w:bookmarkStart w:id="1136" w:name="_Toc82449974"/>
      <w:bookmarkStart w:id="1137" w:name="_Toc82450622"/>
      <w:r w:rsidRPr="0045464A">
        <w:t>6.5.</w:t>
      </w:r>
      <w:r>
        <w:t>3</w:t>
      </w:r>
      <w:r w:rsidRPr="0045464A">
        <w:t>.2.5.1</w:t>
      </w:r>
      <w:r w:rsidRPr="0045464A">
        <w:tab/>
        <w:t>Limits in FCC Title 47</w:t>
      </w:r>
      <w:bookmarkEnd w:id="110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p>
    <w:p w14:paraId="6C550BBE" w14:textId="77777777" w:rsidR="006E7DAA" w:rsidRPr="0045464A" w:rsidRDefault="006E7DAA" w:rsidP="006E7DAA">
      <w:r w:rsidRPr="0045464A">
        <w:t>In addition to the requirements in clauses 6.5.</w:t>
      </w:r>
      <w:r>
        <w:t>3</w:t>
      </w:r>
      <w:r w:rsidRPr="0045464A">
        <w:t>.2.1, 6.5.</w:t>
      </w:r>
      <w:r>
        <w:t>3</w:t>
      </w:r>
      <w:r w:rsidRPr="0045464A">
        <w:t>.2.2, 6.5.</w:t>
      </w:r>
      <w:r>
        <w:t>3</w:t>
      </w:r>
      <w:r w:rsidRPr="0045464A">
        <w:t>.2.3 and 6.5.</w:t>
      </w:r>
      <w:r>
        <w:t>3</w:t>
      </w:r>
      <w:r w:rsidRPr="0045464A">
        <w:t xml:space="preserve">.2.4, the </w:t>
      </w:r>
      <w:r w:rsidR="0026478B" w:rsidRPr="0026478B">
        <w:rPr>
          <w:i/>
          <w:iCs/>
        </w:rPr>
        <w:t>repeater type 1-C</w:t>
      </w:r>
      <w:r w:rsidRPr="0045464A">
        <w:t xml:space="preserve"> may have to comply with the applicable emission limits</w:t>
      </w:r>
      <w:r w:rsidR="00B23A2E">
        <w:t xml:space="preserve"> established by FCC Title 47 [</w:t>
      </w:r>
      <w:r w:rsidR="00B23A2E">
        <w:rPr>
          <w:rFonts w:hint="eastAsia"/>
          <w:lang w:eastAsia="zh-CN"/>
        </w:rPr>
        <w:t>10</w:t>
      </w:r>
      <w:r w:rsidRPr="0045464A">
        <w:t>], when deployed in regions where those limits are applied, and under the conditions declared by the manufacturer.</w:t>
      </w:r>
    </w:p>
    <w:p w14:paraId="6C550BBF" w14:textId="77777777" w:rsidR="006E7DAA" w:rsidRPr="0045464A" w:rsidRDefault="006E7DAA" w:rsidP="009A1180">
      <w:pPr>
        <w:pStyle w:val="H6"/>
      </w:pPr>
      <w:bookmarkStart w:id="1138" w:name="_Toc21127503"/>
      <w:bookmarkStart w:id="1139" w:name="_Toc29811712"/>
      <w:bookmarkStart w:id="1140" w:name="_Toc36817264"/>
      <w:bookmarkStart w:id="1141" w:name="_Toc37260180"/>
      <w:bookmarkStart w:id="1142" w:name="_Toc37267568"/>
      <w:bookmarkStart w:id="1143" w:name="_Toc44712170"/>
      <w:bookmarkStart w:id="1144" w:name="_Toc45893483"/>
      <w:r w:rsidRPr="0045464A">
        <w:t>6.5.</w:t>
      </w:r>
      <w:r>
        <w:t>3</w:t>
      </w:r>
      <w:r w:rsidRPr="0045464A">
        <w:t>.2.5.2</w:t>
      </w:r>
      <w:r w:rsidRPr="0045464A">
        <w:tab/>
        <w:t>Protection of DTT</w:t>
      </w:r>
      <w:bookmarkEnd w:id="1138"/>
      <w:bookmarkEnd w:id="1139"/>
      <w:bookmarkEnd w:id="1140"/>
      <w:bookmarkEnd w:id="1141"/>
      <w:bookmarkEnd w:id="1142"/>
      <w:bookmarkEnd w:id="1143"/>
      <w:bookmarkEnd w:id="1144"/>
    </w:p>
    <w:p w14:paraId="6C550BC0" w14:textId="77777777" w:rsidR="006E7DAA" w:rsidRPr="0045464A" w:rsidRDefault="006E7DAA" w:rsidP="006E7DAA">
      <w:r w:rsidRPr="0045464A">
        <w:rPr>
          <w:rFonts w:cs="v5.0.0"/>
        </w:rPr>
        <w:t xml:space="preserve">In certain regions the following requirement may apply for protection of DTT. For </w:t>
      </w:r>
      <w:r w:rsidRPr="0045464A">
        <w:rPr>
          <w:rFonts w:cs="v5.0.0"/>
          <w:i/>
        </w:rPr>
        <w:t>repeater type 1-C</w:t>
      </w:r>
      <w:r w:rsidRPr="0045464A">
        <w:rPr>
          <w:rFonts w:cs="v5.0.0"/>
        </w:rPr>
        <w:t xml:space="preserve"> operating in Band n20, the </w:t>
      </w:r>
      <w:r w:rsidRPr="0045464A">
        <w:t>level of emissions in the band 470-790 MHz, measured in an 8 MHz filter bandwidth on centre frequencies F</w:t>
      </w:r>
      <w:r w:rsidRPr="0045464A">
        <w:rPr>
          <w:vertAlign w:val="subscript"/>
        </w:rPr>
        <w:t>filter</w:t>
      </w:r>
      <w:r w:rsidRPr="0045464A">
        <w:t xml:space="preserve"> according to table 6.5.</w:t>
      </w:r>
      <w:r>
        <w:t>3</w:t>
      </w:r>
      <w:r w:rsidRPr="0045464A">
        <w:t xml:space="preserve">.2.5.2-1, a </w:t>
      </w:r>
      <w:r>
        <w:t>minimum requirements</w:t>
      </w:r>
      <w:r w:rsidRPr="0045464A" w:rsidDel="005B6DF3">
        <w:rPr>
          <w:i/>
        </w:rPr>
        <w:t xml:space="preserve"> </w:t>
      </w:r>
      <w:r w:rsidRPr="0045464A">
        <w:t>P</w:t>
      </w:r>
      <w:r w:rsidRPr="0045464A">
        <w:rPr>
          <w:vertAlign w:val="subscript"/>
        </w:rPr>
        <w:t>EM,N</w:t>
      </w:r>
      <w:r w:rsidRPr="0045464A">
        <w:t xml:space="preserve"> is declared by the manufacturer. This requirement applies in the frequency range 470-790 MHz even though part of the range falls in the spurious domain.</w:t>
      </w:r>
    </w:p>
    <w:p w14:paraId="6C550BC1" w14:textId="77777777" w:rsidR="006E7DAA" w:rsidRPr="0045464A" w:rsidRDefault="006E7DAA" w:rsidP="00855B3F">
      <w:pPr>
        <w:pStyle w:val="TH"/>
      </w:pPr>
      <w:r w:rsidRPr="0045464A">
        <w:lastRenderedPageBreak/>
        <w:t>Table 6.5.</w:t>
      </w:r>
      <w:r>
        <w:t>3</w:t>
      </w:r>
      <w:r w:rsidRPr="0045464A">
        <w:t xml:space="preserve">.2.5.2-1: Declared emissions </w:t>
      </w:r>
      <w:r>
        <w:rPr>
          <w:i/>
        </w:rPr>
        <w:t>minimum requirement</w:t>
      </w:r>
      <w:r w:rsidRPr="0045464A">
        <w:t xml:space="preserve"> for protection of DTT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268"/>
        <w:gridCol w:w="2268"/>
      </w:tblGrid>
      <w:tr w:rsidR="006E7DAA" w:rsidRPr="00F57FA0" w14:paraId="6C550BC5" w14:textId="77777777" w:rsidTr="0043494A">
        <w:trPr>
          <w:cantSplit/>
          <w:jc w:val="center"/>
        </w:trPr>
        <w:tc>
          <w:tcPr>
            <w:tcW w:w="2410" w:type="dxa"/>
          </w:tcPr>
          <w:p w14:paraId="6C550BC2" w14:textId="77777777" w:rsidR="006E7DAA" w:rsidRPr="00F57FA0" w:rsidRDefault="006E7DAA" w:rsidP="0043494A">
            <w:pPr>
              <w:keepNext/>
              <w:keepLines/>
              <w:spacing w:after="0"/>
              <w:jc w:val="center"/>
              <w:rPr>
                <w:rFonts w:ascii="Arial" w:hAnsi="Arial" w:cs="Arial"/>
                <w:b/>
                <w:sz w:val="18"/>
              </w:rPr>
            </w:pPr>
            <w:r w:rsidRPr="00F57FA0">
              <w:rPr>
                <w:rFonts w:ascii="Arial" w:hAnsi="Arial" w:cs="Arial"/>
                <w:b/>
                <w:sz w:val="18"/>
              </w:rPr>
              <w:t>Filter centre frequency, F</w:t>
            </w:r>
            <w:r w:rsidRPr="00F57FA0">
              <w:rPr>
                <w:rFonts w:ascii="Arial" w:hAnsi="Arial" w:cs="Arial"/>
                <w:b/>
                <w:sz w:val="18"/>
                <w:vertAlign w:val="subscript"/>
              </w:rPr>
              <w:t>filter</w:t>
            </w:r>
          </w:p>
        </w:tc>
        <w:tc>
          <w:tcPr>
            <w:tcW w:w="2268" w:type="dxa"/>
          </w:tcPr>
          <w:p w14:paraId="6C550BC3" w14:textId="77777777" w:rsidR="006E7DAA" w:rsidRPr="00F57FA0" w:rsidRDefault="006E7DAA" w:rsidP="0043494A">
            <w:pPr>
              <w:keepNext/>
              <w:keepLines/>
              <w:spacing w:after="0"/>
              <w:jc w:val="center"/>
              <w:rPr>
                <w:rFonts w:ascii="Arial" w:hAnsi="Arial" w:cs="Arial"/>
                <w:b/>
                <w:sz w:val="18"/>
              </w:rPr>
            </w:pPr>
            <w:r w:rsidRPr="00F57FA0">
              <w:rPr>
                <w:rFonts w:ascii="Arial" w:hAnsi="Arial" w:cs="Arial"/>
                <w:b/>
                <w:i/>
                <w:sz w:val="18"/>
              </w:rPr>
              <w:t>Measurement bandwidth</w:t>
            </w:r>
          </w:p>
        </w:tc>
        <w:tc>
          <w:tcPr>
            <w:tcW w:w="2268" w:type="dxa"/>
          </w:tcPr>
          <w:p w14:paraId="6C550BC4" w14:textId="77777777" w:rsidR="006E7DAA" w:rsidRPr="00F57FA0" w:rsidRDefault="006E7DAA" w:rsidP="0043494A">
            <w:pPr>
              <w:keepNext/>
              <w:keepLines/>
              <w:spacing w:after="0"/>
              <w:jc w:val="center"/>
              <w:rPr>
                <w:rFonts w:ascii="Arial" w:hAnsi="Arial" w:cs="Arial"/>
                <w:b/>
                <w:sz w:val="18"/>
              </w:rPr>
            </w:pPr>
            <w:r w:rsidRPr="00F57FA0">
              <w:rPr>
                <w:rFonts w:ascii="Arial" w:hAnsi="Arial" w:cs="Arial"/>
                <w:b/>
                <w:sz w:val="18"/>
              </w:rPr>
              <w:t xml:space="preserve">Declared emission </w:t>
            </w:r>
            <w:r w:rsidRPr="00F57FA0">
              <w:rPr>
                <w:rFonts w:ascii="Arial" w:hAnsi="Arial" w:cs="Arial"/>
                <w:b/>
                <w:i/>
                <w:sz w:val="18"/>
              </w:rPr>
              <w:t>minimum requirement</w:t>
            </w:r>
            <w:r w:rsidRPr="00F57FA0">
              <w:rPr>
                <w:rFonts w:ascii="Arial" w:hAnsi="Arial" w:cs="Arial"/>
                <w:b/>
                <w:sz w:val="18"/>
              </w:rPr>
              <w:t xml:space="preserve"> (dBm)</w:t>
            </w:r>
          </w:p>
        </w:tc>
      </w:tr>
      <w:tr w:rsidR="006E7DAA" w:rsidRPr="00F57FA0" w14:paraId="6C550BC9" w14:textId="77777777" w:rsidTr="0043494A">
        <w:trPr>
          <w:cantSplit/>
          <w:jc w:val="center"/>
        </w:trPr>
        <w:tc>
          <w:tcPr>
            <w:tcW w:w="2410" w:type="dxa"/>
          </w:tcPr>
          <w:p w14:paraId="6C550BC6" w14:textId="77777777" w:rsidR="006E7DAA" w:rsidRPr="00F57FA0" w:rsidRDefault="006E7DAA" w:rsidP="0043494A">
            <w:pPr>
              <w:keepNext/>
              <w:keepLines/>
              <w:spacing w:after="0"/>
              <w:jc w:val="center"/>
              <w:rPr>
                <w:rFonts w:ascii="Arial" w:hAnsi="Arial" w:cs="Arial"/>
                <w:sz w:val="18"/>
              </w:rPr>
            </w:pPr>
            <w:r w:rsidRPr="00F57FA0">
              <w:rPr>
                <w:rFonts w:ascii="Arial" w:hAnsi="Arial" w:cs="Arial"/>
                <w:sz w:val="18"/>
              </w:rPr>
              <w:t>F</w:t>
            </w:r>
            <w:r w:rsidRPr="00F57FA0">
              <w:rPr>
                <w:rFonts w:ascii="Arial" w:hAnsi="Arial" w:cs="Arial"/>
                <w:sz w:val="18"/>
                <w:vertAlign w:val="subscript"/>
              </w:rPr>
              <w:t>filter</w:t>
            </w:r>
            <w:r w:rsidRPr="00F57FA0">
              <w:rPr>
                <w:rFonts w:ascii="Arial" w:hAnsi="Arial" w:cs="Arial"/>
                <w:sz w:val="18"/>
              </w:rPr>
              <w:t xml:space="preserve"> = 8*N + 306 (MHz); </w:t>
            </w:r>
            <w:r w:rsidRPr="00F57FA0">
              <w:rPr>
                <w:rFonts w:ascii="Arial" w:hAnsi="Arial" w:cs="Arial"/>
                <w:sz w:val="18"/>
              </w:rPr>
              <w:br/>
              <w:t xml:space="preserve">21 </w:t>
            </w:r>
            <w:r w:rsidR="0026478B" w:rsidRPr="0026478B">
              <w:rPr>
                <w:rFonts w:ascii="Arial" w:hAnsi="Arial" w:cs="Arial" w:hint="eastAsia"/>
                <w:sz w:val="18"/>
              </w:rPr>
              <w:t>≤</w:t>
            </w:r>
            <w:r w:rsidRPr="00F57FA0">
              <w:rPr>
                <w:rFonts w:ascii="Arial" w:hAnsi="Arial" w:cs="Arial"/>
                <w:sz w:val="18"/>
              </w:rPr>
              <w:t xml:space="preserve"> N </w:t>
            </w:r>
            <w:r w:rsidR="0026478B" w:rsidRPr="0026478B">
              <w:rPr>
                <w:rFonts w:ascii="Arial" w:hAnsi="Arial" w:cs="Arial" w:hint="eastAsia"/>
                <w:sz w:val="18"/>
              </w:rPr>
              <w:t>≤</w:t>
            </w:r>
            <w:r w:rsidRPr="00F57FA0">
              <w:rPr>
                <w:rFonts w:ascii="Arial" w:hAnsi="Arial" w:cs="Arial"/>
                <w:sz w:val="18"/>
              </w:rPr>
              <w:t xml:space="preserve"> 60</w:t>
            </w:r>
          </w:p>
        </w:tc>
        <w:tc>
          <w:tcPr>
            <w:tcW w:w="2268" w:type="dxa"/>
          </w:tcPr>
          <w:p w14:paraId="6C550BC7" w14:textId="77777777" w:rsidR="006E7DAA" w:rsidRPr="00F57FA0" w:rsidRDefault="006E7DAA" w:rsidP="0043494A">
            <w:pPr>
              <w:keepNext/>
              <w:keepLines/>
              <w:spacing w:after="0"/>
              <w:jc w:val="center"/>
              <w:rPr>
                <w:rFonts w:ascii="Arial" w:hAnsi="Arial" w:cs="Arial"/>
                <w:sz w:val="18"/>
              </w:rPr>
            </w:pPr>
            <w:r w:rsidRPr="00F57FA0">
              <w:rPr>
                <w:rFonts w:ascii="Arial" w:hAnsi="Arial" w:cs="Arial"/>
                <w:sz w:val="18"/>
              </w:rPr>
              <w:t>8 MHz</w:t>
            </w:r>
          </w:p>
        </w:tc>
        <w:tc>
          <w:tcPr>
            <w:tcW w:w="2268" w:type="dxa"/>
          </w:tcPr>
          <w:p w14:paraId="6C550BC8" w14:textId="77777777" w:rsidR="006E7DAA" w:rsidRPr="00F57FA0" w:rsidRDefault="006E7DAA" w:rsidP="0043494A">
            <w:pPr>
              <w:keepNext/>
              <w:keepLines/>
              <w:spacing w:after="0"/>
              <w:jc w:val="center"/>
              <w:rPr>
                <w:rFonts w:ascii="Arial" w:hAnsi="Arial" w:cs="Arial"/>
                <w:sz w:val="18"/>
              </w:rPr>
            </w:pPr>
            <w:r w:rsidRPr="00F57FA0">
              <w:rPr>
                <w:rFonts w:ascii="Arial" w:hAnsi="Arial" w:cs="Arial"/>
                <w:sz w:val="18"/>
              </w:rPr>
              <w:t>P</w:t>
            </w:r>
            <w:r w:rsidRPr="00F57FA0">
              <w:rPr>
                <w:rFonts w:ascii="Arial" w:hAnsi="Arial" w:cs="Arial"/>
                <w:sz w:val="18"/>
                <w:vertAlign w:val="subscript"/>
              </w:rPr>
              <w:t>EM,N</w:t>
            </w:r>
          </w:p>
        </w:tc>
      </w:tr>
    </w:tbl>
    <w:p w14:paraId="6C550BCA" w14:textId="77777777" w:rsidR="006E7DAA" w:rsidRPr="0045464A" w:rsidRDefault="006E7DAA" w:rsidP="006E7DAA"/>
    <w:p w14:paraId="6C550BCB" w14:textId="06C1CFA3" w:rsidR="006E7DAA" w:rsidRDefault="006E7DAA" w:rsidP="006E7DAA">
      <w:pPr>
        <w:keepLines/>
        <w:ind w:left="1135" w:hanging="851"/>
      </w:pPr>
      <w:r w:rsidRPr="0045464A">
        <w:t>Note:</w:t>
      </w:r>
      <w:r w:rsidRPr="0045464A">
        <w:tab/>
        <w:t>The regional requirement is defined in terms of EIRP (effective isotropic radiated power), which is dependent on both the repeater</w:t>
      </w:r>
      <w:r w:rsidRPr="0045464A">
        <w:rPr>
          <w:rFonts w:cs="v5.0.0"/>
        </w:rPr>
        <w:t xml:space="preserve"> </w:t>
      </w:r>
      <w:r w:rsidRPr="0045464A">
        <w:t xml:space="preserve">emissions at the </w:t>
      </w:r>
      <w:r w:rsidR="00D80EA8" w:rsidRPr="00D80EA8">
        <w:rPr>
          <w:i/>
        </w:rPr>
        <w:t>antenna connector</w:t>
      </w:r>
      <w:r w:rsidRPr="0045464A">
        <w:t xml:space="preserve"> and the deployment (including antenna gain and feeder loss). The requirement defined above provides the characteristics of the repeater needed to verify compliance with the regional requirement. Compliance with the regional requirement can be determined using the </w:t>
      </w:r>
      <w:r w:rsidR="005922F0">
        <w:t>method outlined in TS 36.104 [</w:t>
      </w:r>
      <w:r w:rsidR="005922F0">
        <w:rPr>
          <w:rFonts w:hint="eastAsia"/>
          <w:lang w:eastAsia="zh-CN"/>
        </w:rPr>
        <w:t>20</w:t>
      </w:r>
      <w:r w:rsidRPr="0045464A">
        <w:t>], annex F.</w:t>
      </w:r>
    </w:p>
    <w:p w14:paraId="54474621" w14:textId="77777777" w:rsidR="00520EB9" w:rsidRPr="0045464A" w:rsidRDefault="00520EB9" w:rsidP="00520EB9"/>
    <w:p w14:paraId="4236CBA5" w14:textId="77777777" w:rsidR="00520EB9" w:rsidRPr="00460858" w:rsidRDefault="00520EB9" w:rsidP="00520EB9">
      <w:pPr>
        <w:pStyle w:val="Heading5"/>
      </w:pPr>
      <w:bookmarkStart w:id="1145" w:name="_Toc114252890"/>
      <w:bookmarkStart w:id="1146" w:name="_Toc123046018"/>
      <w:bookmarkStart w:id="1147" w:name="_Toc124157559"/>
      <w:bookmarkStart w:id="1148" w:name="_Toc124258952"/>
      <w:bookmarkStart w:id="1149" w:name="_Toc124259096"/>
      <w:bookmarkStart w:id="1150" w:name="_Toc130585853"/>
      <w:bookmarkStart w:id="1151" w:name="_Toc130586864"/>
      <w:bookmarkStart w:id="1152" w:name="_Toc137462030"/>
      <w:bookmarkStart w:id="1153" w:name="_Toc138883839"/>
      <w:bookmarkStart w:id="1154" w:name="_Toc138883983"/>
      <w:r w:rsidRPr="00460858">
        <w:t>6.5.3.2.</w:t>
      </w:r>
      <w:r>
        <w:t>6</w:t>
      </w:r>
      <w:r w:rsidRPr="00460858">
        <w:tab/>
        <w:t xml:space="preserve">Minimum requirements </w:t>
      </w:r>
      <w:r>
        <w:t>inside passband with no UL input signal</w:t>
      </w:r>
      <w:bookmarkEnd w:id="1145"/>
      <w:bookmarkEnd w:id="1146"/>
      <w:bookmarkEnd w:id="1147"/>
      <w:bookmarkEnd w:id="1148"/>
      <w:bookmarkEnd w:id="1149"/>
      <w:bookmarkEnd w:id="1150"/>
      <w:bookmarkEnd w:id="1151"/>
      <w:bookmarkEnd w:id="1152"/>
      <w:bookmarkEnd w:id="1153"/>
      <w:bookmarkEnd w:id="1154"/>
    </w:p>
    <w:p w14:paraId="4B2F5EFE" w14:textId="77777777" w:rsidR="00520EB9" w:rsidRDefault="00520EB9" w:rsidP="00520EB9">
      <w:pPr>
        <w:rPr>
          <w:lang w:eastAsia="es-ES"/>
        </w:rPr>
      </w:pPr>
      <w:r w:rsidRPr="003A3DD5">
        <w:rPr>
          <w:lang w:eastAsia="es-ES"/>
        </w:rPr>
        <w:t xml:space="preserve">The </w:t>
      </w:r>
      <w:r>
        <w:rPr>
          <w:lang w:eastAsia="es-ES"/>
        </w:rPr>
        <w:t>requirement</w:t>
      </w:r>
      <w:r w:rsidRPr="003A3DD5">
        <w:rPr>
          <w:lang w:eastAsia="es-ES"/>
        </w:rPr>
        <w:t xml:space="preserve"> is defined as a function of </w:t>
      </w:r>
      <w:r>
        <w:rPr>
          <w:lang w:eastAsia="es-ES"/>
        </w:rPr>
        <w:t xml:space="preserve">frequency </w:t>
      </w:r>
      <w:r w:rsidRPr="003A3DD5">
        <w:rPr>
          <w:lang w:eastAsia="es-ES"/>
        </w:rPr>
        <w:t xml:space="preserve">offset from the edge of </w:t>
      </w:r>
      <w:r>
        <w:rPr>
          <w:lang w:eastAsia="es-ES"/>
        </w:rPr>
        <w:t>some part of passband with non-zero input signal</w:t>
      </w:r>
      <w:r w:rsidRPr="003A3DD5">
        <w:rPr>
          <w:lang w:eastAsia="es-ES"/>
        </w:rPr>
        <w:t xml:space="preserve">. The </w:t>
      </w:r>
      <w:r>
        <w:rPr>
          <w:lang w:eastAsia="es-ES"/>
        </w:rPr>
        <w:t>requirement</w:t>
      </w:r>
      <w:r w:rsidRPr="003A3DD5">
        <w:rPr>
          <w:lang w:eastAsia="es-ES"/>
        </w:rPr>
        <w:t xml:space="preserve"> is measured as the ratio of the </w:t>
      </w:r>
      <w:r>
        <w:rPr>
          <w:lang w:eastAsia="es-ES"/>
        </w:rPr>
        <w:t>repeater</w:t>
      </w:r>
      <w:r w:rsidRPr="003A3DD5">
        <w:rPr>
          <w:lang w:eastAsia="es-ES"/>
        </w:rPr>
        <w:t xml:space="preserve"> output power in a </w:t>
      </w:r>
      <w:r>
        <w:rPr>
          <w:lang w:eastAsia="es-ES"/>
        </w:rPr>
        <w:t>zero-input basic unit</w:t>
      </w:r>
      <w:r w:rsidRPr="003A3DD5">
        <w:rPr>
          <w:lang w:eastAsia="es-ES"/>
        </w:rPr>
        <w:t xml:space="preserve"> to the </w:t>
      </w:r>
      <w:r>
        <w:rPr>
          <w:lang w:eastAsia="es-ES"/>
        </w:rPr>
        <w:t>repeater</w:t>
      </w:r>
      <w:r w:rsidRPr="003A3DD5">
        <w:rPr>
          <w:lang w:eastAsia="es-ES"/>
        </w:rPr>
        <w:t xml:space="preserve"> output power in a </w:t>
      </w:r>
      <w:r>
        <w:rPr>
          <w:lang w:eastAsia="es-ES"/>
        </w:rPr>
        <w:t>non-zero input</w:t>
      </w:r>
      <w:r w:rsidRPr="003A3DD5">
        <w:rPr>
          <w:lang w:eastAsia="es-ES"/>
        </w:rPr>
        <w:t xml:space="preserve"> </w:t>
      </w:r>
      <w:r>
        <w:rPr>
          <w:lang w:eastAsia="es-ES"/>
        </w:rPr>
        <w:t>basic unit</w:t>
      </w:r>
      <w:r w:rsidRPr="003A3DD5">
        <w:rPr>
          <w:lang w:eastAsia="es-ES"/>
        </w:rPr>
        <w:t>.</w:t>
      </w:r>
      <w:r>
        <w:rPr>
          <w:lang w:eastAsia="es-ES"/>
        </w:rPr>
        <w:t xml:space="preserve"> Basic unit equal to 360KHz.</w:t>
      </w:r>
    </w:p>
    <w:p w14:paraId="735C1F3F" w14:textId="77777777" w:rsidR="00520EB9" w:rsidRDefault="00520EB9" w:rsidP="00520EB9">
      <w:pPr>
        <w:rPr>
          <w:lang w:eastAsia="es-ES"/>
        </w:rPr>
      </w:pPr>
      <w:r w:rsidRPr="00B325B1">
        <w:rPr>
          <w:lang w:eastAsia="es-ES"/>
        </w:rPr>
        <w:t xml:space="preserve">The average of the basic </w:t>
      </w:r>
      <w:r>
        <w:rPr>
          <w:lang w:eastAsia="es-ES"/>
        </w:rPr>
        <w:t>requirements</w:t>
      </w:r>
      <w:r w:rsidRPr="00B325B1">
        <w:rPr>
          <w:lang w:eastAsia="es-ES"/>
        </w:rPr>
        <w:t xml:space="preserve"> over 10 sub-frames shall not exceed the values specified in Table 6.</w:t>
      </w:r>
      <w:r>
        <w:rPr>
          <w:lang w:eastAsia="es-ES"/>
        </w:rPr>
        <w:t>5</w:t>
      </w:r>
      <w:r w:rsidRPr="00B325B1">
        <w:rPr>
          <w:lang w:eastAsia="es-ES"/>
        </w:rPr>
        <w:t>.</w:t>
      </w:r>
      <w:r>
        <w:rPr>
          <w:lang w:eastAsia="es-ES"/>
        </w:rPr>
        <w:t>3.</w:t>
      </w:r>
      <w:r w:rsidRPr="00B325B1">
        <w:rPr>
          <w:lang w:eastAsia="es-ES"/>
        </w:rPr>
        <w:t>2.</w:t>
      </w:r>
      <w:r>
        <w:rPr>
          <w:lang w:eastAsia="es-ES"/>
        </w:rPr>
        <w:t>6</w:t>
      </w:r>
      <w:r w:rsidRPr="00B325B1">
        <w:rPr>
          <w:lang w:eastAsia="es-ES"/>
        </w:rPr>
        <w:t>-1.</w:t>
      </w:r>
    </w:p>
    <w:p w14:paraId="3027A016" w14:textId="77777777" w:rsidR="00520EB9" w:rsidRPr="00A1115A" w:rsidRDefault="00520EB9" w:rsidP="00520EB9">
      <w:pPr>
        <w:pStyle w:val="TH"/>
      </w:pPr>
      <w:r w:rsidRPr="00A1115A">
        <w:lastRenderedPageBreak/>
        <w:t>Table 6.</w:t>
      </w:r>
      <w:r>
        <w:t>5</w:t>
      </w:r>
      <w:r w:rsidRPr="00A1115A">
        <w:t>.</w:t>
      </w:r>
      <w:r>
        <w:t>3.</w:t>
      </w:r>
      <w:r w:rsidRPr="00A1115A">
        <w:t>2.</w:t>
      </w:r>
      <w:r>
        <w:t>6</w:t>
      </w:r>
      <w:r w:rsidRPr="00A1115A">
        <w:t xml:space="preserve">-1: </w:t>
      </w:r>
      <w:r w:rsidRPr="00357516">
        <w:t>Minimum requirements inside passband with no UL input signal</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5"/>
        <w:gridCol w:w="1293"/>
        <w:gridCol w:w="1265"/>
        <w:gridCol w:w="4155"/>
        <w:gridCol w:w="1682"/>
      </w:tblGrid>
      <w:tr w:rsidR="00520EB9" w:rsidRPr="00A1115A" w14:paraId="32E59E0F" w14:textId="77777777" w:rsidTr="00E952EC">
        <w:trPr>
          <w:trHeight w:val="187"/>
          <w:jc w:val="center"/>
        </w:trPr>
        <w:tc>
          <w:tcPr>
            <w:tcW w:w="1205" w:type="dxa"/>
            <w:tcBorders>
              <w:bottom w:val="single" w:sz="4" w:space="0" w:color="auto"/>
              <w:right w:val="single" w:sz="4" w:space="0" w:color="auto"/>
            </w:tcBorders>
            <w:shd w:val="clear" w:color="auto" w:fill="auto"/>
          </w:tcPr>
          <w:p w14:paraId="7B352A8E" w14:textId="77777777" w:rsidR="00520EB9" w:rsidRPr="00A1115A" w:rsidRDefault="00520EB9" w:rsidP="00E952EC">
            <w:pPr>
              <w:pStyle w:val="TAH"/>
              <w:rPr>
                <w:i/>
                <w:iCs/>
              </w:rPr>
            </w:pPr>
            <w:r w:rsidRPr="00A1115A">
              <w:t>Parameter description</w:t>
            </w:r>
          </w:p>
        </w:tc>
        <w:tc>
          <w:tcPr>
            <w:tcW w:w="1293" w:type="dxa"/>
            <w:tcBorders>
              <w:left w:val="single" w:sz="4" w:space="0" w:color="auto"/>
              <w:bottom w:val="single" w:sz="4" w:space="0" w:color="auto"/>
              <w:right w:val="single" w:sz="4" w:space="0" w:color="auto"/>
            </w:tcBorders>
            <w:shd w:val="clear" w:color="auto" w:fill="auto"/>
          </w:tcPr>
          <w:p w14:paraId="41AE7D20" w14:textId="77777777" w:rsidR="00520EB9" w:rsidRPr="00A1115A" w:rsidRDefault="00520EB9" w:rsidP="00E952EC">
            <w:pPr>
              <w:pStyle w:val="TAH"/>
            </w:pPr>
            <w:r w:rsidRPr="00A1115A">
              <w:t>Unit</w:t>
            </w:r>
          </w:p>
        </w:tc>
        <w:tc>
          <w:tcPr>
            <w:tcW w:w="5420" w:type="dxa"/>
            <w:gridSpan w:val="2"/>
            <w:tcBorders>
              <w:left w:val="single" w:sz="4" w:space="0" w:color="auto"/>
              <w:bottom w:val="single" w:sz="4" w:space="0" w:color="auto"/>
              <w:right w:val="single" w:sz="4" w:space="0" w:color="auto"/>
            </w:tcBorders>
            <w:shd w:val="clear" w:color="auto" w:fill="auto"/>
          </w:tcPr>
          <w:p w14:paraId="5E03120F" w14:textId="77777777" w:rsidR="00520EB9" w:rsidRPr="00A1115A" w:rsidRDefault="00520EB9" w:rsidP="00E952EC">
            <w:pPr>
              <w:pStyle w:val="TAH"/>
            </w:pPr>
            <w:r w:rsidRPr="00A1115A">
              <w:t>Limit (NOTE 1)</w:t>
            </w:r>
          </w:p>
        </w:tc>
        <w:tc>
          <w:tcPr>
            <w:tcW w:w="1682" w:type="dxa"/>
            <w:tcBorders>
              <w:left w:val="single" w:sz="4" w:space="0" w:color="auto"/>
              <w:bottom w:val="single" w:sz="4" w:space="0" w:color="auto"/>
              <w:right w:val="single" w:sz="4" w:space="0" w:color="auto"/>
            </w:tcBorders>
            <w:shd w:val="clear" w:color="auto" w:fill="auto"/>
          </w:tcPr>
          <w:p w14:paraId="36D8B6B2" w14:textId="77777777" w:rsidR="00520EB9" w:rsidRPr="00A1115A" w:rsidRDefault="00520EB9" w:rsidP="00E952EC">
            <w:pPr>
              <w:pStyle w:val="TAH"/>
            </w:pPr>
            <w:r w:rsidRPr="00A1115A">
              <w:t>Applicable Frequencies</w:t>
            </w:r>
          </w:p>
        </w:tc>
      </w:tr>
      <w:tr w:rsidR="00520EB9" w:rsidRPr="00A1115A" w14:paraId="5F17827A" w14:textId="77777777" w:rsidTr="00E952EC">
        <w:trPr>
          <w:trHeight w:val="187"/>
          <w:jc w:val="center"/>
        </w:trPr>
        <w:tc>
          <w:tcPr>
            <w:tcW w:w="1205" w:type="dxa"/>
            <w:tcBorders>
              <w:top w:val="single" w:sz="4" w:space="0" w:color="auto"/>
              <w:bottom w:val="single" w:sz="4" w:space="0" w:color="auto"/>
              <w:right w:val="single" w:sz="4" w:space="0" w:color="auto"/>
            </w:tcBorders>
            <w:shd w:val="clear" w:color="auto" w:fill="auto"/>
          </w:tcPr>
          <w:p w14:paraId="2DED85A9" w14:textId="77777777" w:rsidR="00520EB9" w:rsidRPr="00A1115A" w:rsidRDefault="00520EB9" w:rsidP="00E952EC">
            <w:pPr>
              <w:pStyle w:val="TAC"/>
            </w:pPr>
            <w:r w:rsidRPr="00A1115A">
              <w:t>General</w:t>
            </w:r>
          </w:p>
        </w:tc>
        <w:tc>
          <w:tcPr>
            <w:tcW w:w="1293" w:type="dxa"/>
            <w:tcBorders>
              <w:top w:val="single" w:sz="4" w:space="0" w:color="auto"/>
              <w:left w:val="single" w:sz="4" w:space="0" w:color="auto"/>
              <w:bottom w:val="single" w:sz="4" w:space="0" w:color="auto"/>
              <w:right w:val="single" w:sz="4" w:space="0" w:color="auto"/>
            </w:tcBorders>
          </w:tcPr>
          <w:p w14:paraId="0C2D6091" w14:textId="77777777" w:rsidR="00520EB9" w:rsidRPr="00A1115A" w:rsidRDefault="00520EB9" w:rsidP="00E952EC">
            <w:pPr>
              <w:pStyle w:val="TAC"/>
              <w:rPr>
                <w:rFonts w:cs="Arial"/>
              </w:rPr>
            </w:pPr>
            <w:r w:rsidRPr="00A1115A">
              <w:rPr>
                <w:rFonts w:cs="Arial"/>
              </w:rPr>
              <w:t>dB</w:t>
            </w:r>
          </w:p>
        </w:tc>
        <w:tc>
          <w:tcPr>
            <w:tcW w:w="5420" w:type="dxa"/>
            <w:gridSpan w:val="2"/>
            <w:tcBorders>
              <w:top w:val="single" w:sz="4" w:space="0" w:color="auto"/>
              <w:left w:val="single" w:sz="4" w:space="0" w:color="auto"/>
              <w:bottom w:val="single" w:sz="4" w:space="0" w:color="auto"/>
              <w:right w:val="single" w:sz="4" w:space="0" w:color="auto"/>
            </w:tcBorders>
          </w:tcPr>
          <w:p w14:paraId="43DE48AF" w14:textId="77777777" w:rsidR="00520EB9" w:rsidRPr="00A1115A" w:rsidRDefault="00000000" w:rsidP="00E952EC">
            <w:pPr>
              <w:pStyle w:val="TAC"/>
              <w:rPr>
                <w:rFonts w:cs="Arial"/>
              </w:rPr>
            </w:pPr>
            <m:oMathPara>
              <m:oMath>
                <m:func>
                  <m:funcPr>
                    <m:ctrlPr>
                      <w:rPr>
                        <w:rFonts w:ascii="Cambria Math" w:hAnsi="Cambria Math" w:cs="Arial"/>
                        <w:i/>
                      </w:rPr>
                    </m:ctrlPr>
                  </m:funcPr>
                  <m:fName>
                    <m:r>
                      <w:rPr>
                        <w:rFonts w:ascii="Cambria Math" w:cs="Arial"/>
                      </w:rPr>
                      <m:t>max</m:t>
                    </m:r>
                  </m:fName>
                  <m:e>
                    <m:d>
                      <m:dPr>
                        <m:begChr m:val="{"/>
                        <m:endChr m:val=""/>
                        <m:ctrlPr>
                          <w:rPr>
                            <w:rFonts w:ascii="Cambria Math" w:hAnsi="Cambria Math" w:cs="Arial"/>
                            <w:i/>
                          </w:rPr>
                        </m:ctrlPr>
                      </m:dPr>
                      <m:e>
                        <m:r>
                          <w:rPr>
                            <w:rFonts w:ascii="Cambria Math" w:cs="Arial"/>
                          </w:rPr>
                          <m:t>-</m:t>
                        </m:r>
                        <m:r>
                          <w:rPr>
                            <w:rFonts w:ascii="Cambria Math" w:cs="Arial"/>
                          </w:rPr>
                          <m:t>25</m:t>
                        </m:r>
                        <m:r>
                          <w:rPr>
                            <w:rFonts w:ascii="Cambria Math" w:cs="Arial"/>
                          </w:rPr>
                          <m:t>-</m:t>
                        </m:r>
                        <m:r>
                          <w:rPr>
                            <w:rFonts w:ascii="Cambria Math" w:cs="Arial"/>
                          </w:rPr>
                          <m:t>10</m:t>
                        </m:r>
                        <m:r>
                          <w:rPr>
                            <w:rFonts w:ascii="MS Mincho" w:eastAsia="MS Mincho" w:hAnsi="MS Mincho" w:cs="MS Mincho" w:hint="eastAsia"/>
                          </w:rPr>
                          <m:t>⋅</m:t>
                        </m:r>
                        <m:func>
                          <m:funcPr>
                            <m:ctrlPr>
                              <w:rPr>
                                <w:rFonts w:ascii="Cambria Math" w:hAnsi="Cambria Math" w:cs="Arial"/>
                                <w:i/>
                              </w:rPr>
                            </m:ctrlPr>
                          </m:funcPr>
                          <m:fName>
                            <m:sSub>
                              <m:sSubPr>
                                <m:ctrlPr>
                                  <w:rPr>
                                    <w:rFonts w:ascii="Cambria Math" w:hAnsi="Cambria Math" w:cs="Arial"/>
                                    <w:i/>
                                  </w:rPr>
                                </m:ctrlPr>
                              </m:sSubPr>
                              <m:e>
                                <m:r>
                                  <w:rPr>
                                    <w:rFonts w:ascii="Cambria Math" w:cs="Arial"/>
                                  </w:rPr>
                                  <m:t>log</m:t>
                                </m:r>
                              </m:e>
                              <m:sub>
                                <m:r>
                                  <w:rPr>
                                    <w:rFonts w:ascii="Cambria Math" w:cs="Arial"/>
                                  </w:rPr>
                                  <m:t>10</m:t>
                                </m:r>
                              </m:sub>
                            </m:sSub>
                          </m:fName>
                          <m:e>
                            <m:r>
                              <w:rPr>
                                <w:rFonts w:ascii="Cambria Math" w:cs="Arial"/>
                              </w:rPr>
                              <m:t>(</m:t>
                            </m:r>
                          </m:e>
                        </m:func>
                        <m:sSub>
                          <m:sSubPr>
                            <m:ctrlPr>
                              <w:rPr>
                                <w:rFonts w:ascii="Cambria Math" w:hAnsi="Cambria Math" w:cs="Arial"/>
                                <w:i/>
                              </w:rPr>
                            </m:ctrlPr>
                          </m:sSubPr>
                          <m:e>
                            <m:r>
                              <w:rPr>
                                <w:rFonts w:ascii="Cambria Math" w:cs="Arial"/>
                              </w:rPr>
                              <m:t>N</m:t>
                            </m:r>
                          </m:e>
                          <m:sub>
                            <m:r>
                              <w:rPr>
                                <w:rFonts w:ascii="Cambria Math" w:cs="Arial"/>
                              </w:rPr>
                              <m:t>RB</m:t>
                            </m:r>
                          </m:sub>
                        </m:sSub>
                        <m:r>
                          <w:rPr>
                            <w:rFonts w:ascii="Cambria Math" w:cs="Arial"/>
                          </w:rPr>
                          <m:t>/</m:t>
                        </m:r>
                        <m:sSub>
                          <m:sSubPr>
                            <m:ctrlPr>
                              <w:rPr>
                                <w:rFonts w:ascii="Cambria Math" w:hAnsi="Cambria Math" w:cs="Arial"/>
                                <w:i/>
                              </w:rPr>
                            </m:ctrlPr>
                          </m:sSubPr>
                          <m:e>
                            <m:r>
                              <w:rPr>
                                <w:rFonts w:ascii="Cambria Math" w:cs="Arial"/>
                              </w:rPr>
                              <m:t>L</m:t>
                            </m:r>
                          </m:e>
                          <m:sub>
                            <m:r>
                              <w:rPr>
                                <w:rFonts w:ascii="Cambria Math" w:cs="Arial"/>
                              </w:rPr>
                              <m:t>CRB</m:t>
                            </m:r>
                          </m:sub>
                        </m:sSub>
                        <m:r>
                          <w:rPr>
                            <w:rFonts w:ascii="Cambria Math" w:cs="Arial"/>
                          </w:rPr>
                          <m:t>),</m:t>
                        </m:r>
                      </m:e>
                    </m:d>
                  </m:e>
                </m:func>
                <m:r>
                  <m:rPr>
                    <m:sty m:val="p"/>
                  </m:rPr>
                  <w:rPr>
                    <w:rFonts w:ascii="Cambria Math" w:cs="Arial"/>
                  </w:rPr>
                  <w:br/>
                </m:r>
              </m:oMath>
              <m:oMath>
                <m:r>
                  <w:rPr>
                    <w:rFonts w:ascii="Cambria Math" w:cs="Arial"/>
                  </w:rPr>
                  <m:t>20</m:t>
                </m:r>
                <m:r>
                  <w:rPr>
                    <w:rFonts w:ascii="MS Mincho" w:eastAsia="MS Mincho" w:hAnsi="MS Mincho" w:cs="MS Mincho" w:hint="eastAsia"/>
                  </w:rPr>
                  <m:t>⋅</m:t>
                </m:r>
                <m:func>
                  <m:funcPr>
                    <m:ctrlPr>
                      <w:rPr>
                        <w:rFonts w:ascii="Cambria Math" w:hAnsi="Cambria Math" w:cs="Arial"/>
                        <w:i/>
                      </w:rPr>
                    </m:ctrlPr>
                  </m:funcPr>
                  <m:fName>
                    <m:sSub>
                      <m:sSubPr>
                        <m:ctrlPr>
                          <w:rPr>
                            <w:rFonts w:ascii="Cambria Math" w:hAnsi="Cambria Math" w:cs="Arial"/>
                            <w:i/>
                          </w:rPr>
                        </m:ctrlPr>
                      </m:sSubPr>
                      <m:e>
                        <m:r>
                          <w:rPr>
                            <w:rFonts w:ascii="Cambria Math" w:cs="Arial"/>
                          </w:rPr>
                          <m:t>log</m:t>
                        </m:r>
                      </m:e>
                      <m:sub>
                        <m:r>
                          <w:rPr>
                            <w:rFonts w:ascii="Cambria Math" w:cs="Arial"/>
                          </w:rPr>
                          <m:t>10</m:t>
                        </m:r>
                      </m:sub>
                    </m:sSub>
                  </m:fName>
                  <m:e>
                    <m:r>
                      <w:rPr>
                        <w:rFonts w:ascii="Cambria Math" w:cs="Arial"/>
                      </w:rPr>
                      <m:t>E</m:t>
                    </m:r>
                  </m:e>
                </m:func>
                <m:r>
                  <w:rPr>
                    <w:rFonts w:ascii="Cambria Math" w:cs="Arial"/>
                  </w:rPr>
                  <m:t>VM</m:t>
                </m:r>
                <m:r>
                  <w:rPr>
                    <w:rFonts w:ascii="Cambria Math" w:cs="Arial"/>
                  </w:rPr>
                  <m:t>-</m:t>
                </m:r>
                <m:r>
                  <w:rPr>
                    <w:rFonts w:ascii="Cambria Math" w:cs="Arial"/>
                  </w:rPr>
                  <m:t>3</m:t>
                </m:r>
                <m:r>
                  <w:rPr>
                    <w:rFonts w:ascii="Cambria Math" w:cs="Arial"/>
                  </w:rPr>
                  <m:t>-</m:t>
                </m:r>
                <m:r>
                  <w:rPr>
                    <w:rFonts w:ascii="Cambria Math" w:cs="Arial"/>
                  </w:rPr>
                  <m:t>5</m:t>
                </m:r>
                <m:r>
                  <w:rPr>
                    <w:rFonts w:ascii="MS Mincho" w:eastAsia="MS Mincho" w:hAnsi="MS Mincho" w:cs="MS Mincho" w:hint="eastAsia"/>
                  </w:rPr>
                  <m:t>⋅</m:t>
                </m:r>
                <m:r>
                  <w:rPr>
                    <w:rFonts w:ascii="Cambria Math" w:cs="Arial"/>
                  </w:rPr>
                  <m:t>(</m:t>
                </m:r>
                <m:d>
                  <m:dPr>
                    <m:begChr m:val="|"/>
                    <m:endChr m:val="|"/>
                    <m:ctrlPr>
                      <w:rPr>
                        <w:rFonts w:ascii="Cambria Math" w:hAnsi="Cambria Math" w:cs="Arial"/>
                        <w:i/>
                      </w:rPr>
                    </m:ctrlPr>
                  </m:dPr>
                  <m:e>
                    <m:sSub>
                      <m:sSubPr>
                        <m:ctrlPr>
                          <w:rPr>
                            <w:rFonts w:ascii="Cambria Math" w:hAnsi="Cambria Math" w:cs="Arial"/>
                            <w:i/>
                          </w:rPr>
                        </m:ctrlPr>
                      </m:sSubPr>
                      <m:e>
                        <m:r>
                          <w:rPr>
                            <w:rFonts w:ascii="Cambria Math" w:cs="Arial"/>
                          </w:rPr>
                          <m:t>Δ</m:t>
                        </m:r>
                      </m:e>
                      <m:sub>
                        <m:r>
                          <w:rPr>
                            <w:rFonts w:ascii="Cambria Math" w:cs="Arial"/>
                          </w:rPr>
                          <m:t>RB</m:t>
                        </m:r>
                      </m:sub>
                    </m:sSub>
                  </m:e>
                </m:d>
                <m:r>
                  <w:rPr>
                    <w:rFonts w:ascii="Cambria Math" w:cs="Arial"/>
                  </w:rPr>
                  <m:t>-</m:t>
                </m:r>
                <m:r>
                  <w:rPr>
                    <w:rFonts w:ascii="Cambria Math" w:cs="Arial"/>
                  </w:rPr>
                  <m:t>1)/</m:t>
                </m:r>
                <m:sSub>
                  <m:sSubPr>
                    <m:ctrlPr>
                      <w:rPr>
                        <w:rFonts w:ascii="Cambria Math" w:hAnsi="Cambria Math" w:cs="Arial"/>
                        <w:i/>
                      </w:rPr>
                    </m:ctrlPr>
                  </m:sSubPr>
                  <m:e>
                    <m:r>
                      <w:rPr>
                        <w:rFonts w:ascii="Cambria Math" w:cs="Arial"/>
                      </w:rPr>
                      <m:t>L</m:t>
                    </m:r>
                  </m:e>
                  <m:sub>
                    <m:r>
                      <w:rPr>
                        <w:rFonts w:ascii="Cambria Math" w:cs="Arial"/>
                      </w:rPr>
                      <m:t>CRB</m:t>
                    </m:r>
                  </m:sub>
                </m:sSub>
                <m:r>
                  <w:rPr>
                    <w:rFonts w:ascii="Cambria Math" w:cs="Arial"/>
                  </w:rPr>
                  <m:t>,</m:t>
                </m:r>
                <m:r>
                  <m:rPr>
                    <m:sty m:val="p"/>
                  </m:rPr>
                  <w:rPr>
                    <w:rFonts w:ascii="Cambria Math" w:hAnsi="Cambria Math" w:cs="Arial"/>
                  </w:rPr>
                  <w:br/>
                </m:r>
              </m:oMath>
              <m:oMath>
                <m:d>
                  <m:dPr>
                    <m:begChr m:val=""/>
                    <m:endChr m:val="}"/>
                    <m:ctrlPr>
                      <w:rPr>
                        <w:rFonts w:ascii="Cambria Math" w:hAnsi="Cambria Math" w:cs="Arial"/>
                        <w:i/>
                      </w:rPr>
                    </m:ctrlPr>
                  </m:dPr>
                  <m:e>
                    <m:r>
                      <w:rPr>
                        <w:rFonts w:ascii="Cambria Math" w:cs="Arial"/>
                      </w:rPr>
                      <m:t>-</m:t>
                    </m:r>
                    <m:r>
                      <w:rPr>
                        <w:rFonts w:ascii="Cambria Math" w:cs="Arial"/>
                      </w:rPr>
                      <m:t>57dBm+10</m:t>
                    </m:r>
                    <m:func>
                      <m:funcPr>
                        <m:ctrlPr>
                          <w:rPr>
                            <w:rFonts w:ascii="Cambria Math" w:hAnsi="Cambria Math" w:cs="Arial"/>
                            <w:i/>
                          </w:rPr>
                        </m:ctrlPr>
                      </m:funcPr>
                      <m:fName>
                        <m:sSub>
                          <m:sSubPr>
                            <m:ctrlPr>
                              <w:rPr>
                                <w:rFonts w:ascii="Cambria Math" w:hAnsi="Cambria Math" w:cs="Arial"/>
                                <w:i/>
                              </w:rPr>
                            </m:ctrlPr>
                          </m:sSubPr>
                          <m:e>
                            <m:r>
                              <w:rPr>
                                <w:rFonts w:ascii="Cambria Math" w:cs="Arial"/>
                              </w:rPr>
                              <m:t>log</m:t>
                            </m:r>
                          </m:e>
                          <m:sub>
                            <m:r>
                              <w:rPr>
                                <w:rFonts w:ascii="Cambria Math" w:cs="Arial"/>
                              </w:rPr>
                              <m:t>10</m:t>
                            </m:r>
                          </m:sub>
                        </m:sSub>
                      </m:fName>
                      <m:e>
                        <m:d>
                          <m:dPr>
                            <m:ctrlPr>
                              <w:rPr>
                                <w:rFonts w:ascii="Cambria Math" w:hAnsi="Cambria Math" w:cs="Arial"/>
                                <w:i/>
                              </w:rPr>
                            </m:ctrlPr>
                          </m:dPr>
                          <m:e>
                            <m:r>
                              <w:rPr>
                                <w:rFonts w:ascii="Cambria Math" w:cs="Arial"/>
                              </w:rPr>
                              <m:t>SCS/15kHz</m:t>
                            </m:r>
                          </m:e>
                        </m:d>
                      </m:e>
                    </m:func>
                    <m:r>
                      <w:rPr>
                        <w:rFonts w:ascii="Cambria Math" w:cs="Arial"/>
                      </w:rPr>
                      <m:t>-</m:t>
                    </m:r>
                    <m:bar>
                      <m:barPr>
                        <m:pos m:val="top"/>
                        <m:ctrlPr>
                          <w:rPr>
                            <w:rFonts w:ascii="Cambria Math" w:hAnsi="Cambria Math" w:cs="Arial"/>
                            <w:i/>
                          </w:rPr>
                        </m:ctrlPr>
                      </m:barPr>
                      <m:e>
                        <m:sSub>
                          <m:sSubPr>
                            <m:ctrlPr>
                              <w:rPr>
                                <w:rFonts w:ascii="Cambria Math" w:hAnsi="Cambria Math" w:cs="Arial"/>
                                <w:i/>
                              </w:rPr>
                            </m:ctrlPr>
                          </m:sSubPr>
                          <m:e>
                            <m:r>
                              <w:rPr>
                                <w:rFonts w:ascii="Cambria Math" w:cs="Arial"/>
                              </w:rPr>
                              <m:t>P</m:t>
                            </m:r>
                          </m:e>
                          <m:sub>
                            <m:r>
                              <w:rPr>
                                <w:rFonts w:ascii="Cambria Math" w:cs="Arial"/>
                              </w:rPr>
                              <m:t>RB</m:t>
                            </m:r>
                          </m:sub>
                        </m:sSub>
                      </m:e>
                    </m:bar>
                  </m:e>
                </m:d>
              </m:oMath>
            </m:oMathPara>
          </w:p>
        </w:tc>
        <w:tc>
          <w:tcPr>
            <w:tcW w:w="1682" w:type="dxa"/>
            <w:tcBorders>
              <w:top w:val="single" w:sz="4" w:space="0" w:color="auto"/>
              <w:left w:val="single" w:sz="4" w:space="0" w:color="auto"/>
              <w:bottom w:val="single" w:sz="4" w:space="0" w:color="auto"/>
              <w:right w:val="single" w:sz="4" w:space="0" w:color="auto"/>
            </w:tcBorders>
          </w:tcPr>
          <w:p w14:paraId="41972948" w14:textId="77777777" w:rsidR="00520EB9" w:rsidRPr="00A1115A" w:rsidRDefault="00520EB9" w:rsidP="00E952EC">
            <w:pPr>
              <w:pStyle w:val="TAC"/>
              <w:rPr>
                <w:rFonts w:cs="Arial"/>
              </w:rPr>
            </w:pPr>
            <w:r w:rsidRPr="00A1115A">
              <w:rPr>
                <w:rFonts w:cs="Arial"/>
              </w:rPr>
              <w:t xml:space="preserve">Any </w:t>
            </w:r>
            <w:r>
              <w:rPr>
                <w:rFonts w:cs="Arial"/>
              </w:rPr>
              <w:t>zero-input basic</w:t>
            </w:r>
            <w:r w:rsidRPr="00A1115A">
              <w:rPr>
                <w:rFonts w:cs="Arial"/>
              </w:rPr>
              <w:t xml:space="preserve"> </w:t>
            </w:r>
            <w:r w:rsidRPr="004C0CA0">
              <w:rPr>
                <w:rFonts w:cs="Arial"/>
              </w:rPr>
              <w:t xml:space="preserve">unit </w:t>
            </w:r>
            <w:r w:rsidRPr="00A1115A">
              <w:rPr>
                <w:rFonts w:cs="Arial"/>
              </w:rPr>
              <w:t>(NOTE 2)</w:t>
            </w:r>
          </w:p>
        </w:tc>
      </w:tr>
      <w:tr w:rsidR="00520EB9" w:rsidRPr="00A1115A" w14:paraId="20DC4BB7" w14:textId="77777777" w:rsidTr="00E952EC">
        <w:trPr>
          <w:trHeight w:val="187"/>
          <w:jc w:val="center"/>
        </w:trPr>
        <w:tc>
          <w:tcPr>
            <w:tcW w:w="1205" w:type="dxa"/>
            <w:tcBorders>
              <w:top w:val="single" w:sz="4" w:space="0" w:color="auto"/>
              <w:bottom w:val="nil"/>
              <w:right w:val="single" w:sz="4" w:space="0" w:color="auto"/>
            </w:tcBorders>
            <w:shd w:val="clear" w:color="auto" w:fill="auto"/>
          </w:tcPr>
          <w:p w14:paraId="23F55B90" w14:textId="77777777" w:rsidR="00520EB9" w:rsidRPr="00A1115A" w:rsidRDefault="00520EB9" w:rsidP="00E952EC">
            <w:pPr>
              <w:pStyle w:val="TAC"/>
            </w:pPr>
            <w:r w:rsidRPr="00A1115A">
              <w:t>IQ Image</w:t>
            </w:r>
          </w:p>
        </w:tc>
        <w:tc>
          <w:tcPr>
            <w:tcW w:w="1293" w:type="dxa"/>
            <w:tcBorders>
              <w:top w:val="single" w:sz="4" w:space="0" w:color="auto"/>
              <w:left w:val="single" w:sz="4" w:space="0" w:color="auto"/>
              <w:bottom w:val="nil"/>
              <w:right w:val="single" w:sz="4" w:space="0" w:color="auto"/>
            </w:tcBorders>
            <w:shd w:val="clear" w:color="auto" w:fill="auto"/>
          </w:tcPr>
          <w:p w14:paraId="16C6639B" w14:textId="77777777" w:rsidR="00520EB9" w:rsidRPr="00A1115A" w:rsidRDefault="00520EB9" w:rsidP="00E952EC">
            <w:pPr>
              <w:pStyle w:val="TAC"/>
              <w:rPr>
                <w:rFonts w:cs="Arial"/>
              </w:rPr>
            </w:pPr>
            <w:r w:rsidRPr="00A1115A">
              <w:rPr>
                <w:rFonts w:cs="Arial"/>
              </w:rPr>
              <w:t>dB</w:t>
            </w:r>
          </w:p>
        </w:tc>
        <w:tc>
          <w:tcPr>
            <w:tcW w:w="1265" w:type="dxa"/>
            <w:tcBorders>
              <w:top w:val="single" w:sz="4" w:space="0" w:color="auto"/>
              <w:left w:val="single" w:sz="4" w:space="0" w:color="auto"/>
              <w:right w:val="single" w:sz="4" w:space="0" w:color="auto"/>
            </w:tcBorders>
          </w:tcPr>
          <w:p w14:paraId="53E7DEF0" w14:textId="77777777" w:rsidR="00520EB9" w:rsidRPr="00A1115A" w:rsidRDefault="00520EB9" w:rsidP="00E952EC">
            <w:pPr>
              <w:pStyle w:val="TAC"/>
              <w:rPr>
                <w:rFonts w:cs="Arial"/>
              </w:rPr>
            </w:pPr>
            <w:r w:rsidRPr="00A1115A">
              <w:rPr>
                <w:rFonts w:cs="Arial"/>
              </w:rPr>
              <w:t>-28</w:t>
            </w:r>
          </w:p>
        </w:tc>
        <w:tc>
          <w:tcPr>
            <w:tcW w:w="4155" w:type="dxa"/>
            <w:tcBorders>
              <w:top w:val="single" w:sz="4" w:space="0" w:color="auto"/>
              <w:left w:val="single" w:sz="4" w:space="0" w:color="auto"/>
              <w:right w:val="single" w:sz="4" w:space="0" w:color="auto"/>
            </w:tcBorders>
          </w:tcPr>
          <w:p w14:paraId="01608EC8" w14:textId="77777777" w:rsidR="00520EB9" w:rsidRPr="00A1115A" w:rsidRDefault="00520EB9" w:rsidP="00E952EC">
            <w:pPr>
              <w:pStyle w:val="TAC"/>
              <w:rPr>
                <w:rFonts w:cs="Arial"/>
              </w:rPr>
            </w:pPr>
            <w:r w:rsidRPr="00A1115A">
              <w:rPr>
                <w:rFonts w:cs="Arial"/>
              </w:rPr>
              <w:t>Image frequencies when output power &gt; 10 dBm</w:t>
            </w:r>
          </w:p>
        </w:tc>
        <w:tc>
          <w:tcPr>
            <w:tcW w:w="1682" w:type="dxa"/>
            <w:tcBorders>
              <w:top w:val="single" w:sz="4" w:space="0" w:color="auto"/>
              <w:left w:val="single" w:sz="4" w:space="0" w:color="auto"/>
              <w:bottom w:val="nil"/>
              <w:right w:val="single" w:sz="4" w:space="0" w:color="auto"/>
            </w:tcBorders>
            <w:shd w:val="clear" w:color="auto" w:fill="auto"/>
          </w:tcPr>
          <w:p w14:paraId="70525037" w14:textId="77777777" w:rsidR="00520EB9" w:rsidRPr="00A1115A" w:rsidRDefault="00520EB9" w:rsidP="00E952EC">
            <w:pPr>
              <w:pStyle w:val="TAC"/>
              <w:rPr>
                <w:rFonts w:cs="Arial"/>
              </w:rPr>
            </w:pPr>
            <w:r w:rsidRPr="00A1115A">
              <w:rPr>
                <w:rFonts w:cs="Arial"/>
              </w:rPr>
              <w:t>Image frequencies (NOTES 2, 3)</w:t>
            </w:r>
          </w:p>
        </w:tc>
      </w:tr>
      <w:tr w:rsidR="00520EB9" w:rsidRPr="00A1115A" w14:paraId="231F5568" w14:textId="77777777" w:rsidTr="00E952EC">
        <w:trPr>
          <w:trHeight w:val="187"/>
          <w:jc w:val="center"/>
        </w:trPr>
        <w:tc>
          <w:tcPr>
            <w:tcW w:w="1205" w:type="dxa"/>
            <w:tcBorders>
              <w:top w:val="nil"/>
              <w:bottom w:val="single" w:sz="4" w:space="0" w:color="auto"/>
              <w:right w:val="single" w:sz="4" w:space="0" w:color="auto"/>
            </w:tcBorders>
            <w:shd w:val="clear" w:color="auto" w:fill="auto"/>
          </w:tcPr>
          <w:p w14:paraId="3E51628E" w14:textId="77777777" w:rsidR="00520EB9" w:rsidRPr="00A1115A" w:rsidRDefault="00520EB9" w:rsidP="00E952EC">
            <w:pPr>
              <w:pStyle w:val="TAC"/>
            </w:pPr>
          </w:p>
        </w:tc>
        <w:tc>
          <w:tcPr>
            <w:tcW w:w="1293" w:type="dxa"/>
            <w:tcBorders>
              <w:top w:val="nil"/>
              <w:left w:val="single" w:sz="4" w:space="0" w:color="auto"/>
              <w:bottom w:val="single" w:sz="4" w:space="0" w:color="auto"/>
              <w:right w:val="single" w:sz="4" w:space="0" w:color="auto"/>
            </w:tcBorders>
            <w:shd w:val="clear" w:color="auto" w:fill="auto"/>
          </w:tcPr>
          <w:p w14:paraId="533EA878" w14:textId="77777777" w:rsidR="00520EB9" w:rsidRPr="00A1115A" w:rsidRDefault="00520EB9" w:rsidP="00E952EC">
            <w:pPr>
              <w:pStyle w:val="TAC"/>
              <w:rPr>
                <w:rFonts w:cs="Arial"/>
              </w:rPr>
            </w:pPr>
          </w:p>
        </w:tc>
        <w:tc>
          <w:tcPr>
            <w:tcW w:w="1265" w:type="dxa"/>
            <w:tcBorders>
              <w:top w:val="single" w:sz="4" w:space="0" w:color="auto"/>
              <w:left w:val="single" w:sz="4" w:space="0" w:color="auto"/>
              <w:right w:val="single" w:sz="4" w:space="0" w:color="auto"/>
            </w:tcBorders>
          </w:tcPr>
          <w:p w14:paraId="25D1D6FE" w14:textId="77777777" w:rsidR="00520EB9" w:rsidRPr="00A1115A" w:rsidRDefault="00520EB9" w:rsidP="00E952EC">
            <w:pPr>
              <w:pStyle w:val="TAC"/>
              <w:rPr>
                <w:rFonts w:cs="Arial"/>
              </w:rPr>
            </w:pPr>
            <w:r w:rsidRPr="00A1115A">
              <w:rPr>
                <w:rFonts w:cs="Arial"/>
              </w:rPr>
              <w:t>-25</w:t>
            </w:r>
          </w:p>
        </w:tc>
        <w:tc>
          <w:tcPr>
            <w:tcW w:w="4155" w:type="dxa"/>
            <w:tcBorders>
              <w:top w:val="single" w:sz="4" w:space="0" w:color="auto"/>
              <w:left w:val="single" w:sz="4" w:space="0" w:color="auto"/>
              <w:right w:val="single" w:sz="4" w:space="0" w:color="auto"/>
            </w:tcBorders>
          </w:tcPr>
          <w:p w14:paraId="7E31881D" w14:textId="77777777" w:rsidR="00520EB9" w:rsidRPr="00A1115A" w:rsidRDefault="00520EB9" w:rsidP="00E952EC">
            <w:pPr>
              <w:pStyle w:val="TAC"/>
              <w:rPr>
                <w:rFonts w:cs="Arial"/>
              </w:rPr>
            </w:pPr>
            <w:r w:rsidRPr="00A1115A">
              <w:rPr>
                <w:rFonts w:cs="Arial"/>
              </w:rPr>
              <w:t>Image frequencies when output power ≤ 10 dBm</w:t>
            </w:r>
          </w:p>
        </w:tc>
        <w:tc>
          <w:tcPr>
            <w:tcW w:w="1682" w:type="dxa"/>
            <w:tcBorders>
              <w:top w:val="nil"/>
              <w:left w:val="single" w:sz="4" w:space="0" w:color="auto"/>
              <w:bottom w:val="single" w:sz="4" w:space="0" w:color="auto"/>
              <w:right w:val="single" w:sz="4" w:space="0" w:color="auto"/>
            </w:tcBorders>
            <w:shd w:val="clear" w:color="auto" w:fill="auto"/>
          </w:tcPr>
          <w:p w14:paraId="4D3FC96E" w14:textId="77777777" w:rsidR="00520EB9" w:rsidRPr="00A1115A" w:rsidRDefault="00520EB9" w:rsidP="00E952EC">
            <w:pPr>
              <w:pStyle w:val="TAC"/>
              <w:rPr>
                <w:rFonts w:cs="Arial"/>
              </w:rPr>
            </w:pPr>
          </w:p>
        </w:tc>
      </w:tr>
      <w:tr w:rsidR="00520EB9" w:rsidRPr="00A1115A" w14:paraId="7E546B24" w14:textId="77777777" w:rsidTr="00E952EC">
        <w:trPr>
          <w:trHeight w:val="187"/>
          <w:jc w:val="center"/>
        </w:trPr>
        <w:tc>
          <w:tcPr>
            <w:tcW w:w="1205" w:type="dxa"/>
            <w:tcBorders>
              <w:top w:val="single" w:sz="4" w:space="0" w:color="auto"/>
              <w:bottom w:val="nil"/>
              <w:right w:val="single" w:sz="4" w:space="0" w:color="auto"/>
            </w:tcBorders>
            <w:shd w:val="clear" w:color="auto" w:fill="auto"/>
          </w:tcPr>
          <w:p w14:paraId="041C4576" w14:textId="77777777" w:rsidR="00520EB9" w:rsidRPr="00A1115A" w:rsidRDefault="00520EB9" w:rsidP="00E952EC">
            <w:pPr>
              <w:pStyle w:val="TAC"/>
            </w:pPr>
            <w:r w:rsidRPr="00A1115A">
              <w:t>Carrier leakage</w:t>
            </w:r>
          </w:p>
        </w:tc>
        <w:tc>
          <w:tcPr>
            <w:tcW w:w="1293" w:type="dxa"/>
            <w:tcBorders>
              <w:top w:val="single" w:sz="4" w:space="0" w:color="auto"/>
              <w:left w:val="single" w:sz="4" w:space="0" w:color="auto"/>
              <w:bottom w:val="nil"/>
              <w:right w:val="single" w:sz="4" w:space="0" w:color="auto"/>
            </w:tcBorders>
            <w:shd w:val="clear" w:color="auto" w:fill="auto"/>
          </w:tcPr>
          <w:p w14:paraId="4BA168B4" w14:textId="77777777" w:rsidR="00520EB9" w:rsidRPr="00A1115A" w:rsidRDefault="00520EB9" w:rsidP="00E952EC">
            <w:pPr>
              <w:pStyle w:val="TAC"/>
              <w:rPr>
                <w:rFonts w:cs="Arial"/>
              </w:rPr>
            </w:pPr>
            <w:r w:rsidRPr="00A1115A">
              <w:rPr>
                <w:rFonts w:cs="Arial"/>
              </w:rPr>
              <w:t>dBc</w:t>
            </w:r>
          </w:p>
        </w:tc>
        <w:tc>
          <w:tcPr>
            <w:tcW w:w="1265" w:type="dxa"/>
            <w:tcBorders>
              <w:top w:val="single" w:sz="4" w:space="0" w:color="auto"/>
              <w:left w:val="single" w:sz="4" w:space="0" w:color="auto"/>
              <w:right w:val="single" w:sz="4" w:space="0" w:color="auto"/>
            </w:tcBorders>
          </w:tcPr>
          <w:p w14:paraId="0A3A9B02" w14:textId="77777777" w:rsidR="00520EB9" w:rsidRPr="00A1115A" w:rsidRDefault="00520EB9" w:rsidP="00E952EC">
            <w:pPr>
              <w:pStyle w:val="TAC"/>
              <w:rPr>
                <w:rFonts w:cs="Arial"/>
              </w:rPr>
            </w:pPr>
            <w:r w:rsidRPr="00A1115A">
              <w:rPr>
                <w:rFonts w:cs="Arial"/>
              </w:rPr>
              <w:t>-28</w:t>
            </w:r>
          </w:p>
        </w:tc>
        <w:tc>
          <w:tcPr>
            <w:tcW w:w="4155" w:type="dxa"/>
            <w:tcBorders>
              <w:top w:val="single" w:sz="4" w:space="0" w:color="auto"/>
              <w:left w:val="single" w:sz="4" w:space="0" w:color="auto"/>
              <w:right w:val="single" w:sz="4" w:space="0" w:color="auto"/>
            </w:tcBorders>
            <w:shd w:val="clear" w:color="auto" w:fill="auto"/>
          </w:tcPr>
          <w:p w14:paraId="0559587F" w14:textId="77777777" w:rsidR="00520EB9" w:rsidRPr="00A1115A" w:rsidRDefault="00520EB9" w:rsidP="00E952EC">
            <w:pPr>
              <w:pStyle w:val="TAC"/>
            </w:pPr>
            <w:r w:rsidRPr="00A1115A">
              <w:t>Output power &gt; 10 dBm</w:t>
            </w:r>
          </w:p>
        </w:tc>
        <w:tc>
          <w:tcPr>
            <w:tcW w:w="1682" w:type="dxa"/>
            <w:tcBorders>
              <w:top w:val="single" w:sz="4" w:space="0" w:color="auto"/>
              <w:left w:val="single" w:sz="4" w:space="0" w:color="auto"/>
              <w:bottom w:val="nil"/>
              <w:right w:val="single" w:sz="4" w:space="0" w:color="auto"/>
            </w:tcBorders>
            <w:shd w:val="clear" w:color="auto" w:fill="auto"/>
          </w:tcPr>
          <w:p w14:paraId="4FA4BF87" w14:textId="77777777" w:rsidR="00520EB9" w:rsidRPr="00A1115A" w:rsidRDefault="00520EB9" w:rsidP="00E952EC">
            <w:pPr>
              <w:pStyle w:val="TAC"/>
              <w:rPr>
                <w:rFonts w:cs="Arial"/>
              </w:rPr>
            </w:pPr>
            <w:r w:rsidRPr="00A1115A">
              <w:rPr>
                <w:rFonts w:cs="Arial"/>
              </w:rPr>
              <w:t>Carrier leakage frequency (NOTES 4, 5)</w:t>
            </w:r>
          </w:p>
        </w:tc>
      </w:tr>
      <w:tr w:rsidR="00520EB9" w:rsidRPr="00A1115A" w14:paraId="481CDA23" w14:textId="77777777" w:rsidTr="00E952EC">
        <w:trPr>
          <w:trHeight w:val="187"/>
          <w:jc w:val="center"/>
        </w:trPr>
        <w:tc>
          <w:tcPr>
            <w:tcW w:w="1205" w:type="dxa"/>
            <w:tcBorders>
              <w:top w:val="nil"/>
              <w:bottom w:val="nil"/>
              <w:right w:val="single" w:sz="4" w:space="0" w:color="auto"/>
            </w:tcBorders>
            <w:shd w:val="clear" w:color="auto" w:fill="auto"/>
          </w:tcPr>
          <w:p w14:paraId="079F40C3" w14:textId="77777777" w:rsidR="00520EB9" w:rsidRPr="00A1115A" w:rsidRDefault="00520EB9" w:rsidP="00E952EC">
            <w:pPr>
              <w:pStyle w:val="TAC"/>
            </w:pPr>
          </w:p>
        </w:tc>
        <w:tc>
          <w:tcPr>
            <w:tcW w:w="1293" w:type="dxa"/>
            <w:tcBorders>
              <w:top w:val="nil"/>
              <w:left w:val="single" w:sz="4" w:space="0" w:color="auto"/>
              <w:bottom w:val="nil"/>
              <w:right w:val="single" w:sz="4" w:space="0" w:color="auto"/>
            </w:tcBorders>
            <w:shd w:val="clear" w:color="auto" w:fill="auto"/>
          </w:tcPr>
          <w:p w14:paraId="038435E9" w14:textId="77777777" w:rsidR="00520EB9" w:rsidRPr="00A1115A" w:rsidRDefault="00520EB9" w:rsidP="00E952EC">
            <w:pPr>
              <w:pStyle w:val="TAC"/>
              <w:rPr>
                <w:rFonts w:cs="Arial"/>
              </w:rPr>
            </w:pPr>
          </w:p>
        </w:tc>
        <w:tc>
          <w:tcPr>
            <w:tcW w:w="1265" w:type="dxa"/>
            <w:tcBorders>
              <w:top w:val="single" w:sz="4" w:space="0" w:color="auto"/>
              <w:left w:val="single" w:sz="4" w:space="0" w:color="auto"/>
              <w:right w:val="single" w:sz="4" w:space="0" w:color="auto"/>
            </w:tcBorders>
          </w:tcPr>
          <w:p w14:paraId="0214E08C" w14:textId="77777777" w:rsidR="00520EB9" w:rsidRPr="00A1115A" w:rsidRDefault="00520EB9" w:rsidP="00E952EC">
            <w:pPr>
              <w:pStyle w:val="TAC"/>
              <w:rPr>
                <w:rFonts w:cs="Arial"/>
              </w:rPr>
            </w:pPr>
            <w:r w:rsidRPr="00A1115A">
              <w:rPr>
                <w:rFonts w:cs="Arial"/>
              </w:rPr>
              <w:t>-25</w:t>
            </w:r>
          </w:p>
        </w:tc>
        <w:tc>
          <w:tcPr>
            <w:tcW w:w="4155" w:type="dxa"/>
            <w:tcBorders>
              <w:top w:val="single" w:sz="4" w:space="0" w:color="auto"/>
              <w:left w:val="single" w:sz="4" w:space="0" w:color="auto"/>
              <w:right w:val="single" w:sz="4" w:space="0" w:color="auto"/>
            </w:tcBorders>
            <w:shd w:val="clear" w:color="auto" w:fill="auto"/>
          </w:tcPr>
          <w:p w14:paraId="75F71779" w14:textId="77777777" w:rsidR="00520EB9" w:rsidRPr="00A1115A" w:rsidRDefault="00520EB9" w:rsidP="00E952EC">
            <w:pPr>
              <w:pStyle w:val="TAC"/>
            </w:pPr>
            <w:r w:rsidRPr="00A1115A">
              <w:t>0 dBm ≤ Output power ≤ 10 dBm</w:t>
            </w:r>
          </w:p>
        </w:tc>
        <w:tc>
          <w:tcPr>
            <w:tcW w:w="1682" w:type="dxa"/>
            <w:tcBorders>
              <w:top w:val="nil"/>
              <w:left w:val="single" w:sz="4" w:space="0" w:color="auto"/>
              <w:bottom w:val="nil"/>
              <w:right w:val="single" w:sz="4" w:space="0" w:color="auto"/>
            </w:tcBorders>
            <w:shd w:val="clear" w:color="auto" w:fill="auto"/>
          </w:tcPr>
          <w:p w14:paraId="234C7B24" w14:textId="77777777" w:rsidR="00520EB9" w:rsidRPr="00A1115A" w:rsidRDefault="00520EB9" w:rsidP="00E952EC">
            <w:pPr>
              <w:pStyle w:val="TAC"/>
            </w:pPr>
          </w:p>
        </w:tc>
      </w:tr>
      <w:tr w:rsidR="00520EB9" w:rsidRPr="00A1115A" w14:paraId="29A60B6B" w14:textId="77777777" w:rsidTr="00E952EC">
        <w:trPr>
          <w:trHeight w:val="187"/>
          <w:jc w:val="center"/>
        </w:trPr>
        <w:tc>
          <w:tcPr>
            <w:tcW w:w="1205" w:type="dxa"/>
            <w:tcBorders>
              <w:top w:val="nil"/>
              <w:bottom w:val="nil"/>
              <w:right w:val="single" w:sz="4" w:space="0" w:color="auto"/>
            </w:tcBorders>
            <w:shd w:val="clear" w:color="auto" w:fill="auto"/>
          </w:tcPr>
          <w:p w14:paraId="15E94430" w14:textId="77777777" w:rsidR="00520EB9" w:rsidRPr="00A1115A" w:rsidRDefault="00520EB9" w:rsidP="00E952EC">
            <w:pPr>
              <w:pStyle w:val="TAC"/>
              <w:rPr>
                <w:b/>
              </w:rPr>
            </w:pPr>
          </w:p>
        </w:tc>
        <w:tc>
          <w:tcPr>
            <w:tcW w:w="1293" w:type="dxa"/>
            <w:tcBorders>
              <w:top w:val="nil"/>
              <w:left w:val="single" w:sz="4" w:space="0" w:color="auto"/>
              <w:bottom w:val="nil"/>
              <w:right w:val="single" w:sz="4" w:space="0" w:color="auto"/>
            </w:tcBorders>
            <w:shd w:val="clear" w:color="auto" w:fill="auto"/>
          </w:tcPr>
          <w:p w14:paraId="30E9A640" w14:textId="77777777" w:rsidR="00520EB9" w:rsidRPr="00A1115A" w:rsidRDefault="00520EB9" w:rsidP="00E952EC">
            <w:pPr>
              <w:pStyle w:val="TAC"/>
              <w:rPr>
                <w:rFonts w:cs="Arial"/>
              </w:rPr>
            </w:pPr>
          </w:p>
        </w:tc>
        <w:tc>
          <w:tcPr>
            <w:tcW w:w="1265" w:type="dxa"/>
            <w:tcBorders>
              <w:top w:val="single" w:sz="4" w:space="0" w:color="auto"/>
              <w:left w:val="single" w:sz="4" w:space="0" w:color="auto"/>
              <w:right w:val="single" w:sz="4" w:space="0" w:color="auto"/>
            </w:tcBorders>
          </w:tcPr>
          <w:p w14:paraId="0E9BC3AA" w14:textId="77777777" w:rsidR="00520EB9" w:rsidRPr="00A1115A" w:rsidRDefault="00520EB9" w:rsidP="00E952EC">
            <w:pPr>
              <w:pStyle w:val="TAC"/>
              <w:rPr>
                <w:rFonts w:cs="Arial"/>
              </w:rPr>
            </w:pPr>
            <w:r w:rsidRPr="00A1115A">
              <w:rPr>
                <w:rFonts w:cs="Arial"/>
              </w:rPr>
              <w:t>-20</w:t>
            </w:r>
          </w:p>
        </w:tc>
        <w:tc>
          <w:tcPr>
            <w:tcW w:w="4155" w:type="dxa"/>
            <w:tcBorders>
              <w:left w:val="single" w:sz="4" w:space="0" w:color="auto"/>
              <w:right w:val="single" w:sz="4" w:space="0" w:color="auto"/>
            </w:tcBorders>
            <w:shd w:val="clear" w:color="auto" w:fill="auto"/>
          </w:tcPr>
          <w:p w14:paraId="08ADFF24" w14:textId="77777777" w:rsidR="00520EB9" w:rsidRPr="00A1115A" w:rsidRDefault="00520EB9" w:rsidP="00E952EC">
            <w:pPr>
              <w:pStyle w:val="TAC"/>
            </w:pPr>
            <w:r w:rsidRPr="00A1115A">
              <w:t>-30 dBm ≤ Output power &lt; 0 dBm</w:t>
            </w:r>
          </w:p>
        </w:tc>
        <w:tc>
          <w:tcPr>
            <w:tcW w:w="1682" w:type="dxa"/>
            <w:tcBorders>
              <w:top w:val="nil"/>
              <w:left w:val="single" w:sz="4" w:space="0" w:color="auto"/>
              <w:bottom w:val="nil"/>
              <w:right w:val="single" w:sz="4" w:space="0" w:color="auto"/>
            </w:tcBorders>
            <w:shd w:val="clear" w:color="auto" w:fill="auto"/>
          </w:tcPr>
          <w:p w14:paraId="1621CC44" w14:textId="77777777" w:rsidR="00520EB9" w:rsidRPr="00A1115A" w:rsidRDefault="00520EB9" w:rsidP="00E952EC">
            <w:pPr>
              <w:pStyle w:val="TAC"/>
            </w:pPr>
          </w:p>
        </w:tc>
      </w:tr>
      <w:tr w:rsidR="00520EB9" w:rsidRPr="00A1115A" w14:paraId="7B3D03E7" w14:textId="77777777" w:rsidTr="00E952EC">
        <w:trPr>
          <w:trHeight w:val="187"/>
          <w:jc w:val="center"/>
        </w:trPr>
        <w:tc>
          <w:tcPr>
            <w:tcW w:w="1205" w:type="dxa"/>
            <w:tcBorders>
              <w:top w:val="nil"/>
              <w:right w:val="single" w:sz="4" w:space="0" w:color="auto"/>
            </w:tcBorders>
            <w:shd w:val="clear" w:color="auto" w:fill="auto"/>
          </w:tcPr>
          <w:p w14:paraId="6210E2FB" w14:textId="77777777" w:rsidR="00520EB9" w:rsidRPr="00A1115A" w:rsidRDefault="00520EB9" w:rsidP="00E952EC">
            <w:pPr>
              <w:pStyle w:val="TAC"/>
              <w:rPr>
                <w:b/>
              </w:rPr>
            </w:pPr>
          </w:p>
        </w:tc>
        <w:tc>
          <w:tcPr>
            <w:tcW w:w="1293" w:type="dxa"/>
            <w:tcBorders>
              <w:top w:val="nil"/>
              <w:left w:val="single" w:sz="4" w:space="0" w:color="auto"/>
              <w:right w:val="single" w:sz="4" w:space="0" w:color="auto"/>
            </w:tcBorders>
            <w:shd w:val="clear" w:color="auto" w:fill="auto"/>
          </w:tcPr>
          <w:p w14:paraId="3CE0B297" w14:textId="77777777" w:rsidR="00520EB9" w:rsidRPr="00A1115A" w:rsidRDefault="00520EB9" w:rsidP="00E952EC">
            <w:pPr>
              <w:pStyle w:val="TAC"/>
              <w:rPr>
                <w:rFonts w:cs="Arial"/>
              </w:rPr>
            </w:pPr>
          </w:p>
        </w:tc>
        <w:tc>
          <w:tcPr>
            <w:tcW w:w="1265" w:type="dxa"/>
            <w:tcBorders>
              <w:top w:val="single" w:sz="4" w:space="0" w:color="auto"/>
              <w:left w:val="single" w:sz="4" w:space="0" w:color="auto"/>
              <w:right w:val="single" w:sz="4" w:space="0" w:color="auto"/>
            </w:tcBorders>
          </w:tcPr>
          <w:p w14:paraId="13302AEB" w14:textId="77777777" w:rsidR="00520EB9" w:rsidRPr="00A1115A" w:rsidRDefault="00520EB9" w:rsidP="00E952EC">
            <w:pPr>
              <w:pStyle w:val="TAC"/>
              <w:rPr>
                <w:rFonts w:cs="Arial"/>
              </w:rPr>
            </w:pPr>
            <w:r w:rsidRPr="00A1115A">
              <w:rPr>
                <w:rFonts w:cs="Arial"/>
              </w:rPr>
              <w:t>-10</w:t>
            </w:r>
          </w:p>
        </w:tc>
        <w:tc>
          <w:tcPr>
            <w:tcW w:w="4155" w:type="dxa"/>
            <w:tcBorders>
              <w:left w:val="single" w:sz="4" w:space="0" w:color="auto"/>
              <w:right w:val="single" w:sz="4" w:space="0" w:color="auto"/>
            </w:tcBorders>
            <w:shd w:val="clear" w:color="auto" w:fill="auto"/>
          </w:tcPr>
          <w:p w14:paraId="39EB279A" w14:textId="77777777" w:rsidR="00520EB9" w:rsidRPr="00A1115A" w:rsidRDefault="00520EB9" w:rsidP="00E952EC">
            <w:pPr>
              <w:pStyle w:val="TAC"/>
            </w:pPr>
            <w:r w:rsidRPr="00A1115A">
              <w:t>-40 dBm ≤ Output power &lt; -30 dBm</w:t>
            </w:r>
          </w:p>
        </w:tc>
        <w:tc>
          <w:tcPr>
            <w:tcW w:w="1682" w:type="dxa"/>
            <w:tcBorders>
              <w:top w:val="nil"/>
              <w:left w:val="single" w:sz="4" w:space="0" w:color="auto"/>
              <w:right w:val="single" w:sz="4" w:space="0" w:color="auto"/>
            </w:tcBorders>
            <w:shd w:val="clear" w:color="auto" w:fill="auto"/>
          </w:tcPr>
          <w:p w14:paraId="0D5B1B8F" w14:textId="77777777" w:rsidR="00520EB9" w:rsidRPr="00A1115A" w:rsidRDefault="00520EB9" w:rsidP="00E952EC">
            <w:pPr>
              <w:pStyle w:val="TAC"/>
            </w:pPr>
          </w:p>
        </w:tc>
      </w:tr>
      <w:tr w:rsidR="00520EB9" w:rsidRPr="00A1115A" w14:paraId="472A6FCD" w14:textId="77777777" w:rsidTr="00E952EC">
        <w:trPr>
          <w:trHeight w:val="424"/>
          <w:jc w:val="center"/>
        </w:trPr>
        <w:tc>
          <w:tcPr>
            <w:tcW w:w="9600" w:type="dxa"/>
            <w:gridSpan w:val="5"/>
            <w:tcBorders>
              <w:right w:val="single" w:sz="4" w:space="0" w:color="auto"/>
            </w:tcBorders>
            <w:shd w:val="clear" w:color="auto" w:fill="auto"/>
            <w:vAlign w:val="center"/>
          </w:tcPr>
          <w:p w14:paraId="6ECBB5A4" w14:textId="77777777" w:rsidR="00520EB9" w:rsidRPr="00A1115A" w:rsidRDefault="00520EB9" w:rsidP="00E952EC">
            <w:pPr>
              <w:pStyle w:val="TAN"/>
            </w:pPr>
            <w:r w:rsidRPr="00A1115A">
              <w:t>NOTE 1:</w:t>
            </w:r>
            <w:r w:rsidRPr="00A1115A">
              <w:tab/>
            </w:r>
            <w:r>
              <w:t>requirement</w:t>
            </w:r>
            <w:r w:rsidRPr="00A1115A">
              <w:t xml:space="preserve"> is evaluated in each </w:t>
            </w:r>
            <w:r>
              <w:t>zero-input</w:t>
            </w:r>
            <w:r w:rsidRPr="00A1115A">
              <w:t xml:space="preserve"> </w:t>
            </w:r>
            <w:r>
              <w:t>basic unit</w:t>
            </w:r>
            <w:r w:rsidRPr="00A1115A">
              <w:t xml:space="preserve">. For each such </w:t>
            </w:r>
            <w:r>
              <w:t>basic unit</w:t>
            </w:r>
            <w:r w:rsidRPr="00A1115A">
              <w:t xml:space="preserve">, the minimum requirement is calculated as the higher of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P</m:t>
                      </m:r>
                    </m:e>
                    <m:sub>
                      <m:r>
                        <w:rPr>
                          <w:rFonts w:ascii="Cambria Math" w:hAnsi="Cambria Math"/>
                        </w:rPr>
                        <m:t>RB</m:t>
                      </m:r>
                    </m:sub>
                  </m:sSub>
                </m:e>
              </m:bar>
            </m:oMath>
            <w:r w:rsidRPr="00A1115A" w:rsidDel="00F85D3A">
              <w:rPr>
                <w:i/>
              </w:rPr>
              <w:t xml:space="preserve"> </w:t>
            </w:r>
            <w:r w:rsidRPr="00A1115A">
              <w:t xml:space="preserve">- 30 dB and the power sum of all limit values (General, IQ Image or Carrier leakage) that apply.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P</m:t>
                      </m:r>
                    </m:e>
                    <m:sub>
                      <m:r>
                        <w:rPr>
                          <w:rFonts w:ascii="Cambria Math" w:hAnsi="Cambria Math"/>
                        </w:rPr>
                        <m:t>RB</m:t>
                      </m:r>
                    </m:sub>
                  </m:sSub>
                </m:e>
              </m:bar>
            </m:oMath>
            <w:r w:rsidRPr="00A1115A">
              <w:rPr>
                <w:i/>
              </w:rPr>
              <w:t xml:space="preserve"> </w:t>
            </w:r>
            <w:r w:rsidRPr="00A1115A">
              <w:t>is defined in NOTE 10.</w:t>
            </w:r>
          </w:p>
          <w:p w14:paraId="1804572E" w14:textId="77777777" w:rsidR="00520EB9" w:rsidRPr="00A1115A" w:rsidRDefault="00520EB9" w:rsidP="00E952EC">
            <w:pPr>
              <w:pStyle w:val="TAN"/>
            </w:pPr>
            <w:r w:rsidRPr="00A1115A">
              <w:t>NOTE 2:</w:t>
            </w:r>
            <w:r w:rsidRPr="00A1115A">
              <w:tab/>
              <w:t xml:space="preserve">The measurement bandwidth is </w:t>
            </w:r>
            <w:r>
              <w:t>one basic unit</w:t>
            </w:r>
            <w:r w:rsidRPr="00A1115A">
              <w:t xml:space="preserve"> and the limit is expressed as a ratio of measured power in one </w:t>
            </w:r>
            <w:r>
              <w:t>zero-input</w:t>
            </w:r>
            <w:r w:rsidRPr="00A1115A">
              <w:t xml:space="preserve"> </w:t>
            </w:r>
            <w:r>
              <w:t>basic unit</w:t>
            </w:r>
            <w:r w:rsidRPr="00A1115A">
              <w:t xml:space="preserve"> to the measured average power </w:t>
            </w:r>
            <w:r>
              <w:t>per non-zero input basic unit</w:t>
            </w:r>
            <w:r w:rsidRPr="00A1115A">
              <w:t xml:space="preserve">, where the averaging is done across all </w:t>
            </w:r>
            <w:r>
              <w:t>non-zero input parts of the passband</w:t>
            </w:r>
            <w:r w:rsidRPr="00A1115A">
              <w:t>.</w:t>
            </w:r>
            <w:r w:rsidRPr="00A1115A">
              <w:rPr>
                <w:szCs w:val="18"/>
              </w:rPr>
              <w:t xml:space="preserve"> </w:t>
            </w:r>
          </w:p>
          <w:p w14:paraId="79914A43" w14:textId="77777777" w:rsidR="00520EB9" w:rsidRPr="00A1115A" w:rsidRDefault="00520EB9" w:rsidP="00E952EC">
            <w:pPr>
              <w:pStyle w:val="TAN"/>
            </w:pPr>
            <w:r w:rsidRPr="00A1115A">
              <w:t>NOTE 3:</w:t>
            </w:r>
            <w:r w:rsidRPr="00A1115A">
              <w:tab/>
              <w:t xml:space="preserve">The applicable frequencies for this limit are those that are enclosed in the reflection of the </w:t>
            </w:r>
            <w:r>
              <w:t>non-zero input part of passband</w:t>
            </w:r>
            <w:r w:rsidRPr="00A1115A">
              <w:t xml:space="preserve">, based on symmetry with respect to the carrier leakage frequency, but excluding any </w:t>
            </w:r>
            <w:r>
              <w:t>non-zero input basic unit</w:t>
            </w:r>
            <w:r w:rsidRPr="00A1115A">
              <w:t>s.</w:t>
            </w:r>
          </w:p>
          <w:p w14:paraId="55DAE247" w14:textId="77777777" w:rsidR="00520EB9" w:rsidRPr="00A1115A" w:rsidRDefault="00520EB9" w:rsidP="00E952EC">
            <w:pPr>
              <w:pStyle w:val="TAN"/>
            </w:pPr>
            <w:r w:rsidRPr="00A1115A">
              <w:t>NOTE 4:</w:t>
            </w:r>
            <w:r w:rsidRPr="00A1115A">
              <w:tab/>
              <w:t xml:space="preserve">The measurement bandwidth is 1 </w:t>
            </w:r>
            <w:r>
              <w:t>basic unit</w:t>
            </w:r>
            <w:r w:rsidRPr="00A1115A">
              <w:t xml:space="preserve"> and the limit is expressed as a ratio of measured power in one </w:t>
            </w:r>
            <w:r>
              <w:t>zero-input basic unit</w:t>
            </w:r>
            <w:r w:rsidRPr="00A1115A">
              <w:t xml:space="preserve"> to the measured total power in all </w:t>
            </w:r>
            <w:r>
              <w:t>non-zero input basic units</w:t>
            </w:r>
          </w:p>
          <w:p w14:paraId="49279409" w14:textId="77777777" w:rsidR="00520EB9" w:rsidRPr="00A1115A" w:rsidRDefault="00520EB9" w:rsidP="00E952EC">
            <w:pPr>
              <w:pStyle w:val="TAN"/>
            </w:pPr>
            <w:r w:rsidRPr="00A1115A">
              <w:t>NOTE 5:</w:t>
            </w:r>
            <w:r w:rsidRPr="00A1115A">
              <w:tab/>
              <w:t xml:space="preserve">The applicable frequencies are those that are enclosed either in the </w:t>
            </w:r>
            <w:r>
              <w:t>basic unit</w:t>
            </w:r>
            <w:r w:rsidRPr="00A1115A">
              <w:t xml:space="preserve"> containing the carrier leakage frequency, or in the two </w:t>
            </w:r>
            <w:r>
              <w:t>basic unit</w:t>
            </w:r>
            <w:r w:rsidRPr="00A1115A">
              <w:t xml:space="preserve">s immediately adjacent to the carrier leakage frequency but excluding any </w:t>
            </w:r>
            <w:r>
              <w:t>non-zero input basic units</w:t>
            </w:r>
            <w:r w:rsidRPr="00A1115A">
              <w:t>.</w:t>
            </w:r>
          </w:p>
          <w:p w14:paraId="0E66F9BC" w14:textId="77777777" w:rsidR="00520EB9" w:rsidRPr="00A1115A" w:rsidRDefault="00520EB9" w:rsidP="00E952EC">
            <w:pPr>
              <w:pStyle w:val="TAN"/>
            </w:pPr>
            <w:r w:rsidRPr="00A1115A">
              <w:t>NOTE 6:</w:t>
            </w:r>
            <w:r w:rsidRPr="00A1115A">
              <w:tab/>
            </w:r>
            <w:r w:rsidRPr="00A1115A">
              <w:rPr>
                <w:i/>
              </w:rPr>
              <w:t>L</w:t>
            </w:r>
            <w:r w:rsidRPr="00A1115A">
              <w:rPr>
                <w:i/>
                <w:vertAlign w:val="subscript"/>
              </w:rPr>
              <w:t xml:space="preserve">CRB </w:t>
            </w:r>
            <w:r w:rsidRPr="00A1115A">
              <w:t>is the</w:t>
            </w:r>
            <w:r>
              <w:t xml:space="preserve"> </w:t>
            </w:r>
            <m:oMath>
              <m:r>
                <w:rPr>
                  <w:rFonts w:ascii="Cambria Math" w:hAnsi="Cambria Math"/>
                </w:rPr>
                <m:t>floor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BW</m:t>
                          </m:r>
                        </m:e>
                        <m:sub>
                          <m:r>
                            <w:rPr>
                              <w:rFonts w:ascii="Cambria Math" w:hAnsi="Cambria Math"/>
                            </w:rPr>
                            <m:t>passband</m:t>
                          </m:r>
                        </m:sub>
                      </m:sSub>
                    </m:num>
                    <m:den>
                      <m:r>
                        <w:rPr>
                          <w:rFonts w:ascii="Cambria Math" w:hAnsi="Cambria Math"/>
                        </w:rPr>
                        <m:t>basic unit</m:t>
                      </m:r>
                    </m:den>
                  </m:f>
                </m:e>
              </m:d>
            </m:oMath>
            <w:r w:rsidRPr="00A1115A">
              <w:t>.</w:t>
            </w:r>
          </w:p>
          <w:p w14:paraId="1F875A52" w14:textId="77777777" w:rsidR="00520EB9" w:rsidRPr="00A1115A" w:rsidRDefault="00520EB9" w:rsidP="00E952EC">
            <w:pPr>
              <w:pStyle w:val="TAN"/>
            </w:pPr>
            <w:r w:rsidRPr="00A1115A">
              <w:t>NOTE 7:</w:t>
            </w:r>
            <w:r w:rsidRPr="00A1115A">
              <w:tab/>
            </w:r>
            <w:r w:rsidRPr="00A1115A">
              <w:rPr>
                <w:i/>
              </w:rPr>
              <w:t>N</w:t>
            </w:r>
            <w:r w:rsidRPr="00A1115A">
              <w:rPr>
                <w:i/>
                <w:vertAlign w:val="subscript"/>
              </w:rPr>
              <w:t>RB</w:t>
            </w:r>
            <w:r w:rsidRPr="00A1115A">
              <w:t xml:space="preserve"> is the</w:t>
            </w:r>
            <w:r>
              <w:t xml:space="preserve"> </w:t>
            </w:r>
            <m:oMath>
              <m:r>
                <w:rPr>
                  <w:rFonts w:ascii="Cambria Math" w:hAnsi="Cambria Math"/>
                </w:rPr>
                <m:t>floor</m:t>
              </m:r>
              <m:d>
                <m:dPr>
                  <m:ctrlPr>
                    <w:rPr>
                      <w:rFonts w:ascii="Cambria Math" w:hAnsi="Cambria Math"/>
                      <w:i/>
                    </w:rPr>
                  </m:ctrlPr>
                </m:dPr>
                <m:e>
                  <m:f>
                    <m:fPr>
                      <m:ctrlPr>
                        <w:rPr>
                          <w:rFonts w:ascii="Cambria Math" w:hAnsi="Cambria Math"/>
                          <w:i/>
                        </w:rPr>
                      </m:ctrlPr>
                    </m:fPr>
                    <m:num>
                      <m:r>
                        <w:rPr>
                          <w:rFonts w:ascii="Cambria Math" w:hAnsi="Cambria Math"/>
                        </w:rPr>
                        <m:t>bandwidth of non-zero input signal</m:t>
                      </m:r>
                    </m:num>
                    <m:den>
                      <m:r>
                        <w:rPr>
                          <w:rFonts w:ascii="Cambria Math" w:hAnsi="Cambria Math"/>
                        </w:rPr>
                        <m:t>basic unit</m:t>
                      </m:r>
                    </m:den>
                  </m:f>
                </m:e>
              </m:d>
            </m:oMath>
            <w:r w:rsidRPr="00A1115A">
              <w:t>.</w:t>
            </w:r>
          </w:p>
          <w:p w14:paraId="26A0B809" w14:textId="77777777" w:rsidR="00520EB9" w:rsidRPr="00A1115A" w:rsidRDefault="00520EB9" w:rsidP="00E952EC">
            <w:pPr>
              <w:pStyle w:val="TAN"/>
            </w:pPr>
            <w:r w:rsidRPr="00A1115A">
              <w:t>NOTE 8:</w:t>
            </w:r>
            <w:r w:rsidRPr="00A1115A">
              <w:tab/>
            </w:r>
            <w:r w:rsidRPr="00A1115A">
              <w:rPr>
                <w:i/>
              </w:rPr>
              <w:t>EVM</w:t>
            </w:r>
            <w:r w:rsidRPr="00A1115A">
              <w:t xml:space="preserve"> is the limit specified in </w:t>
            </w:r>
            <w:r w:rsidRPr="00197610">
              <w:t>Table 6.6.2.2-1</w:t>
            </w:r>
            <w:r w:rsidRPr="00A1115A">
              <w:t xml:space="preserve"> for the modulation format used in the </w:t>
            </w:r>
            <w:r>
              <w:t>non-zero input basic units.</w:t>
            </w:r>
            <w:r w:rsidRPr="00A1115A">
              <w:t>.</w:t>
            </w:r>
          </w:p>
          <w:p w14:paraId="7EC0E63E" w14:textId="77777777" w:rsidR="00520EB9" w:rsidRPr="00A1115A" w:rsidRDefault="00520EB9" w:rsidP="00E952EC">
            <w:pPr>
              <w:pStyle w:val="TAN"/>
            </w:pPr>
            <w:r w:rsidRPr="00A1115A">
              <w:t>NOTE 9:</w:t>
            </w:r>
            <w:r w:rsidRPr="00A1115A">
              <w:tab/>
            </w:r>
            <w:r w:rsidRPr="00A1115A">
              <w:rPr>
                <w:position w:val="-10"/>
              </w:rPr>
              <w:object w:dxaOrig="400" w:dyaOrig="300" w14:anchorId="1AF8FFFD">
                <v:shape id="_x0000_i1027" type="#_x0000_t75" style="width:22pt;height:14.5pt" o:ole="">
                  <v:imagedata r:id="rId18" o:title=""/>
                </v:shape>
                <o:OLEObject Type="Embed" ProgID="Equation.3" ShapeID="_x0000_i1027" DrawAspect="Content" ObjectID="_1749496702" r:id="rId19"/>
              </w:object>
            </w:r>
            <w:r w:rsidRPr="00A1115A">
              <w:t xml:space="preserve"> is the starting frequency offset between the </w:t>
            </w:r>
            <w:r>
              <w:t>end of nearest non-zero input basic unit</w:t>
            </w:r>
            <w:r w:rsidRPr="00A1115A">
              <w:t xml:space="preserve"> and the measured </w:t>
            </w:r>
            <w:r>
              <w:t>zero-input basic unit</w:t>
            </w:r>
            <w:r w:rsidRPr="00A1115A">
              <w:t xml:space="preserve"> (e.g. </w:t>
            </w:r>
            <w:r w:rsidRPr="00A1115A">
              <w:rPr>
                <w:rFonts w:ascii="Microsoft Sans Serif" w:hAnsi="Microsoft Sans Serif" w:cs="Microsoft Sans Serif"/>
                <w:i/>
              </w:rPr>
              <w:t>∆</w:t>
            </w:r>
            <w:r w:rsidRPr="00A1115A">
              <w:rPr>
                <w:i/>
                <w:vertAlign w:val="subscript"/>
              </w:rPr>
              <w:t>RB</w:t>
            </w:r>
            <w:r w:rsidRPr="00A1115A">
              <w:rPr>
                <w:vertAlign w:val="subscript"/>
              </w:rPr>
              <w:t xml:space="preserve"> </w:t>
            </w:r>
            <w:r w:rsidRPr="00A1115A">
              <w:t xml:space="preserve">= 1 or </w:t>
            </w:r>
            <w:r w:rsidRPr="00A1115A">
              <w:rPr>
                <w:rFonts w:ascii="Microsoft Sans Serif" w:hAnsi="Microsoft Sans Serif" w:cs="Microsoft Sans Serif"/>
                <w:i/>
              </w:rPr>
              <w:t>∆</w:t>
            </w:r>
            <w:r w:rsidRPr="00A1115A">
              <w:rPr>
                <w:i/>
                <w:vertAlign w:val="subscript"/>
              </w:rPr>
              <w:t>RB</w:t>
            </w:r>
            <w:r w:rsidRPr="00A1115A">
              <w:rPr>
                <w:vertAlign w:val="subscript"/>
              </w:rPr>
              <w:t xml:space="preserve"> </w:t>
            </w:r>
            <w:r w:rsidRPr="00A1115A">
              <w:t xml:space="preserve">= -1 for the first </w:t>
            </w:r>
            <w:r>
              <w:t>zero-input basic unit</w:t>
            </w:r>
            <w:r w:rsidRPr="00A1115A">
              <w:t xml:space="preserve"> outside of the</w:t>
            </w:r>
            <w:r>
              <w:t xml:space="preserve"> non-zero input part of passband</w:t>
            </w:r>
            <w:r w:rsidRPr="00A1115A">
              <w:t>.</w:t>
            </w:r>
          </w:p>
          <w:p w14:paraId="494DC279" w14:textId="77777777" w:rsidR="00520EB9" w:rsidRPr="00A1115A" w:rsidRDefault="00520EB9" w:rsidP="00E952EC">
            <w:pPr>
              <w:pStyle w:val="TAN"/>
            </w:pPr>
            <w:r w:rsidRPr="00A1115A">
              <w:t>NOTE 10:</w:t>
            </w:r>
            <w:r w:rsidRPr="00A1115A">
              <w:tab/>
            </w:r>
            <w:r w:rsidRPr="00A1115A">
              <w:rPr>
                <w:position w:val="-10"/>
              </w:rPr>
              <w:object w:dxaOrig="400" w:dyaOrig="380" w14:anchorId="5D813E10">
                <v:shape id="_x0000_i1028" type="#_x0000_t75" style="width:22pt;height:20pt" o:ole="">
                  <v:imagedata r:id="rId20" o:title=""/>
                </v:shape>
                <o:OLEObject Type="Embed" ProgID="Equation.3" ShapeID="_x0000_i1028" DrawAspect="Content" ObjectID="_1749496703" r:id="rId21"/>
              </w:object>
            </w:r>
            <w:r w:rsidRPr="00A1115A">
              <w:t xml:space="preserve"> is an average of the transmitted power over 10 sub-frames normalized by the number of</w:t>
            </w:r>
            <w:r>
              <w:t xml:space="preserve"> non-zero input basic units</w:t>
            </w:r>
            <w:r w:rsidRPr="00A1115A">
              <w:t xml:space="preserve">, measured in dBm. </w:t>
            </w:r>
          </w:p>
        </w:tc>
      </w:tr>
    </w:tbl>
    <w:p w14:paraId="420FEF21" w14:textId="77777777" w:rsidR="00520EB9" w:rsidRPr="0092017D" w:rsidRDefault="00520EB9" w:rsidP="00520EB9">
      <w:pPr>
        <w:rPr>
          <w:lang w:eastAsia="es-ES"/>
        </w:rPr>
      </w:pPr>
    </w:p>
    <w:p w14:paraId="6C550BCD" w14:textId="77777777" w:rsidR="006E7DAA" w:rsidRPr="0045464A" w:rsidRDefault="006E7DAA" w:rsidP="009A1180">
      <w:pPr>
        <w:pStyle w:val="Heading3"/>
      </w:pPr>
      <w:bookmarkStart w:id="1155" w:name="_Toc45893488"/>
      <w:bookmarkStart w:id="1156" w:name="_Toc44712175"/>
      <w:bookmarkStart w:id="1157" w:name="_Toc37267573"/>
      <w:bookmarkStart w:id="1158" w:name="_Toc37260185"/>
      <w:bookmarkStart w:id="1159" w:name="_Toc36817268"/>
      <w:bookmarkStart w:id="1160" w:name="_Toc29811716"/>
      <w:bookmarkStart w:id="1161" w:name="_Toc21127507"/>
      <w:bookmarkStart w:id="1162" w:name="_Toc53185374"/>
      <w:bookmarkStart w:id="1163" w:name="_Toc53185750"/>
      <w:bookmarkStart w:id="1164" w:name="_Toc57820226"/>
      <w:bookmarkStart w:id="1165" w:name="_Toc57821153"/>
      <w:bookmarkStart w:id="1166" w:name="_Toc61183429"/>
      <w:bookmarkStart w:id="1167" w:name="_Toc61183823"/>
      <w:bookmarkStart w:id="1168" w:name="_Toc61184215"/>
      <w:bookmarkStart w:id="1169" w:name="_Toc61184607"/>
      <w:bookmarkStart w:id="1170" w:name="_Toc61184997"/>
      <w:bookmarkStart w:id="1171" w:name="_Toc66386340"/>
      <w:bookmarkStart w:id="1172" w:name="_Toc74583181"/>
      <w:bookmarkStart w:id="1173" w:name="_Toc76541994"/>
      <w:bookmarkStart w:id="1174" w:name="_Toc82449976"/>
      <w:bookmarkStart w:id="1175" w:name="_Toc82450624"/>
      <w:bookmarkStart w:id="1176" w:name="_Toc106094115"/>
      <w:bookmarkStart w:id="1177" w:name="_Toc114252891"/>
      <w:bookmarkStart w:id="1178" w:name="_Toc123046019"/>
      <w:bookmarkStart w:id="1179" w:name="_Toc124157560"/>
      <w:bookmarkStart w:id="1180" w:name="_Toc124258953"/>
      <w:bookmarkStart w:id="1181" w:name="_Toc124259097"/>
      <w:bookmarkStart w:id="1182" w:name="_Toc130585854"/>
      <w:bookmarkStart w:id="1183" w:name="_Toc130586865"/>
      <w:bookmarkStart w:id="1184" w:name="_Toc137462031"/>
      <w:bookmarkStart w:id="1185" w:name="_Hlk497677198"/>
      <w:bookmarkStart w:id="1186" w:name="_Toc138883840"/>
      <w:bookmarkStart w:id="1187" w:name="_Toc138883984"/>
      <w:r w:rsidRPr="0045464A">
        <w:t>6.5.</w:t>
      </w:r>
      <w:r>
        <w:t>4</w:t>
      </w:r>
      <w:r w:rsidRPr="0045464A">
        <w:tab/>
        <w:t>Transmitter spurious emissions</w:t>
      </w:r>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6"/>
      <w:bookmarkEnd w:id="1187"/>
    </w:p>
    <w:p w14:paraId="6C550BCE" w14:textId="77777777" w:rsidR="006E7DAA" w:rsidRPr="0045464A" w:rsidRDefault="006E7DAA" w:rsidP="009A1180">
      <w:pPr>
        <w:pStyle w:val="Heading4"/>
      </w:pPr>
      <w:bookmarkStart w:id="1188" w:name="_Toc45893489"/>
      <w:bookmarkStart w:id="1189" w:name="_Toc44712176"/>
      <w:bookmarkStart w:id="1190" w:name="_Toc37267574"/>
      <w:bookmarkStart w:id="1191" w:name="_Toc37260186"/>
      <w:bookmarkStart w:id="1192" w:name="_Toc36817269"/>
      <w:bookmarkStart w:id="1193" w:name="_Toc29811717"/>
      <w:bookmarkStart w:id="1194" w:name="_Toc21127508"/>
      <w:bookmarkStart w:id="1195" w:name="_Toc53185375"/>
      <w:bookmarkStart w:id="1196" w:name="_Toc53185751"/>
      <w:bookmarkStart w:id="1197" w:name="_Toc57820227"/>
      <w:bookmarkStart w:id="1198" w:name="_Toc57821154"/>
      <w:bookmarkStart w:id="1199" w:name="_Toc61183430"/>
      <w:bookmarkStart w:id="1200" w:name="_Toc61183824"/>
      <w:bookmarkStart w:id="1201" w:name="_Toc61184216"/>
      <w:bookmarkStart w:id="1202" w:name="_Toc61184608"/>
      <w:bookmarkStart w:id="1203" w:name="_Toc61184998"/>
      <w:bookmarkStart w:id="1204" w:name="_Toc66386341"/>
      <w:bookmarkStart w:id="1205" w:name="_Toc74583182"/>
      <w:bookmarkStart w:id="1206" w:name="_Toc76541995"/>
      <w:bookmarkStart w:id="1207" w:name="_Toc82449977"/>
      <w:bookmarkStart w:id="1208" w:name="_Toc82450625"/>
      <w:bookmarkStart w:id="1209" w:name="_Toc106094116"/>
      <w:bookmarkStart w:id="1210" w:name="_Toc114252892"/>
      <w:bookmarkStart w:id="1211" w:name="_Toc123046020"/>
      <w:bookmarkStart w:id="1212" w:name="_Toc124157561"/>
      <w:bookmarkStart w:id="1213" w:name="_Toc124258954"/>
      <w:bookmarkStart w:id="1214" w:name="_Toc124259098"/>
      <w:bookmarkStart w:id="1215" w:name="_Toc130585855"/>
      <w:bookmarkStart w:id="1216" w:name="_Toc130586866"/>
      <w:bookmarkStart w:id="1217" w:name="_Toc137462032"/>
      <w:bookmarkStart w:id="1218" w:name="_Toc138883841"/>
      <w:bookmarkStart w:id="1219" w:name="_Toc138883985"/>
      <w:r w:rsidRPr="0045464A">
        <w:t>6.5.</w:t>
      </w:r>
      <w:r>
        <w:t>4</w:t>
      </w:r>
      <w:r w:rsidRPr="0045464A">
        <w:t>.1</w:t>
      </w:r>
      <w:r w:rsidRPr="0045464A">
        <w:tab/>
        <w:t>General</w:t>
      </w:r>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14:paraId="6C550BCF" w14:textId="77777777" w:rsidR="006E7DAA" w:rsidRPr="0045464A" w:rsidRDefault="006E7DAA" w:rsidP="006E7DAA">
      <w:r w:rsidRPr="0045464A">
        <w:t xml:space="preserve">For </w:t>
      </w:r>
      <w:r w:rsidR="0026478B" w:rsidRPr="0026478B">
        <w:rPr>
          <w:i/>
          <w:iCs/>
        </w:rPr>
        <w:t>repeater type 1-C</w:t>
      </w:r>
      <w:r w:rsidRPr="0045464A">
        <w:t xml:space="preserve">, the transmitter spurious emission limits shall apply from 9 kHz to 12.75 GHz, excluding the frequency range from </w:t>
      </w:r>
      <w:r w:rsidRPr="0045464A">
        <w:rPr>
          <w:rFonts w:cs="v5.0.0"/>
        </w:rPr>
        <w:t>Δf</w:t>
      </w:r>
      <w:r w:rsidRPr="0045464A">
        <w:rPr>
          <w:rFonts w:cs="v5.0.0"/>
          <w:vertAlign w:val="subscript"/>
        </w:rPr>
        <w:t>OBUE</w:t>
      </w:r>
      <w:r w:rsidRPr="0045464A">
        <w:t xml:space="preserve"> below the lowest frequency of each supported downlink </w:t>
      </w:r>
      <w:r w:rsidRPr="0045464A">
        <w:rPr>
          <w:i/>
        </w:rPr>
        <w:t>operating band</w:t>
      </w:r>
      <w:r w:rsidRPr="0045464A">
        <w:t xml:space="preserve">, up to </w:t>
      </w:r>
      <w:r w:rsidRPr="0045464A">
        <w:rPr>
          <w:rFonts w:cs="v5.0.0"/>
        </w:rPr>
        <w:t>Δf</w:t>
      </w:r>
      <w:r w:rsidRPr="0045464A">
        <w:rPr>
          <w:rFonts w:cs="v5.0.0"/>
          <w:vertAlign w:val="subscript"/>
        </w:rPr>
        <w:t>OBUE</w:t>
      </w:r>
      <w:r w:rsidRPr="0045464A">
        <w:rPr>
          <w:lang w:eastAsia="zh-CN"/>
        </w:rPr>
        <w:t xml:space="preserve"> </w:t>
      </w:r>
      <w:r w:rsidRPr="0045464A">
        <w:t xml:space="preserve">above the highest frequency of each supported downlink </w:t>
      </w:r>
      <w:r w:rsidRPr="0045464A">
        <w:rPr>
          <w:i/>
        </w:rPr>
        <w:t>operating band</w:t>
      </w:r>
      <w:r w:rsidRPr="0045464A">
        <w:t xml:space="preserve">, where the </w:t>
      </w:r>
      <w:r w:rsidRPr="0045464A">
        <w:rPr>
          <w:rFonts w:cs="v5.0.0"/>
        </w:rPr>
        <w:t>Δf</w:t>
      </w:r>
      <w:r w:rsidRPr="0045464A">
        <w:rPr>
          <w:rFonts w:cs="v5.0.0"/>
          <w:vertAlign w:val="subscript"/>
        </w:rPr>
        <w:t>OBUE</w:t>
      </w:r>
      <w:r w:rsidRPr="0045464A">
        <w:rPr>
          <w:rFonts w:cs="v5.0.0"/>
        </w:rPr>
        <w:t xml:space="preserve"> is defined in table 6.5.1-1</w:t>
      </w:r>
      <w:r w:rsidRPr="0045464A">
        <w:t xml:space="preserve">. For some </w:t>
      </w:r>
      <w:r w:rsidRPr="0045464A">
        <w:rPr>
          <w:i/>
        </w:rPr>
        <w:t>operating bands</w:t>
      </w:r>
      <w:r w:rsidRPr="0045464A">
        <w:t>, the upper limit is higher than 12.75 GHz in order to comply with the 5</w:t>
      </w:r>
      <w:r w:rsidRPr="0045464A">
        <w:rPr>
          <w:vertAlign w:val="superscript"/>
        </w:rPr>
        <w:t>th</w:t>
      </w:r>
      <w:r w:rsidRPr="0045464A">
        <w:t xml:space="preserve"> harmonic limit of the downlink </w:t>
      </w:r>
      <w:r w:rsidRPr="0045464A">
        <w:rPr>
          <w:i/>
        </w:rPr>
        <w:t>operating band</w:t>
      </w:r>
      <w:r w:rsidRPr="0045464A">
        <w:t>, as specified in</w:t>
      </w:r>
      <w:r w:rsidR="005922F0">
        <w:t xml:space="preserve"> ITU-R recommendation SM.329 [</w:t>
      </w:r>
      <w:r w:rsidR="005922F0">
        <w:rPr>
          <w:rFonts w:hint="eastAsia"/>
          <w:lang w:eastAsia="zh-CN"/>
        </w:rPr>
        <w:t>5</w:t>
      </w:r>
      <w:r w:rsidRPr="0045464A">
        <w:t>].</w:t>
      </w:r>
    </w:p>
    <w:p w14:paraId="6C550BD0" w14:textId="77777777" w:rsidR="006E7DAA" w:rsidRPr="0045464A" w:rsidRDefault="006E7DAA" w:rsidP="006E7DAA">
      <w:r w:rsidRPr="0045464A">
        <w:t xml:space="preserve">For a </w:t>
      </w:r>
      <w:r w:rsidRPr="0045464A">
        <w:rPr>
          <w:i/>
        </w:rPr>
        <w:t>multi-band connector</w:t>
      </w:r>
      <w:r w:rsidRPr="0045464A">
        <w:t xml:space="preserve">, for each supported </w:t>
      </w:r>
      <w:r w:rsidRPr="0045464A">
        <w:rPr>
          <w:i/>
        </w:rPr>
        <w:t xml:space="preserve">operating band </w:t>
      </w:r>
      <w:r w:rsidRPr="0045464A">
        <w:t xml:space="preserve">together with </w:t>
      </w:r>
      <w:r w:rsidRPr="0045464A">
        <w:rPr>
          <w:rFonts w:cs="v5.0.0"/>
        </w:rPr>
        <w:t>Δf</w:t>
      </w:r>
      <w:r w:rsidRPr="0045464A">
        <w:rPr>
          <w:rFonts w:cs="v5.0.0"/>
          <w:vertAlign w:val="subscript"/>
        </w:rPr>
        <w:t>OBUE</w:t>
      </w:r>
      <w:r w:rsidRPr="0045464A">
        <w:rPr>
          <w:rFonts w:cs="v5.0.0"/>
        </w:rPr>
        <w:t xml:space="preserve"> around the band is excluded from the transmitter spurious emissions requirement</w:t>
      </w:r>
      <w:r w:rsidRPr="0045464A">
        <w:t>.</w:t>
      </w:r>
    </w:p>
    <w:p w14:paraId="6C550BD1" w14:textId="77777777" w:rsidR="006E7DAA" w:rsidRPr="0045464A" w:rsidRDefault="006E7DAA" w:rsidP="006E7DAA">
      <w:pPr>
        <w:rPr>
          <w:rFonts w:cs="v4.2.0"/>
        </w:rPr>
      </w:pPr>
      <w:r w:rsidRPr="0045464A">
        <w:rPr>
          <w:rFonts w:cs="v4.2.0"/>
        </w:rPr>
        <w:t>The requirements shall apply whatever the type of transmitter considered (single carrier or multi-carrier). It applies for all transmission modes foreseen by the manufacturer</w:t>
      </w:r>
      <w:r w:rsidRPr="0045464A">
        <w:t>'</w:t>
      </w:r>
      <w:r w:rsidRPr="0045464A">
        <w:rPr>
          <w:rFonts w:cs="v4.2.0"/>
        </w:rPr>
        <w:t xml:space="preserve">s specification. </w:t>
      </w:r>
    </w:p>
    <w:p w14:paraId="6C550BD2" w14:textId="77777777" w:rsidR="006E7DAA" w:rsidRDefault="006E7DAA" w:rsidP="006E7DAA">
      <w:pPr>
        <w:rPr>
          <w:rFonts w:cs="v5.0.0"/>
        </w:rPr>
      </w:pPr>
      <w:r w:rsidRPr="0045464A">
        <w:rPr>
          <w:rFonts w:cs="v5.0.0"/>
        </w:rPr>
        <w:lastRenderedPageBreak/>
        <w:t>Unless otherwise stated, all requirements are measured as mean power (RMS).</w:t>
      </w:r>
    </w:p>
    <w:p w14:paraId="6C550BD3" w14:textId="77777777" w:rsidR="006E7DAA" w:rsidRPr="0045464A" w:rsidRDefault="006E7DAA" w:rsidP="006E7DAA">
      <w:r w:rsidRPr="0045464A">
        <w:t>For Band n</w:t>
      </w:r>
      <w:r w:rsidRPr="0045464A">
        <w:rPr>
          <w:rFonts w:hint="eastAsia"/>
          <w:lang w:eastAsia="zh-CN"/>
        </w:rPr>
        <w:t>41</w:t>
      </w:r>
      <w:r w:rsidRPr="0045464A">
        <w:t xml:space="preserve"> and n90 operation in Japan</w:t>
      </w:r>
      <w:r w:rsidRPr="0045464A">
        <w:rPr>
          <w:rFonts w:cs="v5.0.0"/>
        </w:rPr>
        <w:t>, t</w:t>
      </w:r>
      <w:r w:rsidRPr="0045464A">
        <w:t xml:space="preserve">he sum of the spurious emissions over all </w:t>
      </w:r>
      <w:r w:rsidR="00D80EA8" w:rsidRPr="00D80EA8">
        <w:rPr>
          <w:i/>
        </w:rPr>
        <w:t>antenna connector</w:t>
      </w:r>
      <w:r w:rsidRPr="0045464A">
        <w:rPr>
          <w:i/>
        </w:rPr>
        <w:t xml:space="preserve">s </w:t>
      </w:r>
      <w:r w:rsidRPr="0045464A">
        <w:t xml:space="preserve">for </w:t>
      </w:r>
      <w:r w:rsidRPr="0045464A">
        <w:rPr>
          <w:i/>
        </w:rPr>
        <w:t>Repeater type 1-C</w:t>
      </w:r>
      <w:r w:rsidRPr="0045464A">
        <w:t xml:space="preserve"> shall not exceed the </w:t>
      </w:r>
      <w:r>
        <w:rPr>
          <w:i/>
          <w:iCs/>
          <w:lang w:eastAsia="zh-CN"/>
        </w:rPr>
        <w:t>minimum requirements</w:t>
      </w:r>
      <w:r w:rsidRPr="0045464A">
        <w:t xml:space="preserve"> defined in clause 6.5.5.2.</w:t>
      </w:r>
    </w:p>
    <w:p w14:paraId="6C550BD4" w14:textId="77777777" w:rsidR="006E7DAA" w:rsidRPr="0045464A" w:rsidRDefault="006E7DAA" w:rsidP="006E7DAA">
      <w:pPr>
        <w:rPr>
          <w:rFonts w:cs="v5.0.0"/>
        </w:rPr>
      </w:pPr>
    </w:p>
    <w:p w14:paraId="6C550BD5" w14:textId="77777777" w:rsidR="006E7DAA" w:rsidRPr="0045464A" w:rsidRDefault="006E7DAA" w:rsidP="009A1180">
      <w:pPr>
        <w:pStyle w:val="Heading4"/>
      </w:pPr>
      <w:bookmarkStart w:id="1220" w:name="_Toc45893490"/>
      <w:bookmarkStart w:id="1221" w:name="_Toc44712177"/>
      <w:bookmarkStart w:id="1222" w:name="_Toc37267575"/>
      <w:bookmarkStart w:id="1223" w:name="_Toc37260187"/>
      <w:bookmarkStart w:id="1224" w:name="_Toc36817270"/>
      <w:bookmarkStart w:id="1225" w:name="_Toc29811718"/>
      <w:bookmarkStart w:id="1226" w:name="_Toc13080219"/>
      <w:bookmarkStart w:id="1227" w:name="_Toc53185376"/>
      <w:bookmarkStart w:id="1228" w:name="_Toc53185752"/>
      <w:bookmarkStart w:id="1229" w:name="_Toc57820228"/>
      <w:bookmarkStart w:id="1230" w:name="_Toc57821155"/>
      <w:bookmarkStart w:id="1231" w:name="_Toc61183431"/>
      <w:bookmarkStart w:id="1232" w:name="_Toc61183825"/>
      <w:bookmarkStart w:id="1233" w:name="_Toc61184217"/>
      <w:bookmarkStart w:id="1234" w:name="_Toc61184609"/>
      <w:bookmarkStart w:id="1235" w:name="_Toc61184999"/>
      <w:bookmarkStart w:id="1236" w:name="_Toc66386342"/>
      <w:bookmarkStart w:id="1237" w:name="_Toc74583183"/>
      <w:bookmarkStart w:id="1238" w:name="_Toc76541996"/>
      <w:bookmarkStart w:id="1239" w:name="_Toc82449978"/>
      <w:bookmarkStart w:id="1240" w:name="_Toc82450626"/>
      <w:bookmarkStart w:id="1241" w:name="_Toc106094117"/>
      <w:bookmarkStart w:id="1242" w:name="_Toc114252893"/>
      <w:bookmarkStart w:id="1243" w:name="_Toc123046021"/>
      <w:bookmarkStart w:id="1244" w:name="_Toc124157562"/>
      <w:bookmarkStart w:id="1245" w:name="_Toc124258955"/>
      <w:bookmarkStart w:id="1246" w:name="_Toc124259099"/>
      <w:bookmarkStart w:id="1247" w:name="_Toc130585856"/>
      <w:bookmarkStart w:id="1248" w:name="_Toc130586867"/>
      <w:bookmarkStart w:id="1249" w:name="_Toc137462033"/>
      <w:bookmarkStart w:id="1250" w:name="_Toc21127510"/>
      <w:bookmarkStart w:id="1251" w:name="_Toc138883842"/>
      <w:bookmarkStart w:id="1252" w:name="_Toc138883986"/>
      <w:r w:rsidRPr="0045464A">
        <w:t>6.5.</w:t>
      </w:r>
      <w:r>
        <w:t>4</w:t>
      </w:r>
      <w:r w:rsidRPr="0045464A">
        <w:t>.2</w:t>
      </w:r>
      <w:r w:rsidRPr="0045464A">
        <w:tab/>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r>
        <w:t>Minimum requirements</w:t>
      </w:r>
      <w:bookmarkEnd w:id="1241"/>
      <w:bookmarkEnd w:id="1242"/>
      <w:bookmarkEnd w:id="1243"/>
      <w:bookmarkEnd w:id="1244"/>
      <w:bookmarkEnd w:id="1245"/>
      <w:bookmarkEnd w:id="1246"/>
      <w:bookmarkEnd w:id="1247"/>
      <w:bookmarkEnd w:id="1248"/>
      <w:bookmarkEnd w:id="1249"/>
      <w:bookmarkEnd w:id="1251"/>
      <w:bookmarkEnd w:id="1252"/>
    </w:p>
    <w:p w14:paraId="6C550BD6" w14:textId="77777777" w:rsidR="006E7DAA" w:rsidRPr="0045464A" w:rsidRDefault="006E7DAA" w:rsidP="009A1180">
      <w:pPr>
        <w:pStyle w:val="Heading5"/>
      </w:pPr>
      <w:bookmarkStart w:id="1253" w:name="_Toc45893491"/>
      <w:bookmarkStart w:id="1254" w:name="_Toc44712178"/>
      <w:bookmarkStart w:id="1255" w:name="_Toc37267576"/>
      <w:bookmarkStart w:id="1256" w:name="_Toc37260188"/>
      <w:bookmarkStart w:id="1257" w:name="_Toc36817271"/>
      <w:bookmarkStart w:id="1258" w:name="_Toc29811719"/>
      <w:bookmarkStart w:id="1259" w:name="_Toc53185377"/>
      <w:bookmarkStart w:id="1260" w:name="_Toc53185753"/>
      <w:bookmarkStart w:id="1261" w:name="_Toc57820229"/>
      <w:bookmarkStart w:id="1262" w:name="_Toc57821156"/>
      <w:bookmarkStart w:id="1263" w:name="_Toc61183432"/>
      <w:bookmarkStart w:id="1264" w:name="_Toc61183826"/>
      <w:bookmarkStart w:id="1265" w:name="_Toc61184218"/>
      <w:bookmarkStart w:id="1266" w:name="_Toc61184610"/>
      <w:bookmarkStart w:id="1267" w:name="_Toc61185000"/>
      <w:bookmarkStart w:id="1268" w:name="_Toc66386343"/>
      <w:bookmarkStart w:id="1269" w:name="_Toc74583184"/>
      <w:bookmarkStart w:id="1270" w:name="_Toc76541997"/>
      <w:bookmarkStart w:id="1271" w:name="_Toc82449979"/>
      <w:bookmarkStart w:id="1272" w:name="_Toc82450627"/>
      <w:bookmarkStart w:id="1273" w:name="_Toc106094118"/>
      <w:bookmarkStart w:id="1274" w:name="_Toc114252894"/>
      <w:bookmarkStart w:id="1275" w:name="_Toc123046022"/>
      <w:bookmarkStart w:id="1276" w:name="_Toc124157563"/>
      <w:bookmarkStart w:id="1277" w:name="_Toc124258956"/>
      <w:bookmarkStart w:id="1278" w:name="_Toc124259100"/>
      <w:bookmarkStart w:id="1279" w:name="_Toc130585857"/>
      <w:bookmarkStart w:id="1280" w:name="_Toc130586868"/>
      <w:bookmarkStart w:id="1281" w:name="_Toc137462034"/>
      <w:bookmarkStart w:id="1282" w:name="_Toc138883843"/>
      <w:bookmarkStart w:id="1283" w:name="_Toc138883987"/>
      <w:r w:rsidRPr="0045464A">
        <w:t>6.5.</w:t>
      </w:r>
      <w:r>
        <w:t>4</w:t>
      </w:r>
      <w:r w:rsidRPr="0045464A">
        <w:t>.2.1</w:t>
      </w:r>
      <w:r w:rsidRPr="0045464A">
        <w:tab/>
        <w:t>General transmitter spurious emissions requirements</w:t>
      </w:r>
      <w:bookmarkEnd w:id="1250"/>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p>
    <w:p w14:paraId="6C550BD7" w14:textId="77777777" w:rsidR="006E7DAA" w:rsidRPr="0045464A" w:rsidRDefault="006E7DAA" w:rsidP="006E7DAA">
      <w:pPr>
        <w:keepNext/>
        <w:rPr>
          <w:rFonts w:cs="v5.0.0"/>
        </w:rPr>
      </w:pPr>
      <w:r w:rsidRPr="0045464A">
        <w:rPr>
          <w:rFonts w:cs="v5.0.0"/>
        </w:rPr>
        <w:t xml:space="preserve">The </w:t>
      </w:r>
      <w:r>
        <w:rPr>
          <w:rFonts w:cs="v5.0.0"/>
          <w:i/>
        </w:rPr>
        <w:t>minimum requirements</w:t>
      </w:r>
      <w:r w:rsidRPr="0045464A">
        <w:rPr>
          <w:rFonts w:cs="v5.0.0"/>
        </w:rPr>
        <w:t xml:space="preserve"> of either table 6.5.</w:t>
      </w:r>
      <w:r>
        <w:rPr>
          <w:rFonts w:cs="v5.0.0"/>
        </w:rPr>
        <w:t>4</w:t>
      </w:r>
      <w:r w:rsidRPr="0045464A">
        <w:rPr>
          <w:rFonts w:cs="v5.0.0"/>
        </w:rPr>
        <w:t>.2.1-1</w:t>
      </w:r>
      <w:r>
        <w:rPr>
          <w:rFonts w:cs="v5.0.0"/>
        </w:rPr>
        <w:t xml:space="preserve">, table 6.5.4.2.1-2 </w:t>
      </w:r>
      <w:r w:rsidRPr="0045464A">
        <w:rPr>
          <w:rFonts w:cs="v5.0.0"/>
        </w:rPr>
        <w:t>(Category A limits) or table 6.5.</w:t>
      </w:r>
      <w:r>
        <w:rPr>
          <w:rFonts w:cs="v5.0.0"/>
        </w:rPr>
        <w:t>4</w:t>
      </w:r>
      <w:r w:rsidRPr="0045464A">
        <w:rPr>
          <w:rFonts w:cs="v5.0.0"/>
        </w:rPr>
        <w:t>.2.1-</w:t>
      </w:r>
      <w:r>
        <w:rPr>
          <w:rFonts w:cs="v5.0.0"/>
        </w:rPr>
        <w:t>3</w:t>
      </w:r>
      <w:r w:rsidRPr="0045464A">
        <w:rPr>
          <w:rFonts w:cs="v5.0.0"/>
        </w:rPr>
        <w:t xml:space="preserve"> (Category B limits) shall apply. The application of either Category A or Category B limits shall be the same as for operating band unwanted emissions in clause 6.5.</w:t>
      </w:r>
      <w:r>
        <w:rPr>
          <w:rFonts w:cs="v5.0.0"/>
        </w:rPr>
        <w:t>3</w:t>
      </w:r>
      <w:r w:rsidRPr="0045464A">
        <w:rPr>
          <w:rFonts w:cs="v5.0.0"/>
        </w:rPr>
        <w:t>.</w:t>
      </w:r>
    </w:p>
    <w:p w14:paraId="6C550BD8" w14:textId="77777777" w:rsidR="006E7DAA" w:rsidRPr="0045464A" w:rsidRDefault="006E7DAA" w:rsidP="006E7DAA">
      <w:pPr>
        <w:keepNext/>
        <w:keepLines/>
        <w:spacing w:before="60"/>
        <w:jc w:val="center"/>
        <w:rPr>
          <w:rFonts w:ascii="Arial" w:hAnsi="Arial"/>
          <w:b/>
        </w:rPr>
      </w:pPr>
      <w:r w:rsidRPr="0045464A">
        <w:rPr>
          <w:rFonts w:ascii="Arial" w:hAnsi="Arial"/>
          <w:b/>
        </w:rPr>
        <w:t>Table 6.5.</w:t>
      </w:r>
      <w:r>
        <w:rPr>
          <w:rFonts w:ascii="Arial" w:hAnsi="Arial"/>
          <w:b/>
        </w:rPr>
        <w:t>4</w:t>
      </w:r>
      <w:r w:rsidRPr="0045464A">
        <w:rPr>
          <w:rFonts w:ascii="Arial" w:hAnsi="Arial"/>
          <w:b/>
        </w:rPr>
        <w:t xml:space="preserve">.2.1-1: General </w:t>
      </w:r>
      <w:r w:rsidR="0026478B" w:rsidRPr="0026478B">
        <w:rPr>
          <w:rFonts w:ascii="Arial" w:hAnsi="Arial"/>
          <w:b/>
          <w:i/>
          <w:iCs/>
        </w:rPr>
        <w:t>repeater type 1-C</w:t>
      </w:r>
      <w:r w:rsidRPr="0045464A">
        <w:rPr>
          <w:rFonts w:ascii="Arial" w:hAnsi="Arial"/>
          <w:b/>
        </w:rPr>
        <w:t xml:space="preserve"> transmitter spurious emission </w:t>
      </w:r>
      <w:r w:rsidRPr="005C470C">
        <w:rPr>
          <w:rFonts w:ascii="Arial" w:hAnsi="Arial"/>
          <w:b/>
        </w:rPr>
        <w:t>minimum requirements</w:t>
      </w:r>
      <w:r>
        <w:rPr>
          <w:rFonts w:ascii="Arial" w:hAnsi="Arial"/>
          <w:b/>
        </w:rPr>
        <w:t xml:space="preserve"> for DL</w:t>
      </w:r>
      <w:r w:rsidRPr="0045464A">
        <w:rPr>
          <w:rFonts w:ascii="Arial" w:hAnsi="Arial"/>
          <w:b/>
        </w:rPr>
        <w:t xml:space="preserve"> in FR1,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6E7DAA" w:rsidRPr="00656225" w14:paraId="6C550BDD" w14:textId="77777777" w:rsidTr="0043494A">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6C550BD9" w14:textId="77777777" w:rsidR="006E7DAA" w:rsidRPr="00656225" w:rsidRDefault="006E7DAA" w:rsidP="0043494A">
            <w:pPr>
              <w:keepNext/>
              <w:keepLines/>
              <w:spacing w:after="0"/>
              <w:jc w:val="center"/>
              <w:rPr>
                <w:rFonts w:ascii="Arial" w:hAnsi="Arial" w:cs="Arial"/>
                <w:b/>
                <w:sz w:val="18"/>
              </w:rPr>
            </w:pPr>
            <w:r w:rsidRPr="00656225">
              <w:rPr>
                <w:rFonts w:ascii="Arial" w:hAnsi="Arial"/>
                <w:b/>
                <w:sz w:val="18"/>
              </w:rPr>
              <w:t>Spurious frequency range</w:t>
            </w:r>
          </w:p>
        </w:tc>
        <w:tc>
          <w:tcPr>
            <w:tcW w:w="1276" w:type="dxa"/>
            <w:tcBorders>
              <w:top w:val="single" w:sz="6" w:space="0" w:color="000000"/>
              <w:left w:val="single" w:sz="6" w:space="0" w:color="000000"/>
              <w:bottom w:val="single" w:sz="4" w:space="0" w:color="auto"/>
              <w:right w:val="single" w:sz="6" w:space="0" w:color="000000"/>
            </w:tcBorders>
            <w:hideMark/>
          </w:tcPr>
          <w:p w14:paraId="6C550BDA" w14:textId="77777777" w:rsidR="006E7DAA" w:rsidRPr="00656225" w:rsidRDefault="006E7DAA" w:rsidP="0043494A">
            <w:pPr>
              <w:keepNext/>
              <w:keepLines/>
              <w:spacing w:after="0"/>
              <w:ind w:left="454" w:hanging="454"/>
              <w:jc w:val="center"/>
              <w:rPr>
                <w:rFonts w:ascii="Arial" w:hAnsi="Arial" w:cs="Arial"/>
                <w:b/>
                <w:i/>
                <w:sz w:val="18"/>
              </w:rPr>
            </w:pPr>
            <w:r>
              <w:rPr>
                <w:rFonts w:ascii="Arial" w:hAnsi="Arial"/>
                <w:b/>
                <w:sz w:val="18"/>
              </w:rPr>
              <w:t>M</w:t>
            </w:r>
            <w:r w:rsidRPr="005C470C">
              <w:rPr>
                <w:rFonts w:ascii="Arial" w:hAnsi="Arial"/>
                <w:b/>
                <w:sz w:val="18"/>
              </w:rPr>
              <w:t>inimum requirements</w:t>
            </w:r>
          </w:p>
        </w:tc>
        <w:tc>
          <w:tcPr>
            <w:tcW w:w="1418" w:type="dxa"/>
            <w:tcBorders>
              <w:top w:val="single" w:sz="6" w:space="0" w:color="000000"/>
              <w:left w:val="single" w:sz="6" w:space="0" w:color="000000"/>
              <w:bottom w:val="single" w:sz="6" w:space="0" w:color="000000"/>
              <w:right w:val="single" w:sz="6" w:space="0" w:color="000000"/>
            </w:tcBorders>
            <w:hideMark/>
          </w:tcPr>
          <w:p w14:paraId="6C550BDB" w14:textId="77777777" w:rsidR="006E7DAA" w:rsidRPr="00656225" w:rsidRDefault="006E7DAA" w:rsidP="0043494A">
            <w:pPr>
              <w:keepNext/>
              <w:keepLines/>
              <w:spacing w:after="0"/>
              <w:jc w:val="center"/>
              <w:rPr>
                <w:rFonts w:ascii="Arial" w:hAnsi="Arial" w:cs="Arial"/>
                <w:b/>
                <w:sz w:val="18"/>
              </w:rPr>
            </w:pPr>
            <w:r w:rsidRPr="00656225">
              <w:rPr>
                <w:rFonts w:ascii="Arial" w:hAnsi="Arial"/>
                <w:b/>
                <w:i/>
                <w:sz w:val="18"/>
              </w:rPr>
              <w:t>Measurement bandwidth</w:t>
            </w:r>
          </w:p>
        </w:tc>
        <w:tc>
          <w:tcPr>
            <w:tcW w:w="2519" w:type="dxa"/>
            <w:tcBorders>
              <w:top w:val="single" w:sz="6" w:space="0" w:color="000000"/>
              <w:left w:val="single" w:sz="6" w:space="0" w:color="000000"/>
              <w:bottom w:val="single" w:sz="6" w:space="0" w:color="000000"/>
              <w:right w:val="single" w:sz="6" w:space="0" w:color="000000"/>
            </w:tcBorders>
            <w:hideMark/>
          </w:tcPr>
          <w:p w14:paraId="6C550BDC" w14:textId="77777777" w:rsidR="006E7DAA" w:rsidRPr="00656225" w:rsidRDefault="006E7DAA" w:rsidP="0043494A">
            <w:pPr>
              <w:keepNext/>
              <w:keepLines/>
              <w:spacing w:after="0"/>
              <w:jc w:val="center"/>
              <w:rPr>
                <w:rFonts w:ascii="Arial" w:hAnsi="Arial" w:cs="Arial"/>
                <w:b/>
                <w:sz w:val="18"/>
              </w:rPr>
            </w:pPr>
            <w:r w:rsidRPr="00656225">
              <w:rPr>
                <w:rFonts w:ascii="Arial" w:hAnsi="Arial"/>
                <w:b/>
                <w:sz w:val="18"/>
              </w:rPr>
              <w:t>Notes</w:t>
            </w:r>
          </w:p>
        </w:tc>
      </w:tr>
      <w:tr w:rsidR="006E7DAA" w:rsidRPr="00656225" w14:paraId="6C550BE2"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BDE" w14:textId="77777777" w:rsidR="006E7DAA" w:rsidRPr="00656225" w:rsidRDefault="006E7DAA" w:rsidP="0043494A">
            <w:pPr>
              <w:keepNext/>
              <w:keepLines/>
              <w:spacing w:after="0"/>
              <w:jc w:val="center"/>
              <w:rPr>
                <w:rFonts w:ascii="Arial" w:hAnsi="Arial" w:cs="v5.0.0"/>
                <w:sz w:val="18"/>
              </w:rPr>
            </w:pPr>
            <w:r w:rsidRPr="00656225">
              <w:rPr>
                <w:rFonts w:ascii="Arial" w:hAnsi="Arial"/>
                <w:sz w:val="18"/>
              </w:rPr>
              <w:t>9 kHz – 150 kHz</w:t>
            </w:r>
          </w:p>
        </w:tc>
        <w:tc>
          <w:tcPr>
            <w:tcW w:w="1276" w:type="dxa"/>
            <w:tcBorders>
              <w:top w:val="single" w:sz="4" w:space="0" w:color="auto"/>
              <w:left w:val="single" w:sz="4" w:space="0" w:color="auto"/>
              <w:bottom w:val="nil"/>
              <w:right w:val="single" w:sz="4" w:space="0" w:color="auto"/>
            </w:tcBorders>
            <w:shd w:val="clear" w:color="auto" w:fill="auto"/>
            <w:hideMark/>
          </w:tcPr>
          <w:p w14:paraId="6C550BDF"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-13 dBm</w:t>
            </w:r>
          </w:p>
        </w:tc>
        <w:tc>
          <w:tcPr>
            <w:tcW w:w="1418" w:type="dxa"/>
            <w:tcBorders>
              <w:top w:val="single" w:sz="6" w:space="0" w:color="000000"/>
              <w:left w:val="single" w:sz="4" w:space="0" w:color="auto"/>
              <w:bottom w:val="single" w:sz="6" w:space="0" w:color="000000"/>
              <w:right w:val="single" w:sz="6" w:space="0" w:color="000000"/>
            </w:tcBorders>
            <w:hideMark/>
          </w:tcPr>
          <w:p w14:paraId="6C550BE0" w14:textId="77777777" w:rsidR="006E7DAA" w:rsidRPr="00656225" w:rsidRDefault="006E7DAA" w:rsidP="0043494A">
            <w:pPr>
              <w:keepNext/>
              <w:keepLines/>
              <w:spacing w:after="0"/>
              <w:jc w:val="center"/>
              <w:rPr>
                <w:rFonts w:ascii="Arial" w:hAnsi="Arial" w:cs="v5.0.0"/>
                <w:sz w:val="18"/>
              </w:rPr>
            </w:pPr>
            <w:r w:rsidRPr="00656225">
              <w:rPr>
                <w:rFonts w:ascii="Arial" w:hAnsi="Arial"/>
                <w:sz w:val="18"/>
              </w:rPr>
              <w:t>1 kHz</w:t>
            </w:r>
          </w:p>
        </w:tc>
        <w:tc>
          <w:tcPr>
            <w:tcW w:w="2519" w:type="dxa"/>
            <w:tcBorders>
              <w:top w:val="single" w:sz="6" w:space="0" w:color="000000"/>
              <w:left w:val="single" w:sz="6" w:space="0" w:color="000000"/>
              <w:bottom w:val="single" w:sz="6" w:space="0" w:color="000000"/>
              <w:right w:val="single" w:sz="6" w:space="0" w:color="000000"/>
            </w:tcBorders>
            <w:hideMark/>
          </w:tcPr>
          <w:p w14:paraId="6C550BE1"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Note 1</w:t>
            </w:r>
          </w:p>
        </w:tc>
      </w:tr>
      <w:tr w:rsidR="006E7DAA" w:rsidRPr="00656225" w14:paraId="6C550BE7"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BE3"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150 kHz – 30 MHz</w:t>
            </w:r>
          </w:p>
        </w:tc>
        <w:tc>
          <w:tcPr>
            <w:tcW w:w="1276" w:type="dxa"/>
            <w:tcBorders>
              <w:top w:val="nil"/>
              <w:left w:val="single" w:sz="4" w:space="0" w:color="auto"/>
              <w:bottom w:val="nil"/>
              <w:right w:val="single" w:sz="4" w:space="0" w:color="auto"/>
            </w:tcBorders>
            <w:shd w:val="clear" w:color="auto" w:fill="auto"/>
            <w:hideMark/>
          </w:tcPr>
          <w:p w14:paraId="6C550BE4" w14:textId="77777777" w:rsidR="006E7DAA" w:rsidRPr="00656225" w:rsidRDefault="006E7DAA" w:rsidP="0043494A">
            <w:pPr>
              <w:keepNext/>
              <w:keepLines/>
              <w:spacing w:after="0"/>
              <w:jc w:val="center"/>
              <w:rPr>
                <w:rFonts w:ascii="Arial" w:hAnsi="Arial" w:cs="Arial"/>
                <w:sz w:val="18"/>
              </w:rPr>
            </w:pPr>
          </w:p>
        </w:tc>
        <w:tc>
          <w:tcPr>
            <w:tcW w:w="1418" w:type="dxa"/>
            <w:tcBorders>
              <w:top w:val="single" w:sz="6" w:space="0" w:color="000000"/>
              <w:left w:val="single" w:sz="4" w:space="0" w:color="auto"/>
              <w:bottom w:val="single" w:sz="6" w:space="0" w:color="000000"/>
              <w:right w:val="single" w:sz="6" w:space="0" w:color="000000"/>
            </w:tcBorders>
            <w:hideMark/>
          </w:tcPr>
          <w:p w14:paraId="6C550BE5"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10 kHz</w:t>
            </w:r>
          </w:p>
        </w:tc>
        <w:tc>
          <w:tcPr>
            <w:tcW w:w="2519" w:type="dxa"/>
            <w:tcBorders>
              <w:top w:val="single" w:sz="6" w:space="0" w:color="000000"/>
              <w:left w:val="single" w:sz="6" w:space="0" w:color="000000"/>
              <w:bottom w:val="single" w:sz="6" w:space="0" w:color="000000"/>
              <w:right w:val="single" w:sz="6" w:space="0" w:color="000000"/>
            </w:tcBorders>
            <w:hideMark/>
          </w:tcPr>
          <w:p w14:paraId="6C550BE6"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Note 1</w:t>
            </w:r>
          </w:p>
        </w:tc>
      </w:tr>
      <w:tr w:rsidR="006E7DAA" w:rsidRPr="00656225" w14:paraId="6C550BEC"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BE8"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30 MHz – 1 GHz</w:t>
            </w:r>
          </w:p>
        </w:tc>
        <w:tc>
          <w:tcPr>
            <w:tcW w:w="1276" w:type="dxa"/>
            <w:tcBorders>
              <w:top w:val="nil"/>
              <w:left w:val="single" w:sz="4" w:space="0" w:color="auto"/>
              <w:bottom w:val="nil"/>
              <w:right w:val="single" w:sz="4" w:space="0" w:color="auto"/>
            </w:tcBorders>
            <w:shd w:val="clear" w:color="auto" w:fill="auto"/>
            <w:hideMark/>
          </w:tcPr>
          <w:p w14:paraId="6C550BE9" w14:textId="77777777" w:rsidR="006E7DAA" w:rsidRPr="00656225" w:rsidRDefault="006E7DAA" w:rsidP="0043494A">
            <w:pPr>
              <w:keepNext/>
              <w:keepLines/>
              <w:spacing w:after="0"/>
              <w:jc w:val="center"/>
              <w:rPr>
                <w:rFonts w:ascii="Arial" w:hAnsi="Arial" w:cs="Arial"/>
                <w:sz w:val="18"/>
              </w:rPr>
            </w:pPr>
          </w:p>
        </w:tc>
        <w:tc>
          <w:tcPr>
            <w:tcW w:w="1418" w:type="dxa"/>
            <w:tcBorders>
              <w:top w:val="single" w:sz="6" w:space="0" w:color="000000"/>
              <w:left w:val="single" w:sz="4" w:space="0" w:color="auto"/>
              <w:bottom w:val="single" w:sz="6" w:space="0" w:color="000000"/>
              <w:right w:val="single" w:sz="6" w:space="0" w:color="000000"/>
            </w:tcBorders>
            <w:hideMark/>
          </w:tcPr>
          <w:p w14:paraId="6C550BEA"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100 kHz</w:t>
            </w:r>
          </w:p>
        </w:tc>
        <w:tc>
          <w:tcPr>
            <w:tcW w:w="2519" w:type="dxa"/>
            <w:tcBorders>
              <w:top w:val="single" w:sz="6" w:space="0" w:color="000000"/>
              <w:left w:val="single" w:sz="6" w:space="0" w:color="000000"/>
              <w:bottom w:val="single" w:sz="6" w:space="0" w:color="000000"/>
              <w:right w:val="single" w:sz="6" w:space="0" w:color="000000"/>
            </w:tcBorders>
            <w:hideMark/>
          </w:tcPr>
          <w:p w14:paraId="6C550BEB"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Note 1</w:t>
            </w:r>
          </w:p>
        </w:tc>
      </w:tr>
      <w:tr w:rsidR="006E7DAA" w:rsidRPr="00656225" w14:paraId="6C550BF1"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BED"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 GHz   12.75 GHz</w:t>
            </w:r>
          </w:p>
        </w:tc>
        <w:tc>
          <w:tcPr>
            <w:tcW w:w="1276" w:type="dxa"/>
            <w:tcBorders>
              <w:top w:val="nil"/>
              <w:left w:val="single" w:sz="4" w:space="0" w:color="auto"/>
              <w:bottom w:val="nil"/>
              <w:right w:val="single" w:sz="4" w:space="0" w:color="auto"/>
            </w:tcBorders>
            <w:shd w:val="clear" w:color="auto" w:fill="auto"/>
            <w:hideMark/>
          </w:tcPr>
          <w:p w14:paraId="6C550BEE" w14:textId="77777777" w:rsidR="006E7DAA" w:rsidRPr="00656225" w:rsidRDefault="006E7DAA" w:rsidP="0043494A">
            <w:pPr>
              <w:keepNext/>
              <w:keepLines/>
              <w:spacing w:after="0"/>
              <w:jc w:val="center"/>
              <w:rPr>
                <w:rFonts w:ascii="Arial" w:hAnsi="Arial" w:cs="Arial"/>
                <w:sz w:val="18"/>
              </w:rPr>
            </w:pPr>
          </w:p>
        </w:tc>
        <w:tc>
          <w:tcPr>
            <w:tcW w:w="1418" w:type="dxa"/>
            <w:tcBorders>
              <w:top w:val="single" w:sz="6" w:space="0" w:color="000000"/>
              <w:left w:val="single" w:sz="4" w:space="0" w:color="auto"/>
              <w:bottom w:val="single" w:sz="6" w:space="0" w:color="000000"/>
              <w:right w:val="single" w:sz="6" w:space="0" w:color="000000"/>
            </w:tcBorders>
            <w:hideMark/>
          </w:tcPr>
          <w:p w14:paraId="6C550BEF"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 MHz</w:t>
            </w:r>
          </w:p>
        </w:tc>
        <w:tc>
          <w:tcPr>
            <w:tcW w:w="2519" w:type="dxa"/>
            <w:tcBorders>
              <w:top w:val="single" w:sz="6" w:space="0" w:color="000000"/>
              <w:left w:val="single" w:sz="6" w:space="0" w:color="000000"/>
              <w:bottom w:val="single" w:sz="6" w:space="0" w:color="000000"/>
              <w:right w:val="single" w:sz="6" w:space="0" w:color="000000"/>
            </w:tcBorders>
            <w:hideMark/>
          </w:tcPr>
          <w:p w14:paraId="6C550BF0"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Note 1, Note 2</w:t>
            </w:r>
          </w:p>
        </w:tc>
      </w:tr>
      <w:tr w:rsidR="006E7DAA" w:rsidRPr="00656225" w14:paraId="6C550BF6" w14:textId="77777777" w:rsidTr="0043494A">
        <w:trPr>
          <w:cantSplit/>
          <w:trHeight w:val="604"/>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BF2"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12.75 GHz – 5</w:t>
            </w:r>
            <w:r w:rsidRPr="00656225">
              <w:rPr>
                <w:rFonts w:ascii="Arial" w:hAnsi="Arial"/>
                <w:sz w:val="18"/>
                <w:vertAlign w:val="superscript"/>
              </w:rPr>
              <w:t>th</w:t>
            </w:r>
            <w:r w:rsidRPr="00656225">
              <w:rPr>
                <w:rFonts w:ascii="Arial" w:hAnsi="Arial"/>
                <w:sz w:val="18"/>
              </w:rPr>
              <w:t xml:space="preserve"> harmonic of the upper frequency edge of the DL </w:t>
            </w:r>
            <w:r w:rsidRPr="00656225">
              <w:rPr>
                <w:rFonts w:ascii="Arial" w:hAnsi="Arial"/>
                <w:i/>
                <w:sz w:val="18"/>
              </w:rPr>
              <w:t>operating band</w:t>
            </w:r>
            <w:r w:rsidRPr="00656225">
              <w:rPr>
                <w:rFonts w:ascii="Arial" w:hAnsi="Arial"/>
                <w:sz w:val="18"/>
              </w:rPr>
              <w:t xml:space="preserve"> in GHz</w:t>
            </w:r>
          </w:p>
        </w:tc>
        <w:tc>
          <w:tcPr>
            <w:tcW w:w="1276" w:type="dxa"/>
            <w:tcBorders>
              <w:top w:val="nil"/>
              <w:left w:val="single" w:sz="4" w:space="0" w:color="auto"/>
              <w:bottom w:val="single" w:sz="4" w:space="0" w:color="auto"/>
              <w:right w:val="single" w:sz="4" w:space="0" w:color="auto"/>
            </w:tcBorders>
            <w:shd w:val="clear" w:color="auto" w:fill="auto"/>
            <w:hideMark/>
          </w:tcPr>
          <w:p w14:paraId="6C550BF3" w14:textId="77777777" w:rsidR="006E7DAA" w:rsidRPr="00656225" w:rsidRDefault="006E7DAA" w:rsidP="0043494A">
            <w:pPr>
              <w:keepNext/>
              <w:keepLines/>
              <w:spacing w:after="0"/>
              <w:jc w:val="center"/>
              <w:rPr>
                <w:rFonts w:ascii="Arial" w:hAnsi="Arial" w:cs="Arial"/>
                <w:sz w:val="18"/>
              </w:rPr>
            </w:pPr>
          </w:p>
        </w:tc>
        <w:tc>
          <w:tcPr>
            <w:tcW w:w="1418" w:type="dxa"/>
            <w:tcBorders>
              <w:top w:val="single" w:sz="6" w:space="0" w:color="000000"/>
              <w:left w:val="single" w:sz="4" w:space="0" w:color="auto"/>
              <w:bottom w:val="single" w:sz="6" w:space="0" w:color="000000"/>
              <w:right w:val="single" w:sz="6" w:space="0" w:color="000000"/>
            </w:tcBorders>
            <w:hideMark/>
          </w:tcPr>
          <w:p w14:paraId="6C550BF4"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 MHz</w:t>
            </w:r>
          </w:p>
        </w:tc>
        <w:tc>
          <w:tcPr>
            <w:tcW w:w="2519" w:type="dxa"/>
            <w:tcBorders>
              <w:top w:val="single" w:sz="6" w:space="0" w:color="000000"/>
              <w:left w:val="single" w:sz="6" w:space="0" w:color="000000"/>
              <w:bottom w:val="single" w:sz="6" w:space="0" w:color="000000"/>
              <w:right w:val="single" w:sz="6" w:space="0" w:color="000000"/>
            </w:tcBorders>
            <w:hideMark/>
          </w:tcPr>
          <w:p w14:paraId="6C550BF5"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Note 1, Note 2, Note 3</w:t>
            </w:r>
          </w:p>
        </w:tc>
      </w:tr>
      <w:tr w:rsidR="006E7DAA" w:rsidRPr="00656225" w14:paraId="6C550BFA" w14:textId="77777777" w:rsidTr="0043494A">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6C550BF7" w14:textId="77777777" w:rsidR="006E7DAA" w:rsidRPr="00656225" w:rsidRDefault="006E7DAA" w:rsidP="00661ADC">
            <w:pPr>
              <w:pStyle w:val="TAN"/>
            </w:pPr>
            <w:r w:rsidRPr="00656225">
              <w:t>NOTE 1:</w:t>
            </w:r>
            <w:r w:rsidRPr="00656225">
              <w:tab/>
            </w:r>
            <w:r w:rsidRPr="00656225">
              <w:rPr>
                <w:i/>
              </w:rPr>
              <w:t>Measurement bandwidth</w:t>
            </w:r>
            <w:r w:rsidRPr="00656225">
              <w:t xml:space="preserve">s </w:t>
            </w:r>
            <w:r w:rsidR="00B21493">
              <w:t>as in ITU-R SM.329 [</w:t>
            </w:r>
            <w:r w:rsidR="00B21493">
              <w:rPr>
                <w:rFonts w:hint="eastAsia"/>
                <w:lang w:eastAsia="zh-CN"/>
              </w:rPr>
              <w:t>5</w:t>
            </w:r>
            <w:r w:rsidRPr="00656225">
              <w:t>], s4.1.</w:t>
            </w:r>
          </w:p>
          <w:p w14:paraId="6C550BF8" w14:textId="77777777" w:rsidR="006E7DAA" w:rsidRPr="00656225" w:rsidRDefault="006E7DAA" w:rsidP="00661ADC">
            <w:pPr>
              <w:pStyle w:val="TAN"/>
            </w:pPr>
            <w:r w:rsidRPr="00656225">
              <w:t>NOTE 2:</w:t>
            </w:r>
            <w:r w:rsidRPr="00656225">
              <w:tab/>
              <w:t xml:space="preserve">Upper </w:t>
            </w:r>
            <w:r w:rsidR="00545578">
              <w:t>frequency as in ITU-R SM.329 [</w:t>
            </w:r>
            <w:r w:rsidR="00545578">
              <w:rPr>
                <w:rFonts w:hint="eastAsia"/>
                <w:lang w:eastAsia="zh-CN"/>
              </w:rPr>
              <w:t>5</w:t>
            </w:r>
            <w:r w:rsidRPr="00656225">
              <w:t>], s2.5 table 1.</w:t>
            </w:r>
          </w:p>
          <w:p w14:paraId="6C550BF9" w14:textId="77777777" w:rsidR="006E7DAA" w:rsidRPr="00656225" w:rsidRDefault="006E7DAA" w:rsidP="00661ADC">
            <w:pPr>
              <w:pStyle w:val="TAN"/>
            </w:pPr>
            <w:r w:rsidRPr="00656225">
              <w:t>NOTE 3:</w:t>
            </w:r>
            <w:r w:rsidRPr="00656225">
              <w:tab/>
              <w:t xml:space="preserve">For </w:t>
            </w:r>
            <w:r w:rsidR="0026478B" w:rsidRPr="0026478B">
              <w:rPr>
                <w:i/>
                <w:iCs/>
              </w:rPr>
              <w:t>repeater type 1-C</w:t>
            </w:r>
            <w:r w:rsidRPr="00656225">
              <w:t xml:space="preserve"> DL, this spurious frequency range applies only for </w:t>
            </w:r>
            <w:r w:rsidRPr="00656225">
              <w:rPr>
                <w:i/>
              </w:rPr>
              <w:t>operating bands</w:t>
            </w:r>
            <w:r w:rsidRPr="00656225">
              <w:t xml:space="preserve"> for which the 5</w:t>
            </w:r>
            <w:r w:rsidRPr="00656225">
              <w:rPr>
                <w:vertAlign w:val="superscript"/>
              </w:rPr>
              <w:t>th</w:t>
            </w:r>
            <w:r w:rsidRPr="00656225">
              <w:t xml:space="preserve"> harmonic of the upper frequency edge of the DL </w:t>
            </w:r>
            <w:r w:rsidRPr="00656225">
              <w:rPr>
                <w:i/>
              </w:rPr>
              <w:t>operating band</w:t>
            </w:r>
            <w:r w:rsidRPr="00656225">
              <w:t xml:space="preserve"> is reaching beyond 12.75 GHz.</w:t>
            </w:r>
          </w:p>
        </w:tc>
      </w:tr>
    </w:tbl>
    <w:p w14:paraId="6C550BFB" w14:textId="77777777" w:rsidR="006E7DAA" w:rsidRDefault="006E7DAA" w:rsidP="006E7DAA"/>
    <w:p w14:paraId="6C550BFC" w14:textId="77777777" w:rsidR="006E7DAA" w:rsidRPr="0045464A" w:rsidRDefault="006E7DAA" w:rsidP="00855B3F">
      <w:pPr>
        <w:pStyle w:val="TH"/>
      </w:pPr>
      <w:r w:rsidRPr="0045464A">
        <w:t>Table 6.5.</w:t>
      </w:r>
      <w:r>
        <w:t>4</w:t>
      </w:r>
      <w:r w:rsidRPr="0045464A">
        <w:t xml:space="preserve">.2.1-2: General </w:t>
      </w:r>
      <w:r w:rsidR="0026478B" w:rsidRPr="0026478B">
        <w:rPr>
          <w:i/>
          <w:iCs/>
        </w:rPr>
        <w:t>repeater type 1-C</w:t>
      </w:r>
      <w:r w:rsidRPr="0045464A">
        <w:t xml:space="preserve"> transmitter spurious emission </w:t>
      </w:r>
      <w:r w:rsidRPr="005C470C">
        <w:t>minimum requirements</w:t>
      </w:r>
      <w:r>
        <w:t xml:space="preserve"> for UL</w:t>
      </w:r>
      <w:r w:rsidRPr="0045464A">
        <w:t xml:space="preserve"> in FR1, Category </w:t>
      </w:r>
      <w:r>
        <w:t>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6E7DAA" w:rsidRPr="00656225" w14:paraId="6C550C01" w14:textId="77777777" w:rsidTr="0043494A">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6C550BFD" w14:textId="77777777" w:rsidR="006E7DAA" w:rsidRPr="00656225" w:rsidRDefault="006E7DAA" w:rsidP="00661ADC">
            <w:pPr>
              <w:pStyle w:val="TAH"/>
              <w:rPr>
                <w:rFonts w:cs="Arial"/>
              </w:rPr>
            </w:pPr>
            <w:r w:rsidRPr="00656225">
              <w:t>Spurious frequency range</w:t>
            </w:r>
          </w:p>
        </w:tc>
        <w:tc>
          <w:tcPr>
            <w:tcW w:w="1276" w:type="dxa"/>
            <w:tcBorders>
              <w:top w:val="single" w:sz="6" w:space="0" w:color="000000"/>
              <w:left w:val="single" w:sz="6" w:space="0" w:color="000000"/>
              <w:bottom w:val="single" w:sz="4" w:space="0" w:color="auto"/>
              <w:right w:val="single" w:sz="6" w:space="0" w:color="000000"/>
            </w:tcBorders>
            <w:hideMark/>
          </w:tcPr>
          <w:p w14:paraId="6C550BFE" w14:textId="77777777" w:rsidR="006E7DAA" w:rsidRPr="00656225" w:rsidRDefault="006E7DAA" w:rsidP="00661ADC">
            <w:pPr>
              <w:pStyle w:val="TAH"/>
              <w:rPr>
                <w:rFonts w:cs="Arial"/>
                <w:i/>
              </w:rPr>
            </w:pPr>
            <w:r>
              <w:rPr>
                <w:i/>
              </w:rPr>
              <w:t>M</w:t>
            </w:r>
            <w:r w:rsidRPr="005C470C">
              <w:rPr>
                <w:i/>
              </w:rPr>
              <w:t>inimum requirements</w:t>
            </w:r>
          </w:p>
        </w:tc>
        <w:tc>
          <w:tcPr>
            <w:tcW w:w="1418" w:type="dxa"/>
            <w:tcBorders>
              <w:top w:val="single" w:sz="6" w:space="0" w:color="000000"/>
              <w:left w:val="single" w:sz="6" w:space="0" w:color="000000"/>
              <w:bottom w:val="single" w:sz="6" w:space="0" w:color="000000"/>
              <w:right w:val="single" w:sz="6" w:space="0" w:color="000000"/>
            </w:tcBorders>
            <w:hideMark/>
          </w:tcPr>
          <w:p w14:paraId="6C550BFF" w14:textId="77777777" w:rsidR="006E7DAA" w:rsidRPr="00656225" w:rsidRDefault="006E7DAA" w:rsidP="00661ADC">
            <w:pPr>
              <w:pStyle w:val="TAH"/>
              <w:rPr>
                <w:rFonts w:cs="Arial"/>
              </w:rPr>
            </w:pPr>
            <w:r w:rsidRPr="00656225">
              <w:rPr>
                <w:i/>
              </w:rPr>
              <w:t>Measurement bandwidth</w:t>
            </w:r>
          </w:p>
        </w:tc>
        <w:tc>
          <w:tcPr>
            <w:tcW w:w="2519" w:type="dxa"/>
            <w:tcBorders>
              <w:top w:val="single" w:sz="6" w:space="0" w:color="000000"/>
              <w:left w:val="single" w:sz="6" w:space="0" w:color="000000"/>
              <w:bottom w:val="single" w:sz="6" w:space="0" w:color="000000"/>
              <w:right w:val="single" w:sz="6" w:space="0" w:color="000000"/>
            </w:tcBorders>
            <w:hideMark/>
          </w:tcPr>
          <w:p w14:paraId="6C550C00" w14:textId="77777777" w:rsidR="006E7DAA" w:rsidRPr="00656225" w:rsidRDefault="006E7DAA" w:rsidP="00661ADC">
            <w:pPr>
              <w:pStyle w:val="TAH"/>
              <w:rPr>
                <w:rFonts w:cs="Arial"/>
              </w:rPr>
            </w:pPr>
            <w:r w:rsidRPr="00656225">
              <w:t>Notes</w:t>
            </w:r>
          </w:p>
        </w:tc>
      </w:tr>
      <w:tr w:rsidR="006E7DAA" w:rsidRPr="00656225" w14:paraId="6C550C06"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02" w14:textId="77777777" w:rsidR="006E7DAA" w:rsidRPr="00656225" w:rsidRDefault="006E7DAA" w:rsidP="00661ADC">
            <w:pPr>
              <w:pStyle w:val="TAC"/>
            </w:pPr>
            <w:r w:rsidRPr="00656225">
              <w:t>9 kHz – 150 kHz</w:t>
            </w:r>
          </w:p>
        </w:tc>
        <w:tc>
          <w:tcPr>
            <w:tcW w:w="1276" w:type="dxa"/>
            <w:tcBorders>
              <w:top w:val="single" w:sz="4" w:space="0" w:color="auto"/>
              <w:left w:val="single" w:sz="4" w:space="0" w:color="auto"/>
              <w:bottom w:val="nil"/>
              <w:right w:val="single" w:sz="4" w:space="0" w:color="auto"/>
            </w:tcBorders>
            <w:shd w:val="clear" w:color="auto" w:fill="auto"/>
            <w:hideMark/>
          </w:tcPr>
          <w:p w14:paraId="6C550C03" w14:textId="77777777" w:rsidR="006E7DAA" w:rsidRPr="00656225" w:rsidRDefault="006E7DAA" w:rsidP="00661ADC">
            <w:pPr>
              <w:pStyle w:val="TAC"/>
            </w:pPr>
            <w:r w:rsidRPr="00656225">
              <w:t>-36 dBm</w:t>
            </w:r>
          </w:p>
        </w:tc>
        <w:tc>
          <w:tcPr>
            <w:tcW w:w="1418" w:type="dxa"/>
            <w:tcBorders>
              <w:top w:val="single" w:sz="6" w:space="0" w:color="000000"/>
              <w:left w:val="single" w:sz="4" w:space="0" w:color="auto"/>
              <w:bottom w:val="single" w:sz="6" w:space="0" w:color="000000"/>
              <w:right w:val="single" w:sz="6" w:space="0" w:color="000000"/>
            </w:tcBorders>
            <w:hideMark/>
          </w:tcPr>
          <w:p w14:paraId="6C550C04" w14:textId="77777777" w:rsidR="006E7DAA" w:rsidRPr="00656225" w:rsidRDefault="006E7DAA" w:rsidP="00661ADC">
            <w:pPr>
              <w:pStyle w:val="TAC"/>
            </w:pPr>
            <w:r w:rsidRPr="00656225">
              <w:t>1 kHz</w:t>
            </w:r>
          </w:p>
        </w:tc>
        <w:tc>
          <w:tcPr>
            <w:tcW w:w="2519" w:type="dxa"/>
            <w:tcBorders>
              <w:top w:val="single" w:sz="6" w:space="0" w:color="000000"/>
              <w:left w:val="single" w:sz="6" w:space="0" w:color="000000"/>
              <w:bottom w:val="single" w:sz="6" w:space="0" w:color="000000"/>
              <w:right w:val="single" w:sz="6" w:space="0" w:color="000000"/>
            </w:tcBorders>
            <w:hideMark/>
          </w:tcPr>
          <w:p w14:paraId="6C550C05" w14:textId="77777777" w:rsidR="006E7DAA" w:rsidRPr="00656225" w:rsidRDefault="006E7DAA" w:rsidP="00661ADC">
            <w:pPr>
              <w:pStyle w:val="TAC"/>
              <w:rPr>
                <w:rFonts w:cs="Arial"/>
              </w:rPr>
            </w:pPr>
            <w:r w:rsidRPr="00656225">
              <w:rPr>
                <w:rFonts w:cs="Arial"/>
              </w:rPr>
              <w:t>Note 1</w:t>
            </w:r>
          </w:p>
        </w:tc>
      </w:tr>
      <w:tr w:rsidR="006E7DAA" w:rsidRPr="00656225" w14:paraId="6C550C0B"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07" w14:textId="77777777" w:rsidR="006E7DAA" w:rsidRPr="00656225" w:rsidRDefault="006E7DAA" w:rsidP="00661ADC">
            <w:pPr>
              <w:pStyle w:val="TAC"/>
              <w:rPr>
                <w:rFonts w:cs="Arial"/>
              </w:rPr>
            </w:pPr>
            <w:r w:rsidRPr="00656225">
              <w:t>150 kHz – 30 MHz</w:t>
            </w:r>
          </w:p>
        </w:tc>
        <w:tc>
          <w:tcPr>
            <w:tcW w:w="1276" w:type="dxa"/>
            <w:tcBorders>
              <w:top w:val="nil"/>
              <w:left w:val="single" w:sz="4" w:space="0" w:color="auto"/>
              <w:bottom w:val="nil"/>
              <w:right w:val="single" w:sz="4" w:space="0" w:color="auto"/>
            </w:tcBorders>
            <w:shd w:val="clear" w:color="auto" w:fill="auto"/>
            <w:hideMark/>
          </w:tcPr>
          <w:p w14:paraId="6C550C08" w14:textId="77777777" w:rsidR="006E7DAA" w:rsidRPr="00656225" w:rsidRDefault="006E7DAA" w:rsidP="00661ADC">
            <w:pPr>
              <w:pStyle w:val="TAC"/>
            </w:pPr>
          </w:p>
        </w:tc>
        <w:tc>
          <w:tcPr>
            <w:tcW w:w="1418" w:type="dxa"/>
            <w:tcBorders>
              <w:top w:val="single" w:sz="6" w:space="0" w:color="000000"/>
              <w:left w:val="single" w:sz="4" w:space="0" w:color="auto"/>
              <w:bottom w:val="single" w:sz="6" w:space="0" w:color="000000"/>
              <w:right w:val="single" w:sz="6" w:space="0" w:color="000000"/>
            </w:tcBorders>
            <w:hideMark/>
          </w:tcPr>
          <w:p w14:paraId="6C550C09" w14:textId="77777777" w:rsidR="006E7DAA" w:rsidRPr="00656225" w:rsidRDefault="006E7DAA" w:rsidP="00661ADC">
            <w:pPr>
              <w:pStyle w:val="TAC"/>
              <w:rPr>
                <w:rFonts w:cs="Arial"/>
              </w:rPr>
            </w:pPr>
            <w:r w:rsidRPr="00656225">
              <w:t>10 kHz</w:t>
            </w:r>
          </w:p>
        </w:tc>
        <w:tc>
          <w:tcPr>
            <w:tcW w:w="2519" w:type="dxa"/>
            <w:tcBorders>
              <w:top w:val="single" w:sz="6" w:space="0" w:color="000000"/>
              <w:left w:val="single" w:sz="6" w:space="0" w:color="000000"/>
              <w:bottom w:val="single" w:sz="6" w:space="0" w:color="000000"/>
              <w:right w:val="single" w:sz="6" w:space="0" w:color="000000"/>
            </w:tcBorders>
            <w:hideMark/>
          </w:tcPr>
          <w:p w14:paraId="6C550C0A" w14:textId="77777777" w:rsidR="006E7DAA" w:rsidRPr="00656225" w:rsidRDefault="006E7DAA" w:rsidP="00661ADC">
            <w:pPr>
              <w:pStyle w:val="TAC"/>
              <w:rPr>
                <w:rFonts w:cs="Arial"/>
              </w:rPr>
            </w:pPr>
            <w:r w:rsidRPr="00656225">
              <w:rPr>
                <w:rFonts w:cs="Arial"/>
              </w:rPr>
              <w:t>Note 1</w:t>
            </w:r>
          </w:p>
        </w:tc>
      </w:tr>
      <w:tr w:rsidR="006E7DAA" w:rsidRPr="00656225" w14:paraId="6C550C10"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0C" w14:textId="77777777" w:rsidR="006E7DAA" w:rsidRPr="00656225" w:rsidRDefault="006E7DAA" w:rsidP="00661ADC">
            <w:pPr>
              <w:pStyle w:val="TAC"/>
              <w:rPr>
                <w:rFonts w:cs="Arial"/>
              </w:rPr>
            </w:pPr>
            <w:r w:rsidRPr="00656225">
              <w:t>30 MHz – 1 GHz</w:t>
            </w:r>
          </w:p>
        </w:tc>
        <w:tc>
          <w:tcPr>
            <w:tcW w:w="1276" w:type="dxa"/>
            <w:tcBorders>
              <w:top w:val="nil"/>
              <w:left w:val="single" w:sz="4" w:space="0" w:color="auto"/>
              <w:bottom w:val="single" w:sz="4" w:space="0" w:color="auto"/>
              <w:right w:val="single" w:sz="4" w:space="0" w:color="auto"/>
            </w:tcBorders>
            <w:shd w:val="clear" w:color="auto" w:fill="auto"/>
            <w:hideMark/>
          </w:tcPr>
          <w:p w14:paraId="6C550C0D" w14:textId="77777777" w:rsidR="006E7DAA" w:rsidRPr="00656225" w:rsidRDefault="006E7DAA" w:rsidP="00661ADC">
            <w:pPr>
              <w:pStyle w:val="TAC"/>
            </w:pPr>
          </w:p>
        </w:tc>
        <w:tc>
          <w:tcPr>
            <w:tcW w:w="1418" w:type="dxa"/>
            <w:tcBorders>
              <w:top w:val="single" w:sz="6" w:space="0" w:color="000000"/>
              <w:left w:val="single" w:sz="4" w:space="0" w:color="auto"/>
              <w:bottom w:val="single" w:sz="6" w:space="0" w:color="000000"/>
              <w:right w:val="single" w:sz="6" w:space="0" w:color="000000"/>
            </w:tcBorders>
            <w:hideMark/>
          </w:tcPr>
          <w:p w14:paraId="6C550C0E" w14:textId="77777777" w:rsidR="006E7DAA" w:rsidRPr="00656225" w:rsidRDefault="006E7DAA" w:rsidP="00661ADC">
            <w:pPr>
              <w:pStyle w:val="TAC"/>
              <w:rPr>
                <w:rFonts w:cs="Arial"/>
              </w:rPr>
            </w:pPr>
            <w:r w:rsidRPr="00656225">
              <w:t>100 kHz</w:t>
            </w:r>
          </w:p>
        </w:tc>
        <w:tc>
          <w:tcPr>
            <w:tcW w:w="2519" w:type="dxa"/>
            <w:tcBorders>
              <w:top w:val="single" w:sz="6" w:space="0" w:color="000000"/>
              <w:left w:val="single" w:sz="6" w:space="0" w:color="000000"/>
              <w:bottom w:val="single" w:sz="6" w:space="0" w:color="000000"/>
              <w:right w:val="single" w:sz="6" w:space="0" w:color="000000"/>
            </w:tcBorders>
            <w:hideMark/>
          </w:tcPr>
          <w:p w14:paraId="6C550C0F" w14:textId="77777777" w:rsidR="006E7DAA" w:rsidRPr="00656225" w:rsidRDefault="006E7DAA" w:rsidP="00661ADC">
            <w:pPr>
              <w:pStyle w:val="TAC"/>
              <w:rPr>
                <w:rFonts w:cs="Arial"/>
              </w:rPr>
            </w:pPr>
            <w:r w:rsidRPr="00656225">
              <w:rPr>
                <w:rFonts w:cs="Arial"/>
              </w:rPr>
              <w:t>Note 1</w:t>
            </w:r>
          </w:p>
        </w:tc>
      </w:tr>
      <w:tr w:rsidR="006E7DAA" w:rsidRPr="00656225" w14:paraId="6C550C15"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11" w14:textId="77777777" w:rsidR="006E7DAA" w:rsidRPr="00656225" w:rsidRDefault="006E7DAA" w:rsidP="00661ADC">
            <w:pPr>
              <w:pStyle w:val="TAC"/>
              <w:rPr>
                <w:rFonts w:cs="Arial"/>
              </w:rPr>
            </w:pPr>
            <w:r w:rsidRPr="00656225">
              <w:t>1 GHz – 12.75 GHz</w:t>
            </w:r>
          </w:p>
        </w:tc>
        <w:tc>
          <w:tcPr>
            <w:tcW w:w="1276" w:type="dxa"/>
            <w:tcBorders>
              <w:top w:val="single" w:sz="4" w:space="0" w:color="auto"/>
              <w:left w:val="single" w:sz="4" w:space="0" w:color="auto"/>
              <w:bottom w:val="nil"/>
              <w:right w:val="single" w:sz="4" w:space="0" w:color="auto"/>
            </w:tcBorders>
            <w:shd w:val="clear" w:color="auto" w:fill="auto"/>
            <w:hideMark/>
          </w:tcPr>
          <w:p w14:paraId="6C550C12" w14:textId="77777777" w:rsidR="006E7DAA" w:rsidRPr="00656225" w:rsidRDefault="006E7DAA" w:rsidP="00661ADC">
            <w:pPr>
              <w:pStyle w:val="TAC"/>
            </w:pPr>
            <w:r w:rsidRPr="00656225">
              <w:t>-30 dBm</w:t>
            </w:r>
          </w:p>
        </w:tc>
        <w:tc>
          <w:tcPr>
            <w:tcW w:w="1418" w:type="dxa"/>
            <w:tcBorders>
              <w:top w:val="single" w:sz="6" w:space="0" w:color="000000"/>
              <w:left w:val="single" w:sz="4" w:space="0" w:color="auto"/>
              <w:bottom w:val="single" w:sz="6" w:space="0" w:color="000000"/>
              <w:right w:val="single" w:sz="6" w:space="0" w:color="000000"/>
            </w:tcBorders>
            <w:hideMark/>
          </w:tcPr>
          <w:p w14:paraId="6C550C13" w14:textId="77777777" w:rsidR="006E7DAA" w:rsidRPr="00656225" w:rsidRDefault="006E7DAA" w:rsidP="00661ADC">
            <w:pPr>
              <w:pStyle w:val="TAC"/>
              <w:rPr>
                <w:rFonts w:cs="Arial"/>
              </w:rPr>
            </w:pPr>
            <w:r w:rsidRPr="00656225">
              <w:t>1 MHz</w:t>
            </w:r>
          </w:p>
        </w:tc>
        <w:tc>
          <w:tcPr>
            <w:tcW w:w="2519" w:type="dxa"/>
            <w:tcBorders>
              <w:top w:val="single" w:sz="6" w:space="0" w:color="000000"/>
              <w:left w:val="single" w:sz="6" w:space="0" w:color="000000"/>
              <w:bottom w:val="single" w:sz="6" w:space="0" w:color="000000"/>
              <w:right w:val="single" w:sz="6" w:space="0" w:color="000000"/>
            </w:tcBorders>
            <w:hideMark/>
          </w:tcPr>
          <w:p w14:paraId="6C550C14" w14:textId="77777777" w:rsidR="006E7DAA" w:rsidRPr="00656225" w:rsidRDefault="006E7DAA" w:rsidP="00661ADC">
            <w:pPr>
              <w:pStyle w:val="TAC"/>
              <w:rPr>
                <w:rFonts w:cs="Arial"/>
              </w:rPr>
            </w:pPr>
            <w:r w:rsidRPr="00656225">
              <w:rPr>
                <w:rFonts w:cs="Arial"/>
              </w:rPr>
              <w:t>Note 1, Note 2</w:t>
            </w:r>
          </w:p>
        </w:tc>
      </w:tr>
      <w:tr w:rsidR="006E7DAA" w:rsidRPr="00656225" w14:paraId="6C550C1A" w14:textId="77777777" w:rsidTr="0043494A">
        <w:trPr>
          <w:cantSplit/>
          <w:trHeight w:val="604"/>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16" w14:textId="77777777" w:rsidR="006E7DAA" w:rsidRPr="00656225" w:rsidRDefault="006E7DAA" w:rsidP="00661ADC">
            <w:pPr>
              <w:pStyle w:val="TAC"/>
              <w:rPr>
                <w:rFonts w:cs="Arial"/>
              </w:rPr>
            </w:pPr>
            <w:r w:rsidRPr="00656225">
              <w:t xml:space="preserve">12.75 GHz – </w:t>
            </w:r>
            <w:r w:rsidRPr="00656225">
              <w:rPr>
                <w:rFonts w:cs="Arial"/>
              </w:rPr>
              <w:t>5</w:t>
            </w:r>
            <w:r w:rsidRPr="00656225">
              <w:rPr>
                <w:rFonts w:cs="Arial"/>
                <w:vertAlign w:val="superscript"/>
              </w:rPr>
              <w:t>th</w:t>
            </w:r>
            <w:r w:rsidRPr="00656225">
              <w:rPr>
                <w:rFonts w:cs="Arial"/>
              </w:rPr>
              <w:t xml:space="preserve"> harmonic of the upper frequency edge of the DL </w:t>
            </w:r>
            <w:r w:rsidRPr="00656225">
              <w:rPr>
                <w:rFonts w:cs="Arial"/>
                <w:i/>
              </w:rPr>
              <w:t>operating band</w:t>
            </w:r>
            <w:r w:rsidRPr="00656225">
              <w:rPr>
                <w:rFonts w:cs="Arial"/>
              </w:rPr>
              <w:t xml:space="preserve"> in GHz</w:t>
            </w:r>
          </w:p>
        </w:tc>
        <w:tc>
          <w:tcPr>
            <w:tcW w:w="1276" w:type="dxa"/>
            <w:tcBorders>
              <w:top w:val="nil"/>
              <w:left w:val="single" w:sz="4" w:space="0" w:color="auto"/>
              <w:bottom w:val="single" w:sz="4" w:space="0" w:color="auto"/>
              <w:right w:val="single" w:sz="4" w:space="0" w:color="auto"/>
            </w:tcBorders>
            <w:shd w:val="clear" w:color="auto" w:fill="auto"/>
            <w:hideMark/>
          </w:tcPr>
          <w:p w14:paraId="6C550C17" w14:textId="77777777" w:rsidR="006E7DAA" w:rsidRPr="00656225" w:rsidRDefault="006E7DAA" w:rsidP="00661ADC">
            <w:pPr>
              <w:pStyle w:val="TAC"/>
            </w:pPr>
          </w:p>
        </w:tc>
        <w:tc>
          <w:tcPr>
            <w:tcW w:w="1418" w:type="dxa"/>
            <w:tcBorders>
              <w:top w:val="single" w:sz="6" w:space="0" w:color="000000"/>
              <w:left w:val="single" w:sz="4" w:space="0" w:color="auto"/>
              <w:bottom w:val="single" w:sz="6" w:space="0" w:color="000000"/>
              <w:right w:val="single" w:sz="6" w:space="0" w:color="000000"/>
            </w:tcBorders>
            <w:hideMark/>
          </w:tcPr>
          <w:p w14:paraId="6C550C18" w14:textId="77777777" w:rsidR="006E7DAA" w:rsidRPr="00656225" w:rsidRDefault="006E7DAA" w:rsidP="00661ADC">
            <w:pPr>
              <w:pStyle w:val="TAC"/>
              <w:rPr>
                <w:rFonts w:cs="Arial"/>
              </w:rPr>
            </w:pPr>
            <w:r w:rsidRPr="00656225">
              <w:t>1 MHz</w:t>
            </w:r>
          </w:p>
        </w:tc>
        <w:tc>
          <w:tcPr>
            <w:tcW w:w="2519" w:type="dxa"/>
            <w:tcBorders>
              <w:top w:val="single" w:sz="6" w:space="0" w:color="000000"/>
              <w:left w:val="single" w:sz="6" w:space="0" w:color="000000"/>
              <w:bottom w:val="single" w:sz="6" w:space="0" w:color="000000"/>
              <w:right w:val="single" w:sz="6" w:space="0" w:color="000000"/>
            </w:tcBorders>
            <w:hideMark/>
          </w:tcPr>
          <w:p w14:paraId="6C550C19" w14:textId="77777777" w:rsidR="006E7DAA" w:rsidRPr="00656225" w:rsidRDefault="006E7DAA" w:rsidP="00661ADC">
            <w:pPr>
              <w:pStyle w:val="TAC"/>
              <w:rPr>
                <w:rFonts w:cs="Arial"/>
              </w:rPr>
            </w:pPr>
            <w:r w:rsidRPr="00656225">
              <w:rPr>
                <w:rFonts w:cs="Arial"/>
              </w:rPr>
              <w:t>Note 1, Note 2, Note 3</w:t>
            </w:r>
          </w:p>
        </w:tc>
      </w:tr>
      <w:tr w:rsidR="006E7DAA" w:rsidRPr="00656225" w14:paraId="6C550C1E" w14:textId="77777777" w:rsidTr="0043494A">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6C550C1B" w14:textId="77777777" w:rsidR="006E7DAA" w:rsidRPr="00656225" w:rsidRDefault="006E7DAA" w:rsidP="00661ADC">
            <w:pPr>
              <w:pStyle w:val="TAN"/>
            </w:pPr>
            <w:r w:rsidRPr="00656225">
              <w:t>NOTE 1:</w:t>
            </w:r>
            <w:r w:rsidRPr="00656225">
              <w:tab/>
            </w:r>
            <w:r w:rsidRPr="00656225">
              <w:rPr>
                <w:i/>
              </w:rPr>
              <w:t>Measurement bandwidth</w:t>
            </w:r>
            <w:r w:rsidR="00C956CE">
              <w:t>s as in ITU-R SM.329 [</w:t>
            </w:r>
            <w:r w:rsidR="00C956CE">
              <w:rPr>
                <w:rFonts w:hint="eastAsia"/>
                <w:lang w:eastAsia="zh-CN"/>
              </w:rPr>
              <w:t>5</w:t>
            </w:r>
            <w:r w:rsidRPr="00656225">
              <w:t>], s4.1.</w:t>
            </w:r>
          </w:p>
          <w:p w14:paraId="6C550C1C" w14:textId="77777777" w:rsidR="006E7DAA" w:rsidRPr="00656225" w:rsidRDefault="006E7DAA" w:rsidP="00661ADC">
            <w:pPr>
              <w:pStyle w:val="TAN"/>
            </w:pPr>
            <w:r w:rsidRPr="00656225">
              <w:t>NOTE 2:</w:t>
            </w:r>
            <w:r w:rsidRPr="00656225">
              <w:tab/>
              <w:t xml:space="preserve">Upper </w:t>
            </w:r>
            <w:r w:rsidR="004E486F">
              <w:t>frequency as in ITU-R SM.329 [</w:t>
            </w:r>
            <w:r w:rsidR="004E486F">
              <w:rPr>
                <w:rFonts w:hint="eastAsia"/>
                <w:lang w:eastAsia="zh-CN"/>
              </w:rPr>
              <w:t>5</w:t>
            </w:r>
            <w:r w:rsidRPr="00656225">
              <w:t>], s2.5 table 1.</w:t>
            </w:r>
          </w:p>
          <w:p w14:paraId="6C550C1D" w14:textId="77777777" w:rsidR="006E7DAA" w:rsidRPr="00656225" w:rsidRDefault="006E7DAA" w:rsidP="00661ADC">
            <w:pPr>
              <w:pStyle w:val="TAN"/>
            </w:pPr>
            <w:r w:rsidRPr="00656225">
              <w:t>NOTE 3:</w:t>
            </w:r>
            <w:r w:rsidRPr="00656225">
              <w:tab/>
              <w:t xml:space="preserve">For </w:t>
            </w:r>
            <w:r w:rsidR="0026478B" w:rsidRPr="0026478B">
              <w:rPr>
                <w:i/>
                <w:iCs/>
              </w:rPr>
              <w:t>repeater type 1-C</w:t>
            </w:r>
            <w:r w:rsidRPr="00656225">
              <w:t xml:space="preserve"> UL, this spurious frequency range applies only for </w:t>
            </w:r>
            <w:r w:rsidRPr="00656225">
              <w:rPr>
                <w:i/>
              </w:rPr>
              <w:t>operating bands</w:t>
            </w:r>
            <w:r w:rsidRPr="00656225">
              <w:t xml:space="preserve"> for which the 5</w:t>
            </w:r>
            <w:r w:rsidRPr="00656225">
              <w:rPr>
                <w:vertAlign w:val="superscript"/>
              </w:rPr>
              <w:t>th</w:t>
            </w:r>
            <w:r w:rsidRPr="00656225">
              <w:t xml:space="preserve"> harmonic of the upper frequency edge of the UL </w:t>
            </w:r>
            <w:r w:rsidRPr="00656225">
              <w:rPr>
                <w:i/>
              </w:rPr>
              <w:t>operating band</w:t>
            </w:r>
            <w:r w:rsidRPr="00656225">
              <w:t xml:space="preserve"> is reaching beyond 12.75 GHz.</w:t>
            </w:r>
          </w:p>
        </w:tc>
      </w:tr>
    </w:tbl>
    <w:p w14:paraId="6C550C1F" w14:textId="77777777" w:rsidR="006E7DAA" w:rsidRPr="0045464A" w:rsidRDefault="006E7DAA" w:rsidP="006E7DAA"/>
    <w:p w14:paraId="6C550C20" w14:textId="77777777" w:rsidR="006E7DAA" w:rsidRPr="0045464A" w:rsidRDefault="006E7DAA" w:rsidP="00855B3F">
      <w:pPr>
        <w:pStyle w:val="TH"/>
      </w:pPr>
      <w:r w:rsidRPr="0045464A">
        <w:lastRenderedPageBreak/>
        <w:t>Table 6.5.</w:t>
      </w:r>
      <w:r>
        <w:t>4</w:t>
      </w:r>
      <w:r w:rsidRPr="0045464A">
        <w:t>.2.1-</w:t>
      </w:r>
      <w:r>
        <w:t>3</w:t>
      </w:r>
      <w:r w:rsidRPr="0045464A">
        <w:t xml:space="preserve">: General </w:t>
      </w:r>
      <w:r w:rsidR="0026478B" w:rsidRPr="0026478B">
        <w:rPr>
          <w:i/>
          <w:iCs/>
        </w:rPr>
        <w:t>repeater type 1-C</w:t>
      </w:r>
      <w:r w:rsidRPr="0045464A">
        <w:t xml:space="preserve"> transmitter spurious emission </w:t>
      </w:r>
      <w:r w:rsidRPr="005C470C">
        <w:t>minimum requirements</w:t>
      </w:r>
      <w:r w:rsidRPr="0045464A">
        <w:t xml:space="preserve"> in FR1,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6E7DAA" w:rsidRPr="00656225" w14:paraId="6C550C25" w14:textId="77777777" w:rsidTr="0043494A">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6C550C21" w14:textId="77777777" w:rsidR="006E7DAA" w:rsidRPr="00656225" w:rsidRDefault="006E7DAA" w:rsidP="00661ADC">
            <w:pPr>
              <w:pStyle w:val="TAH"/>
              <w:rPr>
                <w:rFonts w:cs="Arial"/>
              </w:rPr>
            </w:pPr>
            <w:r w:rsidRPr="00656225">
              <w:t>Spurious frequency range</w:t>
            </w:r>
          </w:p>
        </w:tc>
        <w:tc>
          <w:tcPr>
            <w:tcW w:w="1276" w:type="dxa"/>
            <w:tcBorders>
              <w:top w:val="single" w:sz="6" w:space="0" w:color="000000"/>
              <w:left w:val="single" w:sz="6" w:space="0" w:color="000000"/>
              <w:bottom w:val="single" w:sz="4" w:space="0" w:color="auto"/>
              <w:right w:val="single" w:sz="6" w:space="0" w:color="000000"/>
            </w:tcBorders>
            <w:hideMark/>
          </w:tcPr>
          <w:p w14:paraId="6C550C22" w14:textId="77777777" w:rsidR="006E7DAA" w:rsidRPr="00656225" w:rsidRDefault="006E7DAA" w:rsidP="00661ADC">
            <w:pPr>
              <w:pStyle w:val="TAH"/>
              <w:rPr>
                <w:rFonts w:cs="Arial"/>
                <w:i/>
              </w:rPr>
            </w:pPr>
            <w:r w:rsidRPr="005C470C">
              <w:rPr>
                <w:i/>
              </w:rPr>
              <w:t>minimum requirements</w:t>
            </w:r>
          </w:p>
        </w:tc>
        <w:tc>
          <w:tcPr>
            <w:tcW w:w="1418" w:type="dxa"/>
            <w:tcBorders>
              <w:top w:val="single" w:sz="6" w:space="0" w:color="000000"/>
              <w:left w:val="single" w:sz="6" w:space="0" w:color="000000"/>
              <w:bottom w:val="single" w:sz="6" w:space="0" w:color="000000"/>
              <w:right w:val="single" w:sz="6" w:space="0" w:color="000000"/>
            </w:tcBorders>
            <w:hideMark/>
          </w:tcPr>
          <w:p w14:paraId="6C550C23" w14:textId="77777777" w:rsidR="006E7DAA" w:rsidRPr="00656225" w:rsidRDefault="006E7DAA" w:rsidP="00661ADC">
            <w:pPr>
              <w:pStyle w:val="TAH"/>
              <w:rPr>
                <w:rFonts w:cs="Arial"/>
              </w:rPr>
            </w:pPr>
            <w:r w:rsidRPr="00656225">
              <w:rPr>
                <w:i/>
              </w:rPr>
              <w:t>Measurement bandwidth</w:t>
            </w:r>
          </w:p>
        </w:tc>
        <w:tc>
          <w:tcPr>
            <w:tcW w:w="2519" w:type="dxa"/>
            <w:tcBorders>
              <w:top w:val="single" w:sz="6" w:space="0" w:color="000000"/>
              <w:left w:val="single" w:sz="6" w:space="0" w:color="000000"/>
              <w:bottom w:val="single" w:sz="6" w:space="0" w:color="000000"/>
              <w:right w:val="single" w:sz="6" w:space="0" w:color="000000"/>
            </w:tcBorders>
            <w:hideMark/>
          </w:tcPr>
          <w:p w14:paraId="6C550C24" w14:textId="77777777" w:rsidR="006E7DAA" w:rsidRPr="00656225" w:rsidRDefault="006E7DAA" w:rsidP="00661ADC">
            <w:pPr>
              <w:pStyle w:val="TAH"/>
              <w:rPr>
                <w:rFonts w:cs="Arial"/>
              </w:rPr>
            </w:pPr>
            <w:r w:rsidRPr="00656225">
              <w:t>Notes</w:t>
            </w:r>
          </w:p>
        </w:tc>
      </w:tr>
      <w:tr w:rsidR="006E7DAA" w:rsidRPr="00656225" w14:paraId="6C550C2A"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26" w14:textId="77777777" w:rsidR="006E7DAA" w:rsidRPr="00656225" w:rsidRDefault="006E7DAA" w:rsidP="00661ADC">
            <w:pPr>
              <w:pStyle w:val="TAC"/>
            </w:pPr>
            <w:r w:rsidRPr="00656225">
              <w:t>9 kHz – 150 kHz</w:t>
            </w:r>
          </w:p>
        </w:tc>
        <w:tc>
          <w:tcPr>
            <w:tcW w:w="1276" w:type="dxa"/>
            <w:tcBorders>
              <w:top w:val="single" w:sz="4" w:space="0" w:color="auto"/>
              <w:left w:val="single" w:sz="4" w:space="0" w:color="auto"/>
              <w:bottom w:val="nil"/>
              <w:right w:val="single" w:sz="4" w:space="0" w:color="auto"/>
            </w:tcBorders>
            <w:shd w:val="clear" w:color="auto" w:fill="auto"/>
            <w:hideMark/>
          </w:tcPr>
          <w:p w14:paraId="6C550C27" w14:textId="77777777" w:rsidR="006E7DAA" w:rsidRPr="00656225" w:rsidRDefault="006E7DAA" w:rsidP="00661ADC">
            <w:pPr>
              <w:pStyle w:val="TAC"/>
            </w:pPr>
            <w:r w:rsidRPr="00656225">
              <w:t>-36 dBm</w:t>
            </w:r>
          </w:p>
        </w:tc>
        <w:tc>
          <w:tcPr>
            <w:tcW w:w="1418" w:type="dxa"/>
            <w:tcBorders>
              <w:top w:val="single" w:sz="6" w:space="0" w:color="000000"/>
              <w:left w:val="single" w:sz="4" w:space="0" w:color="auto"/>
              <w:bottom w:val="single" w:sz="6" w:space="0" w:color="000000"/>
              <w:right w:val="single" w:sz="6" w:space="0" w:color="000000"/>
            </w:tcBorders>
            <w:hideMark/>
          </w:tcPr>
          <w:p w14:paraId="6C550C28" w14:textId="77777777" w:rsidR="006E7DAA" w:rsidRPr="00656225" w:rsidRDefault="006E7DAA" w:rsidP="00661ADC">
            <w:pPr>
              <w:pStyle w:val="TAC"/>
            </w:pPr>
            <w:r w:rsidRPr="00656225">
              <w:t>1 kHz</w:t>
            </w:r>
          </w:p>
        </w:tc>
        <w:tc>
          <w:tcPr>
            <w:tcW w:w="2519" w:type="dxa"/>
            <w:tcBorders>
              <w:top w:val="single" w:sz="6" w:space="0" w:color="000000"/>
              <w:left w:val="single" w:sz="6" w:space="0" w:color="000000"/>
              <w:bottom w:val="single" w:sz="6" w:space="0" w:color="000000"/>
              <w:right w:val="single" w:sz="6" w:space="0" w:color="000000"/>
            </w:tcBorders>
            <w:hideMark/>
          </w:tcPr>
          <w:p w14:paraId="6C550C29" w14:textId="77777777" w:rsidR="006E7DAA" w:rsidRPr="00656225" w:rsidRDefault="006E7DAA" w:rsidP="00661ADC">
            <w:pPr>
              <w:pStyle w:val="TAC"/>
              <w:rPr>
                <w:rFonts w:cs="Arial"/>
              </w:rPr>
            </w:pPr>
            <w:r w:rsidRPr="00656225">
              <w:rPr>
                <w:rFonts w:cs="Arial"/>
              </w:rPr>
              <w:t>Note 1</w:t>
            </w:r>
          </w:p>
        </w:tc>
      </w:tr>
      <w:tr w:rsidR="006E7DAA" w:rsidRPr="00656225" w14:paraId="6C550C2F"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2B" w14:textId="77777777" w:rsidR="006E7DAA" w:rsidRPr="00656225" w:rsidRDefault="006E7DAA" w:rsidP="00661ADC">
            <w:pPr>
              <w:pStyle w:val="TAC"/>
              <w:rPr>
                <w:rFonts w:cs="Arial"/>
              </w:rPr>
            </w:pPr>
            <w:r w:rsidRPr="00656225">
              <w:t>150 kHz – 30 MHz</w:t>
            </w:r>
          </w:p>
        </w:tc>
        <w:tc>
          <w:tcPr>
            <w:tcW w:w="1276" w:type="dxa"/>
            <w:tcBorders>
              <w:top w:val="nil"/>
              <w:left w:val="single" w:sz="4" w:space="0" w:color="auto"/>
              <w:bottom w:val="nil"/>
              <w:right w:val="single" w:sz="4" w:space="0" w:color="auto"/>
            </w:tcBorders>
            <w:shd w:val="clear" w:color="auto" w:fill="auto"/>
            <w:hideMark/>
          </w:tcPr>
          <w:p w14:paraId="6C550C2C" w14:textId="77777777" w:rsidR="006E7DAA" w:rsidRPr="00656225" w:rsidRDefault="006E7DAA" w:rsidP="00661ADC">
            <w:pPr>
              <w:pStyle w:val="TAC"/>
            </w:pPr>
          </w:p>
        </w:tc>
        <w:tc>
          <w:tcPr>
            <w:tcW w:w="1418" w:type="dxa"/>
            <w:tcBorders>
              <w:top w:val="single" w:sz="6" w:space="0" w:color="000000"/>
              <w:left w:val="single" w:sz="4" w:space="0" w:color="auto"/>
              <w:bottom w:val="single" w:sz="6" w:space="0" w:color="000000"/>
              <w:right w:val="single" w:sz="6" w:space="0" w:color="000000"/>
            </w:tcBorders>
            <w:hideMark/>
          </w:tcPr>
          <w:p w14:paraId="6C550C2D" w14:textId="77777777" w:rsidR="006E7DAA" w:rsidRPr="00656225" w:rsidRDefault="006E7DAA" w:rsidP="00661ADC">
            <w:pPr>
              <w:pStyle w:val="TAC"/>
              <w:rPr>
                <w:rFonts w:cs="Arial"/>
              </w:rPr>
            </w:pPr>
            <w:r w:rsidRPr="00656225">
              <w:t>10 kHz</w:t>
            </w:r>
          </w:p>
        </w:tc>
        <w:tc>
          <w:tcPr>
            <w:tcW w:w="2519" w:type="dxa"/>
            <w:tcBorders>
              <w:top w:val="single" w:sz="6" w:space="0" w:color="000000"/>
              <w:left w:val="single" w:sz="6" w:space="0" w:color="000000"/>
              <w:bottom w:val="single" w:sz="6" w:space="0" w:color="000000"/>
              <w:right w:val="single" w:sz="6" w:space="0" w:color="000000"/>
            </w:tcBorders>
            <w:hideMark/>
          </w:tcPr>
          <w:p w14:paraId="6C550C2E" w14:textId="77777777" w:rsidR="006E7DAA" w:rsidRPr="00656225" w:rsidRDefault="006E7DAA" w:rsidP="00661ADC">
            <w:pPr>
              <w:pStyle w:val="TAC"/>
              <w:rPr>
                <w:rFonts w:cs="Arial"/>
              </w:rPr>
            </w:pPr>
            <w:r w:rsidRPr="00656225">
              <w:rPr>
                <w:rFonts w:cs="Arial"/>
              </w:rPr>
              <w:t>Note 1</w:t>
            </w:r>
          </w:p>
        </w:tc>
      </w:tr>
      <w:tr w:rsidR="006E7DAA" w:rsidRPr="00656225" w14:paraId="6C550C34"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30" w14:textId="77777777" w:rsidR="006E7DAA" w:rsidRPr="00656225" w:rsidRDefault="006E7DAA" w:rsidP="00661ADC">
            <w:pPr>
              <w:pStyle w:val="TAC"/>
              <w:rPr>
                <w:rFonts w:cs="Arial"/>
              </w:rPr>
            </w:pPr>
            <w:r w:rsidRPr="00656225">
              <w:t>30 MHz – 1 GHz</w:t>
            </w:r>
          </w:p>
        </w:tc>
        <w:tc>
          <w:tcPr>
            <w:tcW w:w="1276" w:type="dxa"/>
            <w:tcBorders>
              <w:top w:val="nil"/>
              <w:left w:val="single" w:sz="4" w:space="0" w:color="auto"/>
              <w:bottom w:val="single" w:sz="4" w:space="0" w:color="auto"/>
              <w:right w:val="single" w:sz="4" w:space="0" w:color="auto"/>
            </w:tcBorders>
            <w:shd w:val="clear" w:color="auto" w:fill="auto"/>
            <w:hideMark/>
          </w:tcPr>
          <w:p w14:paraId="6C550C31" w14:textId="77777777" w:rsidR="006E7DAA" w:rsidRPr="00656225" w:rsidRDefault="006E7DAA" w:rsidP="00661ADC">
            <w:pPr>
              <w:pStyle w:val="TAC"/>
            </w:pPr>
          </w:p>
        </w:tc>
        <w:tc>
          <w:tcPr>
            <w:tcW w:w="1418" w:type="dxa"/>
            <w:tcBorders>
              <w:top w:val="single" w:sz="6" w:space="0" w:color="000000"/>
              <w:left w:val="single" w:sz="4" w:space="0" w:color="auto"/>
              <w:bottom w:val="single" w:sz="6" w:space="0" w:color="000000"/>
              <w:right w:val="single" w:sz="6" w:space="0" w:color="000000"/>
            </w:tcBorders>
            <w:hideMark/>
          </w:tcPr>
          <w:p w14:paraId="6C550C32" w14:textId="77777777" w:rsidR="006E7DAA" w:rsidRPr="00656225" w:rsidRDefault="006E7DAA" w:rsidP="00661ADC">
            <w:pPr>
              <w:pStyle w:val="TAC"/>
              <w:rPr>
                <w:rFonts w:cs="Arial"/>
              </w:rPr>
            </w:pPr>
            <w:r w:rsidRPr="00656225">
              <w:t>100 kHz</w:t>
            </w:r>
          </w:p>
        </w:tc>
        <w:tc>
          <w:tcPr>
            <w:tcW w:w="2519" w:type="dxa"/>
            <w:tcBorders>
              <w:top w:val="single" w:sz="6" w:space="0" w:color="000000"/>
              <w:left w:val="single" w:sz="6" w:space="0" w:color="000000"/>
              <w:bottom w:val="single" w:sz="6" w:space="0" w:color="000000"/>
              <w:right w:val="single" w:sz="6" w:space="0" w:color="000000"/>
            </w:tcBorders>
            <w:hideMark/>
          </w:tcPr>
          <w:p w14:paraId="6C550C33" w14:textId="77777777" w:rsidR="006E7DAA" w:rsidRPr="00656225" w:rsidRDefault="006E7DAA" w:rsidP="00661ADC">
            <w:pPr>
              <w:pStyle w:val="TAC"/>
              <w:rPr>
                <w:rFonts w:cs="Arial"/>
              </w:rPr>
            </w:pPr>
            <w:r w:rsidRPr="00656225">
              <w:rPr>
                <w:rFonts w:cs="Arial"/>
              </w:rPr>
              <w:t>Note 1</w:t>
            </w:r>
          </w:p>
        </w:tc>
      </w:tr>
      <w:tr w:rsidR="006E7DAA" w:rsidRPr="00656225" w14:paraId="6C550C39"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35" w14:textId="77777777" w:rsidR="006E7DAA" w:rsidRPr="00656225" w:rsidRDefault="006E7DAA" w:rsidP="00661ADC">
            <w:pPr>
              <w:pStyle w:val="TAC"/>
              <w:rPr>
                <w:rFonts w:cs="Arial"/>
              </w:rPr>
            </w:pPr>
            <w:r w:rsidRPr="00656225">
              <w:t>1 GHz – 12.75 GHz</w:t>
            </w:r>
          </w:p>
        </w:tc>
        <w:tc>
          <w:tcPr>
            <w:tcW w:w="1276" w:type="dxa"/>
            <w:tcBorders>
              <w:top w:val="single" w:sz="4" w:space="0" w:color="auto"/>
              <w:left w:val="single" w:sz="4" w:space="0" w:color="auto"/>
              <w:bottom w:val="nil"/>
              <w:right w:val="single" w:sz="4" w:space="0" w:color="auto"/>
            </w:tcBorders>
            <w:shd w:val="clear" w:color="auto" w:fill="auto"/>
            <w:hideMark/>
          </w:tcPr>
          <w:p w14:paraId="6C550C36" w14:textId="77777777" w:rsidR="006E7DAA" w:rsidRPr="00656225" w:rsidRDefault="006E7DAA" w:rsidP="00661ADC">
            <w:pPr>
              <w:pStyle w:val="TAC"/>
            </w:pPr>
            <w:r w:rsidRPr="00656225">
              <w:t>-30 dBm</w:t>
            </w:r>
          </w:p>
        </w:tc>
        <w:tc>
          <w:tcPr>
            <w:tcW w:w="1418" w:type="dxa"/>
            <w:tcBorders>
              <w:top w:val="single" w:sz="6" w:space="0" w:color="000000"/>
              <w:left w:val="single" w:sz="4" w:space="0" w:color="auto"/>
              <w:bottom w:val="single" w:sz="6" w:space="0" w:color="000000"/>
              <w:right w:val="single" w:sz="6" w:space="0" w:color="000000"/>
            </w:tcBorders>
            <w:hideMark/>
          </w:tcPr>
          <w:p w14:paraId="6C550C37" w14:textId="77777777" w:rsidR="006E7DAA" w:rsidRPr="00656225" w:rsidRDefault="006E7DAA" w:rsidP="00661ADC">
            <w:pPr>
              <w:pStyle w:val="TAC"/>
              <w:rPr>
                <w:rFonts w:cs="Arial"/>
              </w:rPr>
            </w:pPr>
            <w:r w:rsidRPr="00656225">
              <w:t>1 MHz</w:t>
            </w:r>
          </w:p>
        </w:tc>
        <w:tc>
          <w:tcPr>
            <w:tcW w:w="2519" w:type="dxa"/>
            <w:tcBorders>
              <w:top w:val="single" w:sz="6" w:space="0" w:color="000000"/>
              <w:left w:val="single" w:sz="6" w:space="0" w:color="000000"/>
              <w:bottom w:val="single" w:sz="6" w:space="0" w:color="000000"/>
              <w:right w:val="single" w:sz="6" w:space="0" w:color="000000"/>
            </w:tcBorders>
            <w:hideMark/>
          </w:tcPr>
          <w:p w14:paraId="6C550C38" w14:textId="77777777" w:rsidR="006E7DAA" w:rsidRPr="00656225" w:rsidRDefault="006E7DAA" w:rsidP="00661ADC">
            <w:pPr>
              <w:pStyle w:val="TAC"/>
              <w:rPr>
                <w:rFonts w:cs="Arial"/>
              </w:rPr>
            </w:pPr>
            <w:r w:rsidRPr="00656225">
              <w:rPr>
                <w:rFonts w:cs="Arial"/>
              </w:rPr>
              <w:t>Note 1, Note 2</w:t>
            </w:r>
          </w:p>
        </w:tc>
      </w:tr>
      <w:tr w:rsidR="006E7DAA" w:rsidRPr="00656225" w14:paraId="6C550C3E" w14:textId="77777777" w:rsidTr="0043494A">
        <w:trPr>
          <w:cantSplit/>
          <w:trHeight w:val="604"/>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3A" w14:textId="77777777" w:rsidR="006E7DAA" w:rsidRPr="00656225" w:rsidRDefault="006E7DAA" w:rsidP="00661ADC">
            <w:pPr>
              <w:pStyle w:val="TAC"/>
              <w:rPr>
                <w:rFonts w:cs="Arial"/>
              </w:rPr>
            </w:pPr>
            <w:r w:rsidRPr="00656225">
              <w:t xml:space="preserve">12.75 GHz – </w:t>
            </w:r>
            <w:r w:rsidRPr="00656225">
              <w:rPr>
                <w:rFonts w:cs="Arial"/>
              </w:rPr>
              <w:t>5</w:t>
            </w:r>
            <w:r w:rsidRPr="00656225">
              <w:rPr>
                <w:rFonts w:cs="Arial"/>
                <w:vertAlign w:val="superscript"/>
              </w:rPr>
              <w:t>th</w:t>
            </w:r>
            <w:r w:rsidRPr="00656225">
              <w:rPr>
                <w:rFonts w:cs="Arial"/>
              </w:rPr>
              <w:t xml:space="preserve"> harmonic of the upper frequency edge of the DL </w:t>
            </w:r>
            <w:r w:rsidRPr="00656225">
              <w:rPr>
                <w:rFonts w:cs="Arial"/>
                <w:i/>
              </w:rPr>
              <w:t>operating band</w:t>
            </w:r>
            <w:r w:rsidRPr="00656225">
              <w:rPr>
                <w:rFonts w:cs="Arial"/>
              </w:rPr>
              <w:t xml:space="preserve"> in GHz</w:t>
            </w:r>
          </w:p>
        </w:tc>
        <w:tc>
          <w:tcPr>
            <w:tcW w:w="1276" w:type="dxa"/>
            <w:tcBorders>
              <w:top w:val="nil"/>
              <w:left w:val="single" w:sz="4" w:space="0" w:color="auto"/>
              <w:bottom w:val="single" w:sz="4" w:space="0" w:color="auto"/>
              <w:right w:val="single" w:sz="4" w:space="0" w:color="auto"/>
            </w:tcBorders>
            <w:shd w:val="clear" w:color="auto" w:fill="auto"/>
            <w:hideMark/>
          </w:tcPr>
          <w:p w14:paraId="6C550C3B" w14:textId="77777777" w:rsidR="006E7DAA" w:rsidRPr="00656225" w:rsidRDefault="006E7DAA" w:rsidP="00661ADC">
            <w:pPr>
              <w:pStyle w:val="TAC"/>
            </w:pPr>
          </w:p>
        </w:tc>
        <w:tc>
          <w:tcPr>
            <w:tcW w:w="1418" w:type="dxa"/>
            <w:tcBorders>
              <w:top w:val="single" w:sz="6" w:space="0" w:color="000000"/>
              <w:left w:val="single" w:sz="4" w:space="0" w:color="auto"/>
              <w:bottom w:val="single" w:sz="6" w:space="0" w:color="000000"/>
              <w:right w:val="single" w:sz="6" w:space="0" w:color="000000"/>
            </w:tcBorders>
            <w:hideMark/>
          </w:tcPr>
          <w:p w14:paraId="6C550C3C" w14:textId="77777777" w:rsidR="006E7DAA" w:rsidRPr="00656225" w:rsidRDefault="006E7DAA" w:rsidP="00661ADC">
            <w:pPr>
              <w:pStyle w:val="TAC"/>
              <w:rPr>
                <w:rFonts w:cs="Arial"/>
              </w:rPr>
            </w:pPr>
            <w:r w:rsidRPr="00656225">
              <w:t>1 MHz</w:t>
            </w:r>
          </w:p>
        </w:tc>
        <w:tc>
          <w:tcPr>
            <w:tcW w:w="2519" w:type="dxa"/>
            <w:tcBorders>
              <w:top w:val="single" w:sz="6" w:space="0" w:color="000000"/>
              <w:left w:val="single" w:sz="6" w:space="0" w:color="000000"/>
              <w:bottom w:val="single" w:sz="6" w:space="0" w:color="000000"/>
              <w:right w:val="single" w:sz="6" w:space="0" w:color="000000"/>
            </w:tcBorders>
            <w:hideMark/>
          </w:tcPr>
          <w:p w14:paraId="6C550C3D" w14:textId="77777777" w:rsidR="006E7DAA" w:rsidRPr="00656225" w:rsidRDefault="006E7DAA" w:rsidP="00661ADC">
            <w:pPr>
              <w:pStyle w:val="TAC"/>
              <w:rPr>
                <w:rFonts w:cs="Arial"/>
              </w:rPr>
            </w:pPr>
            <w:r w:rsidRPr="00656225">
              <w:rPr>
                <w:rFonts w:cs="Arial"/>
              </w:rPr>
              <w:t>Note 1, Note 2, Note 3</w:t>
            </w:r>
          </w:p>
        </w:tc>
      </w:tr>
      <w:tr w:rsidR="006E7DAA" w:rsidRPr="00656225" w14:paraId="6C550C42" w14:textId="77777777" w:rsidTr="0043494A">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6C550C3F" w14:textId="77777777" w:rsidR="006E7DAA" w:rsidRPr="00656225" w:rsidRDefault="006E7DAA" w:rsidP="00661ADC">
            <w:pPr>
              <w:pStyle w:val="TAN"/>
            </w:pPr>
            <w:r w:rsidRPr="00656225">
              <w:t>NOTE 1:</w:t>
            </w:r>
            <w:r w:rsidRPr="00656225">
              <w:tab/>
            </w:r>
            <w:r w:rsidRPr="00656225">
              <w:rPr>
                <w:i/>
              </w:rPr>
              <w:t>Measurement bandwidth</w:t>
            </w:r>
            <w:r w:rsidR="00836988">
              <w:t>s as in ITU-R SM.329 [</w:t>
            </w:r>
            <w:r w:rsidR="00836988">
              <w:rPr>
                <w:rFonts w:hint="eastAsia"/>
                <w:lang w:eastAsia="zh-CN"/>
              </w:rPr>
              <w:t>5</w:t>
            </w:r>
            <w:r w:rsidRPr="00656225">
              <w:t>], s4.1.</w:t>
            </w:r>
          </w:p>
          <w:p w14:paraId="6C550C40" w14:textId="77777777" w:rsidR="006E7DAA" w:rsidRPr="00656225" w:rsidRDefault="006E7DAA" w:rsidP="00661ADC">
            <w:pPr>
              <w:pStyle w:val="TAN"/>
            </w:pPr>
            <w:r w:rsidRPr="00656225">
              <w:t>NOTE 2:</w:t>
            </w:r>
            <w:r w:rsidRPr="00656225">
              <w:tab/>
              <w:t xml:space="preserve">Upper </w:t>
            </w:r>
            <w:r w:rsidR="00836988">
              <w:t>frequency as in ITU-R SM.329 [</w:t>
            </w:r>
            <w:r w:rsidR="00836988">
              <w:rPr>
                <w:rFonts w:hint="eastAsia"/>
                <w:lang w:eastAsia="zh-CN"/>
              </w:rPr>
              <w:t>5</w:t>
            </w:r>
            <w:r w:rsidRPr="00656225">
              <w:t>], s2.5 table 1.</w:t>
            </w:r>
          </w:p>
          <w:p w14:paraId="6C550C41" w14:textId="77777777" w:rsidR="006E7DAA" w:rsidRPr="00656225" w:rsidRDefault="006E7DAA" w:rsidP="00661ADC">
            <w:pPr>
              <w:pStyle w:val="TAN"/>
            </w:pPr>
            <w:r w:rsidRPr="00656225">
              <w:t>NOTE 3:</w:t>
            </w:r>
            <w:r w:rsidRPr="00656225">
              <w:tab/>
              <w:t xml:space="preserve">For </w:t>
            </w:r>
            <w:r w:rsidR="0026478B" w:rsidRPr="0026478B">
              <w:rPr>
                <w:i/>
                <w:iCs/>
              </w:rPr>
              <w:t>repeater type 1-C</w:t>
            </w:r>
            <w:r w:rsidRPr="00656225">
              <w:t xml:space="preserve"> DL, this spurious frequency range applies only for </w:t>
            </w:r>
            <w:r w:rsidRPr="00656225">
              <w:rPr>
                <w:i/>
              </w:rPr>
              <w:t>operating bands</w:t>
            </w:r>
            <w:r w:rsidRPr="00656225">
              <w:t xml:space="preserve"> for which the 5</w:t>
            </w:r>
            <w:r w:rsidRPr="00656225">
              <w:rPr>
                <w:vertAlign w:val="superscript"/>
              </w:rPr>
              <w:t>th</w:t>
            </w:r>
            <w:r w:rsidRPr="00656225">
              <w:t xml:space="preserve"> harmonic of the upper frequency edge of the DL </w:t>
            </w:r>
            <w:r w:rsidRPr="00656225">
              <w:rPr>
                <w:i/>
              </w:rPr>
              <w:t>operating band</w:t>
            </w:r>
            <w:r w:rsidRPr="00656225">
              <w:t xml:space="preserve"> is reaching beyond 12.75 GHz.</w:t>
            </w:r>
            <w:r w:rsidRPr="00656225">
              <w:br/>
              <w:t xml:space="preserve">For </w:t>
            </w:r>
            <w:r w:rsidR="0026478B" w:rsidRPr="0026478B">
              <w:rPr>
                <w:i/>
                <w:iCs/>
              </w:rPr>
              <w:t>repeater type 1-C</w:t>
            </w:r>
            <w:r w:rsidRPr="00656225">
              <w:t xml:space="preserve"> UL, this spurious frequency range applies only for </w:t>
            </w:r>
            <w:r w:rsidRPr="00656225">
              <w:rPr>
                <w:i/>
              </w:rPr>
              <w:t>operating bands</w:t>
            </w:r>
            <w:r w:rsidRPr="00656225">
              <w:t xml:space="preserve"> for which the 5</w:t>
            </w:r>
            <w:r w:rsidRPr="00656225">
              <w:rPr>
                <w:vertAlign w:val="superscript"/>
              </w:rPr>
              <w:t>th</w:t>
            </w:r>
            <w:r w:rsidRPr="00656225">
              <w:t xml:space="preserve"> harmonic of the upper frequency edge of the UL </w:t>
            </w:r>
            <w:r w:rsidRPr="00656225">
              <w:rPr>
                <w:i/>
              </w:rPr>
              <w:t>operating band</w:t>
            </w:r>
            <w:r w:rsidRPr="00656225">
              <w:t xml:space="preserve"> is reaching beyond 12.75 GHz.</w:t>
            </w:r>
          </w:p>
        </w:tc>
      </w:tr>
    </w:tbl>
    <w:p w14:paraId="6C550C43" w14:textId="77777777" w:rsidR="006E7DAA" w:rsidRPr="0045464A" w:rsidRDefault="006E7DAA" w:rsidP="006E7DAA"/>
    <w:p w14:paraId="6C550C44" w14:textId="77777777" w:rsidR="006E7DAA" w:rsidRPr="0045464A" w:rsidRDefault="006E7DAA" w:rsidP="009A1180">
      <w:pPr>
        <w:pStyle w:val="Heading5"/>
      </w:pPr>
      <w:bookmarkStart w:id="1284" w:name="_Toc45893493"/>
      <w:bookmarkStart w:id="1285" w:name="_Toc44712180"/>
      <w:bookmarkStart w:id="1286" w:name="_Toc37267578"/>
      <w:bookmarkStart w:id="1287" w:name="_Toc37260190"/>
      <w:bookmarkStart w:id="1288" w:name="_Toc36817273"/>
      <w:bookmarkStart w:id="1289" w:name="_Toc29811721"/>
      <w:bookmarkStart w:id="1290" w:name="_Toc21127512"/>
      <w:bookmarkStart w:id="1291" w:name="_Toc53185378"/>
      <w:bookmarkStart w:id="1292" w:name="_Toc53185754"/>
      <w:bookmarkStart w:id="1293" w:name="_Toc57820230"/>
      <w:bookmarkStart w:id="1294" w:name="_Toc57821157"/>
      <w:bookmarkStart w:id="1295" w:name="_Toc61183433"/>
      <w:bookmarkStart w:id="1296" w:name="_Toc61183827"/>
      <w:bookmarkStart w:id="1297" w:name="_Toc61184219"/>
      <w:bookmarkStart w:id="1298" w:name="_Toc61184611"/>
      <w:bookmarkStart w:id="1299" w:name="_Toc61185001"/>
      <w:bookmarkStart w:id="1300" w:name="_Toc66386344"/>
      <w:bookmarkStart w:id="1301" w:name="_Toc74583185"/>
      <w:bookmarkStart w:id="1302" w:name="_Toc76541998"/>
      <w:bookmarkStart w:id="1303" w:name="_Toc82449980"/>
      <w:bookmarkStart w:id="1304" w:name="_Toc82450628"/>
      <w:bookmarkStart w:id="1305" w:name="_Toc106094119"/>
      <w:bookmarkStart w:id="1306" w:name="_Toc114252895"/>
      <w:bookmarkStart w:id="1307" w:name="_Toc123046023"/>
      <w:bookmarkStart w:id="1308" w:name="_Toc124157564"/>
      <w:bookmarkStart w:id="1309" w:name="_Toc124258957"/>
      <w:bookmarkStart w:id="1310" w:name="_Toc124259101"/>
      <w:bookmarkStart w:id="1311" w:name="_Toc130585858"/>
      <w:bookmarkStart w:id="1312" w:name="_Toc130586869"/>
      <w:bookmarkStart w:id="1313" w:name="_Toc137462035"/>
      <w:bookmarkStart w:id="1314" w:name="_Toc138883844"/>
      <w:bookmarkStart w:id="1315" w:name="_Toc138883988"/>
      <w:r w:rsidRPr="0045464A">
        <w:t>6.5.</w:t>
      </w:r>
      <w:r>
        <w:t>4</w:t>
      </w:r>
      <w:r w:rsidRPr="0045464A">
        <w:t>.2.2</w:t>
      </w:r>
      <w:r w:rsidRPr="0045464A">
        <w:tab/>
        <w:t>Additional spurious emissions requirements</w:t>
      </w:r>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p>
    <w:p w14:paraId="6C550C45" w14:textId="77777777" w:rsidR="006E7DAA" w:rsidRPr="0045464A" w:rsidRDefault="006E7DAA" w:rsidP="006E7DAA">
      <w:r w:rsidRPr="0045464A">
        <w:t xml:space="preserve">These requirements may be applied for the protection of system operating in other frequency ranges. The limits may apply as an optional protection of such systems that are deployed in the same geographical area as the repeater-Node, or they may be set by local or regional regulation as a mandatory requirement for an NR </w:t>
      </w:r>
      <w:r w:rsidRPr="0045464A">
        <w:rPr>
          <w:i/>
        </w:rPr>
        <w:t>operating band</w:t>
      </w:r>
      <w:r w:rsidRPr="0045464A">
        <w:t>. It is in some cases not stated in the present document whether a requirement is mandatory or under what exact circumstances that a limit applies, since this is set by local or regional regulation. An overview of regional requirements in the present document is given in clause 4.5.</w:t>
      </w:r>
    </w:p>
    <w:p w14:paraId="6C550C46" w14:textId="77777777" w:rsidR="006E7DAA" w:rsidRPr="0045464A" w:rsidRDefault="006E7DAA" w:rsidP="006E7DAA">
      <w:r w:rsidRPr="0045464A">
        <w:t>Some requirements may apply for the protection of specific equipment (UE, MS and/or BS) or equipment operating in specific systems (GSM, CDMA, UTRA, E-UTRA, NR, etc.) as listed below.</w:t>
      </w:r>
    </w:p>
    <w:p w14:paraId="6C550C47" w14:textId="77777777" w:rsidR="006E7DAA" w:rsidRPr="0045464A" w:rsidRDefault="006E7DAA" w:rsidP="006E7DAA">
      <w:pPr>
        <w:keepNext/>
      </w:pPr>
      <w:r w:rsidRPr="0045464A">
        <w:lastRenderedPageBreak/>
        <w:t xml:space="preserve">The spurious emission </w:t>
      </w:r>
      <w:r>
        <w:rPr>
          <w:rFonts w:cs="v5.0.0"/>
          <w:i/>
        </w:rPr>
        <w:t>minimum requirements</w:t>
      </w:r>
      <w:r w:rsidRPr="0045464A">
        <w:t xml:space="preserve"> are provided in table 6.5.</w:t>
      </w:r>
      <w:r>
        <w:t>4</w:t>
      </w:r>
      <w:r w:rsidRPr="0045464A">
        <w:t xml:space="preserve">.2.2-1 where requirements for co-existence with the system listed in the first column apply for </w:t>
      </w:r>
      <w:r w:rsidR="0026478B" w:rsidRPr="0026478B">
        <w:rPr>
          <w:i/>
          <w:iCs/>
        </w:rPr>
        <w:t>repeater type 1-C</w:t>
      </w:r>
      <w:r w:rsidRPr="0045464A">
        <w:t xml:space="preserve">. For </w:t>
      </w:r>
      <w:r w:rsidRPr="0045464A">
        <w:rPr>
          <w:rFonts w:cs="Arial"/>
        </w:rPr>
        <w:t xml:space="preserve">a </w:t>
      </w:r>
      <w:r w:rsidRPr="0045464A">
        <w:rPr>
          <w:rFonts w:cs="Arial"/>
          <w:i/>
        </w:rPr>
        <w:t>multi-band connector</w:t>
      </w:r>
      <w:r w:rsidRPr="0045464A">
        <w:t>, the exclusions and conditions in the Note column of table 6.5.</w:t>
      </w:r>
      <w:r>
        <w:t>4</w:t>
      </w:r>
      <w:r w:rsidRPr="0045464A">
        <w:t xml:space="preserve">.2.2-1 apply for each supported </w:t>
      </w:r>
      <w:r w:rsidRPr="0045464A">
        <w:rPr>
          <w:i/>
        </w:rPr>
        <w:t>operating band</w:t>
      </w:r>
      <w:r w:rsidRPr="0045464A">
        <w:t>.</w:t>
      </w:r>
    </w:p>
    <w:p w14:paraId="6C550C48" w14:textId="77777777" w:rsidR="006E7DAA" w:rsidRPr="0045464A" w:rsidRDefault="006E7DAA" w:rsidP="00855B3F">
      <w:pPr>
        <w:pStyle w:val="TH"/>
      </w:pPr>
      <w:r w:rsidRPr="0045464A">
        <w:t>Table 6.5.</w:t>
      </w:r>
      <w:r>
        <w:t>4</w:t>
      </w:r>
      <w:r w:rsidRPr="0045464A">
        <w:t xml:space="preserve">.2.2-1: </w:t>
      </w:r>
      <w:r w:rsidR="0026478B" w:rsidRPr="0026478B">
        <w:rPr>
          <w:i/>
          <w:iCs/>
        </w:rPr>
        <w:t>Repeater type 1-C</w:t>
      </w:r>
      <w:r w:rsidRPr="0045464A">
        <w:t xml:space="preserve"> spurious emissions </w:t>
      </w:r>
      <w:r w:rsidRPr="005C470C">
        <w:t>minimum requirements</w:t>
      </w:r>
      <w:r w:rsidRPr="0045464A">
        <w:t xml:space="preserve"> for co-existence with systems operating in other frequency bands</w:t>
      </w:r>
    </w:p>
    <w:tbl>
      <w:tblPr>
        <w:tblW w:w="96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301"/>
        <w:gridCol w:w="1700"/>
        <w:gridCol w:w="851"/>
        <w:gridCol w:w="1417"/>
        <w:gridCol w:w="4421"/>
      </w:tblGrid>
      <w:tr w:rsidR="006E7DAA" w:rsidRPr="00656225" w14:paraId="6C550C4E" w14:textId="77777777" w:rsidTr="0043494A">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bookmarkEnd w:id="1185"/>
          <w:p w14:paraId="6C550C49" w14:textId="77777777" w:rsidR="006E7DAA" w:rsidRPr="00656225" w:rsidRDefault="006E7DAA" w:rsidP="0043494A">
            <w:pPr>
              <w:keepNext/>
              <w:keepLines/>
              <w:spacing w:after="0"/>
              <w:jc w:val="center"/>
              <w:rPr>
                <w:rFonts w:ascii="Arial" w:hAnsi="Arial"/>
                <w:b/>
                <w:sz w:val="18"/>
              </w:rPr>
            </w:pPr>
            <w:r w:rsidRPr="00656225">
              <w:rPr>
                <w:rFonts w:ascii="Arial" w:hAnsi="Arial"/>
                <w:b/>
                <w:sz w:val="18"/>
              </w:rPr>
              <w:lastRenderedPageBreak/>
              <w:t>System type to co-exist with</w:t>
            </w:r>
          </w:p>
        </w:tc>
        <w:tc>
          <w:tcPr>
            <w:tcW w:w="1700" w:type="dxa"/>
            <w:tcBorders>
              <w:top w:val="single" w:sz="2" w:space="0" w:color="auto"/>
              <w:left w:val="single" w:sz="2" w:space="0" w:color="auto"/>
              <w:bottom w:val="single" w:sz="2" w:space="0" w:color="auto"/>
              <w:right w:val="single" w:sz="2" w:space="0" w:color="auto"/>
            </w:tcBorders>
            <w:hideMark/>
          </w:tcPr>
          <w:p w14:paraId="6C550C4A" w14:textId="77777777" w:rsidR="006E7DAA" w:rsidRPr="00656225" w:rsidRDefault="006E7DAA" w:rsidP="0043494A">
            <w:pPr>
              <w:keepNext/>
              <w:keepLines/>
              <w:spacing w:after="0"/>
              <w:jc w:val="center"/>
              <w:rPr>
                <w:rFonts w:ascii="Arial" w:hAnsi="Arial"/>
                <w:b/>
                <w:sz w:val="18"/>
              </w:rPr>
            </w:pPr>
            <w:r w:rsidRPr="00656225">
              <w:rPr>
                <w:rFonts w:ascii="Arial" w:hAnsi="Arial"/>
                <w:b/>
                <w:sz w:val="18"/>
              </w:rPr>
              <w:t>Frequency range for co-existence requirement</w:t>
            </w:r>
          </w:p>
        </w:tc>
        <w:tc>
          <w:tcPr>
            <w:tcW w:w="851" w:type="dxa"/>
            <w:tcBorders>
              <w:top w:val="single" w:sz="2" w:space="0" w:color="auto"/>
              <w:left w:val="single" w:sz="2" w:space="0" w:color="auto"/>
              <w:bottom w:val="single" w:sz="2" w:space="0" w:color="auto"/>
              <w:right w:val="single" w:sz="2" w:space="0" w:color="auto"/>
            </w:tcBorders>
            <w:hideMark/>
          </w:tcPr>
          <w:p w14:paraId="6C550C4B" w14:textId="77777777" w:rsidR="006E7DAA" w:rsidRPr="00656225" w:rsidRDefault="006E7DAA" w:rsidP="0043494A">
            <w:pPr>
              <w:keepNext/>
              <w:keepLines/>
              <w:spacing w:after="0"/>
              <w:jc w:val="center"/>
              <w:rPr>
                <w:rFonts w:ascii="Arial" w:hAnsi="Arial"/>
                <w:b/>
                <w:i/>
                <w:sz w:val="18"/>
              </w:rPr>
            </w:pPr>
            <w:r>
              <w:rPr>
                <w:rFonts w:ascii="Arial" w:hAnsi="Arial" w:cs="v5.0.0"/>
                <w:b/>
                <w:i/>
                <w:sz w:val="18"/>
              </w:rPr>
              <w:t>M</w:t>
            </w:r>
            <w:r w:rsidRPr="005C470C">
              <w:rPr>
                <w:rFonts w:ascii="Arial" w:hAnsi="Arial" w:cs="v5.0.0"/>
                <w:b/>
                <w:i/>
                <w:sz w:val="18"/>
              </w:rPr>
              <w:t>inimum requirements</w:t>
            </w:r>
          </w:p>
        </w:tc>
        <w:tc>
          <w:tcPr>
            <w:tcW w:w="1417" w:type="dxa"/>
            <w:tcBorders>
              <w:top w:val="single" w:sz="2" w:space="0" w:color="auto"/>
              <w:left w:val="single" w:sz="2" w:space="0" w:color="auto"/>
              <w:bottom w:val="single" w:sz="2" w:space="0" w:color="auto"/>
              <w:right w:val="single" w:sz="2" w:space="0" w:color="auto"/>
            </w:tcBorders>
            <w:hideMark/>
          </w:tcPr>
          <w:p w14:paraId="6C550C4C" w14:textId="77777777" w:rsidR="006E7DAA" w:rsidRPr="00656225" w:rsidRDefault="006E7DAA" w:rsidP="0043494A">
            <w:pPr>
              <w:keepNext/>
              <w:keepLines/>
              <w:spacing w:after="0"/>
              <w:jc w:val="center"/>
              <w:rPr>
                <w:rFonts w:ascii="Arial" w:hAnsi="Arial"/>
                <w:b/>
                <w:sz w:val="18"/>
              </w:rPr>
            </w:pPr>
            <w:r w:rsidRPr="00656225">
              <w:rPr>
                <w:rFonts w:ascii="Arial" w:hAnsi="Arial"/>
                <w:b/>
                <w:i/>
                <w:sz w:val="18"/>
              </w:rPr>
              <w:t>Measurement bandwidth</w:t>
            </w:r>
          </w:p>
        </w:tc>
        <w:tc>
          <w:tcPr>
            <w:tcW w:w="4421" w:type="dxa"/>
            <w:tcBorders>
              <w:top w:val="single" w:sz="2" w:space="0" w:color="auto"/>
              <w:left w:val="single" w:sz="2" w:space="0" w:color="auto"/>
              <w:bottom w:val="single" w:sz="2" w:space="0" w:color="auto"/>
              <w:right w:val="single" w:sz="2" w:space="0" w:color="auto"/>
            </w:tcBorders>
            <w:hideMark/>
          </w:tcPr>
          <w:p w14:paraId="6C550C4D" w14:textId="77777777" w:rsidR="006E7DAA" w:rsidRPr="00656225" w:rsidRDefault="006E7DAA" w:rsidP="0043494A">
            <w:pPr>
              <w:pStyle w:val="TAL"/>
              <w:rPr>
                <w:rFonts w:cs="Arial"/>
                <w:lang w:eastAsia="ko-KR"/>
              </w:rPr>
            </w:pPr>
            <w:r w:rsidRPr="00656225">
              <w:rPr>
                <w:rFonts w:cs="Arial"/>
                <w:lang w:eastAsia="ko-KR"/>
              </w:rPr>
              <w:t>Note</w:t>
            </w:r>
          </w:p>
        </w:tc>
      </w:tr>
      <w:tr w:rsidR="006E7DAA" w:rsidRPr="00656225" w14:paraId="6C550C54"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tcPr>
          <w:p w14:paraId="6C550C4F" w14:textId="77777777" w:rsidR="006E7DAA" w:rsidRPr="00656225" w:rsidRDefault="006E7DAA" w:rsidP="0043494A">
            <w:pPr>
              <w:keepNext/>
              <w:keepLines/>
              <w:spacing w:after="0"/>
              <w:rPr>
                <w:rFonts w:ascii="Arial" w:hAnsi="Arial" w:cs="Arial"/>
                <w:sz w:val="18"/>
              </w:rPr>
            </w:pPr>
            <w:r w:rsidRPr="00656225">
              <w:rPr>
                <w:rFonts w:ascii="Arial" w:hAnsi="Arial"/>
                <w:sz w:val="18"/>
              </w:rPr>
              <w:t>GSM900</w:t>
            </w:r>
          </w:p>
        </w:tc>
        <w:tc>
          <w:tcPr>
            <w:tcW w:w="1700" w:type="dxa"/>
            <w:tcBorders>
              <w:top w:val="single" w:sz="2" w:space="0" w:color="auto"/>
              <w:left w:val="single" w:sz="4" w:space="0" w:color="auto"/>
              <w:bottom w:val="single" w:sz="2" w:space="0" w:color="auto"/>
              <w:right w:val="single" w:sz="2" w:space="0" w:color="auto"/>
            </w:tcBorders>
            <w:hideMark/>
          </w:tcPr>
          <w:p w14:paraId="6C550C50"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921 – 960 MHz</w:t>
            </w:r>
          </w:p>
        </w:tc>
        <w:tc>
          <w:tcPr>
            <w:tcW w:w="851" w:type="dxa"/>
            <w:tcBorders>
              <w:top w:val="single" w:sz="2" w:space="0" w:color="auto"/>
              <w:left w:val="single" w:sz="2" w:space="0" w:color="auto"/>
              <w:bottom w:val="single" w:sz="2" w:space="0" w:color="auto"/>
              <w:right w:val="single" w:sz="2" w:space="0" w:color="auto"/>
            </w:tcBorders>
            <w:hideMark/>
          </w:tcPr>
          <w:p w14:paraId="6C550C51" w14:textId="77777777" w:rsidR="006E7DAA" w:rsidRPr="00656225" w:rsidRDefault="006E7DAA" w:rsidP="0043494A">
            <w:pPr>
              <w:keepNext/>
              <w:keepLines/>
              <w:spacing w:after="0"/>
              <w:jc w:val="center"/>
              <w:rPr>
                <w:rFonts w:ascii="Arial" w:hAnsi="Arial" w:cs="v5.0.0"/>
                <w:sz w:val="18"/>
              </w:rPr>
            </w:pPr>
            <w:r w:rsidRPr="00656225">
              <w:rPr>
                <w:rFonts w:ascii="Arial" w:hAnsi="Arial"/>
                <w:sz w:val="18"/>
              </w:rPr>
              <w:t>-57 dBm</w:t>
            </w:r>
          </w:p>
        </w:tc>
        <w:tc>
          <w:tcPr>
            <w:tcW w:w="1417" w:type="dxa"/>
            <w:tcBorders>
              <w:top w:val="single" w:sz="2" w:space="0" w:color="auto"/>
              <w:left w:val="single" w:sz="2" w:space="0" w:color="auto"/>
              <w:bottom w:val="single" w:sz="2" w:space="0" w:color="auto"/>
              <w:right w:val="single" w:sz="2" w:space="0" w:color="auto"/>
            </w:tcBorders>
            <w:hideMark/>
          </w:tcPr>
          <w:p w14:paraId="6C550C52"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53"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n8</w:t>
            </w:r>
          </w:p>
        </w:tc>
      </w:tr>
      <w:tr w:rsidR="006E7DAA" w:rsidRPr="00656225" w14:paraId="6C550C5A"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55"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C56"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876 – 915 MHz</w:t>
            </w:r>
          </w:p>
        </w:tc>
        <w:tc>
          <w:tcPr>
            <w:tcW w:w="851" w:type="dxa"/>
            <w:tcBorders>
              <w:top w:val="single" w:sz="2" w:space="0" w:color="auto"/>
              <w:left w:val="single" w:sz="2" w:space="0" w:color="auto"/>
              <w:bottom w:val="single" w:sz="2" w:space="0" w:color="auto"/>
              <w:right w:val="single" w:sz="2" w:space="0" w:color="auto"/>
            </w:tcBorders>
            <w:hideMark/>
          </w:tcPr>
          <w:p w14:paraId="6C550C57" w14:textId="77777777" w:rsidR="006E7DAA" w:rsidRPr="00656225" w:rsidRDefault="006E7DAA" w:rsidP="0043494A">
            <w:pPr>
              <w:keepNext/>
              <w:keepLines/>
              <w:spacing w:after="0"/>
              <w:jc w:val="center"/>
              <w:rPr>
                <w:rFonts w:ascii="Arial" w:hAnsi="Arial" w:cs="v5.0.0"/>
                <w:sz w:val="18"/>
              </w:rPr>
            </w:pPr>
            <w:r w:rsidRPr="00656225">
              <w:rPr>
                <w:rFonts w:ascii="Arial" w:hAnsi="Arial"/>
                <w:sz w:val="18"/>
              </w:rPr>
              <w:t>-61 dBm</w:t>
            </w:r>
          </w:p>
        </w:tc>
        <w:tc>
          <w:tcPr>
            <w:tcW w:w="1417" w:type="dxa"/>
            <w:tcBorders>
              <w:top w:val="single" w:sz="2" w:space="0" w:color="auto"/>
              <w:left w:val="single" w:sz="2" w:space="0" w:color="auto"/>
              <w:bottom w:val="single" w:sz="2" w:space="0" w:color="auto"/>
              <w:right w:val="single" w:sz="2" w:space="0" w:color="auto"/>
            </w:tcBorders>
            <w:hideMark/>
          </w:tcPr>
          <w:p w14:paraId="6C550C58"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59" w14:textId="77777777" w:rsidR="006E7DAA" w:rsidRPr="00656225" w:rsidRDefault="006E7DAA" w:rsidP="0043494A">
            <w:pPr>
              <w:pStyle w:val="TAL"/>
              <w:rPr>
                <w:rFonts w:cs="Arial"/>
                <w:lang w:eastAsia="ko-KR"/>
              </w:rPr>
            </w:pPr>
            <w:r w:rsidRPr="00656225">
              <w:rPr>
                <w:rFonts w:cs="Arial"/>
                <w:lang w:eastAsia="ko-KR"/>
              </w:rPr>
              <w:t>For the frequency range 880-915 MHz, this requirement does not apply to repeater operating in band n8, since it is already covered by the requirement in clause 6.5.5.2.2.</w:t>
            </w:r>
          </w:p>
        </w:tc>
      </w:tr>
      <w:tr w:rsidR="006E7DAA" w:rsidRPr="00656225" w14:paraId="6C550C60"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tcPr>
          <w:p w14:paraId="6C550C5B" w14:textId="77777777" w:rsidR="006E7DAA" w:rsidRPr="00656225" w:rsidRDefault="006E7DAA" w:rsidP="0043494A">
            <w:pPr>
              <w:keepNext/>
              <w:keepLines/>
              <w:spacing w:after="0"/>
              <w:rPr>
                <w:rFonts w:ascii="Arial" w:hAnsi="Arial" w:cs="Arial"/>
                <w:sz w:val="18"/>
              </w:rPr>
            </w:pPr>
            <w:r w:rsidRPr="00656225">
              <w:rPr>
                <w:rFonts w:ascii="Arial" w:hAnsi="Arial"/>
                <w:sz w:val="18"/>
              </w:rPr>
              <w:t>DCS1800</w:t>
            </w:r>
          </w:p>
        </w:tc>
        <w:tc>
          <w:tcPr>
            <w:tcW w:w="1700" w:type="dxa"/>
            <w:tcBorders>
              <w:top w:val="single" w:sz="2" w:space="0" w:color="auto"/>
              <w:left w:val="single" w:sz="4" w:space="0" w:color="auto"/>
              <w:bottom w:val="single" w:sz="2" w:space="0" w:color="auto"/>
              <w:right w:val="single" w:sz="2" w:space="0" w:color="auto"/>
            </w:tcBorders>
            <w:hideMark/>
          </w:tcPr>
          <w:p w14:paraId="6C550C5C"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1805 – 1880 MHz</w:t>
            </w:r>
          </w:p>
        </w:tc>
        <w:tc>
          <w:tcPr>
            <w:tcW w:w="851" w:type="dxa"/>
            <w:tcBorders>
              <w:top w:val="single" w:sz="2" w:space="0" w:color="auto"/>
              <w:left w:val="single" w:sz="2" w:space="0" w:color="auto"/>
              <w:bottom w:val="single" w:sz="2" w:space="0" w:color="auto"/>
              <w:right w:val="single" w:sz="2" w:space="0" w:color="auto"/>
            </w:tcBorders>
            <w:hideMark/>
          </w:tcPr>
          <w:p w14:paraId="6C550C5D" w14:textId="77777777" w:rsidR="006E7DAA" w:rsidRPr="00656225" w:rsidRDefault="006E7DAA" w:rsidP="0043494A">
            <w:pPr>
              <w:keepNext/>
              <w:keepLines/>
              <w:spacing w:after="0"/>
              <w:jc w:val="center"/>
              <w:rPr>
                <w:rFonts w:ascii="Arial" w:hAnsi="Arial"/>
                <w:sz w:val="18"/>
              </w:rPr>
            </w:pPr>
            <w:r w:rsidRPr="00656225">
              <w:rPr>
                <w:rFonts w:ascii="Arial" w:hAnsi="Arial"/>
                <w:sz w:val="18"/>
              </w:rPr>
              <w:t>-47 dBm</w:t>
            </w:r>
          </w:p>
        </w:tc>
        <w:tc>
          <w:tcPr>
            <w:tcW w:w="1417" w:type="dxa"/>
            <w:tcBorders>
              <w:top w:val="single" w:sz="2" w:space="0" w:color="auto"/>
              <w:left w:val="single" w:sz="2" w:space="0" w:color="auto"/>
              <w:bottom w:val="single" w:sz="2" w:space="0" w:color="auto"/>
              <w:right w:val="single" w:sz="2" w:space="0" w:color="auto"/>
            </w:tcBorders>
            <w:hideMark/>
          </w:tcPr>
          <w:p w14:paraId="6C550C5E"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5F" w14:textId="77777777" w:rsidR="006E7DAA" w:rsidRPr="00656225" w:rsidRDefault="006E7DAA" w:rsidP="0043494A">
            <w:pPr>
              <w:pStyle w:val="TAL"/>
              <w:rPr>
                <w:rFonts w:cs="Arial"/>
                <w:lang w:eastAsia="ko-KR"/>
              </w:rPr>
            </w:pPr>
            <w:r w:rsidRPr="00656225">
              <w:rPr>
                <w:rFonts w:cs="Arial"/>
                <w:lang w:eastAsia="ko-KR"/>
              </w:rPr>
              <w:t xml:space="preserve">This requirement does not apply to repeater operating in band n3. </w:t>
            </w:r>
          </w:p>
        </w:tc>
      </w:tr>
      <w:tr w:rsidR="006E7DAA" w:rsidRPr="00656225" w14:paraId="6C550C66"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61"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C62"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1710 – 1785 MHz</w:t>
            </w:r>
          </w:p>
        </w:tc>
        <w:tc>
          <w:tcPr>
            <w:tcW w:w="851" w:type="dxa"/>
            <w:tcBorders>
              <w:top w:val="single" w:sz="2" w:space="0" w:color="auto"/>
              <w:left w:val="single" w:sz="2" w:space="0" w:color="auto"/>
              <w:bottom w:val="single" w:sz="2" w:space="0" w:color="auto"/>
              <w:right w:val="single" w:sz="2" w:space="0" w:color="auto"/>
            </w:tcBorders>
            <w:hideMark/>
          </w:tcPr>
          <w:p w14:paraId="6C550C63" w14:textId="77777777" w:rsidR="006E7DAA" w:rsidRPr="00656225" w:rsidRDefault="006E7DAA" w:rsidP="0043494A">
            <w:pPr>
              <w:keepNext/>
              <w:keepLines/>
              <w:spacing w:after="0"/>
              <w:jc w:val="center"/>
              <w:rPr>
                <w:rFonts w:ascii="Arial" w:hAnsi="Arial"/>
                <w:sz w:val="18"/>
              </w:rPr>
            </w:pPr>
            <w:r w:rsidRPr="00656225">
              <w:rPr>
                <w:rFonts w:ascii="Arial" w:hAnsi="Arial"/>
                <w:sz w:val="18"/>
              </w:rPr>
              <w:t>-61 dBm</w:t>
            </w:r>
          </w:p>
        </w:tc>
        <w:tc>
          <w:tcPr>
            <w:tcW w:w="1417" w:type="dxa"/>
            <w:tcBorders>
              <w:top w:val="single" w:sz="2" w:space="0" w:color="auto"/>
              <w:left w:val="single" w:sz="2" w:space="0" w:color="auto"/>
              <w:bottom w:val="single" w:sz="2" w:space="0" w:color="auto"/>
              <w:right w:val="single" w:sz="2" w:space="0" w:color="auto"/>
            </w:tcBorders>
            <w:hideMark/>
          </w:tcPr>
          <w:p w14:paraId="6C550C64"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65"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n3, since it is already covered by the requirement in clause 6.5.5.2.2.</w:t>
            </w:r>
          </w:p>
        </w:tc>
      </w:tr>
      <w:tr w:rsidR="006E7DAA" w:rsidRPr="00656225" w14:paraId="6C550C6C"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67"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PCS1900</w:t>
            </w:r>
          </w:p>
        </w:tc>
        <w:tc>
          <w:tcPr>
            <w:tcW w:w="1700" w:type="dxa"/>
            <w:tcBorders>
              <w:top w:val="single" w:sz="2" w:space="0" w:color="auto"/>
              <w:left w:val="single" w:sz="4" w:space="0" w:color="auto"/>
              <w:bottom w:val="single" w:sz="2" w:space="0" w:color="auto"/>
              <w:right w:val="single" w:sz="2" w:space="0" w:color="auto"/>
            </w:tcBorders>
            <w:hideMark/>
          </w:tcPr>
          <w:p w14:paraId="6C550C68"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1930 – 1990 MHz</w:t>
            </w:r>
          </w:p>
        </w:tc>
        <w:tc>
          <w:tcPr>
            <w:tcW w:w="851" w:type="dxa"/>
            <w:tcBorders>
              <w:top w:val="single" w:sz="2" w:space="0" w:color="auto"/>
              <w:left w:val="single" w:sz="2" w:space="0" w:color="auto"/>
              <w:bottom w:val="single" w:sz="2" w:space="0" w:color="auto"/>
              <w:right w:val="single" w:sz="2" w:space="0" w:color="auto"/>
            </w:tcBorders>
            <w:hideMark/>
          </w:tcPr>
          <w:p w14:paraId="6C550C69" w14:textId="77777777" w:rsidR="006E7DAA" w:rsidRPr="00656225" w:rsidRDefault="006E7DAA" w:rsidP="0043494A">
            <w:pPr>
              <w:keepNext/>
              <w:keepLines/>
              <w:spacing w:after="0"/>
              <w:jc w:val="center"/>
              <w:rPr>
                <w:rFonts w:ascii="Arial" w:hAnsi="Arial"/>
                <w:sz w:val="18"/>
              </w:rPr>
            </w:pPr>
            <w:r w:rsidRPr="00656225">
              <w:rPr>
                <w:rFonts w:ascii="Arial" w:hAnsi="Arial"/>
                <w:sz w:val="18"/>
              </w:rPr>
              <w:t>-47 dBm</w:t>
            </w:r>
          </w:p>
        </w:tc>
        <w:tc>
          <w:tcPr>
            <w:tcW w:w="1417" w:type="dxa"/>
            <w:tcBorders>
              <w:top w:val="single" w:sz="2" w:space="0" w:color="auto"/>
              <w:left w:val="single" w:sz="2" w:space="0" w:color="auto"/>
              <w:bottom w:val="single" w:sz="2" w:space="0" w:color="auto"/>
              <w:right w:val="single" w:sz="2" w:space="0" w:color="auto"/>
            </w:tcBorders>
            <w:hideMark/>
          </w:tcPr>
          <w:p w14:paraId="6C550C6A"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6B" w14:textId="77777777" w:rsidR="006E7DAA" w:rsidRPr="00656225" w:rsidRDefault="006E7DAA" w:rsidP="0043494A">
            <w:pPr>
              <w:pStyle w:val="TAL"/>
              <w:rPr>
                <w:rFonts w:cs="Arial"/>
                <w:lang w:eastAsia="ko-KR"/>
              </w:rPr>
            </w:pPr>
            <w:r w:rsidRPr="00656225">
              <w:rPr>
                <w:rFonts w:cs="Arial"/>
                <w:lang w:eastAsia="ko-KR"/>
              </w:rPr>
              <w:t xml:space="preserve">This requirement does not apply to repeater operating in band n2, n25 or band n70.  </w:t>
            </w:r>
          </w:p>
        </w:tc>
      </w:tr>
      <w:tr w:rsidR="006E7DAA" w:rsidRPr="00656225" w14:paraId="6C550C72"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6D"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tcPr>
          <w:p w14:paraId="6C550C6E" w14:textId="77777777" w:rsidR="006E7DAA" w:rsidRPr="00656225" w:rsidRDefault="006E7DAA" w:rsidP="0043494A">
            <w:pPr>
              <w:keepNext/>
              <w:keepLines/>
              <w:spacing w:after="0"/>
              <w:jc w:val="center"/>
              <w:rPr>
                <w:rFonts w:ascii="Arial" w:hAnsi="Arial" w:cs="v5.0.0"/>
                <w:sz w:val="18"/>
                <w:lang w:eastAsia="zh-CN"/>
              </w:rPr>
            </w:pPr>
            <w:r w:rsidRPr="00656225">
              <w:rPr>
                <w:rFonts w:ascii="Arial" w:hAnsi="Arial" w:cs="v5.0.0"/>
                <w:sz w:val="18"/>
              </w:rPr>
              <w:t>1850 – 1910 MHz</w:t>
            </w:r>
          </w:p>
        </w:tc>
        <w:tc>
          <w:tcPr>
            <w:tcW w:w="851" w:type="dxa"/>
            <w:tcBorders>
              <w:top w:val="single" w:sz="2" w:space="0" w:color="auto"/>
              <w:left w:val="single" w:sz="2" w:space="0" w:color="auto"/>
              <w:bottom w:val="single" w:sz="2" w:space="0" w:color="auto"/>
              <w:right w:val="single" w:sz="2" w:space="0" w:color="auto"/>
            </w:tcBorders>
            <w:hideMark/>
          </w:tcPr>
          <w:p w14:paraId="6C550C6F" w14:textId="77777777" w:rsidR="006E7DAA" w:rsidRPr="00656225" w:rsidRDefault="006E7DAA" w:rsidP="0043494A">
            <w:pPr>
              <w:keepNext/>
              <w:keepLines/>
              <w:spacing w:after="0"/>
              <w:jc w:val="center"/>
              <w:rPr>
                <w:rFonts w:ascii="Arial" w:hAnsi="Arial"/>
                <w:sz w:val="18"/>
              </w:rPr>
            </w:pPr>
            <w:r w:rsidRPr="00656225">
              <w:rPr>
                <w:rFonts w:ascii="Arial" w:hAnsi="Arial"/>
                <w:sz w:val="18"/>
              </w:rPr>
              <w:t>-61 dBm</w:t>
            </w:r>
          </w:p>
        </w:tc>
        <w:tc>
          <w:tcPr>
            <w:tcW w:w="1417" w:type="dxa"/>
            <w:tcBorders>
              <w:top w:val="single" w:sz="2" w:space="0" w:color="auto"/>
              <w:left w:val="single" w:sz="2" w:space="0" w:color="auto"/>
              <w:bottom w:val="single" w:sz="2" w:space="0" w:color="auto"/>
              <w:right w:val="single" w:sz="2" w:space="0" w:color="auto"/>
            </w:tcBorders>
            <w:hideMark/>
          </w:tcPr>
          <w:p w14:paraId="6C550C70"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71" w14:textId="77777777" w:rsidR="006E7DAA" w:rsidRPr="00656225" w:rsidRDefault="006E7DAA" w:rsidP="0043494A">
            <w:pPr>
              <w:pStyle w:val="TAL"/>
              <w:rPr>
                <w:rFonts w:cs="Arial"/>
                <w:lang w:eastAsia="ko-KR"/>
              </w:rPr>
            </w:pPr>
            <w:r w:rsidRPr="00656225">
              <w:rPr>
                <w:rFonts w:cs="Arial"/>
                <w:lang w:eastAsia="ko-KR"/>
              </w:rPr>
              <w:t xml:space="preserve">This requirement does not apply to repeater operating in band n2 or n25 since it is already covered by the requirement in clause 6.6.5.2.2.  </w:t>
            </w:r>
          </w:p>
        </w:tc>
      </w:tr>
      <w:tr w:rsidR="006E7DAA" w:rsidRPr="00656225" w14:paraId="6C550C78"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73"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GSM850 or </w:t>
            </w:r>
          </w:p>
        </w:tc>
        <w:tc>
          <w:tcPr>
            <w:tcW w:w="1700" w:type="dxa"/>
            <w:tcBorders>
              <w:top w:val="single" w:sz="2" w:space="0" w:color="auto"/>
              <w:left w:val="single" w:sz="4" w:space="0" w:color="auto"/>
              <w:bottom w:val="single" w:sz="2" w:space="0" w:color="auto"/>
              <w:right w:val="single" w:sz="2" w:space="0" w:color="auto"/>
            </w:tcBorders>
            <w:hideMark/>
          </w:tcPr>
          <w:p w14:paraId="6C550C74"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869 – 894 MHz</w:t>
            </w:r>
          </w:p>
        </w:tc>
        <w:tc>
          <w:tcPr>
            <w:tcW w:w="851" w:type="dxa"/>
            <w:tcBorders>
              <w:top w:val="single" w:sz="2" w:space="0" w:color="auto"/>
              <w:left w:val="single" w:sz="2" w:space="0" w:color="auto"/>
              <w:bottom w:val="single" w:sz="2" w:space="0" w:color="auto"/>
              <w:right w:val="single" w:sz="2" w:space="0" w:color="auto"/>
            </w:tcBorders>
            <w:hideMark/>
          </w:tcPr>
          <w:p w14:paraId="6C550C75" w14:textId="77777777" w:rsidR="006E7DAA" w:rsidRPr="00656225" w:rsidRDefault="006E7DAA" w:rsidP="0043494A">
            <w:pPr>
              <w:keepNext/>
              <w:keepLines/>
              <w:spacing w:after="0"/>
              <w:jc w:val="center"/>
              <w:rPr>
                <w:rFonts w:ascii="Arial" w:hAnsi="Arial"/>
                <w:sz w:val="18"/>
              </w:rPr>
            </w:pPr>
            <w:r w:rsidRPr="00656225">
              <w:rPr>
                <w:rFonts w:ascii="Arial" w:hAnsi="Arial" w:cs="v5.0.0"/>
                <w:sz w:val="18"/>
              </w:rPr>
              <w:t>-57 dBm</w:t>
            </w:r>
          </w:p>
        </w:tc>
        <w:tc>
          <w:tcPr>
            <w:tcW w:w="1417" w:type="dxa"/>
            <w:tcBorders>
              <w:top w:val="single" w:sz="2" w:space="0" w:color="auto"/>
              <w:left w:val="single" w:sz="2" w:space="0" w:color="auto"/>
              <w:bottom w:val="single" w:sz="2" w:space="0" w:color="auto"/>
              <w:right w:val="single" w:sz="2" w:space="0" w:color="auto"/>
            </w:tcBorders>
            <w:hideMark/>
          </w:tcPr>
          <w:p w14:paraId="6C550C76" w14:textId="77777777" w:rsidR="006E7DAA" w:rsidRPr="00656225" w:rsidRDefault="006E7DAA" w:rsidP="0043494A">
            <w:pPr>
              <w:keepNext/>
              <w:keepLines/>
              <w:spacing w:after="0"/>
              <w:jc w:val="center"/>
              <w:rPr>
                <w:rFonts w:ascii="Arial" w:hAnsi="Arial"/>
                <w:sz w:val="18"/>
              </w:rPr>
            </w:pPr>
            <w:r w:rsidRPr="00656225">
              <w:rPr>
                <w:rFonts w:ascii="Arial" w:hAnsi="Arial" w:cs="v5.0.0"/>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77" w14:textId="77777777" w:rsidR="006E7DAA" w:rsidRPr="00656225" w:rsidRDefault="006E7DAA" w:rsidP="0043494A">
            <w:pPr>
              <w:pStyle w:val="TAL"/>
              <w:rPr>
                <w:rFonts w:cs="Arial"/>
                <w:lang w:eastAsia="ko-KR"/>
              </w:rPr>
            </w:pPr>
            <w:r w:rsidRPr="00656225">
              <w:rPr>
                <w:rFonts w:cs="Arial"/>
                <w:lang w:eastAsia="ko-KR"/>
              </w:rPr>
              <w:t xml:space="preserve">This requirement does not apply to repeater operating in band n5 or n26. </w:t>
            </w:r>
          </w:p>
        </w:tc>
      </w:tr>
      <w:tr w:rsidR="006E7DAA" w:rsidRPr="00656225" w14:paraId="6C550C7E"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79"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CDMA850</w:t>
            </w:r>
          </w:p>
        </w:tc>
        <w:tc>
          <w:tcPr>
            <w:tcW w:w="1700" w:type="dxa"/>
            <w:tcBorders>
              <w:top w:val="single" w:sz="2" w:space="0" w:color="auto"/>
              <w:left w:val="single" w:sz="4" w:space="0" w:color="auto"/>
              <w:bottom w:val="single" w:sz="2" w:space="0" w:color="auto"/>
              <w:right w:val="single" w:sz="2" w:space="0" w:color="auto"/>
            </w:tcBorders>
            <w:hideMark/>
          </w:tcPr>
          <w:p w14:paraId="6C550C7A"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824 – 849 MHz</w:t>
            </w:r>
          </w:p>
        </w:tc>
        <w:tc>
          <w:tcPr>
            <w:tcW w:w="851" w:type="dxa"/>
            <w:tcBorders>
              <w:top w:val="single" w:sz="2" w:space="0" w:color="auto"/>
              <w:left w:val="single" w:sz="2" w:space="0" w:color="auto"/>
              <w:bottom w:val="single" w:sz="2" w:space="0" w:color="auto"/>
              <w:right w:val="single" w:sz="2" w:space="0" w:color="auto"/>
            </w:tcBorders>
            <w:hideMark/>
          </w:tcPr>
          <w:p w14:paraId="6C550C7B" w14:textId="77777777" w:rsidR="006E7DAA" w:rsidRPr="00656225" w:rsidRDefault="006E7DAA" w:rsidP="0043494A">
            <w:pPr>
              <w:keepNext/>
              <w:keepLines/>
              <w:spacing w:after="0"/>
              <w:jc w:val="center"/>
              <w:rPr>
                <w:rFonts w:ascii="Arial" w:hAnsi="Arial"/>
                <w:sz w:val="18"/>
              </w:rPr>
            </w:pPr>
            <w:r w:rsidRPr="00656225">
              <w:rPr>
                <w:rFonts w:ascii="Arial" w:hAnsi="Arial" w:cs="v5.0.0"/>
                <w:sz w:val="18"/>
              </w:rPr>
              <w:t>-61 dBm</w:t>
            </w:r>
          </w:p>
        </w:tc>
        <w:tc>
          <w:tcPr>
            <w:tcW w:w="1417" w:type="dxa"/>
            <w:tcBorders>
              <w:top w:val="single" w:sz="2" w:space="0" w:color="auto"/>
              <w:left w:val="single" w:sz="2" w:space="0" w:color="auto"/>
              <w:bottom w:val="single" w:sz="2" w:space="0" w:color="auto"/>
              <w:right w:val="single" w:sz="2" w:space="0" w:color="auto"/>
            </w:tcBorders>
            <w:hideMark/>
          </w:tcPr>
          <w:p w14:paraId="6C550C7C" w14:textId="77777777" w:rsidR="006E7DAA" w:rsidRPr="00656225" w:rsidRDefault="006E7DAA" w:rsidP="0043494A">
            <w:pPr>
              <w:keepNext/>
              <w:keepLines/>
              <w:spacing w:after="0"/>
              <w:jc w:val="center"/>
              <w:rPr>
                <w:rFonts w:ascii="Arial" w:hAnsi="Arial"/>
                <w:sz w:val="18"/>
              </w:rPr>
            </w:pPr>
            <w:r w:rsidRPr="00656225">
              <w:rPr>
                <w:rFonts w:ascii="Arial" w:hAnsi="Arial" w:cs="v5.0.0"/>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7D"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 or n26, since it is already covered by the requirement in clause 6.6.5.2.2.</w:t>
            </w:r>
          </w:p>
        </w:tc>
      </w:tr>
      <w:tr w:rsidR="006E7DAA" w:rsidRPr="00656225" w14:paraId="6C550C84"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7F"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UTRA FDD </w:t>
            </w:r>
          </w:p>
        </w:tc>
        <w:tc>
          <w:tcPr>
            <w:tcW w:w="1700" w:type="dxa"/>
            <w:tcBorders>
              <w:top w:val="single" w:sz="2" w:space="0" w:color="auto"/>
              <w:left w:val="single" w:sz="4" w:space="0" w:color="auto"/>
              <w:bottom w:val="single" w:sz="2" w:space="0" w:color="auto"/>
              <w:right w:val="single" w:sz="2" w:space="0" w:color="auto"/>
            </w:tcBorders>
            <w:hideMark/>
          </w:tcPr>
          <w:p w14:paraId="6C550C8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2110 – 2170 MHz</w:t>
            </w:r>
          </w:p>
        </w:tc>
        <w:tc>
          <w:tcPr>
            <w:tcW w:w="851" w:type="dxa"/>
            <w:tcBorders>
              <w:top w:val="single" w:sz="2" w:space="0" w:color="auto"/>
              <w:left w:val="single" w:sz="2" w:space="0" w:color="auto"/>
              <w:bottom w:val="single" w:sz="2" w:space="0" w:color="auto"/>
              <w:right w:val="single" w:sz="2" w:space="0" w:color="auto"/>
            </w:tcBorders>
            <w:hideMark/>
          </w:tcPr>
          <w:p w14:paraId="6C550C8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8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C83"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n1 or n65</w:t>
            </w:r>
          </w:p>
        </w:tc>
      </w:tr>
      <w:tr w:rsidR="006E7DAA" w:rsidRPr="00656225" w14:paraId="6C550C8B"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85"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Band I or </w:t>
            </w:r>
          </w:p>
          <w:p w14:paraId="6C550C86"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1 or NR Band n1</w:t>
            </w:r>
          </w:p>
        </w:tc>
        <w:tc>
          <w:tcPr>
            <w:tcW w:w="1700" w:type="dxa"/>
            <w:tcBorders>
              <w:top w:val="single" w:sz="2" w:space="0" w:color="auto"/>
              <w:left w:val="single" w:sz="4" w:space="0" w:color="auto"/>
              <w:bottom w:val="single" w:sz="2" w:space="0" w:color="auto"/>
              <w:right w:val="single" w:sz="2" w:space="0" w:color="auto"/>
            </w:tcBorders>
          </w:tcPr>
          <w:p w14:paraId="6C550C87" w14:textId="77777777" w:rsidR="006E7DAA" w:rsidRPr="00656225" w:rsidRDefault="006E7DAA" w:rsidP="0043494A">
            <w:pPr>
              <w:keepNext/>
              <w:keepLines/>
              <w:spacing w:after="0"/>
              <w:jc w:val="center"/>
              <w:rPr>
                <w:rFonts w:ascii="Arial" w:hAnsi="Arial" w:cs="Arial"/>
                <w:sz w:val="18"/>
                <w:lang w:eastAsia="zh-CN"/>
              </w:rPr>
            </w:pPr>
            <w:r w:rsidRPr="00656225">
              <w:rPr>
                <w:rFonts w:ascii="Arial" w:hAnsi="Arial" w:cs="Arial"/>
                <w:sz w:val="18"/>
              </w:rPr>
              <w:t>1920 – 1980 MHz</w:t>
            </w:r>
          </w:p>
        </w:tc>
        <w:tc>
          <w:tcPr>
            <w:tcW w:w="851" w:type="dxa"/>
            <w:tcBorders>
              <w:top w:val="single" w:sz="2" w:space="0" w:color="auto"/>
              <w:left w:val="single" w:sz="2" w:space="0" w:color="auto"/>
              <w:bottom w:val="single" w:sz="2" w:space="0" w:color="auto"/>
              <w:right w:val="single" w:sz="2" w:space="0" w:color="auto"/>
            </w:tcBorders>
            <w:hideMark/>
          </w:tcPr>
          <w:p w14:paraId="6C550C8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8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C8A"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n1 or n65, since it is already covered by the requirement in clause 6.6.5.2.2.</w:t>
            </w:r>
          </w:p>
        </w:tc>
      </w:tr>
      <w:tr w:rsidR="006E7DAA" w:rsidRPr="00656225" w14:paraId="6C550C91"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8C"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UTRA FDD </w:t>
            </w:r>
          </w:p>
        </w:tc>
        <w:tc>
          <w:tcPr>
            <w:tcW w:w="1700" w:type="dxa"/>
            <w:tcBorders>
              <w:top w:val="single" w:sz="2" w:space="0" w:color="auto"/>
              <w:left w:val="single" w:sz="4" w:space="0" w:color="auto"/>
              <w:bottom w:val="single" w:sz="2" w:space="0" w:color="auto"/>
              <w:right w:val="single" w:sz="2" w:space="0" w:color="auto"/>
            </w:tcBorders>
          </w:tcPr>
          <w:p w14:paraId="6C550C8D" w14:textId="77777777" w:rsidR="006E7DAA" w:rsidRPr="00656225" w:rsidRDefault="006E7DAA" w:rsidP="0043494A">
            <w:pPr>
              <w:keepNext/>
              <w:keepLines/>
              <w:spacing w:after="0"/>
              <w:jc w:val="center"/>
              <w:rPr>
                <w:rFonts w:ascii="Arial" w:hAnsi="Arial" w:cs="Arial"/>
                <w:sz w:val="18"/>
                <w:lang w:eastAsia="zh-CN"/>
              </w:rPr>
            </w:pPr>
            <w:r w:rsidRPr="00656225">
              <w:rPr>
                <w:rFonts w:ascii="Arial" w:hAnsi="Arial" w:cs="Arial"/>
                <w:sz w:val="18"/>
              </w:rPr>
              <w:t>1930 – 1990 MHz</w:t>
            </w:r>
          </w:p>
        </w:tc>
        <w:tc>
          <w:tcPr>
            <w:tcW w:w="851" w:type="dxa"/>
            <w:tcBorders>
              <w:top w:val="single" w:sz="2" w:space="0" w:color="auto"/>
              <w:left w:val="single" w:sz="2" w:space="0" w:color="auto"/>
              <w:bottom w:val="single" w:sz="2" w:space="0" w:color="auto"/>
              <w:right w:val="single" w:sz="2" w:space="0" w:color="auto"/>
            </w:tcBorders>
            <w:hideMark/>
          </w:tcPr>
          <w:p w14:paraId="6C550C8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8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C90" w14:textId="77777777" w:rsidR="006E7DAA" w:rsidRPr="00656225" w:rsidRDefault="006E7DAA" w:rsidP="0043494A">
            <w:pPr>
              <w:pStyle w:val="TAL"/>
              <w:rPr>
                <w:rFonts w:cs="Arial"/>
                <w:lang w:eastAsia="ko-KR"/>
              </w:rPr>
            </w:pPr>
            <w:r w:rsidRPr="00656225">
              <w:rPr>
                <w:rFonts w:cs="Arial"/>
                <w:lang w:eastAsia="ko-KR"/>
              </w:rPr>
              <w:t xml:space="preserve">This requirement does not apply to repeater operating in band n2 or n70.  </w:t>
            </w:r>
          </w:p>
        </w:tc>
      </w:tr>
      <w:tr w:rsidR="006E7DAA" w:rsidRPr="00656225" w14:paraId="6C550C98"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92"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Band II or </w:t>
            </w:r>
          </w:p>
          <w:p w14:paraId="6C550C93"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2 or NR Band n2</w:t>
            </w:r>
          </w:p>
        </w:tc>
        <w:tc>
          <w:tcPr>
            <w:tcW w:w="1700" w:type="dxa"/>
            <w:tcBorders>
              <w:top w:val="single" w:sz="2" w:space="0" w:color="auto"/>
              <w:left w:val="single" w:sz="4" w:space="0" w:color="auto"/>
              <w:bottom w:val="single" w:sz="2" w:space="0" w:color="auto"/>
              <w:right w:val="single" w:sz="2" w:space="0" w:color="auto"/>
            </w:tcBorders>
          </w:tcPr>
          <w:p w14:paraId="6C550C94" w14:textId="77777777" w:rsidR="006E7DAA" w:rsidRPr="00656225" w:rsidRDefault="006E7DAA" w:rsidP="0043494A">
            <w:pPr>
              <w:keepNext/>
              <w:keepLines/>
              <w:spacing w:after="0"/>
              <w:jc w:val="center"/>
              <w:rPr>
                <w:rFonts w:ascii="Arial" w:hAnsi="Arial" w:cs="Arial"/>
                <w:sz w:val="18"/>
                <w:lang w:eastAsia="zh-CN"/>
              </w:rPr>
            </w:pPr>
            <w:r w:rsidRPr="00656225">
              <w:rPr>
                <w:rFonts w:ascii="Arial" w:hAnsi="Arial" w:cs="Arial"/>
                <w:sz w:val="18"/>
              </w:rPr>
              <w:t>1850 – 1910 MHz</w:t>
            </w:r>
          </w:p>
        </w:tc>
        <w:tc>
          <w:tcPr>
            <w:tcW w:w="851" w:type="dxa"/>
            <w:tcBorders>
              <w:top w:val="single" w:sz="2" w:space="0" w:color="auto"/>
              <w:left w:val="single" w:sz="2" w:space="0" w:color="auto"/>
              <w:bottom w:val="single" w:sz="2" w:space="0" w:color="auto"/>
              <w:right w:val="single" w:sz="2" w:space="0" w:color="auto"/>
            </w:tcBorders>
            <w:hideMark/>
          </w:tcPr>
          <w:p w14:paraId="6C550C9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9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C97"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 since it is already covered by the requirement in clause 6.6.5.2.2.</w:t>
            </w:r>
          </w:p>
        </w:tc>
      </w:tr>
      <w:tr w:rsidR="006E7DAA" w:rsidRPr="00656225" w14:paraId="6C550C9E"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99"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UTRA FDD </w:t>
            </w:r>
          </w:p>
        </w:tc>
        <w:tc>
          <w:tcPr>
            <w:tcW w:w="1700" w:type="dxa"/>
            <w:tcBorders>
              <w:top w:val="single" w:sz="2" w:space="0" w:color="auto"/>
              <w:left w:val="single" w:sz="4" w:space="0" w:color="auto"/>
              <w:bottom w:val="single" w:sz="2" w:space="0" w:color="auto"/>
              <w:right w:val="single" w:sz="2" w:space="0" w:color="auto"/>
            </w:tcBorders>
          </w:tcPr>
          <w:p w14:paraId="6C550C9A" w14:textId="77777777" w:rsidR="006E7DAA" w:rsidRPr="00656225" w:rsidRDefault="006E7DAA" w:rsidP="0043494A">
            <w:pPr>
              <w:keepNext/>
              <w:keepLines/>
              <w:spacing w:after="0"/>
              <w:jc w:val="center"/>
              <w:rPr>
                <w:rFonts w:ascii="Arial" w:hAnsi="Arial" w:cs="Arial"/>
                <w:sz w:val="18"/>
                <w:lang w:eastAsia="zh-CN"/>
              </w:rPr>
            </w:pPr>
            <w:r w:rsidRPr="00656225">
              <w:rPr>
                <w:rFonts w:ascii="Arial" w:hAnsi="Arial" w:cs="Arial"/>
                <w:sz w:val="18"/>
              </w:rPr>
              <w:t>1805 – 1880 MHz</w:t>
            </w:r>
          </w:p>
        </w:tc>
        <w:tc>
          <w:tcPr>
            <w:tcW w:w="851" w:type="dxa"/>
            <w:tcBorders>
              <w:top w:val="single" w:sz="2" w:space="0" w:color="auto"/>
              <w:left w:val="single" w:sz="2" w:space="0" w:color="auto"/>
              <w:bottom w:val="single" w:sz="2" w:space="0" w:color="auto"/>
              <w:right w:val="single" w:sz="2" w:space="0" w:color="auto"/>
            </w:tcBorders>
            <w:hideMark/>
          </w:tcPr>
          <w:p w14:paraId="6C550C9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9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9D"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n3.</w:t>
            </w:r>
          </w:p>
        </w:tc>
      </w:tr>
      <w:tr w:rsidR="006E7DAA" w:rsidRPr="00656225" w14:paraId="6C550CA5"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9F"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Band III or</w:t>
            </w:r>
          </w:p>
          <w:p w14:paraId="6C550CA0"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3 or NR Band n3</w:t>
            </w:r>
          </w:p>
        </w:tc>
        <w:tc>
          <w:tcPr>
            <w:tcW w:w="1700" w:type="dxa"/>
            <w:tcBorders>
              <w:top w:val="single" w:sz="2" w:space="0" w:color="auto"/>
              <w:left w:val="single" w:sz="4" w:space="0" w:color="auto"/>
              <w:bottom w:val="single" w:sz="2" w:space="0" w:color="auto"/>
              <w:right w:val="single" w:sz="2" w:space="0" w:color="auto"/>
            </w:tcBorders>
            <w:hideMark/>
          </w:tcPr>
          <w:p w14:paraId="6C550CA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1710 – 1785 MHz</w:t>
            </w:r>
          </w:p>
        </w:tc>
        <w:tc>
          <w:tcPr>
            <w:tcW w:w="851" w:type="dxa"/>
            <w:tcBorders>
              <w:top w:val="single" w:sz="2" w:space="0" w:color="auto"/>
              <w:left w:val="single" w:sz="2" w:space="0" w:color="auto"/>
              <w:bottom w:val="single" w:sz="2" w:space="0" w:color="auto"/>
              <w:right w:val="single" w:sz="2" w:space="0" w:color="auto"/>
            </w:tcBorders>
            <w:hideMark/>
          </w:tcPr>
          <w:p w14:paraId="6C550CA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A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A4" w14:textId="77777777" w:rsidR="006E7DAA" w:rsidRPr="00656225" w:rsidRDefault="006E7DAA" w:rsidP="0043494A">
            <w:pPr>
              <w:pStyle w:val="TAL"/>
              <w:rPr>
                <w:rFonts w:cs="Arial"/>
                <w:lang w:eastAsia="ko-KR"/>
              </w:rPr>
            </w:pPr>
            <w:r w:rsidRPr="00656225">
              <w:rPr>
                <w:rFonts w:cs="Arial"/>
                <w:lang w:eastAsia="ko-KR"/>
              </w:rPr>
              <w:t xml:space="preserve">This requirement does not apply to repeater operating in band n3, since it is already covered by the requirement in clause 6.6.5.2.2. </w:t>
            </w:r>
          </w:p>
        </w:tc>
      </w:tr>
      <w:tr w:rsidR="006E7DAA" w:rsidRPr="00656225" w14:paraId="6C550CAC"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A6"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IV or</w:t>
            </w:r>
          </w:p>
          <w:p w14:paraId="6C550CA7"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4</w:t>
            </w:r>
          </w:p>
        </w:tc>
        <w:tc>
          <w:tcPr>
            <w:tcW w:w="1700" w:type="dxa"/>
            <w:tcBorders>
              <w:top w:val="single" w:sz="2" w:space="0" w:color="auto"/>
              <w:left w:val="single" w:sz="4" w:space="0" w:color="auto"/>
              <w:bottom w:val="single" w:sz="2" w:space="0" w:color="auto"/>
              <w:right w:val="single" w:sz="2" w:space="0" w:color="auto"/>
            </w:tcBorders>
            <w:hideMark/>
          </w:tcPr>
          <w:p w14:paraId="6C550CA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2110 – 2155 MHz</w:t>
            </w:r>
          </w:p>
        </w:tc>
        <w:tc>
          <w:tcPr>
            <w:tcW w:w="851" w:type="dxa"/>
            <w:tcBorders>
              <w:top w:val="single" w:sz="2" w:space="0" w:color="auto"/>
              <w:left w:val="single" w:sz="2" w:space="0" w:color="auto"/>
              <w:bottom w:val="single" w:sz="2" w:space="0" w:color="auto"/>
              <w:right w:val="single" w:sz="2" w:space="0" w:color="auto"/>
            </w:tcBorders>
            <w:hideMark/>
          </w:tcPr>
          <w:p w14:paraId="6C550CA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A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AB"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n66</w:t>
            </w:r>
          </w:p>
        </w:tc>
      </w:tr>
      <w:tr w:rsidR="006E7DAA" w:rsidRPr="00656225" w14:paraId="6C550CB2"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AD"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CA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1710 – 1755 MHz</w:t>
            </w:r>
          </w:p>
        </w:tc>
        <w:tc>
          <w:tcPr>
            <w:tcW w:w="851" w:type="dxa"/>
            <w:tcBorders>
              <w:top w:val="single" w:sz="2" w:space="0" w:color="auto"/>
              <w:left w:val="single" w:sz="2" w:space="0" w:color="auto"/>
              <w:bottom w:val="single" w:sz="2" w:space="0" w:color="auto"/>
              <w:right w:val="single" w:sz="2" w:space="0" w:color="auto"/>
            </w:tcBorders>
            <w:hideMark/>
          </w:tcPr>
          <w:p w14:paraId="6C550CA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B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B1"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n66, since it is already covered by the requirement in clause 6.6.5.2.2.</w:t>
            </w:r>
          </w:p>
        </w:tc>
      </w:tr>
      <w:tr w:rsidR="006E7DAA" w:rsidRPr="00656225" w14:paraId="6C550CB9"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B3"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UTRA FDD Band V or</w:t>
            </w:r>
          </w:p>
          <w:p w14:paraId="6C550CB4"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5 or NR Band n5</w:t>
            </w:r>
          </w:p>
        </w:tc>
        <w:tc>
          <w:tcPr>
            <w:tcW w:w="1700" w:type="dxa"/>
            <w:tcBorders>
              <w:top w:val="single" w:sz="2" w:space="0" w:color="auto"/>
              <w:left w:val="single" w:sz="4" w:space="0" w:color="auto"/>
              <w:bottom w:val="single" w:sz="2" w:space="0" w:color="auto"/>
              <w:right w:val="single" w:sz="2" w:space="0" w:color="auto"/>
            </w:tcBorders>
            <w:hideMark/>
          </w:tcPr>
          <w:p w14:paraId="6C550CB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869 – 894 MHz</w:t>
            </w:r>
          </w:p>
        </w:tc>
        <w:tc>
          <w:tcPr>
            <w:tcW w:w="851" w:type="dxa"/>
            <w:tcBorders>
              <w:top w:val="single" w:sz="2" w:space="0" w:color="auto"/>
              <w:left w:val="single" w:sz="2" w:space="0" w:color="auto"/>
              <w:bottom w:val="single" w:sz="2" w:space="0" w:color="auto"/>
              <w:right w:val="single" w:sz="2" w:space="0" w:color="auto"/>
            </w:tcBorders>
            <w:hideMark/>
          </w:tcPr>
          <w:p w14:paraId="6C550CB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B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B8" w14:textId="77777777" w:rsidR="006E7DAA" w:rsidRPr="00656225" w:rsidRDefault="006E7DAA" w:rsidP="0043494A">
            <w:pPr>
              <w:pStyle w:val="TAL"/>
              <w:rPr>
                <w:rFonts w:cs="Arial"/>
                <w:lang w:eastAsia="ko-KR"/>
              </w:rPr>
            </w:pPr>
            <w:r w:rsidRPr="00656225">
              <w:rPr>
                <w:rFonts w:cs="Arial"/>
                <w:lang w:eastAsia="ko-KR"/>
              </w:rPr>
              <w:t xml:space="preserve">This requirement does not apply to repeater operating in band n5 or n26. </w:t>
            </w:r>
          </w:p>
        </w:tc>
      </w:tr>
      <w:tr w:rsidR="006E7DAA" w:rsidRPr="00656225" w14:paraId="6C550CBF"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BA"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CB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824 – 849 MHz</w:t>
            </w:r>
          </w:p>
        </w:tc>
        <w:tc>
          <w:tcPr>
            <w:tcW w:w="851" w:type="dxa"/>
            <w:tcBorders>
              <w:top w:val="single" w:sz="2" w:space="0" w:color="auto"/>
              <w:left w:val="single" w:sz="2" w:space="0" w:color="auto"/>
              <w:bottom w:val="single" w:sz="2" w:space="0" w:color="auto"/>
              <w:right w:val="single" w:sz="2" w:space="0" w:color="auto"/>
            </w:tcBorders>
            <w:hideMark/>
          </w:tcPr>
          <w:p w14:paraId="6C550CB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B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BE"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 or n26, since it is already covered by the requirement in clause 6.6.5.2.2.</w:t>
            </w:r>
          </w:p>
        </w:tc>
      </w:tr>
      <w:tr w:rsidR="006E7DAA" w:rsidRPr="00656225" w14:paraId="6C550CC5"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C0" w14:textId="77777777" w:rsidR="006E7DAA" w:rsidRPr="00656225" w:rsidRDefault="006E7DAA" w:rsidP="0043494A">
            <w:pPr>
              <w:keepNext/>
              <w:keepLines/>
              <w:spacing w:after="0"/>
              <w:rPr>
                <w:rFonts w:ascii="Arial" w:hAnsi="Arial" w:cs="Arial"/>
                <w:sz w:val="18"/>
              </w:rPr>
            </w:pPr>
            <w:r w:rsidRPr="00656225">
              <w:rPr>
                <w:rFonts w:ascii="Arial" w:hAnsi="Arial" w:cs="Arial"/>
                <w:sz w:val="18"/>
                <w:lang w:val="sv-SE"/>
              </w:rPr>
              <w:t xml:space="preserve">UTRA FDD </w:t>
            </w:r>
          </w:p>
        </w:tc>
        <w:tc>
          <w:tcPr>
            <w:tcW w:w="1700" w:type="dxa"/>
            <w:tcBorders>
              <w:top w:val="single" w:sz="2" w:space="0" w:color="auto"/>
              <w:left w:val="single" w:sz="4" w:space="0" w:color="auto"/>
              <w:bottom w:val="single" w:sz="2" w:space="0" w:color="auto"/>
              <w:right w:val="single" w:sz="2" w:space="0" w:color="auto"/>
            </w:tcBorders>
            <w:hideMark/>
          </w:tcPr>
          <w:p w14:paraId="6C550CC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860 – 890 MHz</w:t>
            </w:r>
          </w:p>
        </w:tc>
        <w:tc>
          <w:tcPr>
            <w:tcW w:w="851" w:type="dxa"/>
            <w:tcBorders>
              <w:top w:val="single" w:sz="2" w:space="0" w:color="auto"/>
              <w:left w:val="single" w:sz="2" w:space="0" w:color="auto"/>
              <w:bottom w:val="single" w:sz="2" w:space="0" w:color="auto"/>
              <w:right w:val="single" w:sz="2" w:space="0" w:color="auto"/>
            </w:tcBorders>
            <w:hideMark/>
          </w:tcPr>
          <w:p w14:paraId="6C550CC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C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C4"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n1</w:t>
            </w:r>
            <w:r w:rsidRPr="00656225">
              <w:rPr>
                <w:rFonts w:cs="Arial" w:hint="eastAsia"/>
                <w:lang w:eastAsia="ko-KR"/>
              </w:rPr>
              <w:t>8</w:t>
            </w:r>
            <w:r w:rsidRPr="00656225">
              <w:rPr>
                <w:rFonts w:cs="Arial"/>
                <w:lang w:eastAsia="ko-KR"/>
              </w:rPr>
              <w:t>.</w:t>
            </w:r>
          </w:p>
        </w:tc>
      </w:tr>
      <w:tr w:rsidR="006E7DAA" w:rsidRPr="00656225" w14:paraId="6C550CCB" w14:textId="77777777" w:rsidTr="0043494A">
        <w:trPr>
          <w:cantSplit/>
          <w:trHeight w:val="113"/>
          <w:jc w:val="center"/>
        </w:trPr>
        <w:tc>
          <w:tcPr>
            <w:tcW w:w="1301" w:type="dxa"/>
            <w:tcBorders>
              <w:top w:val="nil"/>
              <w:left w:val="single" w:sz="4" w:space="0" w:color="auto"/>
              <w:bottom w:val="nil"/>
              <w:right w:val="single" w:sz="4" w:space="0" w:color="auto"/>
            </w:tcBorders>
            <w:shd w:val="clear" w:color="auto" w:fill="auto"/>
            <w:hideMark/>
          </w:tcPr>
          <w:p w14:paraId="6C550CC6"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Band VI, XIX or</w:t>
            </w:r>
          </w:p>
        </w:tc>
        <w:tc>
          <w:tcPr>
            <w:tcW w:w="1700" w:type="dxa"/>
            <w:tcBorders>
              <w:top w:val="single" w:sz="2" w:space="0" w:color="auto"/>
              <w:left w:val="single" w:sz="4" w:space="0" w:color="auto"/>
              <w:bottom w:val="single" w:sz="2" w:space="0" w:color="auto"/>
              <w:right w:val="single" w:sz="2" w:space="0" w:color="auto"/>
            </w:tcBorders>
            <w:hideMark/>
          </w:tcPr>
          <w:p w14:paraId="6C550CC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815 – 830 MHz</w:t>
            </w:r>
          </w:p>
        </w:tc>
        <w:tc>
          <w:tcPr>
            <w:tcW w:w="851" w:type="dxa"/>
            <w:tcBorders>
              <w:top w:val="single" w:sz="2" w:space="0" w:color="auto"/>
              <w:left w:val="single" w:sz="2" w:space="0" w:color="auto"/>
              <w:bottom w:val="single" w:sz="2" w:space="0" w:color="auto"/>
              <w:right w:val="single" w:sz="2" w:space="0" w:color="auto"/>
            </w:tcBorders>
            <w:hideMark/>
          </w:tcPr>
          <w:p w14:paraId="6C550CC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C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CA"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n1</w:t>
            </w:r>
            <w:r w:rsidRPr="00656225">
              <w:rPr>
                <w:rFonts w:cs="Arial" w:hint="eastAsia"/>
                <w:lang w:eastAsia="ko-KR"/>
              </w:rPr>
              <w:t>8</w:t>
            </w:r>
            <w:r w:rsidRPr="00656225">
              <w:rPr>
                <w:rFonts w:cs="Arial"/>
                <w:lang w:eastAsia="ko-KR"/>
              </w:rPr>
              <w:t>, since it is already covered by the requirement in clause 6.6.5.2.2.</w:t>
            </w:r>
          </w:p>
        </w:tc>
      </w:tr>
      <w:tr w:rsidR="006E7DAA" w:rsidRPr="00656225" w14:paraId="6C550CD1"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CC" w14:textId="77777777" w:rsidR="006E7DAA" w:rsidRPr="00656225" w:rsidRDefault="006E7DAA" w:rsidP="0043494A">
            <w:pPr>
              <w:keepNext/>
              <w:keepLines/>
              <w:spacing w:after="0"/>
              <w:rPr>
                <w:rFonts w:ascii="Arial" w:hAnsi="Arial" w:cs="Arial"/>
                <w:sz w:val="18"/>
              </w:rPr>
            </w:pPr>
            <w:r w:rsidRPr="00656225">
              <w:rPr>
                <w:rFonts w:ascii="Arial" w:hAnsi="Arial" w:cs="Arial"/>
                <w:sz w:val="18"/>
                <w:lang w:val="sv-FI"/>
              </w:rPr>
              <w:t xml:space="preserve">E-UTRA Band 6, 18, 19 or </w:t>
            </w:r>
            <w:r w:rsidRPr="0045464A">
              <w:rPr>
                <w:rFonts w:ascii="Arial" w:eastAsia="MS Mincho" w:hAnsi="Arial" w:cs="Arial"/>
                <w:sz w:val="18"/>
                <w:lang w:val="sv-FI" w:eastAsia="ja-JP"/>
              </w:rPr>
              <w:t>NR Band n18</w:t>
            </w:r>
          </w:p>
        </w:tc>
        <w:tc>
          <w:tcPr>
            <w:tcW w:w="1700" w:type="dxa"/>
            <w:tcBorders>
              <w:top w:val="single" w:sz="2" w:space="0" w:color="auto"/>
              <w:left w:val="single" w:sz="4" w:space="0" w:color="auto"/>
              <w:bottom w:val="single" w:sz="2" w:space="0" w:color="auto"/>
              <w:right w:val="single" w:sz="2" w:space="0" w:color="auto"/>
            </w:tcBorders>
            <w:hideMark/>
          </w:tcPr>
          <w:p w14:paraId="6C550CCD"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830 – 845 MHz</w:t>
            </w:r>
          </w:p>
        </w:tc>
        <w:tc>
          <w:tcPr>
            <w:tcW w:w="851" w:type="dxa"/>
            <w:tcBorders>
              <w:top w:val="single" w:sz="2" w:space="0" w:color="auto"/>
              <w:left w:val="single" w:sz="2" w:space="0" w:color="auto"/>
              <w:bottom w:val="single" w:sz="2" w:space="0" w:color="auto"/>
              <w:right w:val="single" w:sz="2" w:space="0" w:color="auto"/>
            </w:tcBorders>
            <w:hideMark/>
          </w:tcPr>
          <w:p w14:paraId="6C550CCE"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C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D0" w14:textId="77777777" w:rsidR="006E7DAA" w:rsidRPr="00656225" w:rsidRDefault="006E7DAA" w:rsidP="0043494A">
            <w:pPr>
              <w:pStyle w:val="TAL"/>
              <w:rPr>
                <w:rFonts w:cs="Arial"/>
                <w:lang w:eastAsia="ko-KR"/>
              </w:rPr>
            </w:pPr>
          </w:p>
        </w:tc>
      </w:tr>
      <w:tr w:rsidR="006E7DAA" w:rsidRPr="00656225" w14:paraId="6C550CD8"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D2"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lastRenderedPageBreak/>
              <w:t>UTRA FDD Band VII or</w:t>
            </w:r>
          </w:p>
          <w:p w14:paraId="6C550CD3"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7 or NR Band n7</w:t>
            </w:r>
          </w:p>
        </w:tc>
        <w:tc>
          <w:tcPr>
            <w:tcW w:w="1700" w:type="dxa"/>
            <w:tcBorders>
              <w:top w:val="single" w:sz="2" w:space="0" w:color="auto"/>
              <w:left w:val="single" w:sz="4" w:space="0" w:color="auto"/>
              <w:bottom w:val="single" w:sz="2" w:space="0" w:color="auto"/>
              <w:right w:val="single" w:sz="2" w:space="0" w:color="auto"/>
            </w:tcBorders>
            <w:hideMark/>
          </w:tcPr>
          <w:p w14:paraId="6C550CD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2620 – 2690 MHz</w:t>
            </w:r>
          </w:p>
        </w:tc>
        <w:tc>
          <w:tcPr>
            <w:tcW w:w="851" w:type="dxa"/>
            <w:tcBorders>
              <w:top w:val="single" w:sz="2" w:space="0" w:color="auto"/>
              <w:left w:val="single" w:sz="2" w:space="0" w:color="auto"/>
              <w:bottom w:val="single" w:sz="2" w:space="0" w:color="auto"/>
              <w:right w:val="single" w:sz="2" w:space="0" w:color="auto"/>
            </w:tcBorders>
            <w:hideMark/>
          </w:tcPr>
          <w:p w14:paraId="6C550CD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D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D7"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n7.</w:t>
            </w:r>
          </w:p>
        </w:tc>
      </w:tr>
      <w:tr w:rsidR="006E7DAA" w:rsidRPr="00656225" w14:paraId="6C550CDE"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D9"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CD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2500 – 2570 MHz</w:t>
            </w:r>
          </w:p>
        </w:tc>
        <w:tc>
          <w:tcPr>
            <w:tcW w:w="851" w:type="dxa"/>
            <w:tcBorders>
              <w:top w:val="single" w:sz="2" w:space="0" w:color="auto"/>
              <w:left w:val="single" w:sz="2" w:space="0" w:color="auto"/>
              <w:bottom w:val="single" w:sz="2" w:space="0" w:color="auto"/>
              <w:right w:val="single" w:sz="2" w:space="0" w:color="auto"/>
            </w:tcBorders>
            <w:hideMark/>
          </w:tcPr>
          <w:p w14:paraId="6C550CD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D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DD"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n7, since it is already covered by the requirement in clause 6.6.5.2.2.</w:t>
            </w:r>
          </w:p>
        </w:tc>
      </w:tr>
      <w:tr w:rsidR="006E7DAA" w:rsidRPr="00656225" w14:paraId="6C550CE5"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DF"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UTRA FDD Band VIII or</w:t>
            </w:r>
          </w:p>
          <w:p w14:paraId="6C550CE0"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8 or NR Band n8</w:t>
            </w:r>
          </w:p>
        </w:tc>
        <w:tc>
          <w:tcPr>
            <w:tcW w:w="1700" w:type="dxa"/>
            <w:tcBorders>
              <w:top w:val="single" w:sz="2" w:space="0" w:color="auto"/>
              <w:left w:val="single" w:sz="4" w:space="0" w:color="auto"/>
              <w:bottom w:val="single" w:sz="2" w:space="0" w:color="auto"/>
              <w:right w:val="single" w:sz="2" w:space="0" w:color="auto"/>
            </w:tcBorders>
            <w:hideMark/>
          </w:tcPr>
          <w:p w14:paraId="6C550CE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925 – 960 MHz</w:t>
            </w:r>
          </w:p>
        </w:tc>
        <w:tc>
          <w:tcPr>
            <w:tcW w:w="851" w:type="dxa"/>
            <w:tcBorders>
              <w:top w:val="single" w:sz="2" w:space="0" w:color="auto"/>
              <w:left w:val="single" w:sz="2" w:space="0" w:color="auto"/>
              <w:bottom w:val="single" w:sz="2" w:space="0" w:color="auto"/>
              <w:right w:val="single" w:sz="2" w:space="0" w:color="auto"/>
            </w:tcBorders>
            <w:hideMark/>
          </w:tcPr>
          <w:p w14:paraId="6C550CE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E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E4"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n8.</w:t>
            </w:r>
          </w:p>
        </w:tc>
      </w:tr>
      <w:tr w:rsidR="006E7DAA" w:rsidRPr="00656225" w14:paraId="6C550CEB"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E6"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CE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880 – 915 MHz</w:t>
            </w:r>
          </w:p>
        </w:tc>
        <w:tc>
          <w:tcPr>
            <w:tcW w:w="851" w:type="dxa"/>
            <w:tcBorders>
              <w:top w:val="single" w:sz="2" w:space="0" w:color="auto"/>
              <w:left w:val="single" w:sz="2" w:space="0" w:color="auto"/>
              <w:bottom w:val="single" w:sz="2" w:space="0" w:color="auto"/>
              <w:right w:val="single" w:sz="2" w:space="0" w:color="auto"/>
            </w:tcBorders>
            <w:hideMark/>
          </w:tcPr>
          <w:p w14:paraId="6C550CE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E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EA"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n8, since it is already covered by the requirement in clause 6.6.5.2.2.</w:t>
            </w:r>
          </w:p>
        </w:tc>
      </w:tr>
      <w:tr w:rsidR="006E7DAA" w:rsidRPr="00656225" w14:paraId="6C550CF3"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EC"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IX or</w:t>
            </w:r>
          </w:p>
          <w:p w14:paraId="6C550CED"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9</w:t>
            </w:r>
          </w:p>
        </w:tc>
        <w:tc>
          <w:tcPr>
            <w:tcW w:w="1700" w:type="dxa"/>
            <w:tcBorders>
              <w:top w:val="single" w:sz="2" w:space="0" w:color="auto"/>
              <w:left w:val="single" w:sz="4" w:space="0" w:color="auto"/>
              <w:bottom w:val="single" w:sz="2" w:space="0" w:color="auto"/>
              <w:right w:val="single" w:sz="2" w:space="0" w:color="auto"/>
            </w:tcBorders>
          </w:tcPr>
          <w:p w14:paraId="6C550CEE" w14:textId="77777777" w:rsidR="006E7DAA" w:rsidRPr="00656225" w:rsidRDefault="006E7DAA" w:rsidP="0043494A">
            <w:pPr>
              <w:keepNext/>
              <w:keepLines/>
              <w:spacing w:after="0"/>
              <w:jc w:val="center"/>
              <w:rPr>
                <w:rFonts w:ascii="Arial" w:hAnsi="Arial" w:cs="Arial"/>
                <w:sz w:val="18"/>
                <w:lang w:eastAsia="zh-CN"/>
              </w:rPr>
            </w:pPr>
            <w:r w:rsidRPr="00656225">
              <w:rPr>
                <w:rFonts w:ascii="Arial" w:hAnsi="Arial" w:cs="Arial"/>
                <w:sz w:val="18"/>
              </w:rPr>
              <w:t>1844.9 – 1879.9 MHz</w:t>
            </w:r>
          </w:p>
          <w:p w14:paraId="6C550CEF" w14:textId="77777777" w:rsidR="006E7DAA" w:rsidRPr="00656225" w:rsidRDefault="006E7DAA" w:rsidP="0043494A">
            <w:pPr>
              <w:keepNext/>
              <w:keepLines/>
              <w:spacing w:after="0"/>
              <w:jc w:val="center"/>
              <w:rPr>
                <w:rFonts w:ascii="Arial" w:hAnsi="Arial"/>
                <w:sz w:val="18"/>
              </w:rPr>
            </w:pPr>
          </w:p>
        </w:tc>
        <w:tc>
          <w:tcPr>
            <w:tcW w:w="851" w:type="dxa"/>
            <w:tcBorders>
              <w:top w:val="single" w:sz="2" w:space="0" w:color="auto"/>
              <w:left w:val="single" w:sz="2" w:space="0" w:color="auto"/>
              <w:bottom w:val="single" w:sz="2" w:space="0" w:color="auto"/>
              <w:right w:val="single" w:sz="2" w:space="0" w:color="auto"/>
            </w:tcBorders>
            <w:hideMark/>
          </w:tcPr>
          <w:p w14:paraId="6C550CF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F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F2"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n3.</w:t>
            </w:r>
          </w:p>
        </w:tc>
      </w:tr>
      <w:tr w:rsidR="006E7DAA" w:rsidRPr="00656225" w14:paraId="6C550CF9"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F4"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CF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1749.9 – 1784.9 MHz</w:t>
            </w:r>
          </w:p>
        </w:tc>
        <w:tc>
          <w:tcPr>
            <w:tcW w:w="851" w:type="dxa"/>
            <w:tcBorders>
              <w:top w:val="single" w:sz="2" w:space="0" w:color="auto"/>
              <w:left w:val="single" w:sz="2" w:space="0" w:color="auto"/>
              <w:bottom w:val="single" w:sz="2" w:space="0" w:color="auto"/>
              <w:right w:val="single" w:sz="2" w:space="0" w:color="auto"/>
            </w:tcBorders>
            <w:hideMark/>
          </w:tcPr>
          <w:p w14:paraId="6C550CF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F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F8"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n3, since it is already covered by the requirement in clause 6.6.5.2.2.</w:t>
            </w:r>
          </w:p>
        </w:tc>
      </w:tr>
      <w:tr w:rsidR="006E7DAA" w:rsidRPr="00656225" w14:paraId="6C550D00"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FA"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 or</w:t>
            </w:r>
          </w:p>
          <w:p w14:paraId="6C550CFB"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10</w:t>
            </w:r>
          </w:p>
        </w:tc>
        <w:tc>
          <w:tcPr>
            <w:tcW w:w="1700" w:type="dxa"/>
            <w:tcBorders>
              <w:top w:val="single" w:sz="2" w:space="0" w:color="auto"/>
              <w:left w:val="single" w:sz="4" w:space="0" w:color="auto"/>
              <w:bottom w:val="single" w:sz="2" w:space="0" w:color="auto"/>
              <w:right w:val="single" w:sz="2" w:space="0" w:color="auto"/>
            </w:tcBorders>
            <w:hideMark/>
          </w:tcPr>
          <w:p w14:paraId="6C550CF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2110 – 2170 MHz</w:t>
            </w:r>
          </w:p>
        </w:tc>
        <w:tc>
          <w:tcPr>
            <w:tcW w:w="851" w:type="dxa"/>
            <w:tcBorders>
              <w:top w:val="single" w:sz="2" w:space="0" w:color="auto"/>
              <w:left w:val="single" w:sz="2" w:space="0" w:color="auto"/>
              <w:bottom w:val="single" w:sz="2" w:space="0" w:color="auto"/>
              <w:right w:val="single" w:sz="2" w:space="0" w:color="auto"/>
            </w:tcBorders>
            <w:hideMark/>
          </w:tcPr>
          <w:p w14:paraId="6C550CF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F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FF"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n66</w:t>
            </w:r>
          </w:p>
        </w:tc>
      </w:tr>
      <w:tr w:rsidR="006E7DAA" w:rsidRPr="00656225" w14:paraId="6C550D06"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01"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D0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1710 – 1770 MHz</w:t>
            </w:r>
          </w:p>
        </w:tc>
        <w:tc>
          <w:tcPr>
            <w:tcW w:w="851" w:type="dxa"/>
            <w:tcBorders>
              <w:top w:val="single" w:sz="2" w:space="0" w:color="auto"/>
              <w:left w:val="single" w:sz="2" w:space="0" w:color="auto"/>
              <w:bottom w:val="single" w:sz="2" w:space="0" w:color="auto"/>
              <w:right w:val="single" w:sz="2" w:space="0" w:color="auto"/>
            </w:tcBorders>
            <w:hideMark/>
          </w:tcPr>
          <w:p w14:paraId="6C550D0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0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05"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n66, since it is already covered by the requirement in clause 6.6.5.2.2.</w:t>
            </w:r>
          </w:p>
        </w:tc>
      </w:tr>
      <w:tr w:rsidR="006E7DAA" w:rsidRPr="00656225" w14:paraId="6C550D0D"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07"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UTRA FDD Band XI or XXI or</w:t>
            </w:r>
          </w:p>
          <w:p w14:paraId="6C550D08"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11 or 21</w:t>
            </w:r>
          </w:p>
        </w:tc>
        <w:tc>
          <w:tcPr>
            <w:tcW w:w="1700" w:type="dxa"/>
            <w:tcBorders>
              <w:top w:val="single" w:sz="2" w:space="0" w:color="auto"/>
              <w:left w:val="single" w:sz="4" w:space="0" w:color="auto"/>
              <w:bottom w:val="single" w:sz="2" w:space="0" w:color="auto"/>
              <w:right w:val="single" w:sz="2" w:space="0" w:color="auto"/>
            </w:tcBorders>
            <w:hideMark/>
          </w:tcPr>
          <w:p w14:paraId="6C550D0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1475.9 – 1510.9 MHz</w:t>
            </w:r>
          </w:p>
        </w:tc>
        <w:tc>
          <w:tcPr>
            <w:tcW w:w="851" w:type="dxa"/>
            <w:tcBorders>
              <w:top w:val="single" w:sz="2" w:space="0" w:color="auto"/>
              <w:left w:val="single" w:sz="2" w:space="0" w:color="auto"/>
              <w:bottom w:val="single" w:sz="2" w:space="0" w:color="auto"/>
              <w:right w:val="single" w:sz="2" w:space="0" w:color="auto"/>
            </w:tcBorders>
            <w:hideMark/>
          </w:tcPr>
          <w:p w14:paraId="6C550D0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0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0C"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n50, n74, n75, n92 or n94.</w:t>
            </w:r>
          </w:p>
        </w:tc>
      </w:tr>
      <w:tr w:rsidR="006E7DAA" w:rsidRPr="00656225" w14:paraId="6C550D13" w14:textId="77777777" w:rsidTr="0043494A">
        <w:trPr>
          <w:cantSplit/>
          <w:trHeight w:val="113"/>
          <w:jc w:val="center"/>
        </w:trPr>
        <w:tc>
          <w:tcPr>
            <w:tcW w:w="1301" w:type="dxa"/>
            <w:tcBorders>
              <w:top w:val="nil"/>
              <w:left w:val="single" w:sz="4" w:space="0" w:color="auto"/>
              <w:bottom w:val="nil"/>
              <w:right w:val="single" w:sz="4" w:space="0" w:color="auto"/>
            </w:tcBorders>
            <w:shd w:val="clear" w:color="auto" w:fill="auto"/>
            <w:hideMark/>
          </w:tcPr>
          <w:p w14:paraId="6C550D0E"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0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1427.9 – 1447.9 MHz</w:t>
            </w:r>
          </w:p>
        </w:tc>
        <w:tc>
          <w:tcPr>
            <w:tcW w:w="851" w:type="dxa"/>
            <w:tcBorders>
              <w:top w:val="single" w:sz="2" w:space="0" w:color="auto"/>
              <w:left w:val="single" w:sz="2" w:space="0" w:color="auto"/>
              <w:bottom w:val="single" w:sz="2" w:space="0" w:color="auto"/>
              <w:right w:val="single" w:sz="2" w:space="0" w:color="auto"/>
            </w:tcBorders>
            <w:hideMark/>
          </w:tcPr>
          <w:p w14:paraId="6C550D1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1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12"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n50, n51, n74, n75, n76, n91, n92, n93 or n94.</w:t>
            </w:r>
          </w:p>
        </w:tc>
      </w:tr>
      <w:tr w:rsidR="006E7DAA" w:rsidRPr="00656225" w14:paraId="6C550D19"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14"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1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1447.9 – 1462.9 MHz</w:t>
            </w:r>
          </w:p>
        </w:tc>
        <w:tc>
          <w:tcPr>
            <w:tcW w:w="851" w:type="dxa"/>
            <w:tcBorders>
              <w:top w:val="single" w:sz="2" w:space="0" w:color="auto"/>
              <w:left w:val="single" w:sz="2" w:space="0" w:color="auto"/>
              <w:bottom w:val="single" w:sz="2" w:space="0" w:color="auto"/>
              <w:right w:val="single" w:sz="2" w:space="0" w:color="auto"/>
            </w:tcBorders>
            <w:hideMark/>
          </w:tcPr>
          <w:p w14:paraId="6C550D1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1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18"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n50, n74, n75, n92 or n94.</w:t>
            </w:r>
          </w:p>
        </w:tc>
      </w:tr>
      <w:tr w:rsidR="006E7DAA" w:rsidRPr="00656225" w14:paraId="6C550D20"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1A"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XII or</w:t>
            </w:r>
          </w:p>
          <w:p w14:paraId="6C550D1B"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12 or NR Band n12</w:t>
            </w:r>
          </w:p>
        </w:tc>
        <w:tc>
          <w:tcPr>
            <w:tcW w:w="1700" w:type="dxa"/>
            <w:tcBorders>
              <w:top w:val="single" w:sz="2" w:space="0" w:color="auto"/>
              <w:left w:val="single" w:sz="4" w:space="0" w:color="auto"/>
              <w:bottom w:val="single" w:sz="2" w:space="0" w:color="auto"/>
              <w:right w:val="single" w:sz="2" w:space="0" w:color="auto"/>
            </w:tcBorders>
            <w:hideMark/>
          </w:tcPr>
          <w:p w14:paraId="6C550D1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729 – 746 MHz</w:t>
            </w:r>
          </w:p>
        </w:tc>
        <w:tc>
          <w:tcPr>
            <w:tcW w:w="851" w:type="dxa"/>
            <w:tcBorders>
              <w:top w:val="single" w:sz="2" w:space="0" w:color="auto"/>
              <w:left w:val="single" w:sz="2" w:space="0" w:color="auto"/>
              <w:bottom w:val="single" w:sz="2" w:space="0" w:color="auto"/>
              <w:right w:val="single" w:sz="2" w:space="0" w:color="auto"/>
            </w:tcBorders>
            <w:hideMark/>
          </w:tcPr>
          <w:p w14:paraId="6C550D1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1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1F"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n12 or n85.</w:t>
            </w:r>
          </w:p>
        </w:tc>
      </w:tr>
      <w:tr w:rsidR="006E7DAA" w:rsidRPr="00656225" w14:paraId="6C550D27"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21"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D2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699 – 716 MHz</w:t>
            </w:r>
          </w:p>
        </w:tc>
        <w:tc>
          <w:tcPr>
            <w:tcW w:w="851" w:type="dxa"/>
            <w:tcBorders>
              <w:top w:val="single" w:sz="2" w:space="0" w:color="auto"/>
              <w:left w:val="single" w:sz="2" w:space="0" w:color="auto"/>
              <w:bottom w:val="single" w:sz="2" w:space="0" w:color="auto"/>
              <w:right w:val="single" w:sz="2" w:space="0" w:color="auto"/>
            </w:tcBorders>
            <w:hideMark/>
          </w:tcPr>
          <w:p w14:paraId="6C550D2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2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25"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n12 or n85, since it is already covered by the requirement in clause 6.6.5.2.2.</w:t>
            </w:r>
          </w:p>
          <w:p w14:paraId="6C550D26" w14:textId="77777777" w:rsidR="006E7DAA" w:rsidRPr="00656225" w:rsidRDefault="006E7DAA" w:rsidP="0043494A">
            <w:pPr>
              <w:keepNext/>
              <w:keepLines/>
              <w:spacing w:after="0"/>
              <w:rPr>
                <w:rFonts w:ascii="Arial" w:hAnsi="Arial" w:cs="Arial"/>
                <w:sz w:val="18"/>
                <w:lang w:eastAsia="ko-KR"/>
              </w:rPr>
            </w:pPr>
            <w:r w:rsidRPr="00656225">
              <w:rPr>
                <w:rFonts w:ascii="Arial" w:hAnsi="Arial" w:cs="Arial"/>
                <w:sz w:val="18"/>
                <w:lang w:eastAsia="ko-KR"/>
              </w:rPr>
              <w:t>For NR repeater operating in n29, it applies 1 MHz below the Band n29 downlink operating band (Note 5).</w:t>
            </w:r>
          </w:p>
        </w:tc>
      </w:tr>
      <w:tr w:rsidR="006E7DAA" w:rsidRPr="00656225" w14:paraId="6C550D2E"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28"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XIII or</w:t>
            </w:r>
          </w:p>
          <w:p w14:paraId="6C550D29"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13</w:t>
            </w:r>
          </w:p>
        </w:tc>
        <w:tc>
          <w:tcPr>
            <w:tcW w:w="1700" w:type="dxa"/>
            <w:tcBorders>
              <w:top w:val="single" w:sz="2" w:space="0" w:color="auto"/>
              <w:left w:val="single" w:sz="4" w:space="0" w:color="auto"/>
              <w:bottom w:val="single" w:sz="2" w:space="0" w:color="auto"/>
              <w:right w:val="single" w:sz="2" w:space="0" w:color="auto"/>
            </w:tcBorders>
            <w:hideMark/>
          </w:tcPr>
          <w:p w14:paraId="6C550D2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746 – 756 MHz</w:t>
            </w:r>
          </w:p>
        </w:tc>
        <w:tc>
          <w:tcPr>
            <w:tcW w:w="851" w:type="dxa"/>
            <w:tcBorders>
              <w:top w:val="single" w:sz="2" w:space="0" w:color="auto"/>
              <w:left w:val="single" w:sz="2" w:space="0" w:color="auto"/>
              <w:bottom w:val="single" w:sz="2" w:space="0" w:color="auto"/>
              <w:right w:val="single" w:sz="2" w:space="0" w:color="auto"/>
            </w:tcBorders>
            <w:hideMark/>
          </w:tcPr>
          <w:p w14:paraId="6C550D2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2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2D"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n13.</w:t>
            </w:r>
          </w:p>
        </w:tc>
      </w:tr>
      <w:tr w:rsidR="006E7DAA" w:rsidRPr="00656225" w14:paraId="6C550D34"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2F"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D3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777 – 787 MHz</w:t>
            </w:r>
          </w:p>
        </w:tc>
        <w:tc>
          <w:tcPr>
            <w:tcW w:w="851" w:type="dxa"/>
            <w:tcBorders>
              <w:top w:val="single" w:sz="2" w:space="0" w:color="auto"/>
              <w:left w:val="single" w:sz="2" w:space="0" w:color="auto"/>
              <w:bottom w:val="single" w:sz="2" w:space="0" w:color="auto"/>
              <w:right w:val="single" w:sz="2" w:space="0" w:color="auto"/>
            </w:tcBorders>
            <w:hideMark/>
          </w:tcPr>
          <w:p w14:paraId="6C550D3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3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33"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n13, since it is already covered by the requirement in clause 6.6.5.2.2.</w:t>
            </w:r>
          </w:p>
        </w:tc>
      </w:tr>
      <w:tr w:rsidR="006E7DAA" w:rsidRPr="00656225" w14:paraId="6C550D3B"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35"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XIV or</w:t>
            </w:r>
          </w:p>
          <w:p w14:paraId="6C550D36"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14 or NR band n14</w:t>
            </w:r>
          </w:p>
        </w:tc>
        <w:tc>
          <w:tcPr>
            <w:tcW w:w="1700" w:type="dxa"/>
            <w:tcBorders>
              <w:top w:val="single" w:sz="2" w:space="0" w:color="auto"/>
              <w:left w:val="single" w:sz="4" w:space="0" w:color="auto"/>
              <w:bottom w:val="single" w:sz="2" w:space="0" w:color="auto"/>
              <w:right w:val="single" w:sz="2" w:space="0" w:color="auto"/>
            </w:tcBorders>
            <w:hideMark/>
          </w:tcPr>
          <w:p w14:paraId="6C550D3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758 – 768 MHz</w:t>
            </w:r>
          </w:p>
        </w:tc>
        <w:tc>
          <w:tcPr>
            <w:tcW w:w="851" w:type="dxa"/>
            <w:tcBorders>
              <w:top w:val="single" w:sz="2" w:space="0" w:color="auto"/>
              <w:left w:val="single" w:sz="2" w:space="0" w:color="auto"/>
              <w:bottom w:val="single" w:sz="2" w:space="0" w:color="auto"/>
              <w:right w:val="single" w:sz="2" w:space="0" w:color="auto"/>
            </w:tcBorders>
            <w:hideMark/>
          </w:tcPr>
          <w:p w14:paraId="6C550D3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3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3A"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n14.</w:t>
            </w:r>
          </w:p>
        </w:tc>
      </w:tr>
      <w:tr w:rsidR="006E7DAA" w:rsidRPr="00656225" w14:paraId="6C550D41"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3C"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D3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788 – 798 MHz</w:t>
            </w:r>
          </w:p>
        </w:tc>
        <w:tc>
          <w:tcPr>
            <w:tcW w:w="851" w:type="dxa"/>
            <w:tcBorders>
              <w:top w:val="single" w:sz="2" w:space="0" w:color="auto"/>
              <w:left w:val="single" w:sz="2" w:space="0" w:color="auto"/>
              <w:bottom w:val="single" w:sz="2" w:space="0" w:color="auto"/>
              <w:right w:val="single" w:sz="2" w:space="0" w:color="auto"/>
            </w:tcBorders>
            <w:hideMark/>
          </w:tcPr>
          <w:p w14:paraId="6C550D3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3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40"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n14, since it is already covered by the requirement in clause 6.6.5.2.2.</w:t>
            </w:r>
          </w:p>
        </w:tc>
      </w:tr>
      <w:tr w:rsidR="006E7DAA" w:rsidRPr="00656225" w14:paraId="6C550D47"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42"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 E-UTRA Band 17</w:t>
            </w:r>
          </w:p>
        </w:tc>
        <w:tc>
          <w:tcPr>
            <w:tcW w:w="1700" w:type="dxa"/>
            <w:tcBorders>
              <w:top w:val="single" w:sz="2" w:space="0" w:color="auto"/>
              <w:left w:val="single" w:sz="4" w:space="0" w:color="auto"/>
              <w:bottom w:val="single" w:sz="2" w:space="0" w:color="auto"/>
              <w:right w:val="single" w:sz="2" w:space="0" w:color="auto"/>
            </w:tcBorders>
            <w:hideMark/>
          </w:tcPr>
          <w:p w14:paraId="6C550D4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734 – 746 MHz</w:t>
            </w:r>
          </w:p>
        </w:tc>
        <w:tc>
          <w:tcPr>
            <w:tcW w:w="851" w:type="dxa"/>
            <w:tcBorders>
              <w:top w:val="single" w:sz="2" w:space="0" w:color="auto"/>
              <w:left w:val="single" w:sz="2" w:space="0" w:color="auto"/>
              <w:bottom w:val="single" w:sz="2" w:space="0" w:color="auto"/>
              <w:right w:val="single" w:sz="2" w:space="0" w:color="auto"/>
            </w:tcBorders>
            <w:hideMark/>
          </w:tcPr>
          <w:p w14:paraId="6C550D4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4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46" w14:textId="77777777" w:rsidR="006E7DAA" w:rsidRPr="00656225" w:rsidRDefault="006E7DAA" w:rsidP="0043494A">
            <w:pPr>
              <w:pStyle w:val="TAL"/>
              <w:rPr>
                <w:rFonts w:cs="Arial"/>
                <w:lang w:eastAsia="ko-KR"/>
              </w:rPr>
            </w:pPr>
          </w:p>
        </w:tc>
      </w:tr>
      <w:tr w:rsidR="006E7DAA" w:rsidRPr="00656225" w14:paraId="6C550D4D"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48"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4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704 – 716 MHz</w:t>
            </w:r>
          </w:p>
        </w:tc>
        <w:tc>
          <w:tcPr>
            <w:tcW w:w="851" w:type="dxa"/>
            <w:tcBorders>
              <w:top w:val="single" w:sz="2" w:space="0" w:color="auto"/>
              <w:left w:val="single" w:sz="2" w:space="0" w:color="auto"/>
              <w:bottom w:val="single" w:sz="2" w:space="0" w:color="auto"/>
              <w:right w:val="single" w:sz="2" w:space="0" w:color="auto"/>
            </w:tcBorders>
            <w:hideMark/>
          </w:tcPr>
          <w:p w14:paraId="6C550D4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4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4C" w14:textId="77777777" w:rsidR="006E7DAA" w:rsidRPr="00656225" w:rsidRDefault="006E7DAA" w:rsidP="0043494A">
            <w:pPr>
              <w:pStyle w:val="TAL"/>
              <w:rPr>
                <w:rFonts w:cs="Arial"/>
                <w:lang w:eastAsia="ko-KR"/>
              </w:rPr>
            </w:pPr>
            <w:r w:rsidRPr="00656225">
              <w:rPr>
                <w:rFonts w:cs="Arial"/>
                <w:lang w:eastAsia="ko-KR"/>
              </w:rPr>
              <w:t>For NR repeater operating in n29, it applies 1 MHz below the Band n29 downlink operating band (Note 5).</w:t>
            </w:r>
          </w:p>
        </w:tc>
      </w:tr>
      <w:tr w:rsidR="006E7DAA" w:rsidRPr="00656225" w14:paraId="6C550D53"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4E"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lastRenderedPageBreak/>
              <w:t>UTRA FDD Band XX or E-UTRA Band 20 or NR Band n20</w:t>
            </w:r>
          </w:p>
        </w:tc>
        <w:tc>
          <w:tcPr>
            <w:tcW w:w="1700" w:type="dxa"/>
            <w:tcBorders>
              <w:top w:val="single" w:sz="2" w:space="0" w:color="auto"/>
              <w:left w:val="single" w:sz="4" w:space="0" w:color="auto"/>
              <w:bottom w:val="single" w:sz="2" w:space="0" w:color="auto"/>
              <w:right w:val="single" w:sz="2" w:space="0" w:color="auto"/>
            </w:tcBorders>
            <w:hideMark/>
          </w:tcPr>
          <w:p w14:paraId="6C550D4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791 – 821 MHz</w:t>
            </w:r>
          </w:p>
        </w:tc>
        <w:tc>
          <w:tcPr>
            <w:tcW w:w="851" w:type="dxa"/>
            <w:tcBorders>
              <w:top w:val="single" w:sz="2" w:space="0" w:color="auto"/>
              <w:left w:val="single" w:sz="2" w:space="0" w:color="auto"/>
              <w:bottom w:val="single" w:sz="2" w:space="0" w:color="auto"/>
              <w:right w:val="single" w:sz="2" w:space="0" w:color="auto"/>
            </w:tcBorders>
            <w:hideMark/>
          </w:tcPr>
          <w:p w14:paraId="6C550D5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5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52"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n20 or n28.</w:t>
            </w:r>
          </w:p>
        </w:tc>
      </w:tr>
      <w:tr w:rsidR="006E7DAA" w:rsidRPr="00656225" w14:paraId="6C550D59"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54"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5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832 – 862 MHz</w:t>
            </w:r>
          </w:p>
        </w:tc>
        <w:tc>
          <w:tcPr>
            <w:tcW w:w="851" w:type="dxa"/>
            <w:tcBorders>
              <w:top w:val="single" w:sz="2" w:space="0" w:color="auto"/>
              <w:left w:val="single" w:sz="2" w:space="0" w:color="auto"/>
              <w:bottom w:val="single" w:sz="2" w:space="0" w:color="auto"/>
              <w:right w:val="single" w:sz="2" w:space="0" w:color="auto"/>
            </w:tcBorders>
            <w:hideMark/>
          </w:tcPr>
          <w:p w14:paraId="6C550D5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5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58"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n20, since it is already covered by the requirement in clause 6.6.5.2.2.</w:t>
            </w:r>
          </w:p>
        </w:tc>
      </w:tr>
      <w:tr w:rsidR="006E7DAA" w:rsidRPr="00656225" w14:paraId="6C550D5F"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5A"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XXII or E-UTRA Band 22</w:t>
            </w:r>
          </w:p>
        </w:tc>
        <w:tc>
          <w:tcPr>
            <w:tcW w:w="1700" w:type="dxa"/>
            <w:tcBorders>
              <w:top w:val="single" w:sz="2" w:space="0" w:color="auto"/>
              <w:left w:val="single" w:sz="4" w:space="0" w:color="auto"/>
              <w:bottom w:val="single" w:sz="2" w:space="0" w:color="auto"/>
              <w:right w:val="single" w:sz="2" w:space="0" w:color="auto"/>
            </w:tcBorders>
            <w:hideMark/>
          </w:tcPr>
          <w:p w14:paraId="6C550D5B" w14:textId="77777777" w:rsidR="006E7DAA" w:rsidRPr="00656225" w:rsidRDefault="006E7DAA" w:rsidP="0043494A">
            <w:pPr>
              <w:keepNext/>
              <w:keepLines/>
              <w:spacing w:after="0"/>
              <w:jc w:val="center"/>
              <w:rPr>
                <w:rFonts w:ascii="Arial" w:hAnsi="Arial"/>
                <w:sz w:val="18"/>
              </w:rPr>
            </w:pPr>
            <w:r w:rsidRPr="00656225">
              <w:rPr>
                <w:rFonts w:ascii="Arial" w:hAnsi="Arial" w:cs="v5.0.0"/>
                <w:sz w:val="18"/>
              </w:rPr>
              <w:t>3510 – 3590 MHz</w:t>
            </w:r>
          </w:p>
        </w:tc>
        <w:tc>
          <w:tcPr>
            <w:tcW w:w="851" w:type="dxa"/>
            <w:tcBorders>
              <w:top w:val="single" w:sz="2" w:space="0" w:color="auto"/>
              <w:left w:val="single" w:sz="2" w:space="0" w:color="auto"/>
              <w:bottom w:val="single" w:sz="2" w:space="0" w:color="auto"/>
              <w:right w:val="single" w:sz="2" w:space="0" w:color="auto"/>
            </w:tcBorders>
            <w:hideMark/>
          </w:tcPr>
          <w:p w14:paraId="6C550D5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5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5E"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n48, n77 or n78.</w:t>
            </w:r>
          </w:p>
        </w:tc>
      </w:tr>
      <w:tr w:rsidR="006E7DAA" w:rsidRPr="00656225" w14:paraId="6C550D65"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60"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61" w14:textId="77777777" w:rsidR="006E7DAA" w:rsidRPr="00656225" w:rsidRDefault="006E7DAA" w:rsidP="0043494A">
            <w:pPr>
              <w:keepNext/>
              <w:keepLines/>
              <w:spacing w:after="0"/>
              <w:jc w:val="center"/>
              <w:rPr>
                <w:rFonts w:ascii="Arial" w:hAnsi="Arial"/>
                <w:sz w:val="18"/>
              </w:rPr>
            </w:pPr>
            <w:r w:rsidRPr="00656225">
              <w:rPr>
                <w:rFonts w:ascii="Arial" w:hAnsi="Arial" w:cs="v5.0.0"/>
                <w:sz w:val="18"/>
              </w:rPr>
              <w:t>3410 – 3490 MHz</w:t>
            </w:r>
          </w:p>
        </w:tc>
        <w:tc>
          <w:tcPr>
            <w:tcW w:w="851" w:type="dxa"/>
            <w:tcBorders>
              <w:top w:val="single" w:sz="2" w:space="0" w:color="auto"/>
              <w:left w:val="single" w:sz="2" w:space="0" w:color="auto"/>
              <w:bottom w:val="single" w:sz="2" w:space="0" w:color="auto"/>
              <w:right w:val="single" w:sz="2" w:space="0" w:color="auto"/>
            </w:tcBorders>
            <w:hideMark/>
          </w:tcPr>
          <w:p w14:paraId="6C550D6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6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64"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n77 or n78.</w:t>
            </w:r>
          </w:p>
        </w:tc>
      </w:tr>
      <w:tr w:rsidR="006E7DAA" w:rsidRPr="00656225" w14:paraId="6C550D6B"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66"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24</w:t>
            </w:r>
          </w:p>
        </w:tc>
        <w:tc>
          <w:tcPr>
            <w:tcW w:w="1700" w:type="dxa"/>
            <w:tcBorders>
              <w:top w:val="single" w:sz="2" w:space="0" w:color="auto"/>
              <w:left w:val="single" w:sz="4" w:space="0" w:color="auto"/>
              <w:bottom w:val="single" w:sz="2" w:space="0" w:color="auto"/>
              <w:right w:val="single" w:sz="2" w:space="0" w:color="auto"/>
            </w:tcBorders>
            <w:hideMark/>
          </w:tcPr>
          <w:p w14:paraId="6C550D6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1525 – 1559 MHz</w:t>
            </w:r>
          </w:p>
        </w:tc>
        <w:tc>
          <w:tcPr>
            <w:tcW w:w="851" w:type="dxa"/>
            <w:tcBorders>
              <w:top w:val="single" w:sz="2" w:space="0" w:color="auto"/>
              <w:left w:val="single" w:sz="2" w:space="0" w:color="auto"/>
              <w:bottom w:val="single" w:sz="2" w:space="0" w:color="auto"/>
              <w:right w:val="single" w:sz="2" w:space="0" w:color="auto"/>
            </w:tcBorders>
            <w:hideMark/>
          </w:tcPr>
          <w:p w14:paraId="6C550D6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6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6A"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n24.</w:t>
            </w:r>
          </w:p>
        </w:tc>
      </w:tr>
      <w:tr w:rsidR="006E7DAA" w:rsidRPr="00656225" w14:paraId="6C550D71"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6C"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6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1626.5 – 1660.5 MHz</w:t>
            </w:r>
          </w:p>
        </w:tc>
        <w:tc>
          <w:tcPr>
            <w:tcW w:w="851" w:type="dxa"/>
            <w:tcBorders>
              <w:top w:val="single" w:sz="2" w:space="0" w:color="auto"/>
              <w:left w:val="single" w:sz="2" w:space="0" w:color="auto"/>
              <w:bottom w:val="single" w:sz="2" w:space="0" w:color="auto"/>
              <w:right w:val="single" w:sz="2" w:space="0" w:color="auto"/>
            </w:tcBorders>
            <w:hideMark/>
          </w:tcPr>
          <w:p w14:paraId="6C550D6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6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70"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n24, since it is already covered by the requirement in clause 6.6.5.2.2.</w:t>
            </w:r>
          </w:p>
        </w:tc>
      </w:tr>
      <w:tr w:rsidR="006E7DAA" w:rsidRPr="00656225" w14:paraId="6C550D78"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72"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XXV or</w:t>
            </w:r>
          </w:p>
          <w:p w14:paraId="6C550D73"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25 or NR band n25</w:t>
            </w:r>
          </w:p>
        </w:tc>
        <w:tc>
          <w:tcPr>
            <w:tcW w:w="1700" w:type="dxa"/>
            <w:tcBorders>
              <w:top w:val="single" w:sz="2" w:space="0" w:color="auto"/>
              <w:left w:val="single" w:sz="4" w:space="0" w:color="auto"/>
              <w:bottom w:val="single" w:sz="2" w:space="0" w:color="auto"/>
              <w:right w:val="single" w:sz="2" w:space="0" w:color="auto"/>
            </w:tcBorders>
            <w:hideMark/>
          </w:tcPr>
          <w:p w14:paraId="6C550D7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1930 – 1995 MHz</w:t>
            </w:r>
          </w:p>
        </w:tc>
        <w:tc>
          <w:tcPr>
            <w:tcW w:w="851" w:type="dxa"/>
            <w:tcBorders>
              <w:top w:val="single" w:sz="2" w:space="0" w:color="auto"/>
              <w:left w:val="single" w:sz="2" w:space="0" w:color="auto"/>
              <w:bottom w:val="single" w:sz="2" w:space="0" w:color="auto"/>
              <w:right w:val="single" w:sz="2" w:space="0" w:color="auto"/>
            </w:tcBorders>
            <w:hideMark/>
          </w:tcPr>
          <w:p w14:paraId="6C550D7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7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77"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 n25 or n70.</w:t>
            </w:r>
          </w:p>
        </w:tc>
      </w:tr>
      <w:tr w:rsidR="006E7DAA" w:rsidRPr="00656225" w14:paraId="6C550D7E"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79"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D7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1850 – 1915 MHz</w:t>
            </w:r>
          </w:p>
        </w:tc>
        <w:tc>
          <w:tcPr>
            <w:tcW w:w="851" w:type="dxa"/>
            <w:tcBorders>
              <w:top w:val="single" w:sz="2" w:space="0" w:color="auto"/>
              <w:left w:val="single" w:sz="2" w:space="0" w:color="auto"/>
              <w:bottom w:val="single" w:sz="2" w:space="0" w:color="auto"/>
              <w:right w:val="single" w:sz="2" w:space="0" w:color="auto"/>
            </w:tcBorders>
            <w:hideMark/>
          </w:tcPr>
          <w:p w14:paraId="6C550D7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7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7D"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n25 since it is already covered by the requirement in clause 6.6.5.2.2. For repeater operating in Band n2, it applies for 1910 MHz to 1915 MHz, while the rest is covered in clause 6.6.5.2.2.</w:t>
            </w:r>
          </w:p>
        </w:tc>
      </w:tr>
      <w:tr w:rsidR="006E7DAA" w:rsidRPr="00656225" w14:paraId="6C550D85"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7F"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XXVI or</w:t>
            </w:r>
          </w:p>
          <w:p w14:paraId="6C550D80"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26 or NR Band n26</w:t>
            </w:r>
          </w:p>
        </w:tc>
        <w:tc>
          <w:tcPr>
            <w:tcW w:w="1700" w:type="dxa"/>
            <w:tcBorders>
              <w:top w:val="single" w:sz="2" w:space="0" w:color="auto"/>
              <w:left w:val="single" w:sz="4" w:space="0" w:color="auto"/>
              <w:bottom w:val="single" w:sz="2" w:space="0" w:color="auto"/>
              <w:right w:val="single" w:sz="2" w:space="0" w:color="auto"/>
            </w:tcBorders>
            <w:hideMark/>
          </w:tcPr>
          <w:p w14:paraId="6C550D8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859 – 894 MHz</w:t>
            </w:r>
          </w:p>
        </w:tc>
        <w:tc>
          <w:tcPr>
            <w:tcW w:w="851" w:type="dxa"/>
            <w:tcBorders>
              <w:top w:val="single" w:sz="2" w:space="0" w:color="auto"/>
              <w:left w:val="single" w:sz="2" w:space="0" w:color="auto"/>
              <w:bottom w:val="single" w:sz="2" w:space="0" w:color="auto"/>
              <w:right w:val="single" w:sz="2" w:space="0" w:color="auto"/>
            </w:tcBorders>
            <w:hideMark/>
          </w:tcPr>
          <w:p w14:paraId="6C550D8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8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84" w14:textId="77777777" w:rsidR="006E7DAA" w:rsidRPr="00656225" w:rsidRDefault="006E7DAA" w:rsidP="0043494A">
            <w:pPr>
              <w:pStyle w:val="TAL"/>
              <w:rPr>
                <w:rFonts w:cs="Arial"/>
                <w:lang w:eastAsia="ko-KR"/>
              </w:rPr>
            </w:pPr>
            <w:r w:rsidRPr="00656225">
              <w:rPr>
                <w:rFonts w:cs="Arial"/>
                <w:lang w:eastAsia="ko-KR"/>
              </w:rPr>
              <w:t xml:space="preserve">This requirement does not apply to repeater operating in band n5 or n26. </w:t>
            </w:r>
          </w:p>
        </w:tc>
      </w:tr>
      <w:tr w:rsidR="006E7DAA" w:rsidRPr="00656225" w14:paraId="6C550D8B"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86"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D8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814 – 849 MHz</w:t>
            </w:r>
          </w:p>
        </w:tc>
        <w:tc>
          <w:tcPr>
            <w:tcW w:w="851" w:type="dxa"/>
            <w:tcBorders>
              <w:top w:val="single" w:sz="2" w:space="0" w:color="auto"/>
              <w:left w:val="single" w:sz="2" w:space="0" w:color="auto"/>
              <w:bottom w:val="single" w:sz="2" w:space="0" w:color="auto"/>
              <w:right w:val="single" w:sz="2" w:space="0" w:color="auto"/>
            </w:tcBorders>
            <w:hideMark/>
          </w:tcPr>
          <w:p w14:paraId="6C550D8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8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8A"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n26 since it is already covered by the requirement in clause 6.6.5.2.2. For repeater operating in Band n5, it applies for 814 MHz to 824 MHz, while the rest is covered in clause 6.6.5.2.2.</w:t>
            </w:r>
          </w:p>
        </w:tc>
      </w:tr>
      <w:tr w:rsidR="006E7DAA" w:rsidRPr="00656225" w14:paraId="6C550D91"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8C"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27</w:t>
            </w:r>
          </w:p>
        </w:tc>
        <w:tc>
          <w:tcPr>
            <w:tcW w:w="1700" w:type="dxa"/>
            <w:tcBorders>
              <w:top w:val="single" w:sz="2" w:space="0" w:color="auto"/>
              <w:left w:val="single" w:sz="4" w:space="0" w:color="auto"/>
              <w:bottom w:val="single" w:sz="2" w:space="0" w:color="auto"/>
              <w:right w:val="single" w:sz="2" w:space="0" w:color="auto"/>
            </w:tcBorders>
            <w:hideMark/>
          </w:tcPr>
          <w:p w14:paraId="6C550D8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852 – 869 MHz</w:t>
            </w:r>
          </w:p>
        </w:tc>
        <w:tc>
          <w:tcPr>
            <w:tcW w:w="851" w:type="dxa"/>
            <w:tcBorders>
              <w:top w:val="single" w:sz="2" w:space="0" w:color="auto"/>
              <w:left w:val="single" w:sz="2" w:space="0" w:color="auto"/>
              <w:bottom w:val="single" w:sz="2" w:space="0" w:color="auto"/>
              <w:right w:val="single" w:sz="2" w:space="0" w:color="auto"/>
            </w:tcBorders>
            <w:hideMark/>
          </w:tcPr>
          <w:p w14:paraId="6C550D8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8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90"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w:t>
            </w:r>
          </w:p>
        </w:tc>
      </w:tr>
      <w:tr w:rsidR="006E7DAA" w:rsidRPr="00656225" w14:paraId="6C550D97"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92"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9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807 – 824 MHz</w:t>
            </w:r>
          </w:p>
        </w:tc>
        <w:tc>
          <w:tcPr>
            <w:tcW w:w="851" w:type="dxa"/>
            <w:tcBorders>
              <w:top w:val="single" w:sz="2" w:space="0" w:color="auto"/>
              <w:left w:val="single" w:sz="2" w:space="0" w:color="auto"/>
              <w:bottom w:val="single" w:sz="2" w:space="0" w:color="auto"/>
              <w:right w:val="single" w:sz="2" w:space="0" w:color="auto"/>
            </w:tcBorders>
            <w:hideMark/>
          </w:tcPr>
          <w:p w14:paraId="6C550D9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9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96" w14:textId="77777777" w:rsidR="006E7DAA" w:rsidRPr="00656225" w:rsidRDefault="006E7DAA" w:rsidP="0043494A">
            <w:pPr>
              <w:pStyle w:val="TAL"/>
              <w:rPr>
                <w:rFonts w:cs="Arial"/>
                <w:lang w:eastAsia="ko-KR"/>
              </w:rPr>
            </w:pPr>
            <w:r w:rsidRPr="00656225">
              <w:rPr>
                <w:rFonts w:cs="Arial"/>
                <w:lang w:eastAsia="ko-KR"/>
              </w:rPr>
              <w:t>This requirement also applies to repeater operating in Band n28, starting 4 MHz above the Band n28 downlink operating band (Note 5).</w:t>
            </w:r>
          </w:p>
        </w:tc>
      </w:tr>
      <w:tr w:rsidR="006E7DAA" w:rsidRPr="00656225" w14:paraId="6C550D9D"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98"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28 or NR Band n28</w:t>
            </w:r>
          </w:p>
        </w:tc>
        <w:tc>
          <w:tcPr>
            <w:tcW w:w="1700" w:type="dxa"/>
            <w:tcBorders>
              <w:top w:val="single" w:sz="2" w:space="0" w:color="auto"/>
              <w:left w:val="single" w:sz="4" w:space="0" w:color="auto"/>
              <w:bottom w:val="single" w:sz="2" w:space="0" w:color="auto"/>
              <w:right w:val="single" w:sz="2" w:space="0" w:color="auto"/>
            </w:tcBorders>
            <w:hideMark/>
          </w:tcPr>
          <w:p w14:paraId="6C550D9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758 – 803 MHz</w:t>
            </w:r>
          </w:p>
        </w:tc>
        <w:tc>
          <w:tcPr>
            <w:tcW w:w="851" w:type="dxa"/>
            <w:tcBorders>
              <w:top w:val="single" w:sz="2" w:space="0" w:color="auto"/>
              <w:left w:val="single" w:sz="2" w:space="0" w:color="auto"/>
              <w:bottom w:val="single" w:sz="2" w:space="0" w:color="auto"/>
              <w:right w:val="single" w:sz="2" w:space="0" w:color="auto"/>
            </w:tcBorders>
            <w:hideMark/>
          </w:tcPr>
          <w:p w14:paraId="6C550D9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9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9C"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n20, n67 or n28.</w:t>
            </w:r>
          </w:p>
        </w:tc>
      </w:tr>
      <w:tr w:rsidR="006E7DAA" w:rsidRPr="00656225" w14:paraId="6C550DA4"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9E"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9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703 – 748 MHz</w:t>
            </w:r>
          </w:p>
        </w:tc>
        <w:tc>
          <w:tcPr>
            <w:tcW w:w="851" w:type="dxa"/>
            <w:tcBorders>
              <w:top w:val="single" w:sz="2" w:space="0" w:color="auto"/>
              <w:left w:val="single" w:sz="2" w:space="0" w:color="auto"/>
              <w:bottom w:val="single" w:sz="2" w:space="0" w:color="auto"/>
              <w:right w:val="single" w:sz="2" w:space="0" w:color="auto"/>
            </w:tcBorders>
            <w:hideMark/>
          </w:tcPr>
          <w:p w14:paraId="6C550DA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A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A2"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n28, since it is already covered by the requirement in clause 6.6.5.2.2.</w:t>
            </w:r>
          </w:p>
          <w:p w14:paraId="6C550DA3" w14:textId="77777777" w:rsidR="006E7DAA" w:rsidRPr="00656225" w:rsidRDefault="006E7DAA" w:rsidP="0043494A">
            <w:pPr>
              <w:keepNext/>
              <w:keepLines/>
              <w:spacing w:after="0"/>
              <w:rPr>
                <w:rFonts w:ascii="Arial" w:hAnsi="Arial" w:cs="Arial"/>
                <w:sz w:val="18"/>
                <w:lang w:eastAsia="ko-KR"/>
              </w:rPr>
            </w:pPr>
            <w:r w:rsidRPr="00656225">
              <w:rPr>
                <w:rFonts w:ascii="Arial" w:hAnsi="Arial" w:cs="Arial"/>
                <w:sz w:val="18"/>
                <w:lang w:eastAsia="ko-KR"/>
              </w:rPr>
              <w:t>For repeater operating in band n67, it applies for 703 MHz to 736 MHz</w:t>
            </w:r>
            <w:r w:rsidR="0097675B">
              <w:rPr>
                <w:rFonts w:ascii="Arial" w:hAnsi="Arial" w:cs="Arial"/>
                <w:sz w:val="18"/>
                <w:lang w:eastAsia="ko-KR"/>
              </w:rPr>
              <w:t>.</w:t>
            </w:r>
          </w:p>
        </w:tc>
      </w:tr>
      <w:tr w:rsidR="006E7DAA" w:rsidRPr="00656225" w14:paraId="6C550DAA" w14:textId="77777777" w:rsidTr="0043494A">
        <w:trPr>
          <w:cantSplit/>
          <w:trHeight w:val="113"/>
          <w:jc w:val="center"/>
        </w:trPr>
        <w:tc>
          <w:tcPr>
            <w:tcW w:w="1301" w:type="dxa"/>
            <w:tcBorders>
              <w:top w:val="single" w:sz="4" w:space="0" w:color="auto"/>
              <w:left w:val="single" w:sz="2" w:space="0" w:color="auto"/>
              <w:bottom w:val="single" w:sz="4" w:space="0" w:color="auto"/>
              <w:right w:val="single" w:sz="2" w:space="0" w:color="auto"/>
            </w:tcBorders>
            <w:hideMark/>
          </w:tcPr>
          <w:p w14:paraId="6C550DA5" w14:textId="77777777" w:rsidR="006E7DAA" w:rsidRPr="00656225" w:rsidRDefault="006E7DAA" w:rsidP="0043494A">
            <w:pPr>
              <w:keepNext/>
              <w:keepLines/>
              <w:spacing w:after="0"/>
              <w:rPr>
                <w:rFonts w:ascii="Arial" w:hAnsi="Arial" w:cs="Arial"/>
                <w:sz w:val="18"/>
              </w:rPr>
            </w:pPr>
            <w:r w:rsidRPr="00656225">
              <w:rPr>
                <w:rFonts w:ascii="Arial" w:hAnsi="Arial"/>
                <w:sz w:val="18"/>
              </w:rPr>
              <w:t xml:space="preserve">E-UTRA Band 29 </w:t>
            </w:r>
            <w:r w:rsidRPr="00656225">
              <w:rPr>
                <w:rFonts w:ascii="Arial" w:hAnsi="Arial" w:cs="Arial"/>
                <w:sz w:val="18"/>
              </w:rPr>
              <w:t>or NR Band n29</w:t>
            </w:r>
          </w:p>
        </w:tc>
        <w:tc>
          <w:tcPr>
            <w:tcW w:w="1700" w:type="dxa"/>
            <w:tcBorders>
              <w:top w:val="single" w:sz="2" w:space="0" w:color="auto"/>
              <w:left w:val="single" w:sz="2" w:space="0" w:color="auto"/>
              <w:bottom w:val="single" w:sz="2" w:space="0" w:color="auto"/>
              <w:right w:val="single" w:sz="2" w:space="0" w:color="auto"/>
            </w:tcBorders>
            <w:hideMark/>
          </w:tcPr>
          <w:p w14:paraId="6C550DA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717 – 728 MHz</w:t>
            </w:r>
          </w:p>
        </w:tc>
        <w:tc>
          <w:tcPr>
            <w:tcW w:w="851" w:type="dxa"/>
            <w:tcBorders>
              <w:top w:val="single" w:sz="2" w:space="0" w:color="auto"/>
              <w:left w:val="single" w:sz="2" w:space="0" w:color="auto"/>
              <w:bottom w:val="single" w:sz="2" w:space="0" w:color="auto"/>
              <w:right w:val="single" w:sz="2" w:space="0" w:color="auto"/>
            </w:tcBorders>
            <w:hideMark/>
          </w:tcPr>
          <w:p w14:paraId="6C550DA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A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A9"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n29 or n85</w:t>
            </w:r>
          </w:p>
        </w:tc>
      </w:tr>
      <w:tr w:rsidR="006E7DAA" w:rsidRPr="00656225" w14:paraId="6C550DB0"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AB" w14:textId="77777777" w:rsidR="006E7DAA" w:rsidRPr="00656225" w:rsidRDefault="006E7DAA" w:rsidP="0043494A">
            <w:pPr>
              <w:keepNext/>
              <w:keepLines/>
              <w:spacing w:after="0"/>
              <w:rPr>
                <w:rFonts w:ascii="Arial" w:hAnsi="Arial" w:cs="Arial"/>
                <w:sz w:val="18"/>
              </w:rPr>
            </w:pPr>
            <w:r w:rsidRPr="00656225">
              <w:rPr>
                <w:rFonts w:ascii="Arial" w:hAnsi="Arial"/>
                <w:sz w:val="18"/>
              </w:rPr>
              <w:t>E-UTRA Band 30 or NR Band n30</w:t>
            </w:r>
          </w:p>
        </w:tc>
        <w:tc>
          <w:tcPr>
            <w:tcW w:w="1700" w:type="dxa"/>
            <w:tcBorders>
              <w:top w:val="single" w:sz="2" w:space="0" w:color="auto"/>
              <w:left w:val="single" w:sz="4" w:space="0" w:color="auto"/>
              <w:bottom w:val="single" w:sz="2" w:space="0" w:color="auto"/>
              <w:right w:val="single" w:sz="2" w:space="0" w:color="auto"/>
            </w:tcBorders>
            <w:hideMark/>
          </w:tcPr>
          <w:p w14:paraId="6C550DAC" w14:textId="77777777" w:rsidR="006E7DAA" w:rsidRPr="00656225" w:rsidRDefault="006E7DAA" w:rsidP="0043494A">
            <w:pPr>
              <w:keepNext/>
              <w:keepLines/>
              <w:spacing w:after="0"/>
              <w:jc w:val="center"/>
              <w:rPr>
                <w:rFonts w:ascii="Arial" w:hAnsi="Arial"/>
                <w:sz w:val="18"/>
              </w:rPr>
            </w:pPr>
            <w:r w:rsidRPr="00656225">
              <w:rPr>
                <w:rFonts w:ascii="Arial" w:hAnsi="Arial"/>
                <w:sz w:val="18"/>
              </w:rPr>
              <w:t>2350 – 2360 MHz</w:t>
            </w:r>
          </w:p>
        </w:tc>
        <w:tc>
          <w:tcPr>
            <w:tcW w:w="851" w:type="dxa"/>
            <w:tcBorders>
              <w:top w:val="single" w:sz="2" w:space="0" w:color="auto"/>
              <w:left w:val="single" w:sz="2" w:space="0" w:color="auto"/>
              <w:bottom w:val="single" w:sz="2" w:space="0" w:color="auto"/>
              <w:right w:val="single" w:sz="2" w:space="0" w:color="auto"/>
            </w:tcBorders>
            <w:hideMark/>
          </w:tcPr>
          <w:p w14:paraId="6C550DAD" w14:textId="77777777" w:rsidR="006E7DAA" w:rsidRPr="00656225" w:rsidRDefault="006E7DAA" w:rsidP="0043494A">
            <w:pPr>
              <w:keepNext/>
              <w:keepLines/>
              <w:spacing w:after="0"/>
              <w:jc w:val="center"/>
              <w:rPr>
                <w:rFonts w:ascii="Arial" w:hAnsi="Arial"/>
                <w:sz w:val="18"/>
              </w:rPr>
            </w:pPr>
            <w:r w:rsidRPr="00656225">
              <w:rPr>
                <w:rFonts w:ascii="Arial" w:hAnsi="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AE"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AF"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n30</w:t>
            </w:r>
          </w:p>
        </w:tc>
      </w:tr>
      <w:tr w:rsidR="006E7DAA" w:rsidRPr="00656225" w14:paraId="6C550DB6"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B1"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B2" w14:textId="77777777" w:rsidR="006E7DAA" w:rsidRPr="00656225" w:rsidRDefault="006E7DAA" w:rsidP="0043494A">
            <w:pPr>
              <w:keepNext/>
              <w:keepLines/>
              <w:spacing w:after="0"/>
              <w:jc w:val="center"/>
              <w:rPr>
                <w:rFonts w:ascii="Arial" w:hAnsi="Arial"/>
                <w:sz w:val="18"/>
              </w:rPr>
            </w:pPr>
            <w:r w:rsidRPr="00656225">
              <w:rPr>
                <w:rFonts w:ascii="Arial" w:hAnsi="Arial"/>
                <w:sz w:val="18"/>
              </w:rPr>
              <w:t>2305 – 2315 MHz</w:t>
            </w:r>
          </w:p>
        </w:tc>
        <w:tc>
          <w:tcPr>
            <w:tcW w:w="851" w:type="dxa"/>
            <w:tcBorders>
              <w:top w:val="single" w:sz="2" w:space="0" w:color="auto"/>
              <w:left w:val="single" w:sz="2" w:space="0" w:color="auto"/>
              <w:bottom w:val="single" w:sz="2" w:space="0" w:color="auto"/>
              <w:right w:val="single" w:sz="2" w:space="0" w:color="auto"/>
            </w:tcBorders>
            <w:hideMark/>
          </w:tcPr>
          <w:p w14:paraId="6C550DB3" w14:textId="77777777" w:rsidR="006E7DAA" w:rsidRPr="00656225" w:rsidRDefault="006E7DAA" w:rsidP="0043494A">
            <w:pPr>
              <w:keepNext/>
              <w:keepLines/>
              <w:spacing w:after="0"/>
              <w:jc w:val="center"/>
              <w:rPr>
                <w:rFonts w:ascii="Arial" w:hAnsi="Arial"/>
                <w:sz w:val="18"/>
              </w:rPr>
            </w:pPr>
            <w:r w:rsidRPr="00656225">
              <w:rPr>
                <w:rFonts w:ascii="Arial" w:hAnsi="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B4"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B5"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n30, since it is already covered by the requirement in clause 6.6.5.2.2.</w:t>
            </w:r>
          </w:p>
        </w:tc>
      </w:tr>
      <w:tr w:rsidR="006E7DAA" w:rsidRPr="00656225" w14:paraId="6C550DBC"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B7"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E-UTRA Band </w:t>
            </w:r>
            <w:r w:rsidRPr="00656225">
              <w:rPr>
                <w:rFonts w:ascii="Arial" w:hAnsi="Arial" w:cs="Arial"/>
                <w:sz w:val="18"/>
                <w:lang w:eastAsia="zh-CN"/>
              </w:rPr>
              <w:t>31</w:t>
            </w:r>
          </w:p>
        </w:tc>
        <w:tc>
          <w:tcPr>
            <w:tcW w:w="1700" w:type="dxa"/>
            <w:tcBorders>
              <w:top w:val="single" w:sz="2" w:space="0" w:color="auto"/>
              <w:left w:val="single" w:sz="4" w:space="0" w:color="auto"/>
              <w:bottom w:val="single" w:sz="2" w:space="0" w:color="auto"/>
              <w:right w:val="single" w:sz="2" w:space="0" w:color="auto"/>
            </w:tcBorders>
            <w:hideMark/>
          </w:tcPr>
          <w:p w14:paraId="6C550DB8" w14:textId="77777777" w:rsidR="006E7DAA" w:rsidRPr="00656225" w:rsidRDefault="006E7DAA" w:rsidP="0043494A">
            <w:pPr>
              <w:keepNext/>
              <w:keepLines/>
              <w:spacing w:after="0"/>
              <w:jc w:val="center"/>
              <w:rPr>
                <w:rFonts w:ascii="Arial" w:hAnsi="Arial"/>
                <w:sz w:val="18"/>
              </w:rPr>
            </w:pPr>
            <w:r w:rsidRPr="00656225">
              <w:rPr>
                <w:rFonts w:ascii="Arial" w:hAnsi="Arial"/>
                <w:sz w:val="18"/>
              </w:rPr>
              <w:t>462.5 – 467.5 MHz</w:t>
            </w:r>
          </w:p>
        </w:tc>
        <w:tc>
          <w:tcPr>
            <w:tcW w:w="851" w:type="dxa"/>
            <w:tcBorders>
              <w:top w:val="single" w:sz="2" w:space="0" w:color="auto"/>
              <w:left w:val="single" w:sz="2" w:space="0" w:color="auto"/>
              <w:bottom w:val="single" w:sz="2" w:space="0" w:color="auto"/>
              <w:right w:val="single" w:sz="2" w:space="0" w:color="auto"/>
            </w:tcBorders>
            <w:hideMark/>
          </w:tcPr>
          <w:p w14:paraId="6C550DB9" w14:textId="77777777" w:rsidR="006E7DAA" w:rsidRPr="00656225" w:rsidRDefault="006E7DAA" w:rsidP="0043494A">
            <w:pPr>
              <w:keepNext/>
              <w:keepLines/>
              <w:spacing w:after="0"/>
              <w:jc w:val="center"/>
              <w:rPr>
                <w:rFonts w:ascii="Arial" w:hAnsi="Arial"/>
                <w:sz w:val="18"/>
              </w:rPr>
            </w:pPr>
            <w:r w:rsidRPr="00656225">
              <w:rPr>
                <w:rFonts w:ascii="Arial" w:hAnsi="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BA"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BB" w14:textId="77777777" w:rsidR="006E7DAA" w:rsidRPr="00656225" w:rsidRDefault="006E7DAA" w:rsidP="0043494A">
            <w:pPr>
              <w:pStyle w:val="TAL"/>
              <w:rPr>
                <w:rFonts w:cs="Arial"/>
                <w:lang w:eastAsia="ko-KR"/>
              </w:rPr>
            </w:pPr>
          </w:p>
        </w:tc>
      </w:tr>
      <w:tr w:rsidR="006E7DAA" w:rsidRPr="00656225" w14:paraId="6C550DC2"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BD"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BE" w14:textId="77777777" w:rsidR="006E7DAA" w:rsidRPr="00656225" w:rsidRDefault="006E7DAA" w:rsidP="0043494A">
            <w:pPr>
              <w:keepNext/>
              <w:keepLines/>
              <w:spacing w:after="0"/>
              <w:jc w:val="center"/>
              <w:rPr>
                <w:rFonts w:ascii="Arial" w:hAnsi="Arial"/>
                <w:sz w:val="18"/>
              </w:rPr>
            </w:pPr>
            <w:r w:rsidRPr="00656225">
              <w:rPr>
                <w:rFonts w:ascii="Arial" w:hAnsi="Arial"/>
                <w:sz w:val="18"/>
              </w:rPr>
              <w:t>452.5 – 457.5 MHz</w:t>
            </w:r>
          </w:p>
        </w:tc>
        <w:tc>
          <w:tcPr>
            <w:tcW w:w="851" w:type="dxa"/>
            <w:tcBorders>
              <w:top w:val="single" w:sz="2" w:space="0" w:color="auto"/>
              <w:left w:val="single" w:sz="2" w:space="0" w:color="auto"/>
              <w:bottom w:val="single" w:sz="2" w:space="0" w:color="auto"/>
              <w:right w:val="single" w:sz="2" w:space="0" w:color="auto"/>
            </w:tcBorders>
            <w:hideMark/>
          </w:tcPr>
          <w:p w14:paraId="6C550DBF" w14:textId="77777777" w:rsidR="006E7DAA" w:rsidRPr="00656225" w:rsidRDefault="006E7DAA" w:rsidP="0043494A">
            <w:pPr>
              <w:keepNext/>
              <w:keepLines/>
              <w:spacing w:after="0"/>
              <w:jc w:val="center"/>
              <w:rPr>
                <w:rFonts w:ascii="Arial" w:hAnsi="Arial"/>
                <w:sz w:val="18"/>
              </w:rPr>
            </w:pPr>
            <w:r w:rsidRPr="00656225">
              <w:rPr>
                <w:rFonts w:ascii="Arial" w:hAnsi="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C0"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C1" w14:textId="77777777" w:rsidR="006E7DAA" w:rsidRPr="00656225" w:rsidRDefault="006E7DAA" w:rsidP="0043494A">
            <w:pPr>
              <w:pStyle w:val="TAL"/>
              <w:rPr>
                <w:rFonts w:cs="Arial"/>
                <w:lang w:eastAsia="ko-KR"/>
              </w:rPr>
            </w:pPr>
          </w:p>
        </w:tc>
      </w:tr>
      <w:tr w:rsidR="006E7DAA" w:rsidRPr="00656225" w14:paraId="6C550DC8" w14:textId="77777777" w:rsidTr="0043494A">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6C550DC3"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XXXII or E-UTRA band 32</w:t>
            </w:r>
          </w:p>
        </w:tc>
        <w:tc>
          <w:tcPr>
            <w:tcW w:w="1700" w:type="dxa"/>
            <w:tcBorders>
              <w:top w:val="single" w:sz="2" w:space="0" w:color="auto"/>
              <w:left w:val="single" w:sz="2" w:space="0" w:color="auto"/>
              <w:bottom w:val="single" w:sz="2" w:space="0" w:color="auto"/>
              <w:right w:val="single" w:sz="2" w:space="0" w:color="auto"/>
            </w:tcBorders>
            <w:hideMark/>
          </w:tcPr>
          <w:p w14:paraId="6C550DC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1452 – 1496 MHz</w:t>
            </w:r>
          </w:p>
        </w:tc>
        <w:tc>
          <w:tcPr>
            <w:tcW w:w="851" w:type="dxa"/>
            <w:tcBorders>
              <w:top w:val="single" w:sz="2" w:space="0" w:color="auto"/>
              <w:left w:val="single" w:sz="2" w:space="0" w:color="auto"/>
              <w:bottom w:val="single" w:sz="2" w:space="0" w:color="auto"/>
              <w:right w:val="single" w:sz="2" w:space="0" w:color="auto"/>
            </w:tcBorders>
            <w:hideMark/>
          </w:tcPr>
          <w:p w14:paraId="6C550DC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C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C7"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n50, n74, n75, n92 or n94.</w:t>
            </w:r>
          </w:p>
        </w:tc>
      </w:tr>
      <w:tr w:rsidR="006E7DAA" w:rsidRPr="00656225" w14:paraId="6C550DCE"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C9"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lastRenderedPageBreak/>
              <w:t>UTRA TDD Band a) or E-UTRA Band 33</w:t>
            </w:r>
          </w:p>
        </w:tc>
        <w:tc>
          <w:tcPr>
            <w:tcW w:w="1700" w:type="dxa"/>
            <w:tcBorders>
              <w:top w:val="single" w:sz="2" w:space="0" w:color="auto"/>
              <w:left w:val="single" w:sz="2" w:space="0" w:color="auto"/>
              <w:bottom w:val="single" w:sz="2" w:space="0" w:color="auto"/>
              <w:right w:val="single" w:sz="2" w:space="0" w:color="auto"/>
            </w:tcBorders>
          </w:tcPr>
          <w:p w14:paraId="6C550DCA" w14:textId="77777777" w:rsidR="006E7DAA" w:rsidRPr="00656225" w:rsidRDefault="006E7DAA" w:rsidP="0043494A">
            <w:pPr>
              <w:keepNext/>
              <w:keepLines/>
              <w:spacing w:after="0"/>
              <w:jc w:val="center"/>
              <w:rPr>
                <w:rFonts w:ascii="Arial" w:hAnsi="Arial" w:cs="Arial"/>
                <w:sz w:val="18"/>
                <w:lang w:eastAsia="zh-CN"/>
              </w:rPr>
            </w:pPr>
            <w:r w:rsidRPr="00656225">
              <w:rPr>
                <w:rFonts w:ascii="Arial" w:hAnsi="Arial" w:cs="Arial"/>
                <w:sz w:val="18"/>
              </w:rPr>
              <w:t>1900 – 1920 MHz</w:t>
            </w:r>
          </w:p>
        </w:tc>
        <w:tc>
          <w:tcPr>
            <w:tcW w:w="851" w:type="dxa"/>
            <w:tcBorders>
              <w:top w:val="single" w:sz="2" w:space="0" w:color="auto"/>
              <w:left w:val="single" w:sz="2" w:space="0" w:color="auto"/>
              <w:bottom w:val="single" w:sz="2" w:space="0" w:color="auto"/>
              <w:right w:val="single" w:sz="2" w:space="0" w:color="auto"/>
            </w:tcBorders>
            <w:hideMark/>
          </w:tcPr>
          <w:p w14:paraId="6C550DC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C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CD" w14:textId="77777777" w:rsidR="006E7DAA" w:rsidRPr="00656225" w:rsidRDefault="006E7DAA" w:rsidP="0043494A">
            <w:pPr>
              <w:pStyle w:val="TAL"/>
              <w:rPr>
                <w:rFonts w:cs="Arial"/>
                <w:lang w:eastAsia="ko-KR"/>
              </w:rPr>
            </w:pPr>
          </w:p>
        </w:tc>
      </w:tr>
      <w:tr w:rsidR="006E7DAA" w:rsidRPr="00656225" w14:paraId="6C550DD4"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CF"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UTRA TDD Band a) or E-UTRA Band 34</w:t>
            </w:r>
            <w:r w:rsidRPr="0045464A">
              <w:rPr>
                <w:rFonts w:ascii="Arial" w:eastAsia="SimSun" w:hAnsi="Arial" w:cs="Arial"/>
                <w:sz w:val="18"/>
                <w:lang w:val="en-US" w:eastAsia="zh-CN"/>
              </w:rPr>
              <w:t xml:space="preserve"> or NR band n34</w:t>
            </w:r>
          </w:p>
        </w:tc>
        <w:tc>
          <w:tcPr>
            <w:tcW w:w="1700" w:type="dxa"/>
            <w:tcBorders>
              <w:top w:val="single" w:sz="2" w:space="0" w:color="auto"/>
              <w:left w:val="single" w:sz="2" w:space="0" w:color="auto"/>
              <w:bottom w:val="single" w:sz="2" w:space="0" w:color="auto"/>
              <w:right w:val="single" w:sz="2" w:space="0" w:color="auto"/>
            </w:tcBorders>
            <w:hideMark/>
          </w:tcPr>
          <w:p w14:paraId="6C550DD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2010 – 2025 MHz</w:t>
            </w:r>
          </w:p>
        </w:tc>
        <w:tc>
          <w:tcPr>
            <w:tcW w:w="851" w:type="dxa"/>
            <w:tcBorders>
              <w:top w:val="single" w:sz="2" w:space="0" w:color="auto"/>
              <w:left w:val="single" w:sz="2" w:space="0" w:color="auto"/>
              <w:bottom w:val="single" w:sz="2" w:space="0" w:color="auto"/>
              <w:right w:val="single" w:sz="2" w:space="0" w:color="auto"/>
            </w:tcBorders>
            <w:hideMark/>
          </w:tcPr>
          <w:p w14:paraId="6C550DD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D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D3"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n34.</w:t>
            </w:r>
          </w:p>
        </w:tc>
      </w:tr>
      <w:tr w:rsidR="006E7DAA" w:rsidRPr="00656225" w14:paraId="6C550DDA"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D5"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TDD Band b) or E-UTRA Band 35</w:t>
            </w:r>
          </w:p>
        </w:tc>
        <w:tc>
          <w:tcPr>
            <w:tcW w:w="1700" w:type="dxa"/>
            <w:tcBorders>
              <w:top w:val="single" w:sz="2" w:space="0" w:color="auto"/>
              <w:left w:val="single" w:sz="2" w:space="0" w:color="auto"/>
              <w:bottom w:val="single" w:sz="2" w:space="0" w:color="auto"/>
              <w:right w:val="single" w:sz="2" w:space="0" w:color="auto"/>
            </w:tcBorders>
          </w:tcPr>
          <w:p w14:paraId="6C550DD6" w14:textId="77777777" w:rsidR="006E7DAA" w:rsidRPr="00656225" w:rsidRDefault="006E7DAA" w:rsidP="0043494A">
            <w:pPr>
              <w:keepNext/>
              <w:keepLines/>
              <w:spacing w:after="0"/>
              <w:jc w:val="center"/>
              <w:rPr>
                <w:rFonts w:ascii="Arial" w:hAnsi="Arial" w:cs="Arial"/>
                <w:sz w:val="18"/>
                <w:lang w:eastAsia="zh-CN"/>
              </w:rPr>
            </w:pPr>
            <w:r w:rsidRPr="00656225">
              <w:rPr>
                <w:rFonts w:ascii="Arial" w:hAnsi="Arial" w:cs="Arial"/>
                <w:sz w:val="18"/>
              </w:rPr>
              <w:t>1850 – 1910 MHz</w:t>
            </w:r>
          </w:p>
        </w:tc>
        <w:tc>
          <w:tcPr>
            <w:tcW w:w="851" w:type="dxa"/>
            <w:tcBorders>
              <w:top w:val="single" w:sz="2" w:space="0" w:color="auto"/>
              <w:left w:val="single" w:sz="2" w:space="0" w:color="auto"/>
              <w:bottom w:val="single" w:sz="2" w:space="0" w:color="auto"/>
              <w:right w:val="single" w:sz="2" w:space="0" w:color="auto"/>
            </w:tcBorders>
            <w:hideMark/>
          </w:tcPr>
          <w:p w14:paraId="6C550DD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D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D9" w14:textId="77777777" w:rsidR="006E7DAA" w:rsidRPr="00656225" w:rsidRDefault="006E7DAA" w:rsidP="0043494A">
            <w:pPr>
              <w:pStyle w:val="TAL"/>
              <w:rPr>
                <w:rFonts w:cs="Arial"/>
                <w:lang w:eastAsia="ko-KR"/>
              </w:rPr>
            </w:pPr>
          </w:p>
        </w:tc>
      </w:tr>
      <w:tr w:rsidR="006E7DAA" w:rsidRPr="00656225" w14:paraId="6C550DE0"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DB"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TDD Band b) or E-UTRA Band 36</w:t>
            </w:r>
          </w:p>
        </w:tc>
        <w:tc>
          <w:tcPr>
            <w:tcW w:w="1700" w:type="dxa"/>
            <w:tcBorders>
              <w:top w:val="single" w:sz="2" w:space="0" w:color="auto"/>
              <w:left w:val="single" w:sz="2" w:space="0" w:color="auto"/>
              <w:bottom w:val="single" w:sz="2" w:space="0" w:color="auto"/>
              <w:right w:val="single" w:sz="2" w:space="0" w:color="auto"/>
            </w:tcBorders>
            <w:hideMark/>
          </w:tcPr>
          <w:p w14:paraId="6C550DD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1930 – 1990 MHz</w:t>
            </w:r>
          </w:p>
        </w:tc>
        <w:tc>
          <w:tcPr>
            <w:tcW w:w="851" w:type="dxa"/>
            <w:tcBorders>
              <w:top w:val="single" w:sz="2" w:space="0" w:color="auto"/>
              <w:left w:val="single" w:sz="2" w:space="0" w:color="auto"/>
              <w:bottom w:val="single" w:sz="2" w:space="0" w:color="auto"/>
              <w:right w:val="single" w:sz="2" w:space="0" w:color="auto"/>
            </w:tcBorders>
            <w:hideMark/>
          </w:tcPr>
          <w:p w14:paraId="6C550DD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D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DF"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 or n25.</w:t>
            </w:r>
          </w:p>
        </w:tc>
      </w:tr>
      <w:tr w:rsidR="006E7DAA" w:rsidRPr="00656225" w14:paraId="6C550DE6"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E1"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TDD Band c) or E-UTRA Band 37</w:t>
            </w:r>
          </w:p>
        </w:tc>
        <w:tc>
          <w:tcPr>
            <w:tcW w:w="1700" w:type="dxa"/>
            <w:tcBorders>
              <w:top w:val="single" w:sz="2" w:space="0" w:color="auto"/>
              <w:left w:val="single" w:sz="2" w:space="0" w:color="auto"/>
              <w:bottom w:val="single" w:sz="2" w:space="0" w:color="auto"/>
              <w:right w:val="single" w:sz="2" w:space="0" w:color="auto"/>
            </w:tcBorders>
            <w:hideMark/>
          </w:tcPr>
          <w:p w14:paraId="6C550DE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1910 – 1930 MHz</w:t>
            </w:r>
          </w:p>
        </w:tc>
        <w:tc>
          <w:tcPr>
            <w:tcW w:w="851" w:type="dxa"/>
            <w:tcBorders>
              <w:top w:val="single" w:sz="2" w:space="0" w:color="auto"/>
              <w:left w:val="single" w:sz="2" w:space="0" w:color="auto"/>
              <w:bottom w:val="single" w:sz="2" w:space="0" w:color="auto"/>
              <w:right w:val="single" w:sz="2" w:space="0" w:color="auto"/>
            </w:tcBorders>
            <w:hideMark/>
          </w:tcPr>
          <w:p w14:paraId="6C550DE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E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E5" w14:textId="77777777" w:rsidR="006E7DAA" w:rsidRPr="00656225" w:rsidRDefault="006E7DAA" w:rsidP="0043494A">
            <w:pPr>
              <w:pStyle w:val="TAL"/>
              <w:rPr>
                <w:rFonts w:cs="Arial"/>
                <w:lang w:eastAsia="ko-KR"/>
              </w:rPr>
            </w:pPr>
          </w:p>
        </w:tc>
      </w:tr>
      <w:tr w:rsidR="006E7DAA" w:rsidRPr="00656225" w14:paraId="6C550DEC"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E7"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UTRA TDD Band d) or E-UTRA Band 38 or NR Band n38</w:t>
            </w:r>
          </w:p>
        </w:tc>
        <w:tc>
          <w:tcPr>
            <w:tcW w:w="1700" w:type="dxa"/>
            <w:tcBorders>
              <w:top w:val="single" w:sz="2" w:space="0" w:color="auto"/>
              <w:left w:val="single" w:sz="2" w:space="0" w:color="auto"/>
              <w:bottom w:val="single" w:sz="2" w:space="0" w:color="auto"/>
              <w:right w:val="single" w:sz="2" w:space="0" w:color="auto"/>
            </w:tcBorders>
            <w:hideMark/>
          </w:tcPr>
          <w:p w14:paraId="6C550DE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2570 – 2620 MHz</w:t>
            </w:r>
          </w:p>
        </w:tc>
        <w:tc>
          <w:tcPr>
            <w:tcW w:w="851" w:type="dxa"/>
            <w:tcBorders>
              <w:top w:val="single" w:sz="2" w:space="0" w:color="auto"/>
              <w:left w:val="single" w:sz="2" w:space="0" w:color="auto"/>
              <w:bottom w:val="single" w:sz="2" w:space="0" w:color="auto"/>
              <w:right w:val="single" w:sz="2" w:space="0" w:color="auto"/>
            </w:tcBorders>
            <w:hideMark/>
          </w:tcPr>
          <w:p w14:paraId="6C550DE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E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EB" w14:textId="77777777" w:rsidR="006E7DAA" w:rsidRPr="00656225" w:rsidRDefault="006E7DAA" w:rsidP="0043494A">
            <w:pPr>
              <w:pStyle w:val="TAL"/>
              <w:rPr>
                <w:rFonts w:cs="Arial"/>
                <w:lang w:eastAsia="ko-KR"/>
              </w:rPr>
            </w:pPr>
            <w:r w:rsidRPr="00656225">
              <w:rPr>
                <w:rFonts w:cs="Arial"/>
                <w:lang w:eastAsia="ko-KR"/>
              </w:rPr>
              <w:t xml:space="preserve">This requirement does not apply to repeater operating in Band n38. </w:t>
            </w:r>
          </w:p>
        </w:tc>
      </w:tr>
      <w:tr w:rsidR="006E7DAA" w:rsidRPr="00656225" w14:paraId="6C550DF2"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ED"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TDD Band f) or E-UTRA Band 3</w:t>
            </w:r>
            <w:r w:rsidRPr="00656225">
              <w:rPr>
                <w:rFonts w:ascii="Arial" w:hAnsi="Arial" w:cs="Arial"/>
                <w:sz w:val="18"/>
                <w:lang w:val="sv-SE" w:eastAsia="zh-CN"/>
              </w:rPr>
              <w:t>9</w:t>
            </w:r>
            <w:r w:rsidRPr="00656225">
              <w:rPr>
                <w:rFonts w:ascii="Arial" w:hAnsi="Arial" w:cs="Arial"/>
                <w:sz w:val="18"/>
                <w:lang w:val="en-US" w:eastAsia="zh-CN"/>
              </w:rPr>
              <w:t xml:space="preserve"> or NR band n39</w:t>
            </w:r>
          </w:p>
        </w:tc>
        <w:tc>
          <w:tcPr>
            <w:tcW w:w="1700" w:type="dxa"/>
            <w:tcBorders>
              <w:top w:val="single" w:sz="2" w:space="0" w:color="auto"/>
              <w:left w:val="single" w:sz="2" w:space="0" w:color="auto"/>
              <w:bottom w:val="single" w:sz="2" w:space="0" w:color="auto"/>
              <w:right w:val="single" w:sz="2" w:space="0" w:color="auto"/>
            </w:tcBorders>
            <w:hideMark/>
          </w:tcPr>
          <w:p w14:paraId="6C550DE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1880</w:t>
            </w:r>
            <w:r w:rsidRPr="00656225">
              <w:rPr>
                <w:rFonts w:ascii="Arial" w:hAnsi="Arial" w:cs="Arial"/>
                <w:sz w:val="18"/>
              </w:rPr>
              <w:t xml:space="preserve"> – </w:t>
            </w:r>
            <w:r w:rsidRPr="00656225">
              <w:rPr>
                <w:rFonts w:ascii="Arial" w:hAnsi="Arial" w:cs="Arial"/>
                <w:sz w:val="18"/>
                <w:lang w:eastAsia="zh-CN"/>
              </w:rPr>
              <w:t>1920MHz</w:t>
            </w:r>
          </w:p>
        </w:tc>
        <w:tc>
          <w:tcPr>
            <w:tcW w:w="851" w:type="dxa"/>
            <w:tcBorders>
              <w:top w:val="single" w:sz="2" w:space="0" w:color="auto"/>
              <w:left w:val="single" w:sz="2" w:space="0" w:color="auto"/>
              <w:bottom w:val="single" w:sz="2" w:space="0" w:color="auto"/>
              <w:right w:val="single" w:sz="2" w:space="0" w:color="auto"/>
            </w:tcBorders>
            <w:hideMark/>
          </w:tcPr>
          <w:p w14:paraId="6C550DE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F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F1"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n39.</w:t>
            </w:r>
          </w:p>
        </w:tc>
      </w:tr>
      <w:tr w:rsidR="006E7DAA" w:rsidRPr="00656225" w14:paraId="6C550DF8"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F3"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 xml:space="preserve">UTRA TDD Band e) or E-UTRA Band </w:t>
            </w:r>
            <w:r w:rsidRPr="00656225">
              <w:rPr>
                <w:rFonts w:ascii="Arial" w:hAnsi="Arial" w:cs="Arial"/>
                <w:sz w:val="18"/>
                <w:lang w:val="sv-SE" w:eastAsia="zh-CN"/>
              </w:rPr>
              <w:t>40 or NR Band n40</w:t>
            </w:r>
          </w:p>
        </w:tc>
        <w:tc>
          <w:tcPr>
            <w:tcW w:w="1700" w:type="dxa"/>
            <w:tcBorders>
              <w:top w:val="single" w:sz="2" w:space="0" w:color="auto"/>
              <w:left w:val="single" w:sz="2" w:space="0" w:color="auto"/>
              <w:bottom w:val="single" w:sz="2" w:space="0" w:color="auto"/>
              <w:right w:val="single" w:sz="2" w:space="0" w:color="auto"/>
            </w:tcBorders>
            <w:hideMark/>
          </w:tcPr>
          <w:p w14:paraId="6C550DF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 xml:space="preserve">2300 </w:t>
            </w:r>
            <w:r w:rsidRPr="00656225">
              <w:rPr>
                <w:rFonts w:ascii="Arial" w:hAnsi="Arial" w:cs="Arial"/>
                <w:sz w:val="18"/>
              </w:rPr>
              <w:t xml:space="preserve">– </w:t>
            </w:r>
            <w:r w:rsidRPr="00656225">
              <w:rPr>
                <w:rFonts w:ascii="Arial" w:hAnsi="Arial" w:cs="Arial"/>
                <w:sz w:val="18"/>
                <w:lang w:eastAsia="zh-CN"/>
              </w:rPr>
              <w:t>2400MHz</w:t>
            </w:r>
          </w:p>
        </w:tc>
        <w:tc>
          <w:tcPr>
            <w:tcW w:w="851" w:type="dxa"/>
            <w:tcBorders>
              <w:top w:val="single" w:sz="2" w:space="0" w:color="auto"/>
              <w:left w:val="single" w:sz="2" w:space="0" w:color="auto"/>
              <w:bottom w:val="single" w:sz="2" w:space="0" w:color="auto"/>
              <w:right w:val="single" w:sz="2" w:space="0" w:color="auto"/>
            </w:tcBorders>
            <w:hideMark/>
          </w:tcPr>
          <w:p w14:paraId="6C550DF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F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F7"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n30 or n40.</w:t>
            </w:r>
          </w:p>
        </w:tc>
      </w:tr>
      <w:tr w:rsidR="006E7DAA" w:rsidRPr="00656225" w14:paraId="6C550DFE"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F9"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E-UTRA Band </w:t>
            </w:r>
            <w:r w:rsidRPr="00656225">
              <w:rPr>
                <w:rFonts w:ascii="Arial" w:hAnsi="Arial" w:cs="Arial"/>
                <w:sz w:val="18"/>
                <w:lang w:eastAsia="zh-CN"/>
              </w:rPr>
              <w:t>41 or NR Band n41, n90</w:t>
            </w:r>
          </w:p>
        </w:tc>
        <w:tc>
          <w:tcPr>
            <w:tcW w:w="1700" w:type="dxa"/>
            <w:tcBorders>
              <w:top w:val="single" w:sz="2" w:space="0" w:color="auto"/>
              <w:left w:val="single" w:sz="2" w:space="0" w:color="auto"/>
              <w:bottom w:val="single" w:sz="2" w:space="0" w:color="auto"/>
              <w:right w:val="single" w:sz="2" w:space="0" w:color="auto"/>
            </w:tcBorders>
            <w:hideMark/>
          </w:tcPr>
          <w:p w14:paraId="6C550DF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2496</w:t>
            </w:r>
            <w:r w:rsidRPr="00656225">
              <w:rPr>
                <w:rFonts w:ascii="Arial" w:hAnsi="Arial" w:cs="Arial"/>
                <w:sz w:val="18"/>
              </w:rPr>
              <w:t xml:space="preserve"> – </w:t>
            </w:r>
            <w:r w:rsidRPr="00656225">
              <w:rPr>
                <w:rFonts w:ascii="Arial" w:hAnsi="Arial" w:cs="Arial"/>
                <w:sz w:val="18"/>
                <w:lang w:eastAsia="zh-CN"/>
              </w:rPr>
              <w:t>2690 MHz</w:t>
            </w:r>
          </w:p>
        </w:tc>
        <w:tc>
          <w:tcPr>
            <w:tcW w:w="851" w:type="dxa"/>
            <w:tcBorders>
              <w:top w:val="single" w:sz="2" w:space="0" w:color="auto"/>
              <w:left w:val="single" w:sz="2" w:space="0" w:color="auto"/>
              <w:bottom w:val="single" w:sz="2" w:space="0" w:color="auto"/>
              <w:right w:val="single" w:sz="2" w:space="0" w:color="auto"/>
            </w:tcBorders>
            <w:hideMark/>
          </w:tcPr>
          <w:p w14:paraId="6C550DF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F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DFD" w14:textId="77777777" w:rsidR="006E7DAA" w:rsidRPr="00656225" w:rsidRDefault="006E7DAA" w:rsidP="0043494A">
            <w:pPr>
              <w:pStyle w:val="TAL"/>
              <w:rPr>
                <w:rFonts w:cs="Arial"/>
                <w:lang w:eastAsia="ko-KR"/>
              </w:rPr>
            </w:pPr>
            <w:r w:rsidRPr="00656225">
              <w:rPr>
                <w:rFonts w:cs="Arial"/>
                <w:lang w:eastAsia="ko-KR"/>
              </w:rPr>
              <w:t>This is not applicable to repeater operating in Band n41, n53</w:t>
            </w:r>
            <w:r w:rsidRPr="00656225">
              <w:rPr>
                <w:rFonts w:cs="Arial" w:hint="eastAsia"/>
                <w:lang w:eastAsia="ko-KR"/>
              </w:rPr>
              <w:t xml:space="preserve"> or [n90]</w:t>
            </w:r>
            <w:r w:rsidRPr="00656225">
              <w:rPr>
                <w:rFonts w:cs="Arial"/>
                <w:lang w:eastAsia="ko-KR"/>
              </w:rPr>
              <w:t>.</w:t>
            </w:r>
          </w:p>
        </w:tc>
      </w:tr>
      <w:tr w:rsidR="006E7DAA" w:rsidRPr="00656225" w14:paraId="6C550E04"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FF"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E-UTRA Band </w:t>
            </w:r>
            <w:r w:rsidRPr="00656225">
              <w:rPr>
                <w:rFonts w:ascii="Arial" w:hAnsi="Arial" w:cs="Arial"/>
                <w:sz w:val="18"/>
                <w:lang w:eastAsia="zh-CN"/>
              </w:rPr>
              <w:t>42</w:t>
            </w:r>
          </w:p>
        </w:tc>
        <w:tc>
          <w:tcPr>
            <w:tcW w:w="1700" w:type="dxa"/>
            <w:tcBorders>
              <w:top w:val="single" w:sz="2" w:space="0" w:color="auto"/>
              <w:left w:val="single" w:sz="2" w:space="0" w:color="auto"/>
              <w:bottom w:val="single" w:sz="2" w:space="0" w:color="auto"/>
              <w:right w:val="single" w:sz="2" w:space="0" w:color="auto"/>
            </w:tcBorders>
            <w:hideMark/>
          </w:tcPr>
          <w:p w14:paraId="6C550E0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3400</w:t>
            </w:r>
            <w:r w:rsidRPr="00656225">
              <w:rPr>
                <w:rFonts w:ascii="Arial" w:hAnsi="Arial" w:cs="Arial"/>
                <w:sz w:val="18"/>
              </w:rPr>
              <w:t xml:space="preserve"> – 360</w:t>
            </w:r>
            <w:r w:rsidRPr="00656225">
              <w:rPr>
                <w:rFonts w:ascii="Arial" w:hAnsi="Arial" w:cs="Arial"/>
                <w:sz w:val="18"/>
                <w:lang w:eastAsia="zh-CN"/>
              </w:rPr>
              <w:t>0 MHz</w:t>
            </w:r>
          </w:p>
        </w:tc>
        <w:tc>
          <w:tcPr>
            <w:tcW w:w="851" w:type="dxa"/>
            <w:tcBorders>
              <w:top w:val="single" w:sz="2" w:space="0" w:color="auto"/>
              <w:left w:val="single" w:sz="2" w:space="0" w:color="auto"/>
              <w:bottom w:val="single" w:sz="2" w:space="0" w:color="auto"/>
              <w:right w:val="single" w:sz="2" w:space="0" w:color="auto"/>
            </w:tcBorders>
            <w:hideMark/>
          </w:tcPr>
          <w:p w14:paraId="6C550E0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0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E03" w14:textId="77777777" w:rsidR="006E7DAA" w:rsidRPr="00656225" w:rsidRDefault="006E7DAA" w:rsidP="0043494A">
            <w:pPr>
              <w:pStyle w:val="TAL"/>
              <w:rPr>
                <w:rFonts w:cs="Arial"/>
                <w:lang w:eastAsia="ko-KR"/>
              </w:rPr>
            </w:pPr>
            <w:r w:rsidRPr="00656225">
              <w:rPr>
                <w:rFonts w:cs="Arial"/>
                <w:lang w:eastAsia="ko-KR"/>
              </w:rPr>
              <w:t>This is not applicable to repeater operating in Band n48, n77 or n78.</w:t>
            </w:r>
          </w:p>
        </w:tc>
      </w:tr>
      <w:tr w:rsidR="006E7DAA" w:rsidRPr="00656225" w14:paraId="6C550E0A"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05"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E-UTRA Band </w:t>
            </w:r>
            <w:r w:rsidRPr="00656225">
              <w:rPr>
                <w:rFonts w:ascii="Arial" w:hAnsi="Arial" w:cs="Arial"/>
                <w:sz w:val="18"/>
                <w:lang w:eastAsia="zh-CN"/>
              </w:rPr>
              <w:t>43</w:t>
            </w:r>
          </w:p>
        </w:tc>
        <w:tc>
          <w:tcPr>
            <w:tcW w:w="1700" w:type="dxa"/>
            <w:tcBorders>
              <w:top w:val="single" w:sz="2" w:space="0" w:color="auto"/>
              <w:left w:val="single" w:sz="2" w:space="0" w:color="auto"/>
              <w:bottom w:val="single" w:sz="2" w:space="0" w:color="auto"/>
              <w:right w:val="single" w:sz="2" w:space="0" w:color="auto"/>
            </w:tcBorders>
            <w:hideMark/>
          </w:tcPr>
          <w:p w14:paraId="6C550E0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3600</w:t>
            </w:r>
            <w:r w:rsidRPr="00656225">
              <w:rPr>
                <w:rFonts w:ascii="Arial" w:hAnsi="Arial" w:cs="Arial"/>
                <w:sz w:val="18"/>
              </w:rPr>
              <w:t xml:space="preserve"> – 380</w:t>
            </w:r>
            <w:r w:rsidRPr="00656225">
              <w:rPr>
                <w:rFonts w:ascii="Arial" w:hAnsi="Arial" w:cs="Arial"/>
                <w:sz w:val="18"/>
                <w:lang w:eastAsia="zh-CN"/>
              </w:rPr>
              <w:t>0 MHz</w:t>
            </w:r>
          </w:p>
        </w:tc>
        <w:tc>
          <w:tcPr>
            <w:tcW w:w="851" w:type="dxa"/>
            <w:tcBorders>
              <w:top w:val="single" w:sz="2" w:space="0" w:color="auto"/>
              <w:left w:val="single" w:sz="2" w:space="0" w:color="auto"/>
              <w:bottom w:val="single" w:sz="2" w:space="0" w:color="auto"/>
              <w:right w:val="single" w:sz="2" w:space="0" w:color="auto"/>
            </w:tcBorders>
            <w:hideMark/>
          </w:tcPr>
          <w:p w14:paraId="6C550E0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0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E09" w14:textId="77777777" w:rsidR="006E7DAA" w:rsidRPr="00656225" w:rsidRDefault="006E7DAA" w:rsidP="0043494A">
            <w:pPr>
              <w:pStyle w:val="TAL"/>
              <w:rPr>
                <w:rFonts w:cs="Arial"/>
                <w:lang w:eastAsia="ko-KR"/>
              </w:rPr>
            </w:pPr>
            <w:r w:rsidRPr="00656225">
              <w:rPr>
                <w:rFonts w:cs="Arial"/>
                <w:lang w:eastAsia="ko-KR"/>
              </w:rPr>
              <w:t>This is not applicable to repeater operating in Band n48, n77 or n78.</w:t>
            </w:r>
          </w:p>
        </w:tc>
      </w:tr>
      <w:tr w:rsidR="006E7DAA" w:rsidRPr="00656225" w14:paraId="6C550E10"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0B"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44</w:t>
            </w:r>
          </w:p>
        </w:tc>
        <w:tc>
          <w:tcPr>
            <w:tcW w:w="1700" w:type="dxa"/>
            <w:tcBorders>
              <w:top w:val="single" w:sz="2" w:space="0" w:color="auto"/>
              <w:left w:val="single" w:sz="2" w:space="0" w:color="auto"/>
              <w:bottom w:val="single" w:sz="2" w:space="0" w:color="auto"/>
              <w:right w:val="single" w:sz="2" w:space="0" w:color="auto"/>
            </w:tcBorders>
            <w:hideMark/>
          </w:tcPr>
          <w:p w14:paraId="6C550E0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703</w:t>
            </w:r>
            <w:r w:rsidRPr="00656225">
              <w:rPr>
                <w:rFonts w:ascii="Arial" w:hAnsi="Arial" w:cs="Arial"/>
                <w:sz w:val="18"/>
              </w:rPr>
              <w:t xml:space="preserve"> – 80</w:t>
            </w:r>
            <w:r w:rsidRPr="00656225">
              <w:rPr>
                <w:rFonts w:ascii="Arial" w:hAnsi="Arial" w:cs="Arial"/>
                <w:sz w:val="18"/>
                <w:lang w:eastAsia="zh-CN"/>
              </w:rPr>
              <w:t>3 MHz</w:t>
            </w:r>
          </w:p>
        </w:tc>
        <w:tc>
          <w:tcPr>
            <w:tcW w:w="851" w:type="dxa"/>
            <w:tcBorders>
              <w:top w:val="single" w:sz="2" w:space="0" w:color="auto"/>
              <w:left w:val="single" w:sz="2" w:space="0" w:color="auto"/>
              <w:bottom w:val="single" w:sz="2" w:space="0" w:color="auto"/>
              <w:right w:val="single" w:sz="2" w:space="0" w:color="auto"/>
            </w:tcBorders>
            <w:hideMark/>
          </w:tcPr>
          <w:p w14:paraId="6C550E0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0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E0F" w14:textId="77777777" w:rsidR="006E7DAA" w:rsidRPr="00656225" w:rsidRDefault="006E7DAA" w:rsidP="0043494A">
            <w:pPr>
              <w:pStyle w:val="TAL"/>
              <w:rPr>
                <w:rFonts w:cs="Arial"/>
                <w:lang w:eastAsia="ko-KR"/>
              </w:rPr>
            </w:pPr>
            <w:r w:rsidRPr="00656225">
              <w:rPr>
                <w:rFonts w:cs="Arial"/>
                <w:lang w:eastAsia="ko-KR"/>
              </w:rPr>
              <w:t>This is not applicable to repeater operating in Band n28.</w:t>
            </w:r>
          </w:p>
        </w:tc>
      </w:tr>
      <w:tr w:rsidR="006E7DAA" w:rsidRPr="00656225" w14:paraId="6C550E16"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11" w14:textId="77777777" w:rsidR="006E7DAA" w:rsidRPr="00656225" w:rsidRDefault="006E7DAA" w:rsidP="0043494A">
            <w:pPr>
              <w:keepNext/>
              <w:keepLines/>
              <w:spacing w:after="0"/>
              <w:rPr>
                <w:rFonts w:ascii="Arial" w:hAnsi="Arial" w:cs="Arial"/>
                <w:sz w:val="18"/>
              </w:rPr>
            </w:pPr>
            <w:r w:rsidRPr="00656225">
              <w:rPr>
                <w:rFonts w:ascii="Arial" w:hAnsi="Arial" w:cs="Arial"/>
                <w:sz w:val="18"/>
                <w:szCs w:val="18"/>
              </w:rPr>
              <w:t>E-UTRA Band 4</w:t>
            </w:r>
            <w:r w:rsidRPr="00656225">
              <w:rPr>
                <w:rFonts w:ascii="Arial" w:hAnsi="Arial" w:cs="Arial"/>
                <w:sz w:val="18"/>
                <w:szCs w:val="18"/>
                <w:lang w:eastAsia="zh-CN"/>
              </w:rPr>
              <w:t>5</w:t>
            </w:r>
          </w:p>
        </w:tc>
        <w:tc>
          <w:tcPr>
            <w:tcW w:w="1700" w:type="dxa"/>
            <w:tcBorders>
              <w:top w:val="single" w:sz="2" w:space="0" w:color="auto"/>
              <w:left w:val="single" w:sz="2" w:space="0" w:color="auto"/>
              <w:bottom w:val="single" w:sz="2" w:space="0" w:color="auto"/>
              <w:right w:val="single" w:sz="2" w:space="0" w:color="auto"/>
            </w:tcBorders>
            <w:hideMark/>
          </w:tcPr>
          <w:p w14:paraId="6C550E1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szCs w:val="18"/>
                <w:lang w:eastAsia="zh-CN"/>
              </w:rPr>
              <w:t>1447</w:t>
            </w:r>
            <w:r w:rsidRPr="00656225">
              <w:rPr>
                <w:rFonts w:ascii="Arial" w:hAnsi="Arial" w:cs="Arial"/>
                <w:sz w:val="18"/>
                <w:szCs w:val="18"/>
              </w:rPr>
              <w:t xml:space="preserve"> – </w:t>
            </w:r>
            <w:r w:rsidRPr="00656225">
              <w:rPr>
                <w:rFonts w:ascii="Arial" w:hAnsi="Arial" w:cs="Arial"/>
                <w:sz w:val="18"/>
                <w:szCs w:val="18"/>
                <w:lang w:eastAsia="zh-CN"/>
              </w:rPr>
              <w:t>1467 MHz</w:t>
            </w:r>
          </w:p>
        </w:tc>
        <w:tc>
          <w:tcPr>
            <w:tcW w:w="851" w:type="dxa"/>
            <w:tcBorders>
              <w:top w:val="single" w:sz="2" w:space="0" w:color="auto"/>
              <w:left w:val="single" w:sz="2" w:space="0" w:color="auto"/>
              <w:bottom w:val="single" w:sz="2" w:space="0" w:color="auto"/>
              <w:right w:val="single" w:sz="2" w:space="0" w:color="auto"/>
            </w:tcBorders>
            <w:hideMark/>
          </w:tcPr>
          <w:p w14:paraId="6C550E1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szCs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1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szCs w:val="18"/>
              </w:rPr>
              <w:t>1 MHz</w:t>
            </w:r>
          </w:p>
        </w:tc>
        <w:tc>
          <w:tcPr>
            <w:tcW w:w="4421" w:type="dxa"/>
            <w:tcBorders>
              <w:top w:val="single" w:sz="2" w:space="0" w:color="auto"/>
              <w:left w:val="single" w:sz="2" w:space="0" w:color="auto"/>
              <w:bottom w:val="single" w:sz="2" w:space="0" w:color="auto"/>
              <w:right w:val="single" w:sz="2" w:space="0" w:color="auto"/>
            </w:tcBorders>
          </w:tcPr>
          <w:p w14:paraId="6C550E15" w14:textId="77777777" w:rsidR="006E7DAA" w:rsidRPr="00656225" w:rsidRDefault="006E7DAA" w:rsidP="0043494A">
            <w:pPr>
              <w:pStyle w:val="TAL"/>
              <w:rPr>
                <w:rFonts w:cs="Arial"/>
                <w:lang w:eastAsia="ko-KR"/>
              </w:rPr>
            </w:pPr>
          </w:p>
        </w:tc>
      </w:tr>
      <w:tr w:rsidR="00EA1214" w:rsidRPr="00656225" w14:paraId="6C550E1C"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17" w14:textId="163E51FA" w:rsidR="00EA1214" w:rsidRPr="00656225" w:rsidRDefault="00EA1214" w:rsidP="00EA1214">
            <w:pPr>
              <w:keepNext/>
              <w:keepLines/>
              <w:spacing w:after="0"/>
              <w:rPr>
                <w:rFonts w:ascii="Arial" w:hAnsi="Arial" w:cs="Arial"/>
                <w:sz w:val="18"/>
              </w:rPr>
            </w:pPr>
            <w:r>
              <w:rPr>
                <w:rFonts w:ascii="Arial" w:hAnsi="Arial" w:cs="Arial"/>
                <w:sz w:val="18"/>
              </w:rPr>
              <w:t>E-UTRA Band 4</w:t>
            </w:r>
            <w:r>
              <w:rPr>
                <w:rFonts w:ascii="Arial" w:hAnsi="Arial" w:cs="Arial"/>
                <w:sz w:val="18"/>
                <w:lang w:eastAsia="zh-CN"/>
              </w:rPr>
              <w:t>6</w:t>
            </w:r>
          </w:p>
        </w:tc>
        <w:tc>
          <w:tcPr>
            <w:tcW w:w="1700" w:type="dxa"/>
            <w:tcBorders>
              <w:top w:val="single" w:sz="2" w:space="0" w:color="auto"/>
              <w:left w:val="single" w:sz="2" w:space="0" w:color="auto"/>
              <w:bottom w:val="single" w:sz="2" w:space="0" w:color="auto"/>
              <w:right w:val="single" w:sz="2" w:space="0" w:color="auto"/>
            </w:tcBorders>
            <w:hideMark/>
          </w:tcPr>
          <w:p w14:paraId="6C550E18" w14:textId="56C3AAB8" w:rsidR="00EA1214" w:rsidRPr="00656225" w:rsidRDefault="00EA1214" w:rsidP="00EA1214">
            <w:pPr>
              <w:keepNext/>
              <w:keepLines/>
              <w:spacing w:after="0"/>
              <w:jc w:val="center"/>
              <w:rPr>
                <w:rFonts w:ascii="Arial" w:hAnsi="Arial"/>
                <w:sz w:val="18"/>
              </w:rPr>
            </w:pPr>
            <w:r>
              <w:rPr>
                <w:rFonts w:ascii="Arial" w:hAnsi="Arial" w:cs="Arial"/>
                <w:sz w:val="18"/>
                <w:lang w:eastAsia="zh-CN"/>
              </w:rPr>
              <w:t>5150</w:t>
            </w:r>
            <w:r>
              <w:rPr>
                <w:rFonts w:ascii="Arial" w:hAnsi="Arial" w:cs="Arial"/>
                <w:sz w:val="18"/>
              </w:rPr>
              <w:t xml:space="preserve"> – </w:t>
            </w:r>
            <w:r>
              <w:rPr>
                <w:rFonts w:ascii="Arial" w:hAnsi="Arial" w:cs="Arial"/>
                <w:sz w:val="18"/>
                <w:lang w:eastAsia="zh-CN"/>
              </w:rPr>
              <w:t>5925 MHz</w:t>
            </w:r>
          </w:p>
        </w:tc>
        <w:tc>
          <w:tcPr>
            <w:tcW w:w="851" w:type="dxa"/>
            <w:tcBorders>
              <w:top w:val="single" w:sz="2" w:space="0" w:color="auto"/>
              <w:left w:val="single" w:sz="2" w:space="0" w:color="auto"/>
              <w:bottom w:val="single" w:sz="2" w:space="0" w:color="auto"/>
              <w:right w:val="single" w:sz="2" w:space="0" w:color="auto"/>
            </w:tcBorders>
            <w:hideMark/>
          </w:tcPr>
          <w:p w14:paraId="6C550E19" w14:textId="6522E8AC" w:rsidR="00EA1214" w:rsidRPr="00656225" w:rsidRDefault="00EA1214" w:rsidP="00EA1214">
            <w:pPr>
              <w:keepNext/>
              <w:keepLines/>
              <w:spacing w:after="0"/>
              <w:jc w:val="center"/>
              <w:rPr>
                <w:rFonts w:ascii="Arial" w:hAnsi="Arial"/>
                <w:sz w:val="18"/>
              </w:rPr>
            </w:pPr>
            <w:r>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1A" w14:textId="7CE4638A" w:rsidR="00EA1214" w:rsidRPr="00656225" w:rsidRDefault="00EA1214" w:rsidP="00EA1214">
            <w:pPr>
              <w:keepNext/>
              <w:keepLines/>
              <w:spacing w:after="0"/>
              <w:jc w:val="center"/>
              <w:rPr>
                <w:rFonts w:ascii="Arial" w:hAnsi="Arial"/>
                <w:sz w:val="18"/>
              </w:rPr>
            </w:pPr>
            <w:r>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1B" w14:textId="61E4E223" w:rsidR="00EA1214" w:rsidRPr="00656225" w:rsidRDefault="00EA1214" w:rsidP="00EA1214">
            <w:pPr>
              <w:pStyle w:val="TAL"/>
              <w:rPr>
                <w:rFonts w:cs="Arial"/>
                <w:lang w:eastAsia="ko-KR"/>
              </w:rPr>
            </w:pPr>
          </w:p>
        </w:tc>
      </w:tr>
      <w:tr w:rsidR="006E7DAA" w:rsidRPr="00656225" w14:paraId="6C550E22"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1D"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4</w:t>
            </w:r>
            <w:r w:rsidRPr="00656225">
              <w:rPr>
                <w:rFonts w:ascii="Arial" w:hAnsi="Arial" w:cs="Arial"/>
                <w:sz w:val="18"/>
                <w:lang w:eastAsia="zh-CN"/>
              </w:rPr>
              <w:t>7</w:t>
            </w:r>
          </w:p>
        </w:tc>
        <w:tc>
          <w:tcPr>
            <w:tcW w:w="1700" w:type="dxa"/>
            <w:tcBorders>
              <w:top w:val="single" w:sz="2" w:space="0" w:color="auto"/>
              <w:left w:val="single" w:sz="2" w:space="0" w:color="auto"/>
              <w:bottom w:val="single" w:sz="2" w:space="0" w:color="auto"/>
              <w:right w:val="single" w:sz="2" w:space="0" w:color="auto"/>
            </w:tcBorders>
            <w:hideMark/>
          </w:tcPr>
          <w:p w14:paraId="6C550E1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5855</w:t>
            </w:r>
            <w:r w:rsidRPr="00656225">
              <w:rPr>
                <w:rFonts w:ascii="Arial" w:hAnsi="Arial" w:cs="Arial"/>
                <w:sz w:val="18"/>
              </w:rPr>
              <w:t xml:space="preserve"> – </w:t>
            </w:r>
            <w:r w:rsidRPr="00656225">
              <w:rPr>
                <w:rFonts w:ascii="Arial" w:hAnsi="Arial" w:cs="Arial"/>
                <w:sz w:val="18"/>
                <w:lang w:eastAsia="zh-CN"/>
              </w:rPr>
              <w:t>5925 MHz</w:t>
            </w:r>
          </w:p>
        </w:tc>
        <w:tc>
          <w:tcPr>
            <w:tcW w:w="851" w:type="dxa"/>
            <w:tcBorders>
              <w:top w:val="single" w:sz="2" w:space="0" w:color="auto"/>
              <w:left w:val="single" w:sz="2" w:space="0" w:color="auto"/>
              <w:bottom w:val="single" w:sz="2" w:space="0" w:color="auto"/>
              <w:right w:val="single" w:sz="2" w:space="0" w:color="auto"/>
            </w:tcBorders>
            <w:hideMark/>
          </w:tcPr>
          <w:p w14:paraId="6C550E1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2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21" w14:textId="77777777" w:rsidR="006E7DAA" w:rsidRPr="00656225" w:rsidRDefault="006E7DAA" w:rsidP="0043494A">
            <w:pPr>
              <w:pStyle w:val="TAL"/>
              <w:rPr>
                <w:rFonts w:cs="Arial"/>
                <w:lang w:eastAsia="ko-KR"/>
              </w:rPr>
            </w:pPr>
          </w:p>
        </w:tc>
      </w:tr>
      <w:tr w:rsidR="006E7DAA" w:rsidRPr="00656225" w14:paraId="6C550E28"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23" w14:textId="77777777" w:rsidR="006E7DAA" w:rsidRPr="00656225" w:rsidRDefault="006E7DAA" w:rsidP="0043494A">
            <w:pPr>
              <w:keepNext/>
              <w:keepLines/>
              <w:spacing w:after="0"/>
              <w:rPr>
                <w:rFonts w:ascii="Arial" w:hAnsi="Arial" w:cs="Arial"/>
                <w:sz w:val="18"/>
              </w:rPr>
            </w:pPr>
            <w:r w:rsidRPr="00656225">
              <w:rPr>
                <w:rFonts w:ascii="Arial" w:hAnsi="Arial" w:cs="Arial"/>
                <w:sz w:val="18"/>
                <w:lang w:eastAsia="ja-JP"/>
              </w:rPr>
              <w:t xml:space="preserve">E-UTRA Band </w:t>
            </w:r>
            <w:r w:rsidRPr="00656225">
              <w:rPr>
                <w:rFonts w:ascii="Arial" w:hAnsi="Arial" w:cs="Arial"/>
                <w:sz w:val="18"/>
                <w:lang w:eastAsia="zh-CN"/>
              </w:rPr>
              <w:t>48 or NR Band n48</w:t>
            </w:r>
          </w:p>
        </w:tc>
        <w:tc>
          <w:tcPr>
            <w:tcW w:w="1700" w:type="dxa"/>
            <w:tcBorders>
              <w:top w:val="single" w:sz="2" w:space="0" w:color="auto"/>
              <w:left w:val="single" w:sz="2" w:space="0" w:color="auto"/>
              <w:bottom w:val="single" w:sz="2" w:space="0" w:color="auto"/>
              <w:right w:val="single" w:sz="2" w:space="0" w:color="auto"/>
            </w:tcBorders>
            <w:hideMark/>
          </w:tcPr>
          <w:p w14:paraId="6C550E2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3550</w:t>
            </w:r>
            <w:r w:rsidRPr="00656225">
              <w:rPr>
                <w:rFonts w:ascii="Arial" w:hAnsi="Arial" w:cs="Arial"/>
                <w:sz w:val="18"/>
                <w:lang w:eastAsia="ja-JP"/>
              </w:rPr>
              <w:t xml:space="preserve"> – </w:t>
            </w:r>
            <w:r w:rsidRPr="00656225">
              <w:rPr>
                <w:rFonts w:ascii="Arial" w:hAnsi="Arial" w:cs="Arial"/>
                <w:sz w:val="18"/>
                <w:lang w:eastAsia="zh-CN"/>
              </w:rPr>
              <w:t>3700 MHz</w:t>
            </w:r>
          </w:p>
        </w:tc>
        <w:tc>
          <w:tcPr>
            <w:tcW w:w="851" w:type="dxa"/>
            <w:tcBorders>
              <w:top w:val="single" w:sz="2" w:space="0" w:color="auto"/>
              <w:left w:val="single" w:sz="2" w:space="0" w:color="auto"/>
              <w:bottom w:val="single" w:sz="2" w:space="0" w:color="auto"/>
              <w:right w:val="single" w:sz="2" w:space="0" w:color="auto"/>
            </w:tcBorders>
            <w:hideMark/>
          </w:tcPr>
          <w:p w14:paraId="6C550E2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ja-JP"/>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2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ja-JP"/>
              </w:rPr>
              <w:t>1 MHz</w:t>
            </w:r>
          </w:p>
        </w:tc>
        <w:tc>
          <w:tcPr>
            <w:tcW w:w="4421" w:type="dxa"/>
            <w:tcBorders>
              <w:top w:val="single" w:sz="2" w:space="0" w:color="auto"/>
              <w:left w:val="single" w:sz="2" w:space="0" w:color="auto"/>
              <w:bottom w:val="single" w:sz="2" w:space="0" w:color="auto"/>
              <w:right w:val="single" w:sz="2" w:space="0" w:color="auto"/>
            </w:tcBorders>
            <w:hideMark/>
          </w:tcPr>
          <w:p w14:paraId="6C550E27" w14:textId="77777777" w:rsidR="006E7DAA" w:rsidRPr="00656225" w:rsidRDefault="006E7DAA" w:rsidP="0043494A">
            <w:pPr>
              <w:pStyle w:val="TAL"/>
              <w:rPr>
                <w:rFonts w:cs="Arial"/>
                <w:lang w:eastAsia="ko-KR"/>
              </w:rPr>
            </w:pPr>
            <w:r w:rsidRPr="00656225">
              <w:rPr>
                <w:rFonts w:cs="Arial"/>
                <w:lang w:eastAsia="ko-KR"/>
              </w:rPr>
              <w:t>This is not applicable to repeater operating in Band n48, n77 or n78.</w:t>
            </w:r>
          </w:p>
        </w:tc>
      </w:tr>
      <w:tr w:rsidR="006E7DAA" w:rsidRPr="00656225" w14:paraId="6C550E2E"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29"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E-UTRA Band 50 or NR band n50 </w:t>
            </w:r>
          </w:p>
        </w:tc>
        <w:tc>
          <w:tcPr>
            <w:tcW w:w="1700" w:type="dxa"/>
            <w:tcBorders>
              <w:top w:val="single" w:sz="2" w:space="0" w:color="auto"/>
              <w:left w:val="single" w:sz="2" w:space="0" w:color="auto"/>
              <w:bottom w:val="single" w:sz="2" w:space="0" w:color="auto"/>
              <w:right w:val="single" w:sz="2" w:space="0" w:color="auto"/>
            </w:tcBorders>
            <w:hideMark/>
          </w:tcPr>
          <w:p w14:paraId="6C550E2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1432 – 1517 MHz</w:t>
            </w:r>
          </w:p>
        </w:tc>
        <w:tc>
          <w:tcPr>
            <w:tcW w:w="851" w:type="dxa"/>
            <w:tcBorders>
              <w:top w:val="single" w:sz="2" w:space="0" w:color="auto"/>
              <w:left w:val="single" w:sz="2" w:space="0" w:color="auto"/>
              <w:bottom w:val="single" w:sz="2" w:space="0" w:color="auto"/>
              <w:right w:val="single" w:sz="2" w:space="0" w:color="auto"/>
            </w:tcBorders>
            <w:hideMark/>
          </w:tcPr>
          <w:p w14:paraId="6C550E2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2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2D"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n50, n51, n74, n75, n76, n91, n92, n93 or n94.</w:t>
            </w:r>
          </w:p>
        </w:tc>
      </w:tr>
      <w:tr w:rsidR="006E7DAA" w:rsidRPr="00656225" w14:paraId="6C550E34"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2F"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51 or NR Band n51</w:t>
            </w:r>
          </w:p>
        </w:tc>
        <w:tc>
          <w:tcPr>
            <w:tcW w:w="1700" w:type="dxa"/>
            <w:tcBorders>
              <w:top w:val="single" w:sz="2" w:space="0" w:color="auto"/>
              <w:left w:val="single" w:sz="2" w:space="0" w:color="auto"/>
              <w:bottom w:val="single" w:sz="2" w:space="0" w:color="auto"/>
              <w:right w:val="single" w:sz="2" w:space="0" w:color="auto"/>
            </w:tcBorders>
            <w:hideMark/>
          </w:tcPr>
          <w:p w14:paraId="6C550E3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1427 – 1432 MHz</w:t>
            </w:r>
          </w:p>
        </w:tc>
        <w:tc>
          <w:tcPr>
            <w:tcW w:w="851" w:type="dxa"/>
            <w:tcBorders>
              <w:top w:val="single" w:sz="2" w:space="0" w:color="auto"/>
              <w:left w:val="single" w:sz="2" w:space="0" w:color="auto"/>
              <w:bottom w:val="single" w:sz="2" w:space="0" w:color="auto"/>
              <w:right w:val="single" w:sz="2" w:space="0" w:color="auto"/>
            </w:tcBorders>
            <w:hideMark/>
          </w:tcPr>
          <w:p w14:paraId="6C550E3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3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33"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n50, n51, n75, n76, n91, n92, n93 or n94.</w:t>
            </w:r>
          </w:p>
        </w:tc>
      </w:tr>
      <w:tr w:rsidR="006E7DAA" w:rsidRPr="00656225" w14:paraId="6C550E3A" w14:textId="77777777" w:rsidTr="0043494A">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p w14:paraId="6C550E35"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E-UTRA Band </w:t>
            </w:r>
            <w:r w:rsidRPr="00656225">
              <w:rPr>
                <w:rFonts w:ascii="Arial" w:hAnsi="Arial" w:cs="Arial"/>
                <w:sz w:val="18"/>
                <w:lang w:eastAsia="zh-CN"/>
              </w:rPr>
              <w:t>53 or NR Band n53</w:t>
            </w:r>
          </w:p>
        </w:tc>
        <w:tc>
          <w:tcPr>
            <w:tcW w:w="1700" w:type="dxa"/>
            <w:tcBorders>
              <w:top w:val="single" w:sz="2" w:space="0" w:color="auto"/>
              <w:left w:val="single" w:sz="2" w:space="0" w:color="auto"/>
              <w:bottom w:val="single" w:sz="2" w:space="0" w:color="auto"/>
              <w:right w:val="single" w:sz="2" w:space="0" w:color="auto"/>
            </w:tcBorders>
            <w:hideMark/>
          </w:tcPr>
          <w:p w14:paraId="6C550E36"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lang w:eastAsia="zh-CN"/>
              </w:rPr>
              <w:t>2483.5</w:t>
            </w:r>
            <w:r w:rsidRPr="00656225">
              <w:rPr>
                <w:rFonts w:ascii="Arial" w:hAnsi="Arial" w:cs="Arial"/>
                <w:sz w:val="18"/>
              </w:rPr>
              <w:t xml:space="preserve"> - 2495</w:t>
            </w:r>
            <w:r w:rsidRPr="00656225">
              <w:rPr>
                <w:rFonts w:ascii="Arial" w:hAnsi="Arial" w:cs="Arial"/>
                <w:sz w:val="18"/>
                <w:lang w:eastAsia="zh-CN"/>
              </w:rPr>
              <w:t xml:space="preserve"> MHz</w:t>
            </w:r>
          </w:p>
        </w:tc>
        <w:tc>
          <w:tcPr>
            <w:tcW w:w="851" w:type="dxa"/>
            <w:tcBorders>
              <w:top w:val="single" w:sz="2" w:space="0" w:color="auto"/>
              <w:left w:val="single" w:sz="2" w:space="0" w:color="auto"/>
              <w:bottom w:val="single" w:sz="2" w:space="0" w:color="auto"/>
              <w:right w:val="single" w:sz="2" w:space="0" w:color="auto"/>
            </w:tcBorders>
            <w:hideMark/>
          </w:tcPr>
          <w:p w14:paraId="6C550E37"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38"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39"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n41, n53 or n90.</w:t>
            </w:r>
          </w:p>
        </w:tc>
      </w:tr>
      <w:tr w:rsidR="002173D1" w:rsidRPr="00656225" w14:paraId="120591AE" w14:textId="77777777" w:rsidTr="00A20B10">
        <w:trPr>
          <w:cantSplit/>
          <w:trHeight w:val="113"/>
          <w:jc w:val="center"/>
        </w:trPr>
        <w:tc>
          <w:tcPr>
            <w:tcW w:w="1301" w:type="dxa"/>
            <w:tcBorders>
              <w:top w:val="single" w:sz="2" w:space="0" w:color="auto"/>
              <w:left w:val="single" w:sz="2" w:space="0" w:color="auto"/>
              <w:bottom w:val="single" w:sz="4" w:space="0" w:color="auto"/>
              <w:right w:val="single" w:sz="2" w:space="0" w:color="auto"/>
            </w:tcBorders>
          </w:tcPr>
          <w:p w14:paraId="0E51E211" w14:textId="130B8693" w:rsidR="002173D1" w:rsidRPr="00656225" w:rsidRDefault="002173D1" w:rsidP="002173D1">
            <w:pPr>
              <w:keepNext/>
              <w:keepLines/>
              <w:spacing w:after="0"/>
              <w:rPr>
                <w:rFonts w:ascii="Arial" w:hAnsi="Arial" w:cs="Arial"/>
                <w:sz w:val="18"/>
                <w:lang w:eastAsia="ja-JP"/>
              </w:rPr>
            </w:pPr>
            <w:r w:rsidRPr="00260303">
              <w:rPr>
                <w:rFonts w:ascii="Arial" w:hAnsi="Arial" w:cs="Arial"/>
                <w:sz w:val="18"/>
              </w:rPr>
              <w:t>E-UTRA Band 54 or NR Band n54</w:t>
            </w:r>
          </w:p>
        </w:tc>
        <w:tc>
          <w:tcPr>
            <w:tcW w:w="1700" w:type="dxa"/>
            <w:tcBorders>
              <w:top w:val="single" w:sz="2" w:space="0" w:color="auto"/>
              <w:left w:val="single" w:sz="2" w:space="0" w:color="auto"/>
              <w:bottom w:val="single" w:sz="2" w:space="0" w:color="auto"/>
              <w:right w:val="single" w:sz="2" w:space="0" w:color="auto"/>
            </w:tcBorders>
          </w:tcPr>
          <w:p w14:paraId="765A638A" w14:textId="3C367192" w:rsidR="002173D1" w:rsidRPr="00656225" w:rsidRDefault="002173D1" w:rsidP="002173D1">
            <w:pPr>
              <w:keepNext/>
              <w:keepLines/>
              <w:spacing w:after="0"/>
              <w:jc w:val="center"/>
              <w:rPr>
                <w:rFonts w:ascii="Arial" w:hAnsi="Arial" w:cs="Arial"/>
                <w:sz w:val="18"/>
              </w:rPr>
            </w:pPr>
            <w:r w:rsidRPr="00260303">
              <w:rPr>
                <w:rFonts w:ascii="Arial" w:hAnsi="Arial" w:cs="Arial"/>
                <w:sz w:val="18"/>
              </w:rPr>
              <w:t>1670 – 1675 MHz</w:t>
            </w:r>
          </w:p>
        </w:tc>
        <w:tc>
          <w:tcPr>
            <w:tcW w:w="851" w:type="dxa"/>
            <w:tcBorders>
              <w:top w:val="single" w:sz="2" w:space="0" w:color="auto"/>
              <w:left w:val="single" w:sz="2" w:space="0" w:color="auto"/>
              <w:bottom w:val="single" w:sz="2" w:space="0" w:color="auto"/>
              <w:right w:val="single" w:sz="2" w:space="0" w:color="auto"/>
            </w:tcBorders>
          </w:tcPr>
          <w:p w14:paraId="04A99C46" w14:textId="0FAFC269" w:rsidR="002173D1" w:rsidRPr="00656225" w:rsidRDefault="002173D1" w:rsidP="002173D1">
            <w:pPr>
              <w:keepNext/>
              <w:keepLines/>
              <w:spacing w:after="0"/>
              <w:jc w:val="center"/>
              <w:rPr>
                <w:rFonts w:ascii="Arial" w:hAnsi="Arial" w:cs="Arial"/>
                <w:sz w:val="18"/>
              </w:rPr>
            </w:pPr>
            <w:r w:rsidRPr="00260303">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tcPr>
          <w:p w14:paraId="79DCD5B6" w14:textId="64C1FDD9" w:rsidR="002173D1" w:rsidRPr="00656225" w:rsidRDefault="002173D1" w:rsidP="002173D1">
            <w:pPr>
              <w:keepNext/>
              <w:keepLines/>
              <w:spacing w:after="0"/>
              <w:jc w:val="center"/>
              <w:rPr>
                <w:rFonts w:ascii="Arial" w:hAnsi="Arial" w:cs="Arial"/>
                <w:sz w:val="18"/>
              </w:rPr>
            </w:pPr>
            <w:r w:rsidRPr="00260303">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27FF8E5F" w14:textId="01346785" w:rsidR="002173D1" w:rsidRPr="00656225" w:rsidRDefault="002173D1" w:rsidP="002173D1">
            <w:pPr>
              <w:pStyle w:val="TAL"/>
              <w:rPr>
                <w:rFonts w:cs="Arial"/>
                <w:lang w:eastAsia="ko-KR"/>
              </w:rPr>
            </w:pPr>
            <w:r>
              <w:rPr>
                <w:rFonts w:cs="Arial"/>
              </w:rPr>
              <w:t>This requirement does not apply to repeater operating in Band n54</w:t>
            </w:r>
          </w:p>
        </w:tc>
      </w:tr>
      <w:tr w:rsidR="006E7DAA" w:rsidRPr="00656225" w14:paraId="6C550E40"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3B" w14:textId="77777777" w:rsidR="006E7DAA" w:rsidRPr="00656225" w:rsidRDefault="006E7DAA" w:rsidP="0043494A">
            <w:pPr>
              <w:keepNext/>
              <w:keepLines/>
              <w:spacing w:after="0"/>
              <w:rPr>
                <w:rFonts w:ascii="Arial" w:hAnsi="Arial" w:cs="Arial"/>
                <w:sz w:val="18"/>
              </w:rPr>
            </w:pPr>
            <w:r w:rsidRPr="00656225">
              <w:rPr>
                <w:rFonts w:ascii="Arial" w:hAnsi="Arial" w:cs="Arial"/>
                <w:sz w:val="18"/>
                <w:lang w:eastAsia="ja-JP"/>
              </w:rPr>
              <w:t>E-UTRA Band 65</w:t>
            </w:r>
            <w:r w:rsidRPr="00656225">
              <w:rPr>
                <w:rFonts w:ascii="Arial" w:hAnsi="Arial" w:cs="Arial"/>
                <w:sz w:val="18"/>
              </w:rPr>
              <w:t xml:space="preserve"> or NR Band n65</w:t>
            </w:r>
          </w:p>
        </w:tc>
        <w:tc>
          <w:tcPr>
            <w:tcW w:w="1700" w:type="dxa"/>
            <w:tcBorders>
              <w:top w:val="single" w:sz="2" w:space="0" w:color="auto"/>
              <w:left w:val="single" w:sz="4" w:space="0" w:color="auto"/>
              <w:bottom w:val="single" w:sz="2" w:space="0" w:color="auto"/>
              <w:right w:val="single" w:sz="2" w:space="0" w:color="auto"/>
            </w:tcBorders>
            <w:hideMark/>
          </w:tcPr>
          <w:p w14:paraId="6C550E3C"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2110 – 2</w:t>
            </w:r>
            <w:r w:rsidRPr="00656225">
              <w:rPr>
                <w:rFonts w:ascii="Arial" w:hAnsi="Arial" w:cs="Arial"/>
                <w:sz w:val="18"/>
                <w:lang w:eastAsia="ja-JP"/>
              </w:rPr>
              <w:t>20</w:t>
            </w:r>
            <w:r w:rsidRPr="00656225">
              <w:rPr>
                <w:rFonts w:ascii="Arial" w:hAnsi="Arial" w:cs="Arial"/>
                <w:sz w:val="18"/>
              </w:rPr>
              <w:t>0 MHz</w:t>
            </w:r>
          </w:p>
        </w:tc>
        <w:tc>
          <w:tcPr>
            <w:tcW w:w="851" w:type="dxa"/>
            <w:tcBorders>
              <w:top w:val="single" w:sz="2" w:space="0" w:color="auto"/>
              <w:left w:val="single" w:sz="2" w:space="0" w:color="auto"/>
              <w:bottom w:val="single" w:sz="2" w:space="0" w:color="auto"/>
              <w:right w:val="single" w:sz="2" w:space="0" w:color="auto"/>
            </w:tcBorders>
            <w:hideMark/>
          </w:tcPr>
          <w:p w14:paraId="6C550E3D"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3E"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3F" w14:textId="77777777" w:rsidR="006E7DAA" w:rsidRPr="00656225" w:rsidRDefault="006E7DAA" w:rsidP="0043494A">
            <w:pPr>
              <w:pStyle w:val="TAL"/>
              <w:rPr>
                <w:rFonts w:cs="Arial"/>
                <w:lang w:eastAsia="ko-KR"/>
              </w:rPr>
            </w:pPr>
            <w:r w:rsidRPr="00656225">
              <w:rPr>
                <w:rFonts w:cs="Arial"/>
                <w:lang w:eastAsia="ko-KR"/>
              </w:rPr>
              <w:t xml:space="preserve">This requirement does not apply to repeater operating in band n1 or n65. </w:t>
            </w:r>
          </w:p>
        </w:tc>
      </w:tr>
      <w:tr w:rsidR="006E7DAA" w:rsidRPr="00656225" w14:paraId="6C550E47"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41"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42"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 xml:space="preserve">1920 – </w:t>
            </w:r>
            <w:r w:rsidRPr="00656225">
              <w:rPr>
                <w:rFonts w:ascii="Arial" w:hAnsi="Arial" w:cs="Arial"/>
                <w:sz w:val="18"/>
                <w:lang w:eastAsia="ja-JP"/>
              </w:rPr>
              <w:t>2010</w:t>
            </w:r>
            <w:r w:rsidRPr="00656225">
              <w:rPr>
                <w:rFonts w:ascii="Arial" w:hAnsi="Arial" w:cs="Arial"/>
                <w:sz w:val="18"/>
              </w:rPr>
              <w:t xml:space="preserve"> MHz</w:t>
            </w:r>
          </w:p>
        </w:tc>
        <w:tc>
          <w:tcPr>
            <w:tcW w:w="851" w:type="dxa"/>
            <w:tcBorders>
              <w:top w:val="single" w:sz="2" w:space="0" w:color="auto"/>
              <w:left w:val="single" w:sz="2" w:space="0" w:color="auto"/>
              <w:bottom w:val="single" w:sz="2" w:space="0" w:color="auto"/>
              <w:right w:val="single" w:sz="2" w:space="0" w:color="auto"/>
            </w:tcBorders>
            <w:hideMark/>
          </w:tcPr>
          <w:p w14:paraId="6C550E43"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44"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45" w14:textId="77777777" w:rsidR="006E7DAA" w:rsidRPr="00656225" w:rsidRDefault="006E7DAA" w:rsidP="0043494A">
            <w:pPr>
              <w:pStyle w:val="TAL"/>
              <w:rPr>
                <w:rFonts w:cs="Arial"/>
                <w:lang w:eastAsia="ko-KR"/>
              </w:rPr>
            </w:pPr>
            <w:r w:rsidRPr="00656225">
              <w:rPr>
                <w:rFonts w:cs="Arial"/>
                <w:lang w:eastAsia="ko-KR"/>
              </w:rPr>
              <w:t>For repeater operating in Band n1, it applies for 1980 MHz to 2010 MHz, while the rest is covered in clause 6.6.5.2.2.</w:t>
            </w:r>
            <w:r w:rsidRPr="00656225" w:rsidDel="000A7D5D">
              <w:rPr>
                <w:rFonts w:cs="Arial"/>
                <w:lang w:eastAsia="ko-KR"/>
              </w:rPr>
              <w:t xml:space="preserve"> </w:t>
            </w:r>
          </w:p>
          <w:p w14:paraId="6C550E46" w14:textId="77777777" w:rsidR="006E7DAA" w:rsidRPr="00656225" w:rsidRDefault="006E7DAA" w:rsidP="0043494A">
            <w:pPr>
              <w:keepNext/>
              <w:keepLines/>
              <w:spacing w:after="0"/>
              <w:rPr>
                <w:rFonts w:ascii="Arial" w:hAnsi="Arial" w:cs="Arial"/>
                <w:sz w:val="18"/>
                <w:lang w:eastAsia="ko-KR"/>
              </w:rPr>
            </w:pPr>
            <w:r w:rsidRPr="00656225">
              <w:rPr>
                <w:rFonts w:ascii="Arial" w:hAnsi="Arial" w:cs="Arial"/>
                <w:sz w:val="18"/>
                <w:lang w:eastAsia="ko-KR"/>
              </w:rPr>
              <w:t>This requirement does not apply to repeater operating in band n65, since it is already covered by the requirement in clause 6.6.5.2.2.</w:t>
            </w:r>
          </w:p>
        </w:tc>
      </w:tr>
      <w:tr w:rsidR="006E7DAA" w:rsidRPr="00656225" w14:paraId="6C550E4D"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48"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66 or NR Band n66</w:t>
            </w:r>
          </w:p>
        </w:tc>
        <w:tc>
          <w:tcPr>
            <w:tcW w:w="1700" w:type="dxa"/>
            <w:tcBorders>
              <w:top w:val="single" w:sz="2" w:space="0" w:color="auto"/>
              <w:left w:val="single" w:sz="4" w:space="0" w:color="auto"/>
              <w:bottom w:val="single" w:sz="2" w:space="0" w:color="auto"/>
              <w:right w:val="single" w:sz="2" w:space="0" w:color="auto"/>
            </w:tcBorders>
            <w:hideMark/>
          </w:tcPr>
          <w:p w14:paraId="6C550E49"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2110 – 2200 MHz</w:t>
            </w:r>
          </w:p>
        </w:tc>
        <w:tc>
          <w:tcPr>
            <w:tcW w:w="851" w:type="dxa"/>
            <w:tcBorders>
              <w:top w:val="single" w:sz="2" w:space="0" w:color="auto"/>
              <w:left w:val="single" w:sz="2" w:space="0" w:color="auto"/>
              <w:bottom w:val="single" w:sz="2" w:space="0" w:color="auto"/>
              <w:right w:val="single" w:sz="2" w:space="0" w:color="auto"/>
            </w:tcBorders>
            <w:hideMark/>
          </w:tcPr>
          <w:p w14:paraId="6C550E4A"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4B"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4C"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n66.</w:t>
            </w:r>
          </w:p>
        </w:tc>
      </w:tr>
      <w:tr w:rsidR="006E7DAA" w:rsidRPr="00656225" w14:paraId="6C550E53"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4E"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4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1710 – 1780 MHz</w:t>
            </w:r>
          </w:p>
        </w:tc>
        <w:tc>
          <w:tcPr>
            <w:tcW w:w="851" w:type="dxa"/>
            <w:tcBorders>
              <w:top w:val="single" w:sz="2" w:space="0" w:color="auto"/>
              <w:left w:val="single" w:sz="2" w:space="0" w:color="auto"/>
              <w:bottom w:val="single" w:sz="2" w:space="0" w:color="auto"/>
              <w:right w:val="single" w:sz="2" w:space="0" w:color="auto"/>
            </w:tcBorders>
            <w:hideMark/>
          </w:tcPr>
          <w:p w14:paraId="6C550E50"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51"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52"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n66, since it is already covered by the requirement in clause 6.6.5.2.2.</w:t>
            </w:r>
          </w:p>
        </w:tc>
      </w:tr>
      <w:tr w:rsidR="006E7DAA" w:rsidRPr="00656225" w14:paraId="6C550E59" w14:textId="77777777" w:rsidTr="0043494A">
        <w:trPr>
          <w:cantSplit/>
          <w:trHeight w:val="113"/>
          <w:jc w:val="center"/>
        </w:trPr>
        <w:tc>
          <w:tcPr>
            <w:tcW w:w="1301" w:type="dxa"/>
            <w:tcBorders>
              <w:top w:val="single" w:sz="4" w:space="0" w:color="auto"/>
              <w:left w:val="single" w:sz="2" w:space="0" w:color="auto"/>
              <w:bottom w:val="single" w:sz="4" w:space="0" w:color="auto"/>
              <w:right w:val="single" w:sz="2" w:space="0" w:color="auto"/>
            </w:tcBorders>
            <w:hideMark/>
          </w:tcPr>
          <w:p w14:paraId="6C550E54"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67</w:t>
            </w:r>
          </w:p>
        </w:tc>
        <w:tc>
          <w:tcPr>
            <w:tcW w:w="1700" w:type="dxa"/>
            <w:tcBorders>
              <w:top w:val="single" w:sz="2" w:space="0" w:color="auto"/>
              <w:left w:val="single" w:sz="2" w:space="0" w:color="auto"/>
              <w:bottom w:val="single" w:sz="2" w:space="0" w:color="auto"/>
              <w:right w:val="single" w:sz="2" w:space="0" w:color="auto"/>
            </w:tcBorders>
            <w:hideMark/>
          </w:tcPr>
          <w:p w14:paraId="6C550E55"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lang w:eastAsia="zh-CN"/>
              </w:rPr>
              <w:t>738 – 758 MHz</w:t>
            </w:r>
          </w:p>
        </w:tc>
        <w:tc>
          <w:tcPr>
            <w:tcW w:w="851" w:type="dxa"/>
            <w:tcBorders>
              <w:top w:val="single" w:sz="2" w:space="0" w:color="auto"/>
              <w:left w:val="single" w:sz="2" w:space="0" w:color="auto"/>
              <w:bottom w:val="single" w:sz="2" w:space="0" w:color="auto"/>
              <w:right w:val="single" w:sz="2" w:space="0" w:color="auto"/>
            </w:tcBorders>
            <w:hideMark/>
          </w:tcPr>
          <w:p w14:paraId="6C550E56"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57"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58"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n28 or n67.</w:t>
            </w:r>
          </w:p>
        </w:tc>
      </w:tr>
      <w:tr w:rsidR="006E7DAA" w:rsidRPr="00656225" w14:paraId="6C550E5F"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5A"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68</w:t>
            </w:r>
          </w:p>
        </w:tc>
        <w:tc>
          <w:tcPr>
            <w:tcW w:w="1700" w:type="dxa"/>
            <w:tcBorders>
              <w:top w:val="single" w:sz="2" w:space="0" w:color="auto"/>
              <w:left w:val="single" w:sz="4" w:space="0" w:color="auto"/>
              <w:bottom w:val="single" w:sz="2" w:space="0" w:color="auto"/>
              <w:right w:val="single" w:sz="2" w:space="0" w:color="auto"/>
            </w:tcBorders>
            <w:hideMark/>
          </w:tcPr>
          <w:p w14:paraId="6C550E5B"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753 -783 MHz</w:t>
            </w:r>
          </w:p>
        </w:tc>
        <w:tc>
          <w:tcPr>
            <w:tcW w:w="851" w:type="dxa"/>
            <w:tcBorders>
              <w:top w:val="single" w:sz="2" w:space="0" w:color="auto"/>
              <w:left w:val="single" w:sz="2" w:space="0" w:color="auto"/>
              <w:bottom w:val="single" w:sz="2" w:space="0" w:color="auto"/>
              <w:right w:val="single" w:sz="2" w:space="0" w:color="auto"/>
            </w:tcBorders>
            <w:hideMark/>
          </w:tcPr>
          <w:p w14:paraId="6C550E5C"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5D"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5E"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n28.</w:t>
            </w:r>
          </w:p>
        </w:tc>
      </w:tr>
      <w:tr w:rsidR="006E7DAA" w:rsidRPr="00656225" w14:paraId="6C550E65"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60"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61"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698-728 MHz</w:t>
            </w:r>
          </w:p>
        </w:tc>
        <w:tc>
          <w:tcPr>
            <w:tcW w:w="851" w:type="dxa"/>
            <w:tcBorders>
              <w:top w:val="single" w:sz="2" w:space="0" w:color="auto"/>
              <w:left w:val="single" w:sz="2" w:space="0" w:color="auto"/>
              <w:bottom w:val="single" w:sz="2" w:space="0" w:color="auto"/>
              <w:right w:val="single" w:sz="2" w:space="0" w:color="auto"/>
            </w:tcBorders>
            <w:hideMark/>
          </w:tcPr>
          <w:p w14:paraId="6C550E62"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63"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64" w14:textId="77777777" w:rsidR="006E7DAA" w:rsidRPr="00656225" w:rsidRDefault="006E7DAA" w:rsidP="0043494A">
            <w:pPr>
              <w:pStyle w:val="TAL"/>
              <w:rPr>
                <w:rFonts w:cs="Arial"/>
                <w:lang w:eastAsia="ko-KR"/>
              </w:rPr>
            </w:pPr>
            <w:r w:rsidRPr="00656225">
              <w:rPr>
                <w:rFonts w:cs="Arial"/>
                <w:lang w:eastAsia="ko-KR"/>
              </w:rPr>
              <w:t>For repeater operating in Band n28, this requirement applies between 698 MHz and 703 MHz, while the rest is covered in clause 6.6.5.2.2.</w:t>
            </w:r>
          </w:p>
        </w:tc>
      </w:tr>
      <w:tr w:rsidR="006E7DAA" w:rsidRPr="00656225" w14:paraId="6C550E6B" w14:textId="77777777" w:rsidTr="0043494A">
        <w:trPr>
          <w:cantSplit/>
          <w:trHeight w:val="113"/>
          <w:jc w:val="center"/>
        </w:trPr>
        <w:tc>
          <w:tcPr>
            <w:tcW w:w="1301" w:type="dxa"/>
            <w:tcBorders>
              <w:top w:val="single" w:sz="4" w:space="0" w:color="auto"/>
              <w:left w:val="single" w:sz="2" w:space="0" w:color="auto"/>
              <w:bottom w:val="single" w:sz="4" w:space="0" w:color="auto"/>
              <w:right w:val="single" w:sz="2" w:space="0" w:color="auto"/>
            </w:tcBorders>
            <w:hideMark/>
          </w:tcPr>
          <w:p w14:paraId="6C550E66"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69</w:t>
            </w:r>
          </w:p>
        </w:tc>
        <w:tc>
          <w:tcPr>
            <w:tcW w:w="1700" w:type="dxa"/>
            <w:tcBorders>
              <w:top w:val="single" w:sz="2" w:space="0" w:color="auto"/>
              <w:left w:val="single" w:sz="2" w:space="0" w:color="auto"/>
              <w:bottom w:val="single" w:sz="2" w:space="0" w:color="auto"/>
              <w:right w:val="single" w:sz="2" w:space="0" w:color="auto"/>
            </w:tcBorders>
            <w:hideMark/>
          </w:tcPr>
          <w:p w14:paraId="6C550E67"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2570 – 2620 MHz</w:t>
            </w:r>
          </w:p>
        </w:tc>
        <w:tc>
          <w:tcPr>
            <w:tcW w:w="851" w:type="dxa"/>
            <w:tcBorders>
              <w:top w:val="single" w:sz="2" w:space="0" w:color="auto"/>
              <w:left w:val="single" w:sz="2" w:space="0" w:color="auto"/>
              <w:bottom w:val="single" w:sz="2" w:space="0" w:color="auto"/>
              <w:right w:val="single" w:sz="2" w:space="0" w:color="auto"/>
            </w:tcBorders>
            <w:hideMark/>
          </w:tcPr>
          <w:p w14:paraId="6C550E68"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69"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6A"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n38.</w:t>
            </w:r>
          </w:p>
        </w:tc>
      </w:tr>
      <w:tr w:rsidR="006E7DAA" w:rsidRPr="00656225" w14:paraId="6C550E71"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6C"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70 or NR Band n70</w:t>
            </w:r>
          </w:p>
        </w:tc>
        <w:tc>
          <w:tcPr>
            <w:tcW w:w="1700" w:type="dxa"/>
            <w:tcBorders>
              <w:top w:val="single" w:sz="2" w:space="0" w:color="auto"/>
              <w:left w:val="single" w:sz="4" w:space="0" w:color="auto"/>
              <w:bottom w:val="single" w:sz="2" w:space="0" w:color="auto"/>
              <w:right w:val="single" w:sz="2" w:space="0" w:color="auto"/>
            </w:tcBorders>
            <w:hideMark/>
          </w:tcPr>
          <w:p w14:paraId="6C550E6D"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1995 – 2020 MHz</w:t>
            </w:r>
          </w:p>
        </w:tc>
        <w:tc>
          <w:tcPr>
            <w:tcW w:w="851" w:type="dxa"/>
            <w:tcBorders>
              <w:top w:val="single" w:sz="2" w:space="0" w:color="auto"/>
              <w:left w:val="single" w:sz="2" w:space="0" w:color="auto"/>
              <w:bottom w:val="single" w:sz="2" w:space="0" w:color="auto"/>
              <w:right w:val="single" w:sz="2" w:space="0" w:color="auto"/>
            </w:tcBorders>
            <w:hideMark/>
          </w:tcPr>
          <w:p w14:paraId="6C550E6E"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6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70"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 n25 or n70</w:t>
            </w:r>
          </w:p>
        </w:tc>
      </w:tr>
      <w:tr w:rsidR="006E7DAA" w:rsidRPr="00656225" w14:paraId="6C550E77"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72"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73"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1695 – 1710 MHz</w:t>
            </w:r>
          </w:p>
        </w:tc>
        <w:tc>
          <w:tcPr>
            <w:tcW w:w="851" w:type="dxa"/>
            <w:tcBorders>
              <w:top w:val="single" w:sz="2" w:space="0" w:color="auto"/>
              <w:left w:val="single" w:sz="2" w:space="0" w:color="auto"/>
              <w:bottom w:val="single" w:sz="2" w:space="0" w:color="auto"/>
              <w:right w:val="single" w:sz="2" w:space="0" w:color="auto"/>
            </w:tcBorders>
            <w:hideMark/>
          </w:tcPr>
          <w:p w14:paraId="6C550E74"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75"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76"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n70, since it is already covered by the requirement in clause 6.6.5.2.2.</w:t>
            </w:r>
          </w:p>
        </w:tc>
      </w:tr>
      <w:tr w:rsidR="00973E38" w:rsidRPr="00656225" w14:paraId="6C550E7D"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78" w14:textId="77777777" w:rsidR="00973E38" w:rsidRPr="00656225" w:rsidRDefault="00973E38" w:rsidP="00973E38">
            <w:pPr>
              <w:keepNext/>
              <w:keepLines/>
              <w:spacing w:after="0"/>
              <w:rPr>
                <w:rFonts w:ascii="Arial" w:hAnsi="Arial" w:cs="Arial"/>
                <w:sz w:val="18"/>
              </w:rPr>
            </w:pPr>
            <w:r w:rsidRPr="00656225">
              <w:rPr>
                <w:rFonts w:ascii="Arial" w:hAnsi="Arial" w:cs="Arial"/>
                <w:sz w:val="18"/>
              </w:rPr>
              <w:t>E-UTRA Band 71 or NR Band n71</w:t>
            </w:r>
          </w:p>
        </w:tc>
        <w:tc>
          <w:tcPr>
            <w:tcW w:w="1700" w:type="dxa"/>
            <w:tcBorders>
              <w:top w:val="single" w:sz="2" w:space="0" w:color="auto"/>
              <w:left w:val="single" w:sz="4" w:space="0" w:color="auto"/>
              <w:bottom w:val="single" w:sz="2" w:space="0" w:color="auto"/>
              <w:right w:val="single" w:sz="2" w:space="0" w:color="auto"/>
            </w:tcBorders>
            <w:hideMark/>
          </w:tcPr>
          <w:p w14:paraId="6C550E79" w14:textId="77777777" w:rsidR="00973E38" w:rsidRPr="00656225" w:rsidRDefault="00973E38" w:rsidP="00973E38">
            <w:pPr>
              <w:keepNext/>
              <w:keepLines/>
              <w:spacing w:after="0"/>
              <w:jc w:val="center"/>
              <w:rPr>
                <w:rFonts w:ascii="Arial" w:hAnsi="Arial"/>
                <w:sz w:val="18"/>
              </w:rPr>
            </w:pPr>
            <w:r w:rsidRPr="00656225">
              <w:rPr>
                <w:rFonts w:ascii="Arial" w:hAnsi="Arial"/>
                <w:sz w:val="18"/>
              </w:rPr>
              <w:t>617 – 652 MHz</w:t>
            </w:r>
          </w:p>
        </w:tc>
        <w:tc>
          <w:tcPr>
            <w:tcW w:w="851" w:type="dxa"/>
            <w:tcBorders>
              <w:top w:val="single" w:sz="2" w:space="0" w:color="auto"/>
              <w:left w:val="single" w:sz="2" w:space="0" w:color="auto"/>
              <w:bottom w:val="single" w:sz="2" w:space="0" w:color="auto"/>
              <w:right w:val="single" w:sz="2" w:space="0" w:color="auto"/>
            </w:tcBorders>
            <w:hideMark/>
          </w:tcPr>
          <w:p w14:paraId="6C550E7A" w14:textId="77777777" w:rsidR="00973E38" w:rsidRPr="00656225" w:rsidRDefault="00973E38" w:rsidP="00973E38">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7B" w14:textId="77777777" w:rsidR="00973E38" w:rsidRPr="00656225" w:rsidRDefault="00973E38" w:rsidP="00973E38">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7C" w14:textId="5B920B38" w:rsidR="00973E38" w:rsidRPr="00656225" w:rsidRDefault="00973E38" w:rsidP="00973E38">
            <w:pPr>
              <w:pStyle w:val="TAL"/>
              <w:rPr>
                <w:rFonts w:cs="Arial"/>
                <w:lang w:eastAsia="ko-KR"/>
              </w:rPr>
            </w:pPr>
            <w:r>
              <w:rPr>
                <w:rFonts w:cs="Arial"/>
                <w:lang w:eastAsia="ko-KR"/>
              </w:rPr>
              <w:t>This requirement does not apply to repeater operating in band n71</w:t>
            </w:r>
            <w:r>
              <w:rPr>
                <w:rFonts w:cs="Arial" w:hint="eastAsia"/>
                <w:lang w:val="en-US" w:eastAsia="zh-CN"/>
              </w:rPr>
              <w:t xml:space="preserve"> or n105</w:t>
            </w:r>
          </w:p>
        </w:tc>
      </w:tr>
      <w:tr w:rsidR="00973E38" w:rsidRPr="00656225" w14:paraId="6C550E83"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7E" w14:textId="77777777" w:rsidR="00973E38" w:rsidRPr="00656225" w:rsidRDefault="00973E38" w:rsidP="00973E38">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7F" w14:textId="77777777" w:rsidR="00973E38" w:rsidRPr="00656225" w:rsidRDefault="00973E38" w:rsidP="00973E38">
            <w:pPr>
              <w:keepNext/>
              <w:keepLines/>
              <w:spacing w:after="0"/>
              <w:jc w:val="center"/>
              <w:rPr>
                <w:rFonts w:ascii="Arial" w:hAnsi="Arial"/>
                <w:sz w:val="18"/>
              </w:rPr>
            </w:pPr>
            <w:r w:rsidRPr="00656225">
              <w:rPr>
                <w:rFonts w:ascii="Arial" w:hAnsi="Arial"/>
                <w:sz w:val="18"/>
              </w:rPr>
              <w:t>663 – 698 MHz</w:t>
            </w:r>
          </w:p>
        </w:tc>
        <w:tc>
          <w:tcPr>
            <w:tcW w:w="851" w:type="dxa"/>
            <w:tcBorders>
              <w:top w:val="single" w:sz="2" w:space="0" w:color="auto"/>
              <w:left w:val="single" w:sz="2" w:space="0" w:color="auto"/>
              <w:bottom w:val="single" w:sz="2" w:space="0" w:color="auto"/>
              <w:right w:val="single" w:sz="2" w:space="0" w:color="auto"/>
            </w:tcBorders>
            <w:hideMark/>
          </w:tcPr>
          <w:p w14:paraId="6C550E80" w14:textId="77777777" w:rsidR="00973E38" w:rsidRPr="00656225" w:rsidRDefault="00973E38" w:rsidP="00973E38">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81" w14:textId="77777777" w:rsidR="00973E38" w:rsidRPr="00656225" w:rsidRDefault="00973E38" w:rsidP="00973E38">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82" w14:textId="07A0708A" w:rsidR="00973E38" w:rsidRPr="00656225" w:rsidRDefault="00973E38" w:rsidP="00973E38">
            <w:pPr>
              <w:pStyle w:val="TAL"/>
              <w:rPr>
                <w:rFonts w:cs="Arial"/>
                <w:lang w:eastAsia="ko-KR"/>
              </w:rPr>
            </w:pPr>
            <w:r>
              <w:rPr>
                <w:rFonts w:cs="Arial"/>
                <w:lang w:eastAsia="ko-KR"/>
              </w:rPr>
              <w:t>This requirement does not apply to repeater operating in band n71</w:t>
            </w:r>
            <w:r>
              <w:rPr>
                <w:rFonts w:cs="Arial" w:hint="eastAsia"/>
                <w:lang w:val="en-US" w:eastAsia="zh-CN"/>
              </w:rPr>
              <w:t xml:space="preserve"> or n105</w:t>
            </w:r>
            <w:r>
              <w:rPr>
                <w:rFonts w:cs="Arial"/>
                <w:lang w:eastAsia="ko-KR"/>
              </w:rPr>
              <w:t>, since it is already covered by the requirement in clause 6.6.5.2.2.</w:t>
            </w:r>
          </w:p>
        </w:tc>
      </w:tr>
      <w:tr w:rsidR="006E7DAA" w:rsidRPr="00656225" w14:paraId="6C550E89"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84" w14:textId="77777777" w:rsidR="006E7DAA" w:rsidRPr="00656225" w:rsidRDefault="006E7DAA" w:rsidP="0043494A">
            <w:pPr>
              <w:keepNext/>
              <w:keepLines/>
              <w:spacing w:after="0"/>
              <w:rPr>
                <w:rFonts w:ascii="Arial" w:hAnsi="Arial" w:cs="Arial"/>
                <w:sz w:val="18"/>
              </w:rPr>
            </w:pPr>
            <w:r w:rsidRPr="00656225">
              <w:rPr>
                <w:rFonts w:ascii="Arial" w:hAnsi="Arial"/>
                <w:sz w:val="18"/>
              </w:rPr>
              <w:t>E-UTRA Band 72</w:t>
            </w:r>
          </w:p>
        </w:tc>
        <w:tc>
          <w:tcPr>
            <w:tcW w:w="1700" w:type="dxa"/>
            <w:tcBorders>
              <w:top w:val="single" w:sz="2" w:space="0" w:color="auto"/>
              <w:left w:val="single" w:sz="4" w:space="0" w:color="auto"/>
              <w:bottom w:val="single" w:sz="2" w:space="0" w:color="auto"/>
              <w:right w:val="single" w:sz="2" w:space="0" w:color="auto"/>
            </w:tcBorders>
            <w:hideMark/>
          </w:tcPr>
          <w:p w14:paraId="6C550E85"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lang w:eastAsia="zh-CN"/>
              </w:rPr>
              <w:t>461 – 466 MHz</w:t>
            </w:r>
          </w:p>
        </w:tc>
        <w:tc>
          <w:tcPr>
            <w:tcW w:w="851" w:type="dxa"/>
            <w:tcBorders>
              <w:top w:val="single" w:sz="2" w:space="0" w:color="auto"/>
              <w:left w:val="single" w:sz="2" w:space="0" w:color="auto"/>
              <w:bottom w:val="single" w:sz="2" w:space="0" w:color="auto"/>
              <w:right w:val="single" w:sz="2" w:space="0" w:color="auto"/>
            </w:tcBorders>
            <w:hideMark/>
          </w:tcPr>
          <w:p w14:paraId="6C550E86"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87"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88" w14:textId="77777777" w:rsidR="006E7DAA" w:rsidRPr="00656225" w:rsidRDefault="006E7DAA" w:rsidP="0043494A">
            <w:pPr>
              <w:pStyle w:val="TAL"/>
              <w:rPr>
                <w:rFonts w:cs="Arial"/>
                <w:lang w:eastAsia="ko-KR"/>
              </w:rPr>
            </w:pPr>
          </w:p>
        </w:tc>
      </w:tr>
      <w:tr w:rsidR="006E7DAA" w:rsidRPr="00656225" w14:paraId="6C550E8F"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8A"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8B"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lang w:eastAsia="zh-CN"/>
              </w:rPr>
              <w:t>451 – 456 MHz</w:t>
            </w:r>
          </w:p>
        </w:tc>
        <w:tc>
          <w:tcPr>
            <w:tcW w:w="851" w:type="dxa"/>
            <w:tcBorders>
              <w:top w:val="single" w:sz="2" w:space="0" w:color="auto"/>
              <w:left w:val="single" w:sz="2" w:space="0" w:color="auto"/>
              <w:bottom w:val="single" w:sz="2" w:space="0" w:color="auto"/>
              <w:right w:val="single" w:sz="2" w:space="0" w:color="auto"/>
            </w:tcBorders>
            <w:hideMark/>
          </w:tcPr>
          <w:p w14:paraId="6C550E8C"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8D"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8E" w14:textId="77777777" w:rsidR="006E7DAA" w:rsidRPr="00656225" w:rsidRDefault="006E7DAA" w:rsidP="0043494A">
            <w:pPr>
              <w:pStyle w:val="TAL"/>
              <w:rPr>
                <w:rFonts w:cs="Arial"/>
                <w:lang w:eastAsia="ko-KR"/>
              </w:rPr>
            </w:pPr>
          </w:p>
        </w:tc>
      </w:tr>
      <w:tr w:rsidR="006E7DAA" w:rsidRPr="00656225" w14:paraId="6C550E95"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90"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w:t>
            </w:r>
            <w:r w:rsidRPr="00656225">
              <w:rPr>
                <w:rFonts w:ascii="Arial" w:hAnsi="Arial" w:cs="Arial"/>
                <w:sz w:val="18"/>
                <w:lang w:eastAsia="ja-JP"/>
              </w:rPr>
              <w:t xml:space="preserve"> Band 74 or NR Band n74</w:t>
            </w:r>
          </w:p>
        </w:tc>
        <w:tc>
          <w:tcPr>
            <w:tcW w:w="1700" w:type="dxa"/>
            <w:tcBorders>
              <w:top w:val="single" w:sz="2" w:space="0" w:color="auto"/>
              <w:left w:val="single" w:sz="4" w:space="0" w:color="auto"/>
              <w:bottom w:val="single" w:sz="2" w:space="0" w:color="auto"/>
              <w:right w:val="single" w:sz="2" w:space="0" w:color="auto"/>
            </w:tcBorders>
            <w:hideMark/>
          </w:tcPr>
          <w:p w14:paraId="6C550E91"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lang w:eastAsia="ja-JP"/>
              </w:rPr>
              <w:t>1475 – 1518 MHz</w:t>
            </w:r>
          </w:p>
        </w:tc>
        <w:tc>
          <w:tcPr>
            <w:tcW w:w="851" w:type="dxa"/>
            <w:tcBorders>
              <w:top w:val="single" w:sz="2" w:space="0" w:color="auto"/>
              <w:left w:val="single" w:sz="2" w:space="0" w:color="auto"/>
              <w:bottom w:val="single" w:sz="2" w:space="0" w:color="auto"/>
              <w:right w:val="single" w:sz="2" w:space="0" w:color="auto"/>
            </w:tcBorders>
            <w:hideMark/>
          </w:tcPr>
          <w:p w14:paraId="6C550E92"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lang w:eastAsia="ja-JP"/>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93"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lang w:eastAsia="ja-JP"/>
              </w:rPr>
              <w:t>1 MHz</w:t>
            </w:r>
          </w:p>
        </w:tc>
        <w:tc>
          <w:tcPr>
            <w:tcW w:w="4421" w:type="dxa"/>
            <w:tcBorders>
              <w:top w:val="single" w:sz="2" w:space="0" w:color="auto"/>
              <w:left w:val="single" w:sz="2" w:space="0" w:color="auto"/>
              <w:bottom w:val="single" w:sz="2" w:space="0" w:color="auto"/>
              <w:right w:val="single" w:sz="2" w:space="0" w:color="auto"/>
            </w:tcBorders>
          </w:tcPr>
          <w:p w14:paraId="6C550E94"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n50, n74, n75, n92 or n94.</w:t>
            </w:r>
          </w:p>
        </w:tc>
      </w:tr>
      <w:tr w:rsidR="006E7DAA" w:rsidRPr="00656225" w14:paraId="6C550E9B"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96"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97"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lang w:eastAsia="ja-JP"/>
              </w:rPr>
              <w:t>1427 – 1470 MHz</w:t>
            </w:r>
          </w:p>
        </w:tc>
        <w:tc>
          <w:tcPr>
            <w:tcW w:w="851" w:type="dxa"/>
            <w:tcBorders>
              <w:top w:val="single" w:sz="2" w:space="0" w:color="auto"/>
              <w:left w:val="single" w:sz="2" w:space="0" w:color="auto"/>
              <w:bottom w:val="single" w:sz="2" w:space="0" w:color="auto"/>
              <w:right w:val="single" w:sz="2" w:space="0" w:color="auto"/>
            </w:tcBorders>
            <w:hideMark/>
          </w:tcPr>
          <w:p w14:paraId="6C550E98"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lang w:eastAsia="ja-JP"/>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99"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lang w:eastAsia="ja-JP"/>
              </w:rPr>
              <w:t>1MHz</w:t>
            </w:r>
          </w:p>
        </w:tc>
        <w:tc>
          <w:tcPr>
            <w:tcW w:w="4421" w:type="dxa"/>
            <w:tcBorders>
              <w:top w:val="single" w:sz="2" w:space="0" w:color="auto"/>
              <w:left w:val="single" w:sz="2" w:space="0" w:color="auto"/>
              <w:bottom w:val="single" w:sz="2" w:space="0" w:color="auto"/>
              <w:right w:val="single" w:sz="2" w:space="0" w:color="auto"/>
            </w:tcBorders>
          </w:tcPr>
          <w:p w14:paraId="6C550E9A"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n50, n51, n74, n75, n76, n91, n92, n93 or n94.</w:t>
            </w:r>
          </w:p>
        </w:tc>
      </w:tr>
      <w:tr w:rsidR="006E7DAA" w:rsidRPr="00656225" w14:paraId="6C550EA1" w14:textId="77777777" w:rsidTr="0043494A">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6C550E9C"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75 or NR Band n75</w:t>
            </w:r>
          </w:p>
        </w:tc>
        <w:tc>
          <w:tcPr>
            <w:tcW w:w="1700" w:type="dxa"/>
            <w:tcBorders>
              <w:top w:val="single" w:sz="2" w:space="0" w:color="auto"/>
              <w:left w:val="single" w:sz="2" w:space="0" w:color="auto"/>
              <w:bottom w:val="single" w:sz="2" w:space="0" w:color="auto"/>
              <w:right w:val="single" w:sz="2" w:space="0" w:color="auto"/>
            </w:tcBorders>
            <w:hideMark/>
          </w:tcPr>
          <w:p w14:paraId="6C550E9D"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1432 – 1517 MHz</w:t>
            </w:r>
          </w:p>
        </w:tc>
        <w:tc>
          <w:tcPr>
            <w:tcW w:w="851" w:type="dxa"/>
            <w:tcBorders>
              <w:top w:val="single" w:sz="2" w:space="0" w:color="auto"/>
              <w:left w:val="single" w:sz="2" w:space="0" w:color="auto"/>
              <w:bottom w:val="single" w:sz="2" w:space="0" w:color="auto"/>
              <w:right w:val="single" w:sz="2" w:space="0" w:color="auto"/>
            </w:tcBorders>
            <w:hideMark/>
          </w:tcPr>
          <w:p w14:paraId="6C550E9E"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9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A0"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n50, n51, n74, n75, n76, n91, n92, n93 or n94.</w:t>
            </w:r>
          </w:p>
        </w:tc>
      </w:tr>
      <w:tr w:rsidR="006E7DAA" w:rsidRPr="00656225" w14:paraId="6C550EA7"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A2"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76 or NR Band n76</w:t>
            </w:r>
          </w:p>
        </w:tc>
        <w:tc>
          <w:tcPr>
            <w:tcW w:w="1700" w:type="dxa"/>
            <w:tcBorders>
              <w:top w:val="single" w:sz="2" w:space="0" w:color="auto"/>
              <w:left w:val="single" w:sz="2" w:space="0" w:color="auto"/>
              <w:bottom w:val="single" w:sz="2" w:space="0" w:color="auto"/>
              <w:right w:val="single" w:sz="2" w:space="0" w:color="auto"/>
            </w:tcBorders>
            <w:hideMark/>
          </w:tcPr>
          <w:p w14:paraId="6C550EA3"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1427 – 1432 MHz</w:t>
            </w:r>
          </w:p>
        </w:tc>
        <w:tc>
          <w:tcPr>
            <w:tcW w:w="851" w:type="dxa"/>
            <w:tcBorders>
              <w:top w:val="single" w:sz="2" w:space="0" w:color="auto"/>
              <w:left w:val="single" w:sz="2" w:space="0" w:color="auto"/>
              <w:bottom w:val="single" w:sz="2" w:space="0" w:color="auto"/>
              <w:right w:val="single" w:sz="2" w:space="0" w:color="auto"/>
            </w:tcBorders>
            <w:hideMark/>
          </w:tcPr>
          <w:p w14:paraId="6C550EA4"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A5"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A6"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n50, n51, n75, n76, n91, n92, n93 or n94.</w:t>
            </w:r>
          </w:p>
        </w:tc>
      </w:tr>
      <w:tr w:rsidR="006E7DAA" w:rsidRPr="00656225" w14:paraId="6C550EAD"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A8"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n77</w:t>
            </w:r>
          </w:p>
        </w:tc>
        <w:tc>
          <w:tcPr>
            <w:tcW w:w="1700" w:type="dxa"/>
            <w:tcBorders>
              <w:top w:val="single" w:sz="2" w:space="0" w:color="auto"/>
              <w:left w:val="single" w:sz="2" w:space="0" w:color="auto"/>
              <w:bottom w:val="single" w:sz="2" w:space="0" w:color="auto"/>
              <w:right w:val="single" w:sz="2" w:space="0" w:color="auto"/>
            </w:tcBorders>
            <w:hideMark/>
          </w:tcPr>
          <w:p w14:paraId="6C550EA9"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3.3 – 4.2 GHz</w:t>
            </w:r>
          </w:p>
        </w:tc>
        <w:tc>
          <w:tcPr>
            <w:tcW w:w="851" w:type="dxa"/>
            <w:tcBorders>
              <w:top w:val="single" w:sz="2" w:space="0" w:color="auto"/>
              <w:left w:val="single" w:sz="2" w:space="0" w:color="auto"/>
              <w:bottom w:val="single" w:sz="2" w:space="0" w:color="auto"/>
              <w:right w:val="single" w:sz="2" w:space="0" w:color="auto"/>
            </w:tcBorders>
            <w:hideMark/>
          </w:tcPr>
          <w:p w14:paraId="6C550EAA"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AB"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EAC"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n48, n77 or n78</w:t>
            </w:r>
          </w:p>
        </w:tc>
      </w:tr>
      <w:tr w:rsidR="006E7DAA" w:rsidRPr="00656225" w14:paraId="6C550EB3"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AE"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n78</w:t>
            </w:r>
          </w:p>
        </w:tc>
        <w:tc>
          <w:tcPr>
            <w:tcW w:w="1700" w:type="dxa"/>
            <w:tcBorders>
              <w:top w:val="single" w:sz="2" w:space="0" w:color="auto"/>
              <w:left w:val="single" w:sz="2" w:space="0" w:color="auto"/>
              <w:bottom w:val="single" w:sz="2" w:space="0" w:color="auto"/>
              <w:right w:val="single" w:sz="2" w:space="0" w:color="auto"/>
            </w:tcBorders>
            <w:hideMark/>
          </w:tcPr>
          <w:p w14:paraId="6C550EAF"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3.3 – 3.8 GHz</w:t>
            </w:r>
          </w:p>
        </w:tc>
        <w:tc>
          <w:tcPr>
            <w:tcW w:w="851" w:type="dxa"/>
            <w:tcBorders>
              <w:top w:val="single" w:sz="2" w:space="0" w:color="auto"/>
              <w:left w:val="single" w:sz="2" w:space="0" w:color="auto"/>
              <w:bottom w:val="single" w:sz="2" w:space="0" w:color="auto"/>
              <w:right w:val="single" w:sz="2" w:space="0" w:color="auto"/>
            </w:tcBorders>
            <w:hideMark/>
          </w:tcPr>
          <w:p w14:paraId="6C550EB0"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B1"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EB2"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n48, n77 or n78</w:t>
            </w:r>
          </w:p>
        </w:tc>
      </w:tr>
      <w:tr w:rsidR="006E7DAA" w:rsidRPr="00656225" w14:paraId="6C550EB9"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B4"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n79</w:t>
            </w:r>
          </w:p>
        </w:tc>
        <w:tc>
          <w:tcPr>
            <w:tcW w:w="1700" w:type="dxa"/>
            <w:tcBorders>
              <w:top w:val="single" w:sz="2" w:space="0" w:color="auto"/>
              <w:left w:val="single" w:sz="2" w:space="0" w:color="auto"/>
              <w:bottom w:val="single" w:sz="2" w:space="0" w:color="auto"/>
              <w:right w:val="single" w:sz="2" w:space="0" w:color="auto"/>
            </w:tcBorders>
            <w:hideMark/>
          </w:tcPr>
          <w:p w14:paraId="6C550EB5"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4.4 – 5.0 GHz</w:t>
            </w:r>
          </w:p>
        </w:tc>
        <w:tc>
          <w:tcPr>
            <w:tcW w:w="851" w:type="dxa"/>
            <w:tcBorders>
              <w:top w:val="single" w:sz="2" w:space="0" w:color="auto"/>
              <w:left w:val="single" w:sz="2" w:space="0" w:color="auto"/>
              <w:bottom w:val="single" w:sz="2" w:space="0" w:color="auto"/>
              <w:right w:val="single" w:sz="2" w:space="0" w:color="auto"/>
            </w:tcBorders>
            <w:hideMark/>
          </w:tcPr>
          <w:p w14:paraId="6C550EB6"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B7"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EB8"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n79</w:t>
            </w:r>
          </w:p>
        </w:tc>
      </w:tr>
      <w:tr w:rsidR="006E7DAA" w:rsidRPr="00656225" w14:paraId="6C550EBF"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BA"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n80</w:t>
            </w:r>
          </w:p>
        </w:tc>
        <w:tc>
          <w:tcPr>
            <w:tcW w:w="1700" w:type="dxa"/>
            <w:tcBorders>
              <w:top w:val="single" w:sz="2" w:space="0" w:color="auto"/>
              <w:left w:val="single" w:sz="2" w:space="0" w:color="auto"/>
              <w:bottom w:val="single" w:sz="2" w:space="0" w:color="auto"/>
              <w:right w:val="single" w:sz="2" w:space="0" w:color="auto"/>
            </w:tcBorders>
            <w:hideMark/>
          </w:tcPr>
          <w:p w14:paraId="6C550EBB"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1710 – 1785 MHz</w:t>
            </w:r>
          </w:p>
        </w:tc>
        <w:tc>
          <w:tcPr>
            <w:tcW w:w="851" w:type="dxa"/>
            <w:tcBorders>
              <w:top w:val="single" w:sz="2" w:space="0" w:color="auto"/>
              <w:left w:val="single" w:sz="2" w:space="0" w:color="auto"/>
              <w:bottom w:val="single" w:sz="2" w:space="0" w:color="auto"/>
              <w:right w:val="single" w:sz="2" w:space="0" w:color="auto"/>
            </w:tcBorders>
            <w:hideMark/>
          </w:tcPr>
          <w:p w14:paraId="6C550EBC"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BD"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BE"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n3, since it is already covered by the requirement in clause 6.6.5.2.2.</w:t>
            </w:r>
          </w:p>
        </w:tc>
      </w:tr>
      <w:tr w:rsidR="006E7DAA" w:rsidRPr="00656225" w14:paraId="6C550EC5"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C0"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n81</w:t>
            </w:r>
          </w:p>
        </w:tc>
        <w:tc>
          <w:tcPr>
            <w:tcW w:w="1700" w:type="dxa"/>
            <w:tcBorders>
              <w:top w:val="single" w:sz="2" w:space="0" w:color="auto"/>
              <w:left w:val="single" w:sz="2" w:space="0" w:color="auto"/>
              <w:bottom w:val="single" w:sz="2" w:space="0" w:color="auto"/>
              <w:right w:val="single" w:sz="2" w:space="0" w:color="auto"/>
            </w:tcBorders>
            <w:hideMark/>
          </w:tcPr>
          <w:p w14:paraId="6C550EC1" w14:textId="77777777" w:rsidR="006E7DAA" w:rsidRPr="00656225" w:rsidRDefault="006E7DAA" w:rsidP="0043494A">
            <w:pPr>
              <w:keepNext/>
              <w:keepLines/>
              <w:spacing w:after="0"/>
              <w:jc w:val="center"/>
              <w:rPr>
                <w:rFonts w:ascii="Arial" w:hAnsi="Arial"/>
                <w:sz w:val="18"/>
              </w:rPr>
            </w:pPr>
            <w:r w:rsidRPr="00656225">
              <w:rPr>
                <w:rFonts w:ascii="Arial" w:hAnsi="Arial"/>
                <w:sz w:val="18"/>
              </w:rPr>
              <w:t>880 – 915 MHz</w:t>
            </w:r>
          </w:p>
        </w:tc>
        <w:tc>
          <w:tcPr>
            <w:tcW w:w="851" w:type="dxa"/>
            <w:tcBorders>
              <w:top w:val="single" w:sz="2" w:space="0" w:color="auto"/>
              <w:left w:val="single" w:sz="2" w:space="0" w:color="auto"/>
              <w:bottom w:val="single" w:sz="2" w:space="0" w:color="auto"/>
              <w:right w:val="single" w:sz="2" w:space="0" w:color="auto"/>
            </w:tcBorders>
            <w:hideMark/>
          </w:tcPr>
          <w:p w14:paraId="6C550EC2"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C3"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C4"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n8, since it is already covered by the requirement in clause 6.6.5.2.2.</w:t>
            </w:r>
          </w:p>
        </w:tc>
      </w:tr>
      <w:tr w:rsidR="006E7DAA" w:rsidRPr="00656225" w14:paraId="6C550ECB"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C6"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n82</w:t>
            </w:r>
          </w:p>
        </w:tc>
        <w:tc>
          <w:tcPr>
            <w:tcW w:w="1700" w:type="dxa"/>
            <w:tcBorders>
              <w:top w:val="single" w:sz="2" w:space="0" w:color="auto"/>
              <w:left w:val="single" w:sz="2" w:space="0" w:color="auto"/>
              <w:bottom w:val="single" w:sz="2" w:space="0" w:color="auto"/>
              <w:right w:val="single" w:sz="2" w:space="0" w:color="auto"/>
            </w:tcBorders>
            <w:hideMark/>
          </w:tcPr>
          <w:p w14:paraId="6C550EC7" w14:textId="77777777" w:rsidR="006E7DAA" w:rsidRPr="00656225" w:rsidRDefault="006E7DAA" w:rsidP="0043494A">
            <w:pPr>
              <w:keepNext/>
              <w:keepLines/>
              <w:spacing w:after="0"/>
              <w:jc w:val="center"/>
              <w:rPr>
                <w:rFonts w:ascii="Arial" w:hAnsi="Arial"/>
                <w:sz w:val="18"/>
              </w:rPr>
            </w:pPr>
            <w:r w:rsidRPr="00656225">
              <w:rPr>
                <w:rFonts w:ascii="Arial" w:hAnsi="Arial"/>
                <w:sz w:val="18"/>
              </w:rPr>
              <w:t>832 – 862 MHz</w:t>
            </w:r>
          </w:p>
        </w:tc>
        <w:tc>
          <w:tcPr>
            <w:tcW w:w="851" w:type="dxa"/>
            <w:tcBorders>
              <w:top w:val="single" w:sz="2" w:space="0" w:color="auto"/>
              <w:left w:val="single" w:sz="2" w:space="0" w:color="auto"/>
              <w:bottom w:val="single" w:sz="2" w:space="0" w:color="auto"/>
              <w:right w:val="single" w:sz="2" w:space="0" w:color="auto"/>
            </w:tcBorders>
            <w:hideMark/>
          </w:tcPr>
          <w:p w14:paraId="6C550EC8"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C9"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CA"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n20, since it is already covered by the requirement in clause 6.6.5.2.2.</w:t>
            </w:r>
          </w:p>
        </w:tc>
      </w:tr>
      <w:tr w:rsidR="006E7DAA" w:rsidRPr="00656225" w14:paraId="6C550ED2"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CC"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n83</w:t>
            </w:r>
          </w:p>
        </w:tc>
        <w:tc>
          <w:tcPr>
            <w:tcW w:w="1700" w:type="dxa"/>
            <w:tcBorders>
              <w:top w:val="single" w:sz="2" w:space="0" w:color="auto"/>
              <w:left w:val="single" w:sz="2" w:space="0" w:color="auto"/>
              <w:bottom w:val="single" w:sz="2" w:space="0" w:color="auto"/>
              <w:right w:val="single" w:sz="2" w:space="0" w:color="auto"/>
            </w:tcBorders>
            <w:hideMark/>
          </w:tcPr>
          <w:p w14:paraId="6C550ECD" w14:textId="77777777" w:rsidR="006E7DAA" w:rsidRPr="00656225" w:rsidRDefault="006E7DAA" w:rsidP="0043494A">
            <w:pPr>
              <w:keepNext/>
              <w:keepLines/>
              <w:spacing w:after="0"/>
              <w:jc w:val="center"/>
              <w:rPr>
                <w:rFonts w:ascii="Arial" w:hAnsi="Arial"/>
                <w:sz w:val="18"/>
              </w:rPr>
            </w:pPr>
            <w:r w:rsidRPr="00656225">
              <w:rPr>
                <w:rFonts w:ascii="Arial" w:hAnsi="Arial"/>
                <w:sz w:val="18"/>
              </w:rPr>
              <w:t>703 – 748 MHz</w:t>
            </w:r>
          </w:p>
        </w:tc>
        <w:tc>
          <w:tcPr>
            <w:tcW w:w="851" w:type="dxa"/>
            <w:tcBorders>
              <w:top w:val="single" w:sz="2" w:space="0" w:color="auto"/>
              <w:left w:val="single" w:sz="2" w:space="0" w:color="auto"/>
              <w:bottom w:val="single" w:sz="2" w:space="0" w:color="auto"/>
              <w:right w:val="single" w:sz="2" w:space="0" w:color="auto"/>
            </w:tcBorders>
            <w:hideMark/>
          </w:tcPr>
          <w:p w14:paraId="6C550ECE"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C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D0"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n28, since it is already covered by the requirement in clause 6.6.5.2.2.</w:t>
            </w:r>
          </w:p>
          <w:p w14:paraId="6C550ED1" w14:textId="77777777" w:rsidR="006E7DAA" w:rsidRPr="00656225" w:rsidRDefault="006E7DAA" w:rsidP="0043494A">
            <w:pPr>
              <w:keepNext/>
              <w:keepLines/>
              <w:spacing w:after="0"/>
              <w:rPr>
                <w:rFonts w:ascii="Arial" w:hAnsi="Arial" w:cs="Arial"/>
                <w:sz w:val="18"/>
                <w:lang w:eastAsia="ko-KR"/>
              </w:rPr>
            </w:pPr>
            <w:r w:rsidRPr="00656225">
              <w:rPr>
                <w:rFonts w:ascii="Arial" w:hAnsi="Arial" w:cs="Arial"/>
                <w:sz w:val="18"/>
                <w:lang w:eastAsia="ko-KR"/>
              </w:rPr>
              <w:t>For repeater operating in Band n67, it applies for 703 MHz to 736 MHz.</w:t>
            </w:r>
          </w:p>
        </w:tc>
      </w:tr>
      <w:tr w:rsidR="006E7DAA" w:rsidRPr="00656225" w14:paraId="6C550ED8" w14:textId="77777777" w:rsidTr="0043494A">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p w14:paraId="6C550ED3"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lastRenderedPageBreak/>
              <w:t>NR Band n84</w:t>
            </w:r>
          </w:p>
        </w:tc>
        <w:tc>
          <w:tcPr>
            <w:tcW w:w="1700" w:type="dxa"/>
            <w:tcBorders>
              <w:top w:val="single" w:sz="2" w:space="0" w:color="auto"/>
              <w:left w:val="single" w:sz="2" w:space="0" w:color="auto"/>
              <w:bottom w:val="single" w:sz="2" w:space="0" w:color="auto"/>
              <w:right w:val="single" w:sz="2" w:space="0" w:color="auto"/>
            </w:tcBorders>
          </w:tcPr>
          <w:p w14:paraId="6C550ED4"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1920 – 1980 MHz</w:t>
            </w:r>
          </w:p>
        </w:tc>
        <w:tc>
          <w:tcPr>
            <w:tcW w:w="851" w:type="dxa"/>
            <w:tcBorders>
              <w:top w:val="single" w:sz="2" w:space="0" w:color="auto"/>
              <w:left w:val="single" w:sz="2" w:space="0" w:color="auto"/>
              <w:bottom w:val="single" w:sz="2" w:space="0" w:color="auto"/>
              <w:right w:val="single" w:sz="2" w:space="0" w:color="auto"/>
            </w:tcBorders>
            <w:hideMark/>
          </w:tcPr>
          <w:p w14:paraId="6C550ED5"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D6"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D7"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n1, since it is already covered by the requirement in clause 6.6.5.2.2.</w:t>
            </w:r>
          </w:p>
        </w:tc>
      </w:tr>
      <w:tr w:rsidR="006E7DAA" w:rsidRPr="00656225" w14:paraId="6C550EDF"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D9"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85</w:t>
            </w:r>
          </w:p>
        </w:tc>
        <w:tc>
          <w:tcPr>
            <w:tcW w:w="1700" w:type="dxa"/>
            <w:tcBorders>
              <w:top w:val="single" w:sz="2" w:space="0" w:color="auto"/>
              <w:left w:val="single" w:sz="4" w:space="0" w:color="auto"/>
              <w:bottom w:val="single" w:sz="2" w:space="0" w:color="auto"/>
              <w:right w:val="single" w:sz="2" w:space="0" w:color="auto"/>
            </w:tcBorders>
            <w:hideMark/>
          </w:tcPr>
          <w:p w14:paraId="6C550EDA" w14:textId="77777777" w:rsidR="006E7DAA" w:rsidRPr="00656225" w:rsidRDefault="006E7DAA" w:rsidP="0043494A">
            <w:pPr>
              <w:keepNext/>
              <w:keepLines/>
              <w:spacing w:after="0"/>
              <w:jc w:val="center"/>
              <w:rPr>
                <w:rFonts w:ascii="Arial" w:hAnsi="Arial"/>
                <w:sz w:val="18"/>
              </w:rPr>
            </w:pPr>
            <w:r w:rsidRPr="00656225">
              <w:rPr>
                <w:rFonts w:ascii="Arial" w:hAnsi="Arial"/>
                <w:sz w:val="18"/>
              </w:rPr>
              <w:t>728 – 746 MHz</w:t>
            </w:r>
          </w:p>
        </w:tc>
        <w:tc>
          <w:tcPr>
            <w:tcW w:w="851" w:type="dxa"/>
            <w:tcBorders>
              <w:top w:val="single" w:sz="2" w:space="0" w:color="auto"/>
              <w:left w:val="single" w:sz="2" w:space="0" w:color="auto"/>
              <w:bottom w:val="single" w:sz="2" w:space="0" w:color="auto"/>
              <w:right w:val="single" w:sz="2" w:space="0" w:color="auto"/>
            </w:tcBorders>
            <w:hideMark/>
          </w:tcPr>
          <w:p w14:paraId="6C550EDB"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DC"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DD"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n12 or n85.</w:t>
            </w:r>
          </w:p>
          <w:p w14:paraId="6C550EDE" w14:textId="77777777" w:rsidR="006E7DAA" w:rsidRPr="00656225" w:rsidRDefault="006E7DAA" w:rsidP="0043494A">
            <w:pPr>
              <w:keepNext/>
              <w:keepLines/>
              <w:spacing w:after="0"/>
              <w:rPr>
                <w:rFonts w:ascii="Arial" w:hAnsi="Arial" w:cs="Arial"/>
                <w:sz w:val="18"/>
                <w:lang w:eastAsia="ko-KR"/>
              </w:rPr>
            </w:pPr>
            <w:r w:rsidRPr="00656225">
              <w:rPr>
                <w:rFonts w:ascii="Arial" w:hAnsi="Arial" w:cs="Arial"/>
                <w:sz w:val="18"/>
                <w:lang w:eastAsia="ko-KR"/>
              </w:rPr>
              <w:t>For NR repeater operating in n29, it applies 1 MHz below the Band n29 downlink operating band (Note 5).</w:t>
            </w:r>
          </w:p>
        </w:tc>
      </w:tr>
      <w:tr w:rsidR="006E7DAA" w:rsidRPr="00656225" w14:paraId="6C550EE5"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E0"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E1" w14:textId="77777777" w:rsidR="006E7DAA" w:rsidRPr="00656225" w:rsidRDefault="006E7DAA" w:rsidP="0043494A">
            <w:pPr>
              <w:keepNext/>
              <w:keepLines/>
              <w:spacing w:after="0"/>
              <w:jc w:val="center"/>
              <w:rPr>
                <w:rFonts w:ascii="Arial" w:hAnsi="Arial"/>
                <w:sz w:val="18"/>
              </w:rPr>
            </w:pPr>
            <w:r w:rsidRPr="00656225">
              <w:rPr>
                <w:rFonts w:ascii="Arial" w:hAnsi="Arial"/>
                <w:sz w:val="18"/>
              </w:rPr>
              <w:t>698 – 716 MHz</w:t>
            </w:r>
          </w:p>
        </w:tc>
        <w:tc>
          <w:tcPr>
            <w:tcW w:w="851" w:type="dxa"/>
            <w:tcBorders>
              <w:top w:val="single" w:sz="2" w:space="0" w:color="auto"/>
              <w:left w:val="single" w:sz="2" w:space="0" w:color="auto"/>
              <w:bottom w:val="single" w:sz="2" w:space="0" w:color="auto"/>
              <w:right w:val="single" w:sz="2" w:space="0" w:color="auto"/>
            </w:tcBorders>
            <w:hideMark/>
          </w:tcPr>
          <w:p w14:paraId="6C550EE2"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E3"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E4"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n12 or n85, since it is already covered by the requirement in clause 6.6.5.2.2.</w:t>
            </w:r>
          </w:p>
        </w:tc>
      </w:tr>
      <w:tr w:rsidR="006E7DAA" w:rsidRPr="00656225" w14:paraId="6C550EEB" w14:textId="77777777" w:rsidTr="0043494A">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6C550EE6"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n86</w:t>
            </w:r>
          </w:p>
        </w:tc>
        <w:tc>
          <w:tcPr>
            <w:tcW w:w="1700" w:type="dxa"/>
            <w:tcBorders>
              <w:top w:val="single" w:sz="2" w:space="0" w:color="auto"/>
              <w:left w:val="single" w:sz="2" w:space="0" w:color="auto"/>
              <w:bottom w:val="single" w:sz="2" w:space="0" w:color="auto"/>
              <w:right w:val="single" w:sz="2" w:space="0" w:color="auto"/>
            </w:tcBorders>
            <w:hideMark/>
          </w:tcPr>
          <w:p w14:paraId="6C550EE7"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1710 – 1780 MHz</w:t>
            </w:r>
          </w:p>
        </w:tc>
        <w:tc>
          <w:tcPr>
            <w:tcW w:w="851" w:type="dxa"/>
            <w:tcBorders>
              <w:top w:val="single" w:sz="2" w:space="0" w:color="auto"/>
              <w:left w:val="single" w:sz="2" w:space="0" w:color="auto"/>
              <w:bottom w:val="single" w:sz="2" w:space="0" w:color="auto"/>
              <w:right w:val="single" w:sz="2" w:space="0" w:color="auto"/>
            </w:tcBorders>
            <w:hideMark/>
          </w:tcPr>
          <w:p w14:paraId="6C550EE8"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E9"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EA"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n66, since it is already covered by the requirement in clause 6.6.5.2.2.</w:t>
            </w:r>
          </w:p>
        </w:tc>
      </w:tr>
      <w:tr w:rsidR="006E7DAA" w:rsidRPr="00656225" w14:paraId="6C550EF1" w14:textId="77777777" w:rsidTr="0043494A">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p w14:paraId="6C550EEC"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n89</w:t>
            </w:r>
          </w:p>
        </w:tc>
        <w:tc>
          <w:tcPr>
            <w:tcW w:w="1700" w:type="dxa"/>
            <w:tcBorders>
              <w:top w:val="single" w:sz="2" w:space="0" w:color="auto"/>
              <w:left w:val="single" w:sz="2" w:space="0" w:color="auto"/>
              <w:bottom w:val="single" w:sz="2" w:space="0" w:color="auto"/>
              <w:right w:val="single" w:sz="2" w:space="0" w:color="auto"/>
            </w:tcBorders>
            <w:hideMark/>
          </w:tcPr>
          <w:p w14:paraId="6C550EE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824 – 849 MHz</w:t>
            </w:r>
          </w:p>
        </w:tc>
        <w:tc>
          <w:tcPr>
            <w:tcW w:w="851" w:type="dxa"/>
            <w:tcBorders>
              <w:top w:val="single" w:sz="2" w:space="0" w:color="auto"/>
              <w:left w:val="single" w:sz="2" w:space="0" w:color="auto"/>
              <w:bottom w:val="single" w:sz="2" w:space="0" w:color="auto"/>
              <w:right w:val="single" w:sz="2" w:space="0" w:color="auto"/>
            </w:tcBorders>
            <w:hideMark/>
          </w:tcPr>
          <w:p w14:paraId="6C550EEE"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E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F0"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 since it is already covered by the requirement in clause 6.6.5.2.2.</w:t>
            </w:r>
          </w:p>
        </w:tc>
      </w:tr>
      <w:tr w:rsidR="006E7DAA" w:rsidRPr="00656225" w14:paraId="6C550EF7"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F2" w14:textId="77777777" w:rsidR="006E7DAA" w:rsidRPr="00656225" w:rsidRDefault="006E7DAA" w:rsidP="0043494A">
            <w:pPr>
              <w:keepNext/>
              <w:keepLines/>
              <w:spacing w:after="0"/>
              <w:rPr>
                <w:rFonts w:ascii="Arial" w:hAnsi="Arial"/>
                <w:sz w:val="18"/>
              </w:rPr>
            </w:pPr>
            <w:r w:rsidRPr="00656225">
              <w:rPr>
                <w:rFonts w:ascii="Arial" w:hAnsi="Arial"/>
                <w:sz w:val="18"/>
              </w:rPr>
              <w:t>NR Band n91</w:t>
            </w:r>
          </w:p>
        </w:tc>
        <w:tc>
          <w:tcPr>
            <w:tcW w:w="1700" w:type="dxa"/>
            <w:tcBorders>
              <w:top w:val="single" w:sz="2" w:space="0" w:color="auto"/>
              <w:left w:val="single" w:sz="4" w:space="0" w:color="auto"/>
              <w:bottom w:val="single" w:sz="2" w:space="0" w:color="auto"/>
              <w:right w:val="single" w:sz="2" w:space="0" w:color="auto"/>
            </w:tcBorders>
            <w:hideMark/>
          </w:tcPr>
          <w:p w14:paraId="6C550EF3"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1427 – 1432 MHz</w:t>
            </w:r>
          </w:p>
        </w:tc>
        <w:tc>
          <w:tcPr>
            <w:tcW w:w="851" w:type="dxa"/>
            <w:tcBorders>
              <w:top w:val="single" w:sz="2" w:space="0" w:color="auto"/>
              <w:left w:val="single" w:sz="2" w:space="0" w:color="auto"/>
              <w:bottom w:val="single" w:sz="2" w:space="0" w:color="auto"/>
              <w:right w:val="single" w:sz="2" w:space="0" w:color="auto"/>
            </w:tcBorders>
            <w:hideMark/>
          </w:tcPr>
          <w:p w14:paraId="6C550EF4"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F5"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F6"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n50, n51, n75 or n76.</w:t>
            </w:r>
          </w:p>
        </w:tc>
      </w:tr>
      <w:tr w:rsidR="006E7DAA" w:rsidRPr="00656225" w14:paraId="6C550EFD"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F8" w14:textId="77777777" w:rsidR="006E7DAA" w:rsidRPr="00656225" w:rsidRDefault="006E7DAA" w:rsidP="0043494A">
            <w:pPr>
              <w:keepNext/>
              <w:keepLines/>
              <w:spacing w:after="0"/>
              <w:rPr>
                <w:rFonts w:ascii="Arial" w:hAnsi="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F9"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832 – 862 MHz</w:t>
            </w:r>
          </w:p>
        </w:tc>
        <w:tc>
          <w:tcPr>
            <w:tcW w:w="851" w:type="dxa"/>
            <w:tcBorders>
              <w:top w:val="single" w:sz="2" w:space="0" w:color="auto"/>
              <w:left w:val="single" w:sz="2" w:space="0" w:color="auto"/>
              <w:bottom w:val="single" w:sz="2" w:space="0" w:color="auto"/>
              <w:right w:val="single" w:sz="2" w:space="0" w:color="auto"/>
            </w:tcBorders>
            <w:hideMark/>
          </w:tcPr>
          <w:p w14:paraId="6C550EFA"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FB"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FC"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n20, since it is already covered by the requirement in clause 6.6.5.5.1.2.</w:t>
            </w:r>
          </w:p>
        </w:tc>
      </w:tr>
      <w:tr w:rsidR="006E7DAA" w:rsidRPr="00656225" w14:paraId="6C550F03"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FE" w14:textId="77777777" w:rsidR="006E7DAA" w:rsidRPr="00656225" w:rsidRDefault="006E7DAA" w:rsidP="0043494A">
            <w:pPr>
              <w:keepNext/>
              <w:keepLines/>
              <w:spacing w:after="0"/>
              <w:rPr>
                <w:rFonts w:ascii="Arial" w:hAnsi="Arial"/>
                <w:sz w:val="18"/>
              </w:rPr>
            </w:pPr>
            <w:r w:rsidRPr="00656225">
              <w:rPr>
                <w:rFonts w:ascii="Arial" w:hAnsi="Arial"/>
                <w:sz w:val="18"/>
              </w:rPr>
              <w:t>NR Band n92</w:t>
            </w:r>
          </w:p>
        </w:tc>
        <w:tc>
          <w:tcPr>
            <w:tcW w:w="1700" w:type="dxa"/>
            <w:tcBorders>
              <w:top w:val="single" w:sz="2" w:space="0" w:color="auto"/>
              <w:left w:val="single" w:sz="4" w:space="0" w:color="auto"/>
              <w:bottom w:val="single" w:sz="2" w:space="0" w:color="auto"/>
              <w:right w:val="single" w:sz="2" w:space="0" w:color="auto"/>
            </w:tcBorders>
            <w:hideMark/>
          </w:tcPr>
          <w:p w14:paraId="6C550EF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1432 – 1517 MHz</w:t>
            </w:r>
          </w:p>
        </w:tc>
        <w:tc>
          <w:tcPr>
            <w:tcW w:w="851" w:type="dxa"/>
            <w:tcBorders>
              <w:top w:val="single" w:sz="2" w:space="0" w:color="auto"/>
              <w:left w:val="single" w:sz="2" w:space="0" w:color="auto"/>
              <w:bottom w:val="single" w:sz="2" w:space="0" w:color="auto"/>
              <w:right w:val="single" w:sz="2" w:space="0" w:color="auto"/>
            </w:tcBorders>
            <w:hideMark/>
          </w:tcPr>
          <w:p w14:paraId="6C550F00"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F01"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02"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n50, n51, n74, n75 or n76.</w:t>
            </w:r>
          </w:p>
        </w:tc>
      </w:tr>
      <w:tr w:rsidR="006E7DAA" w:rsidRPr="00656225" w14:paraId="6C550F09"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F04" w14:textId="77777777" w:rsidR="006E7DAA" w:rsidRPr="00656225" w:rsidRDefault="006E7DAA" w:rsidP="0043494A">
            <w:pPr>
              <w:keepNext/>
              <w:keepLines/>
              <w:spacing w:after="0"/>
              <w:rPr>
                <w:rFonts w:ascii="Arial" w:hAnsi="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F05"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832 – 862 MHz</w:t>
            </w:r>
          </w:p>
        </w:tc>
        <w:tc>
          <w:tcPr>
            <w:tcW w:w="851" w:type="dxa"/>
            <w:tcBorders>
              <w:top w:val="single" w:sz="2" w:space="0" w:color="auto"/>
              <w:left w:val="single" w:sz="2" w:space="0" w:color="auto"/>
              <w:bottom w:val="single" w:sz="2" w:space="0" w:color="auto"/>
              <w:right w:val="single" w:sz="2" w:space="0" w:color="auto"/>
            </w:tcBorders>
            <w:hideMark/>
          </w:tcPr>
          <w:p w14:paraId="6C550F06"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F07"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08"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n20, since it is already covered by the requirement in clause 6.6.5.5.1.2.</w:t>
            </w:r>
          </w:p>
        </w:tc>
      </w:tr>
      <w:tr w:rsidR="006E7DAA" w:rsidRPr="00656225" w14:paraId="6C550F0F"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F0A" w14:textId="77777777" w:rsidR="006E7DAA" w:rsidRPr="00656225" w:rsidRDefault="006E7DAA" w:rsidP="0043494A">
            <w:pPr>
              <w:keepNext/>
              <w:keepLines/>
              <w:spacing w:after="0"/>
              <w:rPr>
                <w:rFonts w:ascii="Arial" w:hAnsi="Arial"/>
                <w:sz w:val="18"/>
              </w:rPr>
            </w:pPr>
            <w:r w:rsidRPr="00656225">
              <w:rPr>
                <w:rFonts w:ascii="Arial" w:hAnsi="Arial"/>
                <w:sz w:val="18"/>
              </w:rPr>
              <w:t>NR Band n93</w:t>
            </w:r>
          </w:p>
        </w:tc>
        <w:tc>
          <w:tcPr>
            <w:tcW w:w="1700" w:type="dxa"/>
            <w:tcBorders>
              <w:top w:val="single" w:sz="2" w:space="0" w:color="auto"/>
              <w:left w:val="single" w:sz="4" w:space="0" w:color="auto"/>
              <w:bottom w:val="single" w:sz="2" w:space="0" w:color="auto"/>
              <w:right w:val="single" w:sz="2" w:space="0" w:color="auto"/>
            </w:tcBorders>
            <w:hideMark/>
          </w:tcPr>
          <w:p w14:paraId="6C550F0B"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1427 – 1432 MHz</w:t>
            </w:r>
          </w:p>
        </w:tc>
        <w:tc>
          <w:tcPr>
            <w:tcW w:w="851" w:type="dxa"/>
            <w:tcBorders>
              <w:top w:val="single" w:sz="2" w:space="0" w:color="auto"/>
              <w:left w:val="single" w:sz="2" w:space="0" w:color="auto"/>
              <w:bottom w:val="single" w:sz="2" w:space="0" w:color="auto"/>
              <w:right w:val="single" w:sz="2" w:space="0" w:color="auto"/>
            </w:tcBorders>
            <w:hideMark/>
          </w:tcPr>
          <w:p w14:paraId="6C550F0C"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F0D"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0E"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n50, n51, n75 or n76.</w:t>
            </w:r>
          </w:p>
        </w:tc>
      </w:tr>
      <w:tr w:rsidR="006E7DAA" w:rsidRPr="00656225" w14:paraId="6C550F15"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F10" w14:textId="77777777" w:rsidR="006E7DAA" w:rsidRPr="00656225" w:rsidRDefault="006E7DAA" w:rsidP="0043494A">
            <w:pPr>
              <w:keepNext/>
              <w:keepLines/>
              <w:spacing w:after="0"/>
              <w:rPr>
                <w:rFonts w:ascii="Arial" w:hAnsi="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F11"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880 – 915 MHz</w:t>
            </w:r>
          </w:p>
        </w:tc>
        <w:tc>
          <w:tcPr>
            <w:tcW w:w="851" w:type="dxa"/>
            <w:tcBorders>
              <w:top w:val="single" w:sz="2" w:space="0" w:color="auto"/>
              <w:left w:val="single" w:sz="2" w:space="0" w:color="auto"/>
              <w:bottom w:val="single" w:sz="2" w:space="0" w:color="auto"/>
              <w:right w:val="single" w:sz="2" w:space="0" w:color="auto"/>
            </w:tcBorders>
            <w:hideMark/>
          </w:tcPr>
          <w:p w14:paraId="6C550F12"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F13"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14"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n8, since it is already covered by the requirement in clause 6.6.5.5.1.2.</w:t>
            </w:r>
          </w:p>
        </w:tc>
      </w:tr>
      <w:tr w:rsidR="006E7DAA" w:rsidRPr="00656225" w14:paraId="6C550F1B"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F16" w14:textId="77777777" w:rsidR="006E7DAA" w:rsidRPr="00656225" w:rsidRDefault="006E7DAA" w:rsidP="0043494A">
            <w:pPr>
              <w:keepNext/>
              <w:keepLines/>
              <w:spacing w:after="0"/>
              <w:rPr>
                <w:rFonts w:ascii="Arial" w:hAnsi="Arial"/>
                <w:sz w:val="18"/>
              </w:rPr>
            </w:pPr>
            <w:r w:rsidRPr="00656225">
              <w:rPr>
                <w:rFonts w:ascii="Arial" w:hAnsi="Arial"/>
                <w:sz w:val="18"/>
              </w:rPr>
              <w:t>NR Band n94</w:t>
            </w:r>
          </w:p>
        </w:tc>
        <w:tc>
          <w:tcPr>
            <w:tcW w:w="1700" w:type="dxa"/>
            <w:tcBorders>
              <w:top w:val="single" w:sz="2" w:space="0" w:color="auto"/>
              <w:left w:val="single" w:sz="4" w:space="0" w:color="auto"/>
              <w:bottom w:val="single" w:sz="2" w:space="0" w:color="auto"/>
              <w:right w:val="single" w:sz="2" w:space="0" w:color="auto"/>
            </w:tcBorders>
            <w:hideMark/>
          </w:tcPr>
          <w:p w14:paraId="6C550F17"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1432 – 1517 MHz</w:t>
            </w:r>
          </w:p>
        </w:tc>
        <w:tc>
          <w:tcPr>
            <w:tcW w:w="851" w:type="dxa"/>
            <w:tcBorders>
              <w:top w:val="single" w:sz="2" w:space="0" w:color="auto"/>
              <w:left w:val="single" w:sz="2" w:space="0" w:color="auto"/>
              <w:bottom w:val="single" w:sz="2" w:space="0" w:color="auto"/>
              <w:right w:val="single" w:sz="2" w:space="0" w:color="auto"/>
            </w:tcBorders>
            <w:hideMark/>
          </w:tcPr>
          <w:p w14:paraId="6C550F18"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F19"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1A"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n50, n51, n74, n75 or n76.</w:t>
            </w:r>
          </w:p>
        </w:tc>
      </w:tr>
      <w:tr w:rsidR="006E7DAA" w:rsidRPr="00656225" w14:paraId="6C550F21"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F1C" w14:textId="77777777" w:rsidR="006E7DAA" w:rsidRPr="00656225" w:rsidRDefault="006E7DAA" w:rsidP="0043494A">
            <w:pPr>
              <w:keepNext/>
              <w:keepLines/>
              <w:spacing w:after="0"/>
              <w:rPr>
                <w:rFonts w:ascii="Arial" w:hAnsi="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F1D"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880 – 915 MHz</w:t>
            </w:r>
          </w:p>
        </w:tc>
        <w:tc>
          <w:tcPr>
            <w:tcW w:w="851" w:type="dxa"/>
            <w:tcBorders>
              <w:top w:val="single" w:sz="2" w:space="0" w:color="auto"/>
              <w:left w:val="single" w:sz="2" w:space="0" w:color="auto"/>
              <w:bottom w:val="single" w:sz="2" w:space="0" w:color="auto"/>
              <w:right w:val="single" w:sz="2" w:space="0" w:color="auto"/>
            </w:tcBorders>
            <w:hideMark/>
          </w:tcPr>
          <w:p w14:paraId="6C550F1E"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F1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20"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n8, since it is already covered by the requirement in clause 6.6.5.5.1.2.</w:t>
            </w:r>
          </w:p>
        </w:tc>
      </w:tr>
      <w:tr w:rsidR="006E7DAA" w:rsidRPr="00656225" w14:paraId="6C550F27" w14:textId="77777777" w:rsidTr="0043494A">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6C550F22"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n95</w:t>
            </w:r>
          </w:p>
        </w:tc>
        <w:tc>
          <w:tcPr>
            <w:tcW w:w="1700" w:type="dxa"/>
            <w:tcBorders>
              <w:top w:val="single" w:sz="2" w:space="0" w:color="auto"/>
              <w:left w:val="single" w:sz="2" w:space="0" w:color="auto"/>
              <w:bottom w:val="single" w:sz="2" w:space="0" w:color="auto"/>
              <w:right w:val="single" w:sz="2" w:space="0" w:color="auto"/>
            </w:tcBorders>
            <w:hideMark/>
          </w:tcPr>
          <w:p w14:paraId="6C550F23"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2010 – 2025 MHz</w:t>
            </w:r>
          </w:p>
        </w:tc>
        <w:tc>
          <w:tcPr>
            <w:tcW w:w="851" w:type="dxa"/>
            <w:tcBorders>
              <w:top w:val="single" w:sz="2" w:space="0" w:color="auto"/>
              <w:left w:val="single" w:sz="2" w:space="0" w:color="auto"/>
              <w:bottom w:val="single" w:sz="2" w:space="0" w:color="auto"/>
              <w:right w:val="single" w:sz="2" w:space="0" w:color="auto"/>
            </w:tcBorders>
            <w:hideMark/>
          </w:tcPr>
          <w:p w14:paraId="6C550F24"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F25"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26" w14:textId="77777777" w:rsidR="006E7DAA" w:rsidRPr="00656225" w:rsidRDefault="006E7DAA" w:rsidP="0043494A">
            <w:pPr>
              <w:pStyle w:val="TAL"/>
              <w:rPr>
                <w:rFonts w:cs="Arial"/>
                <w:lang w:eastAsia="ko-KR"/>
              </w:rPr>
            </w:pPr>
          </w:p>
        </w:tc>
      </w:tr>
      <w:tr w:rsidR="00EA1214" w:rsidRPr="00656225" w14:paraId="6C550F2D" w14:textId="77777777" w:rsidTr="0043494A">
        <w:trPr>
          <w:cantSplit/>
          <w:trHeight w:val="113"/>
          <w:jc w:val="center"/>
        </w:trPr>
        <w:tc>
          <w:tcPr>
            <w:tcW w:w="1301" w:type="dxa"/>
            <w:tcBorders>
              <w:top w:val="single" w:sz="4" w:space="0" w:color="auto"/>
              <w:left w:val="single" w:sz="2" w:space="0" w:color="auto"/>
              <w:bottom w:val="single" w:sz="2" w:space="0" w:color="auto"/>
              <w:right w:val="single" w:sz="2" w:space="0" w:color="auto"/>
            </w:tcBorders>
          </w:tcPr>
          <w:p w14:paraId="6C550F28" w14:textId="22A8FB40" w:rsidR="00EA1214" w:rsidRPr="00656225" w:rsidRDefault="00EA1214" w:rsidP="00EA1214">
            <w:pPr>
              <w:keepNext/>
              <w:keepLines/>
              <w:spacing w:after="0"/>
              <w:rPr>
                <w:rFonts w:ascii="Arial" w:hAnsi="Arial" w:cs="Arial"/>
                <w:sz w:val="18"/>
              </w:rPr>
            </w:pPr>
            <w:r>
              <w:rPr>
                <w:rFonts w:ascii="Arial" w:hAnsi="Arial" w:cs="Arial"/>
                <w:sz w:val="18"/>
              </w:rPr>
              <w:t>NR Band n96</w:t>
            </w:r>
          </w:p>
        </w:tc>
        <w:tc>
          <w:tcPr>
            <w:tcW w:w="1700" w:type="dxa"/>
            <w:tcBorders>
              <w:top w:val="single" w:sz="2" w:space="0" w:color="auto"/>
              <w:left w:val="single" w:sz="2" w:space="0" w:color="auto"/>
              <w:bottom w:val="single" w:sz="2" w:space="0" w:color="auto"/>
              <w:right w:val="single" w:sz="2" w:space="0" w:color="auto"/>
            </w:tcBorders>
          </w:tcPr>
          <w:p w14:paraId="6C550F29" w14:textId="021F195F" w:rsidR="00EA1214" w:rsidRPr="00656225" w:rsidRDefault="00EA1214" w:rsidP="00EA1214">
            <w:pPr>
              <w:keepNext/>
              <w:keepLines/>
              <w:spacing w:after="0"/>
              <w:jc w:val="center"/>
              <w:rPr>
                <w:rFonts w:ascii="Arial" w:hAnsi="Arial" w:cs="Arial"/>
                <w:sz w:val="18"/>
              </w:rPr>
            </w:pPr>
            <w:r>
              <w:rPr>
                <w:rFonts w:ascii="Arial" w:hAnsi="Arial" w:cs="Arial"/>
                <w:sz w:val="18"/>
              </w:rPr>
              <w:t>5925 – 7125 MHz</w:t>
            </w:r>
          </w:p>
        </w:tc>
        <w:tc>
          <w:tcPr>
            <w:tcW w:w="851" w:type="dxa"/>
            <w:tcBorders>
              <w:top w:val="single" w:sz="2" w:space="0" w:color="auto"/>
              <w:left w:val="single" w:sz="2" w:space="0" w:color="auto"/>
              <w:bottom w:val="single" w:sz="2" w:space="0" w:color="auto"/>
              <w:right w:val="single" w:sz="2" w:space="0" w:color="auto"/>
            </w:tcBorders>
          </w:tcPr>
          <w:p w14:paraId="6C550F2A" w14:textId="38AEA299" w:rsidR="00EA1214" w:rsidRPr="00656225" w:rsidRDefault="00EA1214" w:rsidP="00EA1214">
            <w:pPr>
              <w:keepNext/>
              <w:keepLines/>
              <w:spacing w:after="0"/>
              <w:jc w:val="center"/>
              <w:rPr>
                <w:rFonts w:ascii="Arial" w:hAnsi="Arial" w:cs="Arial"/>
                <w:sz w:val="18"/>
              </w:rPr>
            </w:pPr>
            <w:r>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tcPr>
          <w:p w14:paraId="6C550F2B" w14:textId="0FCB6709" w:rsidR="00EA1214" w:rsidRPr="00656225" w:rsidRDefault="00EA1214" w:rsidP="00EA1214">
            <w:pPr>
              <w:keepNext/>
              <w:keepLines/>
              <w:spacing w:after="0"/>
              <w:jc w:val="center"/>
              <w:rPr>
                <w:rFonts w:ascii="Arial" w:hAnsi="Arial" w:cs="Arial"/>
                <w:sz w:val="18"/>
              </w:rPr>
            </w:pPr>
            <w:r>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2C" w14:textId="24C43D6C" w:rsidR="00EA1214" w:rsidRPr="00656225" w:rsidRDefault="00EA1214" w:rsidP="00EA1214">
            <w:pPr>
              <w:pStyle w:val="TAL"/>
              <w:rPr>
                <w:rFonts w:cs="Arial"/>
                <w:lang w:eastAsia="ko-KR"/>
              </w:rPr>
            </w:pPr>
          </w:p>
        </w:tc>
      </w:tr>
      <w:tr w:rsidR="006E7DAA" w:rsidRPr="00656225" w14:paraId="6C550F33" w14:textId="77777777" w:rsidTr="0043494A">
        <w:trPr>
          <w:cantSplit/>
          <w:trHeight w:val="113"/>
          <w:jc w:val="center"/>
        </w:trPr>
        <w:tc>
          <w:tcPr>
            <w:tcW w:w="1301" w:type="dxa"/>
            <w:tcBorders>
              <w:top w:val="single" w:sz="4" w:space="0" w:color="auto"/>
              <w:left w:val="single" w:sz="2" w:space="0" w:color="auto"/>
              <w:bottom w:val="single" w:sz="2" w:space="0" w:color="auto"/>
              <w:right w:val="single" w:sz="2" w:space="0" w:color="auto"/>
            </w:tcBorders>
          </w:tcPr>
          <w:p w14:paraId="6C550F2E"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n9</w:t>
            </w:r>
            <w:r w:rsidRPr="00656225">
              <w:rPr>
                <w:rFonts w:ascii="Arial" w:hAnsi="Arial" w:cs="Arial" w:hint="eastAsia"/>
                <w:sz w:val="18"/>
              </w:rPr>
              <w:t>7</w:t>
            </w:r>
          </w:p>
        </w:tc>
        <w:tc>
          <w:tcPr>
            <w:tcW w:w="1700" w:type="dxa"/>
            <w:tcBorders>
              <w:top w:val="single" w:sz="2" w:space="0" w:color="auto"/>
              <w:left w:val="single" w:sz="2" w:space="0" w:color="auto"/>
              <w:bottom w:val="single" w:sz="2" w:space="0" w:color="auto"/>
              <w:right w:val="single" w:sz="2" w:space="0" w:color="auto"/>
            </w:tcBorders>
          </w:tcPr>
          <w:p w14:paraId="6C550F2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2300 – 2400MHz</w:t>
            </w:r>
          </w:p>
        </w:tc>
        <w:tc>
          <w:tcPr>
            <w:tcW w:w="851" w:type="dxa"/>
            <w:tcBorders>
              <w:top w:val="single" w:sz="2" w:space="0" w:color="auto"/>
              <w:left w:val="single" w:sz="2" w:space="0" w:color="auto"/>
              <w:bottom w:val="single" w:sz="2" w:space="0" w:color="auto"/>
              <w:right w:val="single" w:sz="2" w:space="0" w:color="auto"/>
            </w:tcBorders>
          </w:tcPr>
          <w:p w14:paraId="6C550F30"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tcPr>
          <w:p w14:paraId="6C550F31"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32" w14:textId="77777777" w:rsidR="006E7DAA" w:rsidRPr="00656225" w:rsidRDefault="006E7DAA" w:rsidP="0043494A">
            <w:pPr>
              <w:pStyle w:val="TAL"/>
              <w:rPr>
                <w:rFonts w:cs="Arial"/>
                <w:lang w:eastAsia="ko-KR"/>
              </w:rPr>
            </w:pPr>
          </w:p>
        </w:tc>
      </w:tr>
      <w:tr w:rsidR="006E7DAA" w:rsidRPr="00656225" w14:paraId="6C550F39" w14:textId="77777777" w:rsidTr="0043494A">
        <w:trPr>
          <w:cantSplit/>
          <w:trHeight w:val="113"/>
          <w:jc w:val="center"/>
        </w:trPr>
        <w:tc>
          <w:tcPr>
            <w:tcW w:w="1301" w:type="dxa"/>
            <w:tcBorders>
              <w:top w:val="single" w:sz="4" w:space="0" w:color="auto"/>
              <w:left w:val="single" w:sz="2" w:space="0" w:color="auto"/>
              <w:bottom w:val="single" w:sz="2" w:space="0" w:color="auto"/>
              <w:right w:val="single" w:sz="2" w:space="0" w:color="auto"/>
            </w:tcBorders>
          </w:tcPr>
          <w:p w14:paraId="6C550F34"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n9</w:t>
            </w:r>
            <w:r w:rsidRPr="00656225">
              <w:rPr>
                <w:rFonts w:ascii="Arial" w:hAnsi="Arial" w:cs="Arial" w:hint="eastAsia"/>
                <w:sz w:val="18"/>
              </w:rPr>
              <w:t>8</w:t>
            </w:r>
          </w:p>
        </w:tc>
        <w:tc>
          <w:tcPr>
            <w:tcW w:w="1700" w:type="dxa"/>
            <w:tcBorders>
              <w:top w:val="single" w:sz="2" w:space="0" w:color="auto"/>
              <w:left w:val="single" w:sz="2" w:space="0" w:color="auto"/>
              <w:bottom w:val="single" w:sz="2" w:space="0" w:color="auto"/>
              <w:right w:val="single" w:sz="2" w:space="0" w:color="auto"/>
            </w:tcBorders>
          </w:tcPr>
          <w:p w14:paraId="6C550F35"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1880 – 1920MHz</w:t>
            </w:r>
          </w:p>
        </w:tc>
        <w:tc>
          <w:tcPr>
            <w:tcW w:w="851" w:type="dxa"/>
            <w:tcBorders>
              <w:top w:val="single" w:sz="2" w:space="0" w:color="auto"/>
              <w:left w:val="single" w:sz="2" w:space="0" w:color="auto"/>
              <w:bottom w:val="single" w:sz="2" w:space="0" w:color="auto"/>
              <w:right w:val="single" w:sz="2" w:space="0" w:color="auto"/>
            </w:tcBorders>
          </w:tcPr>
          <w:p w14:paraId="6C550F36"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tcPr>
          <w:p w14:paraId="6C550F37"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38" w14:textId="77777777" w:rsidR="006E7DAA" w:rsidRPr="00656225" w:rsidRDefault="006E7DAA" w:rsidP="0043494A">
            <w:pPr>
              <w:pStyle w:val="TAL"/>
              <w:rPr>
                <w:rFonts w:cs="Arial"/>
                <w:lang w:eastAsia="ko-KR"/>
              </w:rPr>
            </w:pPr>
          </w:p>
        </w:tc>
      </w:tr>
      <w:tr w:rsidR="006E7DAA" w:rsidRPr="00656225" w14:paraId="6C550F3F" w14:textId="77777777" w:rsidTr="00EA1214">
        <w:trPr>
          <w:cantSplit/>
          <w:trHeight w:val="113"/>
          <w:jc w:val="center"/>
        </w:trPr>
        <w:tc>
          <w:tcPr>
            <w:tcW w:w="1301" w:type="dxa"/>
            <w:tcBorders>
              <w:top w:val="single" w:sz="4" w:space="0" w:color="auto"/>
              <w:left w:val="single" w:sz="2" w:space="0" w:color="auto"/>
              <w:bottom w:val="single" w:sz="4" w:space="0" w:color="auto"/>
              <w:right w:val="single" w:sz="2" w:space="0" w:color="auto"/>
            </w:tcBorders>
          </w:tcPr>
          <w:p w14:paraId="6C550F3A"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n99</w:t>
            </w:r>
          </w:p>
        </w:tc>
        <w:tc>
          <w:tcPr>
            <w:tcW w:w="1700" w:type="dxa"/>
            <w:tcBorders>
              <w:top w:val="single" w:sz="2" w:space="0" w:color="auto"/>
              <w:left w:val="single" w:sz="2" w:space="0" w:color="auto"/>
              <w:bottom w:val="single" w:sz="2" w:space="0" w:color="auto"/>
              <w:right w:val="single" w:sz="2" w:space="0" w:color="auto"/>
            </w:tcBorders>
          </w:tcPr>
          <w:p w14:paraId="6C550F3B"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1626.5 – 1660.5 MHz</w:t>
            </w:r>
          </w:p>
        </w:tc>
        <w:tc>
          <w:tcPr>
            <w:tcW w:w="851" w:type="dxa"/>
            <w:tcBorders>
              <w:top w:val="single" w:sz="2" w:space="0" w:color="auto"/>
              <w:left w:val="single" w:sz="2" w:space="0" w:color="auto"/>
              <w:bottom w:val="single" w:sz="2" w:space="0" w:color="auto"/>
              <w:right w:val="single" w:sz="2" w:space="0" w:color="auto"/>
            </w:tcBorders>
          </w:tcPr>
          <w:p w14:paraId="6C550F3C"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tcPr>
          <w:p w14:paraId="6C550F3D"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3E" w14:textId="77777777" w:rsidR="006E7DAA" w:rsidRPr="00656225" w:rsidRDefault="006E7DAA" w:rsidP="0043494A">
            <w:pPr>
              <w:pStyle w:val="TAL"/>
              <w:rPr>
                <w:rFonts w:cs="Arial"/>
                <w:lang w:eastAsia="ko-KR"/>
              </w:rPr>
            </w:pPr>
            <w:r w:rsidRPr="00656225">
              <w:rPr>
                <w:rFonts w:cs="Arial"/>
                <w:lang w:eastAsia="ko-KR"/>
              </w:rPr>
              <w:t>This requirement does not apply to repeater operating in band n24, since it is already covered by the requirement in clause 6.5.5.2.2.</w:t>
            </w:r>
          </w:p>
        </w:tc>
      </w:tr>
      <w:tr w:rsidR="00EA1214" w:rsidRPr="00656225" w14:paraId="111AC014" w14:textId="77777777" w:rsidTr="003D02D6">
        <w:trPr>
          <w:cantSplit/>
          <w:trHeight w:val="113"/>
          <w:jc w:val="center"/>
        </w:trPr>
        <w:tc>
          <w:tcPr>
            <w:tcW w:w="1301" w:type="dxa"/>
            <w:tcBorders>
              <w:top w:val="single" w:sz="4" w:space="0" w:color="auto"/>
              <w:left w:val="single" w:sz="2" w:space="0" w:color="auto"/>
              <w:bottom w:val="single" w:sz="2" w:space="0" w:color="auto"/>
              <w:right w:val="single" w:sz="2" w:space="0" w:color="auto"/>
            </w:tcBorders>
          </w:tcPr>
          <w:p w14:paraId="3084D888" w14:textId="091A658F" w:rsidR="00EA1214" w:rsidRPr="00656225" w:rsidRDefault="00EA1214" w:rsidP="00EA1214">
            <w:pPr>
              <w:pStyle w:val="TAL"/>
            </w:pPr>
            <w:r w:rsidRPr="009A540A">
              <w:t>NR band n101</w:t>
            </w:r>
          </w:p>
        </w:tc>
        <w:tc>
          <w:tcPr>
            <w:tcW w:w="1700" w:type="dxa"/>
            <w:tcBorders>
              <w:top w:val="single" w:sz="2" w:space="0" w:color="auto"/>
              <w:left w:val="single" w:sz="2" w:space="0" w:color="auto"/>
              <w:bottom w:val="single" w:sz="2" w:space="0" w:color="auto"/>
              <w:right w:val="single" w:sz="2" w:space="0" w:color="auto"/>
            </w:tcBorders>
          </w:tcPr>
          <w:p w14:paraId="73739E1D" w14:textId="54B6D2EA" w:rsidR="00EA1214" w:rsidRPr="00656225" w:rsidRDefault="00EA1214" w:rsidP="00EA1214">
            <w:pPr>
              <w:pStyle w:val="TAC"/>
            </w:pPr>
            <w:r w:rsidRPr="009A540A">
              <w:t>1900 – 1910 MHz</w:t>
            </w:r>
          </w:p>
        </w:tc>
        <w:tc>
          <w:tcPr>
            <w:tcW w:w="851" w:type="dxa"/>
            <w:tcBorders>
              <w:top w:val="single" w:sz="2" w:space="0" w:color="auto"/>
              <w:left w:val="single" w:sz="2" w:space="0" w:color="auto"/>
              <w:bottom w:val="single" w:sz="2" w:space="0" w:color="auto"/>
              <w:right w:val="single" w:sz="2" w:space="0" w:color="auto"/>
            </w:tcBorders>
          </w:tcPr>
          <w:p w14:paraId="3585AE08" w14:textId="04C6376D" w:rsidR="00EA1214" w:rsidRPr="00656225" w:rsidRDefault="00EA1214" w:rsidP="00EA1214">
            <w:pPr>
              <w:pStyle w:val="TAC"/>
            </w:pPr>
            <w:r w:rsidRPr="009A540A">
              <w:t>-52 dBm</w:t>
            </w:r>
          </w:p>
        </w:tc>
        <w:tc>
          <w:tcPr>
            <w:tcW w:w="1417" w:type="dxa"/>
            <w:tcBorders>
              <w:top w:val="single" w:sz="2" w:space="0" w:color="auto"/>
              <w:left w:val="single" w:sz="2" w:space="0" w:color="auto"/>
              <w:bottom w:val="single" w:sz="2" w:space="0" w:color="auto"/>
              <w:right w:val="single" w:sz="2" w:space="0" w:color="auto"/>
            </w:tcBorders>
          </w:tcPr>
          <w:p w14:paraId="6472272B" w14:textId="43490A11" w:rsidR="00EA1214" w:rsidRPr="00656225" w:rsidRDefault="00EA1214" w:rsidP="00EA1214">
            <w:pPr>
              <w:pStyle w:val="TAC"/>
            </w:pPr>
            <w:r w:rsidRPr="009A540A">
              <w:t>1 MHz</w:t>
            </w:r>
          </w:p>
        </w:tc>
        <w:tc>
          <w:tcPr>
            <w:tcW w:w="4421" w:type="dxa"/>
            <w:tcBorders>
              <w:top w:val="single" w:sz="2" w:space="0" w:color="auto"/>
              <w:left w:val="single" w:sz="2" w:space="0" w:color="auto"/>
              <w:bottom w:val="single" w:sz="2" w:space="0" w:color="auto"/>
              <w:right w:val="single" w:sz="2" w:space="0" w:color="auto"/>
            </w:tcBorders>
          </w:tcPr>
          <w:p w14:paraId="0A559AA7" w14:textId="6414143A" w:rsidR="00EA1214" w:rsidRPr="00656225" w:rsidRDefault="00EA1214" w:rsidP="00EA1214">
            <w:pPr>
              <w:pStyle w:val="TAL"/>
              <w:rPr>
                <w:lang w:eastAsia="ko-KR"/>
              </w:rPr>
            </w:pPr>
            <w:r>
              <w:rPr>
                <w:lang w:eastAsia="ko-KR"/>
              </w:rPr>
              <w:t xml:space="preserve">This requirement does not apply to </w:t>
            </w:r>
            <w:r>
              <w:rPr>
                <w:rFonts w:hint="eastAsia"/>
                <w:lang w:eastAsia="zh-CN"/>
              </w:rPr>
              <w:t>repeater</w:t>
            </w:r>
            <w:r>
              <w:rPr>
                <w:lang w:eastAsia="ko-KR"/>
              </w:rPr>
              <w:t xml:space="preserve"> operating in Band n101.</w:t>
            </w:r>
          </w:p>
        </w:tc>
      </w:tr>
      <w:tr w:rsidR="00EA1214" w:rsidRPr="00656225" w14:paraId="492CD30C" w14:textId="77777777" w:rsidTr="003D02D6">
        <w:trPr>
          <w:cantSplit/>
          <w:trHeight w:val="113"/>
          <w:jc w:val="center"/>
        </w:trPr>
        <w:tc>
          <w:tcPr>
            <w:tcW w:w="1301" w:type="dxa"/>
            <w:tcBorders>
              <w:top w:val="single" w:sz="4" w:space="0" w:color="auto"/>
              <w:left w:val="single" w:sz="2" w:space="0" w:color="auto"/>
              <w:bottom w:val="single" w:sz="2" w:space="0" w:color="auto"/>
              <w:right w:val="single" w:sz="2" w:space="0" w:color="auto"/>
            </w:tcBorders>
          </w:tcPr>
          <w:p w14:paraId="7BBD1BB4" w14:textId="7158DE0B" w:rsidR="00EA1214" w:rsidRPr="00656225" w:rsidRDefault="00EA1214" w:rsidP="00EA1214">
            <w:pPr>
              <w:pStyle w:val="TAL"/>
            </w:pPr>
            <w:r w:rsidRPr="009A540A">
              <w:t>NR Band n102</w:t>
            </w:r>
          </w:p>
        </w:tc>
        <w:tc>
          <w:tcPr>
            <w:tcW w:w="1700" w:type="dxa"/>
            <w:tcBorders>
              <w:top w:val="single" w:sz="2" w:space="0" w:color="auto"/>
              <w:left w:val="single" w:sz="2" w:space="0" w:color="auto"/>
              <w:bottom w:val="single" w:sz="2" w:space="0" w:color="auto"/>
              <w:right w:val="single" w:sz="2" w:space="0" w:color="auto"/>
            </w:tcBorders>
          </w:tcPr>
          <w:p w14:paraId="20DCC6B9" w14:textId="794B3830" w:rsidR="00EA1214" w:rsidRPr="00656225" w:rsidRDefault="00EA1214" w:rsidP="00EA1214">
            <w:pPr>
              <w:pStyle w:val="TAC"/>
            </w:pPr>
            <w:r w:rsidRPr="009A540A">
              <w:t>5925 – 6425 MHz</w:t>
            </w:r>
          </w:p>
        </w:tc>
        <w:tc>
          <w:tcPr>
            <w:tcW w:w="851" w:type="dxa"/>
            <w:tcBorders>
              <w:top w:val="single" w:sz="2" w:space="0" w:color="auto"/>
              <w:left w:val="single" w:sz="2" w:space="0" w:color="auto"/>
              <w:bottom w:val="single" w:sz="2" w:space="0" w:color="auto"/>
              <w:right w:val="single" w:sz="2" w:space="0" w:color="auto"/>
            </w:tcBorders>
          </w:tcPr>
          <w:p w14:paraId="50C06446" w14:textId="55B794BA" w:rsidR="00EA1214" w:rsidRPr="00656225" w:rsidRDefault="00EA1214" w:rsidP="00EA1214">
            <w:pPr>
              <w:pStyle w:val="TAC"/>
            </w:pPr>
            <w:r w:rsidRPr="009A540A">
              <w:t>-52 dBm</w:t>
            </w:r>
          </w:p>
        </w:tc>
        <w:tc>
          <w:tcPr>
            <w:tcW w:w="1417" w:type="dxa"/>
            <w:tcBorders>
              <w:top w:val="single" w:sz="2" w:space="0" w:color="auto"/>
              <w:left w:val="single" w:sz="2" w:space="0" w:color="auto"/>
              <w:bottom w:val="single" w:sz="2" w:space="0" w:color="auto"/>
              <w:right w:val="single" w:sz="2" w:space="0" w:color="auto"/>
            </w:tcBorders>
          </w:tcPr>
          <w:p w14:paraId="7FD3ACB0" w14:textId="7ED1972E" w:rsidR="00EA1214" w:rsidRPr="00656225" w:rsidRDefault="00EA1214" w:rsidP="00EA1214">
            <w:pPr>
              <w:pStyle w:val="TAC"/>
            </w:pPr>
            <w:r w:rsidRPr="009A540A">
              <w:t>1 MHz</w:t>
            </w:r>
          </w:p>
        </w:tc>
        <w:tc>
          <w:tcPr>
            <w:tcW w:w="4421" w:type="dxa"/>
            <w:tcBorders>
              <w:top w:val="single" w:sz="2" w:space="0" w:color="auto"/>
              <w:left w:val="single" w:sz="2" w:space="0" w:color="auto"/>
              <w:bottom w:val="single" w:sz="2" w:space="0" w:color="auto"/>
              <w:right w:val="single" w:sz="2" w:space="0" w:color="auto"/>
            </w:tcBorders>
          </w:tcPr>
          <w:p w14:paraId="7694E547" w14:textId="77777777" w:rsidR="00EA1214" w:rsidRPr="00656225" w:rsidRDefault="00EA1214" w:rsidP="00EA1214">
            <w:pPr>
              <w:pStyle w:val="TAL"/>
              <w:rPr>
                <w:lang w:eastAsia="ko-KR"/>
              </w:rPr>
            </w:pPr>
          </w:p>
        </w:tc>
      </w:tr>
      <w:tr w:rsidR="00EA1214" w:rsidRPr="00656225" w14:paraId="4D2EC724" w14:textId="77777777" w:rsidTr="003D02D6">
        <w:trPr>
          <w:cantSplit/>
          <w:trHeight w:val="113"/>
          <w:jc w:val="center"/>
        </w:trPr>
        <w:tc>
          <w:tcPr>
            <w:tcW w:w="1301" w:type="dxa"/>
            <w:tcBorders>
              <w:top w:val="single" w:sz="4" w:space="0" w:color="auto"/>
              <w:left w:val="single" w:sz="2" w:space="0" w:color="auto"/>
              <w:bottom w:val="nil"/>
              <w:right w:val="single" w:sz="2" w:space="0" w:color="auto"/>
            </w:tcBorders>
          </w:tcPr>
          <w:p w14:paraId="14AD6CAA" w14:textId="49A1CA54" w:rsidR="00EA1214" w:rsidRPr="00656225" w:rsidRDefault="00EA1214" w:rsidP="00EA1214">
            <w:pPr>
              <w:pStyle w:val="TAL"/>
            </w:pPr>
            <w:r w:rsidRPr="009A540A">
              <w:t>E-UTRA Band 103</w:t>
            </w:r>
          </w:p>
        </w:tc>
        <w:tc>
          <w:tcPr>
            <w:tcW w:w="1700" w:type="dxa"/>
            <w:tcBorders>
              <w:top w:val="single" w:sz="2" w:space="0" w:color="auto"/>
              <w:left w:val="single" w:sz="2" w:space="0" w:color="auto"/>
              <w:bottom w:val="single" w:sz="2" w:space="0" w:color="auto"/>
              <w:right w:val="single" w:sz="2" w:space="0" w:color="auto"/>
            </w:tcBorders>
          </w:tcPr>
          <w:p w14:paraId="5C2E7179" w14:textId="5EDBD3DA" w:rsidR="00EA1214" w:rsidRPr="00656225" w:rsidRDefault="00EA1214" w:rsidP="00EA1214">
            <w:pPr>
              <w:pStyle w:val="TAC"/>
            </w:pPr>
            <w:r w:rsidRPr="009A540A">
              <w:t>757 –</w:t>
            </w:r>
            <w:r w:rsidRPr="009A540A">
              <w:tab/>
              <w:t>758 MHz</w:t>
            </w:r>
          </w:p>
        </w:tc>
        <w:tc>
          <w:tcPr>
            <w:tcW w:w="851" w:type="dxa"/>
            <w:tcBorders>
              <w:top w:val="single" w:sz="2" w:space="0" w:color="auto"/>
              <w:left w:val="single" w:sz="2" w:space="0" w:color="auto"/>
              <w:bottom w:val="single" w:sz="2" w:space="0" w:color="auto"/>
              <w:right w:val="single" w:sz="2" w:space="0" w:color="auto"/>
            </w:tcBorders>
          </w:tcPr>
          <w:p w14:paraId="7CC4263D" w14:textId="325B3C25" w:rsidR="00EA1214" w:rsidRPr="00656225" w:rsidRDefault="00EA1214" w:rsidP="00EA1214">
            <w:pPr>
              <w:pStyle w:val="TAC"/>
            </w:pPr>
            <w:r w:rsidRPr="009A540A">
              <w:t>-52 dBm</w:t>
            </w:r>
          </w:p>
        </w:tc>
        <w:tc>
          <w:tcPr>
            <w:tcW w:w="1417" w:type="dxa"/>
            <w:tcBorders>
              <w:top w:val="single" w:sz="2" w:space="0" w:color="auto"/>
              <w:left w:val="single" w:sz="2" w:space="0" w:color="auto"/>
              <w:bottom w:val="single" w:sz="2" w:space="0" w:color="auto"/>
              <w:right w:val="single" w:sz="2" w:space="0" w:color="auto"/>
            </w:tcBorders>
          </w:tcPr>
          <w:p w14:paraId="0BFBF8F6" w14:textId="711F2B22" w:rsidR="00EA1214" w:rsidRPr="00656225" w:rsidRDefault="00EA1214" w:rsidP="00EA1214">
            <w:pPr>
              <w:pStyle w:val="TAC"/>
            </w:pPr>
            <w:r w:rsidRPr="009A540A">
              <w:t>1 MHz</w:t>
            </w:r>
          </w:p>
        </w:tc>
        <w:tc>
          <w:tcPr>
            <w:tcW w:w="4421" w:type="dxa"/>
            <w:tcBorders>
              <w:top w:val="single" w:sz="2" w:space="0" w:color="auto"/>
              <w:left w:val="single" w:sz="2" w:space="0" w:color="auto"/>
              <w:bottom w:val="single" w:sz="2" w:space="0" w:color="auto"/>
              <w:right w:val="single" w:sz="2" w:space="0" w:color="auto"/>
            </w:tcBorders>
          </w:tcPr>
          <w:p w14:paraId="5C8AA026" w14:textId="77777777" w:rsidR="00EA1214" w:rsidRPr="00656225" w:rsidRDefault="00EA1214" w:rsidP="00EA1214">
            <w:pPr>
              <w:pStyle w:val="TAL"/>
              <w:rPr>
                <w:lang w:eastAsia="ko-KR"/>
              </w:rPr>
            </w:pPr>
          </w:p>
        </w:tc>
      </w:tr>
      <w:tr w:rsidR="00EA1214" w:rsidRPr="00656225" w14:paraId="3C278BEF" w14:textId="77777777" w:rsidTr="008C4247">
        <w:trPr>
          <w:cantSplit/>
          <w:trHeight w:val="113"/>
          <w:jc w:val="center"/>
        </w:trPr>
        <w:tc>
          <w:tcPr>
            <w:tcW w:w="1301" w:type="dxa"/>
            <w:tcBorders>
              <w:top w:val="nil"/>
              <w:left w:val="single" w:sz="2" w:space="0" w:color="auto"/>
              <w:bottom w:val="single" w:sz="4" w:space="0" w:color="auto"/>
              <w:right w:val="single" w:sz="2" w:space="0" w:color="auto"/>
            </w:tcBorders>
          </w:tcPr>
          <w:p w14:paraId="3EA05300" w14:textId="77777777" w:rsidR="00EA1214" w:rsidRPr="00656225" w:rsidRDefault="00EA1214" w:rsidP="00EA1214">
            <w:pPr>
              <w:pStyle w:val="TAL"/>
            </w:pPr>
          </w:p>
        </w:tc>
        <w:tc>
          <w:tcPr>
            <w:tcW w:w="1700" w:type="dxa"/>
            <w:tcBorders>
              <w:top w:val="single" w:sz="2" w:space="0" w:color="auto"/>
              <w:left w:val="single" w:sz="2" w:space="0" w:color="auto"/>
              <w:bottom w:val="single" w:sz="2" w:space="0" w:color="auto"/>
              <w:right w:val="single" w:sz="2" w:space="0" w:color="auto"/>
            </w:tcBorders>
          </w:tcPr>
          <w:p w14:paraId="279D0ABB" w14:textId="53C6B36F" w:rsidR="00EA1214" w:rsidRPr="00656225" w:rsidRDefault="00EA1214" w:rsidP="00EA1214">
            <w:pPr>
              <w:pStyle w:val="TAC"/>
            </w:pPr>
            <w:r w:rsidRPr="009A540A">
              <w:t>787 –</w:t>
            </w:r>
            <w:r w:rsidRPr="009A540A">
              <w:tab/>
              <w:t>788 MHz</w:t>
            </w:r>
          </w:p>
        </w:tc>
        <w:tc>
          <w:tcPr>
            <w:tcW w:w="851" w:type="dxa"/>
            <w:tcBorders>
              <w:top w:val="single" w:sz="2" w:space="0" w:color="auto"/>
              <w:left w:val="single" w:sz="2" w:space="0" w:color="auto"/>
              <w:bottom w:val="single" w:sz="2" w:space="0" w:color="auto"/>
              <w:right w:val="single" w:sz="2" w:space="0" w:color="auto"/>
            </w:tcBorders>
          </w:tcPr>
          <w:p w14:paraId="4EB178B5" w14:textId="08DE7B60" w:rsidR="00EA1214" w:rsidRPr="00656225" w:rsidRDefault="00EA1214" w:rsidP="00EA1214">
            <w:pPr>
              <w:pStyle w:val="TAC"/>
            </w:pPr>
            <w:r w:rsidRPr="009A540A">
              <w:t>-49 dBm</w:t>
            </w:r>
          </w:p>
        </w:tc>
        <w:tc>
          <w:tcPr>
            <w:tcW w:w="1417" w:type="dxa"/>
            <w:tcBorders>
              <w:top w:val="single" w:sz="2" w:space="0" w:color="auto"/>
              <w:left w:val="single" w:sz="2" w:space="0" w:color="auto"/>
              <w:bottom w:val="single" w:sz="2" w:space="0" w:color="auto"/>
              <w:right w:val="single" w:sz="2" w:space="0" w:color="auto"/>
            </w:tcBorders>
          </w:tcPr>
          <w:p w14:paraId="09708A41" w14:textId="5A2FC161" w:rsidR="00EA1214" w:rsidRPr="00656225" w:rsidRDefault="00EA1214" w:rsidP="00EA1214">
            <w:pPr>
              <w:pStyle w:val="TAC"/>
            </w:pPr>
            <w:r w:rsidRPr="009A540A">
              <w:t>1 MHz</w:t>
            </w:r>
          </w:p>
        </w:tc>
        <w:tc>
          <w:tcPr>
            <w:tcW w:w="4421" w:type="dxa"/>
            <w:tcBorders>
              <w:top w:val="single" w:sz="2" w:space="0" w:color="auto"/>
              <w:left w:val="single" w:sz="2" w:space="0" w:color="auto"/>
              <w:bottom w:val="single" w:sz="2" w:space="0" w:color="auto"/>
              <w:right w:val="single" w:sz="2" w:space="0" w:color="auto"/>
            </w:tcBorders>
          </w:tcPr>
          <w:p w14:paraId="3D749291" w14:textId="77777777" w:rsidR="00EA1214" w:rsidRPr="00656225" w:rsidRDefault="00EA1214" w:rsidP="00EA1214">
            <w:pPr>
              <w:pStyle w:val="TAL"/>
              <w:rPr>
                <w:lang w:eastAsia="ko-KR"/>
              </w:rPr>
            </w:pPr>
          </w:p>
        </w:tc>
      </w:tr>
      <w:tr w:rsidR="008C4247" w:rsidRPr="00656225" w14:paraId="4EBDB5D9" w14:textId="77777777" w:rsidTr="00B8389D">
        <w:trPr>
          <w:cantSplit/>
          <w:trHeight w:val="113"/>
          <w:jc w:val="center"/>
        </w:trPr>
        <w:tc>
          <w:tcPr>
            <w:tcW w:w="1301" w:type="dxa"/>
            <w:tcBorders>
              <w:top w:val="single" w:sz="2" w:space="0" w:color="auto"/>
              <w:left w:val="single" w:sz="2" w:space="0" w:color="auto"/>
              <w:bottom w:val="single" w:sz="2" w:space="0" w:color="auto"/>
              <w:right w:val="single" w:sz="2" w:space="0" w:color="auto"/>
            </w:tcBorders>
          </w:tcPr>
          <w:p w14:paraId="2DD98E09" w14:textId="268CC58E" w:rsidR="008C4247" w:rsidRPr="00656225" w:rsidRDefault="008C4247" w:rsidP="008C4247">
            <w:pPr>
              <w:pStyle w:val="TAL"/>
            </w:pPr>
            <w:r w:rsidRPr="00B50108">
              <w:rPr>
                <w:lang w:eastAsia="ko-KR"/>
              </w:rPr>
              <w:t xml:space="preserve">NR Band </w:t>
            </w:r>
            <w:r w:rsidRPr="00B50108">
              <w:rPr>
                <w:rFonts w:eastAsia="SimSun" w:hint="eastAsia"/>
                <w:lang w:eastAsia="zh-CN"/>
              </w:rPr>
              <w:t>n104</w:t>
            </w:r>
          </w:p>
        </w:tc>
        <w:tc>
          <w:tcPr>
            <w:tcW w:w="1700" w:type="dxa"/>
            <w:tcBorders>
              <w:top w:val="single" w:sz="2" w:space="0" w:color="auto"/>
              <w:left w:val="single" w:sz="2" w:space="0" w:color="auto"/>
              <w:bottom w:val="single" w:sz="2" w:space="0" w:color="auto"/>
              <w:right w:val="single" w:sz="2" w:space="0" w:color="auto"/>
            </w:tcBorders>
          </w:tcPr>
          <w:p w14:paraId="0E2ABF39" w14:textId="0183A099" w:rsidR="008C4247" w:rsidRPr="009A540A" w:rsidRDefault="008C4247" w:rsidP="008C4247">
            <w:pPr>
              <w:pStyle w:val="TAC"/>
            </w:pPr>
            <w:r w:rsidRPr="00B50108">
              <w:rPr>
                <w:rFonts w:hint="eastAsia"/>
                <w:lang w:val="en-US" w:eastAsia="zh-CN"/>
              </w:rPr>
              <w:t>64</w:t>
            </w:r>
            <w:r w:rsidRPr="00B50108">
              <w:t>25 –</w:t>
            </w:r>
            <w:r w:rsidRPr="00B50108">
              <w:rPr>
                <w:rFonts w:hint="eastAsia"/>
                <w:lang w:val="en-US" w:eastAsia="zh-CN"/>
              </w:rPr>
              <w:t xml:space="preserve"> 7125 MHz</w:t>
            </w:r>
          </w:p>
        </w:tc>
        <w:tc>
          <w:tcPr>
            <w:tcW w:w="851" w:type="dxa"/>
            <w:tcBorders>
              <w:top w:val="single" w:sz="2" w:space="0" w:color="auto"/>
              <w:left w:val="single" w:sz="2" w:space="0" w:color="auto"/>
              <w:bottom w:val="single" w:sz="2" w:space="0" w:color="auto"/>
              <w:right w:val="single" w:sz="2" w:space="0" w:color="auto"/>
            </w:tcBorders>
          </w:tcPr>
          <w:p w14:paraId="18F699EB" w14:textId="31B4B00D" w:rsidR="008C4247" w:rsidRPr="009A540A" w:rsidRDefault="008C4247" w:rsidP="008C4247">
            <w:pPr>
              <w:pStyle w:val="TAC"/>
            </w:pPr>
            <w:r w:rsidRPr="00B50108">
              <w:t>-52 dBm</w:t>
            </w:r>
          </w:p>
        </w:tc>
        <w:tc>
          <w:tcPr>
            <w:tcW w:w="1417" w:type="dxa"/>
            <w:tcBorders>
              <w:top w:val="single" w:sz="2" w:space="0" w:color="auto"/>
              <w:left w:val="single" w:sz="2" w:space="0" w:color="auto"/>
              <w:bottom w:val="single" w:sz="2" w:space="0" w:color="auto"/>
              <w:right w:val="single" w:sz="2" w:space="0" w:color="auto"/>
            </w:tcBorders>
          </w:tcPr>
          <w:p w14:paraId="477B864A" w14:textId="7BD2AB7A" w:rsidR="008C4247" w:rsidRPr="009A540A" w:rsidRDefault="008C4247" w:rsidP="008C4247">
            <w:pPr>
              <w:pStyle w:val="TAC"/>
            </w:pPr>
            <w:r w:rsidRPr="00B50108">
              <w:t>1 MHz</w:t>
            </w:r>
          </w:p>
        </w:tc>
        <w:tc>
          <w:tcPr>
            <w:tcW w:w="4421" w:type="dxa"/>
            <w:tcBorders>
              <w:top w:val="single" w:sz="2" w:space="0" w:color="auto"/>
              <w:left w:val="single" w:sz="2" w:space="0" w:color="auto"/>
              <w:bottom w:val="single" w:sz="2" w:space="0" w:color="auto"/>
              <w:right w:val="single" w:sz="2" w:space="0" w:color="auto"/>
            </w:tcBorders>
          </w:tcPr>
          <w:p w14:paraId="68DBAE61" w14:textId="5C095AF9" w:rsidR="008C4247" w:rsidRPr="00656225" w:rsidRDefault="008C4247" w:rsidP="008C4247">
            <w:pPr>
              <w:pStyle w:val="TAL"/>
              <w:rPr>
                <w:lang w:eastAsia="ko-KR"/>
              </w:rPr>
            </w:pPr>
            <w:r w:rsidRPr="00B50108">
              <w:rPr>
                <w:lang w:eastAsia="ko-KR"/>
              </w:rPr>
              <w:t xml:space="preserve">This requirement does not apply to </w:t>
            </w:r>
            <w:r w:rsidRPr="00B50108">
              <w:rPr>
                <w:rFonts w:hint="eastAsia"/>
                <w:lang w:val="en-US" w:eastAsia="zh-CN"/>
              </w:rPr>
              <w:t>repeater</w:t>
            </w:r>
            <w:r w:rsidRPr="00B50108">
              <w:rPr>
                <w:lang w:eastAsia="ko-KR"/>
              </w:rPr>
              <w:t xml:space="preserve"> operating in Band </w:t>
            </w:r>
            <w:r w:rsidRPr="00B50108">
              <w:rPr>
                <w:rFonts w:eastAsia="SimSun" w:hint="eastAsia"/>
                <w:lang w:val="en-US" w:eastAsia="zh-CN"/>
              </w:rPr>
              <w:t>n104</w:t>
            </w:r>
          </w:p>
        </w:tc>
      </w:tr>
      <w:tr w:rsidR="00973E38" w:rsidRPr="00656225" w14:paraId="6DE96705" w14:textId="77777777" w:rsidTr="00973E38">
        <w:trPr>
          <w:cantSplit/>
          <w:trHeight w:val="113"/>
          <w:jc w:val="center"/>
        </w:trPr>
        <w:tc>
          <w:tcPr>
            <w:tcW w:w="1301" w:type="dxa"/>
            <w:tcBorders>
              <w:top w:val="single" w:sz="2" w:space="0" w:color="auto"/>
              <w:left w:val="single" w:sz="2" w:space="0" w:color="auto"/>
              <w:bottom w:val="nil"/>
              <w:right w:val="single" w:sz="2" w:space="0" w:color="auto"/>
            </w:tcBorders>
          </w:tcPr>
          <w:p w14:paraId="71C97B1A" w14:textId="0CE60F0E" w:rsidR="00973E38" w:rsidRPr="00B50108" w:rsidRDefault="00973E38" w:rsidP="00973E38">
            <w:pPr>
              <w:pStyle w:val="TAL"/>
              <w:rPr>
                <w:lang w:eastAsia="ko-KR"/>
              </w:rPr>
            </w:pPr>
            <w:r>
              <w:rPr>
                <w:rFonts w:cs="Arial" w:hint="eastAsia"/>
                <w:lang w:eastAsia="zh-CN"/>
              </w:rPr>
              <w:t>NR band n10</w:t>
            </w:r>
            <w:r>
              <w:rPr>
                <w:rFonts w:cs="Arial" w:hint="eastAsia"/>
                <w:lang w:val="en-US" w:eastAsia="zh-CN"/>
              </w:rPr>
              <w:t>5</w:t>
            </w:r>
          </w:p>
        </w:tc>
        <w:tc>
          <w:tcPr>
            <w:tcW w:w="1700" w:type="dxa"/>
            <w:tcBorders>
              <w:top w:val="single" w:sz="2" w:space="0" w:color="auto"/>
              <w:left w:val="single" w:sz="2" w:space="0" w:color="auto"/>
              <w:bottom w:val="single" w:sz="2" w:space="0" w:color="auto"/>
              <w:right w:val="single" w:sz="2" w:space="0" w:color="auto"/>
            </w:tcBorders>
          </w:tcPr>
          <w:p w14:paraId="59849459" w14:textId="70DC49C0" w:rsidR="00973E38" w:rsidRPr="00B50108" w:rsidRDefault="00973E38" w:rsidP="00973E38">
            <w:pPr>
              <w:pStyle w:val="TAC"/>
              <w:rPr>
                <w:lang w:val="en-US" w:eastAsia="zh-CN"/>
              </w:rPr>
            </w:pPr>
            <w:r>
              <w:t>61</w:t>
            </w:r>
            <w:r>
              <w:rPr>
                <w:rFonts w:eastAsia="SimSun" w:hint="eastAsia"/>
                <w:lang w:val="en-US" w:eastAsia="zh-CN"/>
              </w:rPr>
              <w:t>2</w:t>
            </w:r>
            <w:r>
              <w:t xml:space="preserve"> – 652 MHz</w:t>
            </w:r>
          </w:p>
        </w:tc>
        <w:tc>
          <w:tcPr>
            <w:tcW w:w="851" w:type="dxa"/>
            <w:tcBorders>
              <w:top w:val="single" w:sz="2" w:space="0" w:color="auto"/>
              <w:left w:val="single" w:sz="2" w:space="0" w:color="auto"/>
              <w:bottom w:val="single" w:sz="2" w:space="0" w:color="auto"/>
              <w:right w:val="single" w:sz="2" w:space="0" w:color="auto"/>
            </w:tcBorders>
          </w:tcPr>
          <w:p w14:paraId="4E3BF691" w14:textId="4E063765" w:rsidR="00973E38" w:rsidRPr="00B50108" w:rsidRDefault="00973E38" w:rsidP="00973E38">
            <w:pPr>
              <w:pStyle w:val="TAC"/>
            </w:pPr>
            <w:r>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6D6F0984" w14:textId="5F880637" w:rsidR="00973E38" w:rsidRPr="00B50108" w:rsidRDefault="00973E38" w:rsidP="00973E38">
            <w:pPr>
              <w:pStyle w:val="TAC"/>
            </w:pPr>
            <w:r>
              <w:rPr>
                <w:rFonts w:cs="Arial"/>
              </w:rPr>
              <w:t>1 MHz</w:t>
            </w:r>
          </w:p>
        </w:tc>
        <w:tc>
          <w:tcPr>
            <w:tcW w:w="4421" w:type="dxa"/>
            <w:tcBorders>
              <w:top w:val="single" w:sz="2" w:space="0" w:color="auto"/>
              <w:left w:val="single" w:sz="2" w:space="0" w:color="auto"/>
              <w:bottom w:val="single" w:sz="2" w:space="0" w:color="auto"/>
              <w:right w:val="single" w:sz="2" w:space="0" w:color="auto"/>
            </w:tcBorders>
          </w:tcPr>
          <w:p w14:paraId="57CCFBEC" w14:textId="006354BC" w:rsidR="00973E38" w:rsidRPr="00B50108" w:rsidRDefault="00973E38" w:rsidP="00973E38">
            <w:pPr>
              <w:pStyle w:val="TAL"/>
              <w:rPr>
                <w:lang w:eastAsia="ko-KR"/>
              </w:rPr>
            </w:pPr>
            <w:r>
              <w:rPr>
                <w:rFonts w:cs="Arial"/>
                <w:lang w:eastAsia="ko-KR"/>
              </w:rPr>
              <w:t>This requirement does not apply to repeater operating in band n71</w:t>
            </w:r>
            <w:r>
              <w:rPr>
                <w:rFonts w:cs="Arial" w:hint="eastAsia"/>
                <w:lang w:val="en-US" w:eastAsia="zh-CN"/>
              </w:rPr>
              <w:t xml:space="preserve"> or n105</w:t>
            </w:r>
          </w:p>
        </w:tc>
      </w:tr>
      <w:tr w:rsidR="00973E38" w:rsidRPr="00656225" w14:paraId="06FD5C20" w14:textId="77777777" w:rsidTr="00973E38">
        <w:trPr>
          <w:cantSplit/>
          <w:trHeight w:val="113"/>
          <w:jc w:val="center"/>
        </w:trPr>
        <w:tc>
          <w:tcPr>
            <w:tcW w:w="1301" w:type="dxa"/>
            <w:tcBorders>
              <w:top w:val="nil"/>
              <w:left w:val="single" w:sz="2" w:space="0" w:color="auto"/>
              <w:bottom w:val="single" w:sz="2" w:space="0" w:color="auto"/>
              <w:right w:val="single" w:sz="2" w:space="0" w:color="auto"/>
            </w:tcBorders>
          </w:tcPr>
          <w:p w14:paraId="369E33D6" w14:textId="77777777" w:rsidR="00973E38" w:rsidRPr="00B50108" w:rsidRDefault="00973E38" w:rsidP="00973E38">
            <w:pPr>
              <w:pStyle w:val="TAL"/>
              <w:rPr>
                <w:lang w:eastAsia="ko-KR"/>
              </w:rPr>
            </w:pPr>
          </w:p>
        </w:tc>
        <w:tc>
          <w:tcPr>
            <w:tcW w:w="1700" w:type="dxa"/>
            <w:tcBorders>
              <w:top w:val="single" w:sz="2" w:space="0" w:color="auto"/>
              <w:left w:val="single" w:sz="2" w:space="0" w:color="auto"/>
              <w:bottom w:val="single" w:sz="2" w:space="0" w:color="auto"/>
              <w:right w:val="single" w:sz="2" w:space="0" w:color="auto"/>
            </w:tcBorders>
          </w:tcPr>
          <w:p w14:paraId="6E3778A6" w14:textId="39785327" w:rsidR="00973E38" w:rsidRPr="00B50108" w:rsidRDefault="00973E38" w:rsidP="00973E38">
            <w:pPr>
              <w:pStyle w:val="TAC"/>
              <w:rPr>
                <w:lang w:val="en-US" w:eastAsia="zh-CN"/>
              </w:rPr>
            </w:pPr>
            <w:r>
              <w:t xml:space="preserve">663 – </w:t>
            </w:r>
            <w:r>
              <w:rPr>
                <w:rFonts w:eastAsia="SimSun" w:hint="eastAsia"/>
                <w:lang w:val="en-US" w:eastAsia="zh-CN"/>
              </w:rPr>
              <w:t>703</w:t>
            </w:r>
            <w:r>
              <w:t xml:space="preserve"> MHz</w:t>
            </w:r>
          </w:p>
        </w:tc>
        <w:tc>
          <w:tcPr>
            <w:tcW w:w="851" w:type="dxa"/>
            <w:tcBorders>
              <w:top w:val="single" w:sz="2" w:space="0" w:color="auto"/>
              <w:left w:val="single" w:sz="2" w:space="0" w:color="auto"/>
              <w:bottom w:val="single" w:sz="2" w:space="0" w:color="auto"/>
              <w:right w:val="single" w:sz="2" w:space="0" w:color="auto"/>
            </w:tcBorders>
          </w:tcPr>
          <w:p w14:paraId="611C6553" w14:textId="581AE4B2" w:rsidR="00973E38" w:rsidRPr="00B50108" w:rsidRDefault="00973E38" w:rsidP="00973E38">
            <w:pPr>
              <w:pStyle w:val="TAC"/>
            </w:pPr>
            <w:r>
              <w:rPr>
                <w:rFonts w:cs="Arial"/>
                <w:lang w:eastAsia="ko-KR"/>
              </w:rPr>
              <w:t>-49 dBm</w:t>
            </w:r>
          </w:p>
        </w:tc>
        <w:tc>
          <w:tcPr>
            <w:tcW w:w="1417" w:type="dxa"/>
            <w:tcBorders>
              <w:top w:val="single" w:sz="2" w:space="0" w:color="auto"/>
              <w:left w:val="single" w:sz="2" w:space="0" w:color="auto"/>
              <w:bottom w:val="single" w:sz="2" w:space="0" w:color="auto"/>
              <w:right w:val="single" w:sz="2" w:space="0" w:color="auto"/>
            </w:tcBorders>
          </w:tcPr>
          <w:p w14:paraId="19680615" w14:textId="1AC45F3A" w:rsidR="00973E38" w:rsidRPr="00B50108" w:rsidRDefault="00973E38" w:rsidP="00973E38">
            <w:pPr>
              <w:pStyle w:val="TAC"/>
            </w:pPr>
            <w:r>
              <w:rPr>
                <w:rFonts w:cs="Arial"/>
              </w:rPr>
              <w:t>1 MHz</w:t>
            </w:r>
          </w:p>
        </w:tc>
        <w:tc>
          <w:tcPr>
            <w:tcW w:w="4421" w:type="dxa"/>
            <w:tcBorders>
              <w:top w:val="single" w:sz="2" w:space="0" w:color="auto"/>
              <w:left w:val="single" w:sz="2" w:space="0" w:color="auto"/>
              <w:bottom w:val="single" w:sz="2" w:space="0" w:color="auto"/>
              <w:right w:val="single" w:sz="2" w:space="0" w:color="auto"/>
            </w:tcBorders>
          </w:tcPr>
          <w:p w14:paraId="46BE20CE" w14:textId="7A85F062" w:rsidR="00973E38" w:rsidRPr="00B50108" w:rsidRDefault="00973E38" w:rsidP="00973E38">
            <w:pPr>
              <w:pStyle w:val="TAL"/>
              <w:rPr>
                <w:lang w:eastAsia="ko-KR"/>
              </w:rPr>
            </w:pPr>
            <w:r>
              <w:rPr>
                <w:rFonts w:cs="Arial"/>
                <w:lang w:eastAsia="ko-KR"/>
              </w:rPr>
              <w:t xml:space="preserve">This requirement does not apply to repeater operating in band </w:t>
            </w:r>
            <w:r>
              <w:rPr>
                <w:rFonts w:cs="Arial" w:hint="eastAsia"/>
                <w:lang w:val="en-US" w:eastAsia="zh-CN"/>
              </w:rPr>
              <w:t>n105</w:t>
            </w:r>
            <w:r>
              <w:rPr>
                <w:rFonts w:cs="Arial"/>
                <w:lang w:eastAsia="ko-KR"/>
              </w:rPr>
              <w:t>, since it is already covered by the requirement in clause 6.6.5.2.2.</w:t>
            </w:r>
          </w:p>
        </w:tc>
      </w:tr>
    </w:tbl>
    <w:p w14:paraId="6C550F40" w14:textId="77777777" w:rsidR="006E7DAA" w:rsidRPr="0045464A" w:rsidRDefault="006E7DAA" w:rsidP="006E7DAA"/>
    <w:p w14:paraId="6C550F41" w14:textId="77777777" w:rsidR="006E7DAA" w:rsidRPr="0045464A" w:rsidRDefault="006E7DAA" w:rsidP="009A1180">
      <w:pPr>
        <w:pStyle w:val="NO"/>
      </w:pPr>
      <w:bookmarkStart w:id="1316" w:name="_Toc45893494"/>
      <w:bookmarkStart w:id="1317" w:name="_Toc44712181"/>
      <w:bookmarkStart w:id="1318" w:name="_Toc37267579"/>
      <w:bookmarkStart w:id="1319" w:name="_Toc37260191"/>
      <w:bookmarkStart w:id="1320" w:name="_Toc36817274"/>
      <w:bookmarkStart w:id="1321" w:name="_Toc29811722"/>
      <w:bookmarkStart w:id="1322" w:name="_Toc21127513"/>
      <w:bookmarkStart w:id="1323" w:name="_Toc53185379"/>
      <w:bookmarkStart w:id="1324" w:name="_Toc53185755"/>
      <w:bookmarkStart w:id="1325" w:name="_Toc57820231"/>
      <w:bookmarkStart w:id="1326" w:name="_Toc57821158"/>
      <w:bookmarkStart w:id="1327" w:name="_Toc61183434"/>
      <w:bookmarkStart w:id="1328" w:name="_Toc61183828"/>
      <w:bookmarkStart w:id="1329" w:name="_Toc61184220"/>
      <w:bookmarkStart w:id="1330" w:name="_Toc61184612"/>
      <w:bookmarkStart w:id="1331" w:name="_Toc61185002"/>
      <w:bookmarkStart w:id="1332" w:name="_Toc66386345"/>
      <w:bookmarkStart w:id="1333" w:name="_Toc74583186"/>
      <w:bookmarkStart w:id="1334" w:name="_Toc76541999"/>
      <w:bookmarkStart w:id="1335" w:name="_Toc82449981"/>
      <w:bookmarkStart w:id="1336" w:name="_Toc82450629"/>
      <w:bookmarkStart w:id="1337" w:name="_Hlk497677260"/>
      <w:r w:rsidRPr="0045464A">
        <w:t>NOTE 1:</w:t>
      </w:r>
      <w:r w:rsidRPr="0045464A">
        <w:tab/>
        <w:t xml:space="preserve">As defined in the scope for spurious emissions in this clause, except for </w:t>
      </w:r>
      <w:r w:rsidRPr="0045464A">
        <w:rPr>
          <w:rFonts w:eastAsia="MS Mincho"/>
        </w:rPr>
        <w:t xml:space="preserve">the cases where the noted requirements apply to a repeater operating in </w:t>
      </w:r>
      <w:r w:rsidRPr="0045464A">
        <w:t>Band n28, the co-existence requirements in table 6.</w:t>
      </w:r>
      <w:r>
        <w:t>5</w:t>
      </w:r>
      <w:r w:rsidRPr="0045464A">
        <w:t>.</w:t>
      </w:r>
      <w:r>
        <w:t>4</w:t>
      </w:r>
      <w:r w:rsidRPr="0045464A">
        <w:t>.2.3</w:t>
      </w:r>
      <w:r w:rsidRPr="0045464A" w:rsidDel="003F0872">
        <w:t xml:space="preserve"> </w:t>
      </w:r>
      <w:r w:rsidRPr="0045464A">
        <w:t>-1 do not apply for the Δf</w:t>
      </w:r>
      <w:r w:rsidRPr="0045464A">
        <w:rPr>
          <w:vertAlign w:val="subscript"/>
        </w:rPr>
        <w:t>OBUE</w:t>
      </w:r>
      <w:r w:rsidRPr="0045464A" w:rsidDel="000C48A4">
        <w:t xml:space="preserve"> </w:t>
      </w:r>
      <w:r w:rsidRPr="0045464A">
        <w:t>frequency range immediately outside the downlink</w:t>
      </w:r>
      <w:r w:rsidRPr="0045464A" w:rsidDel="00B62512">
        <w:t xml:space="preserve"> </w:t>
      </w:r>
      <w:r w:rsidRPr="0045464A">
        <w:rPr>
          <w:i/>
        </w:rPr>
        <w:t>operating band</w:t>
      </w:r>
      <w:r w:rsidRPr="0045464A">
        <w:t xml:space="preserve"> (see table 5.2-1). Emission limits for this excluded frequency range may be covered by local or regional requirements.</w:t>
      </w:r>
    </w:p>
    <w:p w14:paraId="6C550F42" w14:textId="77777777" w:rsidR="006E7DAA" w:rsidRPr="0045464A" w:rsidRDefault="006E7DAA" w:rsidP="009A1180">
      <w:pPr>
        <w:pStyle w:val="NO"/>
      </w:pPr>
      <w:r w:rsidRPr="0045464A">
        <w:lastRenderedPageBreak/>
        <w:t>NOTE 2:</w:t>
      </w:r>
      <w:r w:rsidRPr="0045464A">
        <w:tab/>
        <w:t>Table 6.5.5.2.3</w:t>
      </w:r>
      <w:r w:rsidRPr="0045464A" w:rsidDel="000D5474">
        <w:t xml:space="preserve"> </w:t>
      </w:r>
      <w:r w:rsidRPr="0045464A">
        <w:t xml:space="preserve">-1 assumes that two </w:t>
      </w:r>
      <w:r w:rsidRPr="0045464A">
        <w:rPr>
          <w:i/>
        </w:rPr>
        <w:t>operating bands</w:t>
      </w:r>
      <w:r w:rsidRPr="0045464A">
        <w:t>, where the frequency ranges in table 5.2-1 would be overlapping, are not deployed in the same geographical area. For such a case of operation with overlapping frequency arrangements in the same geographical area, special co-existence requirements may apply that are not covered by the 3GPP specifications.</w:t>
      </w:r>
    </w:p>
    <w:p w14:paraId="6C550F43" w14:textId="77777777" w:rsidR="006E7DAA" w:rsidRPr="0045464A" w:rsidRDefault="006E7DAA" w:rsidP="009A1180">
      <w:pPr>
        <w:pStyle w:val="NO"/>
      </w:pPr>
      <w:r w:rsidRPr="0045464A">
        <w:t>NOTE 3:</w:t>
      </w:r>
      <w:r w:rsidRPr="0045464A">
        <w:tab/>
        <w:t>For unsynchronized operation, special co-existence requirements may apply that are not covered by the 3GPP specifications.</w:t>
      </w:r>
    </w:p>
    <w:p w14:paraId="6C550F44" w14:textId="77777777" w:rsidR="006E7DAA" w:rsidRPr="0045464A" w:rsidRDefault="006E7DAA" w:rsidP="009A1180">
      <w:pPr>
        <w:pStyle w:val="NO"/>
      </w:pPr>
      <w:r w:rsidRPr="0045464A">
        <w:t>NOTE 4:</w:t>
      </w:r>
      <w:r w:rsidRPr="0045464A">
        <w:tab/>
        <w:t xml:space="preserve">For NR Band n28 repeater, specific solutions may be required to fulfil the spurious emissions limits for repeater for co-existence with E-UTRA Band 27 UL </w:t>
      </w:r>
      <w:r w:rsidRPr="0045464A">
        <w:rPr>
          <w:i/>
        </w:rPr>
        <w:t>operating band</w:t>
      </w:r>
      <w:r w:rsidRPr="0045464A">
        <w:t>.</w:t>
      </w:r>
    </w:p>
    <w:p w14:paraId="6C550F45" w14:textId="77777777" w:rsidR="006E7DAA" w:rsidRPr="0045464A" w:rsidRDefault="006E7DAA" w:rsidP="009A1180">
      <w:pPr>
        <w:pStyle w:val="NO"/>
      </w:pPr>
      <w:r w:rsidRPr="0045464A">
        <w:t>NOTE 5:</w:t>
      </w:r>
      <w:r w:rsidRPr="0045464A">
        <w:tab/>
        <w:t>For NR Band n29 repeater, specific solutions may be required to fulfil the spurious emissions limits for NR repeater for co-existence with UTRA Band XII, E-UTRA Band 12 or NR Band n12 UL operating band, E-UTRA Band 17 UL operating band</w:t>
      </w:r>
      <w:bookmarkStart w:id="1338" w:name="_Hlk506220100"/>
      <w:r w:rsidRPr="0045464A">
        <w:t xml:space="preserve"> or E-UTRA Band 85 UL or NR Band n85 UL operating band</w:t>
      </w:r>
      <w:bookmarkEnd w:id="1338"/>
      <w:r w:rsidRPr="0045464A">
        <w:t>.</w:t>
      </w:r>
    </w:p>
    <w:p w14:paraId="6C550F46" w14:textId="77777777" w:rsidR="006E7DAA" w:rsidRPr="0045464A" w:rsidRDefault="006E7DAA" w:rsidP="006E7DAA">
      <w:pPr>
        <w:rPr>
          <w:rFonts w:cs="v3.8.0"/>
          <w:lang w:eastAsia="zh-CN"/>
        </w:rPr>
      </w:pPr>
      <w:r w:rsidRPr="0045464A">
        <w:t>The following requirement may be applied for the protection of PHS.</w:t>
      </w:r>
      <w:r w:rsidRPr="0045464A">
        <w:rPr>
          <w:rFonts w:cs="v3.8.0"/>
        </w:rPr>
        <w:t xml:space="preserve"> This requirement is also applicable at specified frequencies falling between </w:t>
      </w:r>
      <w:r w:rsidRPr="0045464A">
        <w:t>Δf</w:t>
      </w:r>
      <w:r w:rsidRPr="0045464A">
        <w:rPr>
          <w:rFonts w:cs="v5.0.0"/>
          <w:vertAlign w:val="subscript"/>
        </w:rPr>
        <w:t>OBUE</w:t>
      </w:r>
      <w:r w:rsidRPr="0045464A">
        <w:t xml:space="preserve"> </w:t>
      </w:r>
      <w:r w:rsidRPr="0045464A">
        <w:rPr>
          <w:rFonts w:cs="v3.8.0"/>
        </w:rPr>
        <w:t xml:space="preserve">below the </w:t>
      </w:r>
      <w:r w:rsidRPr="0045464A">
        <w:t xml:space="preserve">lowest repeater transmitter frequency of the downlink </w:t>
      </w:r>
      <w:r w:rsidRPr="0045464A">
        <w:rPr>
          <w:i/>
        </w:rPr>
        <w:t>operating band</w:t>
      </w:r>
      <w:r w:rsidRPr="0045464A">
        <w:t xml:space="preserve"> and Δf</w:t>
      </w:r>
      <w:r w:rsidRPr="0045464A">
        <w:rPr>
          <w:rFonts w:cs="v5.0.0"/>
          <w:vertAlign w:val="subscript"/>
        </w:rPr>
        <w:t>OBUE</w:t>
      </w:r>
      <w:r w:rsidRPr="0045464A">
        <w:t xml:space="preserve"> above the highest repeater transmitter frequency of the downlink </w:t>
      </w:r>
      <w:r w:rsidRPr="0045464A">
        <w:rPr>
          <w:i/>
        </w:rPr>
        <w:t>operating band</w:t>
      </w:r>
      <w:r w:rsidRPr="0045464A">
        <w:t>. Δf</w:t>
      </w:r>
      <w:r w:rsidRPr="0045464A">
        <w:rPr>
          <w:vertAlign w:val="subscript"/>
        </w:rPr>
        <w:t>OBUE</w:t>
      </w:r>
      <w:r w:rsidRPr="0045464A">
        <w:rPr>
          <w:rFonts w:cs="v5.0.0"/>
        </w:rPr>
        <w:t xml:space="preserve"> </w:t>
      </w:r>
      <w:r w:rsidRPr="0045464A">
        <w:rPr>
          <w:rFonts w:cs="v5.0.0"/>
          <w:lang w:eastAsia="zh-CN"/>
        </w:rPr>
        <w:t xml:space="preserve">is </w:t>
      </w:r>
      <w:r w:rsidRPr="0045464A">
        <w:rPr>
          <w:rFonts w:cs="v5.0.0"/>
        </w:rPr>
        <w:t xml:space="preserve">defined in clause 6.5.1. </w:t>
      </w:r>
    </w:p>
    <w:p w14:paraId="6C550F47" w14:textId="77777777" w:rsidR="006E7DAA" w:rsidRPr="0045464A" w:rsidRDefault="006E7DAA" w:rsidP="006E7DAA">
      <w:r w:rsidRPr="0045464A">
        <w:t xml:space="preserve">The spurious emission </w:t>
      </w:r>
      <w:r>
        <w:rPr>
          <w:rFonts w:cs="v5.0.0"/>
          <w:i/>
        </w:rPr>
        <w:t>minimum requirements</w:t>
      </w:r>
      <w:r w:rsidRPr="0045464A">
        <w:t xml:space="preserve"> for this requirement </w:t>
      </w:r>
      <w:r w:rsidR="00F57FA0">
        <w:t>are</w:t>
      </w:r>
      <w:r w:rsidRPr="0045464A">
        <w:t>:</w:t>
      </w:r>
    </w:p>
    <w:p w14:paraId="6C550F48" w14:textId="77777777" w:rsidR="006E7DAA" w:rsidRPr="0045464A" w:rsidRDefault="006E7DAA" w:rsidP="00855B3F">
      <w:pPr>
        <w:pStyle w:val="TH"/>
      </w:pPr>
      <w:r w:rsidRPr="0045464A">
        <w:t>Table 6.5.</w:t>
      </w:r>
      <w:r>
        <w:t>4</w:t>
      </w:r>
      <w:r w:rsidRPr="0045464A">
        <w:t xml:space="preserve">.2.3-2: Repeater spurious emissions </w:t>
      </w:r>
      <w:r w:rsidRPr="005C470C">
        <w:t>minimum requirements</w:t>
      </w:r>
      <w:r w:rsidRPr="0045464A">
        <w:t xml:space="preserve"> for repeater for co-existence with PHS for DL</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38"/>
        <w:gridCol w:w="1276"/>
        <w:gridCol w:w="1418"/>
        <w:gridCol w:w="3617"/>
      </w:tblGrid>
      <w:tr w:rsidR="006E7DAA" w:rsidRPr="00656225" w14:paraId="6C550F4D" w14:textId="77777777" w:rsidTr="0043494A">
        <w:trPr>
          <w:cantSplit/>
          <w:jc w:val="center"/>
        </w:trPr>
        <w:tc>
          <w:tcPr>
            <w:tcW w:w="2538" w:type="dxa"/>
          </w:tcPr>
          <w:p w14:paraId="6C550F49" w14:textId="77777777" w:rsidR="006E7DAA" w:rsidRPr="00656225" w:rsidRDefault="006E7DAA" w:rsidP="0043494A">
            <w:pPr>
              <w:keepNext/>
              <w:keepLines/>
              <w:spacing w:after="0"/>
              <w:jc w:val="center"/>
              <w:rPr>
                <w:rFonts w:ascii="Arial" w:hAnsi="Arial" w:cs="Arial"/>
                <w:b/>
                <w:sz w:val="18"/>
              </w:rPr>
            </w:pPr>
            <w:r w:rsidRPr="00656225">
              <w:rPr>
                <w:rFonts w:ascii="Arial" w:hAnsi="Arial" w:cs="Arial"/>
                <w:b/>
                <w:sz w:val="18"/>
              </w:rPr>
              <w:t>Frequency range</w:t>
            </w:r>
          </w:p>
        </w:tc>
        <w:tc>
          <w:tcPr>
            <w:tcW w:w="1276" w:type="dxa"/>
          </w:tcPr>
          <w:p w14:paraId="6C550F4A" w14:textId="77777777" w:rsidR="006E7DAA" w:rsidRPr="00656225" w:rsidRDefault="006E7DAA" w:rsidP="0043494A">
            <w:pPr>
              <w:keepNext/>
              <w:keepLines/>
              <w:spacing w:after="0"/>
              <w:jc w:val="center"/>
              <w:rPr>
                <w:rFonts w:ascii="Arial" w:hAnsi="Arial" w:cs="Arial"/>
                <w:b/>
                <w:sz w:val="18"/>
              </w:rPr>
            </w:pPr>
            <w:r w:rsidRPr="005C470C">
              <w:rPr>
                <w:rFonts w:ascii="Arial" w:hAnsi="Arial" w:cs="v5.0.0"/>
                <w:b/>
                <w:i/>
                <w:sz w:val="18"/>
              </w:rPr>
              <w:t>minimum requirements</w:t>
            </w:r>
          </w:p>
        </w:tc>
        <w:tc>
          <w:tcPr>
            <w:tcW w:w="1418" w:type="dxa"/>
          </w:tcPr>
          <w:p w14:paraId="6C550F4B" w14:textId="77777777" w:rsidR="006E7DAA" w:rsidRPr="00656225" w:rsidRDefault="006E7DAA" w:rsidP="0043494A">
            <w:pPr>
              <w:keepNext/>
              <w:keepLines/>
              <w:spacing w:after="0"/>
              <w:jc w:val="center"/>
              <w:rPr>
                <w:rFonts w:ascii="Arial" w:hAnsi="Arial" w:cs="Arial"/>
                <w:b/>
                <w:sz w:val="18"/>
              </w:rPr>
            </w:pPr>
            <w:r w:rsidRPr="00656225">
              <w:rPr>
                <w:rFonts w:ascii="Arial" w:hAnsi="Arial" w:cs="Arial"/>
                <w:b/>
                <w:i/>
                <w:sz w:val="18"/>
              </w:rPr>
              <w:t>Measurement Bandwidth</w:t>
            </w:r>
          </w:p>
        </w:tc>
        <w:tc>
          <w:tcPr>
            <w:tcW w:w="3617" w:type="dxa"/>
          </w:tcPr>
          <w:p w14:paraId="6C550F4C" w14:textId="77777777" w:rsidR="006E7DAA" w:rsidRPr="00656225" w:rsidRDefault="006E7DAA" w:rsidP="0043494A">
            <w:pPr>
              <w:keepNext/>
              <w:keepLines/>
              <w:spacing w:after="0"/>
              <w:jc w:val="center"/>
              <w:rPr>
                <w:rFonts w:ascii="Arial" w:hAnsi="Arial" w:cs="Arial"/>
                <w:b/>
                <w:sz w:val="18"/>
              </w:rPr>
            </w:pPr>
            <w:r w:rsidRPr="00656225">
              <w:rPr>
                <w:rFonts w:ascii="Arial" w:hAnsi="Arial" w:cs="Arial"/>
                <w:b/>
                <w:sz w:val="18"/>
              </w:rPr>
              <w:t>Note</w:t>
            </w:r>
          </w:p>
        </w:tc>
      </w:tr>
      <w:tr w:rsidR="006E7DAA" w:rsidRPr="00656225" w14:paraId="6C550F52" w14:textId="77777777" w:rsidTr="0043494A">
        <w:trPr>
          <w:cantSplit/>
          <w:jc w:val="center"/>
        </w:trPr>
        <w:tc>
          <w:tcPr>
            <w:tcW w:w="2538" w:type="dxa"/>
            <w:tcBorders>
              <w:top w:val="single" w:sz="4" w:space="0" w:color="auto"/>
            </w:tcBorders>
          </w:tcPr>
          <w:p w14:paraId="6C550F4E"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1884.5 – 1915.7 MHz</w:t>
            </w:r>
          </w:p>
        </w:tc>
        <w:tc>
          <w:tcPr>
            <w:tcW w:w="1276" w:type="dxa"/>
            <w:tcBorders>
              <w:top w:val="single" w:sz="4" w:space="0" w:color="auto"/>
            </w:tcBorders>
          </w:tcPr>
          <w:p w14:paraId="6C550F4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-41 dBm</w:t>
            </w:r>
          </w:p>
        </w:tc>
        <w:tc>
          <w:tcPr>
            <w:tcW w:w="1418" w:type="dxa"/>
            <w:tcBorders>
              <w:top w:val="single" w:sz="4" w:space="0" w:color="auto"/>
            </w:tcBorders>
          </w:tcPr>
          <w:p w14:paraId="6C550F50"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300 kHz</w:t>
            </w:r>
          </w:p>
        </w:tc>
        <w:tc>
          <w:tcPr>
            <w:tcW w:w="3617" w:type="dxa"/>
            <w:tcBorders>
              <w:top w:val="single" w:sz="4" w:space="0" w:color="auto"/>
            </w:tcBorders>
          </w:tcPr>
          <w:p w14:paraId="6C550F51"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 xml:space="preserve">Applicable when co-existence with PHS system operating in 1884.5 </w:t>
            </w:r>
            <w:r w:rsidRPr="00656225">
              <w:rPr>
                <w:rFonts w:ascii="Arial" w:hAnsi="Arial"/>
                <w:sz w:val="18"/>
              </w:rPr>
              <w:t>–</w:t>
            </w:r>
            <w:r w:rsidRPr="00656225">
              <w:rPr>
                <w:rFonts w:ascii="Arial" w:hAnsi="Arial" w:cs="Arial"/>
                <w:sz w:val="18"/>
              </w:rPr>
              <w:t xml:space="preserve"> 1915.7 MHz </w:t>
            </w:r>
          </w:p>
        </w:tc>
      </w:tr>
    </w:tbl>
    <w:p w14:paraId="6C550F53" w14:textId="77777777" w:rsidR="006E7DAA" w:rsidRPr="0045464A" w:rsidRDefault="006E7DAA" w:rsidP="006E7DAA"/>
    <w:p w14:paraId="6C550F54" w14:textId="77777777" w:rsidR="006E7DAA" w:rsidRPr="0045464A" w:rsidRDefault="006E7DAA" w:rsidP="006E7DAA">
      <w:pPr>
        <w:rPr>
          <w:lang w:val="en-US"/>
        </w:rPr>
      </w:pPr>
      <w:r w:rsidRPr="0045464A">
        <w:rPr>
          <w:lang w:val="en-US"/>
        </w:rPr>
        <w:t xml:space="preserve">In certain regions, the following requirement may apply to NR repeater operating in Band n50 and n75 within the 1432 – 1452 MHz, and in Band n51 and Band n76. The </w:t>
      </w:r>
      <w:r>
        <w:rPr>
          <w:rFonts w:cs="v5.0.0"/>
          <w:i/>
        </w:rPr>
        <w:t>minimum requirements</w:t>
      </w:r>
      <w:r w:rsidRPr="0045464A">
        <w:rPr>
          <w:i/>
          <w:lang w:val="en-US"/>
        </w:rPr>
        <w:t xml:space="preserve"> </w:t>
      </w:r>
      <w:r w:rsidR="00F57FA0">
        <w:rPr>
          <w:i/>
          <w:lang w:val="en-US"/>
        </w:rPr>
        <w:t>are</w:t>
      </w:r>
      <w:r w:rsidR="00F57FA0" w:rsidRPr="0045464A">
        <w:rPr>
          <w:lang w:val="en-US"/>
        </w:rPr>
        <w:t xml:space="preserve"> </w:t>
      </w:r>
      <w:r w:rsidRPr="0045464A">
        <w:rPr>
          <w:lang w:val="en-US"/>
        </w:rPr>
        <w:t>specified in Table 6.5.</w:t>
      </w:r>
      <w:r>
        <w:rPr>
          <w:lang w:val="en-US"/>
        </w:rPr>
        <w:t>4</w:t>
      </w:r>
      <w:r w:rsidRPr="0045464A">
        <w:rPr>
          <w:lang w:val="en-US"/>
        </w:rPr>
        <w:t>.2.3-4.</w:t>
      </w:r>
      <w:r w:rsidRPr="0045464A">
        <w:rPr>
          <w:rFonts w:cs="v3.8.0"/>
        </w:rPr>
        <w:t xml:space="preserve"> This requirement is also applicable at</w:t>
      </w:r>
      <w:r w:rsidRPr="0045464A">
        <w:t xml:space="preserve"> </w:t>
      </w:r>
      <w:r w:rsidRPr="0045464A">
        <w:rPr>
          <w:rFonts w:cs="v3.8.0"/>
        </w:rPr>
        <w:t xml:space="preserve">the frequency range from </w:t>
      </w:r>
      <w:r w:rsidRPr="0045464A">
        <w:t>Δf</w:t>
      </w:r>
      <w:r w:rsidRPr="0045464A">
        <w:rPr>
          <w:vertAlign w:val="subscript"/>
        </w:rPr>
        <w:t>OBUE</w:t>
      </w:r>
      <w:r w:rsidRPr="0045464A" w:rsidDel="003E640A">
        <w:rPr>
          <w:rFonts w:cs="v3.8.0"/>
        </w:rPr>
        <w:t xml:space="preserve"> </w:t>
      </w:r>
      <w:r w:rsidRPr="0045464A">
        <w:rPr>
          <w:rFonts w:cs="v3.8.0"/>
        </w:rPr>
        <w:t xml:space="preserve">below the lowest frequency of the repeater downlink </w:t>
      </w:r>
      <w:r w:rsidRPr="0045464A">
        <w:rPr>
          <w:rFonts w:cs="v3.8.0"/>
          <w:i/>
        </w:rPr>
        <w:t>operating band</w:t>
      </w:r>
      <w:r w:rsidRPr="0045464A">
        <w:rPr>
          <w:rFonts w:cs="v3.8.0"/>
        </w:rPr>
        <w:t xml:space="preserve"> up to </w:t>
      </w:r>
      <w:r w:rsidRPr="0045464A">
        <w:t>Δf</w:t>
      </w:r>
      <w:r w:rsidRPr="0045464A">
        <w:rPr>
          <w:vertAlign w:val="subscript"/>
        </w:rPr>
        <w:t>OBUE</w:t>
      </w:r>
      <w:r w:rsidRPr="0045464A" w:rsidDel="003E640A">
        <w:rPr>
          <w:rFonts w:cs="v3.8.0"/>
        </w:rPr>
        <w:t xml:space="preserve"> </w:t>
      </w:r>
      <w:r w:rsidRPr="0045464A">
        <w:rPr>
          <w:rFonts w:cs="v3.8.0"/>
        </w:rPr>
        <w:t xml:space="preserve">above the highest frequency of the repeater downlink </w:t>
      </w:r>
      <w:r w:rsidRPr="0045464A">
        <w:rPr>
          <w:rFonts w:cs="v3.8.0"/>
          <w:i/>
        </w:rPr>
        <w:t>operating band</w:t>
      </w:r>
      <w:r w:rsidRPr="0045464A">
        <w:rPr>
          <w:rFonts w:cs="v3.8.0"/>
        </w:rPr>
        <w:t>.</w:t>
      </w:r>
    </w:p>
    <w:p w14:paraId="6C550F55" w14:textId="77777777" w:rsidR="006E7DAA" w:rsidRPr="0045464A" w:rsidRDefault="006E7DAA" w:rsidP="00855B3F">
      <w:pPr>
        <w:pStyle w:val="TH"/>
        <w:rPr>
          <w:lang w:val="en-US" w:eastAsia="zh-CN"/>
        </w:rPr>
      </w:pPr>
      <w:r w:rsidRPr="0045464A">
        <w:t xml:space="preserve">Table </w:t>
      </w:r>
      <w:r w:rsidRPr="0045464A">
        <w:rPr>
          <w:lang w:val="en-US"/>
        </w:rPr>
        <w:t>6.5.</w:t>
      </w:r>
      <w:r>
        <w:rPr>
          <w:lang w:val="en-US"/>
        </w:rPr>
        <w:t>4</w:t>
      </w:r>
      <w:r w:rsidRPr="0045464A">
        <w:rPr>
          <w:lang w:val="en-US"/>
        </w:rPr>
        <w:t>.2.3-4</w:t>
      </w:r>
      <w:r w:rsidRPr="0045464A">
        <w:t xml:space="preserve">: Additional operating band unwanted emission </w:t>
      </w:r>
      <w:r w:rsidRPr="005C470C">
        <w:t>minimum requirement</w:t>
      </w:r>
      <w:r w:rsidRPr="0045464A">
        <w:t xml:space="preserve"> for NR repeater operating in </w:t>
      </w:r>
      <w:r w:rsidRPr="0045464A">
        <w:rPr>
          <w:lang w:val="en-US" w:eastAsia="zh-CN"/>
        </w:rPr>
        <w:t>Band n50 and n75 within 1432 – 1452 MHz</w:t>
      </w:r>
      <w:r w:rsidRPr="0045464A">
        <w:t>,</w:t>
      </w:r>
      <w:r w:rsidRPr="0045464A">
        <w:rPr>
          <w:lang w:val="en-US" w:eastAsia="zh-CN"/>
        </w:rPr>
        <w:t xml:space="preserve"> and in Band n51 and n76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6E7DAA" w:rsidRPr="00656225" w14:paraId="6C550F59" w14:textId="77777777" w:rsidTr="0043494A">
        <w:trPr>
          <w:cantSplit/>
          <w:jc w:val="center"/>
        </w:trPr>
        <w:tc>
          <w:tcPr>
            <w:tcW w:w="3041" w:type="dxa"/>
            <w:tcBorders>
              <w:top w:val="single" w:sz="4" w:space="0" w:color="auto"/>
              <w:left w:val="single" w:sz="4" w:space="0" w:color="auto"/>
              <w:bottom w:val="single" w:sz="4" w:space="0" w:color="auto"/>
              <w:right w:val="single" w:sz="4" w:space="0" w:color="auto"/>
            </w:tcBorders>
          </w:tcPr>
          <w:p w14:paraId="6C550F56" w14:textId="77777777" w:rsidR="006E7DAA" w:rsidRPr="00656225" w:rsidRDefault="006E7DAA" w:rsidP="0043494A">
            <w:pPr>
              <w:keepNext/>
              <w:keepLines/>
              <w:spacing w:after="0"/>
              <w:jc w:val="center"/>
              <w:rPr>
                <w:rFonts w:ascii="Arial" w:hAnsi="Arial"/>
                <w:b/>
                <w:sz w:val="18"/>
              </w:rPr>
            </w:pPr>
            <w:r w:rsidRPr="00656225">
              <w:rPr>
                <w:rFonts w:ascii="Arial" w:hAnsi="Arial"/>
                <w:b/>
                <w:sz w:val="18"/>
              </w:rPr>
              <w:t>Filter centre frequency, F</w:t>
            </w:r>
            <w:r w:rsidRPr="00656225">
              <w:rPr>
                <w:rFonts w:ascii="Arial" w:hAnsi="Arial"/>
                <w:b/>
                <w:sz w:val="18"/>
                <w:vertAlign w:val="subscript"/>
              </w:rPr>
              <w:t>filter</w:t>
            </w:r>
          </w:p>
        </w:tc>
        <w:tc>
          <w:tcPr>
            <w:tcW w:w="2080" w:type="dxa"/>
            <w:tcBorders>
              <w:top w:val="single" w:sz="4" w:space="0" w:color="auto"/>
              <w:left w:val="single" w:sz="4" w:space="0" w:color="auto"/>
              <w:bottom w:val="single" w:sz="4" w:space="0" w:color="auto"/>
              <w:right w:val="single" w:sz="4" w:space="0" w:color="auto"/>
            </w:tcBorders>
          </w:tcPr>
          <w:p w14:paraId="6C550F57" w14:textId="77777777" w:rsidR="006E7DAA" w:rsidRPr="00656225" w:rsidRDefault="006E7DAA" w:rsidP="0043494A">
            <w:pPr>
              <w:keepNext/>
              <w:keepLines/>
              <w:spacing w:after="0"/>
              <w:jc w:val="center"/>
              <w:rPr>
                <w:rFonts w:ascii="Arial" w:hAnsi="Arial"/>
                <w:b/>
                <w:i/>
                <w:sz w:val="18"/>
              </w:rPr>
            </w:pPr>
            <w:r>
              <w:rPr>
                <w:rFonts w:ascii="Arial" w:hAnsi="Arial" w:cs="v5.0.0"/>
                <w:b/>
                <w:i/>
                <w:sz w:val="18"/>
              </w:rPr>
              <w:t>M</w:t>
            </w:r>
            <w:r w:rsidRPr="005C470C">
              <w:rPr>
                <w:rFonts w:ascii="Arial" w:hAnsi="Arial" w:cs="v5.0.0"/>
                <w:b/>
                <w:i/>
                <w:sz w:val="18"/>
              </w:rPr>
              <w:t>inimum requirements</w:t>
            </w:r>
          </w:p>
        </w:tc>
        <w:tc>
          <w:tcPr>
            <w:tcW w:w="1642" w:type="dxa"/>
            <w:tcBorders>
              <w:top w:val="single" w:sz="4" w:space="0" w:color="auto"/>
              <w:left w:val="single" w:sz="4" w:space="0" w:color="auto"/>
              <w:bottom w:val="single" w:sz="4" w:space="0" w:color="auto"/>
              <w:right w:val="single" w:sz="4" w:space="0" w:color="auto"/>
            </w:tcBorders>
          </w:tcPr>
          <w:p w14:paraId="6C550F58" w14:textId="77777777" w:rsidR="006E7DAA" w:rsidRPr="00656225" w:rsidRDefault="006E7DAA" w:rsidP="0043494A">
            <w:pPr>
              <w:keepNext/>
              <w:keepLines/>
              <w:spacing w:after="0"/>
              <w:jc w:val="center"/>
              <w:rPr>
                <w:rFonts w:ascii="Arial" w:hAnsi="Arial"/>
                <w:b/>
                <w:sz w:val="18"/>
              </w:rPr>
            </w:pPr>
            <w:r w:rsidRPr="00656225">
              <w:rPr>
                <w:rFonts w:ascii="Arial" w:hAnsi="Arial"/>
                <w:b/>
                <w:i/>
                <w:sz w:val="18"/>
              </w:rPr>
              <w:t>Measurement Bandwidth</w:t>
            </w:r>
          </w:p>
        </w:tc>
      </w:tr>
      <w:tr w:rsidR="006E7DAA" w:rsidRPr="00656225" w14:paraId="6C550F5D" w14:textId="77777777" w:rsidTr="0043494A">
        <w:trPr>
          <w:cantSplit/>
          <w:jc w:val="center"/>
        </w:trPr>
        <w:tc>
          <w:tcPr>
            <w:tcW w:w="3041" w:type="dxa"/>
            <w:tcBorders>
              <w:top w:val="single" w:sz="4" w:space="0" w:color="auto"/>
              <w:left w:val="single" w:sz="4" w:space="0" w:color="auto"/>
              <w:bottom w:val="single" w:sz="4" w:space="0" w:color="auto"/>
              <w:right w:val="single" w:sz="4" w:space="0" w:color="auto"/>
            </w:tcBorders>
          </w:tcPr>
          <w:p w14:paraId="6C550F5A" w14:textId="77777777" w:rsidR="006E7DAA" w:rsidRPr="00656225" w:rsidRDefault="006E7DAA" w:rsidP="0043494A">
            <w:pPr>
              <w:keepNext/>
              <w:keepLines/>
              <w:spacing w:after="0"/>
              <w:jc w:val="center"/>
              <w:rPr>
                <w:rFonts w:ascii="Arial" w:hAnsi="Arial"/>
                <w:sz w:val="18"/>
              </w:rPr>
            </w:pPr>
            <w:r w:rsidRPr="00656225">
              <w:rPr>
                <w:rFonts w:ascii="Arial" w:hAnsi="Arial"/>
                <w:sz w:val="18"/>
              </w:rPr>
              <w:t>F</w:t>
            </w:r>
            <w:r w:rsidRPr="00656225">
              <w:rPr>
                <w:rFonts w:ascii="Arial" w:hAnsi="Arial"/>
                <w:sz w:val="18"/>
                <w:vertAlign w:val="subscript"/>
              </w:rPr>
              <w:t>filter</w:t>
            </w:r>
            <w:r w:rsidRPr="00656225">
              <w:rPr>
                <w:rFonts w:ascii="Arial" w:hAnsi="Arial"/>
                <w:sz w:val="18"/>
              </w:rPr>
              <w:t xml:space="preserve"> = 1413.5 MHz</w:t>
            </w:r>
          </w:p>
        </w:tc>
        <w:tc>
          <w:tcPr>
            <w:tcW w:w="2080" w:type="dxa"/>
            <w:tcBorders>
              <w:top w:val="single" w:sz="4" w:space="0" w:color="auto"/>
              <w:left w:val="single" w:sz="4" w:space="0" w:color="auto"/>
              <w:bottom w:val="single" w:sz="4" w:space="0" w:color="auto"/>
              <w:right w:val="single" w:sz="4" w:space="0" w:color="auto"/>
            </w:tcBorders>
          </w:tcPr>
          <w:p w14:paraId="6C550F5B" w14:textId="77777777" w:rsidR="006E7DAA" w:rsidRPr="00656225" w:rsidRDefault="006E7DAA" w:rsidP="0043494A">
            <w:pPr>
              <w:keepNext/>
              <w:keepLines/>
              <w:spacing w:after="0"/>
              <w:jc w:val="center"/>
              <w:rPr>
                <w:rFonts w:ascii="Arial" w:hAnsi="Arial"/>
                <w:sz w:val="18"/>
              </w:rPr>
            </w:pPr>
            <w:r w:rsidRPr="00656225">
              <w:rPr>
                <w:rFonts w:ascii="Arial" w:hAnsi="Arial"/>
                <w:sz w:val="18"/>
              </w:rPr>
              <w:t>-42 dBm</w:t>
            </w:r>
          </w:p>
        </w:tc>
        <w:tc>
          <w:tcPr>
            <w:tcW w:w="1642" w:type="dxa"/>
            <w:tcBorders>
              <w:top w:val="single" w:sz="4" w:space="0" w:color="auto"/>
              <w:left w:val="single" w:sz="4" w:space="0" w:color="auto"/>
              <w:bottom w:val="single" w:sz="4" w:space="0" w:color="auto"/>
              <w:right w:val="single" w:sz="4" w:space="0" w:color="auto"/>
            </w:tcBorders>
          </w:tcPr>
          <w:p w14:paraId="6C550F5C" w14:textId="77777777" w:rsidR="006E7DAA" w:rsidRPr="00656225" w:rsidRDefault="006E7DAA" w:rsidP="0043494A">
            <w:pPr>
              <w:keepNext/>
              <w:keepLines/>
              <w:spacing w:after="0"/>
              <w:jc w:val="center"/>
              <w:rPr>
                <w:rFonts w:ascii="Arial" w:hAnsi="Arial"/>
                <w:sz w:val="18"/>
              </w:rPr>
            </w:pPr>
            <w:r w:rsidRPr="00656225">
              <w:rPr>
                <w:rFonts w:ascii="Arial" w:hAnsi="Arial"/>
                <w:sz w:val="18"/>
              </w:rPr>
              <w:t>27 MHz</w:t>
            </w:r>
          </w:p>
        </w:tc>
      </w:tr>
    </w:tbl>
    <w:p w14:paraId="6C550F5E" w14:textId="77777777" w:rsidR="006E7DAA" w:rsidRPr="0045464A" w:rsidRDefault="006E7DAA" w:rsidP="006E7DAA"/>
    <w:p w14:paraId="6C550F5F" w14:textId="77777777" w:rsidR="006E7DAA" w:rsidRPr="0045464A" w:rsidRDefault="006E7DAA" w:rsidP="006E7DAA">
      <w:r w:rsidRPr="0045464A">
        <w:t>In certain regions, the following requirement may apply to repeater operating in NR Band n50 and n75 within 1492-1517 MHz and in Band n74 within 1492-1518 MHz.</w:t>
      </w:r>
      <w:r w:rsidRPr="0045464A">
        <w:rPr>
          <w:rFonts w:cs="v5.0.0"/>
        </w:rPr>
        <w:t xml:space="preserve"> The maximum </w:t>
      </w:r>
      <w:r w:rsidRPr="0045464A">
        <w:t>level of emissions, measured on centre frequencies F</w:t>
      </w:r>
      <w:r w:rsidRPr="0045464A">
        <w:rPr>
          <w:vertAlign w:val="subscript"/>
        </w:rPr>
        <w:t>filter</w:t>
      </w:r>
      <w:r w:rsidRPr="0045464A">
        <w:t xml:space="preserve"> with filter bandwidth according to Table </w:t>
      </w:r>
      <w:r w:rsidRPr="0045464A">
        <w:rPr>
          <w:lang w:val="en-US"/>
        </w:rPr>
        <w:t>6.5.</w:t>
      </w:r>
      <w:r>
        <w:rPr>
          <w:lang w:val="en-US"/>
        </w:rPr>
        <w:t>4</w:t>
      </w:r>
      <w:r w:rsidRPr="0045464A">
        <w:rPr>
          <w:lang w:val="en-US"/>
        </w:rPr>
        <w:t>.2.3-5</w:t>
      </w:r>
      <w:r w:rsidRPr="0045464A">
        <w:t xml:space="preserve">, shall be defined according to the </w:t>
      </w:r>
      <w:r>
        <w:rPr>
          <w:i/>
        </w:rPr>
        <w:t>minimum requirements</w:t>
      </w:r>
      <w:r w:rsidRPr="0045464A">
        <w:t xml:space="preserve"> P</w:t>
      </w:r>
      <w:r w:rsidRPr="0045464A">
        <w:rPr>
          <w:vertAlign w:val="subscript"/>
        </w:rPr>
        <w:t xml:space="preserve">EM,n50/n75,a </w:t>
      </w:r>
      <w:r w:rsidRPr="0045464A">
        <w:t>nor P</w:t>
      </w:r>
      <w:r w:rsidRPr="0045464A">
        <w:rPr>
          <w:vertAlign w:val="subscript"/>
        </w:rPr>
        <w:t xml:space="preserve">EM,n50/n75,b </w:t>
      </w:r>
      <w:r w:rsidRPr="0045464A">
        <w:t>declared by the manufacturer.</w:t>
      </w:r>
    </w:p>
    <w:p w14:paraId="6C550F60" w14:textId="77777777" w:rsidR="006E7DAA" w:rsidRPr="0045464A" w:rsidRDefault="006E7DAA" w:rsidP="00855B3F">
      <w:pPr>
        <w:pStyle w:val="TH"/>
      </w:pPr>
      <w:r w:rsidRPr="0045464A">
        <w:lastRenderedPageBreak/>
        <w:t xml:space="preserve">Table </w:t>
      </w:r>
      <w:r w:rsidRPr="0045464A">
        <w:rPr>
          <w:lang w:val="en-US"/>
        </w:rPr>
        <w:t>6.5.</w:t>
      </w:r>
      <w:r>
        <w:rPr>
          <w:lang w:val="en-US"/>
        </w:rPr>
        <w:t>4</w:t>
      </w:r>
      <w:r w:rsidRPr="0045464A">
        <w:rPr>
          <w:lang w:val="en-US"/>
        </w:rPr>
        <w:t>.2.3-</w:t>
      </w:r>
      <w:r w:rsidRPr="0045464A">
        <w:t xml:space="preserve">5: </w:t>
      </w:r>
      <w:r w:rsidRPr="0045464A">
        <w:rPr>
          <w:i/>
        </w:rPr>
        <w:t>Operating band</w:t>
      </w:r>
      <w:r w:rsidRPr="0045464A">
        <w:t xml:space="preserve"> n50, n74 and n75 declared emission above 1518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23"/>
        <w:gridCol w:w="1939"/>
        <w:gridCol w:w="1939"/>
      </w:tblGrid>
      <w:tr w:rsidR="006E7DAA" w:rsidRPr="00BB0F5B" w14:paraId="6C550F64" w14:textId="77777777" w:rsidTr="0043494A">
        <w:trPr>
          <w:cantSplit/>
          <w:jc w:val="center"/>
        </w:trPr>
        <w:tc>
          <w:tcPr>
            <w:tcW w:w="3023" w:type="dxa"/>
          </w:tcPr>
          <w:p w14:paraId="6C550F61" w14:textId="77777777" w:rsidR="006E7DAA" w:rsidRPr="00BB0F5B" w:rsidRDefault="006E7DAA" w:rsidP="0043494A">
            <w:pPr>
              <w:keepNext/>
              <w:keepLines/>
              <w:spacing w:after="0"/>
              <w:jc w:val="center"/>
              <w:rPr>
                <w:rFonts w:ascii="Arial" w:hAnsi="Arial" w:cs="Arial"/>
                <w:b/>
                <w:sz w:val="18"/>
              </w:rPr>
            </w:pPr>
            <w:r w:rsidRPr="00BB0F5B">
              <w:rPr>
                <w:rFonts w:ascii="Arial" w:hAnsi="Arial" w:cs="Arial"/>
                <w:b/>
                <w:sz w:val="18"/>
              </w:rPr>
              <w:t>Filter centre frequency, F</w:t>
            </w:r>
            <w:r w:rsidRPr="00BB0F5B">
              <w:rPr>
                <w:rFonts w:ascii="Arial" w:hAnsi="Arial" w:cs="Arial"/>
                <w:b/>
                <w:sz w:val="18"/>
                <w:vertAlign w:val="subscript"/>
              </w:rPr>
              <w:t>filter</w:t>
            </w:r>
          </w:p>
        </w:tc>
        <w:tc>
          <w:tcPr>
            <w:tcW w:w="1939" w:type="dxa"/>
          </w:tcPr>
          <w:p w14:paraId="6C550F62" w14:textId="77777777" w:rsidR="006E7DAA" w:rsidRPr="00BB0F5B" w:rsidRDefault="006E7DAA" w:rsidP="0043494A">
            <w:pPr>
              <w:keepNext/>
              <w:keepLines/>
              <w:spacing w:after="0"/>
              <w:jc w:val="center"/>
              <w:rPr>
                <w:rFonts w:ascii="Arial" w:hAnsi="Arial" w:cs="Arial"/>
                <w:b/>
                <w:sz w:val="18"/>
              </w:rPr>
            </w:pPr>
            <w:r w:rsidRPr="00BB0F5B">
              <w:rPr>
                <w:rFonts w:ascii="Arial" w:hAnsi="Arial" w:cs="Arial"/>
                <w:b/>
                <w:sz w:val="18"/>
              </w:rPr>
              <w:t xml:space="preserve">Declared </w:t>
            </w:r>
            <w:r w:rsidRPr="00BB0F5B">
              <w:rPr>
                <w:rFonts w:ascii="Arial" w:hAnsi="Arial" w:cs="Arial"/>
                <w:b/>
                <w:i/>
                <w:sz w:val="18"/>
              </w:rPr>
              <w:t>minimum requirements</w:t>
            </w:r>
            <w:r w:rsidRPr="00BB0F5B">
              <w:rPr>
                <w:rFonts w:ascii="Arial" w:hAnsi="Arial" w:cs="Arial"/>
                <w:b/>
                <w:sz w:val="18"/>
              </w:rPr>
              <w:t xml:space="preserve"> (dBm)</w:t>
            </w:r>
          </w:p>
        </w:tc>
        <w:tc>
          <w:tcPr>
            <w:tcW w:w="1939" w:type="dxa"/>
          </w:tcPr>
          <w:p w14:paraId="6C550F63" w14:textId="77777777" w:rsidR="006E7DAA" w:rsidRPr="00BB0F5B" w:rsidRDefault="006E7DAA" w:rsidP="0043494A">
            <w:pPr>
              <w:keepNext/>
              <w:keepLines/>
              <w:spacing w:after="0"/>
              <w:jc w:val="center"/>
              <w:rPr>
                <w:rFonts w:ascii="Arial" w:hAnsi="Arial" w:cs="Arial"/>
                <w:b/>
                <w:sz w:val="18"/>
              </w:rPr>
            </w:pPr>
            <w:r w:rsidRPr="00BB0F5B">
              <w:rPr>
                <w:rFonts w:ascii="Arial" w:hAnsi="Arial" w:cs="Arial"/>
                <w:b/>
                <w:i/>
                <w:sz w:val="18"/>
              </w:rPr>
              <w:t>Measurement bandwidth</w:t>
            </w:r>
          </w:p>
        </w:tc>
      </w:tr>
      <w:tr w:rsidR="006E7DAA" w:rsidRPr="00BB0F5B" w14:paraId="6C550F68" w14:textId="77777777" w:rsidTr="0043494A">
        <w:trPr>
          <w:cantSplit/>
          <w:jc w:val="center"/>
        </w:trPr>
        <w:tc>
          <w:tcPr>
            <w:tcW w:w="3023" w:type="dxa"/>
          </w:tcPr>
          <w:p w14:paraId="6C550F65" w14:textId="77777777" w:rsidR="006E7DAA" w:rsidRPr="00BB0F5B" w:rsidRDefault="006E7DAA" w:rsidP="0043494A">
            <w:pPr>
              <w:keepNext/>
              <w:keepLines/>
              <w:spacing w:after="0"/>
              <w:jc w:val="center"/>
              <w:rPr>
                <w:rFonts w:ascii="Arial" w:hAnsi="Arial" w:cs="Arial"/>
                <w:sz w:val="18"/>
                <w:szCs w:val="18"/>
              </w:rPr>
            </w:pPr>
            <w:r w:rsidRPr="00BB0F5B">
              <w:rPr>
                <w:rFonts w:ascii="Arial" w:hAnsi="Arial" w:cs="Arial"/>
                <w:sz w:val="18"/>
                <w:szCs w:val="18"/>
              </w:rPr>
              <w:t xml:space="preserve">1518.5 MHz </w:t>
            </w:r>
            <w:r w:rsidR="0026478B">
              <w:rPr>
                <w:rFonts w:ascii="Arial" w:hAnsi="Arial" w:cs="Arial" w:hint="eastAsia"/>
                <w:sz w:val="18"/>
                <w:szCs w:val="18"/>
              </w:rPr>
              <w:t>≤</w:t>
            </w:r>
            <w:r w:rsidRPr="00BB0F5B">
              <w:rPr>
                <w:rFonts w:ascii="Arial" w:hAnsi="Arial" w:cs="Arial"/>
                <w:sz w:val="18"/>
                <w:szCs w:val="18"/>
              </w:rPr>
              <w:t xml:space="preserve"> F</w:t>
            </w:r>
            <w:r w:rsidRPr="00BB0F5B">
              <w:rPr>
                <w:rFonts w:ascii="Arial" w:hAnsi="Arial" w:cs="Arial"/>
                <w:sz w:val="18"/>
                <w:szCs w:val="18"/>
                <w:vertAlign w:val="subscript"/>
              </w:rPr>
              <w:t>filter</w:t>
            </w:r>
            <w:r w:rsidRPr="00BB0F5B">
              <w:rPr>
                <w:rFonts w:ascii="Arial" w:hAnsi="Arial" w:cs="Arial"/>
                <w:sz w:val="18"/>
                <w:szCs w:val="18"/>
              </w:rPr>
              <w:t xml:space="preserve"> </w:t>
            </w:r>
            <w:r w:rsidR="0026478B">
              <w:rPr>
                <w:rFonts w:ascii="Arial" w:hAnsi="Arial" w:cs="Arial" w:hint="eastAsia"/>
                <w:sz w:val="18"/>
                <w:szCs w:val="18"/>
              </w:rPr>
              <w:t>≤</w:t>
            </w:r>
            <w:r w:rsidRPr="00BB0F5B">
              <w:rPr>
                <w:rFonts w:ascii="Arial" w:hAnsi="Arial" w:cs="Arial"/>
                <w:sz w:val="18"/>
                <w:szCs w:val="18"/>
              </w:rPr>
              <w:t xml:space="preserve"> 1519.5 MHz</w:t>
            </w:r>
          </w:p>
        </w:tc>
        <w:tc>
          <w:tcPr>
            <w:tcW w:w="1939" w:type="dxa"/>
          </w:tcPr>
          <w:p w14:paraId="6C550F66" w14:textId="77777777" w:rsidR="006E7DAA" w:rsidRPr="00BB0F5B" w:rsidRDefault="006E7DAA" w:rsidP="0043494A">
            <w:pPr>
              <w:keepNext/>
              <w:keepLines/>
              <w:spacing w:after="0"/>
              <w:jc w:val="center"/>
              <w:rPr>
                <w:rFonts w:ascii="Arial" w:hAnsi="Arial" w:cs="Arial"/>
                <w:sz w:val="18"/>
                <w:szCs w:val="18"/>
              </w:rPr>
            </w:pPr>
            <w:r w:rsidRPr="00BB0F5B">
              <w:rPr>
                <w:rFonts w:ascii="Arial" w:hAnsi="Arial" w:cs="Arial"/>
                <w:sz w:val="18"/>
                <w:szCs w:val="18"/>
              </w:rPr>
              <w:t>P</w:t>
            </w:r>
            <w:r w:rsidRPr="00BB0F5B">
              <w:rPr>
                <w:rFonts w:ascii="Arial" w:hAnsi="Arial" w:cs="Arial"/>
                <w:sz w:val="18"/>
                <w:szCs w:val="18"/>
                <w:vertAlign w:val="subscript"/>
              </w:rPr>
              <w:t>EM, n50</w:t>
            </w:r>
            <w:r w:rsidRPr="00BB0F5B">
              <w:rPr>
                <w:rFonts w:ascii="Arial" w:hAnsi="Arial" w:cs="Arial"/>
                <w:sz w:val="18"/>
                <w:vertAlign w:val="subscript"/>
              </w:rPr>
              <w:t>/n75</w:t>
            </w:r>
            <w:r w:rsidRPr="00BB0F5B">
              <w:rPr>
                <w:rFonts w:ascii="Arial" w:hAnsi="Arial" w:cs="Arial"/>
                <w:sz w:val="18"/>
                <w:szCs w:val="18"/>
                <w:vertAlign w:val="subscript"/>
                <w:lang w:eastAsia="ja-JP"/>
              </w:rPr>
              <w:t>,</w:t>
            </w:r>
            <w:r w:rsidRPr="00BB0F5B">
              <w:rPr>
                <w:rFonts w:ascii="Arial" w:hAnsi="Arial" w:cs="Arial"/>
                <w:sz w:val="18"/>
                <w:szCs w:val="18"/>
                <w:vertAlign w:val="subscript"/>
              </w:rPr>
              <w:t>a</w:t>
            </w:r>
          </w:p>
        </w:tc>
        <w:tc>
          <w:tcPr>
            <w:tcW w:w="1939" w:type="dxa"/>
          </w:tcPr>
          <w:p w14:paraId="6C550F67" w14:textId="77777777" w:rsidR="006E7DAA" w:rsidRPr="00BB0F5B" w:rsidRDefault="006E7DAA" w:rsidP="0043494A">
            <w:pPr>
              <w:keepNext/>
              <w:keepLines/>
              <w:spacing w:after="0"/>
              <w:jc w:val="center"/>
              <w:rPr>
                <w:rFonts w:ascii="Arial" w:hAnsi="Arial" w:cs="Arial"/>
                <w:sz w:val="18"/>
                <w:szCs w:val="18"/>
              </w:rPr>
            </w:pPr>
            <w:r w:rsidRPr="00BB0F5B">
              <w:rPr>
                <w:rFonts w:ascii="Arial" w:hAnsi="Arial" w:cs="Arial"/>
                <w:sz w:val="18"/>
                <w:szCs w:val="18"/>
              </w:rPr>
              <w:t>1 MHz</w:t>
            </w:r>
          </w:p>
        </w:tc>
      </w:tr>
      <w:tr w:rsidR="006E7DAA" w:rsidRPr="00BB0F5B" w14:paraId="6C550F6C" w14:textId="77777777" w:rsidTr="0043494A">
        <w:trPr>
          <w:cantSplit/>
          <w:jc w:val="center"/>
        </w:trPr>
        <w:tc>
          <w:tcPr>
            <w:tcW w:w="3023" w:type="dxa"/>
          </w:tcPr>
          <w:p w14:paraId="6C550F69" w14:textId="77777777" w:rsidR="006E7DAA" w:rsidRPr="00BB0F5B" w:rsidRDefault="006E7DAA" w:rsidP="0043494A">
            <w:pPr>
              <w:keepNext/>
              <w:keepLines/>
              <w:spacing w:after="0"/>
              <w:jc w:val="center"/>
              <w:rPr>
                <w:rFonts w:ascii="Arial" w:hAnsi="Arial" w:cs="Arial"/>
                <w:sz w:val="18"/>
                <w:szCs w:val="18"/>
              </w:rPr>
            </w:pPr>
            <w:r w:rsidRPr="00BB0F5B">
              <w:rPr>
                <w:rFonts w:ascii="Arial" w:hAnsi="Arial" w:cs="Arial"/>
                <w:sz w:val="18"/>
                <w:szCs w:val="18"/>
              </w:rPr>
              <w:t xml:space="preserve">1520.5 MHz </w:t>
            </w:r>
            <w:r w:rsidR="0026478B">
              <w:rPr>
                <w:rFonts w:ascii="Arial" w:hAnsi="Arial" w:cs="Arial" w:hint="eastAsia"/>
                <w:sz w:val="18"/>
                <w:szCs w:val="18"/>
              </w:rPr>
              <w:t>≤</w:t>
            </w:r>
            <w:r w:rsidRPr="00BB0F5B">
              <w:rPr>
                <w:rFonts w:ascii="Arial" w:hAnsi="Arial" w:cs="Arial"/>
                <w:sz w:val="18"/>
                <w:szCs w:val="18"/>
              </w:rPr>
              <w:t xml:space="preserve"> F</w:t>
            </w:r>
            <w:r w:rsidRPr="00BB0F5B">
              <w:rPr>
                <w:rFonts w:ascii="Arial" w:hAnsi="Arial" w:cs="Arial"/>
                <w:sz w:val="18"/>
                <w:szCs w:val="18"/>
                <w:vertAlign w:val="subscript"/>
              </w:rPr>
              <w:t>filter</w:t>
            </w:r>
            <w:r w:rsidRPr="00BB0F5B">
              <w:rPr>
                <w:rFonts w:ascii="Arial" w:hAnsi="Arial" w:cs="Arial"/>
                <w:sz w:val="18"/>
                <w:szCs w:val="18"/>
              </w:rPr>
              <w:t xml:space="preserve"> </w:t>
            </w:r>
            <w:r w:rsidR="0026478B">
              <w:rPr>
                <w:rFonts w:ascii="Arial" w:hAnsi="Arial" w:cs="Arial" w:hint="eastAsia"/>
                <w:sz w:val="18"/>
                <w:szCs w:val="18"/>
              </w:rPr>
              <w:t>≤</w:t>
            </w:r>
            <w:r w:rsidRPr="00BB0F5B">
              <w:rPr>
                <w:rFonts w:ascii="Arial" w:hAnsi="Arial" w:cs="Arial"/>
                <w:sz w:val="18"/>
                <w:szCs w:val="18"/>
              </w:rPr>
              <w:t xml:space="preserve"> 1558.5 MHz</w:t>
            </w:r>
          </w:p>
        </w:tc>
        <w:tc>
          <w:tcPr>
            <w:tcW w:w="1939" w:type="dxa"/>
          </w:tcPr>
          <w:p w14:paraId="6C550F6A" w14:textId="77777777" w:rsidR="006E7DAA" w:rsidRPr="00BB0F5B" w:rsidRDefault="006E7DAA" w:rsidP="0043494A">
            <w:pPr>
              <w:keepNext/>
              <w:keepLines/>
              <w:spacing w:after="0"/>
              <w:jc w:val="center"/>
              <w:rPr>
                <w:rFonts w:ascii="Arial" w:hAnsi="Arial" w:cs="Arial"/>
                <w:sz w:val="18"/>
                <w:szCs w:val="18"/>
                <w:lang w:eastAsia="ja-JP"/>
              </w:rPr>
            </w:pPr>
            <w:r w:rsidRPr="00BB0F5B">
              <w:rPr>
                <w:rFonts w:ascii="Arial" w:hAnsi="Arial" w:cs="Arial"/>
                <w:sz w:val="18"/>
                <w:szCs w:val="18"/>
              </w:rPr>
              <w:t>P</w:t>
            </w:r>
            <w:r w:rsidRPr="00BB0F5B">
              <w:rPr>
                <w:rFonts w:ascii="Arial" w:hAnsi="Arial" w:cs="Arial"/>
                <w:sz w:val="18"/>
                <w:szCs w:val="18"/>
                <w:vertAlign w:val="subscript"/>
              </w:rPr>
              <w:t>EM</w:t>
            </w:r>
            <w:r w:rsidRPr="00BB0F5B">
              <w:rPr>
                <w:rFonts w:ascii="Arial" w:hAnsi="Arial" w:cs="Arial"/>
                <w:sz w:val="18"/>
                <w:szCs w:val="18"/>
                <w:vertAlign w:val="subscript"/>
                <w:lang w:eastAsia="ja-JP"/>
              </w:rPr>
              <w:t>,</w:t>
            </w:r>
            <w:r w:rsidRPr="00BB0F5B">
              <w:rPr>
                <w:rFonts w:ascii="Arial" w:hAnsi="Arial" w:cs="Arial"/>
                <w:sz w:val="18"/>
                <w:szCs w:val="18"/>
                <w:vertAlign w:val="subscript"/>
              </w:rPr>
              <w:t>n50</w:t>
            </w:r>
            <w:r w:rsidRPr="00BB0F5B">
              <w:rPr>
                <w:rFonts w:ascii="Arial" w:hAnsi="Arial" w:cs="Arial"/>
                <w:sz w:val="18"/>
                <w:vertAlign w:val="subscript"/>
              </w:rPr>
              <w:t>/n75</w:t>
            </w:r>
            <w:r w:rsidRPr="00BB0F5B">
              <w:rPr>
                <w:rFonts w:ascii="Arial" w:hAnsi="Arial" w:cs="Arial"/>
                <w:sz w:val="18"/>
                <w:szCs w:val="18"/>
                <w:vertAlign w:val="subscript"/>
              </w:rPr>
              <w:t>,b</w:t>
            </w:r>
          </w:p>
        </w:tc>
        <w:tc>
          <w:tcPr>
            <w:tcW w:w="1939" w:type="dxa"/>
          </w:tcPr>
          <w:p w14:paraId="6C550F6B" w14:textId="77777777" w:rsidR="006E7DAA" w:rsidRPr="00BB0F5B" w:rsidRDefault="006E7DAA" w:rsidP="0043494A">
            <w:pPr>
              <w:keepNext/>
              <w:keepLines/>
              <w:spacing w:after="0"/>
              <w:jc w:val="center"/>
              <w:rPr>
                <w:rFonts w:ascii="Arial" w:hAnsi="Arial" w:cs="Arial"/>
                <w:sz w:val="18"/>
                <w:szCs w:val="18"/>
              </w:rPr>
            </w:pPr>
            <w:r w:rsidRPr="00BB0F5B">
              <w:rPr>
                <w:rFonts w:ascii="Arial" w:hAnsi="Arial" w:cs="Arial"/>
                <w:sz w:val="18"/>
                <w:szCs w:val="18"/>
              </w:rPr>
              <w:t>1 MHz</w:t>
            </w:r>
          </w:p>
        </w:tc>
      </w:tr>
    </w:tbl>
    <w:p w14:paraId="6C550F6D" w14:textId="77777777" w:rsidR="006E7DAA" w:rsidRPr="0045464A" w:rsidRDefault="006E7DAA" w:rsidP="006E7DAA"/>
    <w:p w14:paraId="6C550F6E" w14:textId="77777777" w:rsidR="006E7DAA" w:rsidRPr="0045464A" w:rsidRDefault="006E7DAA" w:rsidP="006E7DAA">
      <w:pPr>
        <w:rPr>
          <w:rFonts w:cs="v5.0.0"/>
        </w:rPr>
      </w:pPr>
      <w:bookmarkStart w:id="1339" w:name="_Hlk12453366"/>
      <w:r w:rsidRPr="0045464A">
        <w:t>In certain regions, t</w:t>
      </w:r>
      <w:r w:rsidRPr="0045464A">
        <w:rPr>
          <w:rFonts w:cs="v5.0.0"/>
        </w:rPr>
        <w:t>he following requirement shall be applied to repeater operating in Band n13 and n14 to ensure that appropriate interference protection is provided to 700 MHz public safety operations.</w:t>
      </w:r>
      <w:r w:rsidRPr="0045464A">
        <w:t xml:space="preserve"> This requirement is also applicable at the frequency range from 10 MHz below the lowest frequency of the repeater downlink operating band up to 10 MHz above the highest frequency of the repeater downlink operating band.</w:t>
      </w:r>
    </w:p>
    <w:p w14:paraId="6C550F6F" w14:textId="77777777" w:rsidR="006E7DAA" w:rsidRPr="0045464A" w:rsidRDefault="006E7DAA" w:rsidP="006E7DAA">
      <w:pPr>
        <w:rPr>
          <w:rFonts w:cs="v5.0.0"/>
        </w:rPr>
      </w:pPr>
      <w:r w:rsidRPr="0045464A">
        <w:rPr>
          <w:rFonts w:cs="v5.0.0"/>
        </w:rPr>
        <w:t>The power of any spurious emission shall not exceed:</w:t>
      </w:r>
    </w:p>
    <w:p w14:paraId="6C550F70" w14:textId="77777777" w:rsidR="006E7DAA" w:rsidRPr="0045464A" w:rsidRDefault="006E7DAA" w:rsidP="00855B3F">
      <w:pPr>
        <w:pStyle w:val="TH"/>
        <w:rPr>
          <w:rFonts w:cs="v5.0.0"/>
        </w:rPr>
      </w:pPr>
      <w:r w:rsidRPr="0045464A">
        <w:rPr>
          <w:rFonts w:cs="v5.0.0"/>
        </w:rPr>
        <w:t>Table 6.5.</w:t>
      </w:r>
      <w:r>
        <w:rPr>
          <w:rFonts w:cs="v5.0.0"/>
        </w:rPr>
        <w:t>4</w:t>
      </w:r>
      <w:r w:rsidRPr="0045464A">
        <w:rPr>
          <w:rFonts w:cs="v5.0.0"/>
        </w:rPr>
        <w:t xml:space="preserve">.2.3-6: </w:t>
      </w:r>
      <w:r w:rsidRPr="0045464A">
        <w:t xml:space="preserve">Repeater spurious emissions limits for protection of 700 MHz </w:t>
      </w:r>
      <w:r w:rsidRPr="0045464A">
        <w:rPr>
          <w:rFonts w:cs="v5.0.0"/>
        </w:rPr>
        <w:t>public safety operations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tblGrid>
      <w:tr w:rsidR="006E7DAA" w:rsidRPr="00656225" w14:paraId="6C550F75" w14:textId="77777777" w:rsidTr="0043494A">
        <w:trPr>
          <w:cantSplit/>
          <w:jc w:val="center"/>
        </w:trPr>
        <w:tc>
          <w:tcPr>
            <w:tcW w:w="2376" w:type="dxa"/>
          </w:tcPr>
          <w:p w14:paraId="6C550F71" w14:textId="77777777" w:rsidR="006E7DAA" w:rsidRPr="00656225" w:rsidRDefault="006E7DAA" w:rsidP="0043494A">
            <w:pPr>
              <w:keepNext/>
              <w:keepLines/>
              <w:spacing w:after="0"/>
              <w:jc w:val="center"/>
              <w:rPr>
                <w:rFonts w:ascii="Arial" w:hAnsi="Arial" w:cs="v5.0.0"/>
                <w:b/>
                <w:sz w:val="18"/>
              </w:rPr>
            </w:pPr>
            <w:r w:rsidRPr="00656225">
              <w:rPr>
                <w:rFonts w:ascii="Arial" w:hAnsi="Arial" w:cs="v5.0.0"/>
                <w:b/>
                <w:sz w:val="18"/>
              </w:rPr>
              <w:t>Operating Band</w:t>
            </w:r>
          </w:p>
        </w:tc>
        <w:tc>
          <w:tcPr>
            <w:tcW w:w="2376" w:type="dxa"/>
          </w:tcPr>
          <w:p w14:paraId="6C550F72" w14:textId="77777777" w:rsidR="006E7DAA" w:rsidRPr="00656225" w:rsidRDefault="006E7DAA" w:rsidP="0043494A">
            <w:pPr>
              <w:keepNext/>
              <w:keepLines/>
              <w:spacing w:after="0"/>
              <w:jc w:val="center"/>
              <w:rPr>
                <w:rFonts w:ascii="Arial" w:hAnsi="Arial" w:cs="v5.0.0"/>
                <w:b/>
                <w:sz w:val="18"/>
              </w:rPr>
            </w:pPr>
            <w:r w:rsidRPr="00656225">
              <w:rPr>
                <w:rFonts w:ascii="Arial" w:hAnsi="Arial" w:cs="v5.0.0"/>
                <w:b/>
                <w:sz w:val="18"/>
              </w:rPr>
              <w:t>Frequency range</w:t>
            </w:r>
          </w:p>
        </w:tc>
        <w:tc>
          <w:tcPr>
            <w:tcW w:w="1276" w:type="dxa"/>
          </w:tcPr>
          <w:p w14:paraId="6C550F73" w14:textId="77777777" w:rsidR="006E7DAA" w:rsidRPr="00656225" w:rsidRDefault="006E7DAA" w:rsidP="0043494A">
            <w:pPr>
              <w:keepNext/>
              <w:keepLines/>
              <w:spacing w:after="0"/>
              <w:jc w:val="center"/>
              <w:rPr>
                <w:rFonts w:ascii="Arial" w:hAnsi="Arial" w:cs="v5.0.0"/>
                <w:b/>
                <w:sz w:val="18"/>
              </w:rPr>
            </w:pPr>
            <w:r w:rsidRPr="00656225">
              <w:rPr>
                <w:rFonts w:ascii="Arial" w:hAnsi="Arial" w:cs="v5.0.0"/>
                <w:b/>
                <w:sz w:val="18"/>
              </w:rPr>
              <w:t>Maximum Level</w:t>
            </w:r>
          </w:p>
        </w:tc>
        <w:tc>
          <w:tcPr>
            <w:tcW w:w="1418" w:type="dxa"/>
          </w:tcPr>
          <w:p w14:paraId="6C550F74" w14:textId="77777777" w:rsidR="006E7DAA" w:rsidRPr="00656225" w:rsidRDefault="006E7DAA" w:rsidP="0043494A">
            <w:pPr>
              <w:keepNext/>
              <w:keepLines/>
              <w:spacing w:after="0"/>
              <w:jc w:val="center"/>
              <w:rPr>
                <w:rFonts w:ascii="Arial" w:hAnsi="Arial" w:cs="v5.0.0"/>
                <w:b/>
                <w:sz w:val="18"/>
              </w:rPr>
            </w:pPr>
            <w:r w:rsidRPr="00656225">
              <w:rPr>
                <w:rFonts w:ascii="Arial" w:hAnsi="Arial" w:cs="v5.0.0"/>
                <w:b/>
                <w:i/>
                <w:sz w:val="18"/>
              </w:rPr>
              <w:t>Measurement Bandwidth</w:t>
            </w:r>
          </w:p>
        </w:tc>
      </w:tr>
      <w:tr w:rsidR="006E7DAA" w:rsidRPr="00656225" w14:paraId="6C550F7A"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6C550F76"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n13</w:t>
            </w:r>
          </w:p>
        </w:tc>
        <w:tc>
          <w:tcPr>
            <w:tcW w:w="2376" w:type="dxa"/>
            <w:tcBorders>
              <w:top w:val="single" w:sz="6" w:space="0" w:color="000000"/>
              <w:left w:val="single" w:sz="6" w:space="0" w:color="000000"/>
              <w:bottom w:val="single" w:sz="6" w:space="0" w:color="000000"/>
              <w:right w:val="single" w:sz="6" w:space="0" w:color="000000"/>
            </w:tcBorders>
          </w:tcPr>
          <w:p w14:paraId="6C550F77"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763 - 775 MHz</w:t>
            </w:r>
          </w:p>
        </w:tc>
        <w:tc>
          <w:tcPr>
            <w:tcW w:w="1276" w:type="dxa"/>
            <w:tcBorders>
              <w:top w:val="single" w:sz="6" w:space="0" w:color="000000"/>
              <w:left w:val="single" w:sz="6" w:space="0" w:color="000000"/>
              <w:bottom w:val="single" w:sz="6" w:space="0" w:color="000000"/>
              <w:right w:val="single" w:sz="6" w:space="0" w:color="000000"/>
            </w:tcBorders>
          </w:tcPr>
          <w:p w14:paraId="6C550F78"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-46 dBm</w:t>
            </w:r>
          </w:p>
        </w:tc>
        <w:tc>
          <w:tcPr>
            <w:tcW w:w="1418" w:type="dxa"/>
            <w:tcBorders>
              <w:top w:val="single" w:sz="6" w:space="0" w:color="000000"/>
              <w:left w:val="single" w:sz="6" w:space="0" w:color="000000"/>
              <w:bottom w:val="single" w:sz="6" w:space="0" w:color="000000"/>
              <w:right w:val="single" w:sz="6" w:space="0" w:color="000000"/>
            </w:tcBorders>
          </w:tcPr>
          <w:p w14:paraId="6C550F79" w14:textId="77777777" w:rsidR="006E7DAA" w:rsidRPr="00656225" w:rsidRDefault="006E7DAA" w:rsidP="0043494A">
            <w:pPr>
              <w:keepNext/>
              <w:keepLines/>
              <w:spacing w:after="0"/>
              <w:jc w:val="center"/>
              <w:rPr>
                <w:rFonts w:ascii="Arial" w:hAnsi="Arial" w:cs="v5.0.0"/>
                <w:i/>
                <w:sz w:val="18"/>
              </w:rPr>
            </w:pPr>
            <w:r w:rsidRPr="00656225">
              <w:rPr>
                <w:rFonts w:ascii="Arial" w:hAnsi="Arial" w:cs="v5.0.0"/>
                <w:sz w:val="18"/>
              </w:rPr>
              <w:t>6.25 kHz</w:t>
            </w:r>
          </w:p>
        </w:tc>
      </w:tr>
      <w:tr w:rsidR="006E7DAA" w:rsidRPr="00656225" w14:paraId="6C550F7F"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6C550F7B"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n13</w:t>
            </w:r>
          </w:p>
        </w:tc>
        <w:tc>
          <w:tcPr>
            <w:tcW w:w="2376" w:type="dxa"/>
            <w:tcBorders>
              <w:top w:val="single" w:sz="6" w:space="0" w:color="000000"/>
              <w:left w:val="single" w:sz="6" w:space="0" w:color="000000"/>
              <w:bottom w:val="single" w:sz="6" w:space="0" w:color="000000"/>
              <w:right w:val="single" w:sz="6" w:space="0" w:color="000000"/>
            </w:tcBorders>
          </w:tcPr>
          <w:p w14:paraId="6C550F7C"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793 - 805 MHz</w:t>
            </w:r>
          </w:p>
        </w:tc>
        <w:tc>
          <w:tcPr>
            <w:tcW w:w="1276" w:type="dxa"/>
            <w:tcBorders>
              <w:top w:val="single" w:sz="6" w:space="0" w:color="000000"/>
              <w:left w:val="single" w:sz="6" w:space="0" w:color="000000"/>
              <w:bottom w:val="single" w:sz="6" w:space="0" w:color="000000"/>
              <w:right w:val="single" w:sz="6" w:space="0" w:color="000000"/>
            </w:tcBorders>
          </w:tcPr>
          <w:p w14:paraId="6C550F7D"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-46 dBm</w:t>
            </w:r>
          </w:p>
        </w:tc>
        <w:tc>
          <w:tcPr>
            <w:tcW w:w="1418" w:type="dxa"/>
            <w:tcBorders>
              <w:top w:val="single" w:sz="6" w:space="0" w:color="000000"/>
              <w:left w:val="single" w:sz="6" w:space="0" w:color="000000"/>
              <w:bottom w:val="single" w:sz="6" w:space="0" w:color="000000"/>
              <w:right w:val="single" w:sz="6" w:space="0" w:color="000000"/>
            </w:tcBorders>
          </w:tcPr>
          <w:p w14:paraId="6C550F7E" w14:textId="77777777" w:rsidR="006E7DAA" w:rsidRPr="00656225" w:rsidRDefault="006E7DAA" w:rsidP="0043494A">
            <w:pPr>
              <w:keepNext/>
              <w:keepLines/>
              <w:spacing w:after="0"/>
              <w:jc w:val="center"/>
              <w:rPr>
                <w:rFonts w:ascii="Arial" w:hAnsi="Arial" w:cs="v5.0.0"/>
                <w:i/>
                <w:sz w:val="18"/>
              </w:rPr>
            </w:pPr>
            <w:r w:rsidRPr="00656225">
              <w:rPr>
                <w:rFonts w:ascii="Arial" w:hAnsi="Arial" w:cs="v5.0.0"/>
                <w:sz w:val="18"/>
              </w:rPr>
              <w:t>6.25 kHz</w:t>
            </w:r>
          </w:p>
        </w:tc>
      </w:tr>
      <w:tr w:rsidR="006E7DAA" w:rsidRPr="00656225" w14:paraId="6C550F84" w14:textId="77777777" w:rsidTr="0043494A">
        <w:trPr>
          <w:cantSplit/>
          <w:jc w:val="center"/>
        </w:trPr>
        <w:tc>
          <w:tcPr>
            <w:tcW w:w="2376" w:type="dxa"/>
          </w:tcPr>
          <w:p w14:paraId="6C550F80"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n14</w:t>
            </w:r>
          </w:p>
        </w:tc>
        <w:tc>
          <w:tcPr>
            <w:tcW w:w="2376" w:type="dxa"/>
          </w:tcPr>
          <w:p w14:paraId="6C550F81"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769 - 775 MHz</w:t>
            </w:r>
          </w:p>
        </w:tc>
        <w:tc>
          <w:tcPr>
            <w:tcW w:w="1276" w:type="dxa"/>
          </w:tcPr>
          <w:p w14:paraId="6C550F82"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-46 dBm</w:t>
            </w:r>
          </w:p>
        </w:tc>
        <w:tc>
          <w:tcPr>
            <w:tcW w:w="1418" w:type="dxa"/>
          </w:tcPr>
          <w:p w14:paraId="6C550F83"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6.25 kHz</w:t>
            </w:r>
          </w:p>
        </w:tc>
      </w:tr>
      <w:tr w:rsidR="006E7DAA" w:rsidRPr="00656225" w14:paraId="6C550F89" w14:textId="77777777" w:rsidTr="0043494A">
        <w:trPr>
          <w:cantSplit/>
          <w:jc w:val="center"/>
        </w:trPr>
        <w:tc>
          <w:tcPr>
            <w:tcW w:w="2376" w:type="dxa"/>
          </w:tcPr>
          <w:p w14:paraId="6C550F85"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n14</w:t>
            </w:r>
          </w:p>
        </w:tc>
        <w:tc>
          <w:tcPr>
            <w:tcW w:w="2376" w:type="dxa"/>
          </w:tcPr>
          <w:p w14:paraId="6C550F86"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799 - 805 MHz</w:t>
            </w:r>
          </w:p>
        </w:tc>
        <w:tc>
          <w:tcPr>
            <w:tcW w:w="1276" w:type="dxa"/>
          </w:tcPr>
          <w:p w14:paraId="6C550F87"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-46 dBm</w:t>
            </w:r>
          </w:p>
        </w:tc>
        <w:tc>
          <w:tcPr>
            <w:tcW w:w="1418" w:type="dxa"/>
          </w:tcPr>
          <w:p w14:paraId="6C550F88"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6.25 kHz</w:t>
            </w:r>
          </w:p>
        </w:tc>
      </w:tr>
      <w:bookmarkEnd w:id="1339"/>
    </w:tbl>
    <w:p w14:paraId="6C550F8A" w14:textId="77777777" w:rsidR="006E7DAA" w:rsidRPr="0045464A" w:rsidRDefault="006E7DAA" w:rsidP="006E7DAA"/>
    <w:p w14:paraId="6C550F8B" w14:textId="77777777" w:rsidR="006E7DAA" w:rsidRPr="0045464A" w:rsidRDefault="006E7DAA" w:rsidP="006E7DAA">
      <w:pPr>
        <w:rPr>
          <w:rFonts w:cs="v3.8.0"/>
        </w:rPr>
      </w:pPr>
      <w:r w:rsidRPr="0045464A">
        <w:rPr>
          <w:rFonts w:cs="v3.8.0"/>
        </w:rPr>
        <w:t>In certain regions, the following requirement may apply to</w:t>
      </w:r>
      <w:r w:rsidRPr="0045464A">
        <w:t xml:space="preserve"> NR repeater operating in</w:t>
      </w:r>
      <w:r w:rsidRPr="0045464A">
        <w:rPr>
          <w:rFonts w:cs="v3.8.0"/>
        </w:rPr>
        <w:t xml:space="preserve"> Band n30. This requirement is also applicable at</w:t>
      </w:r>
      <w:r w:rsidRPr="0045464A">
        <w:t xml:space="preserve"> </w:t>
      </w:r>
      <w:r w:rsidRPr="0045464A">
        <w:rPr>
          <w:rFonts w:cs="v3.8.0"/>
        </w:rPr>
        <w:t>the frequency range from 10 MHz below the lowest frequency of the repeater downlink operating band up to 10 MHz above the highest frequency of the repeater downlink operating band.</w:t>
      </w:r>
    </w:p>
    <w:p w14:paraId="6C550F8C" w14:textId="77777777" w:rsidR="006E7DAA" w:rsidRPr="0045464A" w:rsidRDefault="006E7DAA" w:rsidP="006E7DAA">
      <w:pPr>
        <w:keepNext/>
        <w:rPr>
          <w:rFonts w:cs="v3.8.0"/>
        </w:rPr>
      </w:pPr>
      <w:r w:rsidRPr="0045464A">
        <w:rPr>
          <w:rFonts w:cs="v3.8.0"/>
        </w:rPr>
        <w:t>The power of any spurious emission shall not exceed:</w:t>
      </w:r>
    </w:p>
    <w:p w14:paraId="6C550F8D" w14:textId="77777777" w:rsidR="006E7DAA" w:rsidRPr="0045464A" w:rsidRDefault="006E7DAA" w:rsidP="00855B3F">
      <w:pPr>
        <w:pStyle w:val="TH"/>
        <w:rPr>
          <w:rFonts w:cs="v3.8.0"/>
        </w:rPr>
      </w:pPr>
      <w:r w:rsidRPr="0045464A">
        <w:rPr>
          <w:rFonts w:cs="v5.0.0"/>
        </w:rPr>
        <w:t>Table 6.5.</w:t>
      </w:r>
      <w:r>
        <w:rPr>
          <w:rFonts w:cs="v5.0.0"/>
        </w:rPr>
        <w:t>4</w:t>
      </w:r>
      <w:r w:rsidRPr="0045464A">
        <w:rPr>
          <w:rFonts w:cs="v5.0.0"/>
        </w:rPr>
        <w:t xml:space="preserve">.2.3-7: Additional NR </w:t>
      </w:r>
      <w:r w:rsidRPr="0045464A">
        <w:t xml:space="preserve">repeater spurious emissions </w:t>
      </w:r>
      <w:r w:rsidRPr="005C470C">
        <w:t>minimum requirements</w:t>
      </w:r>
      <w:r w:rsidRPr="0045464A">
        <w:t xml:space="preserve"> for Band n30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6E7DAA" w:rsidRPr="00656225" w14:paraId="6C550F92"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8E" w14:textId="77777777" w:rsidR="006E7DAA" w:rsidRPr="00656225" w:rsidRDefault="006E7DAA" w:rsidP="00855B3F">
            <w:pPr>
              <w:pStyle w:val="TAH"/>
            </w:pPr>
            <w:r w:rsidRPr="00656225">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6C550F8F" w14:textId="77777777" w:rsidR="006E7DAA" w:rsidRPr="00656225" w:rsidRDefault="006E7DAA" w:rsidP="00855B3F">
            <w:pPr>
              <w:pStyle w:val="TAH"/>
            </w:pPr>
            <w:r>
              <w:rPr>
                <w:i/>
              </w:rPr>
              <w:t>M</w:t>
            </w:r>
            <w:r w:rsidRPr="005C470C">
              <w:rPr>
                <w:i/>
              </w:rPr>
              <w:t>inimum requirements</w:t>
            </w:r>
          </w:p>
        </w:tc>
        <w:tc>
          <w:tcPr>
            <w:tcW w:w="1418" w:type="dxa"/>
            <w:tcBorders>
              <w:top w:val="single" w:sz="6" w:space="0" w:color="000000"/>
              <w:left w:val="single" w:sz="6" w:space="0" w:color="000000"/>
              <w:bottom w:val="single" w:sz="6" w:space="0" w:color="000000"/>
              <w:right w:val="single" w:sz="6" w:space="0" w:color="000000"/>
            </w:tcBorders>
            <w:hideMark/>
          </w:tcPr>
          <w:p w14:paraId="6C550F90" w14:textId="77777777" w:rsidR="006E7DAA" w:rsidRPr="00656225" w:rsidRDefault="006E7DAA" w:rsidP="00855B3F">
            <w:pPr>
              <w:pStyle w:val="TAH"/>
            </w:pPr>
            <w:r w:rsidRPr="00656225">
              <w:rPr>
                <w:i/>
              </w:rPr>
              <w:t>Measurement Bandwidth</w:t>
            </w:r>
          </w:p>
        </w:tc>
        <w:tc>
          <w:tcPr>
            <w:tcW w:w="1956" w:type="dxa"/>
            <w:tcBorders>
              <w:top w:val="single" w:sz="6" w:space="0" w:color="000000"/>
              <w:left w:val="single" w:sz="6" w:space="0" w:color="000000"/>
              <w:bottom w:val="single" w:sz="6" w:space="0" w:color="000000"/>
              <w:right w:val="single" w:sz="6" w:space="0" w:color="000000"/>
            </w:tcBorders>
            <w:hideMark/>
          </w:tcPr>
          <w:p w14:paraId="6C550F91" w14:textId="77777777" w:rsidR="006E7DAA" w:rsidRPr="00656225" w:rsidRDefault="006E7DAA" w:rsidP="00855B3F">
            <w:pPr>
              <w:pStyle w:val="TAH"/>
            </w:pPr>
            <w:r w:rsidRPr="00656225">
              <w:t>Note</w:t>
            </w:r>
          </w:p>
        </w:tc>
      </w:tr>
      <w:tr w:rsidR="006E7DAA" w:rsidRPr="00656225" w14:paraId="6C550F97"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93" w14:textId="77777777" w:rsidR="006E7DAA" w:rsidRPr="00656225" w:rsidRDefault="006E7DAA" w:rsidP="00855B3F">
            <w:pPr>
              <w:pStyle w:val="TAC"/>
            </w:pPr>
            <w:r w:rsidRPr="00656225">
              <w:t>2200 – 2345 MHz</w:t>
            </w:r>
          </w:p>
        </w:tc>
        <w:tc>
          <w:tcPr>
            <w:tcW w:w="1276" w:type="dxa"/>
            <w:tcBorders>
              <w:top w:val="single" w:sz="6" w:space="0" w:color="000000"/>
              <w:left w:val="single" w:sz="6" w:space="0" w:color="000000"/>
              <w:bottom w:val="single" w:sz="6" w:space="0" w:color="000000"/>
              <w:right w:val="single" w:sz="6" w:space="0" w:color="000000"/>
            </w:tcBorders>
            <w:hideMark/>
          </w:tcPr>
          <w:p w14:paraId="6C550F94" w14:textId="77777777" w:rsidR="006E7DAA" w:rsidRPr="00656225" w:rsidRDefault="006E7DAA" w:rsidP="00855B3F">
            <w:pPr>
              <w:pStyle w:val="TAC"/>
              <w:rPr>
                <w:lang w:eastAsia="zh-CN"/>
              </w:rPr>
            </w:pPr>
            <w:r w:rsidRPr="00656225">
              <w:t>-45 dBm</w:t>
            </w:r>
          </w:p>
        </w:tc>
        <w:tc>
          <w:tcPr>
            <w:tcW w:w="1418" w:type="dxa"/>
            <w:tcBorders>
              <w:top w:val="single" w:sz="6" w:space="0" w:color="000000"/>
              <w:left w:val="single" w:sz="6" w:space="0" w:color="000000"/>
              <w:bottom w:val="single" w:sz="6" w:space="0" w:color="000000"/>
              <w:right w:val="single" w:sz="6" w:space="0" w:color="000000"/>
            </w:tcBorders>
            <w:hideMark/>
          </w:tcPr>
          <w:p w14:paraId="6C550F95" w14:textId="77777777" w:rsidR="006E7DAA" w:rsidRPr="00656225" w:rsidRDefault="006E7DAA" w:rsidP="00855B3F">
            <w:pPr>
              <w:pStyle w:val="TAC"/>
              <w:rPr>
                <w:rFonts w:cs="v5.0.0"/>
              </w:rPr>
            </w:pPr>
            <w:r w:rsidRPr="00656225">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6C550F96" w14:textId="77777777" w:rsidR="006E7DAA" w:rsidRPr="00656225" w:rsidRDefault="006E7DAA" w:rsidP="00855B3F">
            <w:pPr>
              <w:pStyle w:val="TAC"/>
              <w:rPr>
                <w:rFonts w:cs="v5.0.0"/>
              </w:rPr>
            </w:pPr>
          </w:p>
        </w:tc>
      </w:tr>
      <w:tr w:rsidR="006E7DAA" w:rsidRPr="00656225" w14:paraId="6C550F9C"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98" w14:textId="77777777" w:rsidR="006E7DAA" w:rsidRPr="00656225" w:rsidRDefault="006E7DAA" w:rsidP="00855B3F">
            <w:pPr>
              <w:pStyle w:val="TAC"/>
            </w:pPr>
            <w:r w:rsidRPr="00656225">
              <w:t>2362.5 – 2365 MHz</w:t>
            </w:r>
          </w:p>
        </w:tc>
        <w:tc>
          <w:tcPr>
            <w:tcW w:w="1276" w:type="dxa"/>
            <w:tcBorders>
              <w:top w:val="single" w:sz="6" w:space="0" w:color="000000"/>
              <w:left w:val="single" w:sz="6" w:space="0" w:color="000000"/>
              <w:bottom w:val="single" w:sz="6" w:space="0" w:color="000000"/>
              <w:right w:val="single" w:sz="6" w:space="0" w:color="000000"/>
            </w:tcBorders>
            <w:hideMark/>
          </w:tcPr>
          <w:p w14:paraId="6C550F99" w14:textId="77777777" w:rsidR="006E7DAA" w:rsidRPr="00656225" w:rsidRDefault="006E7DAA" w:rsidP="00855B3F">
            <w:pPr>
              <w:pStyle w:val="TAC"/>
              <w:rPr>
                <w:lang w:eastAsia="zh-CN"/>
              </w:rPr>
            </w:pPr>
            <w:r w:rsidRPr="00656225">
              <w:t>-25 dBm</w:t>
            </w:r>
          </w:p>
        </w:tc>
        <w:tc>
          <w:tcPr>
            <w:tcW w:w="1418" w:type="dxa"/>
            <w:tcBorders>
              <w:top w:val="single" w:sz="6" w:space="0" w:color="000000"/>
              <w:left w:val="single" w:sz="6" w:space="0" w:color="000000"/>
              <w:bottom w:val="single" w:sz="6" w:space="0" w:color="000000"/>
              <w:right w:val="single" w:sz="6" w:space="0" w:color="000000"/>
            </w:tcBorders>
            <w:hideMark/>
          </w:tcPr>
          <w:p w14:paraId="6C550F9A" w14:textId="77777777" w:rsidR="006E7DAA" w:rsidRPr="00656225" w:rsidRDefault="006E7DAA" w:rsidP="00855B3F">
            <w:pPr>
              <w:pStyle w:val="TAC"/>
              <w:rPr>
                <w:rFonts w:cs="v5.0.0"/>
              </w:rPr>
            </w:pPr>
            <w:r w:rsidRPr="00656225">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6C550F9B" w14:textId="77777777" w:rsidR="006E7DAA" w:rsidRPr="00656225" w:rsidRDefault="006E7DAA" w:rsidP="00855B3F">
            <w:pPr>
              <w:pStyle w:val="TAC"/>
              <w:rPr>
                <w:rFonts w:cs="v5.0.0"/>
              </w:rPr>
            </w:pPr>
          </w:p>
        </w:tc>
      </w:tr>
      <w:tr w:rsidR="006E7DAA" w:rsidRPr="00656225" w14:paraId="6C550FA1"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9D" w14:textId="77777777" w:rsidR="006E7DAA" w:rsidRPr="00656225" w:rsidRDefault="006E7DAA" w:rsidP="00855B3F">
            <w:pPr>
              <w:pStyle w:val="TAC"/>
            </w:pPr>
            <w:r w:rsidRPr="00656225">
              <w:t>2365 – 2367.5 MHz</w:t>
            </w:r>
          </w:p>
        </w:tc>
        <w:tc>
          <w:tcPr>
            <w:tcW w:w="1276" w:type="dxa"/>
            <w:tcBorders>
              <w:top w:val="single" w:sz="6" w:space="0" w:color="000000"/>
              <w:left w:val="single" w:sz="6" w:space="0" w:color="000000"/>
              <w:bottom w:val="single" w:sz="6" w:space="0" w:color="000000"/>
              <w:right w:val="single" w:sz="6" w:space="0" w:color="000000"/>
            </w:tcBorders>
            <w:hideMark/>
          </w:tcPr>
          <w:p w14:paraId="6C550F9E" w14:textId="77777777" w:rsidR="006E7DAA" w:rsidRPr="00656225" w:rsidRDefault="006E7DAA" w:rsidP="00855B3F">
            <w:pPr>
              <w:pStyle w:val="TAC"/>
            </w:pPr>
            <w:r w:rsidRPr="00656225">
              <w:t>-40 dBm</w:t>
            </w:r>
          </w:p>
        </w:tc>
        <w:tc>
          <w:tcPr>
            <w:tcW w:w="1418" w:type="dxa"/>
            <w:tcBorders>
              <w:top w:val="single" w:sz="6" w:space="0" w:color="000000"/>
              <w:left w:val="single" w:sz="6" w:space="0" w:color="000000"/>
              <w:bottom w:val="single" w:sz="6" w:space="0" w:color="000000"/>
              <w:right w:val="single" w:sz="6" w:space="0" w:color="000000"/>
            </w:tcBorders>
            <w:hideMark/>
          </w:tcPr>
          <w:p w14:paraId="6C550F9F" w14:textId="77777777" w:rsidR="006E7DAA" w:rsidRPr="00656225" w:rsidRDefault="006E7DAA" w:rsidP="00855B3F">
            <w:pPr>
              <w:pStyle w:val="TAC"/>
              <w:rPr>
                <w:rFonts w:cs="v5.0.0"/>
                <w:lang w:eastAsia="zh-CN"/>
              </w:rPr>
            </w:pPr>
            <w:r w:rsidRPr="00656225">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6C550FA0" w14:textId="77777777" w:rsidR="006E7DAA" w:rsidRPr="00656225" w:rsidRDefault="006E7DAA" w:rsidP="00855B3F">
            <w:pPr>
              <w:pStyle w:val="TAC"/>
              <w:rPr>
                <w:rFonts w:cs="v5.0.0"/>
              </w:rPr>
            </w:pPr>
          </w:p>
        </w:tc>
      </w:tr>
      <w:tr w:rsidR="006E7DAA" w:rsidRPr="00656225" w14:paraId="6C550FA6"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A2" w14:textId="77777777" w:rsidR="006E7DAA" w:rsidRPr="00656225" w:rsidRDefault="006E7DAA" w:rsidP="00855B3F">
            <w:pPr>
              <w:pStyle w:val="TAC"/>
            </w:pPr>
            <w:r w:rsidRPr="00656225">
              <w:t>2367.5 – 2370 MHz</w:t>
            </w:r>
          </w:p>
        </w:tc>
        <w:tc>
          <w:tcPr>
            <w:tcW w:w="1276" w:type="dxa"/>
            <w:tcBorders>
              <w:top w:val="single" w:sz="6" w:space="0" w:color="000000"/>
              <w:left w:val="single" w:sz="6" w:space="0" w:color="000000"/>
              <w:bottom w:val="single" w:sz="6" w:space="0" w:color="000000"/>
              <w:right w:val="single" w:sz="6" w:space="0" w:color="000000"/>
            </w:tcBorders>
            <w:hideMark/>
          </w:tcPr>
          <w:p w14:paraId="6C550FA3" w14:textId="77777777" w:rsidR="006E7DAA" w:rsidRPr="00656225" w:rsidRDefault="006E7DAA" w:rsidP="00855B3F">
            <w:pPr>
              <w:pStyle w:val="TAC"/>
            </w:pPr>
            <w:r w:rsidRPr="00656225">
              <w:t>-42 dBm</w:t>
            </w:r>
          </w:p>
        </w:tc>
        <w:tc>
          <w:tcPr>
            <w:tcW w:w="1418" w:type="dxa"/>
            <w:tcBorders>
              <w:top w:val="single" w:sz="6" w:space="0" w:color="000000"/>
              <w:left w:val="single" w:sz="6" w:space="0" w:color="000000"/>
              <w:bottom w:val="single" w:sz="6" w:space="0" w:color="000000"/>
              <w:right w:val="single" w:sz="6" w:space="0" w:color="000000"/>
            </w:tcBorders>
            <w:hideMark/>
          </w:tcPr>
          <w:p w14:paraId="6C550FA4" w14:textId="77777777" w:rsidR="006E7DAA" w:rsidRPr="00656225" w:rsidRDefault="006E7DAA" w:rsidP="00855B3F">
            <w:pPr>
              <w:pStyle w:val="TAC"/>
              <w:rPr>
                <w:rFonts w:cs="v5.0.0"/>
                <w:lang w:eastAsia="zh-CN"/>
              </w:rPr>
            </w:pPr>
            <w:r w:rsidRPr="00656225">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6C550FA5" w14:textId="77777777" w:rsidR="006E7DAA" w:rsidRPr="00656225" w:rsidRDefault="006E7DAA" w:rsidP="00855B3F">
            <w:pPr>
              <w:pStyle w:val="TAC"/>
              <w:rPr>
                <w:rFonts w:cs="v5.0.0"/>
              </w:rPr>
            </w:pPr>
          </w:p>
        </w:tc>
      </w:tr>
      <w:tr w:rsidR="006E7DAA" w:rsidRPr="00656225" w14:paraId="6C550FAB"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A7" w14:textId="77777777" w:rsidR="006E7DAA" w:rsidRPr="00656225" w:rsidRDefault="006E7DAA" w:rsidP="00855B3F">
            <w:pPr>
              <w:pStyle w:val="TAC"/>
            </w:pPr>
            <w:r w:rsidRPr="00656225">
              <w:t>2370 – 2395 MHz</w:t>
            </w:r>
          </w:p>
        </w:tc>
        <w:tc>
          <w:tcPr>
            <w:tcW w:w="1276" w:type="dxa"/>
            <w:tcBorders>
              <w:top w:val="single" w:sz="6" w:space="0" w:color="000000"/>
              <w:left w:val="single" w:sz="6" w:space="0" w:color="000000"/>
              <w:bottom w:val="single" w:sz="6" w:space="0" w:color="000000"/>
              <w:right w:val="single" w:sz="6" w:space="0" w:color="000000"/>
            </w:tcBorders>
            <w:hideMark/>
          </w:tcPr>
          <w:p w14:paraId="6C550FA8" w14:textId="77777777" w:rsidR="006E7DAA" w:rsidRPr="00656225" w:rsidRDefault="006E7DAA" w:rsidP="00855B3F">
            <w:pPr>
              <w:pStyle w:val="TAC"/>
            </w:pPr>
            <w:r w:rsidRPr="00656225">
              <w:t>-45 dBm</w:t>
            </w:r>
          </w:p>
        </w:tc>
        <w:tc>
          <w:tcPr>
            <w:tcW w:w="1418" w:type="dxa"/>
            <w:tcBorders>
              <w:top w:val="single" w:sz="6" w:space="0" w:color="000000"/>
              <w:left w:val="single" w:sz="6" w:space="0" w:color="000000"/>
              <w:bottom w:val="single" w:sz="6" w:space="0" w:color="000000"/>
              <w:right w:val="single" w:sz="6" w:space="0" w:color="000000"/>
            </w:tcBorders>
            <w:hideMark/>
          </w:tcPr>
          <w:p w14:paraId="6C550FA9" w14:textId="77777777" w:rsidR="006E7DAA" w:rsidRPr="00656225" w:rsidRDefault="006E7DAA" w:rsidP="00855B3F">
            <w:pPr>
              <w:pStyle w:val="TAC"/>
              <w:rPr>
                <w:rFonts w:cs="v5.0.0"/>
                <w:lang w:eastAsia="zh-CN"/>
              </w:rPr>
            </w:pPr>
            <w:r w:rsidRPr="00656225">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6C550FAA" w14:textId="77777777" w:rsidR="006E7DAA" w:rsidRPr="00656225" w:rsidRDefault="006E7DAA" w:rsidP="00855B3F">
            <w:pPr>
              <w:pStyle w:val="TAC"/>
              <w:rPr>
                <w:rFonts w:cs="v5.0.0"/>
              </w:rPr>
            </w:pPr>
          </w:p>
        </w:tc>
      </w:tr>
    </w:tbl>
    <w:p w14:paraId="6C550FAC" w14:textId="77777777" w:rsidR="006E7DAA" w:rsidRPr="0045464A" w:rsidRDefault="006E7DAA" w:rsidP="006E7DAA"/>
    <w:p w14:paraId="6C550FAD" w14:textId="77777777" w:rsidR="006E7DAA" w:rsidRPr="0045464A" w:rsidRDefault="006E7DAA" w:rsidP="006E7DAA">
      <w:pPr>
        <w:rPr>
          <w:rFonts w:cs="v3.8.0"/>
        </w:rPr>
      </w:pPr>
      <w:bookmarkStart w:id="1340" w:name="_Hlk349072"/>
      <w:r w:rsidRPr="0045464A">
        <w:rPr>
          <w:rFonts w:cs="v3.8.0"/>
        </w:rPr>
        <w:t>The following requirement may apply to repeater operating in Band n48 in certain regions. The power of any spurious emission shall not exceed:</w:t>
      </w:r>
    </w:p>
    <w:p w14:paraId="6C550FAE" w14:textId="77777777" w:rsidR="006E7DAA" w:rsidRPr="0045464A" w:rsidRDefault="006E7DAA" w:rsidP="00855B3F">
      <w:pPr>
        <w:pStyle w:val="TH"/>
      </w:pPr>
      <w:r w:rsidRPr="0045464A">
        <w:t>Table 6.5.</w:t>
      </w:r>
      <w:r>
        <w:t>4</w:t>
      </w:r>
      <w:r w:rsidRPr="0045464A">
        <w:t xml:space="preserve">.2.3-8: Additional repeater spurious emissions limits for Band </w:t>
      </w:r>
      <w:r w:rsidRPr="0045464A">
        <w:rPr>
          <w:lang w:eastAsia="zh-CN"/>
        </w:rPr>
        <w:t>n48</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6E7DAA" w:rsidRPr="00656225" w14:paraId="6C550FB3"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AF" w14:textId="77777777" w:rsidR="006E7DAA" w:rsidRPr="00656225" w:rsidRDefault="006E7DAA" w:rsidP="00855B3F">
            <w:pPr>
              <w:pStyle w:val="TAH"/>
              <w:rPr>
                <w:lang w:eastAsia="ja-JP"/>
              </w:rPr>
            </w:pPr>
            <w:r w:rsidRPr="00656225">
              <w:rPr>
                <w:lang w:eastAsia="ja-JP"/>
              </w:rPr>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6C550FB0" w14:textId="77777777" w:rsidR="006E7DAA" w:rsidRPr="00656225" w:rsidRDefault="006E7DAA" w:rsidP="00855B3F">
            <w:pPr>
              <w:pStyle w:val="TAH"/>
              <w:rPr>
                <w:lang w:eastAsia="ja-JP"/>
              </w:rPr>
            </w:pPr>
            <w:r w:rsidRPr="00656225">
              <w:rPr>
                <w:lang w:eastAsia="ja-JP"/>
              </w:rPr>
              <w:t>Maximum Level</w:t>
            </w:r>
          </w:p>
        </w:tc>
        <w:tc>
          <w:tcPr>
            <w:tcW w:w="1418" w:type="dxa"/>
            <w:tcBorders>
              <w:top w:val="single" w:sz="6" w:space="0" w:color="000000"/>
              <w:left w:val="single" w:sz="6" w:space="0" w:color="000000"/>
              <w:bottom w:val="single" w:sz="6" w:space="0" w:color="000000"/>
              <w:right w:val="single" w:sz="6" w:space="0" w:color="000000"/>
            </w:tcBorders>
            <w:hideMark/>
          </w:tcPr>
          <w:p w14:paraId="6C550FB1" w14:textId="77777777" w:rsidR="006E7DAA" w:rsidRPr="00656225" w:rsidRDefault="006E7DAA" w:rsidP="00855B3F">
            <w:pPr>
              <w:pStyle w:val="TAH"/>
              <w:rPr>
                <w:lang w:eastAsia="ja-JP"/>
              </w:rPr>
            </w:pPr>
            <w:r w:rsidRPr="00656225">
              <w:rPr>
                <w:i/>
                <w:lang w:eastAsia="ja-JP"/>
              </w:rPr>
              <w:t>Measurement Bandwidth</w:t>
            </w:r>
            <w:r w:rsidRPr="00656225">
              <w:rPr>
                <w:lang w:eastAsia="ja-JP"/>
              </w:rPr>
              <w:t xml:space="preserve"> (NOTE)</w:t>
            </w:r>
          </w:p>
        </w:tc>
        <w:tc>
          <w:tcPr>
            <w:tcW w:w="1956" w:type="dxa"/>
            <w:tcBorders>
              <w:top w:val="single" w:sz="6" w:space="0" w:color="000000"/>
              <w:left w:val="single" w:sz="6" w:space="0" w:color="000000"/>
              <w:bottom w:val="single" w:sz="6" w:space="0" w:color="000000"/>
              <w:right w:val="single" w:sz="6" w:space="0" w:color="000000"/>
            </w:tcBorders>
            <w:hideMark/>
          </w:tcPr>
          <w:p w14:paraId="6C550FB2" w14:textId="77777777" w:rsidR="006E7DAA" w:rsidRPr="00656225" w:rsidRDefault="006E7DAA" w:rsidP="00855B3F">
            <w:pPr>
              <w:pStyle w:val="TAH"/>
              <w:rPr>
                <w:lang w:eastAsia="ja-JP"/>
              </w:rPr>
            </w:pPr>
            <w:r w:rsidRPr="00656225">
              <w:rPr>
                <w:lang w:eastAsia="ja-JP"/>
              </w:rPr>
              <w:t>Note</w:t>
            </w:r>
          </w:p>
        </w:tc>
      </w:tr>
      <w:tr w:rsidR="006E7DAA" w:rsidRPr="00656225" w14:paraId="6C550FB8"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6C550FB4" w14:textId="77777777" w:rsidR="006E7DAA" w:rsidRPr="00656225" w:rsidRDefault="006E7DAA" w:rsidP="00855B3F">
            <w:pPr>
              <w:pStyle w:val="TAC"/>
              <w:rPr>
                <w:rFonts w:cs="v5.0.0"/>
                <w:lang w:eastAsia="ja-JP"/>
              </w:rPr>
            </w:pPr>
            <w:r w:rsidRPr="00656225">
              <w:rPr>
                <w:noProof/>
                <w:lang w:eastAsia="ja-JP"/>
              </w:rPr>
              <w:t>3530 MHz – 3720 MHz</w:t>
            </w:r>
          </w:p>
        </w:tc>
        <w:tc>
          <w:tcPr>
            <w:tcW w:w="1276" w:type="dxa"/>
            <w:tcBorders>
              <w:top w:val="single" w:sz="6" w:space="0" w:color="000000"/>
              <w:left w:val="single" w:sz="6" w:space="0" w:color="000000"/>
              <w:bottom w:val="single" w:sz="6" w:space="0" w:color="000000"/>
              <w:right w:val="single" w:sz="6" w:space="0" w:color="000000"/>
            </w:tcBorders>
          </w:tcPr>
          <w:p w14:paraId="6C550FB5" w14:textId="77777777" w:rsidR="006E7DAA" w:rsidRPr="00656225" w:rsidRDefault="006E7DAA" w:rsidP="00855B3F">
            <w:pPr>
              <w:pStyle w:val="TAC"/>
              <w:rPr>
                <w:rFonts w:cs="v5.0.0"/>
                <w:lang w:eastAsia="ja-JP"/>
              </w:rPr>
            </w:pPr>
            <w:r w:rsidRPr="00656225">
              <w:rPr>
                <w:noProof/>
                <w:lang w:eastAsia="ja-JP"/>
              </w:rPr>
              <w:t>-25 dBm</w:t>
            </w:r>
          </w:p>
        </w:tc>
        <w:tc>
          <w:tcPr>
            <w:tcW w:w="1418" w:type="dxa"/>
            <w:tcBorders>
              <w:top w:val="single" w:sz="6" w:space="0" w:color="000000"/>
              <w:left w:val="single" w:sz="6" w:space="0" w:color="000000"/>
              <w:bottom w:val="single" w:sz="6" w:space="0" w:color="000000"/>
              <w:right w:val="single" w:sz="6" w:space="0" w:color="000000"/>
            </w:tcBorders>
          </w:tcPr>
          <w:p w14:paraId="6C550FB6" w14:textId="77777777" w:rsidR="006E7DAA" w:rsidRPr="00656225" w:rsidRDefault="006E7DAA" w:rsidP="00855B3F">
            <w:pPr>
              <w:pStyle w:val="TAC"/>
              <w:rPr>
                <w:rFonts w:cs="v5.0.0"/>
                <w:lang w:eastAsia="zh-CN"/>
              </w:rPr>
            </w:pPr>
            <w:r w:rsidRPr="00656225">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6C550FB7" w14:textId="77777777" w:rsidR="006E7DAA" w:rsidRPr="00656225" w:rsidRDefault="006E7DAA" w:rsidP="00855B3F">
            <w:pPr>
              <w:pStyle w:val="TAC"/>
              <w:rPr>
                <w:rFonts w:cs="v5.0.0"/>
                <w:lang w:eastAsia="ja-JP"/>
              </w:rPr>
            </w:pPr>
            <w:r w:rsidRPr="00656225">
              <w:rPr>
                <w:rFonts w:cs="v5.0.0"/>
                <w:lang w:eastAsia="ja-JP"/>
              </w:rPr>
              <w:t xml:space="preserve">Applicable 10 MHz from the assigned </w:t>
            </w:r>
            <w:r w:rsidR="00D80EA8" w:rsidRPr="00D80EA8">
              <w:rPr>
                <w:rFonts w:cs="v5.0.0"/>
                <w:i/>
                <w:lang w:eastAsia="ja-JP"/>
              </w:rPr>
              <w:t>passband</w:t>
            </w:r>
            <w:r w:rsidRPr="00656225">
              <w:rPr>
                <w:rFonts w:cs="v5.0.0"/>
                <w:i/>
                <w:lang w:eastAsia="ja-JP"/>
              </w:rPr>
              <w:t xml:space="preserve"> edge</w:t>
            </w:r>
            <w:r w:rsidRPr="00656225">
              <w:rPr>
                <w:rFonts w:cs="v5.0.0"/>
                <w:lang w:eastAsia="ja-JP"/>
              </w:rPr>
              <w:t xml:space="preserve"> </w:t>
            </w:r>
          </w:p>
        </w:tc>
      </w:tr>
      <w:tr w:rsidR="006E7DAA" w:rsidRPr="00656225" w14:paraId="6C550FBE"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B9" w14:textId="77777777" w:rsidR="006E7DAA" w:rsidRPr="00656225" w:rsidRDefault="006E7DAA" w:rsidP="00855B3F">
            <w:pPr>
              <w:pStyle w:val="TAC"/>
              <w:rPr>
                <w:noProof/>
                <w:lang w:val="en-US" w:eastAsia="ja-JP"/>
              </w:rPr>
            </w:pPr>
            <w:r w:rsidRPr="00656225">
              <w:rPr>
                <w:noProof/>
                <w:lang w:val="en-US" w:eastAsia="ja-JP"/>
              </w:rPr>
              <w:t xml:space="preserve">3100 MHz – </w:t>
            </w:r>
            <w:r w:rsidRPr="00656225">
              <w:rPr>
                <w:noProof/>
                <w:lang w:eastAsia="ja-JP"/>
              </w:rPr>
              <w:t>3530 </w:t>
            </w:r>
            <w:r w:rsidRPr="00656225">
              <w:rPr>
                <w:noProof/>
                <w:lang w:val="en-US" w:eastAsia="ja-JP"/>
              </w:rPr>
              <w:t>MHz</w:t>
            </w:r>
          </w:p>
          <w:p w14:paraId="6C550FBA" w14:textId="77777777" w:rsidR="006E7DAA" w:rsidRPr="00656225" w:rsidRDefault="006E7DAA" w:rsidP="00855B3F">
            <w:pPr>
              <w:pStyle w:val="TAC"/>
              <w:rPr>
                <w:noProof/>
                <w:lang w:val="en-US" w:eastAsia="ja-JP"/>
              </w:rPr>
            </w:pPr>
            <w:r w:rsidRPr="00656225">
              <w:rPr>
                <w:noProof/>
                <w:lang w:eastAsia="ja-JP"/>
              </w:rPr>
              <w:t>3720 </w:t>
            </w:r>
            <w:r w:rsidRPr="00656225">
              <w:rPr>
                <w:noProof/>
                <w:lang w:val="en-US" w:eastAsia="ja-JP"/>
              </w:rPr>
              <w:t>MHz</w:t>
            </w:r>
            <w:r w:rsidRPr="00656225">
              <w:rPr>
                <w:noProof/>
                <w:lang w:eastAsia="ja-JP"/>
              </w:rPr>
              <w:t xml:space="preserve"> </w:t>
            </w:r>
            <w:r w:rsidRPr="00656225">
              <w:rPr>
                <w:noProof/>
                <w:lang w:val="en-US" w:eastAsia="ja-JP"/>
              </w:rPr>
              <w:t>– 4200 MHz</w:t>
            </w:r>
          </w:p>
        </w:tc>
        <w:tc>
          <w:tcPr>
            <w:tcW w:w="1276" w:type="dxa"/>
            <w:tcBorders>
              <w:top w:val="single" w:sz="6" w:space="0" w:color="000000"/>
              <w:left w:val="single" w:sz="6" w:space="0" w:color="000000"/>
              <w:bottom w:val="single" w:sz="6" w:space="0" w:color="000000"/>
              <w:right w:val="single" w:sz="6" w:space="0" w:color="000000"/>
            </w:tcBorders>
            <w:hideMark/>
          </w:tcPr>
          <w:p w14:paraId="6C550FBB" w14:textId="77777777" w:rsidR="006E7DAA" w:rsidRPr="00656225" w:rsidRDefault="006E7DAA" w:rsidP="00855B3F">
            <w:pPr>
              <w:pStyle w:val="TAC"/>
              <w:rPr>
                <w:noProof/>
                <w:lang w:eastAsia="zh-CN"/>
              </w:rPr>
            </w:pPr>
            <w:r w:rsidRPr="00656225">
              <w:rPr>
                <w:noProof/>
                <w:lang w:eastAsia="ja-JP"/>
              </w:rPr>
              <w:t>-40 dBm</w:t>
            </w:r>
          </w:p>
        </w:tc>
        <w:tc>
          <w:tcPr>
            <w:tcW w:w="1418" w:type="dxa"/>
            <w:tcBorders>
              <w:top w:val="single" w:sz="6" w:space="0" w:color="000000"/>
              <w:left w:val="single" w:sz="6" w:space="0" w:color="000000"/>
              <w:bottom w:val="single" w:sz="6" w:space="0" w:color="000000"/>
              <w:right w:val="single" w:sz="6" w:space="0" w:color="000000"/>
            </w:tcBorders>
            <w:hideMark/>
          </w:tcPr>
          <w:p w14:paraId="6C550FBC" w14:textId="77777777" w:rsidR="006E7DAA" w:rsidRPr="00656225" w:rsidRDefault="006E7DAA" w:rsidP="00855B3F">
            <w:pPr>
              <w:pStyle w:val="TAC"/>
              <w:rPr>
                <w:rFonts w:cs="v5.0.0"/>
                <w:szCs w:val="22"/>
                <w:lang w:eastAsia="ja-JP"/>
              </w:rPr>
            </w:pPr>
            <w:r w:rsidRPr="00656225">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hideMark/>
          </w:tcPr>
          <w:p w14:paraId="6C550FBD" w14:textId="77777777" w:rsidR="006E7DAA" w:rsidRPr="00656225" w:rsidRDefault="006E7DAA" w:rsidP="00855B3F">
            <w:pPr>
              <w:pStyle w:val="TAC"/>
              <w:rPr>
                <w:rFonts w:cs="v5.0.0"/>
              </w:rPr>
            </w:pPr>
          </w:p>
        </w:tc>
      </w:tr>
    </w:tbl>
    <w:p w14:paraId="6C550FBF" w14:textId="77777777" w:rsidR="006E7DAA" w:rsidRPr="0045464A" w:rsidRDefault="006E7DAA" w:rsidP="006E7DAA"/>
    <w:p w14:paraId="6C550FC0" w14:textId="77777777" w:rsidR="006E7DAA" w:rsidRPr="0045464A" w:rsidRDefault="006E7DAA" w:rsidP="00523D6B">
      <w:pPr>
        <w:pStyle w:val="NO"/>
      </w:pPr>
      <w:r w:rsidRPr="0045464A">
        <w:lastRenderedPageBreak/>
        <w:t>NOTE:</w:t>
      </w:r>
      <w:r w:rsidRPr="0045464A">
        <w:tab/>
        <w:t>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bookmarkEnd w:id="1340"/>
      <w:r w:rsidRPr="0045464A">
        <w:t>.</w:t>
      </w:r>
    </w:p>
    <w:p w14:paraId="6C550FC2" w14:textId="77777777" w:rsidR="006E7DAA" w:rsidRPr="0045464A" w:rsidRDefault="006E7DAA" w:rsidP="00523D6B">
      <w:pPr>
        <w:pStyle w:val="NO"/>
      </w:pPr>
      <w:r w:rsidRPr="0045464A">
        <w:t>NOTE:</w:t>
      </w:r>
      <w:r w:rsidRPr="0045464A">
        <w:tab/>
        <w:t xml:space="preserve">The regional requirement, included in [12], is defined in terms of EIRP, which is dependent on both the repeater emissions at the </w:t>
      </w:r>
      <w:r w:rsidR="00D80EA8" w:rsidRPr="00D80EA8">
        <w:rPr>
          <w:i/>
        </w:rPr>
        <w:t>antenna connector</w:t>
      </w:r>
      <w:r w:rsidRPr="0045464A">
        <w:t xml:space="preserve"> and the deployment (including antenna gain and feeder loss). The requirement defined above provides the characteristics of the base station needed to verify compliance with the regional requirement. The assessment of the EIRP level is described in Annex F.</w:t>
      </w:r>
    </w:p>
    <w:p w14:paraId="6C550FC3" w14:textId="77777777" w:rsidR="006E7DAA" w:rsidRPr="0045464A" w:rsidRDefault="006E7DAA" w:rsidP="006E7DAA">
      <w:r w:rsidRPr="0045464A">
        <w:t>The following requirement shall be applied to repeater operating in Band n26 to ensure that appropriate interference protection is provided to 800 MHz public safety operations.</w:t>
      </w:r>
      <w:r w:rsidRPr="0045464A">
        <w:rPr>
          <w:rFonts w:cs="v3.8.0"/>
        </w:rPr>
        <w:t xml:space="preserve"> This requirement is also applicable at</w:t>
      </w:r>
      <w:r w:rsidRPr="0045464A">
        <w:t xml:space="preserve"> </w:t>
      </w:r>
      <w:r w:rsidRPr="0045464A">
        <w:rPr>
          <w:rFonts w:cs="v3.8.0"/>
        </w:rPr>
        <w:t>the frequency range from 10 MHz below the lowest frequency of the repeater downlink operating band up to 10 MHz above the highest frequency of the repeater downlink operating band.</w:t>
      </w:r>
    </w:p>
    <w:p w14:paraId="6C550FC4" w14:textId="77777777" w:rsidR="006E7DAA" w:rsidRPr="0045464A" w:rsidRDefault="006E7DAA" w:rsidP="006E7DAA">
      <w:r w:rsidRPr="0045464A">
        <w:t>The power of any spurious emission shall not exceed:</w:t>
      </w:r>
    </w:p>
    <w:p w14:paraId="6C550FC5" w14:textId="77777777" w:rsidR="006E7DAA" w:rsidRPr="0045464A" w:rsidRDefault="006E7DAA" w:rsidP="0012572C">
      <w:pPr>
        <w:pStyle w:val="TH"/>
      </w:pPr>
      <w:r w:rsidRPr="0045464A">
        <w:t>Table 6.5.</w:t>
      </w:r>
      <w:r>
        <w:t>4</w:t>
      </w:r>
      <w:r w:rsidRPr="0045464A">
        <w:t>.2.3-9: Repeater spurious emissions limits for protection of 800 MHz public safety operations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gridCol w:w="1956"/>
      </w:tblGrid>
      <w:tr w:rsidR="006E7DAA" w:rsidRPr="00656225" w14:paraId="6C550FCB"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6C550FC6" w14:textId="77777777" w:rsidR="006E7DAA" w:rsidRPr="00656225" w:rsidRDefault="006E7DAA" w:rsidP="0012572C">
            <w:pPr>
              <w:pStyle w:val="TAH"/>
            </w:pPr>
            <w:r w:rsidRPr="00656225">
              <w:t>Operating Band</w:t>
            </w:r>
          </w:p>
        </w:tc>
        <w:tc>
          <w:tcPr>
            <w:tcW w:w="2376" w:type="dxa"/>
            <w:tcBorders>
              <w:top w:val="single" w:sz="6" w:space="0" w:color="000000"/>
              <w:left w:val="single" w:sz="6" w:space="0" w:color="000000"/>
              <w:bottom w:val="single" w:sz="6" w:space="0" w:color="000000"/>
              <w:right w:val="single" w:sz="6" w:space="0" w:color="000000"/>
            </w:tcBorders>
          </w:tcPr>
          <w:p w14:paraId="6C550FC7" w14:textId="77777777" w:rsidR="006E7DAA" w:rsidRPr="00656225" w:rsidRDefault="006E7DAA" w:rsidP="0012572C">
            <w:pPr>
              <w:pStyle w:val="TAH"/>
            </w:pPr>
            <w:r w:rsidRPr="00656225">
              <w:t>Frequency range</w:t>
            </w:r>
          </w:p>
        </w:tc>
        <w:tc>
          <w:tcPr>
            <w:tcW w:w="1276" w:type="dxa"/>
            <w:tcBorders>
              <w:top w:val="single" w:sz="6" w:space="0" w:color="000000"/>
              <w:left w:val="single" w:sz="6" w:space="0" w:color="000000"/>
              <w:bottom w:val="single" w:sz="6" w:space="0" w:color="000000"/>
              <w:right w:val="single" w:sz="6" w:space="0" w:color="000000"/>
            </w:tcBorders>
          </w:tcPr>
          <w:p w14:paraId="6C550FC8" w14:textId="77777777" w:rsidR="006E7DAA" w:rsidRPr="00656225" w:rsidRDefault="006E7DAA" w:rsidP="0012572C">
            <w:pPr>
              <w:pStyle w:val="TAH"/>
            </w:pPr>
            <w:r w:rsidRPr="00656225">
              <w:t>Maximum Level</w:t>
            </w:r>
          </w:p>
        </w:tc>
        <w:tc>
          <w:tcPr>
            <w:tcW w:w="1418" w:type="dxa"/>
            <w:tcBorders>
              <w:top w:val="single" w:sz="6" w:space="0" w:color="000000"/>
              <w:left w:val="single" w:sz="6" w:space="0" w:color="000000"/>
              <w:bottom w:val="single" w:sz="6" w:space="0" w:color="000000"/>
              <w:right w:val="single" w:sz="6" w:space="0" w:color="000000"/>
            </w:tcBorders>
          </w:tcPr>
          <w:p w14:paraId="6C550FC9" w14:textId="77777777" w:rsidR="006E7DAA" w:rsidRPr="00656225" w:rsidRDefault="006E7DAA" w:rsidP="0012572C">
            <w:pPr>
              <w:pStyle w:val="TAH"/>
            </w:pPr>
            <w:r w:rsidRPr="00656225">
              <w:t>Measurement Bandwidth</w:t>
            </w:r>
          </w:p>
        </w:tc>
        <w:tc>
          <w:tcPr>
            <w:tcW w:w="1956" w:type="dxa"/>
            <w:tcBorders>
              <w:top w:val="single" w:sz="6" w:space="0" w:color="000000"/>
              <w:left w:val="single" w:sz="6" w:space="0" w:color="000000"/>
              <w:bottom w:val="single" w:sz="6" w:space="0" w:color="000000"/>
              <w:right w:val="single" w:sz="6" w:space="0" w:color="000000"/>
            </w:tcBorders>
          </w:tcPr>
          <w:p w14:paraId="6C550FCA" w14:textId="77777777" w:rsidR="006E7DAA" w:rsidRPr="00656225" w:rsidRDefault="006E7DAA" w:rsidP="0012572C">
            <w:pPr>
              <w:pStyle w:val="TAH"/>
            </w:pPr>
            <w:r w:rsidRPr="00656225">
              <w:t>Note</w:t>
            </w:r>
          </w:p>
        </w:tc>
      </w:tr>
      <w:tr w:rsidR="006E7DAA" w:rsidRPr="00656225" w14:paraId="6C550FD1"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6C550FCC" w14:textId="77777777" w:rsidR="006E7DAA" w:rsidRPr="00656225" w:rsidRDefault="006E7DAA" w:rsidP="0012572C">
            <w:pPr>
              <w:pStyle w:val="TAC"/>
            </w:pPr>
            <w:r w:rsidRPr="00656225">
              <w:t>n26</w:t>
            </w:r>
          </w:p>
        </w:tc>
        <w:tc>
          <w:tcPr>
            <w:tcW w:w="2376" w:type="dxa"/>
            <w:tcBorders>
              <w:top w:val="single" w:sz="6" w:space="0" w:color="000000"/>
              <w:left w:val="single" w:sz="6" w:space="0" w:color="000000"/>
              <w:bottom w:val="single" w:sz="6" w:space="0" w:color="000000"/>
              <w:right w:val="single" w:sz="6" w:space="0" w:color="000000"/>
            </w:tcBorders>
          </w:tcPr>
          <w:p w14:paraId="6C550FCD" w14:textId="77777777" w:rsidR="006E7DAA" w:rsidRPr="00656225" w:rsidRDefault="006E7DAA" w:rsidP="0012572C">
            <w:pPr>
              <w:pStyle w:val="TAC"/>
            </w:pPr>
            <w:r w:rsidRPr="00656225">
              <w:t>851 - 859 MHz</w:t>
            </w:r>
          </w:p>
        </w:tc>
        <w:tc>
          <w:tcPr>
            <w:tcW w:w="1276" w:type="dxa"/>
            <w:tcBorders>
              <w:top w:val="single" w:sz="6" w:space="0" w:color="000000"/>
              <w:left w:val="single" w:sz="6" w:space="0" w:color="000000"/>
              <w:bottom w:val="single" w:sz="6" w:space="0" w:color="000000"/>
              <w:right w:val="single" w:sz="6" w:space="0" w:color="000000"/>
            </w:tcBorders>
          </w:tcPr>
          <w:p w14:paraId="6C550FCE" w14:textId="77777777" w:rsidR="006E7DAA" w:rsidRPr="00656225" w:rsidRDefault="006E7DAA" w:rsidP="0012572C">
            <w:pPr>
              <w:pStyle w:val="TAC"/>
            </w:pPr>
            <w:r w:rsidRPr="00656225">
              <w:t>-13 dBm</w:t>
            </w:r>
          </w:p>
        </w:tc>
        <w:tc>
          <w:tcPr>
            <w:tcW w:w="1418" w:type="dxa"/>
            <w:tcBorders>
              <w:top w:val="single" w:sz="6" w:space="0" w:color="000000"/>
              <w:left w:val="single" w:sz="6" w:space="0" w:color="000000"/>
              <w:bottom w:val="single" w:sz="6" w:space="0" w:color="000000"/>
              <w:right w:val="single" w:sz="6" w:space="0" w:color="000000"/>
            </w:tcBorders>
          </w:tcPr>
          <w:p w14:paraId="6C550FCF" w14:textId="77777777" w:rsidR="006E7DAA" w:rsidRPr="00656225" w:rsidRDefault="006E7DAA" w:rsidP="0012572C">
            <w:pPr>
              <w:pStyle w:val="TAC"/>
            </w:pPr>
            <w:r w:rsidRPr="00656225">
              <w:t>100 kHz</w:t>
            </w:r>
          </w:p>
        </w:tc>
        <w:tc>
          <w:tcPr>
            <w:tcW w:w="1956" w:type="dxa"/>
            <w:tcBorders>
              <w:top w:val="single" w:sz="6" w:space="0" w:color="000000"/>
              <w:left w:val="single" w:sz="6" w:space="0" w:color="000000"/>
              <w:bottom w:val="single" w:sz="6" w:space="0" w:color="000000"/>
              <w:right w:val="single" w:sz="6" w:space="0" w:color="000000"/>
            </w:tcBorders>
          </w:tcPr>
          <w:p w14:paraId="6C550FD0" w14:textId="77777777" w:rsidR="006E7DAA" w:rsidRPr="00656225" w:rsidRDefault="006E7DAA" w:rsidP="0012572C">
            <w:pPr>
              <w:pStyle w:val="TAC"/>
            </w:pPr>
            <w:r w:rsidRPr="00656225">
              <w:t xml:space="preserve">Applicable for offsets &gt; 37.5kHz from the </w:t>
            </w:r>
            <w:r w:rsidR="00D80EA8" w:rsidRPr="00D80EA8">
              <w:rPr>
                <w:i/>
              </w:rPr>
              <w:t>passband</w:t>
            </w:r>
            <w:r w:rsidRPr="00656225">
              <w:t xml:space="preserve"> edge</w:t>
            </w:r>
          </w:p>
        </w:tc>
      </w:tr>
    </w:tbl>
    <w:p w14:paraId="6C550FD2" w14:textId="77777777" w:rsidR="006E7DAA" w:rsidRPr="0045464A" w:rsidRDefault="006E7DAA" w:rsidP="006E7DAA"/>
    <w:p w14:paraId="6C550FD3" w14:textId="77777777" w:rsidR="006E7DAA" w:rsidRPr="0045464A" w:rsidRDefault="006E7DAA" w:rsidP="006E7DAA">
      <w:pPr>
        <w:rPr>
          <w:rFonts w:cs="v3.8.0"/>
        </w:rPr>
      </w:pPr>
      <w:r w:rsidRPr="0045464A">
        <w:rPr>
          <w:rFonts w:cs="v3.8.0"/>
        </w:rPr>
        <w:t xml:space="preserve">The following requirement may apply to Repeater </w:t>
      </w:r>
      <w:r w:rsidRPr="0045464A">
        <w:t>for Band n</w:t>
      </w:r>
      <w:r w:rsidRPr="0045464A">
        <w:rPr>
          <w:rFonts w:hint="eastAsia"/>
          <w:lang w:eastAsia="zh-CN"/>
        </w:rPr>
        <w:t>41</w:t>
      </w:r>
      <w:r w:rsidRPr="0045464A">
        <w:rPr>
          <w:lang w:eastAsia="zh-CN"/>
        </w:rPr>
        <w:t xml:space="preserve"> and n90</w:t>
      </w:r>
      <w:r w:rsidRPr="0045464A">
        <w:t xml:space="preserve"> operation in Japan</w:t>
      </w:r>
      <w:r w:rsidRPr="0045464A">
        <w:rPr>
          <w:rFonts w:cs="v3.8.0"/>
        </w:rPr>
        <w:t>. This requirement is also applicable at</w:t>
      </w:r>
      <w:r w:rsidRPr="0045464A">
        <w:t xml:space="preserve"> </w:t>
      </w:r>
      <w:r w:rsidRPr="0045464A">
        <w:rPr>
          <w:rFonts w:cs="v3.8.0"/>
        </w:rPr>
        <w:t xml:space="preserve">the frequency range from </w:t>
      </w:r>
      <w:r w:rsidRPr="0045464A">
        <w:t>Δf</w:t>
      </w:r>
      <w:r w:rsidRPr="0045464A">
        <w:rPr>
          <w:vertAlign w:val="subscript"/>
        </w:rPr>
        <w:t>OBUE</w:t>
      </w:r>
      <w:r w:rsidRPr="0045464A">
        <w:rPr>
          <w:rFonts w:cs="v3.8.0"/>
        </w:rPr>
        <w:t xml:space="preserve"> below the lowest frequency of the Repeater downlink operating band up to </w:t>
      </w:r>
      <w:r w:rsidRPr="0045464A">
        <w:t>Δf</w:t>
      </w:r>
      <w:r w:rsidRPr="0045464A">
        <w:rPr>
          <w:vertAlign w:val="subscript"/>
        </w:rPr>
        <w:t>OBUE</w:t>
      </w:r>
      <w:r w:rsidRPr="0045464A">
        <w:rPr>
          <w:rFonts w:cs="v3.8.0"/>
        </w:rPr>
        <w:t xml:space="preserve"> above the highest frequency of the Repeater downlink operating band.</w:t>
      </w:r>
    </w:p>
    <w:p w14:paraId="6C550FD4" w14:textId="77777777" w:rsidR="006E7DAA" w:rsidRPr="0045464A" w:rsidRDefault="006E7DAA" w:rsidP="006E7DAA">
      <w:pPr>
        <w:keepNext/>
        <w:keepLines/>
        <w:spacing w:before="60"/>
        <w:rPr>
          <w:rFonts w:cs="v3.8.0"/>
        </w:rPr>
      </w:pPr>
      <w:r w:rsidRPr="0045464A">
        <w:rPr>
          <w:rFonts w:cs="v3.8.0"/>
        </w:rPr>
        <w:t>The power of any spurious emission shall not exceed:</w:t>
      </w:r>
    </w:p>
    <w:p w14:paraId="6C550FD5" w14:textId="77777777" w:rsidR="006E7DAA" w:rsidRPr="0012572C" w:rsidRDefault="006E7DAA" w:rsidP="00661ADC">
      <w:pPr>
        <w:pStyle w:val="TH"/>
      </w:pPr>
      <w:r w:rsidRPr="0045464A">
        <w:rPr>
          <w:rFonts w:cs="v5.0.0"/>
        </w:rPr>
        <w:t>T</w:t>
      </w:r>
      <w:r w:rsidRPr="0012572C">
        <w:t>able 6.5.4.2.3-10: Additional repeater spurious emissions minimum requirements for Band n</w:t>
      </w:r>
      <w:r w:rsidRPr="0012572C">
        <w:rPr>
          <w:rFonts w:hint="eastAsia"/>
          <w:lang w:eastAsia="zh-CN"/>
        </w:rPr>
        <w:t>41</w:t>
      </w:r>
      <w:r w:rsidRPr="0012572C">
        <w:rPr>
          <w:lang w:eastAsia="zh-CN"/>
        </w:rPr>
        <w:t xml:space="preserve"> and n90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321"/>
        <w:gridCol w:w="1783"/>
        <w:gridCol w:w="1981"/>
      </w:tblGrid>
      <w:tr w:rsidR="006E7DAA" w:rsidRPr="00656225" w14:paraId="6C550FD9" w14:textId="77777777" w:rsidTr="0043494A">
        <w:trPr>
          <w:cantSplit/>
          <w:trHeight w:val="365"/>
          <w:jc w:val="center"/>
        </w:trPr>
        <w:tc>
          <w:tcPr>
            <w:tcW w:w="3321" w:type="dxa"/>
          </w:tcPr>
          <w:p w14:paraId="6C550FD6" w14:textId="77777777" w:rsidR="006E7DAA" w:rsidRPr="00656225" w:rsidRDefault="006E7DAA" w:rsidP="0012572C">
            <w:pPr>
              <w:pStyle w:val="TAH"/>
            </w:pPr>
            <w:r w:rsidRPr="00656225">
              <w:t>Frequency range</w:t>
            </w:r>
          </w:p>
        </w:tc>
        <w:tc>
          <w:tcPr>
            <w:tcW w:w="1783" w:type="dxa"/>
          </w:tcPr>
          <w:p w14:paraId="6C550FD7" w14:textId="77777777" w:rsidR="006E7DAA" w:rsidRPr="00656225" w:rsidRDefault="006E7DAA" w:rsidP="0012572C">
            <w:pPr>
              <w:pStyle w:val="TAH"/>
              <w:rPr>
                <w:i/>
              </w:rPr>
            </w:pPr>
            <w:r>
              <w:rPr>
                <w:i/>
              </w:rPr>
              <w:t>M</w:t>
            </w:r>
            <w:r w:rsidRPr="005C470C">
              <w:rPr>
                <w:i/>
              </w:rPr>
              <w:t>inimum requirement</w:t>
            </w:r>
          </w:p>
        </w:tc>
        <w:tc>
          <w:tcPr>
            <w:tcW w:w="1981" w:type="dxa"/>
          </w:tcPr>
          <w:p w14:paraId="6C550FD8" w14:textId="77777777" w:rsidR="006E7DAA" w:rsidRPr="00656225" w:rsidRDefault="006E7DAA" w:rsidP="0012572C">
            <w:pPr>
              <w:pStyle w:val="TAH"/>
              <w:rPr>
                <w:i/>
              </w:rPr>
            </w:pPr>
            <w:r w:rsidRPr="00656225">
              <w:rPr>
                <w:i/>
              </w:rPr>
              <w:t>Measurement Bandwidth</w:t>
            </w:r>
          </w:p>
        </w:tc>
      </w:tr>
      <w:tr w:rsidR="006E7DAA" w:rsidRPr="00656225" w14:paraId="6C550FDD" w14:textId="77777777" w:rsidTr="0043494A">
        <w:trPr>
          <w:cantSplit/>
          <w:trHeight w:val="177"/>
          <w:jc w:val="center"/>
        </w:trPr>
        <w:tc>
          <w:tcPr>
            <w:tcW w:w="3321" w:type="dxa"/>
          </w:tcPr>
          <w:p w14:paraId="6C550FDA" w14:textId="77777777" w:rsidR="006E7DAA" w:rsidRPr="00656225" w:rsidRDefault="006E7DAA" w:rsidP="0012572C">
            <w:pPr>
              <w:pStyle w:val="TAC"/>
              <w:rPr>
                <w:rFonts w:cs="v5.0.0"/>
              </w:rPr>
            </w:pPr>
            <w:r w:rsidRPr="00656225">
              <w:rPr>
                <w:rFonts w:hint="eastAsia"/>
                <w:noProof/>
              </w:rPr>
              <w:t>2505</w:t>
            </w:r>
            <w:r w:rsidRPr="00656225">
              <w:rPr>
                <w:noProof/>
              </w:rPr>
              <w:t xml:space="preserve"> </w:t>
            </w:r>
            <w:r w:rsidRPr="00656225">
              <w:rPr>
                <w:rFonts w:hint="eastAsia"/>
                <w:noProof/>
              </w:rPr>
              <w:t xml:space="preserve">MHz </w:t>
            </w:r>
            <w:r w:rsidRPr="00656225">
              <w:rPr>
                <w:noProof/>
              </w:rPr>
              <w:t>–</w:t>
            </w:r>
            <w:r w:rsidRPr="00656225">
              <w:rPr>
                <w:rFonts w:hint="eastAsia"/>
                <w:noProof/>
              </w:rPr>
              <w:t xml:space="preserve"> 2535</w:t>
            </w:r>
            <w:r w:rsidRPr="00656225">
              <w:rPr>
                <w:noProof/>
              </w:rPr>
              <w:t xml:space="preserve"> </w:t>
            </w:r>
            <w:r w:rsidRPr="00656225">
              <w:rPr>
                <w:rFonts w:hint="eastAsia"/>
                <w:noProof/>
              </w:rPr>
              <w:t>MHz</w:t>
            </w:r>
          </w:p>
        </w:tc>
        <w:tc>
          <w:tcPr>
            <w:tcW w:w="1783" w:type="dxa"/>
          </w:tcPr>
          <w:p w14:paraId="6C550FDB" w14:textId="77777777" w:rsidR="006E7DAA" w:rsidRPr="00656225" w:rsidRDefault="006E7DAA" w:rsidP="0012572C">
            <w:pPr>
              <w:pStyle w:val="TAC"/>
              <w:rPr>
                <w:rFonts w:cs="v5.0.0"/>
              </w:rPr>
            </w:pPr>
            <w:r w:rsidRPr="00656225">
              <w:rPr>
                <w:rFonts w:hint="eastAsia"/>
                <w:noProof/>
              </w:rPr>
              <w:t>-42</w:t>
            </w:r>
            <w:r w:rsidRPr="00656225">
              <w:rPr>
                <w:noProof/>
              </w:rPr>
              <w:t xml:space="preserve"> </w:t>
            </w:r>
            <w:r w:rsidRPr="00656225">
              <w:rPr>
                <w:rFonts w:hint="eastAsia"/>
                <w:noProof/>
              </w:rPr>
              <w:t>dBm</w:t>
            </w:r>
          </w:p>
        </w:tc>
        <w:tc>
          <w:tcPr>
            <w:tcW w:w="1981" w:type="dxa"/>
          </w:tcPr>
          <w:p w14:paraId="6C550FDC" w14:textId="77777777" w:rsidR="006E7DAA" w:rsidRPr="00656225" w:rsidRDefault="006E7DAA" w:rsidP="0012572C">
            <w:pPr>
              <w:pStyle w:val="TAC"/>
              <w:rPr>
                <w:rFonts w:cs="v5.0.0"/>
                <w:lang w:eastAsia="zh-CN"/>
              </w:rPr>
            </w:pPr>
            <w:r w:rsidRPr="00656225">
              <w:rPr>
                <w:rFonts w:cs="v5.0.0" w:hint="eastAsia"/>
                <w:lang w:eastAsia="zh-CN"/>
              </w:rPr>
              <w:t>1 MHz</w:t>
            </w:r>
          </w:p>
        </w:tc>
      </w:tr>
      <w:tr w:rsidR="006E7DAA" w:rsidRPr="00656225" w14:paraId="6C550FDF" w14:textId="77777777" w:rsidTr="0043494A">
        <w:trPr>
          <w:cantSplit/>
          <w:trHeight w:val="177"/>
          <w:jc w:val="center"/>
        </w:trPr>
        <w:tc>
          <w:tcPr>
            <w:tcW w:w="7085" w:type="dxa"/>
            <w:gridSpan w:val="3"/>
          </w:tcPr>
          <w:p w14:paraId="6C550FDE" w14:textId="77777777" w:rsidR="006E7DAA" w:rsidRPr="00656225" w:rsidRDefault="006E7DAA" w:rsidP="0012572C">
            <w:pPr>
              <w:pStyle w:val="TAN"/>
              <w:rPr>
                <w:rFonts w:cs="v5.0.0"/>
                <w:lang w:eastAsia="zh-CN"/>
              </w:rPr>
            </w:pPr>
            <w:r w:rsidRPr="00656225">
              <w:t>NOTE:</w:t>
            </w:r>
            <w:r w:rsidRPr="00656225">
              <w:tab/>
              <w:t>This requirement applies for carriers allocated within 2545-2645 MHz.</w:t>
            </w:r>
          </w:p>
        </w:tc>
      </w:tr>
    </w:tbl>
    <w:p w14:paraId="6C550FE0" w14:textId="77777777" w:rsidR="006E7DAA" w:rsidRPr="0045464A" w:rsidRDefault="006E7DAA" w:rsidP="006E7DAA"/>
    <w:p w14:paraId="6C550FE1" w14:textId="77777777" w:rsidR="006E7DAA" w:rsidRPr="0045464A" w:rsidRDefault="006E7DAA" w:rsidP="006E7DAA">
      <w:r w:rsidRPr="0045464A">
        <w:t>The following requirement may apply to repeater operating in 3.45-3.55 GHz in Band n77 in certain regions. Emissions shall not exceed the maximum levels specified in table 6.</w:t>
      </w:r>
      <w:r>
        <w:t>5</w:t>
      </w:r>
      <w:r w:rsidRPr="0045464A">
        <w:t>.</w:t>
      </w:r>
      <w:r>
        <w:t>4</w:t>
      </w:r>
      <w:r w:rsidRPr="0045464A">
        <w:t>.2.3-11.</w:t>
      </w:r>
    </w:p>
    <w:p w14:paraId="6C550FE2" w14:textId="77777777" w:rsidR="006E7DAA" w:rsidRPr="0045464A" w:rsidRDefault="006E7DAA" w:rsidP="0012572C">
      <w:pPr>
        <w:pStyle w:val="TH"/>
      </w:pPr>
      <w:r w:rsidRPr="0045464A">
        <w:lastRenderedPageBreak/>
        <w:t>Table 6.5.</w:t>
      </w:r>
      <w:r>
        <w:t>4</w:t>
      </w:r>
      <w:r w:rsidRPr="0045464A">
        <w:t xml:space="preserve">.2.3-11: Additional repeater spurious emissions limits for Band n77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0"/>
        <w:gridCol w:w="1662"/>
        <w:gridCol w:w="2138"/>
        <w:gridCol w:w="1956"/>
        <w:gridCol w:w="2115"/>
      </w:tblGrid>
      <w:tr w:rsidR="006E7DAA" w:rsidRPr="00656225" w14:paraId="6C550FE8" w14:textId="77777777" w:rsidTr="0043494A">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C550FE3" w14:textId="77777777" w:rsidR="006E7DAA" w:rsidRPr="00656225" w:rsidRDefault="006E7DAA" w:rsidP="0012572C">
            <w:pPr>
              <w:pStyle w:val="TAH"/>
              <w:rPr>
                <w:rFonts w:cs="Calibri"/>
                <w:lang w:eastAsia="ja-JP"/>
              </w:rPr>
            </w:pPr>
            <w:r w:rsidRPr="00656225">
              <w:t>Channel bandwidth [MHz]</w:t>
            </w:r>
          </w:p>
        </w:tc>
        <w:tc>
          <w:tcPr>
            <w:tcW w:w="0" w:type="auto"/>
            <w:tcBorders>
              <w:top w:val="single" w:sz="4" w:space="0" w:color="auto"/>
              <w:left w:val="single" w:sz="4" w:space="0" w:color="auto"/>
              <w:bottom w:val="single" w:sz="4" w:space="0" w:color="auto"/>
              <w:right w:val="single" w:sz="4" w:space="0" w:color="auto"/>
            </w:tcBorders>
            <w:hideMark/>
          </w:tcPr>
          <w:p w14:paraId="6C550FE4" w14:textId="77777777" w:rsidR="006E7DAA" w:rsidRPr="00656225" w:rsidRDefault="006E7DAA" w:rsidP="0012572C">
            <w:pPr>
              <w:pStyle w:val="TAH"/>
              <w:rPr>
                <w:rFonts w:cs="v5.0.0"/>
                <w:lang w:eastAsia="ja-JP"/>
              </w:rPr>
            </w:pPr>
            <w:r w:rsidRPr="00656225">
              <w:rPr>
                <w:rFonts w:cs="v5.0.0"/>
              </w:rPr>
              <w:t>Frequency range [MHz]</w:t>
            </w:r>
          </w:p>
        </w:tc>
        <w:tc>
          <w:tcPr>
            <w:tcW w:w="0" w:type="auto"/>
            <w:tcBorders>
              <w:top w:val="single" w:sz="4" w:space="0" w:color="auto"/>
              <w:left w:val="single" w:sz="4" w:space="0" w:color="auto"/>
              <w:bottom w:val="single" w:sz="4" w:space="0" w:color="auto"/>
              <w:right w:val="single" w:sz="4" w:space="0" w:color="auto"/>
            </w:tcBorders>
            <w:hideMark/>
          </w:tcPr>
          <w:p w14:paraId="6C550FE5" w14:textId="77777777" w:rsidR="006E7DAA" w:rsidRPr="00656225" w:rsidRDefault="006E7DAA" w:rsidP="0012572C">
            <w:pPr>
              <w:pStyle w:val="TAH"/>
              <w:rPr>
                <w:rFonts w:cs="v5.0.0"/>
                <w:lang w:eastAsia="ja-JP"/>
              </w:rPr>
            </w:pPr>
            <w:r w:rsidRPr="00656225">
              <w:rPr>
                <w:rFonts w:cs="v5.0.0"/>
              </w:rPr>
              <w:t>Filter centre frequency, F</w:t>
            </w:r>
            <w:r w:rsidRPr="00656225">
              <w:rPr>
                <w:rFonts w:cs="v5.0.0"/>
                <w:position w:val="-5"/>
                <w:vertAlign w:val="subscript"/>
              </w:rPr>
              <w:t>filter</w:t>
            </w:r>
            <w:r w:rsidRPr="00656225">
              <w:rPr>
                <w:rFonts w:cs="v5.0.0"/>
              </w:rPr>
              <w:t xml:space="preserve"> [MHz]</w:t>
            </w:r>
          </w:p>
        </w:tc>
        <w:tc>
          <w:tcPr>
            <w:tcW w:w="0" w:type="auto"/>
            <w:tcBorders>
              <w:top w:val="single" w:sz="4" w:space="0" w:color="auto"/>
              <w:left w:val="single" w:sz="4" w:space="0" w:color="auto"/>
              <w:bottom w:val="single" w:sz="4" w:space="0" w:color="auto"/>
              <w:right w:val="single" w:sz="4" w:space="0" w:color="auto"/>
            </w:tcBorders>
            <w:hideMark/>
          </w:tcPr>
          <w:p w14:paraId="6C550FE6" w14:textId="77777777" w:rsidR="006E7DAA" w:rsidRPr="00656225" w:rsidRDefault="006E7DAA" w:rsidP="0012572C">
            <w:pPr>
              <w:pStyle w:val="TAH"/>
              <w:rPr>
                <w:rFonts w:cs="v5.0.0"/>
                <w:lang w:eastAsia="ja-JP"/>
              </w:rPr>
            </w:pPr>
            <w:r w:rsidRPr="00656225">
              <w:rPr>
                <w:rFonts w:cs="v5.0.0"/>
              </w:rPr>
              <w:t>Minimum requirement [dBm]</w:t>
            </w:r>
          </w:p>
        </w:tc>
        <w:tc>
          <w:tcPr>
            <w:tcW w:w="0" w:type="auto"/>
            <w:tcBorders>
              <w:top w:val="single" w:sz="4" w:space="0" w:color="auto"/>
              <w:left w:val="single" w:sz="4" w:space="0" w:color="auto"/>
              <w:bottom w:val="single" w:sz="4" w:space="0" w:color="auto"/>
              <w:right w:val="single" w:sz="4" w:space="0" w:color="auto"/>
            </w:tcBorders>
            <w:hideMark/>
          </w:tcPr>
          <w:p w14:paraId="6C550FE7" w14:textId="77777777" w:rsidR="006E7DAA" w:rsidRPr="00656225" w:rsidRDefault="006E7DAA" w:rsidP="0012572C">
            <w:pPr>
              <w:pStyle w:val="TAH"/>
              <w:rPr>
                <w:rFonts w:cs="v5.0.0"/>
                <w:iCs/>
                <w:lang w:eastAsia="ja-JP"/>
              </w:rPr>
            </w:pPr>
            <w:r w:rsidRPr="00656225">
              <w:rPr>
                <w:rFonts w:cs="v5.0.0"/>
                <w:i/>
                <w:iCs/>
              </w:rPr>
              <w:t>Measurement bandwidth</w:t>
            </w:r>
            <w:r w:rsidRPr="00656225">
              <w:rPr>
                <w:rFonts w:cs="v5.0.0"/>
              </w:rPr>
              <w:t xml:space="preserve"> [MHz]</w:t>
            </w:r>
          </w:p>
        </w:tc>
      </w:tr>
      <w:tr w:rsidR="006E7DAA" w:rsidRPr="00656225" w14:paraId="6C550FF0" w14:textId="77777777" w:rsidTr="0043494A">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14:paraId="6C550FE9" w14:textId="77777777" w:rsidR="006E7DAA" w:rsidRPr="00656225" w:rsidRDefault="006E7DAA" w:rsidP="0012572C">
            <w:pPr>
              <w:pStyle w:val="TAC"/>
              <w:rPr>
                <w:lang w:eastAsia="ja-JP"/>
              </w:rPr>
            </w:pPr>
            <w:r w:rsidRPr="00656225">
              <w:t>All</w:t>
            </w:r>
          </w:p>
        </w:tc>
        <w:tc>
          <w:tcPr>
            <w:tcW w:w="0" w:type="auto"/>
            <w:tcBorders>
              <w:top w:val="single" w:sz="4" w:space="0" w:color="auto"/>
              <w:left w:val="single" w:sz="4" w:space="0" w:color="auto"/>
              <w:bottom w:val="single" w:sz="4" w:space="0" w:color="auto"/>
              <w:right w:val="single" w:sz="4" w:space="0" w:color="auto"/>
            </w:tcBorders>
            <w:vAlign w:val="center"/>
          </w:tcPr>
          <w:p w14:paraId="6C550FEA" w14:textId="77777777" w:rsidR="006E7DAA" w:rsidRPr="0012572C" w:rsidRDefault="006E7DAA" w:rsidP="0012572C">
            <w:pPr>
              <w:pStyle w:val="TAC"/>
            </w:pPr>
            <w:r w:rsidRPr="00656225">
              <w:t>3430 – 3440</w:t>
            </w:r>
          </w:p>
          <w:p w14:paraId="6C550FEB" w14:textId="77777777" w:rsidR="006E7DAA" w:rsidRPr="00656225" w:rsidRDefault="006E7DAA" w:rsidP="0012572C">
            <w:pPr>
              <w:pStyle w:val="TAC"/>
              <w:rPr>
                <w:lang w:eastAsia="ja-JP"/>
              </w:rPr>
            </w:pPr>
            <w:r w:rsidRPr="00656225">
              <w:t>3560 – 3570</w:t>
            </w:r>
          </w:p>
        </w:tc>
        <w:tc>
          <w:tcPr>
            <w:tcW w:w="0" w:type="auto"/>
            <w:tcBorders>
              <w:top w:val="single" w:sz="4" w:space="0" w:color="auto"/>
              <w:left w:val="single" w:sz="4" w:space="0" w:color="auto"/>
              <w:bottom w:val="single" w:sz="4" w:space="0" w:color="auto"/>
              <w:right w:val="single" w:sz="4" w:space="0" w:color="auto"/>
            </w:tcBorders>
            <w:vAlign w:val="center"/>
          </w:tcPr>
          <w:p w14:paraId="6C550FEC" w14:textId="77777777" w:rsidR="006E7DAA" w:rsidRPr="0012572C" w:rsidRDefault="006E7DAA" w:rsidP="0012572C">
            <w:pPr>
              <w:pStyle w:val="TAC"/>
            </w:pPr>
            <w:r w:rsidRPr="00656225">
              <w:t xml:space="preserve">3430.5 </w:t>
            </w:r>
            <w:r w:rsidRPr="00656225">
              <w:rPr>
                <w:rFonts w:hAnsi="Symbol" w:cs="v5.0.0"/>
              </w:rPr>
              <w:sym w:font="Symbol" w:char="F0A3"/>
            </w:r>
            <w:r w:rsidRPr="00656225">
              <w:t xml:space="preserve"> </w:t>
            </w:r>
            <w:r w:rsidRPr="00656225">
              <w:rPr>
                <w:rFonts w:cs="v5.0.0"/>
              </w:rPr>
              <w:t>F</w:t>
            </w:r>
            <w:r w:rsidRPr="00656225">
              <w:rPr>
                <w:rFonts w:cs="v5.0.0"/>
                <w:position w:val="-5"/>
                <w:vertAlign w:val="subscript"/>
              </w:rPr>
              <w:t>filter</w:t>
            </w:r>
            <w:r w:rsidRPr="00656225">
              <w:t xml:space="preserve"> </w:t>
            </w:r>
            <w:r w:rsidRPr="00656225">
              <w:rPr>
                <w:rFonts w:cs="v5.0.0"/>
              </w:rPr>
              <w:t>&lt;</w:t>
            </w:r>
            <w:r w:rsidRPr="00656225">
              <w:t xml:space="preserve"> 3439.5</w:t>
            </w:r>
          </w:p>
          <w:p w14:paraId="6C550FED" w14:textId="77777777" w:rsidR="006E7DAA" w:rsidRPr="00656225" w:rsidRDefault="006E7DAA" w:rsidP="0012572C">
            <w:pPr>
              <w:pStyle w:val="TAC"/>
              <w:rPr>
                <w:rFonts w:cs="v5.0.0"/>
                <w:lang w:eastAsia="ja-JP"/>
              </w:rPr>
            </w:pPr>
            <w:r w:rsidRPr="00656225">
              <w:t xml:space="preserve">3560.5 </w:t>
            </w:r>
            <w:r w:rsidRPr="00656225">
              <w:rPr>
                <w:rFonts w:hAnsi="Symbol" w:cs="v5.0.0"/>
              </w:rPr>
              <w:sym w:font="Symbol" w:char="F0A3"/>
            </w:r>
            <w:r w:rsidRPr="00656225">
              <w:t xml:space="preserve"> </w:t>
            </w:r>
            <w:r w:rsidRPr="00656225">
              <w:rPr>
                <w:rFonts w:cs="v5.0.0"/>
              </w:rPr>
              <w:t>F</w:t>
            </w:r>
            <w:r w:rsidRPr="00656225">
              <w:rPr>
                <w:rFonts w:cs="v5.0.0"/>
                <w:position w:val="-5"/>
                <w:vertAlign w:val="subscript"/>
              </w:rPr>
              <w:t>filter</w:t>
            </w:r>
            <w:r w:rsidRPr="00656225">
              <w:t xml:space="preserve"> </w:t>
            </w:r>
            <w:r w:rsidRPr="00656225">
              <w:rPr>
                <w:rFonts w:cs="v5.0.0"/>
              </w:rPr>
              <w:t>&lt;</w:t>
            </w:r>
            <w:r w:rsidRPr="00656225">
              <w:t xml:space="preserve"> 3569.5</w:t>
            </w:r>
          </w:p>
        </w:tc>
        <w:tc>
          <w:tcPr>
            <w:tcW w:w="0" w:type="auto"/>
            <w:tcBorders>
              <w:top w:val="single" w:sz="4" w:space="0" w:color="auto"/>
              <w:left w:val="single" w:sz="4" w:space="0" w:color="auto"/>
              <w:bottom w:val="single" w:sz="4" w:space="0" w:color="auto"/>
              <w:right w:val="single" w:sz="4" w:space="0" w:color="auto"/>
            </w:tcBorders>
            <w:vAlign w:val="center"/>
          </w:tcPr>
          <w:p w14:paraId="6C550FEE" w14:textId="77777777" w:rsidR="006E7DAA" w:rsidRPr="00656225" w:rsidRDefault="006E7DAA" w:rsidP="0012572C">
            <w:pPr>
              <w:pStyle w:val="TAC"/>
              <w:rPr>
                <w:rFonts w:cs="v5.0.0"/>
                <w:b/>
                <w:lang w:eastAsia="ja-JP"/>
              </w:rPr>
            </w:pPr>
            <w:r w:rsidRPr="00656225">
              <w:t>-25</w:t>
            </w:r>
          </w:p>
        </w:tc>
        <w:tc>
          <w:tcPr>
            <w:tcW w:w="0" w:type="auto"/>
            <w:tcBorders>
              <w:top w:val="single" w:sz="4" w:space="0" w:color="auto"/>
              <w:left w:val="single" w:sz="4" w:space="0" w:color="auto"/>
              <w:bottom w:val="single" w:sz="4" w:space="0" w:color="auto"/>
              <w:right w:val="single" w:sz="4" w:space="0" w:color="auto"/>
            </w:tcBorders>
            <w:vAlign w:val="center"/>
          </w:tcPr>
          <w:p w14:paraId="6C550FEF" w14:textId="77777777" w:rsidR="006E7DAA" w:rsidRPr="00656225" w:rsidRDefault="006E7DAA" w:rsidP="0012572C">
            <w:pPr>
              <w:pStyle w:val="TAC"/>
              <w:rPr>
                <w:lang w:eastAsia="zh-CN"/>
              </w:rPr>
            </w:pPr>
            <w:r w:rsidRPr="00656225">
              <w:t>1</w:t>
            </w:r>
          </w:p>
        </w:tc>
      </w:tr>
      <w:tr w:rsidR="006E7DAA" w:rsidRPr="00656225" w14:paraId="6C550FF8" w14:textId="77777777" w:rsidTr="0043494A">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14:paraId="6C550FF1" w14:textId="77777777" w:rsidR="006E7DAA" w:rsidRPr="00656225" w:rsidRDefault="006E7DAA" w:rsidP="0012572C">
            <w:pPr>
              <w:pStyle w:val="TAC"/>
              <w:rPr>
                <w:lang w:eastAsia="ja-JP"/>
              </w:rPr>
            </w:pPr>
            <w:r w:rsidRPr="00656225">
              <w:t>All</w:t>
            </w:r>
          </w:p>
        </w:tc>
        <w:tc>
          <w:tcPr>
            <w:tcW w:w="0" w:type="auto"/>
            <w:tcBorders>
              <w:top w:val="single" w:sz="4" w:space="0" w:color="auto"/>
              <w:left w:val="single" w:sz="4" w:space="0" w:color="auto"/>
              <w:bottom w:val="single" w:sz="4" w:space="0" w:color="auto"/>
              <w:right w:val="single" w:sz="4" w:space="0" w:color="auto"/>
            </w:tcBorders>
            <w:vAlign w:val="center"/>
          </w:tcPr>
          <w:p w14:paraId="6C550FF2" w14:textId="77777777" w:rsidR="006E7DAA" w:rsidRPr="0012572C" w:rsidRDefault="006E7DAA" w:rsidP="0012572C">
            <w:pPr>
              <w:pStyle w:val="TAC"/>
            </w:pPr>
            <w:r w:rsidRPr="00656225">
              <w:rPr>
                <w:rFonts w:hAnsi="Symbol" w:cs="v5.0.0"/>
              </w:rPr>
              <w:sym w:font="Symbol" w:char="F0A3"/>
            </w:r>
            <w:r w:rsidRPr="00656225">
              <w:t xml:space="preserve"> 3430</w:t>
            </w:r>
          </w:p>
          <w:p w14:paraId="6C550FF3" w14:textId="77777777" w:rsidR="006E7DAA" w:rsidRPr="00656225" w:rsidRDefault="006E7DAA" w:rsidP="0012572C">
            <w:pPr>
              <w:pStyle w:val="TAC"/>
              <w:rPr>
                <w:lang w:eastAsia="ja-JP"/>
              </w:rPr>
            </w:pPr>
            <w:r w:rsidRPr="00656225">
              <w:t>&gt; 3570</w:t>
            </w:r>
          </w:p>
        </w:tc>
        <w:tc>
          <w:tcPr>
            <w:tcW w:w="0" w:type="auto"/>
            <w:tcBorders>
              <w:top w:val="single" w:sz="4" w:space="0" w:color="auto"/>
              <w:left w:val="single" w:sz="4" w:space="0" w:color="auto"/>
              <w:bottom w:val="single" w:sz="4" w:space="0" w:color="auto"/>
              <w:right w:val="single" w:sz="4" w:space="0" w:color="auto"/>
            </w:tcBorders>
            <w:vAlign w:val="center"/>
          </w:tcPr>
          <w:p w14:paraId="6C550FF4" w14:textId="77777777" w:rsidR="006E7DAA" w:rsidRPr="0012572C" w:rsidRDefault="006E7DAA" w:rsidP="0012572C">
            <w:pPr>
              <w:pStyle w:val="TAC"/>
            </w:pPr>
            <w:r w:rsidRPr="00656225">
              <w:rPr>
                <w:rFonts w:cs="v5.0.0"/>
              </w:rPr>
              <w:t>F</w:t>
            </w:r>
            <w:r w:rsidRPr="00656225">
              <w:rPr>
                <w:rFonts w:cs="v5.0.0"/>
                <w:position w:val="-5"/>
                <w:vertAlign w:val="subscript"/>
              </w:rPr>
              <w:t>filter</w:t>
            </w:r>
            <w:r w:rsidRPr="00656225">
              <w:t xml:space="preserve"> </w:t>
            </w:r>
            <w:r w:rsidRPr="00656225">
              <w:rPr>
                <w:rFonts w:cs="v5.0.0"/>
              </w:rPr>
              <w:t>&lt;</w:t>
            </w:r>
            <w:r w:rsidRPr="00656225">
              <w:t xml:space="preserve"> 3429.5</w:t>
            </w:r>
          </w:p>
          <w:p w14:paraId="6C550FF5" w14:textId="77777777" w:rsidR="006E7DAA" w:rsidRPr="00656225" w:rsidRDefault="006E7DAA" w:rsidP="0012572C">
            <w:pPr>
              <w:pStyle w:val="TAC"/>
              <w:rPr>
                <w:rFonts w:cs="v5.0.0"/>
                <w:lang w:eastAsia="ja-JP"/>
              </w:rPr>
            </w:pPr>
            <w:r w:rsidRPr="00656225">
              <w:t xml:space="preserve">3570.5 </w:t>
            </w:r>
            <w:r w:rsidRPr="00656225">
              <w:rPr>
                <w:rFonts w:hAnsi="Symbol" w:cs="v5.0.0"/>
              </w:rPr>
              <w:sym w:font="Symbol" w:char="F0A3"/>
            </w:r>
            <w:r w:rsidRPr="00656225">
              <w:t xml:space="preserve"> </w:t>
            </w:r>
            <w:r w:rsidRPr="00656225">
              <w:rPr>
                <w:rFonts w:cs="v5.0.0"/>
              </w:rPr>
              <w:t>F</w:t>
            </w:r>
            <w:r w:rsidRPr="00656225">
              <w:rPr>
                <w:rFonts w:cs="v5.0.0"/>
                <w:position w:val="-5"/>
                <w:vertAlign w:val="subscript"/>
              </w:rPr>
              <w:t>filter</w:t>
            </w:r>
          </w:p>
        </w:tc>
        <w:tc>
          <w:tcPr>
            <w:tcW w:w="0" w:type="auto"/>
            <w:tcBorders>
              <w:top w:val="single" w:sz="4" w:space="0" w:color="auto"/>
              <w:left w:val="single" w:sz="4" w:space="0" w:color="auto"/>
              <w:bottom w:val="single" w:sz="4" w:space="0" w:color="auto"/>
              <w:right w:val="single" w:sz="4" w:space="0" w:color="auto"/>
            </w:tcBorders>
            <w:vAlign w:val="center"/>
          </w:tcPr>
          <w:p w14:paraId="6C550FF6" w14:textId="77777777" w:rsidR="006E7DAA" w:rsidRPr="00656225" w:rsidRDefault="006E7DAA" w:rsidP="0012572C">
            <w:pPr>
              <w:pStyle w:val="TAC"/>
              <w:rPr>
                <w:rFonts w:cs="v5.0.0"/>
                <w:b/>
                <w:lang w:eastAsia="ja-JP"/>
              </w:rPr>
            </w:pPr>
            <w:r w:rsidRPr="00656225">
              <w:t>-40</w:t>
            </w:r>
          </w:p>
        </w:tc>
        <w:tc>
          <w:tcPr>
            <w:tcW w:w="0" w:type="auto"/>
            <w:tcBorders>
              <w:top w:val="single" w:sz="4" w:space="0" w:color="auto"/>
              <w:left w:val="single" w:sz="4" w:space="0" w:color="auto"/>
              <w:bottom w:val="single" w:sz="4" w:space="0" w:color="auto"/>
              <w:right w:val="single" w:sz="4" w:space="0" w:color="auto"/>
            </w:tcBorders>
            <w:vAlign w:val="center"/>
          </w:tcPr>
          <w:p w14:paraId="6C550FF7" w14:textId="77777777" w:rsidR="006E7DAA" w:rsidRPr="00656225" w:rsidRDefault="006E7DAA" w:rsidP="0012572C">
            <w:pPr>
              <w:pStyle w:val="TAC"/>
              <w:rPr>
                <w:lang w:eastAsia="zh-CN"/>
              </w:rPr>
            </w:pPr>
            <w:r w:rsidRPr="00656225">
              <w:t>1</w:t>
            </w:r>
          </w:p>
        </w:tc>
      </w:tr>
    </w:tbl>
    <w:p w14:paraId="6C550FF9" w14:textId="77777777" w:rsidR="006E7DAA" w:rsidRPr="0045464A" w:rsidRDefault="006E7DAA" w:rsidP="006E7DAA"/>
    <w:p w14:paraId="6C550FFA" w14:textId="77777777" w:rsidR="006E7DAA" w:rsidRPr="0045464A" w:rsidRDefault="006E7DAA" w:rsidP="007B4F60">
      <w:pPr>
        <w:pStyle w:val="NO"/>
      </w:pPr>
      <w:r w:rsidRPr="0045464A">
        <w:t>NOTE:</w:t>
      </w:r>
      <w:r w:rsidRPr="0045464A">
        <w:tab/>
        <w:t>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57C52988" w14:textId="77777777" w:rsidR="007B4F60" w:rsidRDefault="007B4F60" w:rsidP="007B4F60"/>
    <w:p w14:paraId="65031A2B" w14:textId="1564D17B" w:rsidR="007B4F60" w:rsidRPr="00260303" w:rsidRDefault="007B4F60" w:rsidP="007B4F60">
      <w:pPr>
        <w:rPr>
          <w:rFonts w:cs="v5.0.0"/>
        </w:rPr>
      </w:pPr>
      <w:r w:rsidRPr="00260303">
        <w:t xml:space="preserve">The following requirement may also apply to </w:t>
      </w:r>
      <w:r>
        <w:t>repeater</w:t>
      </w:r>
      <w:r w:rsidRPr="00260303">
        <w:t xml:space="preserve"> operating in Band n54 in certain regions. </w:t>
      </w:r>
      <w:r w:rsidRPr="00260303">
        <w:rPr>
          <w:rFonts w:cs="v5.0.0"/>
        </w:rPr>
        <w:t xml:space="preserve">The </w:t>
      </w:r>
      <w:r w:rsidRPr="00260303">
        <w:t xml:space="preserve">level of emissions </w:t>
      </w:r>
      <w:r w:rsidRPr="00260303">
        <w:rPr>
          <w:rFonts w:cs="v5.0.0"/>
        </w:rPr>
        <w:t>in the 1541 – 1650 MHz band</w:t>
      </w:r>
      <w:r w:rsidRPr="00260303">
        <w:t xml:space="preserve">, measured in measurement bandwidth according to </w:t>
      </w:r>
      <w:r w:rsidRPr="00260303">
        <w:rPr>
          <w:rFonts w:cs="v5.0.0"/>
        </w:rPr>
        <w:t>Table 6.5.4.2.3-12</w:t>
      </w:r>
      <w:r w:rsidRPr="00260303">
        <w:t xml:space="preserve"> shall not exceed the maximum emission levels P</w:t>
      </w:r>
      <w:r w:rsidRPr="00260303">
        <w:rPr>
          <w:vertAlign w:val="subscript"/>
        </w:rPr>
        <w:t xml:space="preserve">EM,n54,a, </w:t>
      </w:r>
      <w:r w:rsidRPr="00260303">
        <w:t>P</w:t>
      </w:r>
      <w:r w:rsidRPr="00260303">
        <w:rPr>
          <w:vertAlign w:val="subscript"/>
        </w:rPr>
        <w:t>EM,n54,b</w:t>
      </w:r>
      <w:r w:rsidRPr="00260303">
        <w:t>, P</w:t>
      </w:r>
      <w:r w:rsidRPr="00260303">
        <w:rPr>
          <w:vertAlign w:val="subscript"/>
        </w:rPr>
        <w:t>EM,n54,c</w:t>
      </w:r>
      <w:r w:rsidRPr="00260303">
        <w:t>, P</w:t>
      </w:r>
      <w:r w:rsidRPr="00260303">
        <w:rPr>
          <w:vertAlign w:val="subscript"/>
        </w:rPr>
        <w:t>EM,n54,d</w:t>
      </w:r>
      <w:r w:rsidRPr="00260303">
        <w:t>, P</w:t>
      </w:r>
      <w:r w:rsidRPr="00260303">
        <w:rPr>
          <w:vertAlign w:val="subscript"/>
        </w:rPr>
        <w:t>EM,n54,e</w:t>
      </w:r>
      <w:r w:rsidRPr="00260303">
        <w:t xml:space="preserve"> and P</w:t>
      </w:r>
      <w:r w:rsidRPr="00260303">
        <w:rPr>
          <w:vertAlign w:val="subscript"/>
        </w:rPr>
        <w:t>EM,n54,f</w:t>
      </w:r>
      <w:r w:rsidRPr="00260303">
        <w:t xml:space="preserve"> declared by the manufacturer.</w:t>
      </w:r>
    </w:p>
    <w:p w14:paraId="430FD776" w14:textId="77777777" w:rsidR="007B4F60" w:rsidRPr="00260303" w:rsidRDefault="007B4F60" w:rsidP="0050688E">
      <w:pPr>
        <w:pStyle w:val="TH"/>
        <w:rPr>
          <w:rFonts w:cs="v5.0.0"/>
        </w:rPr>
      </w:pPr>
      <w:r w:rsidRPr="00260303">
        <w:rPr>
          <w:rFonts w:cs="v5.0.0"/>
        </w:rPr>
        <w:t>Table 6.</w:t>
      </w:r>
      <w:r>
        <w:rPr>
          <w:rFonts w:cs="v5.0.0"/>
        </w:rPr>
        <w:t>5</w:t>
      </w:r>
      <w:r w:rsidRPr="00260303">
        <w:rPr>
          <w:rFonts w:cs="v5.0.0"/>
        </w:rPr>
        <w:t>.</w:t>
      </w:r>
      <w:r>
        <w:rPr>
          <w:rFonts w:cs="v5.0.0"/>
        </w:rPr>
        <w:t>4</w:t>
      </w:r>
      <w:r w:rsidRPr="00260303">
        <w:rPr>
          <w:rFonts w:cs="v5.0.0"/>
        </w:rPr>
        <w:t>.2.3-1</w:t>
      </w:r>
      <w:r>
        <w:rPr>
          <w:rFonts w:cs="v5.0.0"/>
        </w:rPr>
        <w:t>2</w:t>
      </w:r>
      <w:r w:rsidRPr="00260303">
        <w:rPr>
          <w:rFonts w:cs="v5.0.0"/>
        </w:rPr>
        <w:t xml:space="preserve">: </w:t>
      </w:r>
      <w:r w:rsidRPr="00260303">
        <w:t>Declared Band n54 emissions levels for protection of the 1541-1650 MHz band</w:t>
      </w:r>
    </w:p>
    <w:tbl>
      <w:tblPr>
        <w:tblW w:w="95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43"/>
        <w:gridCol w:w="1956"/>
        <w:gridCol w:w="1957"/>
        <w:gridCol w:w="1957"/>
        <w:gridCol w:w="1957"/>
      </w:tblGrid>
      <w:tr w:rsidR="007B4F60" w:rsidRPr="00260303" w14:paraId="62CC1042" w14:textId="77777777" w:rsidTr="003A3886">
        <w:trPr>
          <w:cantSplit/>
          <w:jc w:val="center"/>
        </w:trPr>
        <w:tc>
          <w:tcPr>
            <w:tcW w:w="1743" w:type="dxa"/>
            <w:tcBorders>
              <w:top w:val="single" w:sz="6" w:space="0" w:color="000000"/>
              <w:left w:val="single" w:sz="6" w:space="0" w:color="000000"/>
              <w:bottom w:val="single" w:sz="6" w:space="0" w:color="000000"/>
              <w:right w:val="single" w:sz="6" w:space="0" w:color="000000"/>
            </w:tcBorders>
            <w:hideMark/>
          </w:tcPr>
          <w:p w14:paraId="51C99CAA" w14:textId="77777777" w:rsidR="007B4F60" w:rsidRPr="00260303" w:rsidRDefault="007B4F60" w:rsidP="007B4F60">
            <w:pPr>
              <w:pStyle w:val="TAH"/>
            </w:pPr>
            <w:r w:rsidRPr="00260303">
              <w:t>Operating Band</w:t>
            </w:r>
          </w:p>
        </w:tc>
        <w:tc>
          <w:tcPr>
            <w:tcW w:w="1956" w:type="dxa"/>
            <w:tcBorders>
              <w:top w:val="single" w:sz="6" w:space="0" w:color="000000"/>
              <w:left w:val="single" w:sz="6" w:space="0" w:color="000000"/>
              <w:bottom w:val="single" w:sz="6" w:space="0" w:color="000000"/>
              <w:right w:val="single" w:sz="6" w:space="0" w:color="000000"/>
            </w:tcBorders>
            <w:hideMark/>
          </w:tcPr>
          <w:p w14:paraId="3E8BF495" w14:textId="77777777" w:rsidR="007B4F60" w:rsidRPr="00260303" w:rsidRDefault="007B4F60" w:rsidP="007B4F60">
            <w:pPr>
              <w:pStyle w:val="TAH"/>
            </w:pPr>
            <w:r w:rsidRPr="00260303">
              <w:t>Frequency range</w:t>
            </w:r>
          </w:p>
        </w:tc>
        <w:tc>
          <w:tcPr>
            <w:tcW w:w="1957" w:type="dxa"/>
            <w:tcBorders>
              <w:top w:val="single" w:sz="6" w:space="0" w:color="000000"/>
              <w:left w:val="single" w:sz="6" w:space="0" w:color="000000"/>
              <w:bottom w:val="single" w:sz="6" w:space="0" w:color="000000"/>
              <w:right w:val="single" w:sz="6" w:space="0" w:color="000000"/>
            </w:tcBorders>
            <w:hideMark/>
          </w:tcPr>
          <w:p w14:paraId="1A32D544" w14:textId="77777777" w:rsidR="007B4F60" w:rsidRPr="00260303" w:rsidRDefault="007B4F60" w:rsidP="007B4F60">
            <w:pPr>
              <w:pStyle w:val="TAH"/>
            </w:pPr>
            <w:r w:rsidRPr="00260303">
              <w:rPr>
                <w:rFonts w:cs="Arial"/>
              </w:rPr>
              <w:t>Declared emission level (</w:t>
            </w:r>
            <w:r w:rsidRPr="00260303">
              <w:t xml:space="preserve">dBW) </w:t>
            </w:r>
          </w:p>
          <w:p w14:paraId="2B2C6314" w14:textId="77777777" w:rsidR="007B4F60" w:rsidRPr="00260303" w:rsidRDefault="007B4F60" w:rsidP="007B4F60">
            <w:pPr>
              <w:pStyle w:val="TAH"/>
            </w:pPr>
            <w:r w:rsidRPr="00260303">
              <w:t>(Measurement bandwidth = 1 MHz)</w:t>
            </w:r>
          </w:p>
        </w:tc>
        <w:tc>
          <w:tcPr>
            <w:tcW w:w="1957" w:type="dxa"/>
            <w:tcBorders>
              <w:top w:val="single" w:sz="6" w:space="0" w:color="000000"/>
              <w:left w:val="single" w:sz="6" w:space="0" w:color="000000"/>
              <w:bottom w:val="single" w:sz="6" w:space="0" w:color="000000"/>
              <w:right w:val="single" w:sz="6" w:space="0" w:color="000000"/>
            </w:tcBorders>
            <w:hideMark/>
          </w:tcPr>
          <w:p w14:paraId="60E1B3C8" w14:textId="77777777" w:rsidR="007B4F60" w:rsidRPr="00260303" w:rsidRDefault="007B4F60" w:rsidP="007B4F60">
            <w:pPr>
              <w:pStyle w:val="TAH"/>
            </w:pPr>
            <w:r w:rsidRPr="00260303">
              <w:rPr>
                <w:rFonts w:cs="Arial"/>
              </w:rPr>
              <w:t>Declared emission level (</w:t>
            </w:r>
            <w:r w:rsidRPr="00260303">
              <w:t>dBW) of discrete emissions of less than 700 Hz bandwidth</w:t>
            </w:r>
          </w:p>
          <w:p w14:paraId="4DBADE5D" w14:textId="77777777" w:rsidR="007B4F60" w:rsidRPr="00260303" w:rsidRDefault="007B4F60" w:rsidP="007B4F60">
            <w:pPr>
              <w:pStyle w:val="TAH"/>
            </w:pPr>
            <w:r w:rsidRPr="00260303">
              <w:t>(Measurement bandwidth = 1 kHz)</w:t>
            </w:r>
          </w:p>
        </w:tc>
        <w:tc>
          <w:tcPr>
            <w:tcW w:w="1957" w:type="dxa"/>
            <w:tcBorders>
              <w:top w:val="single" w:sz="6" w:space="0" w:color="000000"/>
              <w:left w:val="single" w:sz="6" w:space="0" w:color="000000"/>
              <w:bottom w:val="single" w:sz="6" w:space="0" w:color="000000"/>
              <w:right w:val="single" w:sz="6" w:space="0" w:color="000000"/>
            </w:tcBorders>
            <w:hideMark/>
          </w:tcPr>
          <w:p w14:paraId="14F18668" w14:textId="77777777" w:rsidR="007B4F60" w:rsidRPr="00260303" w:rsidRDefault="007B4F60" w:rsidP="007B4F60">
            <w:pPr>
              <w:pStyle w:val="TAH"/>
            </w:pPr>
            <w:r w:rsidRPr="00260303">
              <w:t>Declared emission level (dBW) of discrete emissions of less than 2 kHz bandwidth</w:t>
            </w:r>
          </w:p>
          <w:p w14:paraId="10BDF77C" w14:textId="77777777" w:rsidR="007B4F60" w:rsidRPr="00260303" w:rsidRDefault="007B4F60" w:rsidP="007B4F60">
            <w:pPr>
              <w:pStyle w:val="TAH"/>
              <w:rPr>
                <w:rFonts w:cs="Arial"/>
              </w:rPr>
            </w:pPr>
            <w:r w:rsidRPr="00260303">
              <w:t>(Measurement bandwidth = 1 kHz)</w:t>
            </w:r>
          </w:p>
        </w:tc>
      </w:tr>
      <w:tr w:rsidR="007B4F60" w:rsidRPr="00260303" w14:paraId="6F2965C6" w14:textId="77777777" w:rsidTr="007B4F60">
        <w:trPr>
          <w:cantSplit/>
          <w:jc w:val="center"/>
        </w:trPr>
        <w:tc>
          <w:tcPr>
            <w:tcW w:w="1743" w:type="dxa"/>
            <w:tcBorders>
              <w:top w:val="single" w:sz="6" w:space="0" w:color="000000"/>
              <w:left w:val="single" w:sz="6" w:space="0" w:color="000000"/>
              <w:bottom w:val="nil"/>
              <w:right w:val="single" w:sz="6" w:space="0" w:color="000000"/>
            </w:tcBorders>
            <w:hideMark/>
          </w:tcPr>
          <w:p w14:paraId="4998A75E" w14:textId="77777777" w:rsidR="007B4F60" w:rsidRPr="00260303" w:rsidRDefault="007B4F60" w:rsidP="007B4F60">
            <w:pPr>
              <w:pStyle w:val="TAC"/>
            </w:pPr>
            <w:r w:rsidRPr="00260303">
              <w:t>n54</w:t>
            </w:r>
          </w:p>
        </w:tc>
        <w:tc>
          <w:tcPr>
            <w:tcW w:w="1956" w:type="dxa"/>
            <w:tcBorders>
              <w:top w:val="single" w:sz="6" w:space="0" w:color="000000"/>
              <w:left w:val="single" w:sz="6" w:space="0" w:color="000000"/>
              <w:bottom w:val="single" w:sz="6" w:space="0" w:color="000000"/>
              <w:right w:val="single" w:sz="6" w:space="0" w:color="000000"/>
            </w:tcBorders>
            <w:hideMark/>
          </w:tcPr>
          <w:p w14:paraId="00599080" w14:textId="77777777" w:rsidR="007B4F60" w:rsidRPr="00260303" w:rsidRDefault="007B4F60" w:rsidP="007B4F60">
            <w:pPr>
              <w:pStyle w:val="TAC"/>
            </w:pPr>
            <w:r w:rsidRPr="00260303">
              <w:t xml:space="preserve">1541 - 1559 MHz </w:t>
            </w:r>
          </w:p>
        </w:tc>
        <w:tc>
          <w:tcPr>
            <w:tcW w:w="1957" w:type="dxa"/>
            <w:tcBorders>
              <w:top w:val="single" w:sz="6" w:space="0" w:color="000000"/>
              <w:left w:val="single" w:sz="6" w:space="0" w:color="000000"/>
              <w:bottom w:val="single" w:sz="6" w:space="0" w:color="000000"/>
              <w:right w:val="single" w:sz="6" w:space="0" w:color="000000"/>
            </w:tcBorders>
            <w:hideMark/>
          </w:tcPr>
          <w:p w14:paraId="07093FB1" w14:textId="77777777" w:rsidR="007B4F60" w:rsidRPr="00260303" w:rsidRDefault="007B4F60" w:rsidP="007B4F60">
            <w:pPr>
              <w:pStyle w:val="TAC"/>
            </w:pPr>
            <w:r w:rsidRPr="00260303">
              <w:t>P</w:t>
            </w:r>
            <w:r w:rsidRPr="00260303">
              <w:rPr>
                <w:vertAlign w:val="subscript"/>
              </w:rPr>
              <w:t>EM,n54,a</w:t>
            </w:r>
          </w:p>
        </w:tc>
        <w:tc>
          <w:tcPr>
            <w:tcW w:w="1957" w:type="dxa"/>
            <w:tcBorders>
              <w:top w:val="single" w:sz="6" w:space="0" w:color="000000"/>
              <w:left w:val="single" w:sz="6" w:space="0" w:color="000000"/>
              <w:bottom w:val="single" w:sz="6" w:space="0" w:color="000000"/>
              <w:right w:val="single" w:sz="6" w:space="0" w:color="000000"/>
            </w:tcBorders>
          </w:tcPr>
          <w:p w14:paraId="08DD1DD5" w14:textId="77777777" w:rsidR="007B4F60" w:rsidRPr="00260303" w:rsidRDefault="007B4F60" w:rsidP="007B4F60">
            <w:pPr>
              <w:pStyle w:val="TAC"/>
            </w:pPr>
          </w:p>
        </w:tc>
        <w:tc>
          <w:tcPr>
            <w:tcW w:w="1957" w:type="dxa"/>
            <w:tcBorders>
              <w:top w:val="single" w:sz="6" w:space="0" w:color="000000"/>
              <w:left w:val="single" w:sz="6" w:space="0" w:color="000000"/>
              <w:bottom w:val="single" w:sz="6" w:space="0" w:color="000000"/>
              <w:right w:val="single" w:sz="6" w:space="0" w:color="000000"/>
            </w:tcBorders>
            <w:hideMark/>
          </w:tcPr>
          <w:p w14:paraId="25CE1C88" w14:textId="77777777" w:rsidR="007B4F60" w:rsidRPr="00260303" w:rsidRDefault="007B4F60" w:rsidP="007B4F60">
            <w:pPr>
              <w:pStyle w:val="TAC"/>
              <w:rPr>
                <w:rFonts w:cs="Arial"/>
              </w:rPr>
            </w:pPr>
            <w:r w:rsidRPr="00260303">
              <w:t>P</w:t>
            </w:r>
            <w:r w:rsidRPr="00260303">
              <w:rPr>
                <w:vertAlign w:val="subscript"/>
              </w:rPr>
              <w:t>EM,n54,f</w:t>
            </w:r>
          </w:p>
        </w:tc>
      </w:tr>
      <w:tr w:rsidR="007B4F60" w:rsidRPr="00260303" w14:paraId="02B2B21A" w14:textId="77777777" w:rsidTr="007B4F60">
        <w:trPr>
          <w:cantSplit/>
          <w:jc w:val="center"/>
        </w:trPr>
        <w:tc>
          <w:tcPr>
            <w:tcW w:w="1743" w:type="dxa"/>
            <w:tcBorders>
              <w:top w:val="nil"/>
              <w:left w:val="single" w:sz="6" w:space="0" w:color="000000"/>
              <w:bottom w:val="nil"/>
              <w:right w:val="single" w:sz="6" w:space="0" w:color="000000"/>
            </w:tcBorders>
            <w:vAlign w:val="center"/>
            <w:hideMark/>
          </w:tcPr>
          <w:p w14:paraId="2232441C" w14:textId="77777777" w:rsidR="007B4F60" w:rsidRPr="00260303" w:rsidRDefault="007B4F60" w:rsidP="007B4F60">
            <w:pPr>
              <w:pStyle w:val="TAC"/>
            </w:pPr>
          </w:p>
        </w:tc>
        <w:tc>
          <w:tcPr>
            <w:tcW w:w="1956" w:type="dxa"/>
            <w:tcBorders>
              <w:top w:val="single" w:sz="6" w:space="0" w:color="000000"/>
              <w:left w:val="single" w:sz="6" w:space="0" w:color="000000"/>
              <w:bottom w:val="single" w:sz="6" w:space="0" w:color="000000"/>
              <w:right w:val="single" w:sz="6" w:space="0" w:color="000000"/>
            </w:tcBorders>
            <w:hideMark/>
          </w:tcPr>
          <w:p w14:paraId="7D6B9E4A" w14:textId="77777777" w:rsidR="007B4F60" w:rsidRPr="00260303" w:rsidRDefault="007B4F60" w:rsidP="007B4F60">
            <w:pPr>
              <w:pStyle w:val="TAC"/>
            </w:pPr>
            <w:r w:rsidRPr="00260303">
              <w:t>1559 - 1610 MHz</w:t>
            </w:r>
          </w:p>
        </w:tc>
        <w:tc>
          <w:tcPr>
            <w:tcW w:w="1957" w:type="dxa"/>
            <w:tcBorders>
              <w:top w:val="single" w:sz="6" w:space="0" w:color="000000"/>
              <w:left w:val="single" w:sz="6" w:space="0" w:color="000000"/>
              <w:bottom w:val="single" w:sz="6" w:space="0" w:color="000000"/>
              <w:right w:val="single" w:sz="6" w:space="0" w:color="000000"/>
            </w:tcBorders>
            <w:hideMark/>
          </w:tcPr>
          <w:p w14:paraId="24A47EF6" w14:textId="77777777" w:rsidR="007B4F60" w:rsidRPr="00260303" w:rsidRDefault="007B4F60" w:rsidP="007B4F60">
            <w:pPr>
              <w:pStyle w:val="TAC"/>
              <w:rPr>
                <w:rFonts w:cs="Arial"/>
              </w:rPr>
            </w:pPr>
            <w:r w:rsidRPr="00260303">
              <w:t>P</w:t>
            </w:r>
            <w:r w:rsidRPr="00260303">
              <w:rPr>
                <w:vertAlign w:val="subscript"/>
              </w:rPr>
              <w:t>EM,n54,b</w:t>
            </w:r>
          </w:p>
        </w:tc>
        <w:tc>
          <w:tcPr>
            <w:tcW w:w="1957" w:type="dxa"/>
            <w:tcBorders>
              <w:top w:val="single" w:sz="6" w:space="0" w:color="000000"/>
              <w:left w:val="single" w:sz="6" w:space="0" w:color="000000"/>
              <w:bottom w:val="single" w:sz="6" w:space="0" w:color="000000"/>
              <w:right w:val="single" w:sz="6" w:space="0" w:color="000000"/>
            </w:tcBorders>
            <w:hideMark/>
          </w:tcPr>
          <w:p w14:paraId="55A7636E" w14:textId="77777777" w:rsidR="007B4F60" w:rsidRPr="00260303" w:rsidRDefault="007B4F60" w:rsidP="007B4F60">
            <w:pPr>
              <w:pStyle w:val="TAC"/>
              <w:rPr>
                <w:rFonts w:cs="Arial"/>
              </w:rPr>
            </w:pPr>
            <w:r w:rsidRPr="00260303">
              <w:t>P</w:t>
            </w:r>
            <w:r w:rsidRPr="00260303">
              <w:rPr>
                <w:vertAlign w:val="subscript"/>
              </w:rPr>
              <w:t>EM,n54,d</w:t>
            </w:r>
          </w:p>
        </w:tc>
        <w:tc>
          <w:tcPr>
            <w:tcW w:w="1957" w:type="dxa"/>
            <w:tcBorders>
              <w:top w:val="single" w:sz="6" w:space="0" w:color="000000"/>
              <w:left w:val="single" w:sz="6" w:space="0" w:color="000000"/>
              <w:bottom w:val="single" w:sz="6" w:space="0" w:color="000000"/>
              <w:right w:val="single" w:sz="6" w:space="0" w:color="000000"/>
            </w:tcBorders>
          </w:tcPr>
          <w:p w14:paraId="119E586B" w14:textId="77777777" w:rsidR="007B4F60" w:rsidRPr="00260303" w:rsidRDefault="007B4F60" w:rsidP="007B4F60">
            <w:pPr>
              <w:pStyle w:val="TAC"/>
              <w:rPr>
                <w:rFonts w:cs="Arial"/>
              </w:rPr>
            </w:pPr>
          </w:p>
        </w:tc>
      </w:tr>
      <w:tr w:rsidR="007B4F60" w:rsidRPr="00260303" w14:paraId="48219E8D" w14:textId="77777777" w:rsidTr="007B4F60">
        <w:trPr>
          <w:cantSplit/>
          <w:jc w:val="center"/>
        </w:trPr>
        <w:tc>
          <w:tcPr>
            <w:tcW w:w="1743" w:type="dxa"/>
            <w:tcBorders>
              <w:top w:val="nil"/>
              <w:left w:val="single" w:sz="6" w:space="0" w:color="000000"/>
              <w:bottom w:val="single" w:sz="6" w:space="0" w:color="000000"/>
              <w:right w:val="single" w:sz="6" w:space="0" w:color="000000"/>
            </w:tcBorders>
            <w:vAlign w:val="center"/>
            <w:hideMark/>
          </w:tcPr>
          <w:p w14:paraId="1C674FE3" w14:textId="77777777" w:rsidR="007B4F60" w:rsidRPr="00260303" w:rsidRDefault="007B4F60" w:rsidP="007B4F60">
            <w:pPr>
              <w:pStyle w:val="TAC"/>
            </w:pPr>
          </w:p>
        </w:tc>
        <w:tc>
          <w:tcPr>
            <w:tcW w:w="1956" w:type="dxa"/>
            <w:tcBorders>
              <w:top w:val="single" w:sz="6" w:space="0" w:color="000000"/>
              <w:left w:val="single" w:sz="6" w:space="0" w:color="000000"/>
              <w:bottom w:val="single" w:sz="6" w:space="0" w:color="000000"/>
              <w:right w:val="single" w:sz="6" w:space="0" w:color="000000"/>
            </w:tcBorders>
            <w:hideMark/>
          </w:tcPr>
          <w:p w14:paraId="42707309" w14:textId="77777777" w:rsidR="007B4F60" w:rsidRPr="00260303" w:rsidRDefault="007B4F60" w:rsidP="007B4F60">
            <w:pPr>
              <w:pStyle w:val="TAC"/>
            </w:pPr>
            <w:r w:rsidRPr="00260303">
              <w:t>1610 - 1650 MHz</w:t>
            </w:r>
          </w:p>
        </w:tc>
        <w:tc>
          <w:tcPr>
            <w:tcW w:w="1957" w:type="dxa"/>
            <w:tcBorders>
              <w:top w:val="single" w:sz="6" w:space="0" w:color="000000"/>
              <w:left w:val="single" w:sz="6" w:space="0" w:color="000000"/>
              <w:bottom w:val="single" w:sz="6" w:space="0" w:color="000000"/>
              <w:right w:val="single" w:sz="6" w:space="0" w:color="000000"/>
            </w:tcBorders>
            <w:hideMark/>
          </w:tcPr>
          <w:p w14:paraId="6EF9FA42" w14:textId="77777777" w:rsidR="007B4F60" w:rsidRPr="00260303" w:rsidRDefault="007B4F60" w:rsidP="007B4F60">
            <w:pPr>
              <w:pStyle w:val="TAC"/>
              <w:rPr>
                <w:rFonts w:cs="Arial"/>
              </w:rPr>
            </w:pPr>
            <w:r w:rsidRPr="00260303">
              <w:t>P</w:t>
            </w:r>
            <w:r w:rsidRPr="00260303">
              <w:rPr>
                <w:vertAlign w:val="subscript"/>
              </w:rPr>
              <w:t>EM,n54,c</w:t>
            </w:r>
          </w:p>
        </w:tc>
        <w:tc>
          <w:tcPr>
            <w:tcW w:w="1957" w:type="dxa"/>
            <w:tcBorders>
              <w:top w:val="single" w:sz="6" w:space="0" w:color="000000"/>
              <w:left w:val="single" w:sz="6" w:space="0" w:color="000000"/>
              <w:bottom w:val="single" w:sz="6" w:space="0" w:color="000000"/>
              <w:right w:val="single" w:sz="6" w:space="0" w:color="000000"/>
            </w:tcBorders>
            <w:hideMark/>
          </w:tcPr>
          <w:p w14:paraId="07029597" w14:textId="77777777" w:rsidR="007B4F60" w:rsidRPr="00260303" w:rsidRDefault="007B4F60" w:rsidP="007B4F60">
            <w:pPr>
              <w:pStyle w:val="TAC"/>
              <w:rPr>
                <w:rFonts w:cs="Arial"/>
              </w:rPr>
            </w:pPr>
            <w:r w:rsidRPr="00260303">
              <w:t>P</w:t>
            </w:r>
            <w:r w:rsidRPr="00260303">
              <w:rPr>
                <w:vertAlign w:val="subscript"/>
              </w:rPr>
              <w:t>EM,n54,e</w:t>
            </w:r>
          </w:p>
        </w:tc>
        <w:tc>
          <w:tcPr>
            <w:tcW w:w="1957" w:type="dxa"/>
            <w:tcBorders>
              <w:top w:val="single" w:sz="6" w:space="0" w:color="000000"/>
              <w:left w:val="single" w:sz="6" w:space="0" w:color="000000"/>
              <w:bottom w:val="single" w:sz="6" w:space="0" w:color="000000"/>
              <w:right w:val="single" w:sz="6" w:space="0" w:color="000000"/>
            </w:tcBorders>
          </w:tcPr>
          <w:p w14:paraId="09316CA5" w14:textId="77777777" w:rsidR="007B4F60" w:rsidRPr="00260303" w:rsidRDefault="007B4F60" w:rsidP="007B4F60">
            <w:pPr>
              <w:pStyle w:val="TAC"/>
              <w:rPr>
                <w:rFonts w:cs="Arial"/>
              </w:rPr>
            </w:pPr>
          </w:p>
        </w:tc>
      </w:tr>
    </w:tbl>
    <w:p w14:paraId="24020754" w14:textId="77777777" w:rsidR="007B4F60" w:rsidRDefault="007B4F60" w:rsidP="007B4F60">
      <w:bookmarkStart w:id="1341" w:name="_Toc21093201"/>
      <w:bookmarkStart w:id="1342" w:name="_Toc29762730"/>
      <w:bookmarkStart w:id="1343" w:name="_Toc36025905"/>
      <w:bookmarkStart w:id="1344" w:name="_Toc44584775"/>
      <w:bookmarkStart w:id="1345" w:name="_Toc45869068"/>
      <w:bookmarkStart w:id="1346" w:name="_Toc52553627"/>
      <w:bookmarkStart w:id="1347" w:name="_Toc61111874"/>
      <w:bookmarkStart w:id="1348" w:name="_Toc61125956"/>
      <w:bookmarkStart w:id="1349" w:name="_Toc61126117"/>
    </w:p>
    <w:p w14:paraId="4CCC724B" w14:textId="6FAB91B7" w:rsidR="007B4F60" w:rsidRDefault="007B4F60" w:rsidP="007B4F60">
      <w:pPr>
        <w:pStyle w:val="NO"/>
      </w:pPr>
      <w:r>
        <w:t>Note:</w:t>
      </w:r>
      <w:r>
        <w:tab/>
        <w:t>The regional requirements specified in attachment to the FCC reference document, 0007135419 are defined in terms of EIRP (effective isotropic radiated power), which is dependent on both the repeater emissions at the antenna connector and the deployment (including antenna gain and feeder loss). The EIRP level is calculated using: P</w:t>
      </w:r>
      <w:r>
        <w:rPr>
          <w:vertAlign w:val="subscript"/>
        </w:rPr>
        <w:t>EIRP</w:t>
      </w:r>
      <w:r>
        <w:t xml:space="preserve"> = P</w:t>
      </w:r>
      <w:r>
        <w:rPr>
          <w:vertAlign w:val="subscript"/>
        </w:rPr>
        <w:t>E</w:t>
      </w:r>
      <w:r>
        <w:t xml:space="preserve"> + G</w:t>
      </w:r>
      <w:r>
        <w:rPr>
          <w:vertAlign w:val="subscript"/>
        </w:rPr>
        <w:t>ant</w:t>
      </w:r>
      <w:r>
        <w:t xml:space="preserve"> where P</w:t>
      </w:r>
      <w:r>
        <w:rPr>
          <w:vertAlign w:val="subscript"/>
        </w:rPr>
        <w:t>E</w:t>
      </w:r>
      <w:r>
        <w:t xml:space="preserve"> denotes the repeater unwanted emission level at the antenna connector, G</w:t>
      </w:r>
      <w:r>
        <w:rPr>
          <w:vertAlign w:val="subscript"/>
        </w:rPr>
        <w:t>ant</w:t>
      </w:r>
      <w:r>
        <w:t xml:space="preserve"> equals the repeater antenna gain minus feeder loss. The requirement defined above provides the characteristics of the base station needed to verify compliance with the regional requirement. </w:t>
      </w:r>
      <w:bookmarkEnd w:id="1341"/>
      <w:bookmarkEnd w:id="1342"/>
      <w:bookmarkEnd w:id="1343"/>
      <w:bookmarkEnd w:id="1344"/>
      <w:bookmarkEnd w:id="1345"/>
      <w:bookmarkEnd w:id="1346"/>
      <w:bookmarkEnd w:id="1347"/>
      <w:bookmarkEnd w:id="1348"/>
      <w:bookmarkEnd w:id="1349"/>
    </w:p>
    <w:p w14:paraId="6C550FFB" w14:textId="77777777" w:rsidR="006E7DAA" w:rsidRPr="0045464A" w:rsidRDefault="006E7DAA" w:rsidP="00B033C9"/>
    <w:p w14:paraId="6C550FFC" w14:textId="77777777" w:rsidR="006E7DAA" w:rsidRPr="0045464A" w:rsidRDefault="006E7DAA" w:rsidP="00523D6B">
      <w:pPr>
        <w:pStyle w:val="Heading5"/>
      </w:pPr>
      <w:bookmarkStart w:id="1350" w:name="_Toc106094120"/>
      <w:bookmarkStart w:id="1351" w:name="_Toc114252896"/>
      <w:bookmarkStart w:id="1352" w:name="_Toc123046024"/>
      <w:bookmarkStart w:id="1353" w:name="_Toc124157565"/>
      <w:bookmarkStart w:id="1354" w:name="_Toc124258958"/>
      <w:bookmarkStart w:id="1355" w:name="_Toc124259102"/>
      <w:bookmarkStart w:id="1356" w:name="_Toc130585859"/>
      <w:bookmarkStart w:id="1357" w:name="_Toc130586870"/>
      <w:bookmarkStart w:id="1358" w:name="_Toc137462036"/>
      <w:bookmarkStart w:id="1359" w:name="_Toc138883845"/>
      <w:bookmarkStart w:id="1360" w:name="_Toc138883989"/>
      <w:r w:rsidRPr="0045464A">
        <w:t>6.5.</w:t>
      </w:r>
      <w:r>
        <w:t>4</w:t>
      </w:r>
      <w:r w:rsidRPr="0045464A">
        <w:t>.2.</w:t>
      </w:r>
      <w:r w:rsidR="00B033C9">
        <w:rPr>
          <w:rFonts w:hint="eastAsia"/>
          <w:lang w:eastAsia="zh-CN"/>
        </w:rPr>
        <w:t>3</w:t>
      </w:r>
      <w:r w:rsidRPr="0045464A">
        <w:tab/>
        <w:t>Co-location with base stations</w:t>
      </w:r>
      <w:bookmarkEnd w:id="1316"/>
      <w:bookmarkEnd w:id="1317"/>
      <w:bookmarkEnd w:id="1318"/>
      <w:bookmarkEnd w:id="1319"/>
      <w:bookmarkEnd w:id="1320"/>
      <w:bookmarkEnd w:id="1321"/>
      <w:bookmarkEnd w:id="1322"/>
      <w:r w:rsidRPr="0045464A">
        <w:t xml:space="preserve"> and </w:t>
      </w:r>
      <w:r w:rsidR="0026478B" w:rsidRPr="0026478B">
        <w:rPr>
          <w:i/>
          <w:iCs/>
        </w:rPr>
        <w:t>repeater type 1-C</w:t>
      </w:r>
      <w:r w:rsidR="00391406">
        <w:t xml:space="preserve"> </w:t>
      </w:r>
      <w:r w:rsidRPr="0045464A">
        <w:t>Nodes</w:t>
      </w:r>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50"/>
      <w:bookmarkEnd w:id="1351"/>
      <w:bookmarkEnd w:id="1352"/>
      <w:bookmarkEnd w:id="1353"/>
      <w:bookmarkEnd w:id="1354"/>
      <w:bookmarkEnd w:id="1355"/>
      <w:bookmarkEnd w:id="1356"/>
      <w:bookmarkEnd w:id="1357"/>
      <w:bookmarkEnd w:id="1358"/>
      <w:bookmarkEnd w:id="1359"/>
      <w:bookmarkEnd w:id="1360"/>
    </w:p>
    <w:p w14:paraId="6C550FFD" w14:textId="77777777" w:rsidR="006E7DAA" w:rsidRPr="0045464A" w:rsidRDefault="006E7DAA" w:rsidP="006E7DAA">
      <w:pPr>
        <w:rPr>
          <w:rFonts w:cs="v5.0.0"/>
        </w:rPr>
      </w:pPr>
      <w:r w:rsidRPr="0045464A">
        <w:rPr>
          <w:rFonts w:cs="v5.0.0"/>
        </w:rPr>
        <w:t xml:space="preserve">These requirements may be applied for the protection of other BS, IAB-DU, IAB-MT and </w:t>
      </w:r>
      <w:r w:rsidR="0026478B" w:rsidRPr="0026478B">
        <w:rPr>
          <w:rFonts w:cs="v5.0.0"/>
          <w:i/>
          <w:iCs/>
        </w:rPr>
        <w:t>repeater type 1-C</w:t>
      </w:r>
      <w:r w:rsidRPr="0045464A">
        <w:rPr>
          <w:rFonts w:cs="v5.0.0"/>
        </w:rPr>
        <w:t xml:space="preserve"> receivers when GSM900, DCS1800, PCS1900, GSM850, CDMA850, UTRA FDD, UTRA TDD, E-UTRA, NR BS, IAB-DU, IAB-MT, or </w:t>
      </w:r>
      <w:r w:rsidR="0026478B" w:rsidRPr="0026478B">
        <w:rPr>
          <w:rFonts w:cs="v5.0.0"/>
          <w:i/>
          <w:iCs/>
        </w:rPr>
        <w:t>repeater type 1-C</w:t>
      </w:r>
      <w:r w:rsidRPr="0045464A">
        <w:rPr>
          <w:rFonts w:cs="v5.0.0"/>
        </w:rPr>
        <w:t xml:space="preserve"> are co-located with </w:t>
      </w:r>
      <w:r w:rsidR="0026478B" w:rsidRPr="0026478B">
        <w:rPr>
          <w:rFonts w:cs="v5.0.0"/>
          <w:i/>
          <w:iCs/>
        </w:rPr>
        <w:t>repeater type 1-C</w:t>
      </w:r>
      <w:r w:rsidRPr="0045464A">
        <w:rPr>
          <w:rFonts w:cs="v5.0.0"/>
        </w:rPr>
        <w:t>.</w:t>
      </w:r>
    </w:p>
    <w:p w14:paraId="6C550FFE" w14:textId="77777777" w:rsidR="006E7DAA" w:rsidRPr="0045464A" w:rsidRDefault="006E7DAA" w:rsidP="0012572C">
      <w:r w:rsidRPr="0045464A">
        <w:t>The requirements assume a 30 dB coupling loss between transmitter and receiver</w:t>
      </w:r>
      <w:r w:rsidRPr="0045464A">
        <w:rPr>
          <w:lang w:eastAsia="zh-CN"/>
        </w:rPr>
        <w:t xml:space="preserve"> and are based on co-location with </w:t>
      </w:r>
      <w:r w:rsidRPr="0045464A">
        <w:t>same class.</w:t>
      </w:r>
    </w:p>
    <w:p w14:paraId="72889CCC" w14:textId="01070E84" w:rsidR="009A63BF" w:rsidRDefault="009A63BF" w:rsidP="009A63BF">
      <w:r>
        <w:lastRenderedPageBreak/>
        <w:t xml:space="preserve">The </w:t>
      </w:r>
      <w:r>
        <w:rPr>
          <w:rFonts w:cs="v5.0.0"/>
          <w:i/>
        </w:rPr>
        <w:t>minimum requirements</w:t>
      </w:r>
      <w:r>
        <w:t xml:space="preserve"> are in table 6.5.4.2.3-1 for a </w:t>
      </w:r>
      <w:r>
        <w:rPr>
          <w:i/>
          <w:iCs/>
        </w:rPr>
        <w:t>repeater type 1-C</w:t>
      </w:r>
      <w:r>
        <w:t xml:space="preserve">. Requirements for co-location with a system listed in the first column apply, depending on the declared </w:t>
      </w:r>
      <w:r>
        <w:rPr>
          <w:i/>
          <w:iCs/>
        </w:rPr>
        <w:t>repeater type 1-C</w:t>
      </w:r>
      <w:r>
        <w:t xml:space="preserve"> class.</w:t>
      </w:r>
      <w:r>
        <w:rPr>
          <w:rFonts w:cs="v5.0.0"/>
        </w:rPr>
        <w:t xml:space="preserve"> For </w:t>
      </w:r>
      <w:r>
        <w:rPr>
          <w:rFonts w:cs="Arial"/>
        </w:rPr>
        <w:t xml:space="preserve">a </w:t>
      </w:r>
      <w:r>
        <w:rPr>
          <w:rFonts w:cs="Arial"/>
          <w:i/>
        </w:rPr>
        <w:t>multi-band connector</w:t>
      </w:r>
      <w:r>
        <w:rPr>
          <w:rFonts w:cs="v5.0.0"/>
        </w:rPr>
        <w:t xml:space="preserve">, the exclusions and conditions in the Note column of table 6.5.4.2.3-1 shall apply for each supported </w:t>
      </w:r>
      <w:r>
        <w:rPr>
          <w:rFonts w:cs="v5.0.0"/>
          <w:i/>
        </w:rPr>
        <w:t>operating band</w:t>
      </w:r>
      <w:r>
        <w:rPr>
          <w:rFonts w:cs="v5.0.0"/>
        </w:rPr>
        <w:t>.</w:t>
      </w:r>
    </w:p>
    <w:p w14:paraId="6C551000" w14:textId="06C495C7" w:rsidR="006E7DAA" w:rsidRPr="0045464A" w:rsidRDefault="009A63BF" w:rsidP="009A63BF">
      <w:pPr>
        <w:pStyle w:val="TH"/>
      </w:pPr>
      <w:r>
        <w:lastRenderedPageBreak/>
        <w:t>Table 6.5.4.2.3-1</w:t>
      </w:r>
      <w:r w:rsidR="006E7DAA" w:rsidRPr="0045464A">
        <w:t xml:space="preserve">: </w:t>
      </w:r>
      <w:r w:rsidR="0026478B" w:rsidRPr="0026478B">
        <w:rPr>
          <w:i/>
          <w:iCs/>
        </w:rPr>
        <w:t>Repeater type 1-C</w:t>
      </w:r>
      <w:r w:rsidR="006E7DAA" w:rsidRPr="0045464A">
        <w:t xml:space="preserve"> spurious emissions </w:t>
      </w:r>
      <w:r w:rsidR="006E7DAA" w:rsidRPr="005C470C">
        <w:t>minimum requirements</w:t>
      </w:r>
      <w:r w:rsidR="006E7DAA" w:rsidRPr="0045464A">
        <w:t xml:space="preserve"> for co-location with BS, IAB-Node or repeater-Node</w:t>
      </w:r>
    </w:p>
    <w:tbl>
      <w:tblPr>
        <w:tblW w:w="9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1"/>
        <w:gridCol w:w="1996"/>
        <w:gridCol w:w="879"/>
        <w:gridCol w:w="879"/>
        <w:gridCol w:w="880"/>
        <w:gridCol w:w="1414"/>
        <w:gridCol w:w="1606"/>
      </w:tblGrid>
      <w:tr w:rsidR="006E7DAA" w:rsidRPr="00656225" w14:paraId="6C551006" w14:textId="77777777" w:rsidTr="0043494A">
        <w:trPr>
          <w:cantSplit/>
          <w:jc w:val="center"/>
        </w:trPr>
        <w:tc>
          <w:tcPr>
            <w:tcW w:w="2291" w:type="dxa"/>
            <w:tcBorders>
              <w:top w:val="single" w:sz="4" w:space="0" w:color="auto"/>
              <w:left w:val="single" w:sz="4" w:space="0" w:color="auto"/>
              <w:bottom w:val="nil"/>
              <w:right w:val="single" w:sz="4" w:space="0" w:color="auto"/>
            </w:tcBorders>
          </w:tcPr>
          <w:bookmarkEnd w:id="1337"/>
          <w:p w14:paraId="6C551001" w14:textId="77777777" w:rsidR="006E7DAA" w:rsidRPr="00656225" w:rsidRDefault="006E7DAA" w:rsidP="0043494A">
            <w:pPr>
              <w:pStyle w:val="TAH"/>
            </w:pPr>
            <w:r w:rsidRPr="00656225">
              <w:rPr>
                <w:rFonts w:cs="Arial"/>
              </w:rPr>
              <w:lastRenderedPageBreak/>
              <w:t>Type of co-located BS</w:t>
            </w:r>
          </w:p>
        </w:tc>
        <w:tc>
          <w:tcPr>
            <w:tcW w:w="1996" w:type="dxa"/>
            <w:tcBorders>
              <w:top w:val="single" w:sz="4" w:space="0" w:color="auto"/>
              <w:left w:val="single" w:sz="4" w:space="0" w:color="auto"/>
              <w:bottom w:val="nil"/>
              <w:right w:val="single" w:sz="4" w:space="0" w:color="auto"/>
            </w:tcBorders>
          </w:tcPr>
          <w:p w14:paraId="6C551002" w14:textId="77777777" w:rsidR="006E7DAA" w:rsidRPr="00656225" w:rsidRDefault="006E7DAA" w:rsidP="0043494A">
            <w:pPr>
              <w:pStyle w:val="TAH"/>
            </w:pPr>
            <w:r w:rsidRPr="00656225">
              <w:rPr>
                <w:rFonts w:cs="Arial"/>
              </w:rPr>
              <w:t>Frequency range for</w:t>
            </w:r>
          </w:p>
        </w:tc>
        <w:tc>
          <w:tcPr>
            <w:tcW w:w="2638" w:type="dxa"/>
            <w:gridSpan w:val="3"/>
            <w:tcBorders>
              <w:top w:val="single" w:sz="4" w:space="0" w:color="auto"/>
              <w:left w:val="single" w:sz="4" w:space="0" w:color="auto"/>
              <w:bottom w:val="single" w:sz="4" w:space="0" w:color="auto"/>
              <w:right w:val="single" w:sz="4" w:space="0" w:color="auto"/>
            </w:tcBorders>
          </w:tcPr>
          <w:p w14:paraId="6C551003" w14:textId="77777777" w:rsidR="006E7DAA" w:rsidRPr="00656225" w:rsidRDefault="006E7DAA" w:rsidP="0043494A">
            <w:pPr>
              <w:pStyle w:val="TAH"/>
              <w:rPr>
                <w:rFonts w:cs="v5.0.0"/>
              </w:rPr>
            </w:pPr>
            <w:r>
              <w:rPr>
                <w:rFonts w:cs="v5.0.0"/>
                <w:i/>
              </w:rPr>
              <w:t>Minimum requirements</w:t>
            </w:r>
          </w:p>
        </w:tc>
        <w:tc>
          <w:tcPr>
            <w:tcW w:w="1414" w:type="dxa"/>
            <w:tcBorders>
              <w:top w:val="single" w:sz="4" w:space="0" w:color="auto"/>
              <w:left w:val="single" w:sz="4" w:space="0" w:color="auto"/>
              <w:bottom w:val="nil"/>
              <w:right w:val="single" w:sz="4" w:space="0" w:color="auto"/>
            </w:tcBorders>
          </w:tcPr>
          <w:p w14:paraId="6C551004" w14:textId="77777777" w:rsidR="006E7DAA" w:rsidRPr="00656225" w:rsidRDefault="006E7DAA" w:rsidP="0043494A">
            <w:pPr>
              <w:pStyle w:val="TAH"/>
            </w:pPr>
            <w:r w:rsidRPr="00656225">
              <w:rPr>
                <w:rFonts w:cs="Arial"/>
              </w:rPr>
              <w:t>Measurement</w:t>
            </w:r>
          </w:p>
        </w:tc>
        <w:tc>
          <w:tcPr>
            <w:tcW w:w="1606" w:type="dxa"/>
            <w:tcBorders>
              <w:top w:val="single" w:sz="4" w:space="0" w:color="auto"/>
              <w:left w:val="single" w:sz="4" w:space="0" w:color="auto"/>
              <w:bottom w:val="nil"/>
              <w:right w:val="single" w:sz="4" w:space="0" w:color="auto"/>
            </w:tcBorders>
          </w:tcPr>
          <w:p w14:paraId="6C551005" w14:textId="77777777" w:rsidR="006E7DAA" w:rsidRPr="00656225" w:rsidRDefault="006E7DAA" w:rsidP="0043494A">
            <w:pPr>
              <w:pStyle w:val="TAH"/>
            </w:pPr>
            <w:r w:rsidRPr="00656225">
              <w:rPr>
                <w:rFonts w:cs="Arial"/>
              </w:rPr>
              <w:t>Note</w:t>
            </w:r>
          </w:p>
        </w:tc>
      </w:tr>
      <w:tr w:rsidR="003A417B" w:rsidRPr="00656225" w14:paraId="6C55100E" w14:textId="77777777" w:rsidTr="0043494A">
        <w:trPr>
          <w:cantSplit/>
          <w:jc w:val="center"/>
        </w:trPr>
        <w:tc>
          <w:tcPr>
            <w:tcW w:w="2291" w:type="dxa"/>
            <w:tcBorders>
              <w:top w:val="nil"/>
              <w:left w:val="single" w:sz="4" w:space="0" w:color="auto"/>
              <w:bottom w:val="single" w:sz="4" w:space="0" w:color="auto"/>
              <w:right w:val="single" w:sz="4" w:space="0" w:color="auto"/>
            </w:tcBorders>
          </w:tcPr>
          <w:p w14:paraId="6C551007" w14:textId="77777777" w:rsidR="003A417B" w:rsidRPr="00656225" w:rsidRDefault="003A417B" w:rsidP="003A417B">
            <w:pPr>
              <w:pStyle w:val="TAH"/>
              <w:rPr>
                <w:rFonts w:cs="v5.0.0"/>
                <w:lang w:eastAsia="zh-CN"/>
              </w:rPr>
            </w:pPr>
          </w:p>
        </w:tc>
        <w:tc>
          <w:tcPr>
            <w:tcW w:w="1996" w:type="dxa"/>
            <w:tcBorders>
              <w:top w:val="nil"/>
              <w:left w:val="single" w:sz="4" w:space="0" w:color="auto"/>
              <w:bottom w:val="single" w:sz="4" w:space="0" w:color="auto"/>
              <w:right w:val="single" w:sz="4" w:space="0" w:color="auto"/>
            </w:tcBorders>
          </w:tcPr>
          <w:p w14:paraId="6C551008" w14:textId="77777777" w:rsidR="003A417B" w:rsidRPr="00656225" w:rsidRDefault="003A417B" w:rsidP="003A417B">
            <w:pPr>
              <w:pStyle w:val="TAH"/>
              <w:rPr>
                <w:rFonts w:cs="v5.0.0"/>
              </w:rPr>
            </w:pPr>
            <w:r w:rsidRPr="00656225">
              <w:rPr>
                <w:rFonts w:cs="Arial"/>
              </w:rPr>
              <w:t>co-location requirement</w:t>
            </w:r>
          </w:p>
        </w:tc>
        <w:tc>
          <w:tcPr>
            <w:tcW w:w="879" w:type="dxa"/>
            <w:tcBorders>
              <w:top w:val="single" w:sz="4" w:space="0" w:color="auto"/>
              <w:left w:val="single" w:sz="4" w:space="0" w:color="auto"/>
              <w:bottom w:val="single" w:sz="4" w:space="0" w:color="auto"/>
              <w:right w:val="single" w:sz="4" w:space="0" w:color="auto"/>
            </w:tcBorders>
          </w:tcPr>
          <w:p w14:paraId="6C551009" w14:textId="583CF874" w:rsidR="003A417B" w:rsidRPr="00656225" w:rsidRDefault="003A417B" w:rsidP="003A417B">
            <w:pPr>
              <w:pStyle w:val="TAH"/>
            </w:pPr>
            <w:r w:rsidRPr="00656225">
              <w:t xml:space="preserve">WA </w:t>
            </w:r>
            <w:r>
              <w:t>repeater</w:t>
            </w:r>
          </w:p>
        </w:tc>
        <w:tc>
          <w:tcPr>
            <w:tcW w:w="879" w:type="dxa"/>
            <w:tcBorders>
              <w:top w:val="single" w:sz="4" w:space="0" w:color="auto"/>
              <w:left w:val="single" w:sz="4" w:space="0" w:color="auto"/>
              <w:bottom w:val="single" w:sz="4" w:space="0" w:color="auto"/>
              <w:right w:val="single" w:sz="4" w:space="0" w:color="auto"/>
            </w:tcBorders>
          </w:tcPr>
          <w:p w14:paraId="6C55100A" w14:textId="36147074" w:rsidR="003A417B" w:rsidRPr="00656225" w:rsidRDefault="003A417B" w:rsidP="003A417B">
            <w:pPr>
              <w:pStyle w:val="TAH"/>
            </w:pPr>
            <w:r w:rsidRPr="00656225">
              <w:rPr>
                <w:rFonts w:cs="Arial"/>
              </w:rPr>
              <w:t xml:space="preserve">MR </w:t>
            </w:r>
            <w:r>
              <w:t>repeater</w:t>
            </w:r>
          </w:p>
        </w:tc>
        <w:tc>
          <w:tcPr>
            <w:tcW w:w="880" w:type="dxa"/>
            <w:tcBorders>
              <w:top w:val="single" w:sz="4" w:space="0" w:color="auto"/>
              <w:left w:val="single" w:sz="4" w:space="0" w:color="auto"/>
              <w:bottom w:val="single" w:sz="4" w:space="0" w:color="auto"/>
              <w:right w:val="single" w:sz="4" w:space="0" w:color="auto"/>
            </w:tcBorders>
          </w:tcPr>
          <w:p w14:paraId="6C55100B" w14:textId="492AE4B6" w:rsidR="003A417B" w:rsidRPr="00656225" w:rsidRDefault="003A417B" w:rsidP="003A417B">
            <w:pPr>
              <w:pStyle w:val="TAH"/>
            </w:pPr>
            <w:r w:rsidRPr="00656225">
              <w:rPr>
                <w:rFonts w:cs="Arial"/>
              </w:rPr>
              <w:t xml:space="preserve">LA </w:t>
            </w:r>
            <w:r>
              <w:t>repeater</w:t>
            </w:r>
          </w:p>
        </w:tc>
        <w:tc>
          <w:tcPr>
            <w:tcW w:w="1414" w:type="dxa"/>
            <w:tcBorders>
              <w:top w:val="nil"/>
              <w:left w:val="single" w:sz="4" w:space="0" w:color="auto"/>
              <w:bottom w:val="single" w:sz="4" w:space="0" w:color="auto"/>
              <w:right w:val="single" w:sz="4" w:space="0" w:color="auto"/>
            </w:tcBorders>
          </w:tcPr>
          <w:p w14:paraId="6C55100C" w14:textId="77777777" w:rsidR="003A417B" w:rsidRPr="00656225" w:rsidRDefault="003A417B" w:rsidP="003A417B">
            <w:pPr>
              <w:pStyle w:val="TAH"/>
              <w:rPr>
                <w:rFonts w:cs="v5.0.0"/>
              </w:rPr>
            </w:pPr>
            <w:r w:rsidRPr="00656225">
              <w:rPr>
                <w:rFonts w:cs="Arial"/>
              </w:rPr>
              <w:t>bandwidth</w:t>
            </w:r>
          </w:p>
        </w:tc>
        <w:tc>
          <w:tcPr>
            <w:tcW w:w="1606" w:type="dxa"/>
            <w:tcBorders>
              <w:top w:val="nil"/>
              <w:left w:val="single" w:sz="4" w:space="0" w:color="auto"/>
              <w:bottom w:val="single" w:sz="4" w:space="0" w:color="auto"/>
              <w:right w:val="single" w:sz="4" w:space="0" w:color="auto"/>
            </w:tcBorders>
          </w:tcPr>
          <w:p w14:paraId="6C55100D" w14:textId="77777777" w:rsidR="003A417B" w:rsidRPr="00656225" w:rsidRDefault="003A417B" w:rsidP="003A417B">
            <w:pPr>
              <w:pStyle w:val="TAH"/>
            </w:pPr>
          </w:p>
        </w:tc>
      </w:tr>
      <w:tr w:rsidR="006E7DAA" w:rsidRPr="00656225" w14:paraId="6C551016"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0F" w14:textId="77777777" w:rsidR="006E7DAA" w:rsidRPr="00656225" w:rsidRDefault="006E7DAA" w:rsidP="0043494A">
            <w:pPr>
              <w:pStyle w:val="TAC"/>
              <w:rPr>
                <w:rFonts w:cs="Arial"/>
              </w:rPr>
            </w:pPr>
            <w:r w:rsidRPr="00656225">
              <w:rPr>
                <w:rFonts w:cs="v5.0.0"/>
              </w:rPr>
              <w:t xml:space="preserve"> GSM900</w:t>
            </w:r>
          </w:p>
        </w:tc>
        <w:tc>
          <w:tcPr>
            <w:tcW w:w="1996" w:type="dxa"/>
            <w:tcBorders>
              <w:top w:val="single" w:sz="4" w:space="0" w:color="auto"/>
              <w:left w:val="single" w:sz="4" w:space="0" w:color="auto"/>
              <w:bottom w:val="single" w:sz="4" w:space="0" w:color="auto"/>
              <w:right w:val="single" w:sz="4" w:space="0" w:color="auto"/>
            </w:tcBorders>
          </w:tcPr>
          <w:p w14:paraId="6C551010" w14:textId="77777777" w:rsidR="006E7DAA" w:rsidRPr="00656225" w:rsidRDefault="006E7DAA" w:rsidP="0043494A">
            <w:pPr>
              <w:pStyle w:val="TAC"/>
              <w:rPr>
                <w:rFonts w:cs="Arial"/>
              </w:rPr>
            </w:pPr>
            <w:r w:rsidRPr="00656225">
              <w:rPr>
                <w:rFonts w:cs="v5.0.0"/>
              </w:rPr>
              <w:t xml:space="preserve">876 </w:t>
            </w:r>
            <w:r w:rsidRPr="00656225">
              <w:t>–</w:t>
            </w:r>
            <w:r w:rsidRPr="00656225">
              <w:rPr>
                <w:rFonts w:cs="v5.0.0"/>
              </w:rPr>
              <w:t xml:space="preserve"> 915 MHz</w:t>
            </w:r>
          </w:p>
        </w:tc>
        <w:tc>
          <w:tcPr>
            <w:tcW w:w="879" w:type="dxa"/>
            <w:tcBorders>
              <w:top w:val="single" w:sz="4" w:space="0" w:color="auto"/>
              <w:left w:val="single" w:sz="4" w:space="0" w:color="auto"/>
              <w:bottom w:val="single" w:sz="4" w:space="0" w:color="auto"/>
              <w:right w:val="single" w:sz="4" w:space="0" w:color="auto"/>
            </w:tcBorders>
          </w:tcPr>
          <w:p w14:paraId="6C551011" w14:textId="77777777" w:rsidR="006E7DAA" w:rsidRPr="00656225" w:rsidRDefault="006E7DAA" w:rsidP="0043494A">
            <w:pPr>
              <w:pStyle w:val="TAC"/>
              <w:rPr>
                <w:rFonts w:cs="Arial"/>
              </w:rPr>
            </w:pPr>
            <w:r w:rsidRPr="00656225">
              <w:rPr>
                <w:rFonts w:cs="v5.0.0"/>
              </w:rPr>
              <w:t>-98 dBm</w:t>
            </w:r>
          </w:p>
        </w:tc>
        <w:tc>
          <w:tcPr>
            <w:tcW w:w="879" w:type="dxa"/>
            <w:tcBorders>
              <w:top w:val="single" w:sz="4" w:space="0" w:color="auto"/>
              <w:left w:val="single" w:sz="4" w:space="0" w:color="auto"/>
              <w:bottom w:val="single" w:sz="4" w:space="0" w:color="auto"/>
              <w:right w:val="single" w:sz="4" w:space="0" w:color="auto"/>
            </w:tcBorders>
          </w:tcPr>
          <w:p w14:paraId="6C551012" w14:textId="77777777" w:rsidR="006E7DAA" w:rsidRPr="00656225" w:rsidRDefault="006E7DAA" w:rsidP="0043494A">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13" w14:textId="77777777" w:rsidR="006E7DAA" w:rsidRPr="00656225" w:rsidRDefault="006E7DAA" w:rsidP="0043494A">
            <w:pPr>
              <w:pStyle w:val="TAC"/>
              <w:rPr>
                <w:rFonts w:cs="v5.0.0"/>
              </w:rPr>
            </w:pPr>
            <w:r w:rsidRPr="00656225">
              <w:rPr>
                <w:rFonts w:cs="v5.0.0"/>
              </w:rPr>
              <w:t>-70 dBm</w:t>
            </w:r>
          </w:p>
        </w:tc>
        <w:tc>
          <w:tcPr>
            <w:tcW w:w="1414" w:type="dxa"/>
            <w:tcBorders>
              <w:top w:val="single" w:sz="4" w:space="0" w:color="auto"/>
              <w:left w:val="single" w:sz="4" w:space="0" w:color="auto"/>
              <w:bottom w:val="single" w:sz="4" w:space="0" w:color="auto"/>
              <w:right w:val="single" w:sz="4" w:space="0" w:color="auto"/>
            </w:tcBorders>
          </w:tcPr>
          <w:p w14:paraId="6C551014" w14:textId="77777777" w:rsidR="006E7DAA" w:rsidRPr="00656225" w:rsidRDefault="006E7DAA" w:rsidP="0043494A">
            <w:pPr>
              <w:pStyle w:val="TAC"/>
              <w:rPr>
                <w:rFonts w:cs="Arial"/>
              </w:rPr>
            </w:pPr>
            <w:r w:rsidRPr="00656225">
              <w:rPr>
                <w:rFonts w:cs="v5.0.0"/>
              </w:rPr>
              <w:t>100 kHz</w:t>
            </w:r>
          </w:p>
        </w:tc>
        <w:tc>
          <w:tcPr>
            <w:tcW w:w="1606" w:type="dxa"/>
            <w:tcBorders>
              <w:top w:val="single" w:sz="4" w:space="0" w:color="auto"/>
              <w:left w:val="single" w:sz="4" w:space="0" w:color="auto"/>
              <w:bottom w:val="single" w:sz="4" w:space="0" w:color="auto"/>
              <w:right w:val="single" w:sz="4" w:space="0" w:color="auto"/>
            </w:tcBorders>
          </w:tcPr>
          <w:p w14:paraId="6C551015" w14:textId="77777777" w:rsidR="006E7DAA" w:rsidRPr="00656225" w:rsidRDefault="006E7DAA" w:rsidP="0043494A">
            <w:pPr>
              <w:pStyle w:val="TAC"/>
              <w:rPr>
                <w:rFonts w:cs="Arial"/>
              </w:rPr>
            </w:pPr>
          </w:p>
        </w:tc>
      </w:tr>
      <w:tr w:rsidR="006E7DAA" w:rsidRPr="00656225" w14:paraId="6C55101E"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17" w14:textId="77777777" w:rsidR="006E7DAA" w:rsidRPr="00656225" w:rsidRDefault="006E7DAA" w:rsidP="0043494A">
            <w:pPr>
              <w:pStyle w:val="TAC"/>
              <w:rPr>
                <w:rFonts w:cs="v5.0.0"/>
                <w:lang w:eastAsia="zh-CN"/>
              </w:rPr>
            </w:pPr>
            <w:r w:rsidRPr="00656225">
              <w:rPr>
                <w:rFonts w:cs="v5.0.0"/>
              </w:rPr>
              <w:t xml:space="preserve"> DCS1800</w:t>
            </w:r>
          </w:p>
        </w:tc>
        <w:tc>
          <w:tcPr>
            <w:tcW w:w="1996" w:type="dxa"/>
            <w:tcBorders>
              <w:top w:val="single" w:sz="4" w:space="0" w:color="auto"/>
              <w:left w:val="single" w:sz="4" w:space="0" w:color="auto"/>
              <w:bottom w:val="single" w:sz="4" w:space="0" w:color="auto"/>
              <w:right w:val="single" w:sz="4" w:space="0" w:color="auto"/>
            </w:tcBorders>
          </w:tcPr>
          <w:p w14:paraId="6C551018" w14:textId="77777777" w:rsidR="006E7DAA" w:rsidRPr="00656225" w:rsidRDefault="006E7DAA" w:rsidP="0043494A">
            <w:pPr>
              <w:pStyle w:val="TAC"/>
              <w:rPr>
                <w:rFonts w:cs="v5.0.0"/>
              </w:rPr>
            </w:pPr>
            <w:r w:rsidRPr="00656225">
              <w:rPr>
                <w:rFonts w:cs="Arial"/>
              </w:rPr>
              <w:t>1710 – 1785 MHz</w:t>
            </w:r>
          </w:p>
        </w:tc>
        <w:tc>
          <w:tcPr>
            <w:tcW w:w="879" w:type="dxa"/>
            <w:tcBorders>
              <w:top w:val="single" w:sz="4" w:space="0" w:color="auto"/>
              <w:left w:val="single" w:sz="4" w:space="0" w:color="auto"/>
              <w:bottom w:val="single" w:sz="4" w:space="0" w:color="auto"/>
              <w:right w:val="single" w:sz="4" w:space="0" w:color="auto"/>
            </w:tcBorders>
          </w:tcPr>
          <w:p w14:paraId="6C551019" w14:textId="77777777" w:rsidR="006E7DAA" w:rsidRPr="00656225" w:rsidRDefault="006E7DAA" w:rsidP="0043494A">
            <w:pPr>
              <w:pStyle w:val="TAC"/>
              <w:rPr>
                <w:rFonts w:cs="v5.0.0"/>
              </w:rPr>
            </w:pPr>
            <w:r w:rsidRPr="00656225">
              <w:rPr>
                <w:rFonts w:cs="Arial"/>
              </w:rPr>
              <w:t>-98 dBm</w:t>
            </w:r>
          </w:p>
        </w:tc>
        <w:tc>
          <w:tcPr>
            <w:tcW w:w="879" w:type="dxa"/>
            <w:tcBorders>
              <w:top w:val="single" w:sz="4" w:space="0" w:color="auto"/>
              <w:left w:val="single" w:sz="4" w:space="0" w:color="auto"/>
              <w:bottom w:val="single" w:sz="4" w:space="0" w:color="auto"/>
              <w:right w:val="single" w:sz="4" w:space="0" w:color="auto"/>
            </w:tcBorders>
          </w:tcPr>
          <w:p w14:paraId="6C55101A"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1B" w14:textId="77777777" w:rsidR="006E7DAA" w:rsidRPr="00656225" w:rsidRDefault="006E7DAA" w:rsidP="0043494A">
            <w:pPr>
              <w:pStyle w:val="TAC"/>
              <w:rPr>
                <w:rFonts w:cs="Arial"/>
              </w:rPr>
            </w:pPr>
            <w:r w:rsidRPr="00656225">
              <w:rPr>
                <w:rFonts w:cs="Arial"/>
              </w:rPr>
              <w:t>-80 dBm</w:t>
            </w:r>
          </w:p>
        </w:tc>
        <w:tc>
          <w:tcPr>
            <w:tcW w:w="1414" w:type="dxa"/>
            <w:tcBorders>
              <w:top w:val="single" w:sz="4" w:space="0" w:color="auto"/>
              <w:left w:val="single" w:sz="4" w:space="0" w:color="auto"/>
              <w:bottom w:val="single" w:sz="4" w:space="0" w:color="auto"/>
              <w:right w:val="single" w:sz="4" w:space="0" w:color="auto"/>
            </w:tcBorders>
          </w:tcPr>
          <w:p w14:paraId="6C55101C" w14:textId="77777777" w:rsidR="006E7DAA" w:rsidRPr="00656225" w:rsidRDefault="006E7DAA" w:rsidP="0043494A">
            <w:pPr>
              <w:pStyle w:val="TAC"/>
              <w:rPr>
                <w:rFonts w:cs="v5.0.0"/>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1D" w14:textId="77777777" w:rsidR="006E7DAA" w:rsidRPr="00656225" w:rsidRDefault="006E7DAA" w:rsidP="0043494A">
            <w:pPr>
              <w:pStyle w:val="TAC"/>
              <w:rPr>
                <w:rFonts w:cs="Arial"/>
              </w:rPr>
            </w:pPr>
          </w:p>
        </w:tc>
      </w:tr>
      <w:tr w:rsidR="006E7DAA" w:rsidRPr="00656225" w14:paraId="6C551026"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1F" w14:textId="77777777" w:rsidR="006E7DAA" w:rsidRPr="00656225" w:rsidRDefault="006E7DAA" w:rsidP="0043494A">
            <w:pPr>
              <w:pStyle w:val="TAC"/>
              <w:rPr>
                <w:rFonts w:cs="v5.0.0"/>
                <w:lang w:eastAsia="zh-CN"/>
              </w:rPr>
            </w:pPr>
            <w:r w:rsidRPr="00656225">
              <w:rPr>
                <w:rFonts w:cs="v5.0.0"/>
              </w:rPr>
              <w:t xml:space="preserve"> PCS1900</w:t>
            </w:r>
          </w:p>
        </w:tc>
        <w:tc>
          <w:tcPr>
            <w:tcW w:w="1996" w:type="dxa"/>
            <w:tcBorders>
              <w:top w:val="single" w:sz="4" w:space="0" w:color="auto"/>
              <w:left w:val="single" w:sz="4" w:space="0" w:color="auto"/>
              <w:bottom w:val="single" w:sz="4" w:space="0" w:color="auto"/>
              <w:right w:val="single" w:sz="4" w:space="0" w:color="auto"/>
            </w:tcBorders>
          </w:tcPr>
          <w:p w14:paraId="6C551020" w14:textId="77777777" w:rsidR="006E7DAA" w:rsidRPr="00656225" w:rsidRDefault="006E7DAA" w:rsidP="0043494A">
            <w:pPr>
              <w:pStyle w:val="TAC"/>
              <w:rPr>
                <w:rFonts w:cs="v5.0.0"/>
              </w:rPr>
            </w:pPr>
            <w:r w:rsidRPr="00656225">
              <w:rPr>
                <w:rFonts w:cs="Arial"/>
              </w:rPr>
              <w:t>1850 – 1910 MHz</w:t>
            </w:r>
          </w:p>
        </w:tc>
        <w:tc>
          <w:tcPr>
            <w:tcW w:w="879" w:type="dxa"/>
            <w:tcBorders>
              <w:top w:val="single" w:sz="4" w:space="0" w:color="auto"/>
              <w:left w:val="single" w:sz="4" w:space="0" w:color="auto"/>
              <w:bottom w:val="single" w:sz="4" w:space="0" w:color="auto"/>
              <w:right w:val="single" w:sz="4" w:space="0" w:color="auto"/>
            </w:tcBorders>
          </w:tcPr>
          <w:p w14:paraId="6C551021" w14:textId="77777777" w:rsidR="006E7DAA" w:rsidRPr="00656225" w:rsidRDefault="006E7DAA" w:rsidP="0043494A">
            <w:pPr>
              <w:pStyle w:val="TAC"/>
              <w:rPr>
                <w:rFonts w:cs="v5.0.0"/>
              </w:rPr>
            </w:pPr>
            <w:r w:rsidRPr="00656225">
              <w:rPr>
                <w:rFonts w:cs="Arial"/>
              </w:rPr>
              <w:t>-98 dBm</w:t>
            </w:r>
          </w:p>
        </w:tc>
        <w:tc>
          <w:tcPr>
            <w:tcW w:w="879" w:type="dxa"/>
            <w:tcBorders>
              <w:top w:val="single" w:sz="4" w:space="0" w:color="auto"/>
              <w:left w:val="single" w:sz="4" w:space="0" w:color="auto"/>
              <w:bottom w:val="single" w:sz="4" w:space="0" w:color="auto"/>
              <w:right w:val="single" w:sz="4" w:space="0" w:color="auto"/>
            </w:tcBorders>
          </w:tcPr>
          <w:p w14:paraId="6C551022"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23" w14:textId="77777777" w:rsidR="006E7DAA" w:rsidRPr="00656225" w:rsidRDefault="006E7DAA" w:rsidP="0043494A">
            <w:pPr>
              <w:pStyle w:val="TAC"/>
              <w:rPr>
                <w:rFonts w:cs="Arial"/>
              </w:rPr>
            </w:pPr>
            <w:r w:rsidRPr="00656225">
              <w:rPr>
                <w:rFonts w:cs="Arial"/>
              </w:rPr>
              <w:t>-80 dBm</w:t>
            </w:r>
          </w:p>
        </w:tc>
        <w:tc>
          <w:tcPr>
            <w:tcW w:w="1414" w:type="dxa"/>
            <w:tcBorders>
              <w:top w:val="single" w:sz="4" w:space="0" w:color="auto"/>
              <w:left w:val="single" w:sz="4" w:space="0" w:color="auto"/>
              <w:bottom w:val="single" w:sz="4" w:space="0" w:color="auto"/>
              <w:right w:val="single" w:sz="4" w:space="0" w:color="auto"/>
            </w:tcBorders>
          </w:tcPr>
          <w:p w14:paraId="6C551024" w14:textId="77777777" w:rsidR="006E7DAA" w:rsidRPr="00656225" w:rsidRDefault="006E7DAA" w:rsidP="0043494A">
            <w:pPr>
              <w:pStyle w:val="TAC"/>
              <w:rPr>
                <w:rFonts w:cs="v5.0.0"/>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25" w14:textId="77777777" w:rsidR="006E7DAA" w:rsidRPr="00656225" w:rsidRDefault="006E7DAA" w:rsidP="0043494A">
            <w:pPr>
              <w:pStyle w:val="TAC"/>
              <w:rPr>
                <w:rFonts w:cs="Arial"/>
              </w:rPr>
            </w:pPr>
          </w:p>
        </w:tc>
      </w:tr>
      <w:tr w:rsidR="006E7DAA" w:rsidRPr="00656225" w14:paraId="6C55102E"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27" w14:textId="77777777" w:rsidR="006E7DAA" w:rsidRPr="00656225" w:rsidRDefault="006E7DAA" w:rsidP="0043494A">
            <w:pPr>
              <w:pStyle w:val="TAC"/>
              <w:rPr>
                <w:rFonts w:cs="v5.0.0"/>
                <w:lang w:eastAsia="zh-CN"/>
              </w:rPr>
            </w:pPr>
            <w:r w:rsidRPr="00656225">
              <w:rPr>
                <w:rFonts w:cs="v5.0.0"/>
              </w:rPr>
              <w:t xml:space="preserve"> GSM850 or CDMA850</w:t>
            </w:r>
          </w:p>
        </w:tc>
        <w:tc>
          <w:tcPr>
            <w:tcW w:w="1996" w:type="dxa"/>
            <w:tcBorders>
              <w:top w:val="single" w:sz="4" w:space="0" w:color="auto"/>
              <w:left w:val="single" w:sz="4" w:space="0" w:color="auto"/>
              <w:bottom w:val="single" w:sz="4" w:space="0" w:color="auto"/>
              <w:right w:val="single" w:sz="4" w:space="0" w:color="auto"/>
            </w:tcBorders>
          </w:tcPr>
          <w:p w14:paraId="6C551028" w14:textId="77777777" w:rsidR="006E7DAA" w:rsidRPr="00656225" w:rsidRDefault="006E7DAA" w:rsidP="0043494A">
            <w:pPr>
              <w:pStyle w:val="TAC"/>
              <w:rPr>
                <w:rFonts w:cs="v5.0.0"/>
              </w:rPr>
            </w:pPr>
            <w:r w:rsidRPr="00656225">
              <w:rPr>
                <w:rFonts w:cs="Arial"/>
              </w:rPr>
              <w:t>824 – 849 MHz</w:t>
            </w:r>
          </w:p>
        </w:tc>
        <w:tc>
          <w:tcPr>
            <w:tcW w:w="879" w:type="dxa"/>
            <w:tcBorders>
              <w:top w:val="single" w:sz="4" w:space="0" w:color="auto"/>
              <w:left w:val="single" w:sz="4" w:space="0" w:color="auto"/>
              <w:bottom w:val="single" w:sz="4" w:space="0" w:color="auto"/>
              <w:right w:val="single" w:sz="4" w:space="0" w:color="auto"/>
            </w:tcBorders>
          </w:tcPr>
          <w:p w14:paraId="6C551029" w14:textId="77777777" w:rsidR="006E7DAA" w:rsidRPr="00656225" w:rsidRDefault="006E7DAA" w:rsidP="0043494A">
            <w:pPr>
              <w:pStyle w:val="TAC"/>
              <w:rPr>
                <w:rFonts w:cs="v5.0.0"/>
              </w:rPr>
            </w:pPr>
            <w:r w:rsidRPr="00656225">
              <w:rPr>
                <w:rFonts w:cs="Arial"/>
              </w:rPr>
              <w:t>-98 dBm</w:t>
            </w:r>
          </w:p>
        </w:tc>
        <w:tc>
          <w:tcPr>
            <w:tcW w:w="879" w:type="dxa"/>
            <w:tcBorders>
              <w:top w:val="single" w:sz="4" w:space="0" w:color="auto"/>
              <w:left w:val="single" w:sz="4" w:space="0" w:color="auto"/>
              <w:bottom w:val="single" w:sz="4" w:space="0" w:color="auto"/>
              <w:right w:val="single" w:sz="4" w:space="0" w:color="auto"/>
            </w:tcBorders>
          </w:tcPr>
          <w:p w14:paraId="6C55102A"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2B" w14:textId="77777777" w:rsidR="006E7DAA" w:rsidRPr="00656225" w:rsidRDefault="006E7DAA" w:rsidP="0043494A">
            <w:pPr>
              <w:pStyle w:val="TAC"/>
              <w:rPr>
                <w:rFonts w:cs="Arial"/>
              </w:rPr>
            </w:pPr>
            <w:r w:rsidRPr="00656225">
              <w:rPr>
                <w:rFonts w:cs="Arial"/>
              </w:rPr>
              <w:t>-70 dBm</w:t>
            </w:r>
          </w:p>
        </w:tc>
        <w:tc>
          <w:tcPr>
            <w:tcW w:w="1414" w:type="dxa"/>
            <w:tcBorders>
              <w:top w:val="single" w:sz="4" w:space="0" w:color="auto"/>
              <w:left w:val="single" w:sz="4" w:space="0" w:color="auto"/>
              <w:bottom w:val="single" w:sz="4" w:space="0" w:color="auto"/>
              <w:right w:val="single" w:sz="4" w:space="0" w:color="auto"/>
            </w:tcBorders>
          </w:tcPr>
          <w:p w14:paraId="6C55102C" w14:textId="77777777" w:rsidR="006E7DAA" w:rsidRPr="00656225" w:rsidRDefault="006E7DAA" w:rsidP="0043494A">
            <w:pPr>
              <w:pStyle w:val="TAC"/>
              <w:rPr>
                <w:rFonts w:cs="v5.0.0"/>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2D" w14:textId="77777777" w:rsidR="006E7DAA" w:rsidRPr="00656225" w:rsidRDefault="006E7DAA" w:rsidP="0043494A">
            <w:pPr>
              <w:pStyle w:val="TAC"/>
              <w:rPr>
                <w:rFonts w:cs="Arial"/>
              </w:rPr>
            </w:pPr>
          </w:p>
        </w:tc>
      </w:tr>
      <w:tr w:rsidR="006E7DAA" w:rsidRPr="00656225" w14:paraId="6C55103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2F" w14:textId="77777777" w:rsidR="006E7DAA" w:rsidRPr="00656225" w:rsidRDefault="006E7DAA" w:rsidP="0043494A">
            <w:pPr>
              <w:pStyle w:val="TAC"/>
              <w:rPr>
                <w:rFonts w:cs="v5.0.0"/>
                <w:lang w:val="sv-SE" w:eastAsia="zh-CN"/>
              </w:rPr>
            </w:pPr>
            <w:r w:rsidRPr="00656225">
              <w:rPr>
                <w:rFonts w:cs="v5.0.0"/>
                <w:lang w:val="sv-SE"/>
              </w:rPr>
              <w:t>UTRA FDD Band I or E-UTRA Band 1 or NR Band n1</w:t>
            </w:r>
          </w:p>
        </w:tc>
        <w:tc>
          <w:tcPr>
            <w:tcW w:w="1996" w:type="dxa"/>
            <w:tcBorders>
              <w:top w:val="single" w:sz="4" w:space="0" w:color="auto"/>
              <w:left w:val="single" w:sz="4" w:space="0" w:color="auto"/>
              <w:bottom w:val="single" w:sz="4" w:space="0" w:color="auto"/>
              <w:right w:val="single" w:sz="4" w:space="0" w:color="auto"/>
            </w:tcBorders>
          </w:tcPr>
          <w:p w14:paraId="6C551030" w14:textId="77777777" w:rsidR="006E7DAA" w:rsidRPr="00656225" w:rsidRDefault="006E7DAA" w:rsidP="0043494A">
            <w:pPr>
              <w:pStyle w:val="TAC"/>
              <w:rPr>
                <w:rFonts w:cs="Arial"/>
                <w:lang w:eastAsia="zh-CN"/>
              </w:rPr>
            </w:pPr>
            <w:r w:rsidRPr="00656225">
              <w:rPr>
                <w:rFonts w:cs="Arial"/>
              </w:rPr>
              <w:t>1920 – 1980 MHz</w:t>
            </w:r>
          </w:p>
          <w:p w14:paraId="6C551031" w14:textId="77777777" w:rsidR="006E7DAA" w:rsidRPr="00656225" w:rsidRDefault="006E7DAA" w:rsidP="0043494A">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6C551032"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33"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3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35"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36" w14:textId="77777777" w:rsidR="006E7DAA" w:rsidRPr="00656225" w:rsidRDefault="006E7DAA" w:rsidP="0043494A">
            <w:pPr>
              <w:pStyle w:val="TAC"/>
              <w:rPr>
                <w:rFonts w:cs="Arial"/>
              </w:rPr>
            </w:pPr>
          </w:p>
        </w:tc>
      </w:tr>
      <w:tr w:rsidR="006E7DAA" w:rsidRPr="00656225" w14:paraId="6C551040"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38" w14:textId="77777777" w:rsidR="006E7DAA" w:rsidRPr="00656225" w:rsidRDefault="006E7DAA" w:rsidP="0043494A">
            <w:pPr>
              <w:pStyle w:val="TAC"/>
              <w:rPr>
                <w:rFonts w:cs="v5.0.0"/>
                <w:lang w:eastAsia="zh-CN"/>
              </w:rPr>
            </w:pPr>
            <w:r w:rsidRPr="00656225">
              <w:rPr>
                <w:rFonts w:cs="v5.0.0"/>
              </w:rPr>
              <w:t>UTRA FDD Band II or E-UTRA Band 2 or NR Band n2</w:t>
            </w:r>
          </w:p>
        </w:tc>
        <w:tc>
          <w:tcPr>
            <w:tcW w:w="1996" w:type="dxa"/>
            <w:tcBorders>
              <w:top w:val="single" w:sz="4" w:space="0" w:color="auto"/>
              <w:left w:val="single" w:sz="4" w:space="0" w:color="auto"/>
              <w:bottom w:val="single" w:sz="4" w:space="0" w:color="auto"/>
              <w:right w:val="single" w:sz="4" w:space="0" w:color="auto"/>
            </w:tcBorders>
          </w:tcPr>
          <w:p w14:paraId="6C551039" w14:textId="77777777" w:rsidR="006E7DAA" w:rsidRPr="00656225" w:rsidRDefault="006E7DAA" w:rsidP="0043494A">
            <w:pPr>
              <w:pStyle w:val="TAC"/>
              <w:rPr>
                <w:rFonts w:cs="Arial"/>
                <w:lang w:eastAsia="zh-CN"/>
              </w:rPr>
            </w:pPr>
            <w:r w:rsidRPr="00656225">
              <w:rPr>
                <w:rFonts w:cs="Arial"/>
              </w:rPr>
              <w:t>1850 – 1910 MHz</w:t>
            </w:r>
          </w:p>
          <w:p w14:paraId="6C55103A" w14:textId="77777777" w:rsidR="006E7DAA" w:rsidRPr="00656225" w:rsidRDefault="006E7DAA" w:rsidP="0043494A">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6C55103B"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3C"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3D"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3E"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3F" w14:textId="77777777" w:rsidR="006E7DAA" w:rsidRPr="00656225" w:rsidRDefault="006E7DAA" w:rsidP="0043494A">
            <w:pPr>
              <w:pStyle w:val="TAC"/>
              <w:rPr>
                <w:rFonts w:cs="Arial"/>
              </w:rPr>
            </w:pPr>
          </w:p>
        </w:tc>
      </w:tr>
      <w:tr w:rsidR="006E7DAA" w:rsidRPr="00656225" w14:paraId="6C551048"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41" w14:textId="77777777" w:rsidR="006E7DAA" w:rsidRPr="00656225" w:rsidRDefault="006E7DAA" w:rsidP="0043494A">
            <w:pPr>
              <w:pStyle w:val="TAC"/>
              <w:rPr>
                <w:rFonts w:cs="v5.0.0"/>
                <w:lang w:eastAsia="zh-CN"/>
              </w:rPr>
            </w:pPr>
            <w:r w:rsidRPr="00656225">
              <w:rPr>
                <w:rFonts w:cs="v5.0.0"/>
              </w:rPr>
              <w:t>UTRA FDD Band III or E-UTRA Band 3 or NR Band n3</w:t>
            </w:r>
          </w:p>
        </w:tc>
        <w:tc>
          <w:tcPr>
            <w:tcW w:w="1996" w:type="dxa"/>
            <w:tcBorders>
              <w:top w:val="single" w:sz="4" w:space="0" w:color="auto"/>
              <w:left w:val="single" w:sz="4" w:space="0" w:color="auto"/>
              <w:bottom w:val="single" w:sz="4" w:space="0" w:color="auto"/>
              <w:right w:val="single" w:sz="4" w:space="0" w:color="auto"/>
            </w:tcBorders>
          </w:tcPr>
          <w:p w14:paraId="6C551042" w14:textId="77777777" w:rsidR="006E7DAA" w:rsidRPr="00656225" w:rsidRDefault="006E7DAA" w:rsidP="0043494A">
            <w:pPr>
              <w:pStyle w:val="TAC"/>
              <w:rPr>
                <w:rFonts w:cs="Arial"/>
              </w:rPr>
            </w:pPr>
            <w:r w:rsidRPr="00656225">
              <w:rPr>
                <w:rFonts w:cs="Arial"/>
              </w:rPr>
              <w:t>1710 – 1785 MHz</w:t>
            </w:r>
          </w:p>
        </w:tc>
        <w:tc>
          <w:tcPr>
            <w:tcW w:w="879" w:type="dxa"/>
            <w:tcBorders>
              <w:top w:val="single" w:sz="4" w:space="0" w:color="auto"/>
              <w:left w:val="single" w:sz="4" w:space="0" w:color="auto"/>
              <w:bottom w:val="single" w:sz="4" w:space="0" w:color="auto"/>
              <w:right w:val="single" w:sz="4" w:space="0" w:color="auto"/>
            </w:tcBorders>
          </w:tcPr>
          <w:p w14:paraId="6C551043"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44"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45"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46"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47" w14:textId="77777777" w:rsidR="006E7DAA" w:rsidRPr="00656225" w:rsidRDefault="006E7DAA" w:rsidP="0043494A">
            <w:pPr>
              <w:pStyle w:val="TAC"/>
              <w:rPr>
                <w:rFonts w:cs="Arial"/>
              </w:rPr>
            </w:pPr>
          </w:p>
        </w:tc>
      </w:tr>
      <w:tr w:rsidR="006E7DAA" w:rsidRPr="00656225" w14:paraId="6C551050"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49" w14:textId="77777777" w:rsidR="006E7DAA" w:rsidRPr="00656225" w:rsidRDefault="006E7DAA" w:rsidP="0043494A">
            <w:pPr>
              <w:pStyle w:val="TAC"/>
              <w:rPr>
                <w:rFonts w:cs="v5.0.0"/>
                <w:lang w:val="sv-SE" w:eastAsia="zh-CN"/>
              </w:rPr>
            </w:pPr>
            <w:r w:rsidRPr="00656225">
              <w:rPr>
                <w:rFonts w:cs="v5.0.0"/>
                <w:lang w:val="sv-SE"/>
              </w:rPr>
              <w:t>UTRA FDD Band IV or E-UTRA Band 4</w:t>
            </w:r>
          </w:p>
        </w:tc>
        <w:tc>
          <w:tcPr>
            <w:tcW w:w="1996" w:type="dxa"/>
            <w:tcBorders>
              <w:top w:val="single" w:sz="4" w:space="0" w:color="auto"/>
              <w:left w:val="single" w:sz="4" w:space="0" w:color="auto"/>
              <w:bottom w:val="single" w:sz="4" w:space="0" w:color="auto"/>
              <w:right w:val="single" w:sz="4" w:space="0" w:color="auto"/>
            </w:tcBorders>
          </w:tcPr>
          <w:p w14:paraId="6C55104A" w14:textId="77777777" w:rsidR="006E7DAA" w:rsidRPr="00656225" w:rsidRDefault="006E7DAA" w:rsidP="0043494A">
            <w:pPr>
              <w:pStyle w:val="TAC"/>
              <w:rPr>
                <w:rFonts w:cs="Arial"/>
              </w:rPr>
            </w:pPr>
            <w:r w:rsidRPr="00656225">
              <w:rPr>
                <w:rFonts w:cs="Arial"/>
              </w:rPr>
              <w:t>1710 – 1755 MHz</w:t>
            </w:r>
          </w:p>
        </w:tc>
        <w:tc>
          <w:tcPr>
            <w:tcW w:w="879" w:type="dxa"/>
            <w:tcBorders>
              <w:top w:val="single" w:sz="4" w:space="0" w:color="auto"/>
              <w:left w:val="single" w:sz="4" w:space="0" w:color="auto"/>
              <w:bottom w:val="single" w:sz="4" w:space="0" w:color="auto"/>
              <w:right w:val="single" w:sz="4" w:space="0" w:color="auto"/>
            </w:tcBorders>
          </w:tcPr>
          <w:p w14:paraId="6C55104B"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4C"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4D"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4E"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4F" w14:textId="77777777" w:rsidR="006E7DAA" w:rsidRPr="00656225" w:rsidRDefault="006E7DAA" w:rsidP="0043494A">
            <w:pPr>
              <w:pStyle w:val="TAC"/>
              <w:rPr>
                <w:rFonts w:cs="Arial"/>
              </w:rPr>
            </w:pPr>
          </w:p>
        </w:tc>
      </w:tr>
      <w:tr w:rsidR="006E7DAA" w:rsidRPr="00656225" w14:paraId="6C551058"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51" w14:textId="77777777" w:rsidR="006E7DAA" w:rsidRPr="00656225" w:rsidRDefault="006E7DAA" w:rsidP="0043494A">
            <w:pPr>
              <w:pStyle w:val="TAC"/>
              <w:rPr>
                <w:rFonts w:cs="v5.0.0"/>
                <w:lang w:eastAsia="zh-CN"/>
              </w:rPr>
            </w:pPr>
            <w:r w:rsidRPr="00656225">
              <w:rPr>
                <w:rFonts w:cs="v5.0.0"/>
              </w:rPr>
              <w:t>UTRA FDD Band V or E-UTRA Band 5 or NR Band n5</w:t>
            </w:r>
          </w:p>
        </w:tc>
        <w:tc>
          <w:tcPr>
            <w:tcW w:w="1996" w:type="dxa"/>
            <w:tcBorders>
              <w:top w:val="single" w:sz="4" w:space="0" w:color="auto"/>
              <w:left w:val="single" w:sz="4" w:space="0" w:color="auto"/>
              <w:bottom w:val="single" w:sz="4" w:space="0" w:color="auto"/>
              <w:right w:val="single" w:sz="4" w:space="0" w:color="auto"/>
            </w:tcBorders>
          </w:tcPr>
          <w:p w14:paraId="6C551052" w14:textId="77777777" w:rsidR="006E7DAA" w:rsidRPr="00656225" w:rsidRDefault="006E7DAA" w:rsidP="0043494A">
            <w:pPr>
              <w:pStyle w:val="TAC"/>
              <w:rPr>
                <w:rFonts w:cs="Arial"/>
              </w:rPr>
            </w:pPr>
            <w:r w:rsidRPr="00656225">
              <w:rPr>
                <w:rFonts w:cs="Arial"/>
              </w:rPr>
              <w:t>824 – 849 MHz</w:t>
            </w:r>
          </w:p>
        </w:tc>
        <w:tc>
          <w:tcPr>
            <w:tcW w:w="879" w:type="dxa"/>
            <w:tcBorders>
              <w:top w:val="single" w:sz="4" w:space="0" w:color="auto"/>
              <w:left w:val="single" w:sz="4" w:space="0" w:color="auto"/>
              <w:bottom w:val="single" w:sz="4" w:space="0" w:color="auto"/>
              <w:right w:val="single" w:sz="4" w:space="0" w:color="auto"/>
            </w:tcBorders>
          </w:tcPr>
          <w:p w14:paraId="6C551053"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54"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55"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56"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57" w14:textId="77777777" w:rsidR="006E7DAA" w:rsidRPr="00656225" w:rsidRDefault="006E7DAA" w:rsidP="0043494A">
            <w:pPr>
              <w:pStyle w:val="TAC"/>
              <w:rPr>
                <w:rFonts w:cs="Arial"/>
              </w:rPr>
            </w:pPr>
          </w:p>
        </w:tc>
      </w:tr>
      <w:tr w:rsidR="006E7DAA" w:rsidRPr="00656225" w14:paraId="6C551060"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59" w14:textId="77777777" w:rsidR="006E7DAA" w:rsidRPr="00656225" w:rsidRDefault="006E7DAA" w:rsidP="0043494A">
            <w:pPr>
              <w:pStyle w:val="TAC"/>
              <w:rPr>
                <w:rFonts w:cs="v5.0.0"/>
                <w:lang w:val="sv-SE" w:eastAsia="zh-CN"/>
              </w:rPr>
            </w:pPr>
            <w:r w:rsidRPr="00656225">
              <w:rPr>
                <w:rFonts w:cs="v5.0.0"/>
                <w:lang w:val="sv-SE"/>
              </w:rPr>
              <w:t>UTRA FDD Band VI, XIX or E-UTRA Band 6, 19</w:t>
            </w:r>
          </w:p>
        </w:tc>
        <w:tc>
          <w:tcPr>
            <w:tcW w:w="1996" w:type="dxa"/>
            <w:tcBorders>
              <w:top w:val="single" w:sz="4" w:space="0" w:color="auto"/>
              <w:left w:val="single" w:sz="4" w:space="0" w:color="auto"/>
              <w:bottom w:val="single" w:sz="4" w:space="0" w:color="auto"/>
              <w:right w:val="single" w:sz="4" w:space="0" w:color="auto"/>
            </w:tcBorders>
          </w:tcPr>
          <w:p w14:paraId="6C55105A" w14:textId="77777777" w:rsidR="006E7DAA" w:rsidRPr="00656225" w:rsidRDefault="006E7DAA" w:rsidP="0043494A">
            <w:pPr>
              <w:pStyle w:val="TAC"/>
              <w:rPr>
                <w:rFonts w:cs="Arial"/>
              </w:rPr>
            </w:pPr>
            <w:r w:rsidRPr="00656225">
              <w:rPr>
                <w:rFonts w:cs="Arial"/>
              </w:rPr>
              <w:t xml:space="preserve">830 – 845 MHz </w:t>
            </w:r>
          </w:p>
        </w:tc>
        <w:tc>
          <w:tcPr>
            <w:tcW w:w="879" w:type="dxa"/>
            <w:tcBorders>
              <w:top w:val="single" w:sz="4" w:space="0" w:color="auto"/>
              <w:left w:val="single" w:sz="4" w:space="0" w:color="auto"/>
              <w:bottom w:val="single" w:sz="4" w:space="0" w:color="auto"/>
              <w:right w:val="single" w:sz="4" w:space="0" w:color="auto"/>
            </w:tcBorders>
          </w:tcPr>
          <w:p w14:paraId="6C55105B"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5C"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5D"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5E"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5F" w14:textId="77777777" w:rsidR="006E7DAA" w:rsidRPr="00656225" w:rsidRDefault="006E7DAA" w:rsidP="0043494A">
            <w:pPr>
              <w:pStyle w:val="TAC"/>
              <w:rPr>
                <w:rFonts w:cs="Arial"/>
              </w:rPr>
            </w:pPr>
          </w:p>
        </w:tc>
      </w:tr>
      <w:tr w:rsidR="006E7DAA" w:rsidRPr="00656225" w14:paraId="6C551068"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61" w14:textId="77777777" w:rsidR="006E7DAA" w:rsidRPr="00656225" w:rsidRDefault="006E7DAA" w:rsidP="0043494A">
            <w:pPr>
              <w:pStyle w:val="TAC"/>
              <w:rPr>
                <w:rFonts w:cs="v5.0.0"/>
                <w:lang w:eastAsia="zh-CN"/>
              </w:rPr>
            </w:pPr>
            <w:r w:rsidRPr="00656225">
              <w:rPr>
                <w:rFonts w:cs="v5.0.0"/>
              </w:rPr>
              <w:t>UTRA FDD Band VII or E-UTRA Band 7 or NR Band n7</w:t>
            </w:r>
          </w:p>
        </w:tc>
        <w:tc>
          <w:tcPr>
            <w:tcW w:w="1996" w:type="dxa"/>
            <w:tcBorders>
              <w:top w:val="single" w:sz="4" w:space="0" w:color="auto"/>
              <w:left w:val="single" w:sz="4" w:space="0" w:color="auto"/>
              <w:bottom w:val="single" w:sz="4" w:space="0" w:color="auto"/>
              <w:right w:val="single" w:sz="4" w:space="0" w:color="auto"/>
            </w:tcBorders>
          </w:tcPr>
          <w:p w14:paraId="6C551062" w14:textId="77777777" w:rsidR="006E7DAA" w:rsidRPr="00656225" w:rsidRDefault="006E7DAA" w:rsidP="0043494A">
            <w:pPr>
              <w:pStyle w:val="TAC"/>
              <w:rPr>
                <w:rFonts w:cs="Arial"/>
              </w:rPr>
            </w:pPr>
            <w:r w:rsidRPr="00656225">
              <w:rPr>
                <w:rFonts w:cs="Arial"/>
              </w:rPr>
              <w:t>2500 – 2570 MHz</w:t>
            </w:r>
          </w:p>
        </w:tc>
        <w:tc>
          <w:tcPr>
            <w:tcW w:w="879" w:type="dxa"/>
            <w:tcBorders>
              <w:top w:val="single" w:sz="4" w:space="0" w:color="auto"/>
              <w:left w:val="single" w:sz="4" w:space="0" w:color="auto"/>
              <w:bottom w:val="single" w:sz="4" w:space="0" w:color="auto"/>
              <w:right w:val="single" w:sz="4" w:space="0" w:color="auto"/>
            </w:tcBorders>
          </w:tcPr>
          <w:p w14:paraId="6C551063"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64"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65"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66"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67" w14:textId="77777777" w:rsidR="006E7DAA" w:rsidRPr="00656225" w:rsidRDefault="006E7DAA" w:rsidP="0043494A">
            <w:pPr>
              <w:pStyle w:val="TAC"/>
              <w:rPr>
                <w:rFonts w:cs="Arial"/>
              </w:rPr>
            </w:pPr>
          </w:p>
        </w:tc>
      </w:tr>
      <w:tr w:rsidR="006E7DAA" w:rsidRPr="00656225" w14:paraId="6C551070"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69" w14:textId="77777777" w:rsidR="006E7DAA" w:rsidRPr="00656225" w:rsidRDefault="006E7DAA" w:rsidP="0043494A">
            <w:pPr>
              <w:pStyle w:val="TAC"/>
              <w:rPr>
                <w:rFonts w:cs="v5.0.0"/>
                <w:lang w:eastAsia="zh-CN"/>
              </w:rPr>
            </w:pPr>
            <w:r w:rsidRPr="00656225">
              <w:rPr>
                <w:rFonts w:cs="v5.0.0"/>
              </w:rPr>
              <w:t>UTRA FDD Band VIII or E-UTRA Band 8 or NR Band n8</w:t>
            </w:r>
          </w:p>
        </w:tc>
        <w:tc>
          <w:tcPr>
            <w:tcW w:w="1996" w:type="dxa"/>
            <w:tcBorders>
              <w:top w:val="single" w:sz="4" w:space="0" w:color="auto"/>
              <w:left w:val="single" w:sz="4" w:space="0" w:color="auto"/>
              <w:bottom w:val="single" w:sz="4" w:space="0" w:color="auto"/>
              <w:right w:val="single" w:sz="4" w:space="0" w:color="auto"/>
            </w:tcBorders>
          </w:tcPr>
          <w:p w14:paraId="6C55106A" w14:textId="77777777" w:rsidR="006E7DAA" w:rsidRPr="00656225" w:rsidRDefault="006E7DAA" w:rsidP="0043494A">
            <w:pPr>
              <w:pStyle w:val="TAC"/>
              <w:rPr>
                <w:rFonts w:cs="Arial"/>
              </w:rPr>
            </w:pPr>
            <w:r w:rsidRPr="00656225">
              <w:rPr>
                <w:rFonts w:cs="Arial"/>
              </w:rPr>
              <w:t>880 – 915 MHz</w:t>
            </w:r>
          </w:p>
        </w:tc>
        <w:tc>
          <w:tcPr>
            <w:tcW w:w="879" w:type="dxa"/>
            <w:tcBorders>
              <w:top w:val="single" w:sz="4" w:space="0" w:color="auto"/>
              <w:left w:val="single" w:sz="4" w:space="0" w:color="auto"/>
              <w:bottom w:val="single" w:sz="4" w:space="0" w:color="auto"/>
              <w:right w:val="single" w:sz="4" w:space="0" w:color="auto"/>
            </w:tcBorders>
          </w:tcPr>
          <w:p w14:paraId="6C55106B"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6C"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6D"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6E"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6F" w14:textId="77777777" w:rsidR="006E7DAA" w:rsidRPr="00656225" w:rsidRDefault="006E7DAA" w:rsidP="0043494A">
            <w:pPr>
              <w:pStyle w:val="TAC"/>
              <w:rPr>
                <w:rFonts w:cs="Arial"/>
              </w:rPr>
            </w:pPr>
          </w:p>
        </w:tc>
      </w:tr>
      <w:tr w:rsidR="006E7DAA" w:rsidRPr="00656225" w14:paraId="6C551078"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71" w14:textId="77777777" w:rsidR="006E7DAA" w:rsidRPr="00656225" w:rsidRDefault="006E7DAA" w:rsidP="0043494A">
            <w:pPr>
              <w:pStyle w:val="TAC"/>
              <w:rPr>
                <w:rFonts w:cs="v5.0.0"/>
                <w:lang w:val="sv-SE" w:eastAsia="zh-CN"/>
              </w:rPr>
            </w:pPr>
            <w:r w:rsidRPr="00656225">
              <w:rPr>
                <w:rFonts w:cs="v5.0.0"/>
                <w:lang w:val="sv-SE"/>
              </w:rPr>
              <w:t>UTRA FDD Band IX or E-UTRA Band 9</w:t>
            </w:r>
          </w:p>
        </w:tc>
        <w:tc>
          <w:tcPr>
            <w:tcW w:w="1996" w:type="dxa"/>
            <w:tcBorders>
              <w:top w:val="single" w:sz="4" w:space="0" w:color="auto"/>
              <w:left w:val="single" w:sz="4" w:space="0" w:color="auto"/>
              <w:bottom w:val="single" w:sz="4" w:space="0" w:color="auto"/>
              <w:right w:val="single" w:sz="4" w:space="0" w:color="auto"/>
            </w:tcBorders>
          </w:tcPr>
          <w:p w14:paraId="6C551072" w14:textId="77777777" w:rsidR="006E7DAA" w:rsidRPr="00656225" w:rsidRDefault="006E7DAA" w:rsidP="0043494A">
            <w:pPr>
              <w:pStyle w:val="TAC"/>
              <w:rPr>
                <w:rFonts w:cs="Arial"/>
              </w:rPr>
            </w:pPr>
            <w:r w:rsidRPr="00656225">
              <w:rPr>
                <w:rFonts w:cs="Arial"/>
              </w:rPr>
              <w:t>1749.9 – 1784.9 MHz</w:t>
            </w:r>
          </w:p>
        </w:tc>
        <w:tc>
          <w:tcPr>
            <w:tcW w:w="879" w:type="dxa"/>
            <w:tcBorders>
              <w:top w:val="single" w:sz="4" w:space="0" w:color="auto"/>
              <w:left w:val="single" w:sz="4" w:space="0" w:color="auto"/>
              <w:bottom w:val="single" w:sz="4" w:space="0" w:color="auto"/>
              <w:right w:val="single" w:sz="4" w:space="0" w:color="auto"/>
            </w:tcBorders>
          </w:tcPr>
          <w:p w14:paraId="6C551073"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74"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75"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76"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77" w14:textId="77777777" w:rsidR="006E7DAA" w:rsidRPr="00656225" w:rsidRDefault="006E7DAA" w:rsidP="0043494A">
            <w:pPr>
              <w:pStyle w:val="TAC"/>
              <w:rPr>
                <w:rFonts w:cs="Arial"/>
              </w:rPr>
            </w:pPr>
          </w:p>
        </w:tc>
      </w:tr>
      <w:tr w:rsidR="006E7DAA" w:rsidRPr="00656225" w14:paraId="6C551080"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79" w14:textId="77777777" w:rsidR="006E7DAA" w:rsidRPr="00656225" w:rsidRDefault="006E7DAA" w:rsidP="0043494A">
            <w:pPr>
              <w:pStyle w:val="TAC"/>
              <w:rPr>
                <w:rFonts w:cs="v5.0.0"/>
                <w:lang w:val="sv-SE" w:eastAsia="zh-CN"/>
              </w:rPr>
            </w:pPr>
            <w:r w:rsidRPr="00656225">
              <w:rPr>
                <w:rFonts w:cs="v5.0.0"/>
                <w:lang w:val="sv-SE"/>
              </w:rPr>
              <w:t>UTRA FDD Band X or E-UTRA Band 10</w:t>
            </w:r>
          </w:p>
        </w:tc>
        <w:tc>
          <w:tcPr>
            <w:tcW w:w="1996" w:type="dxa"/>
            <w:tcBorders>
              <w:top w:val="single" w:sz="4" w:space="0" w:color="auto"/>
              <w:left w:val="single" w:sz="4" w:space="0" w:color="auto"/>
              <w:bottom w:val="single" w:sz="4" w:space="0" w:color="auto"/>
              <w:right w:val="single" w:sz="4" w:space="0" w:color="auto"/>
            </w:tcBorders>
          </w:tcPr>
          <w:p w14:paraId="6C55107A" w14:textId="77777777" w:rsidR="006E7DAA" w:rsidRPr="00656225" w:rsidRDefault="006E7DAA" w:rsidP="0043494A">
            <w:pPr>
              <w:pStyle w:val="TAC"/>
              <w:rPr>
                <w:rFonts w:cs="Arial"/>
              </w:rPr>
            </w:pPr>
            <w:r w:rsidRPr="00656225">
              <w:rPr>
                <w:rFonts w:cs="Arial"/>
              </w:rPr>
              <w:t>1710 – 1770 MHz</w:t>
            </w:r>
          </w:p>
        </w:tc>
        <w:tc>
          <w:tcPr>
            <w:tcW w:w="879" w:type="dxa"/>
            <w:tcBorders>
              <w:top w:val="single" w:sz="4" w:space="0" w:color="auto"/>
              <w:left w:val="single" w:sz="4" w:space="0" w:color="auto"/>
              <w:bottom w:val="single" w:sz="4" w:space="0" w:color="auto"/>
              <w:right w:val="single" w:sz="4" w:space="0" w:color="auto"/>
            </w:tcBorders>
          </w:tcPr>
          <w:p w14:paraId="6C55107B"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7C"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7D"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7E"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7F" w14:textId="77777777" w:rsidR="006E7DAA" w:rsidRPr="00656225" w:rsidRDefault="006E7DAA" w:rsidP="0043494A">
            <w:pPr>
              <w:pStyle w:val="TAC"/>
              <w:rPr>
                <w:rFonts w:cs="Arial"/>
              </w:rPr>
            </w:pPr>
          </w:p>
        </w:tc>
      </w:tr>
      <w:tr w:rsidR="006E7DAA" w:rsidRPr="00656225" w14:paraId="6C551088"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81" w14:textId="77777777" w:rsidR="006E7DAA" w:rsidRPr="00656225" w:rsidRDefault="006E7DAA" w:rsidP="0043494A">
            <w:pPr>
              <w:pStyle w:val="TAC"/>
              <w:rPr>
                <w:rFonts w:cs="v5.0.0"/>
                <w:lang w:val="sv-SE" w:eastAsia="zh-CN"/>
              </w:rPr>
            </w:pPr>
            <w:r w:rsidRPr="00656225">
              <w:rPr>
                <w:rFonts w:cs="v5.0.0"/>
                <w:lang w:val="sv-SE"/>
              </w:rPr>
              <w:t>UTRA FDD Band XI or E-UTRA Band 11</w:t>
            </w:r>
          </w:p>
        </w:tc>
        <w:tc>
          <w:tcPr>
            <w:tcW w:w="1996" w:type="dxa"/>
            <w:tcBorders>
              <w:top w:val="single" w:sz="4" w:space="0" w:color="auto"/>
              <w:left w:val="single" w:sz="4" w:space="0" w:color="auto"/>
              <w:bottom w:val="single" w:sz="4" w:space="0" w:color="auto"/>
              <w:right w:val="single" w:sz="4" w:space="0" w:color="auto"/>
            </w:tcBorders>
          </w:tcPr>
          <w:p w14:paraId="6C551082" w14:textId="77777777" w:rsidR="006E7DAA" w:rsidRPr="00656225" w:rsidRDefault="006E7DAA" w:rsidP="0043494A">
            <w:pPr>
              <w:pStyle w:val="TAC"/>
              <w:rPr>
                <w:rFonts w:cs="Arial"/>
              </w:rPr>
            </w:pPr>
            <w:r w:rsidRPr="00656225">
              <w:rPr>
                <w:rFonts w:cs="Arial"/>
              </w:rPr>
              <w:t>1427.9 –1447.9 MHz</w:t>
            </w:r>
          </w:p>
        </w:tc>
        <w:tc>
          <w:tcPr>
            <w:tcW w:w="879" w:type="dxa"/>
            <w:tcBorders>
              <w:top w:val="single" w:sz="4" w:space="0" w:color="auto"/>
              <w:left w:val="single" w:sz="4" w:space="0" w:color="auto"/>
              <w:bottom w:val="single" w:sz="4" w:space="0" w:color="auto"/>
              <w:right w:val="single" w:sz="4" w:space="0" w:color="auto"/>
            </w:tcBorders>
          </w:tcPr>
          <w:p w14:paraId="6C551083"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84"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85"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86"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87" w14:textId="77777777" w:rsidR="006E7DAA" w:rsidRPr="00656225" w:rsidRDefault="006E7DAA" w:rsidP="0043494A">
            <w:pPr>
              <w:pStyle w:val="TAC"/>
              <w:rPr>
                <w:rFonts w:cs="Arial"/>
              </w:rPr>
            </w:pPr>
            <w:r w:rsidRPr="00656225">
              <w:rPr>
                <w:rFonts w:cs="v5.0.0"/>
                <w:lang w:eastAsia="ja-JP"/>
              </w:rPr>
              <w:t>This is not applicable to repeater operating in Band n50, n75, n91, n92, n93 or n94</w:t>
            </w:r>
          </w:p>
        </w:tc>
      </w:tr>
      <w:tr w:rsidR="006E7DAA" w:rsidRPr="00656225" w14:paraId="6C551091"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89" w14:textId="77777777" w:rsidR="006E7DAA" w:rsidRPr="00656225" w:rsidRDefault="006E7DAA" w:rsidP="0043494A">
            <w:pPr>
              <w:pStyle w:val="TAC"/>
              <w:rPr>
                <w:rFonts w:cs="Arial"/>
                <w:lang w:val="sv-SE"/>
              </w:rPr>
            </w:pPr>
            <w:r w:rsidRPr="00656225">
              <w:rPr>
                <w:rFonts w:cs="Arial"/>
                <w:lang w:val="sv-SE"/>
              </w:rPr>
              <w:t>UTRA FDD Band XII or</w:t>
            </w:r>
          </w:p>
          <w:p w14:paraId="6C55108A" w14:textId="77777777" w:rsidR="006E7DAA" w:rsidRPr="00656225" w:rsidRDefault="006E7DAA" w:rsidP="0043494A">
            <w:pPr>
              <w:pStyle w:val="TAC"/>
              <w:rPr>
                <w:rFonts w:cs="v5.0.0"/>
                <w:lang w:val="sv-SE" w:eastAsia="zh-CN"/>
              </w:rPr>
            </w:pPr>
            <w:r w:rsidRPr="00656225">
              <w:rPr>
                <w:rFonts w:cs="Arial"/>
                <w:lang w:val="sv-SE"/>
              </w:rPr>
              <w:t>E-UTRA Band 12 or NR Band n12</w:t>
            </w:r>
          </w:p>
        </w:tc>
        <w:tc>
          <w:tcPr>
            <w:tcW w:w="1996" w:type="dxa"/>
            <w:tcBorders>
              <w:top w:val="single" w:sz="4" w:space="0" w:color="auto"/>
              <w:left w:val="single" w:sz="4" w:space="0" w:color="auto"/>
              <w:bottom w:val="single" w:sz="4" w:space="0" w:color="auto"/>
              <w:right w:val="single" w:sz="4" w:space="0" w:color="auto"/>
            </w:tcBorders>
          </w:tcPr>
          <w:p w14:paraId="6C55108B" w14:textId="77777777" w:rsidR="006E7DAA" w:rsidRPr="00656225" w:rsidRDefault="006E7DAA" w:rsidP="0043494A">
            <w:pPr>
              <w:pStyle w:val="TAC"/>
              <w:rPr>
                <w:rFonts w:cs="Arial"/>
              </w:rPr>
            </w:pPr>
            <w:r w:rsidRPr="00656225">
              <w:rPr>
                <w:rFonts w:cs="Arial"/>
              </w:rPr>
              <w:t>699 – 716 MHz</w:t>
            </w:r>
          </w:p>
        </w:tc>
        <w:tc>
          <w:tcPr>
            <w:tcW w:w="879" w:type="dxa"/>
            <w:tcBorders>
              <w:top w:val="single" w:sz="4" w:space="0" w:color="auto"/>
              <w:left w:val="single" w:sz="4" w:space="0" w:color="auto"/>
              <w:bottom w:val="single" w:sz="4" w:space="0" w:color="auto"/>
              <w:right w:val="single" w:sz="4" w:space="0" w:color="auto"/>
            </w:tcBorders>
          </w:tcPr>
          <w:p w14:paraId="6C55108C"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8D"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8E"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8F"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90" w14:textId="77777777" w:rsidR="006E7DAA" w:rsidRPr="00656225" w:rsidRDefault="006E7DAA" w:rsidP="0043494A">
            <w:pPr>
              <w:pStyle w:val="TAC"/>
              <w:rPr>
                <w:rFonts w:cs="Arial"/>
              </w:rPr>
            </w:pPr>
          </w:p>
        </w:tc>
      </w:tr>
      <w:tr w:rsidR="006E7DAA" w:rsidRPr="00656225" w14:paraId="6C55109A"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92" w14:textId="77777777" w:rsidR="006E7DAA" w:rsidRPr="00656225" w:rsidRDefault="006E7DAA" w:rsidP="0043494A">
            <w:pPr>
              <w:pStyle w:val="TAC"/>
              <w:rPr>
                <w:rFonts w:cs="Arial"/>
                <w:lang w:val="sv-SE"/>
              </w:rPr>
            </w:pPr>
            <w:r w:rsidRPr="00656225">
              <w:rPr>
                <w:rFonts w:cs="Arial"/>
                <w:lang w:val="sv-SE"/>
              </w:rPr>
              <w:t>UTRA FDD Band XIII or</w:t>
            </w:r>
          </w:p>
          <w:p w14:paraId="6C551093" w14:textId="77777777" w:rsidR="006E7DAA" w:rsidRPr="00656225" w:rsidRDefault="006E7DAA" w:rsidP="0043494A">
            <w:pPr>
              <w:pStyle w:val="TAC"/>
              <w:rPr>
                <w:rFonts w:cs="v5.0.0"/>
                <w:lang w:val="sv-SE" w:eastAsia="zh-CN"/>
              </w:rPr>
            </w:pPr>
            <w:r w:rsidRPr="00656225">
              <w:rPr>
                <w:rFonts w:cs="Arial"/>
                <w:lang w:val="sv-SE"/>
              </w:rPr>
              <w:t>E-UTRA Band 13 or NR Band n13</w:t>
            </w:r>
          </w:p>
        </w:tc>
        <w:tc>
          <w:tcPr>
            <w:tcW w:w="1996" w:type="dxa"/>
            <w:tcBorders>
              <w:top w:val="single" w:sz="4" w:space="0" w:color="auto"/>
              <w:left w:val="single" w:sz="4" w:space="0" w:color="auto"/>
              <w:bottom w:val="single" w:sz="4" w:space="0" w:color="auto"/>
              <w:right w:val="single" w:sz="4" w:space="0" w:color="auto"/>
            </w:tcBorders>
          </w:tcPr>
          <w:p w14:paraId="6C551094" w14:textId="77777777" w:rsidR="006E7DAA" w:rsidRPr="00656225" w:rsidRDefault="006E7DAA" w:rsidP="0043494A">
            <w:pPr>
              <w:pStyle w:val="TAC"/>
              <w:rPr>
                <w:rFonts w:cs="Arial"/>
              </w:rPr>
            </w:pPr>
            <w:r w:rsidRPr="00656225">
              <w:rPr>
                <w:rFonts w:cs="Arial"/>
              </w:rPr>
              <w:t>777 – 787 MHz</w:t>
            </w:r>
          </w:p>
        </w:tc>
        <w:tc>
          <w:tcPr>
            <w:tcW w:w="879" w:type="dxa"/>
            <w:tcBorders>
              <w:top w:val="single" w:sz="4" w:space="0" w:color="auto"/>
              <w:left w:val="single" w:sz="4" w:space="0" w:color="auto"/>
              <w:bottom w:val="single" w:sz="4" w:space="0" w:color="auto"/>
              <w:right w:val="single" w:sz="4" w:space="0" w:color="auto"/>
            </w:tcBorders>
          </w:tcPr>
          <w:p w14:paraId="6C551095"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96"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97"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98"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99" w14:textId="77777777" w:rsidR="006E7DAA" w:rsidRPr="00656225" w:rsidRDefault="006E7DAA" w:rsidP="0043494A">
            <w:pPr>
              <w:pStyle w:val="TAC"/>
              <w:rPr>
                <w:rFonts w:cs="Arial"/>
              </w:rPr>
            </w:pPr>
          </w:p>
        </w:tc>
      </w:tr>
      <w:tr w:rsidR="006E7DAA" w:rsidRPr="00656225" w14:paraId="6C5510A3"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9B" w14:textId="77777777" w:rsidR="006E7DAA" w:rsidRPr="00656225" w:rsidRDefault="006E7DAA" w:rsidP="0043494A">
            <w:pPr>
              <w:pStyle w:val="TAC"/>
              <w:rPr>
                <w:rFonts w:cs="Arial"/>
                <w:lang w:val="sv-SE"/>
              </w:rPr>
            </w:pPr>
            <w:r w:rsidRPr="00656225">
              <w:rPr>
                <w:rFonts w:cs="Arial"/>
                <w:lang w:val="sv-SE"/>
              </w:rPr>
              <w:t>UTRA FDD Band XIV or</w:t>
            </w:r>
          </w:p>
          <w:p w14:paraId="6C55109C" w14:textId="77777777" w:rsidR="006E7DAA" w:rsidRPr="00656225" w:rsidRDefault="006E7DAA" w:rsidP="0043494A">
            <w:pPr>
              <w:pStyle w:val="TAC"/>
              <w:rPr>
                <w:rFonts w:cs="v5.0.0"/>
                <w:lang w:val="sv-SE" w:eastAsia="zh-CN"/>
              </w:rPr>
            </w:pPr>
            <w:r w:rsidRPr="00656225">
              <w:rPr>
                <w:rFonts w:cs="Arial"/>
                <w:lang w:val="sv-SE"/>
              </w:rPr>
              <w:t>E-UTRA Band 14 or NR Band n14</w:t>
            </w:r>
          </w:p>
        </w:tc>
        <w:tc>
          <w:tcPr>
            <w:tcW w:w="1996" w:type="dxa"/>
            <w:tcBorders>
              <w:top w:val="single" w:sz="4" w:space="0" w:color="auto"/>
              <w:left w:val="single" w:sz="4" w:space="0" w:color="auto"/>
              <w:bottom w:val="single" w:sz="4" w:space="0" w:color="auto"/>
              <w:right w:val="single" w:sz="4" w:space="0" w:color="auto"/>
            </w:tcBorders>
          </w:tcPr>
          <w:p w14:paraId="6C55109D" w14:textId="77777777" w:rsidR="006E7DAA" w:rsidRPr="00656225" w:rsidRDefault="006E7DAA" w:rsidP="0043494A">
            <w:pPr>
              <w:pStyle w:val="TAC"/>
              <w:rPr>
                <w:rFonts w:cs="Arial"/>
              </w:rPr>
            </w:pPr>
            <w:r w:rsidRPr="00656225">
              <w:rPr>
                <w:rFonts w:cs="Arial"/>
              </w:rPr>
              <w:t>788 – 798 MHz</w:t>
            </w:r>
          </w:p>
        </w:tc>
        <w:tc>
          <w:tcPr>
            <w:tcW w:w="879" w:type="dxa"/>
            <w:tcBorders>
              <w:top w:val="single" w:sz="4" w:space="0" w:color="auto"/>
              <w:left w:val="single" w:sz="4" w:space="0" w:color="auto"/>
              <w:bottom w:val="single" w:sz="4" w:space="0" w:color="auto"/>
              <w:right w:val="single" w:sz="4" w:space="0" w:color="auto"/>
            </w:tcBorders>
          </w:tcPr>
          <w:p w14:paraId="6C55109E"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9F"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A0"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A1"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A2" w14:textId="77777777" w:rsidR="006E7DAA" w:rsidRPr="00656225" w:rsidRDefault="006E7DAA" w:rsidP="0043494A">
            <w:pPr>
              <w:pStyle w:val="TAC"/>
              <w:rPr>
                <w:rFonts w:cs="Arial"/>
              </w:rPr>
            </w:pPr>
          </w:p>
        </w:tc>
      </w:tr>
      <w:tr w:rsidR="006E7DAA" w:rsidRPr="00656225" w14:paraId="6C5510AB"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A4" w14:textId="77777777" w:rsidR="006E7DAA" w:rsidRPr="00656225" w:rsidRDefault="006E7DAA" w:rsidP="0043494A">
            <w:pPr>
              <w:pStyle w:val="TAC"/>
              <w:rPr>
                <w:rFonts w:cs="v5.0.0"/>
                <w:lang w:eastAsia="zh-CN"/>
              </w:rPr>
            </w:pPr>
            <w:r w:rsidRPr="00656225">
              <w:rPr>
                <w:rFonts w:cs="Arial"/>
              </w:rPr>
              <w:t>E-UTRA Band 17</w:t>
            </w:r>
          </w:p>
        </w:tc>
        <w:tc>
          <w:tcPr>
            <w:tcW w:w="1996" w:type="dxa"/>
            <w:tcBorders>
              <w:top w:val="single" w:sz="4" w:space="0" w:color="auto"/>
              <w:left w:val="single" w:sz="4" w:space="0" w:color="auto"/>
              <w:bottom w:val="single" w:sz="4" w:space="0" w:color="auto"/>
              <w:right w:val="single" w:sz="4" w:space="0" w:color="auto"/>
            </w:tcBorders>
          </w:tcPr>
          <w:p w14:paraId="6C5510A5" w14:textId="77777777" w:rsidR="006E7DAA" w:rsidRPr="00656225" w:rsidRDefault="006E7DAA" w:rsidP="0043494A">
            <w:pPr>
              <w:pStyle w:val="TAC"/>
              <w:rPr>
                <w:rFonts w:cs="Arial"/>
              </w:rPr>
            </w:pPr>
            <w:r w:rsidRPr="00656225">
              <w:rPr>
                <w:rFonts w:cs="Arial"/>
              </w:rPr>
              <w:t>704 – 716 MHz</w:t>
            </w:r>
          </w:p>
        </w:tc>
        <w:tc>
          <w:tcPr>
            <w:tcW w:w="879" w:type="dxa"/>
            <w:tcBorders>
              <w:top w:val="single" w:sz="4" w:space="0" w:color="auto"/>
              <w:left w:val="single" w:sz="4" w:space="0" w:color="auto"/>
              <w:bottom w:val="single" w:sz="4" w:space="0" w:color="auto"/>
              <w:right w:val="single" w:sz="4" w:space="0" w:color="auto"/>
            </w:tcBorders>
          </w:tcPr>
          <w:p w14:paraId="6C5510A6"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A7"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A8"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A9"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AA" w14:textId="77777777" w:rsidR="006E7DAA" w:rsidRPr="00656225" w:rsidRDefault="006E7DAA" w:rsidP="0043494A">
            <w:pPr>
              <w:pStyle w:val="TAC"/>
              <w:rPr>
                <w:rFonts w:cs="Arial"/>
              </w:rPr>
            </w:pPr>
          </w:p>
        </w:tc>
      </w:tr>
      <w:tr w:rsidR="006E7DAA" w:rsidRPr="00656225" w14:paraId="6C5510B3"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AC" w14:textId="77777777" w:rsidR="006E7DAA" w:rsidRPr="00656225" w:rsidRDefault="006E7DAA" w:rsidP="0043494A">
            <w:pPr>
              <w:pStyle w:val="TAC"/>
              <w:rPr>
                <w:rFonts w:cs="v5.0.0"/>
                <w:lang w:eastAsia="zh-CN"/>
              </w:rPr>
            </w:pPr>
            <w:r w:rsidRPr="00656225">
              <w:rPr>
                <w:rFonts w:cs="Arial"/>
              </w:rPr>
              <w:t>E-UTRA Band 18</w:t>
            </w:r>
            <w:r w:rsidRPr="00F95B02">
              <w:rPr>
                <w:rFonts w:eastAsia="MS Mincho" w:cs="Arial" w:hint="eastAsia"/>
                <w:lang w:val="en-US" w:eastAsia="ja-JP"/>
              </w:rPr>
              <w:t xml:space="preserve"> or NR Band n18</w:t>
            </w:r>
          </w:p>
        </w:tc>
        <w:tc>
          <w:tcPr>
            <w:tcW w:w="1996" w:type="dxa"/>
            <w:tcBorders>
              <w:top w:val="single" w:sz="4" w:space="0" w:color="auto"/>
              <w:left w:val="single" w:sz="4" w:space="0" w:color="auto"/>
              <w:bottom w:val="single" w:sz="4" w:space="0" w:color="auto"/>
              <w:right w:val="single" w:sz="4" w:space="0" w:color="auto"/>
            </w:tcBorders>
          </w:tcPr>
          <w:p w14:paraId="6C5510AD" w14:textId="77777777" w:rsidR="006E7DAA" w:rsidRPr="00656225" w:rsidRDefault="006E7DAA" w:rsidP="0043494A">
            <w:pPr>
              <w:pStyle w:val="TAC"/>
              <w:rPr>
                <w:rFonts w:cs="Arial"/>
              </w:rPr>
            </w:pPr>
            <w:r w:rsidRPr="00656225">
              <w:rPr>
                <w:rFonts w:cs="Arial"/>
              </w:rPr>
              <w:t>815 – 830 MHz</w:t>
            </w:r>
          </w:p>
        </w:tc>
        <w:tc>
          <w:tcPr>
            <w:tcW w:w="879" w:type="dxa"/>
            <w:tcBorders>
              <w:top w:val="single" w:sz="4" w:space="0" w:color="auto"/>
              <w:left w:val="single" w:sz="4" w:space="0" w:color="auto"/>
              <w:bottom w:val="single" w:sz="4" w:space="0" w:color="auto"/>
              <w:right w:val="single" w:sz="4" w:space="0" w:color="auto"/>
            </w:tcBorders>
          </w:tcPr>
          <w:p w14:paraId="6C5510AE"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AF"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B0"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B1"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B2" w14:textId="77777777" w:rsidR="006E7DAA" w:rsidRPr="00656225" w:rsidRDefault="006E7DAA" w:rsidP="0043494A">
            <w:pPr>
              <w:pStyle w:val="TAC"/>
              <w:rPr>
                <w:rFonts w:cs="Arial"/>
              </w:rPr>
            </w:pPr>
          </w:p>
        </w:tc>
      </w:tr>
      <w:tr w:rsidR="006E7DAA" w:rsidRPr="00656225" w14:paraId="6C5510BB"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B4" w14:textId="77777777" w:rsidR="006E7DAA" w:rsidRPr="00656225" w:rsidRDefault="006E7DAA" w:rsidP="0043494A">
            <w:pPr>
              <w:pStyle w:val="TAC"/>
              <w:rPr>
                <w:rFonts w:cs="v5.0.0"/>
                <w:lang w:eastAsia="zh-CN"/>
              </w:rPr>
            </w:pPr>
            <w:r w:rsidRPr="00656225">
              <w:rPr>
                <w:rFonts w:cs="Arial"/>
              </w:rPr>
              <w:t>UTRA FDD Band XX or E-UTRA Band 20 or NR Band n20</w:t>
            </w:r>
          </w:p>
        </w:tc>
        <w:tc>
          <w:tcPr>
            <w:tcW w:w="1996" w:type="dxa"/>
            <w:tcBorders>
              <w:top w:val="single" w:sz="4" w:space="0" w:color="auto"/>
              <w:left w:val="single" w:sz="4" w:space="0" w:color="auto"/>
              <w:bottom w:val="single" w:sz="4" w:space="0" w:color="auto"/>
              <w:right w:val="single" w:sz="4" w:space="0" w:color="auto"/>
            </w:tcBorders>
          </w:tcPr>
          <w:p w14:paraId="6C5510B5" w14:textId="77777777" w:rsidR="006E7DAA" w:rsidRPr="00656225" w:rsidRDefault="006E7DAA" w:rsidP="0043494A">
            <w:pPr>
              <w:pStyle w:val="TAC"/>
              <w:rPr>
                <w:rFonts w:cs="Arial"/>
              </w:rPr>
            </w:pPr>
            <w:r w:rsidRPr="00656225">
              <w:rPr>
                <w:rFonts w:cs="Arial"/>
              </w:rPr>
              <w:t>832 – 862 MHz</w:t>
            </w:r>
          </w:p>
        </w:tc>
        <w:tc>
          <w:tcPr>
            <w:tcW w:w="879" w:type="dxa"/>
            <w:tcBorders>
              <w:top w:val="single" w:sz="4" w:space="0" w:color="auto"/>
              <w:left w:val="single" w:sz="4" w:space="0" w:color="auto"/>
              <w:bottom w:val="single" w:sz="4" w:space="0" w:color="auto"/>
              <w:right w:val="single" w:sz="4" w:space="0" w:color="auto"/>
            </w:tcBorders>
          </w:tcPr>
          <w:p w14:paraId="6C5510B6"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B7"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B8"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B9"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BA" w14:textId="77777777" w:rsidR="006E7DAA" w:rsidRPr="00656225" w:rsidRDefault="006E7DAA" w:rsidP="0043494A">
            <w:pPr>
              <w:pStyle w:val="TAC"/>
              <w:rPr>
                <w:rFonts w:cs="Arial"/>
              </w:rPr>
            </w:pPr>
          </w:p>
        </w:tc>
      </w:tr>
      <w:tr w:rsidR="006E7DAA" w:rsidRPr="00656225" w14:paraId="6C5510C3"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BC" w14:textId="77777777" w:rsidR="006E7DAA" w:rsidRPr="00656225" w:rsidRDefault="006E7DAA" w:rsidP="0043494A">
            <w:pPr>
              <w:pStyle w:val="TAC"/>
              <w:rPr>
                <w:rFonts w:cs="v5.0.0"/>
                <w:lang w:val="sv-SE" w:eastAsia="zh-CN"/>
              </w:rPr>
            </w:pPr>
            <w:r w:rsidRPr="00656225">
              <w:rPr>
                <w:rFonts w:cs="Arial"/>
                <w:lang w:val="sv-SE"/>
              </w:rPr>
              <w:t>UTRA FDD Band XXI or E-UTRA Band 21</w:t>
            </w:r>
          </w:p>
        </w:tc>
        <w:tc>
          <w:tcPr>
            <w:tcW w:w="1996" w:type="dxa"/>
            <w:tcBorders>
              <w:top w:val="single" w:sz="4" w:space="0" w:color="auto"/>
              <w:left w:val="single" w:sz="4" w:space="0" w:color="auto"/>
              <w:bottom w:val="single" w:sz="4" w:space="0" w:color="auto"/>
              <w:right w:val="single" w:sz="4" w:space="0" w:color="auto"/>
            </w:tcBorders>
          </w:tcPr>
          <w:p w14:paraId="6C5510BD" w14:textId="77777777" w:rsidR="006E7DAA" w:rsidRPr="00656225" w:rsidRDefault="006E7DAA" w:rsidP="0043494A">
            <w:pPr>
              <w:pStyle w:val="TAC"/>
              <w:rPr>
                <w:rFonts w:cs="Arial"/>
              </w:rPr>
            </w:pPr>
            <w:r w:rsidRPr="00656225">
              <w:rPr>
                <w:rFonts w:cs="Arial"/>
              </w:rPr>
              <w:t>1447.9 – 1462.9 MHz</w:t>
            </w:r>
          </w:p>
        </w:tc>
        <w:tc>
          <w:tcPr>
            <w:tcW w:w="879" w:type="dxa"/>
            <w:tcBorders>
              <w:top w:val="single" w:sz="4" w:space="0" w:color="auto"/>
              <w:left w:val="single" w:sz="4" w:space="0" w:color="auto"/>
              <w:bottom w:val="single" w:sz="4" w:space="0" w:color="auto"/>
              <w:right w:val="single" w:sz="4" w:space="0" w:color="auto"/>
            </w:tcBorders>
          </w:tcPr>
          <w:p w14:paraId="6C5510BE"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BF"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C0"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C1"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C2" w14:textId="77777777" w:rsidR="006E7DAA" w:rsidRPr="00656225" w:rsidRDefault="006E7DAA" w:rsidP="0043494A">
            <w:pPr>
              <w:pStyle w:val="TAC"/>
              <w:rPr>
                <w:rFonts w:cs="Arial"/>
              </w:rPr>
            </w:pPr>
            <w:r w:rsidRPr="00656225">
              <w:rPr>
                <w:rFonts w:cs="v5.0.0"/>
                <w:lang w:eastAsia="ja-JP"/>
              </w:rPr>
              <w:t>This is not applicable to repeater operating in Band n50, n75, n92 or n94</w:t>
            </w:r>
          </w:p>
        </w:tc>
      </w:tr>
      <w:tr w:rsidR="006E7DAA" w:rsidRPr="00656225" w14:paraId="6C5510CB"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C4" w14:textId="77777777" w:rsidR="006E7DAA" w:rsidRPr="00656225" w:rsidRDefault="006E7DAA" w:rsidP="0043494A">
            <w:pPr>
              <w:pStyle w:val="TAC"/>
              <w:rPr>
                <w:rFonts w:cs="v5.0.0"/>
                <w:lang w:val="sv-SE" w:eastAsia="zh-CN"/>
              </w:rPr>
            </w:pPr>
            <w:r w:rsidRPr="00656225">
              <w:rPr>
                <w:rFonts w:cs="Arial"/>
                <w:lang w:val="sv-SE"/>
              </w:rPr>
              <w:lastRenderedPageBreak/>
              <w:t>UTRA FDD Band XXII or E-UTRA Band 22</w:t>
            </w:r>
          </w:p>
        </w:tc>
        <w:tc>
          <w:tcPr>
            <w:tcW w:w="1996" w:type="dxa"/>
            <w:tcBorders>
              <w:top w:val="single" w:sz="4" w:space="0" w:color="auto"/>
              <w:left w:val="single" w:sz="4" w:space="0" w:color="auto"/>
              <w:bottom w:val="single" w:sz="4" w:space="0" w:color="auto"/>
              <w:right w:val="single" w:sz="4" w:space="0" w:color="auto"/>
            </w:tcBorders>
          </w:tcPr>
          <w:p w14:paraId="6C5510C5" w14:textId="77777777" w:rsidR="006E7DAA" w:rsidRPr="00656225" w:rsidRDefault="006E7DAA" w:rsidP="0043494A">
            <w:pPr>
              <w:pStyle w:val="TAC"/>
              <w:rPr>
                <w:rFonts w:cs="Arial"/>
              </w:rPr>
            </w:pPr>
            <w:r w:rsidRPr="00656225">
              <w:rPr>
                <w:rFonts w:cs="Arial"/>
              </w:rPr>
              <w:t>3410 – 3490 MHz</w:t>
            </w:r>
          </w:p>
        </w:tc>
        <w:tc>
          <w:tcPr>
            <w:tcW w:w="879" w:type="dxa"/>
            <w:tcBorders>
              <w:top w:val="single" w:sz="4" w:space="0" w:color="auto"/>
              <w:left w:val="single" w:sz="4" w:space="0" w:color="auto"/>
              <w:bottom w:val="single" w:sz="4" w:space="0" w:color="auto"/>
              <w:right w:val="single" w:sz="4" w:space="0" w:color="auto"/>
            </w:tcBorders>
          </w:tcPr>
          <w:p w14:paraId="6C5510C6"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C7"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C8"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C9"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CA"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n48, n77 or n78</w:t>
            </w:r>
          </w:p>
        </w:tc>
      </w:tr>
      <w:tr w:rsidR="006E7DAA" w:rsidRPr="00656225" w14:paraId="6C5510D3"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CC" w14:textId="77777777" w:rsidR="006E7DAA" w:rsidRPr="00656225" w:rsidRDefault="006E7DAA" w:rsidP="0043494A">
            <w:pPr>
              <w:pStyle w:val="TAC"/>
              <w:rPr>
                <w:rFonts w:cs="v5.0.0"/>
                <w:lang w:eastAsia="zh-CN"/>
              </w:rPr>
            </w:pPr>
            <w:r w:rsidRPr="00656225">
              <w:rPr>
                <w:rFonts w:cs="Arial"/>
              </w:rPr>
              <w:t>E-UTRA Band 24 or NR Band n24</w:t>
            </w:r>
          </w:p>
        </w:tc>
        <w:tc>
          <w:tcPr>
            <w:tcW w:w="1996" w:type="dxa"/>
            <w:tcBorders>
              <w:top w:val="single" w:sz="4" w:space="0" w:color="auto"/>
              <w:left w:val="single" w:sz="4" w:space="0" w:color="auto"/>
              <w:bottom w:val="single" w:sz="4" w:space="0" w:color="auto"/>
              <w:right w:val="single" w:sz="4" w:space="0" w:color="auto"/>
            </w:tcBorders>
          </w:tcPr>
          <w:p w14:paraId="6C5510CD" w14:textId="77777777" w:rsidR="006E7DAA" w:rsidRPr="00656225" w:rsidRDefault="006E7DAA" w:rsidP="0043494A">
            <w:pPr>
              <w:pStyle w:val="TAC"/>
              <w:rPr>
                <w:rFonts w:cs="Arial"/>
              </w:rPr>
            </w:pPr>
            <w:r w:rsidRPr="00656225">
              <w:rPr>
                <w:rFonts w:cs="Arial"/>
              </w:rPr>
              <w:t>1626.5 – 1660.5 MHz</w:t>
            </w:r>
          </w:p>
        </w:tc>
        <w:tc>
          <w:tcPr>
            <w:tcW w:w="879" w:type="dxa"/>
            <w:tcBorders>
              <w:top w:val="single" w:sz="4" w:space="0" w:color="auto"/>
              <w:left w:val="single" w:sz="4" w:space="0" w:color="auto"/>
              <w:bottom w:val="single" w:sz="4" w:space="0" w:color="auto"/>
              <w:right w:val="single" w:sz="4" w:space="0" w:color="auto"/>
            </w:tcBorders>
          </w:tcPr>
          <w:p w14:paraId="6C5510CE"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CF"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D0"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D1"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D2" w14:textId="77777777" w:rsidR="006E7DAA" w:rsidRPr="00656225" w:rsidRDefault="006E7DAA" w:rsidP="0043494A">
            <w:pPr>
              <w:pStyle w:val="TAC"/>
              <w:rPr>
                <w:rFonts w:cs="Arial"/>
              </w:rPr>
            </w:pPr>
          </w:p>
        </w:tc>
      </w:tr>
      <w:tr w:rsidR="006E7DAA" w:rsidRPr="00656225" w14:paraId="6C5510DC"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D4" w14:textId="77777777" w:rsidR="006E7DAA" w:rsidRPr="00656225" w:rsidRDefault="006E7DAA" w:rsidP="0043494A">
            <w:pPr>
              <w:pStyle w:val="TAC"/>
              <w:rPr>
                <w:rFonts w:cs="Arial"/>
                <w:lang w:val="sv-SE"/>
              </w:rPr>
            </w:pPr>
            <w:r w:rsidRPr="00656225">
              <w:rPr>
                <w:rFonts w:cs="Arial"/>
                <w:lang w:val="sv-SE"/>
              </w:rPr>
              <w:t>UTRA FDD Band XXV or</w:t>
            </w:r>
          </w:p>
          <w:p w14:paraId="6C5510D5" w14:textId="77777777" w:rsidR="006E7DAA" w:rsidRPr="00656225" w:rsidRDefault="006E7DAA" w:rsidP="0043494A">
            <w:pPr>
              <w:pStyle w:val="TAC"/>
              <w:rPr>
                <w:rFonts w:cs="v5.0.0"/>
                <w:lang w:val="sv-SE" w:eastAsia="zh-CN"/>
              </w:rPr>
            </w:pPr>
            <w:r w:rsidRPr="00656225">
              <w:rPr>
                <w:rFonts w:cs="Arial"/>
                <w:lang w:val="sv-SE"/>
              </w:rPr>
              <w:t>E-UTRA Band 25 or NR Band n25</w:t>
            </w:r>
          </w:p>
        </w:tc>
        <w:tc>
          <w:tcPr>
            <w:tcW w:w="1996" w:type="dxa"/>
            <w:tcBorders>
              <w:top w:val="single" w:sz="4" w:space="0" w:color="auto"/>
              <w:left w:val="single" w:sz="4" w:space="0" w:color="auto"/>
              <w:bottom w:val="single" w:sz="4" w:space="0" w:color="auto"/>
              <w:right w:val="single" w:sz="4" w:space="0" w:color="auto"/>
            </w:tcBorders>
          </w:tcPr>
          <w:p w14:paraId="6C5510D6" w14:textId="77777777" w:rsidR="006E7DAA" w:rsidRPr="00656225" w:rsidRDefault="006E7DAA" w:rsidP="0043494A">
            <w:pPr>
              <w:pStyle w:val="TAC"/>
              <w:rPr>
                <w:rFonts w:cs="Arial"/>
              </w:rPr>
            </w:pPr>
            <w:r w:rsidRPr="00656225">
              <w:rPr>
                <w:rFonts w:cs="Arial"/>
              </w:rPr>
              <w:t>1850 – 1915 MHz</w:t>
            </w:r>
          </w:p>
        </w:tc>
        <w:tc>
          <w:tcPr>
            <w:tcW w:w="879" w:type="dxa"/>
            <w:tcBorders>
              <w:top w:val="single" w:sz="4" w:space="0" w:color="auto"/>
              <w:left w:val="single" w:sz="4" w:space="0" w:color="auto"/>
              <w:bottom w:val="single" w:sz="4" w:space="0" w:color="auto"/>
              <w:right w:val="single" w:sz="4" w:space="0" w:color="auto"/>
            </w:tcBorders>
          </w:tcPr>
          <w:p w14:paraId="6C5510D7"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D8"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D9"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DA"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DB" w14:textId="77777777" w:rsidR="006E7DAA" w:rsidRPr="00656225" w:rsidRDefault="006E7DAA" w:rsidP="0043494A">
            <w:pPr>
              <w:pStyle w:val="TAC"/>
              <w:rPr>
                <w:rFonts w:cs="Arial"/>
              </w:rPr>
            </w:pPr>
          </w:p>
        </w:tc>
      </w:tr>
      <w:tr w:rsidR="006E7DAA" w:rsidRPr="00656225" w14:paraId="6C5510E5"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DD" w14:textId="77777777" w:rsidR="006E7DAA" w:rsidRPr="00656225" w:rsidRDefault="006E7DAA" w:rsidP="0043494A">
            <w:pPr>
              <w:pStyle w:val="TAC"/>
              <w:rPr>
                <w:rFonts w:cs="Arial"/>
                <w:lang w:val="sv-SE"/>
              </w:rPr>
            </w:pPr>
            <w:r w:rsidRPr="00656225">
              <w:rPr>
                <w:rFonts w:cs="Arial"/>
                <w:lang w:val="sv-SE"/>
              </w:rPr>
              <w:t>UTRA FDD Band XXVI or</w:t>
            </w:r>
          </w:p>
          <w:p w14:paraId="6C5510DE" w14:textId="77777777" w:rsidR="006E7DAA" w:rsidRPr="00656225" w:rsidRDefault="006E7DAA" w:rsidP="0043494A">
            <w:pPr>
              <w:pStyle w:val="TAC"/>
              <w:rPr>
                <w:rFonts w:cs="v5.0.0"/>
                <w:lang w:val="sv-SE" w:eastAsia="zh-CN"/>
              </w:rPr>
            </w:pPr>
            <w:r w:rsidRPr="00656225">
              <w:rPr>
                <w:rFonts w:cs="Arial"/>
                <w:lang w:val="sv-SE"/>
              </w:rPr>
              <w:t>E-UTRA Band 26 or NR Band n26</w:t>
            </w:r>
          </w:p>
        </w:tc>
        <w:tc>
          <w:tcPr>
            <w:tcW w:w="1996" w:type="dxa"/>
            <w:tcBorders>
              <w:top w:val="single" w:sz="4" w:space="0" w:color="auto"/>
              <w:left w:val="single" w:sz="4" w:space="0" w:color="auto"/>
              <w:bottom w:val="single" w:sz="4" w:space="0" w:color="auto"/>
              <w:right w:val="single" w:sz="4" w:space="0" w:color="auto"/>
            </w:tcBorders>
          </w:tcPr>
          <w:p w14:paraId="6C5510DF" w14:textId="77777777" w:rsidR="006E7DAA" w:rsidRPr="00656225" w:rsidRDefault="006E7DAA" w:rsidP="0043494A">
            <w:pPr>
              <w:pStyle w:val="TAC"/>
              <w:rPr>
                <w:rFonts w:cs="Arial"/>
              </w:rPr>
            </w:pPr>
            <w:r w:rsidRPr="00656225">
              <w:rPr>
                <w:rFonts w:cs="Arial"/>
              </w:rPr>
              <w:t>814 – 849 MHz</w:t>
            </w:r>
          </w:p>
        </w:tc>
        <w:tc>
          <w:tcPr>
            <w:tcW w:w="879" w:type="dxa"/>
            <w:tcBorders>
              <w:top w:val="single" w:sz="4" w:space="0" w:color="auto"/>
              <w:left w:val="single" w:sz="4" w:space="0" w:color="auto"/>
              <w:bottom w:val="single" w:sz="4" w:space="0" w:color="auto"/>
              <w:right w:val="single" w:sz="4" w:space="0" w:color="auto"/>
            </w:tcBorders>
          </w:tcPr>
          <w:p w14:paraId="6C5510E0"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E1"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E2"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E3"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E4" w14:textId="77777777" w:rsidR="006E7DAA" w:rsidRPr="00656225" w:rsidRDefault="006E7DAA" w:rsidP="0043494A">
            <w:pPr>
              <w:pStyle w:val="TAC"/>
              <w:rPr>
                <w:rFonts w:cs="Arial"/>
              </w:rPr>
            </w:pPr>
          </w:p>
        </w:tc>
      </w:tr>
      <w:tr w:rsidR="006E7DAA" w:rsidRPr="00656225" w14:paraId="6C5510ED"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E6" w14:textId="77777777" w:rsidR="006E7DAA" w:rsidRPr="00656225" w:rsidRDefault="006E7DAA" w:rsidP="0043494A">
            <w:pPr>
              <w:pStyle w:val="TAC"/>
              <w:rPr>
                <w:rFonts w:cs="v5.0.0"/>
                <w:lang w:eastAsia="zh-CN"/>
              </w:rPr>
            </w:pPr>
            <w:r w:rsidRPr="00656225">
              <w:rPr>
                <w:rFonts w:cs="v5.0.0"/>
              </w:rPr>
              <w:t>E-UTRA Band 27</w:t>
            </w:r>
          </w:p>
        </w:tc>
        <w:tc>
          <w:tcPr>
            <w:tcW w:w="1996" w:type="dxa"/>
            <w:tcBorders>
              <w:top w:val="single" w:sz="4" w:space="0" w:color="auto"/>
              <w:left w:val="single" w:sz="4" w:space="0" w:color="auto"/>
              <w:bottom w:val="single" w:sz="4" w:space="0" w:color="auto"/>
              <w:right w:val="single" w:sz="4" w:space="0" w:color="auto"/>
            </w:tcBorders>
          </w:tcPr>
          <w:p w14:paraId="6C5510E7" w14:textId="77777777" w:rsidR="006E7DAA" w:rsidRPr="00656225" w:rsidRDefault="006E7DAA" w:rsidP="0043494A">
            <w:pPr>
              <w:pStyle w:val="TAC"/>
              <w:rPr>
                <w:rFonts w:cs="Arial"/>
              </w:rPr>
            </w:pPr>
            <w:r w:rsidRPr="00656225">
              <w:rPr>
                <w:rFonts w:cs="Arial"/>
              </w:rPr>
              <w:t xml:space="preserve">807 – 824 MHz </w:t>
            </w:r>
          </w:p>
        </w:tc>
        <w:tc>
          <w:tcPr>
            <w:tcW w:w="879" w:type="dxa"/>
            <w:tcBorders>
              <w:top w:val="single" w:sz="4" w:space="0" w:color="auto"/>
              <w:left w:val="single" w:sz="4" w:space="0" w:color="auto"/>
              <w:bottom w:val="single" w:sz="4" w:space="0" w:color="auto"/>
              <w:right w:val="single" w:sz="4" w:space="0" w:color="auto"/>
            </w:tcBorders>
          </w:tcPr>
          <w:p w14:paraId="6C5510E8"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E9"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EA"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EB"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EC" w14:textId="77777777" w:rsidR="006E7DAA" w:rsidRPr="00656225" w:rsidRDefault="006E7DAA" w:rsidP="0043494A">
            <w:pPr>
              <w:pStyle w:val="TAC"/>
              <w:rPr>
                <w:rFonts w:cs="Arial"/>
              </w:rPr>
            </w:pPr>
          </w:p>
        </w:tc>
      </w:tr>
      <w:tr w:rsidR="006E7DAA" w:rsidRPr="00656225" w14:paraId="6C5510F5"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EE" w14:textId="77777777" w:rsidR="006E7DAA" w:rsidRPr="00656225" w:rsidRDefault="006E7DAA" w:rsidP="0043494A">
            <w:pPr>
              <w:pStyle w:val="TAC"/>
              <w:rPr>
                <w:rFonts w:cs="v5.0.0"/>
                <w:lang w:eastAsia="zh-CN"/>
              </w:rPr>
            </w:pPr>
            <w:r w:rsidRPr="00656225">
              <w:rPr>
                <w:rFonts w:cs="Arial"/>
              </w:rPr>
              <w:t>E-UTRA Band 28 or NR Band n28</w:t>
            </w:r>
          </w:p>
        </w:tc>
        <w:tc>
          <w:tcPr>
            <w:tcW w:w="1996" w:type="dxa"/>
            <w:tcBorders>
              <w:top w:val="single" w:sz="4" w:space="0" w:color="auto"/>
              <w:left w:val="single" w:sz="4" w:space="0" w:color="auto"/>
              <w:bottom w:val="single" w:sz="4" w:space="0" w:color="auto"/>
              <w:right w:val="single" w:sz="4" w:space="0" w:color="auto"/>
            </w:tcBorders>
          </w:tcPr>
          <w:p w14:paraId="6C5510EF" w14:textId="77777777" w:rsidR="006E7DAA" w:rsidRPr="00656225" w:rsidRDefault="006E7DAA" w:rsidP="0043494A">
            <w:pPr>
              <w:pStyle w:val="TAC"/>
              <w:rPr>
                <w:rFonts w:cs="Arial"/>
              </w:rPr>
            </w:pPr>
            <w:r w:rsidRPr="00656225">
              <w:rPr>
                <w:rFonts w:cs="Arial"/>
              </w:rPr>
              <w:t>703 – 748 MHz</w:t>
            </w:r>
          </w:p>
        </w:tc>
        <w:tc>
          <w:tcPr>
            <w:tcW w:w="879" w:type="dxa"/>
            <w:tcBorders>
              <w:top w:val="single" w:sz="4" w:space="0" w:color="auto"/>
              <w:left w:val="single" w:sz="4" w:space="0" w:color="auto"/>
              <w:bottom w:val="single" w:sz="4" w:space="0" w:color="auto"/>
              <w:right w:val="single" w:sz="4" w:space="0" w:color="auto"/>
            </w:tcBorders>
          </w:tcPr>
          <w:p w14:paraId="6C5510F0"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F1"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F2"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F3"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F4" w14:textId="77777777" w:rsidR="006E7DAA" w:rsidRPr="00656225" w:rsidRDefault="006E7DAA" w:rsidP="0043494A">
            <w:pPr>
              <w:pStyle w:val="TAC"/>
              <w:rPr>
                <w:rFonts w:cs="Arial"/>
              </w:rPr>
            </w:pPr>
          </w:p>
        </w:tc>
      </w:tr>
      <w:tr w:rsidR="006E7DAA" w:rsidRPr="00656225" w14:paraId="6C5510FD"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F6" w14:textId="77777777" w:rsidR="006E7DAA" w:rsidRPr="00656225" w:rsidRDefault="006E7DAA" w:rsidP="0043494A">
            <w:pPr>
              <w:pStyle w:val="TAC"/>
              <w:rPr>
                <w:rFonts w:cs="v5.0.0"/>
                <w:lang w:eastAsia="zh-CN"/>
              </w:rPr>
            </w:pPr>
            <w:r w:rsidRPr="00656225">
              <w:rPr>
                <w:rFonts w:cs="v5.0.0"/>
              </w:rPr>
              <w:t>E-UTRA Band 30 or NR Band n30</w:t>
            </w:r>
          </w:p>
        </w:tc>
        <w:tc>
          <w:tcPr>
            <w:tcW w:w="1996" w:type="dxa"/>
            <w:tcBorders>
              <w:top w:val="single" w:sz="4" w:space="0" w:color="auto"/>
              <w:left w:val="single" w:sz="4" w:space="0" w:color="auto"/>
              <w:bottom w:val="single" w:sz="4" w:space="0" w:color="auto"/>
              <w:right w:val="single" w:sz="4" w:space="0" w:color="auto"/>
            </w:tcBorders>
          </w:tcPr>
          <w:p w14:paraId="6C5510F7" w14:textId="77777777" w:rsidR="006E7DAA" w:rsidRPr="00656225" w:rsidRDefault="006E7DAA" w:rsidP="0043494A">
            <w:pPr>
              <w:pStyle w:val="TAC"/>
              <w:rPr>
                <w:rFonts w:cs="Arial"/>
              </w:rPr>
            </w:pPr>
            <w:r w:rsidRPr="00656225">
              <w:t xml:space="preserve">2305 – 2315 MHz </w:t>
            </w:r>
          </w:p>
        </w:tc>
        <w:tc>
          <w:tcPr>
            <w:tcW w:w="879" w:type="dxa"/>
            <w:tcBorders>
              <w:top w:val="single" w:sz="4" w:space="0" w:color="auto"/>
              <w:left w:val="single" w:sz="4" w:space="0" w:color="auto"/>
              <w:bottom w:val="single" w:sz="4" w:space="0" w:color="auto"/>
              <w:right w:val="single" w:sz="4" w:space="0" w:color="auto"/>
            </w:tcBorders>
          </w:tcPr>
          <w:p w14:paraId="6C5510F8" w14:textId="77777777" w:rsidR="006E7DAA" w:rsidRPr="00656225" w:rsidRDefault="006E7DAA" w:rsidP="0043494A">
            <w:pPr>
              <w:pStyle w:val="TAC"/>
              <w:rPr>
                <w:rFonts w:cs="Arial"/>
              </w:rPr>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0F9" w14:textId="77777777" w:rsidR="006E7DAA" w:rsidRPr="00656225" w:rsidRDefault="006E7DAA" w:rsidP="0043494A">
            <w:pPr>
              <w:pStyle w:val="TAC"/>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FA" w14:textId="77777777" w:rsidR="006E7DAA" w:rsidRPr="00656225" w:rsidRDefault="006E7DAA" w:rsidP="0043494A">
            <w:pPr>
              <w:pStyle w:val="TAC"/>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FB" w14:textId="77777777" w:rsidR="006E7DAA" w:rsidRPr="00656225" w:rsidRDefault="006E7DAA" w:rsidP="0043494A">
            <w:pPr>
              <w:pStyle w:val="TAC"/>
              <w:rPr>
                <w:rFonts w:cs="Arial"/>
              </w:rPr>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0FC" w14:textId="77777777" w:rsidR="006E7DAA" w:rsidRPr="00656225" w:rsidRDefault="006E7DAA" w:rsidP="0043494A">
            <w:pPr>
              <w:pStyle w:val="TAC"/>
              <w:rPr>
                <w:rFonts w:cs="Arial"/>
              </w:rPr>
            </w:pPr>
          </w:p>
        </w:tc>
      </w:tr>
      <w:tr w:rsidR="006E7DAA" w:rsidRPr="00656225" w14:paraId="6C551105"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FE" w14:textId="77777777" w:rsidR="006E7DAA" w:rsidRPr="00656225" w:rsidRDefault="006E7DAA" w:rsidP="0043494A">
            <w:pPr>
              <w:pStyle w:val="TAC"/>
              <w:rPr>
                <w:rFonts w:cs="v5.0.0"/>
                <w:lang w:eastAsia="zh-CN"/>
              </w:rPr>
            </w:pPr>
            <w:r w:rsidRPr="00656225">
              <w:rPr>
                <w:rFonts w:cs="Arial"/>
              </w:rPr>
              <w:t xml:space="preserve">E-UTRA Band </w:t>
            </w:r>
            <w:r w:rsidRPr="00656225">
              <w:rPr>
                <w:rFonts w:cs="Arial"/>
                <w:lang w:eastAsia="zh-CN"/>
              </w:rPr>
              <w:t>31</w:t>
            </w:r>
          </w:p>
        </w:tc>
        <w:tc>
          <w:tcPr>
            <w:tcW w:w="1996" w:type="dxa"/>
            <w:tcBorders>
              <w:top w:val="single" w:sz="4" w:space="0" w:color="auto"/>
              <w:left w:val="single" w:sz="4" w:space="0" w:color="auto"/>
              <w:bottom w:val="single" w:sz="4" w:space="0" w:color="auto"/>
              <w:right w:val="single" w:sz="4" w:space="0" w:color="auto"/>
            </w:tcBorders>
          </w:tcPr>
          <w:p w14:paraId="6C5510FF" w14:textId="77777777" w:rsidR="006E7DAA" w:rsidRPr="00656225" w:rsidRDefault="006E7DAA" w:rsidP="0043494A">
            <w:pPr>
              <w:pStyle w:val="TAC"/>
              <w:rPr>
                <w:rFonts w:cs="Arial"/>
              </w:rPr>
            </w:pPr>
            <w:r w:rsidRPr="00656225">
              <w:rPr>
                <w:rFonts w:cs="Arial"/>
                <w:lang w:eastAsia="zh-CN"/>
              </w:rPr>
              <w:t xml:space="preserve">452.5 </w:t>
            </w:r>
            <w:r w:rsidRPr="00656225">
              <w:t>–</w:t>
            </w:r>
            <w:r w:rsidRPr="00656225">
              <w:rPr>
                <w:rFonts w:cs="Arial"/>
                <w:lang w:eastAsia="zh-CN"/>
              </w:rPr>
              <w:t xml:space="preserve"> 457.5 MHz</w:t>
            </w:r>
          </w:p>
        </w:tc>
        <w:tc>
          <w:tcPr>
            <w:tcW w:w="879" w:type="dxa"/>
            <w:tcBorders>
              <w:top w:val="single" w:sz="4" w:space="0" w:color="auto"/>
              <w:left w:val="single" w:sz="4" w:space="0" w:color="auto"/>
              <w:bottom w:val="single" w:sz="4" w:space="0" w:color="auto"/>
              <w:right w:val="single" w:sz="4" w:space="0" w:color="auto"/>
            </w:tcBorders>
          </w:tcPr>
          <w:p w14:paraId="6C551100"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01"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02"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03"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04" w14:textId="77777777" w:rsidR="006E7DAA" w:rsidRPr="00656225" w:rsidRDefault="006E7DAA" w:rsidP="0043494A">
            <w:pPr>
              <w:pStyle w:val="TAC"/>
              <w:rPr>
                <w:rFonts w:cs="Arial"/>
              </w:rPr>
            </w:pPr>
          </w:p>
        </w:tc>
      </w:tr>
      <w:tr w:rsidR="006E7DAA" w:rsidRPr="00656225" w14:paraId="6C55110E"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06" w14:textId="77777777" w:rsidR="006E7DAA" w:rsidRPr="00656225" w:rsidRDefault="006E7DAA" w:rsidP="0043494A">
            <w:pPr>
              <w:pStyle w:val="TAC"/>
              <w:rPr>
                <w:rFonts w:cs="v5.0.0"/>
                <w:lang w:eastAsia="zh-CN"/>
              </w:rPr>
            </w:pPr>
            <w:r w:rsidRPr="00656225">
              <w:rPr>
                <w:rFonts w:cs="v5.0.0"/>
              </w:rPr>
              <w:t>UTRA TDD Band a) or E-UTRA Band 33</w:t>
            </w:r>
          </w:p>
        </w:tc>
        <w:tc>
          <w:tcPr>
            <w:tcW w:w="1996" w:type="dxa"/>
            <w:tcBorders>
              <w:top w:val="single" w:sz="4" w:space="0" w:color="auto"/>
              <w:left w:val="single" w:sz="4" w:space="0" w:color="auto"/>
              <w:bottom w:val="single" w:sz="4" w:space="0" w:color="auto"/>
              <w:right w:val="single" w:sz="4" w:space="0" w:color="auto"/>
            </w:tcBorders>
          </w:tcPr>
          <w:p w14:paraId="6C551107" w14:textId="77777777" w:rsidR="006E7DAA" w:rsidRPr="00656225" w:rsidRDefault="006E7DAA" w:rsidP="0043494A">
            <w:pPr>
              <w:pStyle w:val="TAC"/>
              <w:rPr>
                <w:rFonts w:cs="Arial"/>
                <w:lang w:eastAsia="zh-CN"/>
              </w:rPr>
            </w:pPr>
            <w:r w:rsidRPr="00656225">
              <w:rPr>
                <w:rFonts w:cs="Arial"/>
              </w:rPr>
              <w:t>1900 – 1920 MHz</w:t>
            </w:r>
          </w:p>
          <w:p w14:paraId="6C551108" w14:textId="77777777" w:rsidR="006E7DAA" w:rsidRPr="00656225" w:rsidRDefault="006E7DAA" w:rsidP="0043494A">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6C551109"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0A"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0B"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0C"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0D" w14:textId="77777777" w:rsidR="006E7DAA" w:rsidRPr="00656225" w:rsidRDefault="006E7DAA" w:rsidP="0043494A">
            <w:pPr>
              <w:pStyle w:val="TAC"/>
              <w:rPr>
                <w:rFonts w:cs="Arial"/>
              </w:rPr>
            </w:pPr>
          </w:p>
        </w:tc>
      </w:tr>
      <w:tr w:rsidR="006E7DAA" w:rsidRPr="00656225" w14:paraId="6C551116"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0F" w14:textId="77777777" w:rsidR="006E7DAA" w:rsidRPr="00656225" w:rsidRDefault="006E7DAA" w:rsidP="0043494A">
            <w:pPr>
              <w:pStyle w:val="TAC"/>
              <w:rPr>
                <w:rFonts w:cs="v5.0.0"/>
                <w:lang w:eastAsia="zh-CN"/>
              </w:rPr>
            </w:pPr>
            <w:r w:rsidRPr="00656225">
              <w:rPr>
                <w:rFonts w:cs="v5.0.0"/>
              </w:rPr>
              <w:t>UTRA TDD Band a) or E-UTRA Band 34</w:t>
            </w:r>
            <w:r w:rsidRPr="00656225">
              <w:rPr>
                <w:rFonts w:cs="v5.0.0"/>
                <w:lang w:val="en-US" w:eastAsia="zh-CN"/>
              </w:rPr>
              <w:t xml:space="preserve"> or NR band n34</w:t>
            </w:r>
          </w:p>
        </w:tc>
        <w:tc>
          <w:tcPr>
            <w:tcW w:w="1996" w:type="dxa"/>
            <w:tcBorders>
              <w:top w:val="single" w:sz="4" w:space="0" w:color="auto"/>
              <w:left w:val="single" w:sz="4" w:space="0" w:color="auto"/>
              <w:bottom w:val="single" w:sz="4" w:space="0" w:color="auto"/>
              <w:right w:val="single" w:sz="4" w:space="0" w:color="auto"/>
            </w:tcBorders>
          </w:tcPr>
          <w:p w14:paraId="6C551110" w14:textId="77777777" w:rsidR="006E7DAA" w:rsidRPr="00656225" w:rsidRDefault="006E7DAA" w:rsidP="0043494A">
            <w:pPr>
              <w:pStyle w:val="TAC"/>
              <w:rPr>
                <w:rFonts w:cs="Arial"/>
              </w:rPr>
            </w:pPr>
            <w:r w:rsidRPr="00656225">
              <w:rPr>
                <w:rFonts w:cs="Arial"/>
              </w:rPr>
              <w:t>2010 – 2025 MHz</w:t>
            </w:r>
          </w:p>
        </w:tc>
        <w:tc>
          <w:tcPr>
            <w:tcW w:w="879" w:type="dxa"/>
            <w:tcBorders>
              <w:top w:val="single" w:sz="4" w:space="0" w:color="auto"/>
              <w:left w:val="single" w:sz="4" w:space="0" w:color="auto"/>
              <w:bottom w:val="single" w:sz="4" w:space="0" w:color="auto"/>
              <w:right w:val="single" w:sz="4" w:space="0" w:color="auto"/>
            </w:tcBorders>
          </w:tcPr>
          <w:p w14:paraId="6C551111"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12"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13"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14"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15"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w:t>
            </w:r>
            <w:r w:rsidRPr="00656225">
              <w:rPr>
                <w:rFonts w:cs="Arial"/>
                <w:lang w:val="en-US" w:eastAsia="zh-CN"/>
              </w:rPr>
              <w:t>34</w:t>
            </w:r>
          </w:p>
        </w:tc>
      </w:tr>
      <w:tr w:rsidR="006E7DAA" w:rsidRPr="00656225" w14:paraId="6C55111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17" w14:textId="77777777" w:rsidR="006E7DAA" w:rsidRPr="00656225" w:rsidRDefault="006E7DAA" w:rsidP="0043494A">
            <w:pPr>
              <w:pStyle w:val="TAC"/>
              <w:rPr>
                <w:rFonts w:cs="v5.0.0"/>
                <w:lang w:val="sv-SE" w:eastAsia="zh-CN"/>
              </w:rPr>
            </w:pPr>
            <w:r w:rsidRPr="00656225">
              <w:rPr>
                <w:rFonts w:cs="v5.0.0"/>
                <w:lang w:val="sv-SE"/>
              </w:rPr>
              <w:t>UTRA TDD Band b) or E-UTRA Band 35</w:t>
            </w:r>
          </w:p>
        </w:tc>
        <w:tc>
          <w:tcPr>
            <w:tcW w:w="1996" w:type="dxa"/>
            <w:tcBorders>
              <w:top w:val="single" w:sz="4" w:space="0" w:color="auto"/>
              <w:left w:val="single" w:sz="4" w:space="0" w:color="auto"/>
              <w:bottom w:val="single" w:sz="4" w:space="0" w:color="auto"/>
              <w:right w:val="single" w:sz="4" w:space="0" w:color="auto"/>
            </w:tcBorders>
          </w:tcPr>
          <w:p w14:paraId="6C551118" w14:textId="77777777" w:rsidR="006E7DAA" w:rsidRPr="00656225" w:rsidRDefault="006E7DAA" w:rsidP="0043494A">
            <w:pPr>
              <w:pStyle w:val="TAC"/>
              <w:rPr>
                <w:rFonts w:cs="Arial"/>
                <w:lang w:eastAsia="zh-CN"/>
              </w:rPr>
            </w:pPr>
            <w:r w:rsidRPr="00656225">
              <w:rPr>
                <w:rFonts w:cs="Arial"/>
              </w:rPr>
              <w:t>1850 – 1910 MHz</w:t>
            </w:r>
          </w:p>
          <w:p w14:paraId="6C551119" w14:textId="77777777" w:rsidR="006E7DAA" w:rsidRPr="00656225" w:rsidRDefault="006E7DAA" w:rsidP="0043494A">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6C55111A"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1B"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1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1D"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1E" w14:textId="77777777" w:rsidR="006E7DAA" w:rsidRPr="00656225" w:rsidRDefault="006E7DAA" w:rsidP="0043494A">
            <w:pPr>
              <w:pStyle w:val="TAC"/>
              <w:rPr>
                <w:rFonts w:cs="Arial"/>
              </w:rPr>
            </w:pPr>
          </w:p>
        </w:tc>
      </w:tr>
      <w:tr w:rsidR="006E7DAA" w:rsidRPr="00656225" w14:paraId="6C55112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20" w14:textId="77777777" w:rsidR="006E7DAA" w:rsidRPr="00656225" w:rsidRDefault="006E7DAA" w:rsidP="0043494A">
            <w:pPr>
              <w:pStyle w:val="TAC"/>
              <w:rPr>
                <w:rFonts w:cs="v5.0.0"/>
                <w:lang w:val="sv-SE" w:eastAsia="zh-CN"/>
              </w:rPr>
            </w:pPr>
            <w:r w:rsidRPr="00656225">
              <w:rPr>
                <w:rFonts w:cs="v5.0.0"/>
                <w:lang w:val="sv-SE"/>
              </w:rPr>
              <w:t>UTRA TDD Band b) or E-UTRA Band 36</w:t>
            </w:r>
          </w:p>
        </w:tc>
        <w:tc>
          <w:tcPr>
            <w:tcW w:w="1996" w:type="dxa"/>
            <w:tcBorders>
              <w:top w:val="single" w:sz="4" w:space="0" w:color="auto"/>
              <w:left w:val="single" w:sz="4" w:space="0" w:color="auto"/>
              <w:bottom w:val="single" w:sz="4" w:space="0" w:color="auto"/>
              <w:right w:val="single" w:sz="4" w:space="0" w:color="auto"/>
            </w:tcBorders>
          </w:tcPr>
          <w:p w14:paraId="6C551121" w14:textId="77777777" w:rsidR="006E7DAA" w:rsidRPr="00656225" w:rsidRDefault="006E7DAA" w:rsidP="0043494A">
            <w:pPr>
              <w:pStyle w:val="TAC"/>
              <w:rPr>
                <w:rFonts w:cs="Arial"/>
              </w:rPr>
            </w:pPr>
            <w:r w:rsidRPr="00656225">
              <w:rPr>
                <w:rFonts w:cs="Arial"/>
              </w:rPr>
              <w:t>1930 – 1990 MHz</w:t>
            </w:r>
          </w:p>
        </w:tc>
        <w:tc>
          <w:tcPr>
            <w:tcW w:w="879" w:type="dxa"/>
            <w:tcBorders>
              <w:top w:val="single" w:sz="4" w:space="0" w:color="auto"/>
              <w:left w:val="single" w:sz="4" w:space="0" w:color="auto"/>
              <w:bottom w:val="single" w:sz="4" w:space="0" w:color="auto"/>
              <w:right w:val="single" w:sz="4" w:space="0" w:color="auto"/>
            </w:tcBorders>
          </w:tcPr>
          <w:p w14:paraId="6C551122"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23"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2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25"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26"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n2 or band n25</w:t>
            </w:r>
          </w:p>
        </w:tc>
      </w:tr>
      <w:tr w:rsidR="006E7DAA" w:rsidRPr="00656225" w14:paraId="6C55112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28" w14:textId="77777777" w:rsidR="006E7DAA" w:rsidRPr="00656225" w:rsidRDefault="006E7DAA" w:rsidP="0043494A">
            <w:pPr>
              <w:pStyle w:val="TAC"/>
              <w:rPr>
                <w:rFonts w:cs="v5.0.0"/>
                <w:lang w:val="sv-SE" w:eastAsia="zh-CN"/>
              </w:rPr>
            </w:pPr>
            <w:r w:rsidRPr="00656225">
              <w:rPr>
                <w:rFonts w:cs="v5.0.0"/>
                <w:lang w:val="sv-SE"/>
              </w:rPr>
              <w:t>UTRA TDD Band c) or E-UTRA Band 37</w:t>
            </w:r>
          </w:p>
        </w:tc>
        <w:tc>
          <w:tcPr>
            <w:tcW w:w="1996" w:type="dxa"/>
            <w:tcBorders>
              <w:top w:val="single" w:sz="4" w:space="0" w:color="auto"/>
              <w:left w:val="single" w:sz="4" w:space="0" w:color="auto"/>
              <w:bottom w:val="single" w:sz="4" w:space="0" w:color="auto"/>
              <w:right w:val="single" w:sz="4" w:space="0" w:color="auto"/>
            </w:tcBorders>
          </w:tcPr>
          <w:p w14:paraId="6C551129" w14:textId="77777777" w:rsidR="006E7DAA" w:rsidRPr="00656225" w:rsidRDefault="006E7DAA" w:rsidP="0043494A">
            <w:pPr>
              <w:pStyle w:val="TAC"/>
              <w:rPr>
                <w:rFonts w:cs="Arial"/>
              </w:rPr>
            </w:pPr>
            <w:r w:rsidRPr="00656225">
              <w:rPr>
                <w:rFonts w:cs="Arial"/>
              </w:rPr>
              <w:t>1910 – 1930 MHz</w:t>
            </w:r>
          </w:p>
        </w:tc>
        <w:tc>
          <w:tcPr>
            <w:tcW w:w="879" w:type="dxa"/>
            <w:tcBorders>
              <w:top w:val="single" w:sz="4" w:space="0" w:color="auto"/>
              <w:left w:val="single" w:sz="4" w:space="0" w:color="auto"/>
              <w:bottom w:val="single" w:sz="4" w:space="0" w:color="auto"/>
              <w:right w:val="single" w:sz="4" w:space="0" w:color="auto"/>
            </w:tcBorders>
          </w:tcPr>
          <w:p w14:paraId="6C55112A"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2B"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2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2D"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2E" w14:textId="77777777" w:rsidR="006E7DAA" w:rsidRPr="00656225" w:rsidRDefault="006E7DAA" w:rsidP="0043494A">
            <w:pPr>
              <w:pStyle w:val="TAC"/>
              <w:rPr>
                <w:rFonts w:cs="Arial"/>
              </w:rPr>
            </w:pPr>
          </w:p>
        </w:tc>
      </w:tr>
      <w:tr w:rsidR="006E7DAA" w:rsidRPr="00656225" w14:paraId="6C55113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30" w14:textId="77777777" w:rsidR="006E7DAA" w:rsidRPr="00656225" w:rsidRDefault="006E7DAA" w:rsidP="0043494A">
            <w:pPr>
              <w:pStyle w:val="TAC"/>
              <w:rPr>
                <w:rFonts w:cs="v5.0.0"/>
                <w:lang w:eastAsia="zh-CN"/>
              </w:rPr>
            </w:pPr>
            <w:r w:rsidRPr="00656225">
              <w:rPr>
                <w:rFonts w:cs="v5.0.0"/>
              </w:rPr>
              <w:t>UTRA TDD Band d) or E-UTRA Band 38 or NR Band n38</w:t>
            </w:r>
          </w:p>
        </w:tc>
        <w:tc>
          <w:tcPr>
            <w:tcW w:w="1996" w:type="dxa"/>
            <w:tcBorders>
              <w:top w:val="single" w:sz="4" w:space="0" w:color="auto"/>
              <w:left w:val="single" w:sz="4" w:space="0" w:color="auto"/>
              <w:bottom w:val="single" w:sz="4" w:space="0" w:color="auto"/>
              <w:right w:val="single" w:sz="4" w:space="0" w:color="auto"/>
            </w:tcBorders>
          </w:tcPr>
          <w:p w14:paraId="6C551131" w14:textId="77777777" w:rsidR="006E7DAA" w:rsidRPr="00656225" w:rsidRDefault="006E7DAA" w:rsidP="0043494A">
            <w:pPr>
              <w:pStyle w:val="TAC"/>
              <w:rPr>
                <w:rFonts w:cs="Arial"/>
              </w:rPr>
            </w:pPr>
            <w:r w:rsidRPr="00656225">
              <w:rPr>
                <w:rFonts w:cs="Arial"/>
              </w:rPr>
              <w:t>2570 – 2620 MHz</w:t>
            </w:r>
          </w:p>
        </w:tc>
        <w:tc>
          <w:tcPr>
            <w:tcW w:w="879" w:type="dxa"/>
            <w:tcBorders>
              <w:top w:val="single" w:sz="4" w:space="0" w:color="auto"/>
              <w:left w:val="single" w:sz="4" w:space="0" w:color="auto"/>
              <w:bottom w:val="single" w:sz="4" w:space="0" w:color="auto"/>
              <w:right w:val="single" w:sz="4" w:space="0" w:color="auto"/>
            </w:tcBorders>
          </w:tcPr>
          <w:p w14:paraId="6C551132"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33"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3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35"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36"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n38.  </w:t>
            </w:r>
          </w:p>
        </w:tc>
      </w:tr>
      <w:tr w:rsidR="006E7DAA" w:rsidRPr="00656225" w14:paraId="6C55113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38" w14:textId="77777777" w:rsidR="006E7DAA" w:rsidRPr="00656225" w:rsidRDefault="006E7DAA" w:rsidP="0043494A">
            <w:pPr>
              <w:pStyle w:val="TAC"/>
              <w:rPr>
                <w:rFonts w:cs="v5.0.0"/>
                <w:lang w:val="sv-SE" w:eastAsia="zh-CN"/>
              </w:rPr>
            </w:pPr>
            <w:r w:rsidRPr="00656225">
              <w:rPr>
                <w:rFonts w:cs="v5.0.0"/>
                <w:lang w:val="sv-SE"/>
              </w:rPr>
              <w:t>UTRA TDD Band f) or</w:t>
            </w:r>
            <w:r w:rsidRPr="00656225">
              <w:rPr>
                <w:rFonts w:cs="Arial"/>
                <w:lang w:val="sv-SE"/>
              </w:rPr>
              <w:t xml:space="preserve"> E-UTRA Band 3</w:t>
            </w:r>
            <w:r w:rsidRPr="00656225">
              <w:rPr>
                <w:rFonts w:cs="Arial"/>
                <w:lang w:val="sv-SE" w:eastAsia="zh-CN"/>
              </w:rPr>
              <w:t>9</w:t>
            </w:r>
            <w:r w:rsidRPr="00656225">
              <w:rPr>
                <w:rFonts w:cs="Arial"/>
                <w:lang w:val="en-US" w:eastAsia="zh-CN"/>
              </w:rPr>
              <w:t xml:space="preserve"> or NR band n39</w:t>
            </w:r>
          </w:p>
        </w:tc>
        <w:tc>
          <w:tcPr>
            <w:tcW w:w="1996" w:type="dxa"/>
            <w:tcBorders>
              <w:top w:val="single" w:sz="4" w:space="0" w:color="auto"/>
              <w:left w:val="single" w:sz="4" w:space="0" w:color="auto"/>
              <w:bottom w:val="single" w:sz="4" w:space="0" w:color="auto"/>
              <w:right w:val="single" w:sz="4" w:space="0" w:color="auto"/>
            </w:tcBorders>
          </w:tcPr>
          <w:p w14:paraId="6C551139" w14:textId="77777777" w:rsidR="006E7DAA" w:rsidRPr="00656225" w:rsidRDefault="006E7DAA" w:rsidP="0043494A">
            <w:pPr>
              <w:pStyle w:val="TAC"/>
              <w:rPr>
                <w:rFonts w:cs="Arial"/>
              </w:rPr>
            </w:pPr>
            <w:r w:rsidRPr="00656225">
              <w:rPr>
                <w:rFonts w:cs="Arial"/>
                <w:lang w:eastAsia="zh-CN"/>
              </w:rPr>
              <w:t>1880</w:t>
            </w:r>
            <w:r w:rsidRPr="00656225">
              <w:rPr>
                <w:rFonts w:cs="Arial"/>
              </w:rPr>
              <w:t xml:space="preserve"> – </w:t>
            </w:r>
            <w:r w:rsidRPr="00656225">
              <w:rPr>
                <w:rFonts w:cs="Arial"/>
                <w:lang w:eastAsia="zh-CN"/>
              </w:rPr>
              <w:t>1920MHz</w:t>
            </w:r>
          </w:p>
        </w:tc>
        <w:tc>
          <w:tcPr>
            <w:tcW w:w="879" w:type="dxa"/>
            <w:tcBorders>
              <w:top w:val="single" w:sz="4" w:space="0" w:color="auto"/>
              <w:left w:val="single" w:sz="4" w:space="0" w:color="auto"/>
              <w:bottom w:val="single" w:sz="4" w:space="0" w:color="auto"/>
              <w:right w:val="single" w:sz="4" w:space="0" w:color="auto"/>
            </w:tcBorders>
          </w:tcPr>
          <w:p w14:paraId="6C55113A" w14:textId="77777777" w:rsidR="006E7DAA" w:rsidRPr="00656225" w:rsidRDefault="006E7DAA" w:rsidP="0043494A">
            <w:pPr>
              <w:pStyle w:val="TAC"/>
              <w:rPr>
                <w:rFonts w:cs="Arial"/>
              </w:rPr>
            </w:pPr>
            <w:r w:rsidRPr="00656225">
              <w:rPr>
                <w:rFonts w:cs="Arial"/>
              </w:rPr>
              <w:t>-</w:t>
            </w:r>
            <w:r w:rsidRPr="00656225">
              <w:rPr>
                <w:rFonts w:cs="Arial"/>
                <w:lang w:eastAsia="zh-CN"/>
              </w:rPr>
              <w:t xml:space="preserve">96 </w:t>
            </w:r>
            <w:r w:rsidRPr="00656225">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6C55113B"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3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3D" w14:textId="77777777" w:rsidR="006E7DAA" w:rsidRPr="00656225" w:rsidRDefault="006E7DAA" w:rsidP="0043494A">
            <w:pPr>
              <w:pStyle w:val="TAC"/>
              <w:rPr>
                <w:rFonts w:cs="Arial"/>
              </w:rPr>
            </w:pPr>
            <w:r w:rsidRPr="00656225">
              <w:rPr>
                <w:rFonts w:cs="Arial"/>
              </w:rPr>
              <w:t>1</w:t>
            </w:r>
            <w:r w:rsidRPr="00656225">
              <w:rPr>
                <w:rFonts w:cs="Arial"/>
                <w:lang w:eastAsia="zh-CN"/>
              </w:rPr>
              <w:t>00 k</w:t>
            </w:r>
            <w:r w:rsidRPr="00656225">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6C55113E"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w:t>
            </w:r>
            <w:r w:rsidRPr="00656225">
              <w:rPr>
                <w:rFonts w:cs="Arial"/>
                <w:lang w:val="en-US" w:eastAsia="zh-CN"/>
              </w:rPr>
              <w:t>39</w:t>
            </w:r>
          </w:p>
        </w:tc>
      </w:tr>
      <w:tr w:rsidR="006E7DAA" w:rsidRPr="00656225" w14:paraId="6C55114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40" w14:textId="77777777" w:rsidR="006E7DAA" w:rsidRPr="00656225" w:rsidRDefault="006E7DAA" w:rsidP="0043494A">
            <w:pPr>
              <w:pStyle w:val="TAC"/>
              <w:rPr>
                <w:rFonts w:cs="v5.0.0"/>
                <w:lang w:val="sv-SE" w:eastAsia="zh-CN"/>
              </w:rPr>
            </w:pPr>
            <w:r w:rsidRPr="00656225">
              <w:rPr>
                <w:rFonts w:cs="v5.0.0"/>
                <w:lang w:val="sv-SE"/>
              </w:rPr>
              <w:t>UTRA TDD Band e) or</w:t>
            </w:r>
            <w:r w:rsidRPr="00656225">
              <w:rPr>
                <w:rFonts w:cs="Arial"/>
                <w:lang w:val="sv-SE"/>
              </w:rPr>
              <w:t xml:space="preserve"> E-UTRA Band </w:t>
            </w:r>
            <w:r w:rsidRPr="00656225">
              <w:rPr>
                <w:rFonts w:cs="Arial"/>
                <w:lang w:val="sv-SE" w:eastAsia="zh-CN"/>
              </w:rPr>
              <w:t>40</w:t>
            </w:r>
            <w:r w:rsidRPr="00656225">
              <w:rPr>
                <w:rFonts w:cs="Arial"/>
                <w:lang w:eastAsia="zh-CN"/>
              </w:rPr>
              <w:t xml:space="preserve"> or NR Band n40</w:t>
            </w:r>
          </w:p>
        </w:tc>
        <w:tc>
          <w:tcPr>
            <w:tcW w:w="1996" w:type="dxa"/>
            <w:tcBorders>
              <w:top w:val="single" w:sz="4" w:space="0" w:color="auto"/>
              <w:left w:val="single" w:sz="4" w:space="0" w:color="auto"/>
              <w:bottom w:val="single" w:sz="4" w:space="0" w:color="auto"/>
              <w:right w:val="single" w:sz="4" w:space="0" w:color="auto"/>
            </w:tcBorders>
          </w:tcPr>
          <w:p w14:paraId="6C551141" w14:textId="77777777" w:rsidR="006E7DAA" w:rsidRPr="00656225" w:rsidRDefault="006E7DAA" w:rsidP="0043494A">
            <w:pPr>
              <w:pStyle w:val="TAC"/>
              <w:rPr>
                <w:rFonts w:cs="Arial"/>
              </w:rPr>
            </w:pPr>
            <w:r w:rsidRPr="00656225">
              <w:rPr>
                <w:rFonts w:cs="Arial"/>
                <w:lang w:eastAsia="zh-CN"/>
              </w:rPr>
              <w:t>2300</w:t>
            </w:r>
            <w:r w:rsidRPr="00656225">
              <w:rPr>
                <w:rFonts w:cs="Arial"/>
              </w:rPr>
              <w:t xml:space="preserve"> – </w:t>
            </w:r>
            <w:r w:rsidRPr="00656225">
              <w:rPr>
                <w:rFonts w:cs="Arial"/>
                <w:lang w:eastAsia="zh-CN"/>
              </w:rPr>
              <w:t>2400MHz</w:t>
            </w:r>
          </w:p>
        </w:tc>
        <w:tc>
          <w:tcPr>
            <w:tcW w:w="879" w:type="dxa"/>
            <w:tcBorders>
              <w:top w:val="single" w:sz="4" w:space="0" w:color="auto"/>
              <w:left w:val="single" w:sz="4" w:space="0" w:color="auto"/>
              <w:bottom w:val="single" w:sz="4" w:space="0" w:color="auto"/>
              <w:right w:val="single" w:sz="4" w:space="0" w:color="auto"/>
            </w:tcBorders>
          </w:tcPr>
          <w:p w14:paraId="6C551142" w14:textId="77777777" w:rsidR="006E7DAA" w:rsidRPr="00656225" w:rsidRDefault="006E7DAA" w:rsidP="0043494A">
            <w:pPr>
              <w:pStyle w:val="TAC"/>
              <w:rPr>
                <w:rFonts w:cs="Arial"/>
              </w:rPr>
            </w:pPr>
            <w:r w:rsidRPr="00656225">
              <w:rPr>
                <w:rFonts w:cs="Arial"/>
              </w:rPr>
              <w:t>-</w:t>
            </w:r>
            <w:r w:rsidRPr="00656225">
              <w:rPr>
                <w:rFonts w:cs="Arial"/>
                <w:lang w:eastAsia="zh-CN"/>
              </w:rPr>
              <w:t xml:space="preserve">96 </w:t>
            </w:r>
            <w:r w:rsidRPr="00656225">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6C551143"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4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45" w14:textId="77777777" w:rsidR="006E7DAA" w:rsidRPr="00656225" w:rsidRDefault="006E7DAA" w:rsidP="0043494A">
            <w:pPr>
              <w:pStyle w:val="TAC"/>
              <w:rPr>
                <w:rFonts w:cs="Arial"/>
              </w:rPr>
            </w:pPr>
            <w:r w:rsidRPr="00656225">
              <w:rPr>
                <w:rFonts w:cs="Arial"/>
              </w:rPr>
              <w:t>1</w:t>
            </w:r>
            <w:r w:rsidRPr="00656225">
              <w:rPr>
                <w:rFonts w:cs="Arial"/>
                <w:lang w:eastAsia="zh-CN"/>
              </w:rPr>
              <w:t>00</w:t>
            </w:r>
            <w:r w:rsidRPr="00656225">
              <w:rPr>
                <w:rFonts w:cs="Arial"/>
              </w:rPr>
              <w:t xml:space="preserve"> </w:t>
            </w:r>
            <w:r w:rsidRPr="00656225">
              <w:rPr>
                <w:rFonts w:cs="Arial"/>
                <w:lang w:eastAsia="zh-CN"/>
              </w:rPr>
              <w:t>k</w:t>
            </w:r>
            <w:r w:rsidRPr="00656225">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6C551146"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n30 or n40.</w:t>
            </w:r>
          </w:p>
        </w:tc>
      </w:tr>
      <w:tr w:rsidR="006E7DAA" w:rsidRPr="00656225" w14:paraId="6C55114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48" w14:textId="77777777" w:rsidR="006E7DAA" w:rsidRPr="00656225" w:rsidRDefault="006E7DAA" w:rsidP="0043494A">
            <w:pPr>
              <w:pStyle w:val="TAC"/>
              <w:rPr>
                <w:rFonts w:cs="Arial"/>
                <w:lang w:eastAsia="zh-CN"/>
              </w:rPr>
            </w:pPr>
            <w:r w:rsidRPr="00F95B02">
              <w:rPr>
                <w:rFonts w:eastAsia="Malgun Gothic" w:cs="Arial"/>
              </w:rPr>
              <w:t xml:space="preserve">E-UTRA Band </w:t>
            </w:r>
            <w:r w:rsidRPr="00F95B02">
              <w:rPr>
                <w:rFonts w:eastAsia="Malgun Gothic" w:cs="Arial"/>
                <w:lang w:eastAsia="zh-CN"/>
              </w:rPr>
              <w:t>41 or NR Band n41</w:t>
            </w:r>
            <w:r w:rsidRPr="00F95B02">
              <w:rPr>
                <w:rFonts w:eastAsia="Malgun Gothic" w:cs="Arial" w:hint="eastAsia"/>
                <w:lang w:eastAsia="zh-CN"/>
              </w:rPr>
              <w:t>, n90</w:t>
            </w:r>
          </w:p>
        </w:tc>
        <w:tc>
          <w:tcPr>
            <w:tcW w:w="1996" w:type="dxa"/>
            <w:tcBorders>
              <w:top w:val="single" w:sz="4" w:space="0" w:color="auto"/>
              <w:left w:val="single" w:sz="4" w:space="0" w:color="auto"/>
              <w:bottom w:val="single" w:sz="4" w:space="0" w:color="auto"/>
              <w:right w:val="single" w:sz="4" w:space="0" w:color="auto"/>
            </w:tcBorders>
          </w:tcPr>
          <w:p w14:paraId="6C551149" w14:textId="77777777" w:rsidR="006E7DAA" w:rsidRPr="00656225" w:rsidRDefault="006E7DAA" w:rsidP="0043494A">
            <w:pPr>
              <w:pStyle w:val="TAC"/>
              <w:rPr>
                <w:rFonts w:cs="Arial"/>
                <w:lang w:eastAsia="zh-CN"/>
              </w:rPr>
            </w:pPr>
            <w:r w:rsidRPr="00656225">
              <w:rPr>
                <w:rFonts w:cs="Arial"/>
                <w:lang w:eastAsia="zh-CN"/>
              </w:rPr>
              <w:t xml:space="preserve">2496 </w:t>
            </w:r>
            <w:r w:rsidRPr="00656225">
              <w:rPr>
                <w:rFonts w:cs="Arial"/>
              </w:rPr>
              <w:t xml:space="preserve">– </w:t>
            </w:r>
            <w:r w:rsidRPr="00656225">
              <w:rPr>
                <w:rFonts w:cs="Arial"/>
                <w:lang w:eastAsia="zh-CN"/>
              </w:rPr>
              <w:t>2690 MHz</w:t>
            </w:r>
          </w:p>
        </w:tc>
        <w:tc>
          <w:tcPr>
            <w:tcW w:w="879" w:type="dxa"/>
            <w:tcBorders>
              <w:top w:val="single" w:sz="4" w:space="0" w:color="auto"/>
              <w:left w:val="single" w:sz="4" w:space="0" w:color="auto"/>
              <w:bottom w:val="single" w:sz="4" w:space="0" w:color="auto"/>
              <w:right w:val="single" w:sz="4" w:space="0" w:color="auto"/>
            </w:tcBorders>
          </w:tcPr>
          <w:p w14:paraId="6C55114A" w14:textId="77777777" w:rsidR="006E7DAA" w:rsidRPr="00656225" w:rsidRDefault="006E7DAA" w:rsidP="0043494A">
            <w:pPr>
              <w:pStyle w:val="TAC"/>
              <w:rPr>
                <w:rFonts w:cs="Arial"/>
              </w:rPr>
            </w:pPr>
            <w:r w:rsidRPr="00656225">
              <w:rPr>
                <w:rFonts w:cs="Arial"/>
              </w:rPr>
              <w:t>-</w:t>
            </w:r>
            <w:r w:rsidRPr="00656225">
              <w:rPr>
                <w:rFonts w:cs="Arial"/>
                <w:lang w:eastAsia="zh-CN"/>
              </w:rPr>
              <w:t xml:space="preserve">96 </w:t>
            </w:r>
            <w:r w:rsidRPr="00656225">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6C55114B"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4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4D" w14:textId="77777777" w:rsidR="006E7DAA" w:rsidRPr="00656225" w:rsidRDefault="006E7DAA" w:rsidP="0043494A">
            <w:pPr>
              <w:pStyle w:val="TAC"/>
              <w:rPr>
                <w:rFonts w:cs="Arial"/>
              </w:rPr>
            </w:pPr>
            <w:r w:rsidRPr="00656225">
              <w:rPr>
                <w:rFonts w:cs="Arial"/>
              </w:rPr>
              <w:t>1</w:t>
            </w:r>
            <w:r w:rsidRPr="00656225">
              <w:rPr>
                <w:rFonts w:cs="Arial"/>
                <w:lang w:eastAsia="zh-CN"/>
              </w:rPr>
              <w:t>00</w:t>
            </w:r>
            <w:r w:rsidRPr="00656225">
              <w:rPr>
                <w:rFonts w:cs="Arial"/>
              </w:rPr>
              <w:t xml:space="preserve"> </w:t>
            </w:r>
            <w:r w:rsidRPr="00656225">
              <w:rPr>
                <w:rFonts w:cs="Arial"/>
                <w:lang w:eastAsia="zh-CN"/>
              </w:rPr>
              <w:t>k</w:t>
            </w:r>
            <w:r w:rsidRPr="00656225">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6C55114E"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w:t>
            </w:r>
            <w:r w:rsidRPr="00656225">
              <w:rPr>
                <w:rFonts w:cs="Arial"/>
                <w:lang w:eastAsia="zh-CN"/>
              </w:rPr>
              <w:t>41, n53</w:t>
            </w:r>
            <w:r w:rsidRPr="00656225">
              <w:rPr>
                <w:rFonts w:cs="Arial" w:hint="eastAsia"/>
                <w:lang w:eastAsia="zh-CN"/>
              </w:rPr>
              <w:t xml:space="preserve"> or [n90]</w:t>
            </w:r>
          </w:p>
        </w:tc>
      </w:tr>
      <w:tr w:rsidR="006E7DAA" w:rsidRPr="00656225" w14:paraId="6C55115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50" w14:textId="77777777" w:rsidR="006E7DAA" w:rsidRPr="00656225" w:rsidRDefault="006E7DAA" w:rsidP="0043494A">
            <w:pPr>
              <w:pStyle w:val="TAC"/>
              <w:rPr>
                <w:rFonts w:cs="Arial"/>
                <w:lang w:eastAsia="zh-CN"/>
              </w:rPr>
            </w:pPr>
            <w:r w:rsidRPr="00656225">
              <w:rPr>
                <w:rFonts w:cs="v5.0.0"/>
              </w:rPr>
              <w:t>E-UTRA Band 42</w:t>
            </w:r>
          </w:p>
        </w:tc>
        <w:tc>
          <w:tcPr>
            <w:tcW w:w="1996" w:type="dxa"/>
            <w:tcBorders>
              <w:top w:val="single" w:sz="4" w:space="0" w:color="auto"/>
              <w:left w:val="single" w:sz="4" w:space="0" w:color="auto"/>
              <w:bottom w:val="single" w:sz="4" w:space="0" w:color="auto"/>
              <w:right w:val="single" w:sz="4" w:space="0" w:color="auto"/>
            </w:tcBorders>
          </w:tcPr>
          <w:p w14:paraId="6C551151" w14:textId="77777777" w:rsidR="006E7DAA" w:rsidRPr="00656225" w:rsidRDefault="006E7DAA" w:rsidP="0043494A">
            <w:pPr>
              <w:pStyle w:val="TAC"/>
              <w:rPr>
                <w:rFonts w:cs="Arial"/>
                <w:lang w:eastAsia="zh-CN"/>
              </w:rPr>
            </w:pPr>
            <w:r w:rsidRPr="00656225">
              <w:rPr>
                <w:rFonts w:cs="Arial"/>
              </w:rPr>
              <w:t>3400 – 3600 MHz</w:t>
            </w:r>
          </w:p>
        </w:tc>
        <w:tc>
          <w:tcPr>
            <w:tcW w:w="879" w:type="dxa"/>
            <w:tcBorders>
              <w:top w:val="single" w:sz="4" w:space="0" w:color="auto"/>
              <w:left w:val="single" w:sz="4" w:space="0" w:color="auto"/>
              <w:bottom w:val="single" w:sz="4" w:space="0" w:color="auto"/>
              <w:right w:val="single" w:sz="4" w:space="0" w:color="auto"/>
            </w:tcBorders>
          </w:tcPr>
          <w:p w14:paraId="6C551152"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53"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5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55"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56"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n48, n77 or n78</w:t>
            </w:r>
          </w:p>
        </w:tc>
      </w:tr>
      <w:tr w:rsidR="006E7DAA" w:rsidRPr="00656225" w14:paraId="6C55115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58" w14:textId="77777777" w:rsidR="006E7DAA" w:rsidRPr="00656225" w:rsidRDefault="006E7DAA" w:rsidP="0043494A">
            <w:pPr>
              <w:pStyle w:val="TAC"/>
              <w:rPr>
                <w:rFonts w:cs="Arial"/>
                <w:lang w:eastAsia="zh-CN"/>
              </w:rPr>
            </w:pPr>
            <w:r w:rsidRPr="00656225">
              <w:rPr>
                <w:rFonts w:cs="v5.0.0"/>
              </w:rPr>
              <w:lastRenderedPageBreak/>
              <w:t>E-UTRA Band 43</w:t>
            </w:r>
          </w:p>
        </w:tc>
        <w:tc>
          <w:tcPr>
            <w:tcW w:w="1996" w:type="dxa"/>
            <w:tcBorders>
              <w:top w:val="single" w:sz="4" w:space="0" w:color="auto"/>
              <w:left w:val="single" w:sz="4" w:space="0" w:color="auto"/>
              <w:bottom w:val="single" w:sz="4" w:space="0" w:color="auto"/>
              <w:right w:val="single" w:sz="4" w:space="0" w:color="auto"/>
            </w:tcBorders>
          </w:tcPr>
          <w:p w14:paraId="6C551159" w14:textId="77777777" w:rsidR="006E7DAA" w:rsidRPr="00656225" w:rsidRDefault="006E7DAA" w:rsidP="0043494A">
            <w:pPr>
              <w:pStyle w:val="TAC"/>
              <w:rPr>
                <w:rFonts w:cs="Arial"/>
                <w:lang w:eastAsia="zh-CN"/>
              </w:rPr>
            </w:pPr>
            <w:r w:rsidRPr="00656225">
              <w:rPr>
                <w:rFonts w:cs="Arial"/>
              </w:rPr>
              <w:t>3600 – 3800 MHz</w:t>
            </w:r>
          </w:p>
        </w:tc>
        <w:tc>
          <w:tcPr>
            <w:tcW w:w="879" w:type="dxa"/>
            <w:tcBorders>
              <w:top w:val="single" w:sz="4" w:space="0" w:color="auto"/>
              <w:left w:val="single" w:sz="4" w:space="0" w:color="auto"/>
              <w:bottom w:val="single" w:sz="4" w:space="0" w:color="auto"/>
              <w:right w:val="single" w:sz="4" w:space="0" w:color="auto"/>
            </w:tcBorders>
          </w:tcPr>
          <w:p w14:paraId="6C55115A"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5B"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5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5D"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5E"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n48, n77 or n78</w:t>
            </w:r>
          </w:p>
        </w:tc>
      </w:tr>
      <w:tr w:rsidR="006E7DAA" w:rsidRPr="00656225" w14:paraId="6C55116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60" w14:textId="77777777" w:rsidR="006E7DAA" w:rsidRPr="00656225" w:rsidRDefault="006E7DAA" w:rsidP="0043494A">
            <w:pPr>
              <w:pStyle w:val="TAC"/>
              <w:rPr>
                <w:rFonts w:cs="Arial"/>
                <w:lang w:eastAsia="zh-CN"/>
              </w:rPr>
            </w:pPr>
            <w:r w:rsidRPr="00656225">
              <w:rPr>
                <w:rFonts w:cs="v5.0.0"/>
              </w:rPr>
              <w:t>E-UTRA Band 44</w:t>
            </w:r>
          </w:p>
        </w:tc>
        <w:tc>
          <w:tcPr>
            <w:tcW w:w="1996" w:type="dxa"/>
            <w:tcBorders>
              <w:top w:val="single" w:sz="4" w:space="0" w:color="auto"/>
              <w:left w:val="single" w:sz="4" w:space="0" w:color="auto"/>
              <w:bottom w:val="single" w:sz="4" w:space="0" w:color="auto"/>
              <w:right w:val="single" w:sz="4" w:space="0" w:color="auto"/>
            </w:tcBorders>
          </w:tcPr>
          <w:p w14:paraId="6C551161" w14:textId="77777777" w:rsidR="006E7DAA" w:rsidRPr="00656225" w:rsidRDefault="006E7DAA" w:rsidP="0043494A">
            <w:pPr>
              <w:pStyle w:val="TAC"/>
              <w:rPr>
                <w:rFonts w:cs="Arial"/>
                <w:lang w:eastAsia="zh-CN"/>
              </w:rPr>
            </w:pPr>
            <w:r w:rsidRPr="00656225">
              <w:rPr>
                <w:rFonts w:cs="Arial"/>
              </w:rPr>
              <w:t>703 – 803 MHz</w:t>
            </w:r>
          </w:p>
        </w:tc>
        <w:tc>
          <w:tcPr>
            <w:tcW w:w="879" w:type="dxa"/>
            <w:tcBorders>
              <w:top w:val="single" w:sz="4" w:space="0" w:color="auto"/>
              <w:left w:val="single" w:sz="4" w:space="0" w:color="auto"/>
              <w:bottom w:val="single" w:sz="4" w:space="0" w:color="auto"/>
              <w:right w:val="single" w:sz="4" w:space="0" w:color="auto"/>
            </w:tcBorders>
          </w:tcPr>
          <w:p w14:paraId="6C551162"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63"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6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65"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66"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n28</w:t>
            </w:r>
          </w:p>
        </w:tc>
      </w:tr>
      <w:tr w:rsidR="006E7DAA" w:rsidRPr="00656225" w14:paraId="6C55116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68" w14:textId="77777777" w:rsidR="006E7DAA" w:rsidRPr="00656225" w:rsidRDefault="006E7DAA" w:rsidP="0043494A">
            <w:pPr>
              <w:pStyle w:val="TAC"/>
              <w:rPr>
                <w:rFonts w:cs="Arial"/>
                <w:lang w:eastAsia="zh-CN"/>
              </w:rPr>
            </w:pPr>
            <w:r w:rsidRPr="00656225">
              <w:rPr>
                <w:lang w:eastAsia="ja-JP"/>
              </w:rPr>
              <w:t>E-UTRA Band 4</w:t>
            </w:r>
            <w:r w:rsidRPr="00656225">
              <w:rPr>
                <w:lang w:eastAsia="zh-CN"/>
              </w:rPr>
              <w:t>5</w:t>
            </w:r>
          </w:p>
        </w:tc>
        <w:tc>
          <w:tcPr>
            <w:tcW w:w="1996" w:type="dxa"/>
            <w:tcBorders>
              <w:top w:val="single" w:sz="4" w:space="0" w:color="auto"/>
              <w:left w:val="single" w:sz="4" w:space="0" w:color="auto"/>
              <w:bottom w:val="single" w:sz="4" w:space="0" w:color="auto"/>
              <w:right w:val="single" w:sz="4" w:space="0" w:color="auto"/>
            </w:tcBorders>
          </w:tcPr>
          <w:p w14:paraId="6C551169" w14:textId="77777777" w:rsidR="006E7DAA" w:rsidRPr="00656225" w:rsidRDefault="006E7DAA" w:rsidP="0043494A">
            <w:pPr>
              <w:pStyle w:val="TAC"/>
              <w:rPr>
                <w:rFonts w:cs="Arial"/>
                <w:lang w:eastAsia="zh-CN"/>
              </w:rPr>
            </w:pPr>
            <w:r w:rsidRPr="00656225">
              <w:rPr>
                <w:rFonts w:cs="Arial"/>
                <w:lang w:eastAsia="zh-CN"/>
              </w:rPr>
              <w:t>1447</w:t>
            </w:r>
            <w:r w:rsidRPr="00656225">
              <w:rPr>
                <w:rFonts w:cs="Arial"/>
                <w:lang w:eastAsia="ja-JP"/>
              </w:rPr>
              <w:t xml:space="preserve"> – </w:t>
            </w:r>
            <w:r w:rsidRPr="00656225">
              <w:rPr>
                <w:rFonts w:cs="Arial"/>
                <w:lang w:eastAsia="zh-CN"/>
              </w:rPr>
              <w:t>1467</w:t>
            </w:r>
            <w:r w:rsidRPr="00656225">
              <w:rPr>
                <w:rFonts w:cs="Arial"/>
                <w:lang w:eastAsia="ja-JP"/>
              </w:rPr>
              <w:t xml:space="preserve"> MHz</w:t>
            </w:r>
          </w:p>
        </w:tc>
        <w:tc>
          <w:tcPr>
            <w:tcW w:w="879" w:type="dxa"/>
            <w:tcBorders>
              <w:top w:val="single" w:sz="4" w:space="0" w:color="auto"/>
              <w:left w:val="single" w:sz="4" w:space="0" w:color="auto"/>
              <w:bottom w:val="single" w:sz="4" w:space="0" w:color="auto"/>
              <w:right w:val="single" w:sz="4" w:space="0" w:color="auto"/>
            </w:tcBorders>
          </w:tcPr>
          <w:p w14:paraId="6C55116A" w14:textId="77777777" w:rsidR="006E7DAA" w:rsidRPr="00656225" w:rsidRDefault="006E7DAA" w:rsidP="0043494A">
            <w:pPr>
              <w:pStyle w:val="TAC"/>
              <w:rPr>
                <w:rFonts w:cs="Arial"/>
              </w:rPr>
            </w:pPr>
            <w:r w:rsidRPr="00656225">
              <w:rPr>
                <w:rFonts w:cs="Arial"/>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6C55116B" w14:textId="77777777" w:rsidR="006E7DAA" w:rsidRPr="00656225" w:rsidRDefault="006E7DAA" w:rsidP="0043494A">
            <w:pPr>
              <w:pStyle w:val="TAC"/>
              <w:rPr>
                <w:rFonts w:cs="Arial"/>
                <w:lang w:eastAsia="ja-JP"/>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6C" w14:textId="77777777" w:rsidR="006E7DAA" w:rsidRPr="00656225" w:rsidRDefault="006E7DAA" w:rsidP="0043494A">
            <w:pPr>
              <w:pStyle w:val="TAC"/>
              <w:rPr>
                <w:rFonts w:cs="Arial"/>
                <w:lang w:eastAsia="ja-JP"/>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6D" w14:textId="77777777" w:rsidR="006E7DAA" w:rsidRPr="00656225" w:rsidRDefault="006E7DAA" w:rsidP="0043494A">
            <w:pPr>
              <w:pStyle w:val="TAC"/>
              <w:rPr>
                <w:rFonts w:cs="Arial"/>
              </w:rPr>
            </w:pPr>
            <w:r w:rsidRPr="00656225">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6C55116E" w14:textId="77777777" w:rsidR="006E7DAA" w:rsidRPr="00656225" w:rsidRDefault="006E7DAA" w:rsidP="0043494A">
            <w:pPr>
              <w:pStyle w:val="TAC"/>
              <w:rPr>
                <w:rFonts w:cs="Arial"/>
              </w:rPr>
            </w:pPr>
          </w:p>
        </w:tc>
      </w:tr>
      <w:tr w:rsidR="003A417B" w:rsidRPr="00656225" w14:paraId="6C55117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70" w14:textId="3E0458B9" w:rsidR="003A417B" w:rsidRPr="00656225" w:rsidRDefault="003A417B" w:rsidP="003A417B">
            <w:pPr>
              <w:pStyle w:val="TAC"/>
              <w:rPr>
                <w:lang w:eastAsia="ja-JP"/>
              </w:rPr>
            </w:pPr>
            <w:r w:rsidRPr="00656225">
              <w:rPr>
                <w:rFonts w:cs="v5.0.0"/>
                <w:szCs w:val="18"/>
                <w:lang w:eastAsia="ko-KR"/>
              </w:rPr>
              <w:t>E-UTRA Band 4</w:t>
            </w:r>
            <w:r w:rsidRPr="00656225">
              <w:rPr>
                <w:rFonts w:cs="v5.0.0"/>
                <w:szCs w:val="18"/>
                <w:lang w:eastAsia="zh-CN"/>
              </w:rPr>
              <w:t>6 or NR Band n46</w:t>
            </w:r>
          </w:p>
        </w:tc>
        <w:tc>
          <w:tcPr>
            <w:tcW w:w="1996" w:type="dxa"/>
            <w:tcBorders>
              <w:top w:val="single" w:sz="4" w:space="0" w:color="auto"/>
              <w:left w:val="single" w:sz="4" w:space="0" w:color="auto"/>
              <w:bottom w:val="single" w:sz="4" w:space="0" w:color="auto"/>
              <w:right w:val="single" w:sz="4" w:space="0" w:color="auto"/>
            </w:tcBorders>
          </w:tcPr>
          <w:p w14:paraId="6C551171" w14:textId="0CE53E33" w:rsidR="003A417B" w:rsidRPr="00656225" w:rsidRDefault="003A417B" w:rsidP="003A417B">
            <w:pPr>
              <w:pStyle w:val="TAC"/>
              <w:rPr>
                <w:rFonts w:cs="Arial"/>
                <w:lang w:eastAsia="zh-CN"/>
              </w:rPr>
            </w:pPr>
            <w:r w:rsidRPr="00656225">
              <w:rPr>
                <w:rFonts w:cs="Arial"/>
                <w:szCs w:val="18"/>
                <w:lang w:eastAsia="zh-CN"/>
              </w:rPr>
              <w:t>5150</w:t>
            </w:r>
            <w:r w:rsidRPr="00656225">
              <w:rPr>
                <w:rFonts w:cs="Arial"/>
                <w:szCs w:val="18"/>
                <w:lang w:eastAsia="ko-KR"/>
              </w:rPr>
              <w:t xml:space="preserve"> – </w:t>
            </w:r>
            <w:r w:rsidRPr="00656225">
              <w:rPr>
                <w:rFonts w:cs="Arial"/>
                <w:szCs w:val="18"/>
                <w:lang w:eastAsia="zh-CN"/>
              </w:rPr>
              <w:t>5925</w:t>
            </w:r>
            <w:r w:rsidRPr="00656225">
              <w:rPr>
                <w:rFonts w:cs="Arial"/>
                <w:szCs w:val="18"/>
                <w:lang w:eastAsia="ko-KR"/>
              </w:rPr>
              <w:t xml:space="preserve"> MHz</w:t>
            </w:r>
          </w:p>
        </w:tc>
        <w:tc>
          <w:tcPr>
            <w:tcW w:w="879" w:type="dxa"/>
            <w:tcBorders>
              <w:top w:val="single" w:sz="4" w:space="0" w:color="auto"/>
              <w:left w:val="single" w:sz="4" w:space="0" w:color="auto"/>
              <w:bottom w:val="single" w:sz="4" w:space="0" w:color="auto"/>
              <w:right w:val="single" w:sz="4" w:space="0" w:color="auto"/>
            </w:tcBorders>
          </w:tcPr>
          <w:p w14:paraId="6C551172" w14:textId="17028103" w:rsidR="003A417B" w:rsidRPr="00656225" w:rsidRDefault="003A417B" w:rsidP="003A417B">
            <w:pPr>
              <w:pStyle w:val="TAC"/>
              <w:rPr>
                <w:rFonts w:cs="Arial"/>
                <w:lang w:eastAsia="ja-JP"/>
              </w:rPr>
            </w:pPr>
            <w:r w:rsidRPr="00656225">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6C551173" w14:textId="0E6524F6" w:rsidR="003A417B" w:rsidRPr="00656225" w:rsidRDefault="003A417B" w:rsidP="003A417B">
            <w:pPr>
              <w:pStyle w:val="TAC"/>
              <w:rPr>
                <w:rFonts w:cs="Arial"/>
                <w:lang w:eastAsia="ja-JP"/>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74" w14:textId="2B133515" w:rsidR="003A417B" w:rsidRPr="00656225" w:rsidRDefault="003A417B" w:rsidP="003A417B">
            <w:pPr>
              <w:pStyle w:val="TAC"/>
              <w:rPr>
                <w:rFonts w:cs="Arial"/>
                <w:lang w:eastAsia="ja-JP"/>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75" w14:textId="5B572941" w:rsidR="003A417B" w:rsidRPr="00656225" w:rsidRDefault="003A417B" w:rsidP="003A417B">
            <w:pPr>
              <w:pStyle w:val="TAC"/>
              <w:rPr>
                <w:rFonts w:cs="Arial"/>
                <w:lang w:eastAsia="ja-JP"/>
              </w:rPr>
            </w:pPr>
            <w:r w:rsidRPr="00656225">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6C551176" w14:textId="50568BD5" w:rsidR="003A417B" w:rsidRPr="00656225" w:rsidRDefault="003A417B" w:rsidP="003A417B">
            <w:pPr>
              <w:pStyle w:val="TAC"/>
              <w:rPr>
                <w:rFonts w:cs="Arial"/>
              </w:rPr>
            </w:pPr>
          </w:p>
        </w:tc>
      </w:tr>
      <w:tr w:rsidR="006E7DAA" w:rsidRPr="00656225" w14:paraId="6C55117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78" w14:textId="77777777" w:rsidR="006E7DAA" w:rsidRPr="00656225" w:rsidRDefault="006E7DAA" w:rsidP="0043494A">
            <w:pPr>
              <w:pStyle w:val="TAC"/>
              <w:rPr>
                <w:rFonts w:cs="Arial"/>
                <w:lang w:eastAsia="zh-CN"/>
              </w:rPr>
            </w:pPr>
            <w:r w:rsidRPr="00656225">
              <w:rPr>
                <w:lang w:eastAsia="ja-JP"/>
              </w:rPr>
              <w:t>E-UTRA Band 48 or NR Band n48</w:t>
            </w:r>
          </w:p>
        </w:tc>
        <w:tc>
          <w:tcPr>
            <w:tcW w:w="1996" w:type="dxa"/>
            <w:tcBorders>
              <w:top w:val="single" w:sz="4" w:space="0" w:color="auto"/>
              <w:left w:val="single" w:sz="4" w:space="0" w:color="auto"/>
              <w:bottom w:val="single" w:sz="4" w:space="0" w:color="auto"/>
              <w:right w:val="single" w:sz="4" w:space="0" w:color="auto"/>
            </w:tcBorders>
          </w:tcPr>
          <w:p w14:paraId="6C551179" w14:textId="77777777" w:rsidR="006E7DAA" w:rsidRPr="00656225" w:rsidRDefault="006E7DAA" w:rsidP="0043494A">
            <w:pPr>
              <w:pStyle w:val="TAC"/>
              <w:rPr>
                <w:rFonts w:cs="Arial"/>
                <w:lang w:eastAsia="zh-CN"/>
              </w:rPr>
            </w:pPr>
            <w:r w:rsidRPr="00656225">
              <w:rPr>
                <w:lang w:eastAsia="ja-JP"/>
              </w:rPr>
              <w:t>3550 – 3700 MHz</w:t>
            </w:r>
          </w:p>
        </w:tc>
        <w:tc>
          <w:tcPr>
            <w:tcW w:w="879" w:type="dxa"/>
            <w:tcBorders>
              <w:top w:val="single" w:sz="4" w:space="0" w:color="auto"/>
              <w:left w:val="single" w:sz="4" w:space="0" w:color="auto"/>
              <w:bottom w:val="single" w:sz="4" w:space="0" w:color="auto"/>
              <w:right w:val="single" w:sz="4" w:space="0" w:color="auto"/>
            </w:tcBorders>
          </w:tcPr>
          <w:p w14:paraId="6C55117A" w14:textId="77777777" w:rsidR="006E7DAA" w:rsidRPr="00656225" w:rsidRDefault="006E7DAA" w:rsidP="0043494A">
            <w:pPr>
              <w:pStyle w:val="TAC"/>
              <w:rPr>
                <w:rFonts w:cs="Arial"/>
              </w:rPr>
            </w:pPr>
            <w:r w:rsidRPr="00656225">
              <w:rPr>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6C55117B" w14:textId="77777777" w:rsidR="006E7DAA" w:rsidRPr="00656225" w:rsidRDefault="006E7DAA" w:rsidP="0043494A">
            <w:pPr>
              <w:pStyle w:val="TAC"/>
              <w:rPr>
                <w:lang w:eastAsia="ja-JP"/>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7C" w14:textId="77777777" w:rsidR="006E7DAA" w:rsidRPr="00656225" w:rsidRDefault="006E7DAA" w:rsidP="0043494A">
            <w:pPr>
              <w:pStyle w:val="TAC"/>
              <w:rPr>
                <w:lang w:eastAsia="ja-JP"/>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7D" w14:textId="77777777" w:rsidR="006E7DAA" w:rsidRPr="00656225" w:rsidRDefault="006E7DAA" w:rsidP="0043494A">
            <w:pPr>
              <w:pStyle w:val="TAC"/>
              <w:rPr>
                <w:rFonts w:cs="Arial"/>
              </w:rPr>
            </w:pPr>
            <w:r w:rsidRPr="00656225">
              <w:rPr>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6C55117E"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n48, n77 or n78</w:t>
            </w:r>
          </w:p>
        </w:tc>
      </w:tr>
      <w:tr w:rsidR="006E7DAA" w:rsidRPr="00656225" w14:paraId="6C55118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80" w14:textId="77777777" w:rsidR="006E7DAA" w:rsidRPr="00656225" w:rsidRDefault="006E7DAA" w:rsidP="0043494A">
            <w:pPr>
              <w:pStyle w:val="TAC"/>
              <w:rPr>
                <w:rFonts w:cs="Arial"/>
                <w:lang w:eastAsia="zh-CN"/>
              </w:rPr>
            </w:pPr>
            <w:r w:rsidRPr="00656225">
              <w:rPr>
                <w:rFonts w:cs="v5.0.0"/>
                <w:lang w:eastAsia="ja-JP"/>
              </w:rPr>
              <w:t xml:space="preserve">E-UTRA Band 50 or NR Band n50 </w:t>
            </w:r>
          </w:p>
        </w:tc>
        <w:tc>
          <w:tcPr>
            <w:tcW w:w="1996" w:type="dxa"/>
            <w:tcBorders>
              <w:top w:val="single" w:sz="4" w:space="0" w:color="auto"/>
              <w:left w:val="single" w:sz="4" w:space="0" w:color="auto"/>
              <w:bottom w:val="single" w:sz="4" w:space="0" w:color="auto"/>
              <w:right w:val="single" w:sz="4" w:space="0" w:color="auto"/>
            </w:tcBorders>
          </w:tcPr>
          <w:p w14:paraId="6C551181" w14:textId="77777777" w:rsidR="006E7DAA" w:rsidRPr="00656225" w:rsidRDefault="006E7DAA" w:rsidP="0043494A">
            <w:pPr>
              <w:pStyle w:val="TAC"/>
              <w:rPr>
                <w:rFonts w:cs="Arial"/>
                <w:lang w:eastAsia="zh-CN"/>
              </w:rPr>
            </w:pPr>
            <w:r w:rsidRPr="00656225">
              <w:rPr>
                <w:rFonts w:cs="Arial"/>
                <w:lang w:eastAsia="ja-JP"/>
              </w:rPr>
              <w:t>1432 – 1517 MHz</w:t>
            </w:r>
          </w:p>
        </w:tc>
        <w:tc>
          <w:tcPr>
            <w:tcW w:w="879" w:type="dxa"/>
            <w:tcBorders>
              <w:top w:val="single" w:sz="4" w:space="0" w:color="auto"/>
              <w:left w:val="single" w:sz="4" w:space="0" w:color="auto"/>
              <w:bottom w:val="single" w:sz="4" w:space="0" w:color="auto"/>
              <w:right w:val="single" w:sz="4" w:space="0" w:color="auto"/>
            </w:tcBorders>
          </w:tcPr>
          <w:p w14:paraId="6C551182" w14:textId="77777777" w:rsidR="006E7DAA" w:rsidRPr="00656225" w:rsidRDefault="006E7DAA" w:rsidP="0043494A">
            <w:pPr>
              <w:pStyle w:val="TAC"/>
              <w:rPr>
                <w:rFonts w:cs="Arial"/>
              </w:rPr>
            </w:pPr>
            <w:r w:rsidRPr="00656225">
              <w:rPr>
                <w:rFonts w:cs="Arial"/>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6C551183" w14:textId="77777777" w:rsidR="006E7DAA" w:rsidRPr="00656225" w:rsidRDefault="006E7DAA" w:rsidP="0043494A">
            <w:pPr>
              <w:pStyle w:val="TAC"/>
              <w:rPr>
                <w:rFonts w:cs="Arial"/>
                <w:lang w:eastAsia="ja-JP"/>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84" w14:textId="77777777" w:rsidR="006E7DAA" w:rsidRPr="00656225" w:rsidRDefault="006E7DAA" w:rsidP="0043494A">
            <w:pPr>
              <w:pStyle w:val="TAC"/>
              <w:rPr>
                <w:rFonts w:cs="Arial"/>
                <w:lang w:eastAsia="ja-JP"/>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85" w14:textId="77777777" w:rsidR="006E7DAA" w:rsidRPr="00656225" w:rsidRDefault="006E7DAA" w:rsidP="0043494A">
            <w:pPr>
              <w:pStyle w:val="TAC"/>
              <w:rPr>
                <w:rFonts w:cs="Arial"/>
              </w:rPr>
            </w:pPr>
            <w:r w:rsidRPr="00656225">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6C551186" w14:textId="77777777" w:rsidR="006E7DAA" w:rsidRPr="00656225" w:rsidRDefault="006E7DAA" w:rsidP="0043494A">
            <w:pPr>
              <w:pStyle w:val="TAC"/>
              <w:rPr>
                <w:rFonts w:cs="Arial"/>
              </w:rPr>
            </w:pPr>
            <w:r w:rsidRPr="00656225">
              <w:rPr>
                <w:lang w:eastAsia="ja-JP"/>
              </w:rPr>
              <w:t xml:space="preserve">This is not applicable to </w:t>
            </w:r>
            <w:r w:rsidRPr="00656225">
              <w:rPr>
                <w:rFonts w:cs="v5.0.0"/>
                <w:lang w:eastAsia="ja-JP"/>
              </w:rPr>
              <w:t>repeater</w:t>
            </w:r>
            <w:r w:rsidRPr="00656225">
              <w:rPr>
                <w:lang w:eastAsia="ja-JP"/>
              </w:rPr>
              <w:t xml:space="preserve"> operating in Band n51, n74, n75, n91, n92, n93 or n94</w:t>
            </w:r>
          </w:p>
        </w:tc>
      </w:tr>
      <w:tr w:rsidR="006E7DAA" w:rsidRPr="00656225" w14:paraId="6C55118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88" w14:textId="77777777" w:rsidR="006E7DAA" w:rsidRPr="00656225" w:rsidRDefault="006E7DAA" w:rsidP="0043494A">
            <w:pPr>
              <w:pStyle w:val="TAC"/>
              <w:rPr>
                <w:rFonts w:cs="v5.0.0"/>
                <w:lang w:eastAsia="ja-JP"/>
              </w:rPr>
            </w:pPr>
            <w:r w:rsidRPr="00656225">
              <w:rPr>
                <w:rFonts w:cs="v5.0.0"/>
                <w:lang w:val="sv-SE" w:eastAsia="ja-JP"/>
              </w:rPr>
              <w:t>E-UTRA Band 51 or NR Band n51</w:t>
            </w:r>
          </w:p>
        </w:tc>
        <w:tc>
          <w:tcPr>
            <w:tcW w:w="1996" w:type="dxa"/>
            <w:tcBorders>
              <w:top w:val="single" w:sz="4" w:space="0" w:color="auto"/>
              <w:left w:val="single" w:sz="4" w:space="0" w:color="auto"/>
              <w:bottom w:val="single" w:sz="4" w:space="0" w:color="auto"/>
              <w:right w:val="single" w:sz="4" w:space="0" w:color="auto"/>
            </w:tcBorders>
          </w:tcPr>
          <w:p w14:paraId="6C551189" w14:textId="77777777" w:rsidR="006E7DAA" w:rsidRPr="00656225" w:rsidRDefault="006E7DAA" w:rsidP="0043494A">
            <w:pPr>
              <w:pStyle w:val="TAC"/>
              <w:rPr>
                <w:rFonts w:cs="Arial"/>
                <w:lang w:eastAsia="ja-JP"/>
              </w:rPr>
            </w:pPr>
            <w:r w:rsidRPr="00656225">
              <w:rPr>
                <w:rFonts w:cs="Arial"/>
                <w:lang w:eastAsia="ja-JP"/>
              </w:rPr>
              <w:t>1427 – 1432 MHz</w:t>
            </w:r>
          </w:p>
        </w:tc>
        <w:tc>
          <w:tcPr>
            <w:tcW w:w="879" w:type="dxa"/>
            <w:tcBorders>
              <w:top w:val="single" w:sz="4" w:space="0" w:color="auto"/>
              <w:left w:val="single" w:sz="4" w:space="0" w:color="auto"/>
              <w:bottom w:val="single" w:sz="4" w:space="0" w:color="auto"/>
              <w:right w:val="single" w:sz="4" w:space="0" w:color="auto"/>
            </w:tcBorders>
          </w:tcPr>
          <w:p w14:paraId="6C55118A" w14:textId="77777777" w:rsidR="006E7DAA" w:rsidRPr="00656225" w:rsidRDefault="006E7DAA" w:rsidP="0043494A">
            <w:pPr>
              <w:pStyle w:val="TAC"/>
              <w:rPr>
                <w:rFonts w:cs="Arial"/>
                <w:lang w:eastAsia="ja-JP"/>
              </w:rPr>
            </w:pPr>
            <w:r w:rsidRPr="00656225">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6C55118B" w14:textId="77777777" w:rsidR="006E7DAA" w:rsidRPr="00656225" w:rsidRDefault="006E7DAA" w:rsidP="0043494A">
            <w:pPr>
              <w:pStyle w:val="TAC"/>
              <w:rPr>
                <w:rFonts w:cs="Arial"/>
                <w:lang w:eastAsia="ja-JP"/>
              </w:rPr>
            </w:pPr>
            <w:r w:rsidRPr="00656225">
              <w:rPr>
                <w:rFonts w:cs="v5.0.0"/>
              </w:rPr>
              <w:t>N/A</w:t>
            </w:r>
          </w:p>
        </w:tc>
        <w:tc>
          <w:tcPr>
            <w:tcW w:w="880" w:type="dxa"/>
            <w:tcBorders>
              <w:top w:val="single" w:sz="4" w:space="0" w:color="auto"/>
              <w:left w:val="single" w:sz="4" w:space="0" w:color="auto"/>
              <w:bottom w:val="single" w:sz="4" w:space="0" w:color="auto"/>
              <w:right w:val="single" w:sz="4" w:space="0" w:color="auto"/>
            </w:tcBorders>
          </w:tcPr>
          <w:p w14:paraId="6C55118C" w14:textId="77777777" w:rsidR="006E7DAA" w:rsidRPr="00656225" w:rsidRDefault="006E7DAA" w:rsidP="0043494A">
            <w:pPr>
              <w:pStyle w:val="TAC"/>
              <w:rPr>
                <w:rFonts w:cs="Arial"/>
                <w:lang w:eastAsia="ja-JP"/>
              </w:rPr>
            </w:pPr>
            <w:r w:rsidRPr="00656225">
              <w:rPr>
                <w:rFonts w:cs="Arial"/>
                <w:lang w:eastAsia="ja-JP"/>
              </w:rPr>
              <w:t>-88 dBm</w:t>
            </w:r>
          </w:p>
        </w:tc>
        <w:tc>
          <w:tcPr>
            <w:tcW w:w="1414" w:type="dxa"/>
            <w:tcBorders>
              <w:top w:val="single" w:sz="4" w:space="0" w:color="auto"/>
              <w:left w:val="single" w:sz="4" w:space="0" w:color="auto"/>
              <w:bottom w:val="single" w:sz="4" w:space="0" w:color="auto"/>
              <w:right w:val="single" w:sz="4" w:space="0" w:color="auto"/>
            </w:tcBorders>
          </w:tcPr>
          <w:p w14:paraId="6C55118D" w14:textId="77777777" w:rsidR="006E7DAA" w:rsidRPr="00656225" w:rsidRDefault="006E7DAA" w:rsidP="0043494A">
            <w:pPr>
              <w:pStyle w:val="TAC"/>
              <w:rPr>
                <w:rFonts w:cs="Arial"/>
                <w:lang w:eastAsia="ja-JP"/>
              </w:rPr>
            </w:pPr>
            <w:r w:rsidRPr="00656225">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6C55118E" w14:textId="77777777" w:rsidR="006E7DAA" w:rsidRPr="00656225" w:rsidRDefault="006E7DAA" w:rsidP="0043494A">
            <w:pPr>
              <w:pStyle w:val="TAC"/>
              <w:rPr>
                <w:lang w:eastAsia="ja-JP"/>
              </w:rPr>
            </w:pPr>
            <w:r w:rsidRPr="00656225">
              <w:rPr>
                <w:lang w:eastAsia="ja-JP"/>
              </w:rPr>
              <w:t xml:space="preserve">This is not applicable to </w:t>
            </w:r>
            <w:r w:rsidRPr="00656225">
              <w:rPr>
                <w:rFonts w:cs="v5.0.0"/>
                <w:lang w:eastAsia="ja-JP"/>
              </w:rPr>
              <w:t>repeater</w:t>
            </w:r>
            <w:r w:rsidRPr="00656225">
              <w:rPr>
                <w:lang w:eastAsia="ja-JP"/>
              </w:rPr>
              <w:t xml:space="preserve"> operating in Band n50, n74, n75, n76, n91, n92, n93 or n94</w:t>
            </w:r>
          </w:p>
        </w:tc>
      </w:tr>
      <w:tr w:rsidR="006E7DAA" w:rsidRPr="00656225" w14:paraId="6C55119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90" w14:textId="77777777" w:rsidR="006E7DAA" w:rsidRPr="00656225" w:rsidRDefault="006E7DAA" w:rsidP="0043494A">
            <w:pPr>
              <w:pStyle w:val="TAC"/>
              <w:rPr>
                <w:rFonts w:cs="v5.0.0"/>
                <w:lang w:val="sv-SE" w:eastAsia="ja-JP"/>
              </w:rPr>
            </w:pPr>
            <w:r w:rsidRPr="00F95B02">
              <w:rPr>
                <w:rFonts w:eastAsia="Malgun Gothic" w:cs="Arial"/>
              </w:rPr>
              <w:t>E-UTRA Band 53</w:t>
            </w:r>
            <w:r w:rsidRPr="00F95B02">
              <w:rPr>
                <w:rFonts w:eastAsia="Malgun Gothic" w:cs="Arial"/>
                <w:lang w:eastAsia="zh-CN"/>
              </w:rPr>
              <w:t xml:space="preserve"> or NR Band n53</w:t>
            </w:r>
          </w:p>
        </w:tc>
        <w:tc>
          <w:tcPr>
            <w:tcW w:w="1996" w:type="dxa"/>
            <w:tcBorders>
              <w:top w:val="single" w:sz="4" w:space="0" w:color="auto"/>
              <w:left w:val="single" w:sz="4" w:space="0" w:color="auto"/>
              <w:bottom w:val="single" w:sz="4" w:space="0" w:color="auto"/>
              <w:right w:val="single" w:sz="4" w:space="0" w:color="auto"/>
            </w:tcBorders>
          </w:tcPr>
          <w:p w14:paraId="6C551191" w14:textId="77777777" w:rsidR="006E7DAA" w:rsidRPr="00656225" w:rsidRDefault="006E7DAA" w:rsidP="0043494A">
            <w:pPr>
              <w:pStyle w:val="TAC"/>
              <w:rPr>
                <w:rFonts w:cs="Arial"/>
                <w:lang w:eastAsia="ja-JP"/>
              </w:rPr>
            </w:pPr>
            <w:r w:rsidRPr="00656225">
              <w:rPr>
                <w:rFonts w:cs="Arial"/>
                <w:lang w:eastAsia="zh-CN"/>
              </w:rPr>
              <w:t xml:space="preserve">2483.5 </w:t>
            </w:r>
            <w:r w:rsidRPr="00656225">
              <w:rPr>
                <w:rFonts w:cs="Arial"/>
              </w:rPr>
              <w:t xml:space="preserve">– </w:t>
            </w:r>
            <w:r w:rsidRPr="00656225">
              <w:rPr>
                <w:rFonts w:cs="Arial"/>
                <w:lang w:eastAsia="zh-CN"/>
              </w:rPr>
              <w:t>2495 MHz</w:t>
            </w:r>
          </w:p>
        </w:tc>
        <w:tc>
          <w:tcPr>
            <w:tcW w:w="879" w:type="dxa"/>
            <w:tcBorders>
              <w:top w:val="single" w:sz="4" w:space="0" w:color="auto"/>
              <w:left w:val="single" w:sz="4" w:space="0" w:color="auto"/>
              <w:bottom w:val="single" w:sz="4" w:space="0" w:color="auto"/>
              <w:right w:val="single" w:sz="4" w:space="0" w:color="auto"/>
            </w:tcBorders>
          </w:tcPr>
          <w:p w14:paraId="6C551192" w14:textId="77777777" w:rsidR="006E7DAA" w:rsidRPr="00656225" w:rsidRDefault="006E7DAA" w:rsidP="0043494A">
            <w:pPr>
              <w:pStyle w:val="TAC"/>
              <w:rPr>
                <w:rFonts w:cs="Arial"/>
                <w:lang w:eastAsia="ja-JP"/>
              </w:rPr>
            </w:pPr>
            <w:r w:rsidRPr="00656225">
              <w:rPr>
                <w:rFonts w:cs="Arial"/>
              </w:rPr>
              <w:t>N/A</w:t>
            </w:r>
          </w:p>
        </w:tc>
        <w:tc>
          <w:tcPr>
            <w:tcW w:w="879" w:type="dxa"/>
            <w:tcBorders>
              <w:top w:val="single" w:sz="4" w:space="0" w:color="auto"/>
              <w:left w:val="single" w:sz="4" w:space="0" w:color="auto"/>
              <w:bottom w:val="single" w:sz="4" w:space="0" w:color="auto"/>
              <w:right w:val="single" w:sz="4" w:space="0" w:color="auto"/>
            </w:tcBorders>
          </w:tcPr>
          <w:p w14:paraId="6C551193" w14:textId="77777777" w:rsidR="006E7DAA" w:rsidRPr="00656225" w:rsidRDefault="006E7DAA" w:rsidP="0043494A">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94" w14:textId="77777777" w:rsidR="006E7DAA" w:rsidRPr="00656225" w:rsidRDefault="006E7DAA" w:rsidP="0043494A">
            <w:pPr>
              <w:pStyle w:val="TAC"/>
              <w:rPr>
                <w:rFonts w:cs="Arial"/>
                <w:lang w:eastAsia="ja-JP"/>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95" w14:textId="77777777" w:rsidR="006E7DAA" w:rsidRPr="00656225" w:rsidRDefault="006E7DAA" w:rsidP="0043494A">
            <w:pPr>
              <w:pStyle w:val="TAC"/>
              <w:rPr>
                <w:rFonts w:cs="Arial"/>
                <w:lang w:eastAsia="ja-JP"/>
              </w:rPr>
            </w:pPr>
            <w:r w:rsidRPr="00656225">
              <w:rPr>
                <w:rFonts w:cs="Arial"/>
              </w:rPr>
              <w:t>1</w:t>
            </w:r>
            <w:r w:rsidRPr="00656225">
              <w:rPr>
                <w:rFonts w:cs="Arial"/>
                <w:lang w:eastAsia="zh-CN"/>
              </w:rPr>
              <w:t>00</w:t>
            </w:r>
            <w:r w:rsidRPr="00656225">
              <w:rPr>
                <w:rFonts w:cs="Arial"/>
              </w:rPr>
              <w:t xml:space="preserve"> </w:t>
            </w:r>
            <w:r w:rsidRPr="00656225">
              <w:rPr>
                <w:rFonts w:cs="Arial"/>
                <w:lang w:eastAsia="zh-CN"/>
              </w:rPr>
              <w:t>k</w:t>
            </w:r>
            <w:r w:rsidRPr="00656225">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6C551196" w14:textId="77777777" w:rsidR="006E7DAA" w:rsidRPr="00656225" w:rsidRDefault="006E7DAA" w:rsidP="0043494A">
            <w:pPr>
              <w:pStyle w:val="TAC"/>
              <w:rPr>
                <w:lang w:eastAsia="ja-JP"/>
              </w:rPr>
            </w:pPr>
            <w:r w:rsidRPr="00656225">
              <w:rPr>
                <w:rFonts w:cs="Arial"/>
              </w:rPr>
              <w:t xml:space="preserve">This is not applicable to </w:t>
            </w:r>
            <w:r w:rsidRPr="00656225">
              <w:rPr>
                <w:rFonts w:cs="v5.0.0"/>
                <w:lang w:eastAsia="ja-JP"/>
              </w:rPr>
              <w:t>repeater</w:t>
            </w:r>
            <w:r w:rsidRPr="00656225">
              <w:rPr>
                <w:rFonts w:cs="Arial"/>
              </w:rPr>
              <w:t xml:space="preserve"> operating in Band n</w:t>
            </w:r>
            <w:r w:rsidRPr="00656225">
              <w:rPr>
                <w:rFonts w:cs="Arial"/>
                <w:lang w:eastAsia="zh-CN"/>
              </w:rPr>
              <w:t>41, n53 or n90</w:t>
            </w:r>
          </w:p>
        </w:tc>
      </w:tr>
      <w:tr w:rsidR="00DB6F6A" w:rsidRPr="00656225" w14:paraId="2B1B7B92"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787A8CB4" w14:textId="1F911A0F" w:rsidR="00DB6F6A" w:rsidRPr="00656225" w:rsidRDefault="00DB6F6A" w:rsidP="00DB6F6A">
            <w:pPr>
              <w:pStyle w:val="TAC"/>
              <w:rPr>
                <w:rFonts w:cs="v5.0.0"/>
                <w:lang w:eastAsia="ja-JP"/>
              </w:rPr>
            </w:pPr>
            <w:r>
              <w:rPr>
                <w:lang w:eastAsia="ja-JP"/>
              </w:rPr>
              <w:t xml:space="preserve">E-UTRA Band </w:t>
            </w:r>
            <w:r>
              <w:rPr>
                <w:lang w:eastAsia="zh-CN"/>
              </w:rPr>
              <w:t>54 or NR Band n54</w:t>
            </w:r>
          </w:p>
        </w:tc>
        <w:tc>
          <w:tcPr>
            <w:tcW w:w="1996" w:type="dxa"/>
            <w:tcBorders>
              <w:top w:val="single" w:sz="4" w:space="0" w:color="auto"/>
              <w:left w:val="single" w:sz="4" w:space="0" w:color="auto"/>
              <w:bottom w:val="single" w:sz="4" w:space="0" w:color="auto"/>
              <w:right w:val="single" w:sz="4" w:space="0" w:color="auto"/>
            </w:tcBorders>
          </w:tcPr>
          <w:p w14:paraId="1074DAD7" w14:textId="1CA16BBF" w:rsidR="00DB6F6A" w:rsidRPr="00656225" w:rsidRDefault="00DB6F6A" w:rsidP="00DB6F6A">
            <w:pPr>
              <w:pStyle w:val="TAC"/>
              <w:rPr>
                <w:rFonts w:cs="Arial"/>
              </w:rPr>
            </w:pPr>
            <w:r>
              <w:rPr>
                <w:rFonts w:cs="Arial"/>
                <w:lang w:eastAsia="zh-CN"/>
              </w:rPr>
              <w:t>1670</w:t>
            </w:r>
            <w:r>
              <w:rPr>
                <w:rFonts w:cs="Arial"/>
                <w:lang w:eastAsia="ja-JP"/>
              </w:rPr>
              <w:t xml:space="preserve"> – </w:t>
            </w:r>
            <w:r>
              <w:rPr>
                <w:rFonts w:cs="Arial"/>
                <w:lang w:eastAsia="zh-CN"/>
              </w:rPr>
              <w:t>1675</w:t>
            </w:r>
            <w:r>
              <w:rPr>
                <w:rFonts w:cs="Arial"/>
                <w:lang w:eastAsia="ja-JP"/>
              </w:rPr>
              <w:t xml:space="preserve"> MHz</w:t>
            </w:r>
          </w:p>
        </w:tc>
        <w:tc>
          <w:tcPr>
            <w:tcW w:w="879" w:type="dxa"/>
            <w:tcBorders>
              <w:top w:val="single" w:sz="4" w:space="0" w:color="auto"/>
              <w:left w:val="single" w:sz="4" w:space="0" w:color="auto"/>
              <w:bottom w:val="single" w:sz="4" w:space="0" w:color="auto"/>
              <w:right w:val="single" w:sz="4" w:space="0" w:color="auto"/>
            </w:tcBorders>
          </w:tcPr>
          <w:p w14:paraId="6DFC30E9" w14:textId="77AF3DFF" w:rsidR="00DB6F6A" w:rsidRPr="00656225" w:rsidRDefault="00DB6F6A" w:rsidP="00DB6F6A">
            <w:pPr>
              <w:pStyle w:val="TAC"/>
              <w:rPr>
                <w:rFonts w:cs="Arial"/>
              </w:rPr>
            </w:pPr>
            <w:r>
              <w:rPr>
                <w:rFonts w:cs="Arial"/>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7EED4D6E" w14:textId="18EA6802" w:rsidR="00DB6F6A" w:rsidRPr="00656225" w:rsidRDefault="00DB6F6A" w:rsidP="00DB6F6A">
            <w:pPr>
              <w:pStyle w:val="TAC"/>
              <w:rPr>
                <w:rFonts w:cs="v5.0.0"/>
              </w:rPr>
            </w:pPr>
            <w:r>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70C07FA7" w14:textId="73A4DEAE" w:rsidR="00DB6F6A" w:rsidRPr="00656225" w:rsidRDefault="00DB6F6A" w:rsidP="00DB6F6A">
            <w:pPr>
              <w:pStyle w:val="TAC"/>
              <w:rPr>
                <w:rFonts w:cs="Arial"/>
              </w:rPr>
            </w:pPr>
            <w:r>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23EE0BE7" w14:textId="16FF9DC4" w:rsidR="00DB6F6A" w:rsidRPr="00656225" w:rsidRDefault="00DB6F6A" w:rsidP="00DB6F6A">
            <w:pPr>
              <w:pStyle w:val="TAC"/>
              <w:rPr>
                <w:rFonts w:cs="Arial"/>
              </w:rPr>
            </w:pPr>
            <w:r>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7E4B557C" w14:textId="6754390C" w:rsidR="00DB6F6A" w:rsidRPr="00656225" w:rsidRDefault="00DB6F6A" w:rsidP="00DB6F6A">
            <w:pPr>
              <w:pStyle w:val="TAC"/>
              <w:rPr>
                <w:rFonts w:cs="Arial"/>
              </w:rPr>
            </w:pPr>
            <w:r>
              <w:rPr>
                <w:rFonts w:cs="Arial"/>
              </w:rPr>
              <w:t>This is not applicable to repeater operating in Band n5</w:t>
            </w:r>
            <w:r>
              <w:rPr>
                <w:rFonts w:cs="Arial"/>
                <w:lang w:eastAsia="zh-CN"/>
              </w:rPr>
              <w:t>4</w:t>
            </w:r>
          </w:p>
        </w:tc>
      </w:tr>
      <w:tr w:rsidR="006E7DAA" w:rsidRPr="00656225" w14:paraId="6C55119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98" w14:textId="77777777" w:rsidR="006E7DAA" w:rsidRPr="00656225" w:rsidRDefault="006E7DAA" w:rsidP="0043494A">
            <w:pPr>
              <w:pStyle w:val="TAC"/>
              <w:rPr>
                <w:rFonts w:cs="Arial"/>
                <w:lang w:eastAsia="zh-CN"/>
              </w:rPr>
            </w:pPr>
            <w:r w:rsidRPr="00656225">
              <w:rPr>
                <w:rFonts w:cs="v5.0.0"/>
                <w:lang w:eastAsia="ja-JP"/>
              </w:rPr>
              <w:t>E-UTRA Band 65</w:t>
            </w:r>
            <w:r w:rsidRPr="00656225">
              <w:rPr>
                <w:rFonts w:cs="Arial"/>
              </w:rPr>
              <w:t xml:space="preserve"> or NR Band n65</w:t>
            </w:r>
          </w:p>
        </w:tc>
        <w:tc>
          <w:tcPr>
            <w:tcW w:w="1996" w:type="dxa"/>
            <w:tcBorders>
              <w:top w:val="single" w:sz="4" w:space="0" w:color="auto"/>
              <w:left w:val="single" w:sz="4" w:space="0" w:color="auto"/>
              <w:bottom w:val="single" w:sz="4" w:space="0" w:color="auto"/>
              <w:right w:val="single" w:sz="4" w:space="0" w:color="auto"/>
            </w:tcBorders>
          </w:tcPr>
          <w:p w14:paraId="6C551199" w14:textId="77777777" w:rsidR="006E7DAA" w:rsidRPr="00656225" w:rsidRDefault="006E7DAA" w:rsidP="0043494A">
            <w:pPr>
              <w:pStyle w:val="TAC"/>
              <w:rPr>
                <w:rFonts w:cs="Arial"/>
                <w:lang w:eastAsia="zh-CN"/>
              </w:rPr>
            </w:pPr>
            <w:r w:rsidRPr="00656225">
              <w:rPr>
                <w:rFonts w:cs="Arial"/>
              </w:rPr>
              <w:t xml:space="preserve">1920 – </w:t>
            </w:r>
            <w:r w:rsidRPr="00656225">
              <w:rPr>
                <w:rFonts w:cs="Arial"/>
                <w:lang w:eastAsia="ja-JP"/>
              </w:rPr>
              <w:t>2010</w:t>
            </w:r>
            <w:r w:rsidRPr="00656225">
              <w:rPr>
                <w:rFonts w:cs="Arial"/>
              </w:rPr>
              <w:t xml:space="preserve"> MHz</w:t>
            </w:r>
          </w:p>
        </w:tc>
        <w:tc>
          <w:tcPr>
            <w:tcW w:w="879" w:type="dxa"/>
            <w:tcBorders>
              <w:top w:val="single" w:sz="4" w:space="0" w:color="auto"/>
              <w:left w:val="single" w:sz="4" w:space="0" w:color="auto"/>
              <w:bottom w:val="single" w:sz="4" w:space="0" w:color="auto"/>
              <w:right w:val="single" w:sz="4" w:space="0" w:color="auto"/>
            </w:tcBorders>
          </w:tcPr>
          <w:p w14:paraId="6C55119A"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9B"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9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9D"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9E" w14:textId="77777777" w:rsidR="006E7DAA" w:rsidRPr="00656225" w:rsidRDefault="006E7DAA" w:rsidP="0043494A">
            <w:pPr>
              <w:pStyle w:val="TAC"/>
              <w:rPr>
                <w:rFonts w:cs="Arial"/>
              </w:rPr>
            </w:pPr>
          </w:p>
        </w:tc>
      </w:tr>
      <w:tr w:rsidR="006E7DAA" w:rsidRPr="00656225" w14:paraId="6C5511A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A0" w14:textId="77777777" w:rsidR="006E7DAA" w:rsidRPr="00656225" w:rsidRDefault="006E7DAA" w:rsidP="0043494A">
            <w:pPr>
              <w:pStyle w:val="TAC"/>
              <w:rPr>
                <w:rFonts w:cs="Arial"/>
                <w:lang w:eastAsia="zh-CN"/>
              </w:rPr>
            </w:pPr>
            <w:r w:rsidRPr="00656225">
              <w:rPr>
                <w:rFonts w:cs="v5.0.0"/>
              </w:rPr>
              <w:t>E-UTRA Band 66 or NR Band n66</w:t>
            </w:r>
          </w:p>
        </w:tc>
        <w:tc>
          <w:tcPr>
            <w:tcW w:w="1996" w:type="dxa"/>
            <w:tcBorders>
              <w:top w:val="single" w:sz="4" w:space="0" w:color="auto"/>
              <w:left w:val="single" w:sz="4" w:space="0" w:color="auto"/>
              <w:bottom w:val="single" w:sz="4" w:space="0" w:color="auto"/>
              <w:right w:val="single" w:sz="4" w:space="0" w:color="auto"/>
            </w:tcBorders>
          </w:tcPr>
          <w:p w14:paraId="6C5511A1" w14:textId="77777777" w:rsidR="006E7DAA" w:rsidRPr="00656225" w:rsidRDefault="006E7DAA" w:rsidP="0043494A">
            <w:pPr>
              <w:pStyle w:val="TAC"/>
              <w:rPr>
                <w:rFonts w:cs="Arial"/>
                <w:lang w:eastAsia="zh-CN"/>
              </w:rPr>
            </w:pPr>
            <w:r w:rsidRPr="00656225">
              <w:rPr>
                <w:rFonts w:cs="Arial"/>
              </w:rPr>
              <w:t>1710 – 1780 MHz</w:t>
            </w:r>
          </w:p>
        </w:tc>
        <w:tc>
          <w:tcPr>
            <w:tcW w:w="879" w:type="dxa"/>
            <w:tcBorders>
              <w:top w:val="single" w:sz="4" w:space="0" w:color="auto"/>
              <w:left w:val="single" w:sz="4" w:space="0" w:color="auto"/>
              <w:bottom w:val="single" w:sz="4" w:space="0" w:color="auto"/>
              <w:right w:val="single" w:sz="4" w:space="0" w:color="auto"/>
            </w:tcBorders>
          </w:tcPr>
          <w:p w14:paraId="6C5511A2"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A3"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A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A5"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A6" w14:textId="77777777" w:rsidR="006E7DAA" w:rsidRPr="00656225" w:rsidRDefault="006E7DAA" w:rsidP="0043494A">
            <w:pPr>
              <w:pStyle w:val="TAC"/>
              <w:rPr>
                <w:rFonts w:cs="Arial"/>
              </w:rPr>
            </w:pPr>
          </w:p>
        </w:tc>
      </w:tr>
      <w:tr w:rsidR="006E7DAA" w:rsidRPr="00656225" w14:paraId="6C5511A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A8" w14:textId="77777777" w:rsidR="006E7DAA" w:rsidRPr="00656225" w:rsidRDefault="006E7DAA" w:rsidP="0043494A">
            <w:pPr>
              <w:pStyle w:val="TAC"/>
              <w:rPr>
                <w:rFonts w:cs="Arial"/>
                <w:lang w:eastAsia="zh-CN"/>
              </w:rPr>
            </w:pPr>
            <w:r w:rsidRPr="00656225">
              <w:rPr>
                <w:rFonts w:cs="v5.0.0"/>
              </w:rPr>
              <w:t>E-UTRA Band 68</w:t>
            </w:r>
          </w:p>
        </w:tc>
        <w:tc>
          <w:tcPr>
            <w:tcW w:w="1996" w:type="dxa"/>
            <w:tcBorders>
              <w:top w:val="single" w:sz="4" w:space="0" w:color="auto"/>
              <w:left w:val="single" w:sz="4" w:space="0" w:color="auto"/>
              <w:bottom w:val="single" w:sz="4" w:space="0" w:color="auto"/>
              <w:right w:val="single" w:sz="4" w:space="0" w:color="auto"/>
            </w:tcBorders>
          </w:tcPr>
          <w:p w14:paraId="6C5511A9" w14:textId="77777777" w:rsidR="006E7DAA" w:rsidRPr="00656225" w:rsidRDefault="006E7DAA" w:rsidP="0043494A">
            <w:pPr>
              <w:pStyle w:val="TAC"/>
              <w:rPr>
                <w:rFonts w:cs="Arial"/>
                <w:lang w:eastAsia="zh-CN"/>
              </w:rPr>
            </w:pPr>
            <w:r w:rsidRPr="00656225">
              <w:rPr>
                <w:rFonts w:cs="Arial"/>
              </w:rPr>
              <w:t>698 – 728 MHz</w:t>
            </w:r>
          </w:p>
        </w:tc>
        <w:tc>
          <w:tcPr>
            <w:tcW w:w="879" w:type="dxa"/>
            <w:tcBorders>
              <w:top w:val="single" w:sz="4" w:space="0" w:color="auto"/>
              <w:left w:val="single" w:sz="4" w:space="0" w:color="auto"/>
              <w:bottom w:val="single" w:sz="4" w:space="0" w:color="auto"/>
              <w:right w:val="single" w:sz="4" w:space="0" w:color="auto"/>
            </w:tcBorders>
          </w:tcPr>
          <w:p w14:paraId="6C5511AA"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AB"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A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AD"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AE" w14:textId="77777777" w:rsidR="006E7DAA" w:rsidRPr="00656225" w:rsidRDefault="006E7DAA" w:rsidP="0043494A">
            <w:pPr>
              <w:pStyle w:val="TAC"/>
              <w:rPr>
                <w:rFonts w:cs="Arial"/>
              </w:rPr>
            </w:pPr>
          </w:p>
        </w:tc>
      </w:tr>
      <w:tr w:rsidR="006E7DAA" w:rsidRPr="00656225" w14:paraId="6C5511B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B0" w14:textId="77777777" w:rsidR="006E7DAA" w:rsidRPr="00656225" w:rsidRDefault="006E7DAA" w:rsidP="0043494A">
            <w:pPr>
              <w:pStyle w:val="TAC"/>
            </w:pPr>
            <w:r w:rsidRPr="00656225">
              <w:t>E-UTRA Band 70 or NR Band n70</w:t>
            </w:r>
          </w:p>
        </w:tc>
        <w:tc>
          <w:tcPr>
            <w:tcW w:w="1996" w:type="dxa"/>
            <w:tcBorders>
              <w:top w:val="single" w:sz="4" w:space="0" w:color="auto"/>
              <w:left w:val="single" w:sz="4" w:space="0" w:color="auto"/>
              <w:bottom w:val="single" w:sz="4" w:space="0" w:color="auto"/>
              <w:right w:val="single" w:sz="4" w:space="0" w:color="auto"/>
            </w:tcBorders>
          </w:tcPr>
          <w:p w14:paraId="6C5511B1" w14:textId="77777777" w:rsidR="006E7DAA" w:rsidRPr="00656225" w:rsidRDefault="006E7DAA" w:rsidP="0043494A">
            <w:pPr>
              <w:pStyle w:val="TAC"/>
            </w:pPr>
            <w:r w:rsidRPr="00656225">
              <w:t>1695 – 1710 MHz</w:t>
            </w:r>
          </w:p>
        </w:tc>
        <w:tc>
          <w:tcPr>
            <w:tcW w:w="879" w:type="dxa"/>
            <w:tcBorders>
              <w:top w:val="single" w:sz="4" w:space="0" w:color="auto"/>
              <w:left w:val="single" w:sz="4" w:space="0" w:color="auto"/>
              <w:bottom w:val="single" w:sz="4" w:space="0" w:color="auto"/>
              <w:right w:val="single" w:sz="4" w:space="0" w:color="auto"/>
            </w:tcBorders>
          </w:tcPr>
          <w:p w14:paraId="6C5511B2"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B3"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B4"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B5"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B6" w14:textId="77777777" w:rsidR="006E7DAA" w:rsidRPr="00656225" w:rsidRDefault="006E7DAA" w:rsidP="0043494A">
            <w:pPr>
              <w:pStyle w:val="TAC"/>
              <w:rPr>
                <w:rFonts w:cs="Arial"/>
              </w:rPr>
            </w:pPr>
          </w:p>
        </w:tc>
      </w:tr>
      <w:tr w:rsidR="006E7DAA" w:rsidRPr="00656225" w14:paraId="6C5511B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B8" w14:textId="77777777" w:rsidR="006E7DAA" w:rsidRPr="00656225" w:rsidRDefault="006E7DAA" w:rsidP="0043494A">
            <w:pPr>
              <w:pStyle w:val="TAC"/>
            </w:pPr>
            <w:r w:rsidRPr="00656225">
              <w:t>E-UTRA Band 71 or NR Band n71</w:t>
            </w:r>
          </w:p>
        </w:tc>
        <w:tc>
          <w:tcPr>
            <w:tcW w:w="1996" w:type="dxa"/>
            <w:tcBorders>
              <w:top w:val="single" w:sz="4" w:space="0" w:color="auto"/>
              <w:left w:val="single" w:sz="4" w:space="0" w:color="auto"/>
              <w:bottom w:val="single" w:sz="4" w:space="0" w:color="auto"/>
              <w:right w:val="single" w:sz="4" w:space="0" w:color="auto"/>
            </w:tcBorders>
          </w:tcPr>
          <w:p w14:paraId="6C5511B9" w14:textId="77777777" w:rsidR="006E7DAA" w:rsidRPr="00656225" w:rsidRDefault="006E7DAA" w:rsidP="0043494A">
            <w:pPr>
              <w:pStyle w:val="TAC"/>
            </w:pPr>
            <w:r w:rsidRPr="00656225">
              <w:t>663 – 698 MHz</w:t>
            </w:r>
          </w:p>
        </w:tc>
        <w:tc>
          <w:tcPr>
            <w:tcW w:w="879" w:type="dxa"/>
            <w:tcBorders>
              <w:top w:val="single" w:sz="4" w:space="0" w:color="auto"/>
              <w:left w:val="single" w:sz="4" w:space="0" w:color="auto"/>
              <w:bottom w:val="single" w:sz="4" w:space="0" w:color="auto"/>
              <w:right w:val="single" w:sz="4" w:space="0" w:color="auto"/>
            </w:tcBorders>
          </w:tcPr>
          <w:p w14:paraId="6C5511BA"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BB"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BC"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BD"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BE" w14:textId="77777777" w:rsidR="006E7DAA" w:rsidRPr="00656225" w:rsidRDefault="006E7DAA" w:rsidP="0043494A">
            <w:pPr>
              <w:pStyle w:val="TAC"/>
              <w:rPr>
                <w:rFonts w:cs="Arial"/>
              </w:rPr>
            </w:pPr>
          </w:p>
        </w:tc>
      </w:tr>
      <w:tr w:rsidR="006E7DAA" w:rsidRPr="00656225" w14:paraId="6C5511C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C0" w14:textId="77777777" w:rsidR="006E7DAA" w:rsidRPr="00656225" w:rsidRDefault="006E7DAA" w:rsidP="0043494A">
            <w:pPr>
              <w:pStyle w:val="TAC"/>
            </w:pPr>
            <w:r w:rsidRPr="00656225">
              <w:t>E-UTRA Band 72</w:t>
            </w:r>
          </w:p>
        </w:tc>
        <w:tc>
          <w:tcPr>
            <w:tcW w:w="1996" w:type="dxa"/>
            <w:tcBorders>
              <w:top w:val="single" w:sz="4" w:space="0" w:color="auto"/>
              <w:left w:val="single" w:sz="4" w:space="0" w:color="auto"/>
              <w:bottom w:val="single" w:sz="4" w:space="0" w:color="auto"/>
              <w:right w:val="single" w:sz="4" w:space="0" w:color="auto"/>
            </w:tcBorders>
          </w:tcPr>
          <w:p w14:paraId="6C5511C1" w14:textId="77777777" w:rsidR="006E7DAA" w:rsidRPr="00656225" w:rsidRDefault="006E7DAA" w:rsidP="0043494A">
            <w:pPr>
              <w:pStyle w:val="TAC"/>
            </w:pPr>
            <w:r w:rsidRPr="00656225">
              <w:t>451 – 456 MHz</w:t>
            </w:r>
          </w:p>
        </w:tc>
        <w:tc>
          <w:tcPr>
            <w:tcW w:w="879" w:type="dxa"/>
            <w:tcBorders>
              <w:top w:val="single" w:sz="4" w:space="0" w:color="auto"/>
              <w:left w:val="single" w:sz="4" w:space="0" w:color="auto"/>
              <w:bottom w:val="single" w:sz="4" w:space="0" w:color="auto"/>
              <w:right w:val="single" w:sz="4" w:space="0" w:color="auto"/>
            </w:tcBorders>
          </w:tcPr>
          <w:p w14:paraId="6C5511C2"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C3"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C4"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C5"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C6" w14:textId="77777777" w:rsidR="006E7DAA" w:rsidRPr="00656225" w:rsidRDefault="006E7DAA" w:rsidP="0043494A">
            <w:pPr>
              <w:pStyle w:val="TAC"/>
              <w:rPr>
                <w:rFonts w:cs="Arial"/>
              </w:rPr>
            </w:pPr>
          </w:p>
        </w:tc>
      </w:tr>
      <w:tr w:rsidR="006E7DAA" w:rsidRPr="00656225" w14:paraId="6C5511C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C8" w14:textId="77777777" w:rsidR="006E7DAA" w:rsidRPr="00656225" w:rsidRDefault="006E7DAA" w:rsidP="0043494A">
            <w:pPr>
              <w:pStyle w:val="TAC"/>
            </w:pPr>
            <w:r w:rsidRPr="00656225">
              <w:t>E-UTRA Band 74</w:t>
            </w:r>
            <w:r w:rsidRPr="00656225">
              <w:rPr>
                <w:lang w:eastAsia="ja-JP"/>
              </w:rPr>
              <w:t xml:space="preserve"> or NR Band n74</w:t>
            </w:r>
            <w:r w:rsidRPr="00656225">
              <w:t xml:space="preserve"> </w:t>
            </w:r>
          </w:p>
        </w:tc>
        <w:tc>
          <w:tcPr>
            <w:tcW w:w="1996" w:type="dxa"/>
            <w:tcBorders>
              <w:top w:val="single" w:sz="4" w:space="0" w:color="auto"/>
              <w:left w:val="single" w:sz="4" w:space="0" w:color="auto"/>
              <w:bottom w:val="single" w:sz="4" w:space="0" w:color="auto"/>
              <w:right w:val="single" w:sz="4" w:space="0" w:color="auto"/>
            </w:tcBorders>
          </w:tcPr>
          <w:p w14:paraId="6C5511C9" w14:textId="77777777" w:rsidR="006E7DAA" w:rsidRPr="00656225" w:rsidRDefault="006E7DAA" w:rsidP="0043494A">
            <w:pPr>
              <w:pStyle w:val="TAC"/>
            </w:pPr>
            <w:r w:rsidRPr="00656225">
              <w:t>1427 – 1470 MHz</w:t>
            </w:r>
          </w:p>
        </w:tc>
        <w:tc>
          <w:tcPr>
            <w:tcW w:w="879" w:type="dxa"/>
            <w:tcBorders>
              <w:top w:val="single" w:sz="4" w:space="0" w:color="auto"/>
              <w:left w:val="single" w:sz="4" w:space="0" w:color="auto"/>
              <w:bottom w:val="single" w:sz="4" w:space="0" w:color="auto"/>
              <w:right w:val="single" w:sz="4" w:space="0" w:color="auto"/>
            </w:tcBorders>
          </w:tcPr>
          <w:p w14:paraId="6C5511CA"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CB"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CC"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CD"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CE"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n50, n51, n91, n92, n93 or n94</w:t>
            </w:r>
          </w:p>
        </w:tc>
      </w:tr>
      <w:tr w:rsidR="006E7DAA" w:rsidRPr="00656225" w14:paraId="6C5511D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D0" w14:textId="77777777" w:rsidR="006E7DAA" w:rsidRPr="00656225" w:rsidRDefault="006E7DAA" w:rsidP="0043494A">
            <w:pPr>
              <w:pStyle w:val="TAC"/>
            </w:pPr>
            <w:r w:rsidRPr="00656225">
              <w:lastRenderedPageBreak/>
              <w:t>NR Band n77</w:t>
            </w:r>
          </w:p>
        </w:tc>
        <w:tc>
          <w:tcPr>
            <w:tcW w:w="1996" w:type="dxa"/>
            <w:tcBorders>
              <w:top w:val="single" w:sz="4" w:space="0" w:color="auto"/>
              <w:left w:val="single" w:sz="4" w:space="0" w:color="auto"/>
              <w:bottom w:val="single" w:sz="4" w:space="0" w:color="auto"/>
              <w:right w:val="single" w:sz="4" w:space="0" w:color="auto"/>
            </w:tcBorders>
          </w:tcPr>
          <w:p w14:paraId="6C5511D1" w14:textId="77777777" w:rsidR="006E7DAA" w:rsidRPr="00656225" w:rsidRDefault="006E7DAA" w:rsidP="0043494A">
            <w:pPr>
              <w:pStyle w:val="TAC"/>
            </w:pPr>
            <w:r w:rsidRPr="00656225">
              <w:t>3.3 – 4.2 GHz</w:t>
            </w:r>
          </w:p>
        </w:tc>
        <w:tc>
          <w:tcPr>
            <w:tcW w:w="879" w:type="dxa"/>
            <w:tcBorders>
              <w:top w:val="single" w:sz="4" w:space="0" w:color="auto"/>
              <w:left w:val="single" w:sz="4" w:space="0" w:color="auto"/>
              <w:bottom w:val="single" w:sz="4" w:space="0" w:color="auto"/>
              <w:right w:val="single" w:sz="4" w:space="0" w:color="auto"/>
            </w:tcBorders>
          </w:tcPr>
          <w:p w14:paraId="6C5511D2"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D3"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D4"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D5"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D6"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n48, n77 or n78</w:t>
            </w:r>
          </w:p>
        </w:tc>
      </w:tr>
      <w:tr w:rsidR="006E7DAA" w:rsidRPr="00656225" w14:paraId="6C5511D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D8" w14:textId="77777777" w:rsidR="006E7DAA" w:rsidRPr="00656225" w:rsidRDefault="006E7DAA" w:rsidP="0043494A">
            <w:pPr>
              <w:pStyle w:val="TAC"/>
            </w:pPr>
            <w:r w:rsidRPr="00656225">
              <w:t>NR Band n78</w:t>
            </w:r>
          </w:p>
        </w:tc>
        <w:tc>
          <w:tcPr>
            <w:tcW w:w="1996" w:type="dxa"/>
            <w:tcBorders>
              <w:top w:val="single" w:sz="4" w:space="0" w:color="auto"/>
              <w:left w:val="single" w:sz="4" w:space="0" w:color="auto"/>
              <w:bottom w:val="single" w:sz="4" w:space="0" w:color="auto"/>
              <w:right w:val="single" w:sz="4" w:space="0" w:color="auto"/>
            </w:tcBorders>
          </w:tcPr>
          <w:p w14:paraId="6C5511D9" w14:textId="77777777" w:rsidR="006E7DAA" w:rsidRPr="00656225" w:rsidRDefault="006E7DAA" w:rsidP="0043494A">
            <w:pPr>
              <w:pStyle w:val="TAC"/>
            </w:pPr>
            <w:r w:rsidRPr="00656225">
              <w:t>3.3 – 3.8 GHz</w:t>
            </w:r>
          </w:p>
        </w:tc>
        <w:tc>
          <w:tcPr>
            <w:tcW w:w="879" w:type="dxa"/>
            <w:tcBorders>
              <w:top w:val="single" w:sz="4" w:space="0" w:color="auto"/>
              <w:left w:val="single" w:sz="4" w:space="0" w:color="auto"/>
              <w:bottom w:val="single" w:sz="4" w:space="0" w:color="auto"/>
              <w:right w:val="single" w:sz="4" w:space="0" w:color="auto"/>
            </w:tcBorders>
          </w:tcPr>
          <w:p w14:paraId="6C5511DA"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DB"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DC"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DD"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DE"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n48, n77 or n78</w:t>
            </w:r>
          </w:p>
        </w:tc>
      </w:tr>
      <w:tr w:rsidR="006E7DAA" w:rsidRPr="00656225" w14:paraId="6C5511E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E0" w14:textId="77777777" w:rsidR="006E7DAA" w:rsidRPr="00656225" w:rsidRDefault="006E7DAA" w:rsidP="0043494A">
            <w:pPr>
              <w:pStyle w:val="TAC"/>
            </w:pPr>
            <w:r w:rsidRPr="00656225">
              <w:t>NR Band n79</w:t>
            </w:r>
          </w:p>
        </w:tc>
        <w:tc>
          <w:tcPr>
            <w:tcW w:w="1996" w:type="dxa"/>
            <w:tcBorders>
              <w:top w:val="single" w:sz="4" w:space="0" w:color="auto"/>
              <w:left w:val="single" w:sz="4" w:space="0" w:color="auto"/>
              <w:bottom w:val="single" w:sz="4" w:space="0" w:color="auto"/>
              <w:right w:val="single" w:sz="4" w:space="0" w:color="auto"/>
            </w:tcBorders>
          </w:tcPr>
          <w:p w14:paraId="6C5511E1" w14:textId="77777777" w:rsidR="006E7DAA" w:rsidRPr="00656225" w:rsidRDefault="006E7DAA" w:rsidP="0043494A">
            <w:pPr>
              <w:pStyle w:val="TAC"/>
            </w:pPr>
            <w:r w:rsidRPr="00656225">
              <w:t>4.4 – 5.0 GHz</w:t>
            </w:r>
          </w:p>
        </w:tc>
        <w:tc>
          <w:tcPr>
            <w:tcW w:w="879" w:type="dxa"/>
            <w:tcBorders>
              <w:top w:val="single" w:sz="4" w:space="0" w:color="auto"/>
              <w:left w:val="single" w:sz="4" w:space="0" w:color="auto"/>
              <w:bottom w:val="single" w:sz="4" w:space="0" w:color="auto"/>
              <w:right w:val="single" w:sz="4" w:space="0" w:color="auto"/>
            </w:tcBorders>
          </w:tcPr>
          <w:p w14:paraId="6C5511E2"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E3"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E4"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E5"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E6" w14:textId="77777777" w:rsidR="006E7DAA" w:rsidRPr="00656225" w:rsidRDefault="006E7DAA" w:rsidP="0043494A">
            <w:pPr>
              <w:pStyle w:val="TAC"/>
              <w:rPr>
                <w:rFonts w:cs="Arial"/>
              </w:rPr>
            </w:pPr>
          </w:p>
        </w:tc>
      </w:tr>
      <w:tr w:rsidR="006E7DAA" w:rsidRPr="00656225" w14:paraId="6C5511E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E8" w14:textId="77777777" w:rsidR="006E7DAA" w:rsidRPr="00656225" w:rsidDel="00715995" w:rsidRDefault="006E7DAA" w:rsidP="0043494A">
            <w:pPr>
              <w:pStyle w:val="TAC"/>
            </w:pPr>
            <w:r w:rsidRPr="00656225">
              <w:t>NR Band n80</w:t>
            </w:r>
          </w:p>
        </w:tc>
        <w:tc>
          <w:tcPr>
            <w:tcW w:w="1996" w:type="dxa"/>
            <w:tcBorders>
              <w:top w:val="single" w:sz="4" w:space="0" w:color="auto"/>
              <w:left w:val="single" w:sz="4" w:space="0" w:color="auto"/>
              <w:bottom w:val="single" w:sz="4" w:space="0" w:color="auto"/>
              <w:right w:val="single" w:sz="4" w:space="0" w:color="auto"/>
            </w:tcBorders>
          </w:tcPr>
          <w:p w14:paraId="6C5511E9" w14:textId="77777777" w:rsidR="006E7DAA" w:rsidRPr="00656225" w:rsidRDefault="006E7DAA" w:rsidP="0043494A">
            <w:pPr>
              <w:pStyle w:val="TAC"/>
            </w:pPr>
            <w:r w:rsidRPr="00656225">
              <w:t>1710 – 1785 MHz</w:t>
            </w:r>
          </w:p>
        </w:tc>
        <w:tc>
          <w:tcPr>
            <w:tcW w:w="879" w:type="dxa"/>
            <w:tcBorders>
              <w:top w:val="single" w:sz="4" w:space="0" w:color="auto"/>
              <w:left w:val="single" w:sz="4" w:space="0" w:color="auto"/>
              <w:bottom w:val="single" w:sz="4" w:space="0" w:color="auto"/>
              <w:right w:val="single" w:sz="4" w:space="0" w:color="auto"/>
            </w:tcBorders>
          </w:tcPr>
          <w:p w14:paraId="6C5511EA"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EB"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EC"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ED"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EE" w14:textId="77777777" w:rsidR="006E7DAA" w:rsidRPr="00656225" w:rsidRDefault="006E7DAA" w:rsidP="0043494A">
            <w:pPr>
              <w:pStyle w:val="TAC"/>
              <w:rPr>
                <w:rFonts w:cs="Arial"/>
              </w:rPr>
            </w:pPr>
          </w:p>
        </w:tc>
      </w:tr>
      <w:tr w:rsidR="006E7DAA" w:rsidRPr="00656225" w14:paraId="6C5511F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F0" w14:textId="77777777" w:rsidR="006E7DAA" w:rsidRPr="00656225" w:rsidDel="00715995" w:rsidRDefault="006E7DAA" w:rsidP="0043494A">
            <w:pPr>
              <w:pStyle w:val="TAC"/>
            </w:pPr>
            <w:r w:rsidRPr="00656225">
              <w:t>NR Band n81</w:t>
            </w:r>
          </w:p>
        </w:tc>
        <w:tc>
          <w:tcPr>
            <w:tcW w:w="1996" w:type="dxa"/>
            <w:tcBorders>
              <w:top w:val="single" w:sz="4" w:space="0" w:color="auto"/>
              <w:left w:val="single" w:sz="4" w:space="0" w:color="auto"/>
              <w:bottom w:val="single" w:sz="4" w:space="0" w:color="auto"/>
              <w:right w:val="single" w:sz="4" w:space="0" w:color="auto"/>
            </w:tcBorders>
          </w:tcPr>
          <w:p w14:paraId="6C5511F1" w14:textId="77777777" w:rsidR="006E7DAA" w:rsidRPr="00656225" w:rsidRDefault="006E7DAA" w:rsidP="0043494A">
            <w:pPr>
              <w:pStyle w:val="TAC"/>
            </w:pPr>
            <w:r w:rsidRPr="00656225">
              <w:t>880 – 915 MHz</w:t>
            </w:r>
          </w:p>
        </w:tc>
        <w:tc>
          <w:tcPr>
            <w:tcW w:w="879" w:type="dxa"/>
            <w:tcBorders>
              <w:top w:val="single" w:sz="4" w:space="0" w:color="auto"/>
              <w:left w:val="single" w:sz="4" w:space="0" w:color="auto"/>
              <w:bottom w:val="single" w:sz="4" w:space="0" w:color="auto"/>
              <w:right w:val="single" w:sz="4" w:space="0" w:color="auto"/>
            </w:tcBorders>
          </w:tcPr>
          <w:p w14:paraId="6C5511F2"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F3"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F4"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F5"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F6" w14:textId="77777777" w:rsidR="006E7DAA" w:rsidRPr="00656225" w:rsidRDefault="006E7DAA" w:rsidP="0043494A">
            <w:pPr>
              <w:pStyle w:val="TAC"/>
              <w:rPr>
                <w:rFonts w:cs="Arial"/>
              </w:rPr>
            </w:pPr>
          </w:p>
        </w:tc>
      </w:tr>
      <w:tr w:rsidR="006E7DAA" w:rsidRPr="00656225" w14:paraId="6C5511F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F8" w14:textId="77777777" w:rsidR="006E7DAA" w:rsidRPr="00656225" w:rsidDel="00715995" w:rsidRDefault="006E7DAA" w:rsidP="0043494A">
            <w:pPr>
              <w:pStyle w:val="TAC"/>
            </w:pPr>
            <w:r w:rsidRPr="00656225">
              <w:t>NR Band n82</w:t>
            </w:r>
          </w:p>
        </w:tc>
        <w:tc>
          <w:tcPr>
            <w:tcW w:w="1996" w:type="dxa"/>
            <w:tcBorders>
              <w:top w:val="single" w:sz="4" w:space="0" w:color="auto"/>
              <w:left w:val="single" w:sz="4" w:space="0" w:color="auto"/>
              <w:bottom w:val="single" w:sz="4" w:space="0" w:color="auto"/>
              <w:right w:val="single" w:sz="4" w:space="0" w:color="auto"/>
            </w:tcBorders>
          </w:tcPr>
          <w:p w14:paraId="6C5511F9" w14:textId="77777777" w:rsidR="006E7DAA" w:rsidRPr="00656225" w:rsidRDefault="006E7DAA" w:rsidP="0043494A">
            <w:pPr>
              <w:pStyle w:val="TAC"/>
            </w:pPr>
            <w:r w:rsidRPr="00656225">
              <w:t>832 – 862 MHz</w:t>
            </w:r>
          </w:p>
        </w:tc>
        <w:tc>
          <w:tcPr>
            <w:tcW w:w="879" w:type="dxa"/>
            <w:tcBorders>
              <w:top w:val="single" w:sz="4" w:space="0" w:color="auto"/>
              <w:left w:val="single" w:sz="4" w:space="0" w:color="auto"/>
              <w:bottom w:val="single" w:sz="4" w:space="0" w:color="auto"/>
              <w:right w:val="single" w:sz="4" w:space="0" w:color="auto"/>
            </w:tcBorders>
          </w:tcPr>
          <w:p w14:paraId="6C5511FA"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FB"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FC"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FD"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FE" w14:textId="77777777" w:rsidR="006E7DAA" w:rsidRPr="00656225" w:rsidRDefault="006E7DAA" w:rsidP="0043494A">
            <w:pPr>
              <w:pStyle w:val="TAC"/>
              <w:rPr>
                <w:rFonts w:cs="Arial"/>
              </w:rPr>
            </w:pPr>
          </w:p>
        </w:tc>
      </w:tr>
      <w:tr w:rsidR="006E7DAA" w:rsidRPr="00656225" w14:paraId="6C55120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00" w14:textId="77777777" w:rsidR="006E7DAA" w:rsidRPr="00656225" w:rsidDel="00715995" w:rsidRDefault="006E7DAA" w:rsidP="0043494A">
            <w:pPr>
              <w:pStyle w:val="TAC"/>
            </w:pPr>
            <w:r w:rsidRPr="00656225">
              <w:t>NR Band n83</w:t>
            </w:r>
          </w:p>
        </w:tc>
        <w:tc>
          <w:tcPr>
            <w:tcW w:w="1996" w:type="dxa"/>
            <w:tcBorders>
              <w:top w:val="single" w:sz="4" w:space="0" w:color="auto"/>
              <w:left w:val="single" w:sz="4" w:space="0" w:color="auto"/>
              <w:bottom w:val="single" w:sz="4" w:space="0" w:color="auto"/>
              <w:right w:val="single" w:sz="4" w:space="0" w:color="auto"/>
            </w:tcBorders>
          </w:tcPr>
          <w:p w14:paraId="6C551201" w14:textId="77777777" w:rsidR="006E7DAA" w:rsidRPr="00656225" w:rsidRDefault="006E7DAA" w:rsidP="0043494A">
            <w:pPr>
              <w:pStyle w:val="TAC"/>
            </w:pPr>
            <w:r w:rsidRPr="00656225">
              <w:t>703 – 748 MHz</w:t>
            </w:r>
          </w:p>
        </w:tc>
        <w:tc>
          <w:tcPr>
            <w:tcW w:w="879" w:type="dxa"/>
            <w:tcBorders>
              <w:top w:val="single" w:sz="4" w:space="0" w:color="auto"/>
              <w:left w:val="single" w:sz="4" w:space="0" w:color="auto"/>
              <w:bottom w:val="single" w:sz="4" w:space="0" w:color="auto"/>
              <w:right w:val="single" w:sz="4" w:space="0" w:color="auto"/>
            </w:tcBorders>
          </w:tcPr>
          <w:p w14:paraId="6C551202"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203"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204"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205"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206" w14:textId="77777777" w:rsidR="006E7DAA" w:rsidRPr="00656225" w:rsidRDefault="006E7DAA" w:rsidP="0043494A">
            <w:pPr>
              <w:pStyle w:val="TAC"/>
              <w:rPr>
                <w:rFonts w:cs="Arial"/>
              </w:rPr>
            </w:pPr>
          </w:p>
        </w:tc>
      </w:tr>
      <w:tr w:rsidR="006E7DAA" w:rsidRPr="00656225" w14:paraId="6C55120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08" w14:textId="77777777" w:rsidR="006E7DAA" w:rsidRPr="00656225" w:rsidDel="00715995" w:rsidRDefault="006E7DAA" w:rsidP="0043494A">
            <w:pPr>
              <w:pStyle w:val="TAC"/>
            </w:pPr>
            <w:r w:rsidRPr="00656225">
              <w:t>NR Band n84</w:t>
            </w:r>
          </w:p>
        </w:tc>
        <w:tc>
          <w:tcPr>
            <w:tcW w:w="1996" w:type="dxa"/>
            <w:tcBorders>
              <w:top w:val="single" w:sz="4" w:space="0" w:color="auto"/>
              <w:left w:val="single" w:sz="4" w:space="0" w:color="auto"/>
              <w:bottom w:val="single" w:sz="4" w:space="0" w:color="auto"/>
              <w:right w:val="single" w:sz="4" w:space="0" w:color="auto"/>
            </w:tcBorders>
          </w:tcPr>
          <w:p w14:paraId="6C551209" w14:textId="77777777" w:rsidR="006E7DAA" w:rsidRPr="00656225" w:rsidRDefault="006E7DAA" w:rsidP="0043494A">
            <w:pPr>
              <w:pStyle w:val="TAC"/>
            </w:pPr>
            <w:r w:rsidRPr="00656225">
              <w:t>1920 – 1980 MHz</w:t>
            </w:r>
          </w:p>
        </w:tc>
        <w:tc>
          <w:tcPr>
            <w:tcW w:w="879" w:type="dxa"/>
            <w:tcBorders>
              <w:top w:val="single" w:sz="4" w:space="0" w:color="auto"/>
              <w:left w:val="single" w:sz="4" w:space="0" w:color="auto"/>
              <w:bottom w:val="single" w:sz="4" w:space="0" w:color="auto"/>
              <w:right w:val="single" w:sz="4" w:space="0" w:color="auto"/>
            </w:tcBorders>
          </w:tcPr>
          <w:p w14:paraId="6C55120A"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20B"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20C"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20D"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20E" w14:textId="77777777" w:rsidR="006E7DAA" w:rsidRPr="00656225" w:rsidRDefault="006E7DAA" w:rsidP="0043494A">
            <w:pPr>
              <w:pStyle w:val="TAC"/>
              <w:rPr>
                <w:rFonts w:cs="Arial"/>
              </w:rPr>
            </w:pPr>
          </w:p>
        </w:tc>
      </w:tr>
      <w:tr w:rsidR="006E7DAA" w:rsidRPr="00656225" w14:paraId="6C55121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10" w14:textId="77777777" w:rsidR="006E7DAA" w:rsidRPr="00656225" w:rsidDel="00715995" w:rsidRDefault="006E7DAA" w:rsidP="0043494A">
            <w:pPr>
              <w:pStyle w:val="TAC"/>
            </w:pPr>
            <w:r w:rsidRPr="00656225">
              <w:t>E-UTRA Band 85 or NR Band 85</w:t>
            </w:r>
          </w:p>
        </w:tc>
        <w:tc>
          <w:tcPr>
            <w:tcW w:w="1996" w:type="dxa"/>
            <w:tcBorders>
              <w:top w:val="single" w:sz="4" w:space="0" w:color="auto"/>
              <w:left w:val="single" w:sz="4" w:space="0" w:color="auto"/>
              <w:bottom w:val="single" w:sz="4" w:space="0" w:color="auto"/>
              <w:right w:val="single" w:sz="4" w:space="0" w:color="auto"/>
            </w:tcBorders>
          </w:tcPr>
          <w:p w14:paraId="6C551211" w14:textId="77777777" w:rsidR="006E7DAA" w:rsidRPr="00656225" w:rsidRDefault="006E7DAA" w:rsidP="0043494A">
            <w:pPr>
              <w:pStyle w:val="TAC"/>
            </w:pPr>
            <w:r w:rsidRPr="00656225">
              <w:t>698 – 716 MHz</w:t>
            </w:r>
          </w:p>
        </w:tc>
        <w:tc>
          <w:tcPr>
            <w:tcW w:w="879" w:type="dxa"/>
            <w:tcBorders>
              <w:top w:val="single" w:sz="4" w:space="0" w:color="auto"/>
              <w:left w:val="single" w:sz="4" w:space="0" w:color="auto"/>
              <w:bottom w:val="single" w:sz="4" w:space="0" w:color="auto"/>
              <w:right w:val="single" w:sz="4" w:space="0" w:color="auto"/>
            </w:tcBorders>
          </w:tcPr>
          <w:p w14:paraId="6C551212"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213"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214"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215"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216" w14:textId="77777777" w:rsidR="006E7DAA" w:rsidRPr="00656225" w:rsidRDefault="006E7DAA" w:rsidP="0043494A">
            <w:pPr>
              <w:pStyle w:val="TAC"/>
              <w:rPr>
                <w:rFonts w:cs="Arial"/>
              </w:rPr>
            </w:pPr>
          </w:p>
        </w:tc>
      </w:tr>
      <w:tr w:rsidR="006E7DAA" w:rsidRPr="00656225" w14:paraId="6C55121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18" w14:textId="77777777" w:rsidR="006E7DAA" w:rsidRPr="00656225" w:rsidRDefault="006E7DAA" w:rsidP="0043494A">
            <w:pPr>
              <w:pStyle w:val="TAC"/>
            </w:pPr>
            <w:r w:rsidRPr="00656225">
              <w:t>NR Band n86</w:t>
            </w:r>
          </w:p>
        </w:tc>
        <w:tc>
          <w:tcPr>
            <w:tcW w:w="1996" w:type="dxa"/>
            <w:tcBorders>
              <w:top w:val="single" w:sz="4" w:space="0" w:color="auto"/>
              <w:left w:val="single" w:sz="4" w:space="0" w:color="auto"/>
              <w:bottom w:val="single" w:sz="4" w:space="0" w:color="auto"/>
              <w:right w:val="single" w:sz="4" w:space="0" w:color="auto"/>
            </w:tcBorders>
          </w:tcPr>
          <w:p w14:paraId="6C551219" w14:textId="77777777" w:rsidR="006E7DAA" w:rsidRPr="00656225" w:rsidRDefault="006E7DAA" w:rsidP="0043494A">
            <w:pPr>
              <w:pStyle w:val="TAC"/>
            </w:pPr>
            <w:r w:rsidRPr="00656225">
              <w:t>1710 – 1780 MHz</w:t>
            </w:r>
          </w:p>
        </w:tc>
        <w:tc>
          <w:tcPr>
            <w:tcW w:w="879" w:type="dxa"/>
            <w:tcBorders>
              <w:top w:val="single" w:sz="4" w:space="0" w:color="auto"/>
              <w:left w:val="single" w:sz="4" w:space="0" w:color="auto"/>
              <w:bottom w:val="single" w:sz="4" w:space="0" w:color="auto"/>
              <w:right w:val="single" w:sz="4" w:space="0" w:color="auto"/>
            </w:tcBorders>
          </w:tcPr>
          <w:p w14:paraId="6C55121A"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21B"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21C"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21D"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21E" w14:textId="77777777" w:rsidR="006E7DAA" w:rsidRPr="00656225" w:rsidRDefault="006E7DAA" w:rsidP="0043494A">
            <w:pPr>
              <w:pStyle w:val="TAC"/>
              <w:rPr>
                <w:rFonts w:cs="Arial"/>
              </w:rPr>
            </w:pPr>
          </w:p>
        </w:tc>
      </w:tr>
      <w:tr w:rsidR="006E7DAA" w:rsidRPr="00656225" w14:paraId="6C55122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20" w14:textId="77777777" w:rsidR="006E7DAA" w:rsidRPr="00656225" w:rsidRDefault="006E7DAA" w:rsidP="0043494A">
            <w:pPr>
              <w:pStyle w:val="TAC"/>
            </w:pPr>
            <w:r w:rsidRPr="00656225">
              <w:t>NR Band n89</w:t>
            </w:r>
          </w:p>
        </w:tc>
        <w:tc>
          <w:tcPr>
            <w:tcW w:w="1996" w:type="dxa"/>
            <w:tcBorders>
              <w:top w:val="single" w:sz="4" w:space="0" w:color="auto"/>
              <w:left w:val="single" w:sz="4" w:space="0" w:color="auto"/>
              <w:bottom w:val="single" w:sz="4" w:space="0" w:color="auto"/>
              <w:right w:val="single" w:sz="4" w:space="0" w:color="auto"/>
            </w:tcBorders>
          </w:tcPr>
          <w:p w14:paraId="6C551221" w14:textId="77777777" w:rsidR="006E7DAA" w:rsidRPr="00656225" w:rsidRDefault="006E7DAA" w:rsidP="0043494A">
            <w:pPr>
              <w:pStyle w:val="TAC"/>
            </w:pPr>
            <w:r w:rsidRPr="00656225">
              <w:rPr>
                <w:rFonts w:cs="Arial"/>
              </w:rPr>
              <w:t>824 – 849 MHz</w:t>
            </w:r>
          </w:p>
        </w:tc>
        <w:tc>
          <w:tcPr>
            <w:tcW w:w="879" w:type="dxa"/>
            <w:tcBorders>
              <w:top w:val="single" w:sz="4" w:space="0" w:color="auto"/>
              <w:left w:val="single" w:sz="4" w:space="0" w:color="auto"/>
              <w:bottom w:val="single" w:sz="4" w:space="0" w:color="auto"/>
              <w:right w:val="single" w:sz="4" w:space="0" w:color="auto"/>
            </w:tcBorders>
          </w:tcPr>
          <w:p w14:paraId="6C551222" w14:textId="77777777" w:rsidR="006E7DAA" w:rsidRPr="00656225" w:rsidRDefault="006E7DAA" w:rsidP="0043494A">
            <w:pPr>
              <w:pStyle w:val="TAC"/>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223" w14:textId="77777777" w:rsidR="006E7DAA" w:rsidRPr="00656225" w:rsidRDefault="006E7DAA" w:rsidP="0043494A">
            <w:pPr>
              <w:pStyle w:val="TAC"/>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224" w14:textId="77777777" w:rsidR="006E7DAA" w:rsidRPr="00656225" w:rsidRDefault="006E7DAA" w:rsidP="0043494A">
            <w:pPr>
              <w:pStyle w:val="TAC"/>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25" w14:textId="77777777" w:rsidR="006E7DAA" w:rsidRPr="00656225" w:rsidRDefault="006E7DAA" w:rsidP="0043494A">
            <w:pPr>
              <w:pStyle w:val="TAC"/>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226" w14:textId="77777777" w:rsidR="006E7DAA" w:rsidRPr="00656225" w:rsidRDefault="006E7DAA" w:rsidP="0043494A">
            <w:pPr>
              <w:pStyle w:val="TAC"/>
              <w:rPr>
                <w:rFonts w:cs="Arial"/>
              </w:rPr>
            </w:pPr>
          </w:p>
        </w:tc>
      </w:tr>
      <w:tr w:rsidR="006E7DAA" w:rsidRPr="00656225" w14:paraId="6C55122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28" w14:textId="77777777" w:rsidR="006E7DAA" w:rsidRPr="00656225" w:rsidRDefault="006E7DAA" w:rsidP="0043494A">
            <w:pPr>
              <w:pStyle w:val="TAC"/>
            </w:pPr>
            <w:r w:rsidRPr="00656225">
              <w:t>NR Band n91</w:t>
            </w:r>
          </w:p>
        </w:tc>
        <w:tc>
          <w:tcPr>
            <w:tcW w:w="1996" w:type="dxa"/>
            <w:tcBorders>
              <w:top w:val="single" w:sz="4" w:space="0" w:color="auto"/>
              <w:left w:val="single" w:sz="4" w:space="0" w:color="auto"/>
              <w:bottom w:val="single" w:sz="4" w:space="0" w:color="auto"/>
              <w:right w:val="single" w:sz="4" w:space="0" w:color="auto"/>
            </w:tcBorders>
          </w:tcPr>
          <w:p w14:paraId="6C551229" w14:textId="77777777" w:rsidR="006E7DAA" w:rsidRPr="00656225" w:rsidRDefault="006E7DAA" w:rsidP="0043494A">
            <w:pPr>
              <w:pStyle w:val="TAC"/>
              <w:rPr>
                <w:rFonts w:cs="Arial"/>
              </w:rPr>
            </w:pPr>
            <w:r w:rsidRPr="00656225">
              <w:rPr>
                <w:rFonts w:cs="Arial"/>
              </w:rPr>
              <w:t>832 – 862 MHz</w:t>
            </w:r>
          </w:p>
        </w:tc>
        <w:tc>
          <w:tcPr>
            <w:tcW w:w="879" w:type="dxa"/>
            <w:tcBorders>
              <w:top w:val="single" w:sz="4" w:space="0" w:color="auto"/>
              <w:left w:val="single" w:sz="4" w:space="0" w:color="auto"/>
              <w:bottom w:val="single" w:sz="4" w:space="0" w:color="auto"/>
              <w:right w:val="single" w:sz="4" w:space="0" w:color="auto"/>
            </w:tcBorders>
          </w:tcPr>
          <w:p w14:paraId="6C55122A" w14:textId="77777777" w:rsidR="006E7DAA" w:rsidRPr="00656225" w:rsidRDefault="006E7DAA" w:rsidP="0043494A">
            <w:pPr>
              <w:pStyle w:val="TAC"/>
              <w:rPr>
                <w:rFonts w:cs="Arial"/>
              </w:rPr>
            </w:pPr>
            <w:r w:rsidRPr="00656225">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6C55122B" w14:textId="77777777" w:rsidR="006E7DAA" w:rsidRPr="00656225" w:rsidRDefault="006E7DAA" w:rsidP="0043494A">
            <w:pPr>
              <w:pStyle w:val="TAC"/>
              <w:rPr>
                <w:rFonts w:cs="v5.0.0"/>
              </w:rPr>
            </w:pPr>
            <w:r w:rsidRPr="00656225">
              <w:rPr>
                <w:rFonts w:cs="Arial"/>
                <w:lang w:eastAsia="ja-JP"/>
              </w:rPr>
              <w:t>N/A</w:t>
            </w:r>
          </w:p>
        </w:tc>
        <w:tc>
          <w:tcPr>
            <w:tcW w:w="880" w:type="dxa"/>
            <w:tcBorders>
              <w:top w:val="single" w:sz="4" w:space="0" w:color="auto"/>
              <w:left w:val="single" w:sz="4" w:space="0" w:color="auto"/>
              <w:bottom w:val="single" w:sz="4" w:space="0" w:color="auto"/>
              <w:right w:val="single" w:sz="4" w:space="0" w:color="auto"/>
            </w:tcBorders>
          </w:tcPr>
          <w:p w14:paraId="6C55122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2D"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22E" w14:textId="77777777" w:rsidR="006E7DAA" w:rsidRPr="00656225" w:rsidRDefault="006E7DAA" w:rsidP="0043494A">
            <w:pPr>
              <w:pStyle w:val="TAC"/>
              <w:rPr>
                <w:rFonts w:cs="Arial"/>
              </w:rPr>
            </w:pPr>
          </w:p>
        </w:tc>
      </w:tr>
      <w:tr w:rsidR="006E7DAA" w:rsidRPr="00656225" w14:paraId="6C55123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30" w14:textId="77777777" w:rsidR="006E7DAA" w:rsidRPr="00656225" w:rsidRDefault="006E7DAA" w:rsidP="0043494A">
            <w:pPr>
              <w:pStyle w:val="TAC"/>
            </w:pPr>
            <w:r w:rsidRPr="00656225">
              <w:t>NR Band n92</w:t>
            </w:r>
          </w:p>
        </w:tc>
        <w:tc>
          <w:tcPr>
            <w:tcW w:w="1996" w:type="dxa"/>
            <w:tcBorders>
              <w:top w:val="single" w:sz="4" w:space="0" w:color="auto"/>
              <w:left w:val="single" w:sz="4" w:space="0" w:color="auto"/>
              <w:bottom w:val="single" w:sz="4" w:space="0" w:color="auto"/>
              <w:right w:val="single" w:sz="4" w:space="0" w:color="auto"/>
            </w:tcBorders>
          </w:tcPr>
          <w:p w14:paraId="6C551231" w14:textId="77777777" w:rsidR="006E7DAA" w:rsidRPr="00656225" w:rsidRDefault="006E7DAA" w:rsidP="0043494A">
            <w:pPr>
              <w:pStyle w:val="TAC"/>
              <w:rPr>
                <w:rFonts w:cs="Arial"/>
              </w:rPr>
            </w:pPr>
            <w:r w:rsidRPr="00656225">
              <w:rPr>
                <w:rFonts w:cs="Arial"/>
              </w:rPr>
              <w:t>832 – 862 MHz</w:t>
            </w:r>
          </w:p>
        </w:tc>
        <w:tc>
          <w:tcPr>
            <w:tcW w:w="879" w:type="dxa"/>
            <w:tcBorders>
              <w:top w:val="single" w:sz="4" w:space="0" w:color="auto"/>
              <w:left w:val="single" w:sz="4" w:space="0" w:color="auto"/>
              <w:bottom w:val="single" w:sz="4" w:space="0" w:color="auto"/>
              <w:right w:val="single" w:sz="4" w:space="0" w:color="auto"/>
            </w:tcBorders>
          </w:tcPr>
          <w:p w14:paraId="6C551232"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233" w14:textId="77777777" w:rsidR="006E7DAA" w:rsidRPr="00656225" w:rsidRDefault="006E7DAA" w:rsidP="0043494A">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23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35"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236" w14:textId="77777777" w:rsidR="006E7DAA" w:rsidRPr="00656225" w:rsidRDefault="006E7DAA" w:rsidP="0043494A">
            <w:pPr>
              <w:pStyle w:val="TAC"/>
              <w:rPr>
                <w:rFonts w:cs="Arial"/>
              </w:rPr>
            </w:pPr>
          </w:p>
        </w:tc>
      </w:tr>
      <w:tr w:rsidR="006E7DAA" w:rsidRPr="00656225" w14:paraId="6C55123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38" w14:textId="77777777" w:rsidR="006E7DAA" w:rsidRPr="00656225" w:rsidRDefault="006E7DAA" w:rsidP="0043494A">
            <w:pPr>
              <w:pStyle w:val="TAC"/>
            </w:pPr>
            <w:r w:rsidRPr="00656225">
              <w:t>NR Band n93</w:t>
            </w:r>
          </w:p>
        </w:tc>
        <w:tc>
          <w:tcPr>
            <w:tcW w:w="1996" w:type="dxa"/>
            <w:tcBorders>
              <w:top w:val="single" w:sz="4" w:space="0" w:color="auto"/>
              <w:left w:val="single" w:sz="4" w:space="0" w:color="auto"/>
              <w:bottom w:val="single" w:sz="4" w:space="0" w:color="auto"/>
              <w:right w:val="single" w:sz="4" w:space="0" w:color="auto"/>
            </w:tcBorders>
          </w:tcPr>
          <w:p w14:paraId="6C551239" w14:textId="77777777" w:rsidR="006E7DAA" w:rsidRPr="00656225" w:rsidRDefault="006E7DAA" w:rsidP="0043494A">
            <w:pPr>
              <w:pStyle w:val="TAC"/>
              <w:rPr>
                <w:rFonts w:cs="Arial"/>
              </w:rPr>
            </w:pPr>
            <w:r w:rsidRPr="00656225">
              <w:rPr>
                <w:rFonts w:cs="Arial"/>
              </w:rPr>
              <w:t>880 – 915 MHz</w:t>
            </w:r>
          </w:p>
        </w:tc>
        <w:tc>
          <w:tcPr>
            <w:tcW w:w="879" w:type="dxa"/>
            <w:tcBorders>
              <w:top w:val="single" w:sz="4" w:space="0" w:color="auto"/>
              <w:left w:val="single" w:sz="4" w:space="0" w:color="auto"/>
              <w:bottom w:val="single" w:sz="4" w:space="0" w:color="auto"/>
              <w:right w:val="single" w:sz="4" w:space="0" w:color="auto"/>
            </w:tcBorders>
          </w:tcPr>
          <w:p w14:paraId="6C55123A" w14:textId="77777777" w:rsidR="006E7DAA" w:rsidRPr="00656225" w:rsidRDefault="006E7DAA" w:rsidP="0043494A">
            <w:pPr>
              <w:pStyle w:val="TAC"/>
              <w:rPr>
                <w:rFonts w:cs="Arial"/>
              </w:rPr>
            </w:pPr>
            <w:r w:rsidRPr="00656225">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6C55123B" w14:textId="77777777" w:rsidR="006E7DAA" w:rsidRPr="00656225" w:rsidRDefault="006E7DAA" w:rsidP="0043494A">
            <w:pPr>
              <w:pStyle w:val="TAC"/>
              <w:rPr>
                <w:rFonts w:cs="v5.0.0"/>
              </w:rPr>
            </w:pPr>
            <w:r w:rsidRPr="00656225">
              <w:rPr>
                <w:rFonts w:cs="Arial"/>
                <w:lang w:eastAsia="ja-JP"/>
              </w:rPr>
              <w:t>N/A</w:t>
            </w:r>
          </w:p>
        </w:tc>
        <w:tc>
          <w:tcPr>
            <w:tcW w:w="880" w:type="dxa"/>
            <w:tcBorders>
              <w:top w:val="single" w:sz="4" w:space="0" w:color="auto"/>
              <w:left w:val="single" w:sz="4" w:space="0" w:color="auto"/>
              <w:bottom w:val="single" w:sz="4" w:space="0" w:color="auto"/>
              <w:right w:val="single" w:sz="4" w:space="0" w:color="auto"/>
            </w:tcBorders>
          </w:tcPr>
          <w:p w14:paraId="6C55123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3D"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23E" w14:textId="77777777" w:rsidR="006E7DAA" w:rsidRPr="00656225" w:rsidRDefault="006E7DAA" w:rsidP="0043494A">
            <w:pPr>
              <w:pStyle w:val="TAC"/>
              <w:rPr>
                <w:rFonts w:cs="Arial"/>
              </w:rPr>
            </w:pPr>
          </w:p>
        </w:tc>
      </w:tr>
      <w:tr w:rsidR="006E7DAA" w:rsidRPr="00656225" w14:paraId="6C55124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40" w14:textId="77777777" w:rsidR="006E7DAA" w:rsidRPr="00656225" w:rsidRDefault="006E7DAA" w:rsidP="0043494A">
            <w:pPr>
              <w:pStyle w:val="TAC"/>
            </w:pPr>
            <w:r w:rsidRPr="00656225">
              <w:t>NR Band n94</w:t>
            </w:r>
          </w:p>
        </w:tc>
        <w:tc>
          <w:tcPr>
            <w:tcW w:w="1996" w:type="dxa"/>
            <w:tcBorders>
              <w:top w:val="single" w:sz="4" w:space="0" w:color="auto"/>
              <w:left w:val="single" w:sz="4" w:space="0" w:color="auto"/>
              <w:bottom w:val="single" w:sz="4" w:space="0" w:color="auto"/>
              <w:right w:val="single" w:sz="4" w:space="0" w:color="auto"/>
            </w:tcBorders>
          </w:tcPr>
          <w:p w14:paraId="6C551241" w14:textId="77777777" w:rsidR="006E7DAA" w:rsidRPr="00656225" w:rsidRDefault="006E7DAA" w:rsidP="0043494A">
            <w:pPr>
              <w:pStyle w:val="TAC"/>
              <w:rPr>
                <w:rFonts w:cs="Arial"/>
              </w:rPr>
            </w:pPr>
            <w:r w:rsidRPr="00656225">
              <w:rPr>
                <w:rFonts w:cs="Arial"/>
              </w:rPr>
              <w:t>880 – 915 MHz</w:t>
            </w:r>
          </w:p>
        </w:tc>
        <w:tc>
          <w:tcPr>
            <w:tcW w:w="879" w:type="dxa"/>
            <w:tcBorders>
              <w:top w:val="single" w:sz="4" w:space="0" w:color="auto"/>
              <w:left w:val="single" w:sz="4" w:space="0" w:color="auto"/>
              <w:bottom w:val="single" w:sz="4" w:space="0" w:color="auto"/>
              <w:right w:val="single" w:sz="4" w:space="0" w:color="auto"/>
            </w:tcBorders>
          </w:tcPr>
          <w:p w14:paraId="6C551242"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243" w14:textId="77777777" w:rsidR="006E7DAA" w:rsidRPr="00656225" w:rsidRDefault="006E7DAA" w:rsidP="0043494A">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24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45"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246" w14:textId="77777777" w:rsidR="006E7DAA" w:rsidRPr="00656225" w:rsidRDefault="006E7DAA" w:rsidP="0043494A">
            <w:pPr>
              <w:pStyle w:val="TAC"/>
              <w:rPr>
                <w:rFonts w:cs="Arial"/>
              </w:rPr>
            </w:pPr>
          </w:p>
        </w:tc>
      </w:tr>
      <w:tr w:rsidR="006E7DAA" w:rsidRPr="00656225" w14:paraId="6C55124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48" w14:textId="77777777" w:rsidR="006E7DAA" w:rsidRPr="00656225" w:rsidRDefault="006E7DAA" w:rsidP="0043494A">
            <w:pPr>
              <w:pStyle w:val="TAC"/>
            </w:pPr>
            <w:r w:rsidRPr="00656225">
              <w:t>NR Band n95</w:t>
            </w:r>
          </w:p>
        </w:tc>
        <w:tc>
          <w:tcPr>
            <w:tcW w:w="1996" w:type="dxa"/>
            <w:tcBorders>
              <w:top w:val="single" w:sz="4" w:space="0" w:color="auto"/>
              <w:left w:val="single" w:sz="4" w:space="0" w:color="auto"/>
              <w:bottom w:val="single" w:sz="4" w:space="0" w:color="auto"/>
              <w:right w:val="single" w:sz="4" w:space="0" w:color="auto"/>
            </w:tcBorders>
          </w:tcPr>
          <w:p w14:paraId="6C551249" w14:textId="77777777" w:rsidR="006E7DAA" w:rsidRPr="00656225" w:rsidRDefault="006E7DAA" w:rsidP="0043494A">
            <w:pPr>
              <w:pStyle w:val="TAC"/>
              <w:rPr>
                <w:rFonts w:cs="Arial"/>
              </w:rPr>
            </w:pPr>
            <w:r w:rsidRPr="00656225">
              <w:rPr>
                <w:rFonts w:cs="Arial"/>
              </w:rPr>
              <w:t>2010 – 2025 MHz</w:t>
            </w:r>
          </w:p>
        </w:tc>
        <w:tc>
          <w:tcPr>
            <w:tcW w:w="879" w:type="dxa"/>
            <w:tcBorders>
              <w:top w:val="single" w:sz="4" w:space="0" w:color="auto"/>
              <w:left w:val="single" w:sz="4" w:space="0" w:color="auto"/>
              <w:bottom w:val="single" w:sz="4" w:space="0" w:color="auto"/>
              <w:right w:val="single" w:sz="4" w:space="0" w:color="auto"/>
            </w:tcBorders>
          </w:tcPr>
          <w:p w14:paraId="6C55124A"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24B" w14:textId="77777777" w:rsidR="006E7DAA" w:rsidRPr="00656225" w:rsidRDefault="006E7DAA" w:rsidP="0043494A">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24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4D"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24E" w14:textId="77777777" w:rsidR="006E7DAA" w:rsidRPr="00656225" w:rsidRDefault="006E7DAA" w:rsidP="0043494A">
            <w:pPr>
              <w:pStyle w:val="TAC"/>
              <w:rPr>
                <w:rFonts w:cs="Arial"/>
              </w:rPr>
            </w:pPr>
          </w:p>
        </w:tc>
      </w:tr>
      <w:tr w:rsidR="009A63BF" w:rsidRPr="00656225" w14:paraId="6C55125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50" w14:textId="77777777" w:rsidR="009A63BF" w:rsidRPr="00656225" w:rsidRDefault="009A63BF" w:rsidP="009A63BF">
            <w:pPr>
              <w:pStyle w:val="TAC"/>
            </w:pPr>
            <w:r w:rsidRPr="00656225">
              <w:t>NR Band n96</w:t>
            </w:r>
          </w:p>
        </w:tc>
        <w:tc>
          <w:tcPr>
            <w:tcW w:w="1996" w:type="dxa"/>
            <w:tcBorders>
              <w:top w:val="single" w:sz="4" w:space="0" w:color="auto"/>
              <w:left w:val="single" w:sz="4" w:space="0" w:color="auto"/>
              <w:bottom w:val="single" w:sz="4" w:space="0" w:color="auto"/>
              <w:right w:val="single" w:sz="4" w:space="0" w:color="auto"/>
            </w:tcBorders>
          </w:tcPr>
          <w:p w14:paraId="6C551251" w14:textId="77777777" w:rsidR="009A63BF" w:rsidRPr="00656225" w:rsidRDefault="009A63BF" w:rsidP="009A63BF">
            <w:pPr>
              <w:pStyle w:val="TAC"/>
              <w:rPr>
                <w:rFonts w:cs="Arial"/>
              </w:rPr>
            </w:pPr>
            <w:r w:rsidRPr="00656225">
              <w:rPr>
                <w:rFonts w:cs="Arial"/>
              </w:rPr>
              <w:t>5925 – 7125 MHz</w:t>
            </w:r>
          </w:p>
        </w:tc>
        <w:tc>
          <w:tcPr>
            <w:tcW w:w="879" w:type="dxa"/>
            <w:tcBorders>
              <w:top w:val="single" w:sz="4" w:space="0" w:color="auto"/>
              <w:left w:val="single" w:sz="4" w:space="0" w:color="auto"/>
              <w:bottom w:val="single" w:sz="4" w:space="0" w:color="auto"/>
              <w:right w:val="single" w:sz="4" w:space="0" w:color="auto"/>
            </w:tcBorders>
          </w:tcPr>
          <w:p w14:paraId="6C551252" w14:textId="77777777" w:rsidR="009A63BF" w:rsidRPr="00656225" w:rsidRDefault="009A63BF" w:rsidP="009A63BF">
            <w:pPr>
              <w:pStyle w:val="TAC"/>
              <w:rPr>
                <w:rFonts w:cs="Arial"/>
              </w:rPr>
            </w:pPr>
            <w:r w:rsidRPr="00656225">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6C551253" w14:textId="77777777" w:rsidR="009A63BF" w:rsidRPr="00656225" w:rsidRDefault="009A63BF" w:rsidP="009A63BF">
            <w:pPr>
              <w:pStyle w:val="TAC"/>
              <w:rPr>
                <w:rFonts w:cs="v5.0.0"/>
              </w:rPr>
            </w:pPr>
            <w:r w:rsidRPr="00656225">
              <w:rPr>
                <w:rFonts w:cs="v5.0.0"/>
              </w:rPr>
              <w:t>-90 dBm</w:t>
            </w:r>
          </w:p>
        </w:tc>
        <w:tc>
          <w:tcPr>
            <w:tcW w:w="880" w:type="dxa"/>
            <w:tcBorders>
              <w:top w:val="single" w:sz="4" w:space="0" w:color="auto"/>
              <w:left w:val="single" w:sz="4" w:space="0" w:color="auto"/>
              <w:bottom w:val="single" w:sz="4" w:space="0" w:color="auto"/>
              <w:right w:val="single" w:sz="4" w:space="0" w:color="auto"/>
            </w:tcBorders>
          </w:tcPr>
          <w:p w14:paraId="6C551254" w14:textId="77777777" w:rsidR="009A63BF" w:rsidRPr="00656225" w:rsidRDefault="009A63BF" w:rsidP="009A63BF">
            <w:pPr>
              <w:pStyle w:val="TAC"/>
              <w:rPr>
                <w:rFonts w:cs="Arial"/>
              </w:rPr>
            </w:pPr>
            <w:r w:rsidRPr="00656225">
              <w:rPr>
                <w:rFonts w:cs="Arial"/>
              </w:rPr>
              <w:t>-87 dBm</w:t>
            </w:r>
          </w:p>
        </w:tc>
        <w:tc>
          <w:tcPr>
            <w:tcW w:w="1414" w:type="dxa"/>
            <w:tcBorders>
              <w:top w:val="single" w:sz="4" w:space="0" w:color="auto"/>
              <w:left w:val="single" w:sz="4" w:space="0" w:color="auto"/>
              <w:bottom w:val="single" w:sz="4" w:space="0" w:color="auto"/>
              <w:right w:val="single" w:sz="4" w:space="0" w:color="auto"/>
            </w:tcBorders>
          </w:tcPr>
          <w:p w14:paraId="6C551255" w14:textId="77777777" w:rsidR="009A63BF" w:rsidRPr="00656225" w:rsidRDefault="009A63BF" w:rsidP="009A63BF">
            <w:pPr>
              <w:pStyle w:val="TAC"/>
              <w:rPr>
                <w:rFonts w:cs="Arial"/>
              </w:rPr>
            </w:pPr>
            <w:r w:rsidRPr="00656225">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6C551256" w14:textId="504F6AB2" w:rsidR="009A63BF" w:rsidRPr="00656225" w:rsidRDefault="009A63BF" w:rsidP="009A63BF">
            <w:pPr>
              <w:pStyle w:val="TAC"/>
              <w:rPr>
                <w:rFonts w:cs="Arial"/>
              </w:rPr>
            </w:pPr>
          </w:p>
        </w:tc>
      </w:tr>
      <w:tr w:rsidR="006E7DAA" w:rsidRPr="00656225" w14:paraId="6C55125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58" w14:textId="77777777" w:rsidR="006E7DAA" w:rsidRPr="00656225" w:rsidRDefault="006E7DAA" w:rsidP="0043494A">
            <w:pPr>
              <w:pStyle w:val="TAC"/>
            </w:pPr>
            <w:r w:rsidRPr="00656225">
              <w:t>NR Band n9</w:t>
            </w:r>
            <w:r w:rsidRPr="00656225">
              <w:rPr>
                <w:rFonts w:hint="eastAsia"/>
                <w:lang w:eastAsia="zh-CN"/>
              </w:rPr>
              <w:t>7</w:t>
            </w:r>
          </w:p>
        </w:tc>
        <w:tc>
          <w:tcPr>
            <w:tcW w:w="1996" w:type="dxa"/>
            <w:tcBorders>
              <w:top w:val="single" w:sz="4" w:space="0" w:color="auto"/>
              <w:left w:val="single" w:sz="4" w:space="0" w:color="auto"/>
              <w:bottom w:val="single" w:sz="4" w:space="0" w:color="auto"/>
              <w:right w:val="single" w:sz="4" w:space="0" w:color="auto"/>
            </w:tcBorders>
          </w:tcPr>
          <w:p w14:paraId="6C551259" w14:textId="77777777" w:rsidR="006E7DAA" w:rsidRPr="00656225" w:rsidRDefault="006E7DAA" w:rsidP="0043494A">
            <w:pPr>
              <w:pStyle w:val="TAC"/>
              <w:rPr>
                <w:rFonts w:cs="Arial"/>
                <w:lang w:eastAsia="zh-CN"/>
              </w:rPr>
            </w:pPr>
            <w:r w:rsidRPr="00656225">
              <w:rPr>
                <w:rFonts w:cs="Arial"/>
                <w:lang w:eastAsia="zh-CN"/>
              </w:rPr>
              <w:t>2300</w:t>
            </w:r>
            <w:r w:rsidRPr="00656225">
              <w:rPr>
                <w:rFonts w:cs="Arial"/>
              </w:rPr>
              <w:t xml:space="preserve"> – </w:t>
            </w:r>
            <w:r w:rsidRPr="00656225">
              <w:rPr>
                <w:rFonts w:cs="Arial"/>
                <w:lang w:eastAsia="zh-CN"/>
              </w:rPr>
              <w:t>2400MHz</w:t>
            </w:r>
          </w:p>
        </w:tc>
        <w:tc>
          <w:tcPr>
            <w:tcW w:w="879" w:type="dxa"/>
            <w:tcBorders>
              <w:top w:val="single" w:sz="4" w:space="0" w:color="auto"/>
              <w:left w:val="single" w:sz="4" w:space="0" w:color="auto"/>
              <w:bottom w:val="single" w:sz="4" w:space="0" w:color="auto"/>
              <w:right w:val="single" w:sz="4" w:space="0" w:color="auto"/>
            </w:tcBorders>
          </w:tcPr>
          <w:p w14:paraId="6C55125A" w14:textId="77777777" w:rsidR="006E7DAA" w:rsidRPr="00656225" w:rsidRDefault="006E7DAA" w:rsidP="0043494A">
            <w:pPr>
              <w:pStyle w:val="TAC"/>
              <w:rPr>
                <w:rFonts w:cs="Arial"/>
              </w:rPr>
            </w:pPr>
            <w:r w:rsidRPr="00656225">
              <w:rPr>
                <w:rFonts w:cs="Arial"/>
              </w:rPr>
              <w:t>-</w:t>
            </w:r>
            <w:r w:rsidRPr="00656225">
              <w:rPr>
                <w:rFonts w:cs="Arial"/>
                <w:lang w:eastAsia="zh-CN"/>
              </w:rPr>
              <w:t xml:space="preserve">96 </w:t>
            </w:r>
            <w:r w:rsidRPr="00656225">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6C55125B" w14:textId="77777777" w:rsidR="006E7DAA" w:rsidRPr="00656225" w:rsidRDefault="006E7DAA" w:rsidP="0043494A">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25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5D" w14:textId="77777777" w:rsidR="006E7DAA" w:rsidRPr="00656225" w:rsidRDefault="006E7DAA" w:rsidP="0043494A">
            <w:pPr>
              <w:pStyle w:val="TAC"/>
              <w:rPr>
                <w:rFonts w:cs="Arial"/>
              </w:rPr>
            </w:pPr>
            <w:r w:rsidRPr="00656225">
              <w:rPr>
                <w:rFonts w:cs="Arial"/>
              </w:rPr>
              <w:t>1</w:t>
            </w:r>
            <w:r w:rsidRPr="00656225">
              <w:rPr>
                <w:rFonts w:cs="Arial"/>
                <w:lang w:eastAsia="zh-CN"/>
              </w:rPr>
              <w:t>00</w:t>
            </w:r>
            <w:r w:rsidRPr="00656225">
              <w:rPr>
                <w:rFonts w:cs="Arial"/>
              </w:rPr>
              <w:t xml:space="preserve"> </w:t>
            </w:r>
            <w:r w:rsidRPr="00656225">
              <w:rPr>
                <w:rFonts w:cs="Arial"/>
                <w:lang w:eastAsia="zh-CN"/>
              </w:rPr>
              <w:t>k</w:t>
            </w:r>
            <w:r w:rsidRPr="00656225">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6C55125E" w14:textId="77777777" w:rsidR="006E7DAA" w:rsidRPr="00656225" w:rsidRDefault="006E7DAA" w:rsidP="0043494A">
            <w:pPr>
              <w:pStyle w:val="TAC"/>
              <w:rPr>
                <w:rFonts w:cs="Arial"/>
              </w:rPr>
            </w:pPr>
          </w:p>
        </w:tc>
      </w:tr>
      <w:tr w:rsidR="006E7DAA" w:rsidRPr="00656225" w14:paraId="6C55126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60" w14:textId="77777777" w:rsidR="006E7DAA" w:rsidRPr="00656225" w:rsidRDefault="006E7DAA" w:rsidP="0043494A">
            <w:pPr>
              <w:pStyle w:val="TAC"/>
            </w:pPr>
            <w:r w:rsidRPr="00656225">
              <w:t>NR Band n9</w:t>
            </w:r>
            <w:r w:rsidRPr="00656225">
              <w:rPr>
                <w:rFonts w:hint="eastAsia"/>
                <w:lang w:eastAsia="zh-CN"/>
              </w:rPr>
              <w:t>8</w:t>
            </w:r>
          </w:p>
        </w:tc>
        <w:tc>
          <w:tcPr>
            <w:tcW w:w="1996" w:type="dxa"/>
            <w:tcBorders>
              <w:top w:val="single" w:sz="4" w:space="0" w:color="auto"/>
              <w:left w:val="single" w:sz="4" w:space="0" w:color="auto"/>
              <w:bottom w:val="single" w:sz="4" w:space="0" w:color="auto"/>
              <w:right w:val="single" w:sz="4" w:space="0" w:color="auto"/>
            </w:tcBorders>
          </w:tcPr>
          <w:p w14:paraId="6C551261" w14:textId="77777777" w:rsidR="006E7DAA" w:rsidRPr="00656225" w:rsidRDefault="006E7DAA" w:rsidP="0043494A">
            <w:pPr>
              <w:pStyle w:val="TAC"/>
              <w:rPr>
                <w:rFonts w:cs="Arial"/>
              </w:rPr>
            </w:pPr>
            <w:r w:rsidRPr="00656225">
              <w:rPr>
                <w:rFonts w:cs="Arial"/>
                <w:lang w:eastAsia="zh-CN"/>
              </w:rPr>
              <w:t>1880</w:t>
            </w:r>
            <w:r w:rsidRPr="00656225">
              <w:rPr>
                <w:rFonts w:cs="Arial"/>
              </w:rPr>
              <w:t xml:space="preserve"> – </w:t>
            </w:r>
            <w:r w:rsidRPr="00656225">
              <w:rPr>
                <w:rFonts w:cs="Arial"/>
                <w:lang w:eastAsia="zh-CN"/>
              </w:rPr>
              <w:t>1920MHz</w:t>
            </w:r>
          </w:p>
        </w:tc>
        <w:tc>
          <w:tcPr>
            <w:tcW w:w="879" w:type="dxa"/>
            <w:tcBorders>
              <w:top w:val="single" w:sz="4" w:space="0" w:color="auto"/>
              <w:left w:val="single" w:sz="4" w:space="0" w:color="auto"/>
              <w:bottom w:val="single" w:sz="4" w:space="0" w:color="auto"/>
              <w:right w:val="single" w:sz="4" w:space="0" w:color="auto"/>
            </w:tcBorders>
          </w:tcPr>
          <w:p w14:paraId="6C551262" w14:textId="77777777" w:rsidR="006E7DAA" w:rsidRPr="00656225" w:rsidRDefault="006E7DAA" w:rsidP="0043494A">
            <w:pPr>
              <w:pStyle w:val="TAC"/>
              <w:rPr>
                <w:rFonts w:cs="Arial"/>
                <w:lang w:eastAsia="ja-JP"/>
              </w:rPr>
            </w:pPr>
            <w:r w:rsidRPr="00656225">
              <w:rPr>
                <w:rFonts w:cs="Arial"/>
              </w:rPr>
              <w:t>-</w:t>
            </w:r>
            <w:r w:rsidRPr="00656225">
              <w:rPr>
                <w:rFonts w:cs="Arial"/>
                <w:lang w:eastAsia="zh-CN"/>
              </w:rPr>
              <w:t xml:space="preserve">96 </w:t>
            </w:r>
            <w:r w:rsidRPr="00656225">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6C551263" w14:textId="77777777" w:rsidR="006E7DAA" w:rsidRPr="00656225" w:rsidDel="003A31A1" w:rsidRDefault="006E7DAA" w:rsidP="0043494A">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26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65" w14:textId="77777777" w:rsidR="006E7DAA" w:rsidRPr="00656225" w:rsidRDefault="006E7DAA" w:rsidP="0043494A">
            <w:pPr>
              <w:pStyle w:val="TAC"/>
              <w:rPr>
                <w:rFonts w:cs="Arial"/>
                <w:lang w:eastAsia="ja-JP"/>
              </w:rPr>
            </w:pPr>
            <w:r w:rsidRPr="00656225">
              <w:rPr>
                <w:rFonts w:cs="Arial"/>
              </w:rPr>
              <w:t>1</w:t>
            </w:r>
            <w:r w:rsidRPr="00656225">
              <w:rPr>
                <w:rFonts w:cs="Arial"/>
                <w:lang w:eastAsia="zh-CN"/>
              </w:rPr>
              <w:t>00 k</w:t>
            </w:r>
            <w:r w:rsidRPr="00656225">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6C551266" w14:textId="77777777" w:rsidR="006E7DAA" w:rsidRPr="00656225" w:rsidRDefault="006E7DAA" w:rsidP="0043494A">
            <w:pPr>
              <w:pStyle w:val="TAC"/>
              <w:rPr>
                <w:rFonts w:cs="Arial"/>
              </w:rPr>
            </w:pPr>
          </w:p>
        </w:tc>
      </w:tr>
      <w:tr w:rsidR="006E7DAA" w:rsidRPr="00656225" w14:paraId="6C55126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68" w14:textId="77777777" w:rsidR="006E7DAA" w:rsidRPr="00656225" w:rsidRDefault="006E7DAA" w:rsidP="0043494A">
            <w:pPr>
              <w:pStyle w:val="TAC"/>
            </w:pPr>
            <w:r w:rsidRPr="00656225">
              <w:t>NR Band n99</w:t>
            </w:r>
          </w:p>
        </w:tc>
        <w:tc>
          <w:tcPr>
            <w:tcW w:w="1996" w:type="dxa"/>
            <w:tcBorders>
              <w:top w:val="single" w:sz="4" w:space="0" w:color="auto"/>
              <w:left w:val="single" w:sz="4" w:space="0" w:color="auto"/>
              <w:bottom w:val="single" w:sz="4" w:space="0" w:color="auto"/>
              <w:right w:val="single" w:sz="4" w:space="0" w:color="auto"/>
            </w:tcBorders>
          </w:tcPr>
          <w:p w14:paraId="6C551269" w14:textId="77777777" w:rsidR="006E7DAA" w:rsidRPr="00656225" w:rsidRDefault="006E7DAA" w:rsidP="0043494A">
            <w:pPr>
              <w:pStyle w:val="TAC"/>
              <w:rPr>
                <w:rFonts w:cs="Arial"/>
                <w:lang w:eastAsia="zh-CN"/>
              </w:rPr>
            </w:pPr>
            <w:r w:rsidRPr="00656225">
              <w:rPr>
                <w:rFonts w:cs="Arial"/>
                <w:lang w:eastAsia="zh-CN"/>
              </w:rPr>
              <w:t>1626.5 – 1660.5 MHz</w:t>
            </w:r>
          </w:p>
        </w:tc>
        <w:tc>
          <w:tcPr>
            <w:tcW w:w="879" w:type="dxa"/>
            <w:tcBorders>
              <w:top w:val="single" w:sz="4" w:space="0" w:color="auto"/>
              <w:left w:val="single" w:sz="4" w:space="0" w:color="auto"/>
              <w:bottom w:val="single" w:sz="4" w:space="0" w:color="auto"/>
              <w:right w:val="single" w:sz="4" w:space="0" w:color="auto"/>
            </w:tcBorders>
          </w:tcPr>
          <w:p w14:paraId="6C55126A"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26B" w14:textId="77777777" w:rsidR="006E7DAA" w:rsidRPr="00656225" w:rsidRDefault="006E7DAA" w:rsidP="0043494A">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26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6D"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26E" w14:textId="77777777" w:rsidR="006E7DAA" w:rsidRPr="00656225" w:rsidRDefault="006E7DAA" w:rsidP="0043494A">
            <w:pPr>
              <w:pStyle w:val="TAC"/>
              <w:rPr>
                <w:rFonts w:cs="Arial"/>
              </w:rPr>
            </w:pPr>
          </w:p>
        </w:tc>
      </w:tr>
      <w:tr w:rsidR="009A63BF" w:rsidRPr="00656225" w14:paraId="6C321A3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5EBB3247" w14:textId="4BA51363" w:rsidR="009A63BF" w:rsidRPr="00656225" w:rsidRDefault="009A63BF" w:rsidP="009A63BF">
            <w:pPr>
              <w:pStyle w:val="TAC"/>
            </w:pPr>
            <w:r>
              <w:t>NR Band n101</w:t>
            </w:r>
          </w:p>
        </w:tc>
        <w:tc>
          <w:tcPr>
            <w:tcW w:w="1996" w:type="dxa"/>
            <w:tcBorders>
              <w:top w:val="single" w:sz="4" w:space="0" w:color="auto"/>
              <w:left w:val="single" w:sz="4" w:space="0" w:color="auto"/>
              <w:bottom w:val="single" w:sz="4" w:space="0" w:color="auto"/>
              <w:right w:val="single" w:sz="4" w:space="0" w:color="auto"/>
            </w:tcBorders>
          </w:tcPr>
          <w:p w14:paraId="4E84B0EC" w14:textId="16E5A75E" w:rsidR="009A63BF" w:rsidRPr="00656225" w:rsidRDefault="009A63BF" w:rsidP="009A63BF">
            <w:pPr>
              <w:pStyle w:val="TAC"/>
              <w:rPr>
                <w:rFonts w:cs="Arial"/>
                <w:lang w:eastAsia="zh-CN"/>
              </w:rPr>
            </w:pPr>
            <w:r>
              <w:t>1900 – 1910 MHz</w:t>
            </w:r>
          </w:p>
        </w:tc>
        <w:tc>
          <w:tcPr>
            <w:tcW w:w="879" w:type="dxa"/>
            <w:tcBorders>
              <w:top w:val="single" w:sz="4" w:space="0" w:color="auto"/>
              <w:left w:val="single" w:sz="4" w:space="0" w:color="auto"/>
              <w:bottom w:val="single" w:sz="4" w:space="0" w:color="auto"/>
              <w:right w:val="single" w:sz="4" w:space="0" w:color="auto"/>
            </w:tcBorders>
          </w:tcPr>
          <w:p w14:paraId="5384337C" w14:textId="035271EE" w:rsidR="009A63BF" w:rsidRPr="00656225" w:rsidRDefault="009A63BF" w:rsidP="009A63BF">
            <w:pPr>
              <w:pStyle w:val="TAC"/>
              <w:rPr>
                <w:rFonts w:cs="Arial"/>
              </w:rPr>
            </w:pPr>
            <w:r>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11B80F84" w14:textId="0CE97475" w:rsidR="009A63BF" w:rsidRPr="00656225" w:rsidRDefault="009A63BF" w:rsidP="009A63BF">
            <w:pPr>
              <w:pStyle w:val="TAC"/>
              <w:rPr>
                <w:rFonts w:cs="v5.0.0"/>
              </w:rPr>
            </w:pPr>
            <w:r>
              <w:rPr>
                <w:rFonts w:cs="v5.0.0"/>
              </w:rPr>
              <w:t>NA</w:t>
            </w:r>
          </w:p>
        </w:tc>
        <w:tc>
          <w:tcPr>
            <w:tcW w:w="880" w:type="dxa"/>
            <w:tcBorders>
              <w:top w:val="single" w:sz="4" w:space="0" w:color="auto"/>
              <w:left w:val="single" w:sz="4" w:space="0" w:color="auto"/>
              <w:bottom w:val="single" w:sz="4" w:space="0" w:color="auto"/>
              <w:right w:val="single" w:sz="4" w:space="0" w:color="auto"/>
            </w:tcBorders>
          </w:tcPr>
          <w:p w14:paraId="5D37EAE8" w14:textId="73255A6F" w:rsidR="009A63BF" w:rsidRPr="00656225" w:rsidRDefault="009A63BF" w:rsidP="009A63BF">
            <w:pPr>
              <w:pStyle w:val="TAC"/>
              <w:rPr>
                <w:rFonts w:cs="Arial"/>
              </w:rPr>
            </w:pPr>
            <w:r>
              <w:rPr>
                <w:rFonts w:cs="Arial"/>
              </w:rPr>
              <w:t>NA</w:t>
            </w:r>
          </w:p>
        </w:tc>
        <w:tc>
          <w:tcPr>
            <w:tcW w:w="1414" w:type="dxa"/>
            <w:tcBorders>
              <w:top w:val="single" w:sz="4" w:space="0" w:color="auto"/>
              <w:left w:val="single" w:sz="4" w:space="0" w:color="auto"/>
              <w:bottom w:val="single" w:sz="4" w:space="0" w:color="auto"/>
              <w:right w:val="single" w:sz="4" w:space="0" w:color="auto"/>
            </w:tcBorders>
          </w:tcPr>
          <w:p w14:paraId="453BA9B6" w14:textId="7B0B526A" w:rsidR="009A63BF" w:rsidRPr="00656225" w:rsidRDefault="009A63BF" w:rsidP="009A63BF">
            <w:pPr>
              <w:pStyle w:val="TAC"/>
              <w:rPr>
                <w:rFonts w:cs="Arial"/>
              </w:rPr>
            </w:pPr>
            <w:r>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1CEA8662" w14:textId="77777777" w:rsidR="009A63BF" w:rsidRPr="00656225" w:rsidRDefault="009A63BF" w:rsidP="009A63BF">
            <w:pPr>
              <w:pStyle w:val="TAC"/>
              <w:rPr>
                <w:rFonts w:cs="Arial"/>
              </w:rPr>
            </w:pPr>
          </w:p>
        </w:tc>
      </w:tr>
      <w:tr w:rsidR="009A63BF" w:rsidRPr="00656225" w14:paraId="76CFA2B2"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5194AC19" w14:textId="7C65B865" w:rsidR="009A63BF" w:rsidRPr="00656225" w:rsidRDefault="009A63BF" w:rsidP="009A63BF">
            <w:pPr>
              <w:pStyle w:val="TAC"/>
            </w:pPr>
            <w:r>
              <w:t xml:space="preserve">NR Band </w:t>
            </w:r>
            <w:r>
              <w:rPr>
                <w:rFonts w:eastAsia="SimSun"/>
                <w:lang w:eastAsia="zh-CN"/>
              </w:rPr>
              <w:t>n102</w:t>
            </w:r>
          </w:p>
        </w:tc>
        <w:tc>
          <w:tcPr>
            <w:tcW w:w="1996" w:type="dxa"/>
            <w:tcBorders>
              <w:top w:val="single" w:sz="4" w:space="0" w:color="auto"/>
              <w:left w:val="single" w:sz="4" w:space="0" w:color="auto"/>
              <w:bottom w:val="single" w:sz="4" w:space="0" w:color="auto"/>
              <w:right w:val="single" w:sz="4" w:space="0" w:color="auto"/>
            </w:tcBorders>
          </w:tcPr>
          <w:p w14:paraId="4F9B09AF" w14:textId="655FFFB0" w:rsidR="009A63BF" w:rsidRPr="00656225" w:rsidRDefault="009A63BF" w:rsidP="009A63BF">
            <w:pPr>
              <w:pStyle w:val="TAC"/>
              <w:rPr>
                <w:rFonts w:cs="Arial"/>
                <w:lang w:eastAsia="zh-CN"/>
              </w:rPr>
            </w:pPr>
            <w:r>
              <w:rPr>
                <w:rFonts w:cs="Arial"/>
              </w:rPr>
              <w:t>59</w:t>
            </w:r>
            <w:r>
              <w:rPr>
                <w:rFonts w:eastAsia="SimSun" w:cs="Arial"/>
                <w:lang w:val="en-US" w:eastAsia="zh-CN"/>
              </w:rPr>
              <w:t>25</w:t>
            </w:r>
            <w:r>
              <w:rPr>
                <w:rFonts w:cs="Arial"/>
              </w:rPr>
              <w:t xml:space="preserve"> – </w:t>
            </w:r>
            <w:r>
              <w:rPr>
                <w:rFonts w:cs="Arial"/>
                <w:lang w:val="en-US" w:eastAsia="zh-CN"/>
              </w:rPr>
              <w:t>6425</w:t>
            </w:r>
            <w:r>
              <w:rPr>
                <w:rFonts w:cs="Arial"/>
              </w:rPr>
              <w:t xml:space="preserve"> MHz</w:t>
            </w:r>
          </w:p>
        </w:tc>
        <w:tc>
          <w:tcPr>
            <w:tcW w:w="879" w:type="dxa"/>
            <w:tcBorders>
              <w:top w:val="single" w:sz="4" w:space="0" w:color="auto"/>
              <w:left w:val="single" w:sz="4" w:space="0" w:color="auto"/>
              <w:bottom w:val="single" w:sz="4" w:space="0" w:color="auto"/>
              <w:right w:val="single" w:sz="4" w:space="0" w:color="auto"/>
            </w:tcBorders>
          </w:tcPr>
          <w:p w14:paraId="09CF5246" w14:textId="2EE0ECAA" w:rsidR="009A63BF" w:rsidRPr="00656225" w:rsidRDefault="009A63BF" w:rsidP="009A63BF">
            <w:pPr>
              <w:pStyle w:val="TAC"/>
              <w:rPr>
                <w:rFonts w:cs="Arial"/>
              </w:rPr>
            </w:pPr>
            <w:r>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7193F6C8" w14:textId="05E3F48D" w:rsidR="009A63BF" w:rsidRPr="00656225" w:rsidRDefault="009A63BF" w:rsidP="009A63BF">
            <w:pPr>
              <w:pStyle w:val="TAC"/>
              <w:rPr>
                <w:rFonts w:cs="v5.0.0"/>
              </w:rPr>
            </w:pPr>
            <w:r>
              <w:rPr>
                <w:rFonts w:cs="v5.0.0"/>
              </w:rPr>
              <w:t>-90 dBm</w:t>
            </w:r>
          </w:p>
        </w:tc>
        <w:tc>
          <w:tcPr>
            <w:tcW w:w="880" w:type="dxa"/>
            <w:tcBorders>
              <w:top w:val="single" w:sz="4" w:space="0" w:color="auto"/>
              <w:left w:val="single" w:sz="4" w:space="0" w:color="auto"/>
              <w:bottom w:val="single" w:sz="4" w:space="0" w:color="auto"/>
              <w:right w:val="single" w:sz="4" w:space="0" w:color="auto"/>
            </w:tcBorders>
          </w:tcPr>
          <w:p w14:paraId="546F4F11" w14:textId="152980F2" w:rsidR="009A63BF" w:rsidRPr="00656225" w:rsidRDefault="009A63BF" w:rsidP="009A63BF">
            <w:pPr>
              <w:pStyle w:val="TAC"/>
              <w:rPr>
                <w:rFonts w:cs="Arial"/>
              </w:rPr>
            </w:pPr>
            <w:r>
              <w:rPr>
                <w:rFonts w:cs="Arial"/>
              </w:rPr>
              <w:t>-87 dBm</w:t>
            </w:r>
          </w:p>
        </w:tc>
        <w:tc>
          <w:tcPr>
            <w:tcW w:w="1414" w:type="dxa"/>
            <w:tcBorders>
              <w:top w:val="single" w:sz="4" w:space="0" w:color="auto"/>
              <w:left w:val="single" w:sz="4" w:space="0" w:color="auto"/>
              <w:bottom w:val="single" w:sz="4" w:space="0" w:color="auto"/>
              <w:right w:val="single" w:sz="4" w:space="0" w:color="auto"/>
            </w:tcBorders>
          </w:tcPr>
          <w:p w14:paraId="4D39151E" w14:textId="74446E78" w:rsidR="009A63BF" w:rsidRPr="00656225" w:rsidRDefault="009A63BF" w:rsidP="009A63BF">
            <w:pPr>
              <w:pStyle w:val="TAC"/>
              <w:rPr>
                <w:rFonts w:cs="Arial"/>
              </w:rPr>
            </w:pPr>
            <w:r>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21EC06DA" w14:textId="77777777" w:rsidR="009A63BF" w:rsidRPr="00656225" w:rsidRDefault="009A63BF" w:rsidP="009A63BF">
            <w:pPr>
              <w:pStyle w:val="TAC"/>
              <w:rPr>
                <w:rFonts w:cs="Arial"/>
              </w:rPr>
            </w:pPr>
          </w:p>
        </w:tc>
      </w:tr>
      <w:tr w:rsidR="009A63BF" w:rsidRPr="00656225" w14:paraId="46BC4E72"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31D1B626" w14:textId="004EF865" w:rsidR="009A63BF" w:rsidRPr="00656225" w:rsidRDefault="009A63BF" w:rsidP="009A63BF">
            <w:pPr>
              <w:pStyle w:val="TAC"/>
            </w:pPr>
            <w:r>
              <w:t>E-UTRA Band 103</w:t>
            </w:r>
          </w:p>
        </w:tc>
        <w:tc>
          <w:tcPr>
            <w:tcW w:w="1996" w:type="dxa"/>
            <w:tcBorders>
              <w:top w:val="single" w:sz="4" w:space="0" w:color="auto"/>
              <w:left w:val="single" w:sz="4" w:space="0" w:color="auto"/>
              <w:bottom w:val="single" w:sz="4" w:space="0" w:color="auto"/>
              <w:right w:val="single" w:sz="4" w:space="0" w:color="auto"/>
            </w:tcBorders>
          </w:tcPr>
          <w:p w14:paraId="55459F74" w14:textId="709BE579" w:rsidR="009A63BF" w:rsidRPr="00656225" w:rsidRDefault="009A63BF" w:rsidP="009A63BF">
            <w:pPr>
              <w:pStyle w:val="TAC"/>
              <w:rPr>
                <w:rFonts w:cs="Arial"/>
                <w:lang w:eastAsia="zh-CN"/>
              </w:rPr>
            </w:pPr>
            <w:r>
              <w:rPr>
                <w:rFonts w:cs="Arial"/>
                <w:lang w:eastAsia="zh-CN"/>
              </w:rPr>
              <w:t>787 – 788 MHz</w:t>
            </w:r>
          </w:p>
        </w:tc>
        <w:tc>
          <w:tcPr>
            <w:tcW w:w="879" w:type="dxa"/>
            <w:tcBorders>
              <w:top w:val="single" w:sz="4" w:space="0" w:color="auto"/>
              <w:left w:val="single" w:sz="4" w:space="0" w:color="auto"/>
              <w:bottom w:val="single" w:sz="4" w:space="0" w:color="auto"/>
              <w:right w:val="single" w:sz="4" w:space="0" w:color="auto"/>
            </w:tcBorders>
          </w:tcPr>
          <w:p w14:paraId="6B030233" w14:textId="27BF484C" w:rsidR="009A63BF" w:rsidRPr="00656225" w:rsidRDefault="009A63BF" w:rsidP="009A63BF">
            <w:pPr>
              <w:pStyle w:val="TAC"/>
              <w:rPr>
                <w:rFonts w:cs="Arial"/>
              </w:rPr>
            </w:pPr>
            <w:r>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D784F4B" w14:textId="70455EB4" w:rsidR="009A63BF" w:rsidRPr="00656225" w:rsidRDefault="009A63BF" w:rsidP="009A63BF">
            <w:pPr>
              <w:pStyle w:val="TAC"/>
              <w:rPr>
                <w:rFonts w:cs="v5.0.0"/>
              </w:rPr>
            </w:pPr>
            <w:r>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B86D852" w14:textId="304F0A17" w:rsidR="009A63BF" w:rsidRPr="00656225" w:rsidRDefault="009A63BF" w:rsidP="009A63BF">
            <w:pPr>
              <w:pStyle w:val="TAC"/>
              <w:rPr>
                <w:rFonts w:cs="Arial"/>
              </w:rPr>
            </w:pPr>
            <w:r>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3F25A72B" w14:textId="6342E101" w:rsidR="009A63BF" w:rsidRPr="00656225" w:rsidRDefault="009A63BF" w:rsidP="009A63BF">
            <w:pPr>
              <w:pStyle w:val="TAC"/>
              <w:rPr>
                <w:rFonts w:cs="Arial"/>
              </w:rPr>
            </w:pPr>
            <w:r>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228AED3F" w14:textId="77777777" w:rsidR="009A63BF" w:rsidRPr="00656225" w:rsidRDefault="009A63BF" w:rsidP="009A63BF">
            <w:pPr>
              <w:pStyle w:val="TAC"/>
              <w:rPr>
                <w:rFonts w:cs="Arial"/>
              </w:rPr>
            </w:pPr>
          </w:p>
        </w:tc>
      </w:tr>
      <w:tr w:rsidR="008C4247" w:rsidRPr="00656225" w14:paraId="0F35AFFE"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33036280" w14:textId="51838193" w:rsidR="008C4247" w:rsidRDefault="008C4247" w:rsidP="008C4247">
            <w:pPr>
              <w:pStyle w:val="TAC"/>
            </w:pPr>
            <w:r w:rsidRPr="00B50108">
              <w:rPr>
                <w:lang w:eastAsia="ko-KR"/>
              </w:rPr>
              <w:t xml:space="preserve">NR Band </w:t>
            </w:r>
            <w:r w:rsidRPr="00B50108">
              <w:rPr>
                <w:rFonts w:eastAsia="SimSun" w:hint="eastAsia"/>
                <w:lang w:eastAsia="zh-CN"/>
              </w:rPr>
              <w:t>n104</w:t>
            </w:r>
          </w:p>
        </w:tc>
        <w:tc>
          <w:tcPr>
            <w:tcW w:w="1996" w:type="dxa"/>
            <w:tcBorders>
              <w:top w:val="single" w:sz="4" w:space="0" w:color="auto"/>
              <w:left w:val="single" w:sz="4" w:space="0" w:color="auto"/>
              <w:bottom w:val="single" w:sz="4" w:space="0" w:color="auto"/>
              <w:right w:val="single" w:sz="4" w:space="0" w:color="auto"/>
            </w:tcBorders>
          </w:tcPr>
          <w:p w14:paraId="23E6917B" w14:textId="3D0ED013" w:rsidR="008C4247" w:rsidRDefault="008C4247" w:rsidP="008C4247">
            <w:pPr>
              <w:pStyle w:val="TAC"/>
              <w:rPr>
                <w:rFonts w:cs="Arial"/>
                <w:lang w:eastAsia="zh-CN"/>
              </w:rPr>
            </w:pPr>
            <w:r w:rsidRPr="00B50108">
              <w:rPr>
                <w:rFonts w:eastAsia="SimSun" w:hint="eastAsia"/>
                <w:lang w:val="en-US" w:eastAsia="zh-CN"/>
              </w:rPr>
              <w:t>64</w:t>
            </w:r>
            <w:r w:rsidRPr="00B50108">
              <w:t>25 – 7125 MHz</w:t>
            </w:r>
          </w:p>
        </w:tc>
        <w:tc>
          <w:tcPr>
            <w:tcW w:w="879" w:type="dxa"/>
            <w:tcBorders>
              <w:top w:val="single" w:sz="4" w:space="0" w:color="auto"/>
              <w:left w:val="single" w:sz="4" w:space="0" w:color="auto"/>
              <w:bottom w:val="single" w:sz="4" w:space="0" w:color="auto"/>
              <w:right w:val="single" w:sz="4" w:space="0" w:color="auto"/>
            </w:tcBorders>
          </w:tcPr>
          <w:p w14:paraId="5F67F260" w14:textId="7C51436A" w:rsidR="008C4247" w:rsidRDefault="008C4247" w:rsidP="008C4247">
            <w:pPr>
              <w:pStyle w:val="TAC"/>
              <w:rPr>
                <w:rFonts w:cs="Arial"/>
              </w:rPr>
            </w:pPr>
            <w:r w:rsidRPr="00B50108">
              <w:t>-9</w:t>
            </w:r>
            <w:r w:rsidRPr="00B50108">
              <w:rPr>
                <w:rFonts w:eastAsia="SimSun" w:hint="eastAsia"/>
                <w:lang w:val="en-US" w:eastAsia="zh-CN"/>
              </w:rPr>
              <w:t>5</w:t>
            </w:r>
            <w:r w:rsidRPr="00B50108">
              <w:t xml:space="preserve"> dBm</w:t>
            </w:r>
          </w:p>
        </w:tc>
        <w:tc>
          <w:tcPr>
            <w:tcW w:w="879" w:type="dxa"/>
            <w:tcBorders>
              <w:top w:val="single" w:sz="4" w:space="0" w:color="auto"/>
              <w:left w:val="single" w:sz="4" w:space="0" w:color="auto"/>
              <w:bottom w:val="single" w:sz="4" w:space="0" w:color="auto"/>
              <w:right w:val="single" w:sz="4" w:space="0" w:color="auto"/>
            </w:tcBorders>
          </w:tcPr>
          <w:p w14:paraId="31CA2CC9" w14:textId="54942388" w:rsidR="008C4247" w:rsidRDefault="008C4247" w:rsidP="008C4247">
            <w:pPr>
              <w:pStyle w:val="TAC"/>
              <w:rPr>
                <w:rFonts w:cs="v5.0.0"/>
              </w:rPr>
            </w:pPr>
            <w:r w:rsidRPr="00B50108">
              <w:rPr>
                <w:rFonts w:cs="v5.0.0"/>
              </w:rPr>
              <w:t>-90 dBm</w:t>
            </w:r>
          </w:p>
        </w:tc>
        <w:tc>
          <w:tcPr>
            <w:tcW w:w="880" w:type="dxa"/>
            <w:tcBorders>
              <w:top w:val="single" w:sz="4" w:space="0" w:color="auto"/>
              <w:left w:val="single" w:sz="4" w:space="0" w:color="auto"/>
              <w:bottom w:val="single" w:sz="4" w:space="0" w:color="auto"/>
              <w:right w:val="single" w:sz="4" w:space="0" w:color="auto"/>
            </w:tcBorders>
          </w:tcPr>
          <w:p w14:paraId="3424E1AE" w14:textId="5223F325" w:rsidR="008C4247" w:rsidRDefault="008C4247" w:rsidP="008C4247">
            <w:pPr>
              <w:pStyle w:val="TAC"/>
              <w:rPr>
                <w:rFonts w:cs="Arial"/>
              </w:rPr>
            </w:pPr>
            <w:r w:rsidRPr="00B50108">
              <w:t xml:space="preserve">-87 </w:t>
            </w:r>
            <w:r w:rsidRPr="00B50108">
              <w:rPr>
                <w:rFonts w:cs="v5.0.0"/>
              </w:rPr>
              <w:t>dBm</w:t>
            </w:r>
          </w:p>
        </w:tc>
        <w:tc>
          <w:tcPr>
            <w:tcW w:w="1414" w:type="dxa"/>
            <w:tcBorders>
              <w:top w:val="single" w:sz="4" w:space="0" w:color="auto"/>
              <w:left w:val="single" w:sz="4" w:space="0" w:color="auto"/>
              <w:bottom w:val="single" w:sz="4" w:space="0" w:color="auto"/>
              <w:right w:val="single" w:sz="4" w:space="0" w:color="auto"/>
            </w:tcBorders>
          </w:tcPr>
          <w:p w14:paraId="05F28EB4" w14:textId="4833AB02" w:rsidR="008C4247" w:rsidRDefault="008C4247" w:rsidP="008C4247">
            <w:pPr>
              <w:pStyle w:val="TAC"/>
              <w:rPr>
                <w:rFonts w:cs="Arial"/>
              </w:rPr>
            </w:pPr>
            <w:r w:rsidRPr="00B50108">
              <w:t>1</w:t>
            </w:r>
            <w:r w:rsidRPr="00B50108">
              <w:rPr>
                <w:lang w:eastAsia="zh-CN"/>
              </w:rPr>
              <w:t>00</w:t>
            </w:r>
            <w:r w:rsidRPr="00B50108">
              <w:t xml:space="preserve"> </w:t>
            </w:r>
            <w:r w:rsidRPr="00B50108">
              <w:rPr>
                <w:lang w:eastAsia="zh-CN"/>
              </w:rPr>
              <w:t>k</w:t>
            </w:r>
            <w:r w:rsidRPr="00B50108">
              <w:t>Hz</w:t>
            </w:r>
          </w:p>
        </w:tc>
        <w:tc>
          <w:tcPr>
            <w:tcW w:w="1606" w:type="dxa"/>
            <w:tcBorders>
              <w:top w:val="single" w:sz="4" w:space="0" w:color="auto"/>
              <w:left w:val="single" w:sz="4" w:space="0" w:color="auto"/>
              <w:bottom w:val="single" w:sz="4" w:space="0" w:color="auto"/>
              <w:right w:val="single" w:sz="4" w:space="0" w:color="auto"/>
            </w:tcBorders>
          </w:tcPr>
          <w:p w14:paraId="45595599" w14:textId="01343A08" w:rsidR="008C4247" w:rsidRPr="00656225" w:rsidRDefault="008C4247" w:rsidP="008C4247">
            <w:pPr>
              <w:pStyle w:val="TAC"/>
              <w:rPr>
                <w:rFonts w:cs="Arial"/>
              </w:rPr>
            </w:pPr>
            <w:r w:rsidRPr="00B50108">
              <w:rPr>
                <w:lang w:eastAsia="ko-KR"/>
              </w:rPr>
              <w:t xml:space="preserve">This requirement does not apply to </w:t>
            </w:r>
            <w:r w:rsidRPr="00B50108">
              <w:rPr>
                <w:rFonts w:hint="eastAsia"/>
                <w:lang w:val="en-US" w:eastAsia="zh-CN"/>
              </w:rPr>
              <w:t>repeater</w:t>
            </w:r>
            <w:r w:rsidRPr="00B50108">
              <w:rPr>
                <w:lang w:eastAsia="ko-KR"/>
              </w:rPr>
              <w:t xml:space="preserve"> operating in Band</w:t>
            </w:r>
            <w:r w:rsidRPr="00B50108">
              <w:rPr>
                <w:rFonts w:hint="eastAsia"/>
                <w:lang w:val="en-US" w:eastAsia="zh-CN"/>
              </w:rPr>
              <w:t xml:space="preserve"> </w:t>
            </w:r>
            <w:r w:rsidRPr="00B50108">
              <w:rPr>
                <w:rFonts w:eastAsia="SimSun" w:hint="eastAsia"/>
                <w:lang w:val="en-US" w:eastAsia="zh-CN"/>
              </w:rPr>
              <w:t>n104</w:t>
            </w:r>
            <w:r w:rsidRPr="00B50108">
              <w:rPr>
                <w:lang w:eastAsia="ko-KR"/>
              </w:rPr>
              <w:t>.</w:t>
            </w:r>
          </w:p>
        </w:tc>
      </w:tr>
      <w:tr w:rsidR="00973E38" w:rsidRPr="00656225" w14:paraId="0A651766"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12A583FE" w14:textId="5C225F57" w:rsidR="00973E38" w:rsidRPr="00B50108" w:rsidRDefault="00973E38" w:rsidP="00973E38">
            <w:pPr>
              <w:pStyle w:val="TAC"/>
              <w:rPr>
                <w:lang w:eastAsia="ko-KR"/>
              </w:rPr>
            </w:pPr>
            <w:r>
              <w:t>NR Band n</w:t>
            </w:r>
            <w:r>
              <w:rPr>
                <w:rFonts w:eastAsia="SimSun" w:hint="eastAsia"/>
                <w:lang w:val="en-US" w:eastAsia="zh-CN"/>
              </w:rPr>
              <w:t>105</w:t>
            </w:r>
          </w:p>
        </w:tc>
        <w:tc>
          <w:tcPr>
            <w:tcW w:w="1996" w:type="dxa"/>
            <w:tcBorders>
              <w:top w:val="single" w:sz="4" w:space="0" w:color="auto"/>
              <w:left w:val="single" w:sz="4" w:space="0" w:color="auto"/>
              <w:bottom w:val="single" w:sz="4" w:space="0" w:color="auto"/>
              <w:right w:val="single" w:sz="4" w:space="0" w:color="auto"/>
            </w:tcBorders>
          </w:tcPr>
          <w:p w14:paraId="72C567DC" w14:textId="13B6CFF6" w:rsidR="00973E38" w:rsidRPr="00B50108" w:rsidRDefault="00973E38" w:rsidP="00973E38">
            <w:pPr>
              <w:pStyle w:val="TAC"/>
              <w:rPr>
                <w:rFonts w:eastAsia="SimSun"/>
                <w:lang w:val="en-US" w:eastAsia="zh-CN"/>
              </w:rPr>
            </w:pPr>
            <w:r>
              <w:t xml:space="preserve">663 – </w:t>
            </w:r>
            <w:r>
              <w:rPr>
                <w:rFonts w:eastAsia="SimSun" w:hint="eastAsia"/>
                <w:lang w:val="en-US" w:eastAsia="zh-CN"/>
              </w:rPr>
              <w:t>703</w:t>
            </w:r>
            <w:r>
              <w:t xml:space="preserve"> MHz</w:t>
            </w:r>
          </w:p>
        </w:tc>
        <w:tc>
          <w:tcPr>
            <w:tcW w:w="879" w:type="dxa"/>
            <w:tcBorders>
              <w:top w:val="single" w:sz="4" w:space="0" w:color="auto"/>
              <w:left w:val="single" w:sz="4" w:space="0" w:color="auto"/>
              <w:bottom w:val="single" w:sz="4" w:space="0" w:color="auto"/>
              <w:right w:val="single" w:sz="4" w:space="0" w:color="auto"/>
            </w:tcBorders>
          </w:tcPr>
          <w:p w14:paraId="1A2E52CB" w14:textId="6754C125" w:rsidR="00973E38" w:rsidRPr="00B50108" w:rsidRDefault="00973E38" w:rsidP="00973E38">
            <w:pPr>
              <w:pStyle w:val="TAC"/>
            </w:pPr>
            <w:r>
              <w:t>-96 dBm</w:t>
            </w:r>
          </w:p>
        </w:tc>
        <w:tc>
          <w:tcPr>
            <w:tcW w:w="879" w:type="dxa"/>
            <w:tcBorders>
              <w:top w:val="single" w:sz="4" w:space="0" w:color="auto"/>
              <w:left w:val="single" w:sz="4" w:space="0" w:color="auto"/>
              <w:bottom w:val="single" w:sz="4" w:space="0" w:color="auto"/>
              <w:right w:val="single" w:sz="4" w:space="0" w:color="auto"/>
            </w:tcBorders>
          </w:tcPr>
          <w:p w14:paraId="7E2AF090" w14:textId="39828BCC" w:rsidR="00973E38" w:rsidRPr="00B50108" w:rsidRDefault="00973E38" w:rsidP="00973E38">
            <w:pPr>
              <w:pStyle w:val="TAC"/>
              <w:rPr>
                <w:rFonts w:cs="v5.0.0"/>
              </w:rPr>
            </w:pPr>
            <w:r>
              <w:t>-91 dBm</w:t>
            </w:r>
          </w:p>
        </w:tc>
        <w:tc>
          <w:tcPr>
            <w:tcW w:w="880" w:type="dxa"/>
            <w:tcBorders>
              <w:top w:val="single" w:sz="4" w:space="0" w:color="auto"/>
              <w:left w:val="single" w:sz="4" w:space="0" w:color="auto"/>
              <w:bottom w:val="single" w:sz="4" w:space="0" w:color="auto"/>
              <w:right w:val="single" w:sz="4" w:space="0" w:color="auto"/>
            </w:tcBorders>
          </w:tcPr>
          <w:p w14:paraId="505BB4B4" w14:textId="6039E567" w:rsidR="00973E38" w:rsidRPr="00B50108" w:rsidRDefault="00973E38" w:rsidP="00973E38">
            <w:pPr>
              <w:pStyle w:val="TAC"/>
            </w:pPr>
            <w:r>
              <w:t>-88 dBm</w:t>
            </w:r>
          </w:p>
        </w:tc>
        <w:tc>
          <w:tcPr>
            <w:tcW w:w="1414" w:type="dxa"/>
            <w:tcBorders>
              <w:top w:val="single" w:sz="4" w:space="0" w:color="auto"/>
              <w:left w:val="single" w:sz="4" w:space="0" w:color="auto"/>
              <w:bottom w:val="single" w:sz="4" w:space="0" w:color="auto"/>
              <w:right w:val="single" w:sz="4" w:space="0" w:color="auto"/>
            </w:tcBorders>
          </w:tcPr>
          <w:p w14:paraId="693048E9" w14:textId="28228785" w:rsidR="00973E38" w:rsidRPr="00B50108" w:rsidRDefault="00973E38" w:rsidP="00973E38">
            <w:pPr>
              <w:pStyle w:val="TAC"/>
            </w:pPr>
            <w:r>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C6A0595" w14:textId="77777777" w:rsidR="00973E38" w:rsidRPr="00B50108" w:rsidRDefault="00973E38" w:rsidP="00973E38">
            <w:pPr>
              <w:pStyle w:val="TAC"/>
              <w:rPr>
                <w:lang w:eastAsia="ko-KR"/>
              </w:rPr>
            </w:pPr>
          </w:p>
        </w:tc>
      </w:tr>
    </w:tbl>
    <w:p w14:paraId="6C551270" w14:textId="77777777" w:rsidR="006E7DAA" w:rsidRPr="0045464A" w:rsidRDefault="006E7DAA" w:rsidP="006E7DAA"/>
    <w:p w14:paraId="6C551271" w14:textId="77777777" w:rsidR="006E7DAA" w:rsidRPr="0045464A" w:rsidRDefault="006E7DAA" w:rsidP="00523D6B">
      <w:pPr>
        <w:pStyle w:val="NO"/>
      </w:pPr>
      <w:r w:rsidRPr="0045464A">
        <w:lastRenderedPageBreak/>
        <w:t>NOTE 1:</w:t>
      </w:r>
      <w:r w:rsidRPr="0045464A">
        <w:tab/>
        <w:t>As defined in the scope for spurious emissions in this clause, the co-location requirements in table 6.5.</w:t>
      </w:r>
      <w:r>
        <w:t>4</w:t>
      </w:r>
      <w:r w:rsidRPr="0045464A">
        <w:t>.2.4-1 do not apply for the frequency range extending Δf</w:t>
      </w:r>
      <w:r w:rsidRPr="0045464A">
        <w:rPr>
          <w:vertAlign w:val="subscript"/>
        </w:rPr>
        <w:t>OBUE</w:t>
      </w:r>
      <w:r w:rsidRPr="0045464A">
        <w:t xml:space="preserve"> immediately outside the transmit frequency range of a </w:t>
      </w:r>
      <w:r w:rsidR="0026478B" w:rsidRPr="0026478B">
        <w:rPr>
          <w:i/>
          <w:iCs/>
        </w:rPr>
        <w:t>repeater type 1-C</w:t>
      </w:r>
      <w:r w:rsidRPr="0045464A">
        <w:t xml:space="preserve">. The current state-of-the-art technology does not allow a single generic solution for co-location with </w:t>
      </w:r>
      <w:r w:rsidRPr="0045464A">
        <w:rPr>
          <w:lang w:eastAsia="zh-CN"/>
        </w:rPr>
        <w:t>other system</w:t>
      </w:r>
      <w:r w:rsidRPr="0045464A">
        <w:t xml:space="preserve"> on adjacent frequencies for 30dB antenna to antenna minimum coupling loss. However, there are certain site-engineering solutions that can be used. These techniqu</w:t>
      </w:r>
      <w:r w:rsidR="004C6347">
        <w:t>es are addressed in TR 25.942 [</w:t>
      </w:r>
      <w:r w:rsidR="004C6347">
        <w:rPr>
          <w:rFonts w:hint="eastAsia"/>
          <w:lang w:eastAsia="zh-CN"/>
        </w:rPr>
        <w:t>3</w:t>
      </w:r>
      <w:r w:rsidRPr="0045464A">
        <w:t>].</w:t>
      </w:r>
    </w:p>
    <w:p w14:paraId="6C551272" w14:textId="77777777" w:rsidR="006E7DAA" w:rsidRPr="0045464A" w:rsidRDefault="006E7DAA" w:rsidP="00523D6B">
      <w:pPr>
        <w:pStyle w:val="NO"/>
      </w:pPr>
      <w:r w:rsidRPr="0045464A">
        <w:t>NOTE 2:</w:t>
      </w:r>
      <w:r w:rsidRPr="0045464A">
        <w:tab/>
        <w:t>Table 6.5.</w:t>
      </w:r>
      <w:r>
        <w:t>4</w:t>
      </w:r>
      <w:r w:rsidRPr="0045464A">
        <w:t xml:space="preserve">.2.3-1 assumes that two </w:t>
      </w:r>
      <w:r w:rsidRPr="0045464A">
        <w:rPr>
          <w:i/>
        </w:rPr>
        <w:t>operating bands</w:t>
      </w:r>
      <w:r w:rsidRPr="0045464A">
        <w:t>, where the corresponding transmit and receive frequency ranges in table 5.2-1 would be overlapping, are not deployed in the same geographical area. For such a case of operation with overlapping frequency arrangements in the same geographical area, special co-location requirements may apply that are not covered by the 3GPP specifications.</w:t>
      </w:r>
    </w:p>
    <w:p w14:paraId="6C780AF6" w14:textId="77777777" w:rsidR="004C3B69" w:rsidRPr="00B52828" w:rsidRDefault="004C3B69" w:rsidP="004C3B69">
      <w:pPr>
        <w:pStyle w:val="Heading3"/>
        <w:rPr>
          <w:lang w:eastAsia="ja-JP"/>
        </w:rPr>
      </w:pPr>
      <w:bookmarkStart w:id="1361" w:name="_Toc106094121"/>
      <w:bookmarkStart w:id="1362" w:name="_Toc114252897"/>
      <w:bookmarkStart w:id="1363" w:name="_Toc123046025"/>
      <w:bookmarkStart w:id="1364" w:name="_Toc124157566"/>
      <w:bookmarkStart w:id="1365" w:name="_Toc124258959"/>
      <w:bookmarkStart w:id="1366" w:name="_Toc124259103"/>
      <w:bookmarkStart w:id="1367" w:name="_Toc130585860"/>
      <w:bookmarkStart w:id="1368" w:name="_Toc130586871"/>
      <w:bookmarkStart w:id="1369" w:name="_Toc137462037"/>
      <w:bookmarkStart w:id="1370" w:name="_Toc138883846"/>
      <w:bookmarkStart w:id="1371" w:name="_Toc138883990"/>
      <w:r w:rsidRPr="00B52828">
        <w:rPr>
          <w:rFonts w:hint="eastAsia"/>
          <w:lang w:eastAsia="ja-JP"/>
        </w:rPr>
        <w:t>6</w:t>
      </w:r>
      <w:r w:rsidRPr="00B52828">
        <w:rPr>
          <w:lang w:eastAsia="ja-JP"/>
        </w:rPr>
        <w:t>.5.5</w:t>
      </w:r>
      <w:r w:rsidRPr="00B52828">
        <w:rPr>
          <w:lang w:eastAsia="ja-JP"/>
        </w:rPr>
        <w:tab/>
        <w:t>Receiver spurious emissions</w:t>
      </w:r>
      <w:bookmarkEnd w:id="1361"/>
      <w:bookmarkEnd w:id="1362"/>
      <w:bookmarkEnd w:id="1363"/>
      <w:bookmarkEnd w:id="1364"/>
      <w:bookmarkEnd w:id="1365"/>
      <w:bookmarkEnd w:id="1366"/>
      <w:bookmarkEnd w:id="1367"/>
      <w:bookmarkEnd w:id="1368"/>
      <w:bookmarkEnd w:id="1369"/>
      <w:bookmarkEnd w:id="1370"/>
      <w:bookmarkEnd w:id="1371"/>
    </w:p>
    <w:p w14:paraId="54496498" w14:textId="77777777" w:rsidR="004C3B69" w:rsidRPr="00B52828" w:rsidRDefault="004C3B69" w:rsidP="004C3B69">
      <w:pPr>
        <w:pStyle w:val="Heading4"/>
      </w:pPr>
      <w:bookmarkStart w:id="1372" w:name="_Toc106094122"/>
      <w:bookmarkStart w:id="1373" w:name="_Toc114252898"/>
      <w:bookmarkStart w:id="1374" w:name="_Toc123046026"/>
      <w:bookmarkStart w:id="1375" w:name="_Toc124157567"/>
      <w:bookmarkStart w:id="1376" w:name="_Toc124258960"/>
      <w:bookmarkStart w:id="1377" w:name="_Toc124259104"/>
      <w:bookmarkStart w:id="1378" w:name="_Toc130585861"/>
      <w:bookmarkStart w:id="1379" w:name="_Toc130586872"/>
      <w:bookmarkStart w:id="1380" w:name="_Toc137462038"/>
      <w:bookmarkStart w:id="1381" w:name="_Toc138883847"/>
      <w:bookmarkStart w:id="1382" w:name="_Toc138883991"/>
      <w:r w:rsidRPr="00B52828">
        <w:t>6.5.5.1</w:t>
      </w:r>
      <w:r w:rsidRPr="00B52828">
        <w:tab/>
        <w:t>General</w:t>
      </w:r>
      <w:bookmarkEnd w:id="1372"/>
      <w:bookmarkEnd w:id="1373"/>
      <w:bookmarkEnd w:id="1374"/>
      <w:bookmarkEnd w:id="1375"/>
      <w:bookmarkEnd w:id="1376"/>
      <w:bookmarkEnd w:id="1377"/>
      <w:bookmarkEnd w:id="1378"/>
      <w:bookmarkEnd w:id="1379"/>
      <w:bookmarkEnd w:id="1380"/>
      <w:bookmarkEnd w:id="1381"/>
      <w:bookmarkEnd w:id="1382"/>
    </w:p>
    <w:p w14:paraId="3BA477BD" w14:textId="77777777" w:rsidR="004C3B69" w:rsidRPr="00B52828" w:rsidRDefault="004C3B69" w:rsidP="004C3B69">
      <w:pPr>
        <w:rPr>
          <w:rFonts w:eastAsia="MS Mincho"/>
        </w:rPr>
      </w:pPr>
      <w:r w:rsidRPr="00B52828">
        <w:rPr>
          <w:rFonts w:eastAsia="??"/>
        </w:rPr>
        <w:t xml:space="preserve">The receiver spurious emissions power is the power of emissions generated or amplified in a receiver unit that appear at the </w:t>
      </w:r>
      <w:r w:rsidRPr="00B52828">
        <w:rPr>
          <w:rFonts w:eastAsia="??"/>
          <w:i/>
        </w:rPr>
        <w:t>antenna connector</w:t>
      </w:r>
      <w:r w:rsidRPr="00B52828">
        <w:rPr>
          <w:rFonts w:eastAsia="??"/>
        </w:rPr>
        <w:t xml:space="preserve">. </w:t>
      </w:r>
      <w:r w:rsidRPr="00B52828">
        <w:rPr>
          <w:rFonts w:eastAsia="MS Mincho"/>
        </w:rPr>
        <w:t xml:space="preserve">The requirements only apply to </w:t>
      </w:r>
      <w:r w:rsidRPr="00B52828">
        <w:rPr>
          <w:rFonts w:eastAsia="MS Mincho"/>
          <w:i/>
          <w:iCs/>
        </w:rPr>
        <w:t>repeater type 1-C</w:t>
      </w:r>
      <w:r w:rsidRPr="00B52828">
        <w:rPr>
          <w:rFonts w:eastAsia="MS Mincho"/>
        </w:rPr>
        <w:t xml:space="preserve"> for TDD operation.</w:t>
      </w:r>
    </w:p>
    <w:p w14:paraId="2F926A59" w14:textId="11BD050F" w:rsidR="004C3B69" w:rsidRPr="00B52828" w:rsidRDefault="004C3B69" w:rsidP="004C3B69">
      <w:pPr>
        <w:rPr>
          <w:rFonts w:eastAsia="MS Mincho"/>
        </w:rPr>
      </w:pPr>
      <w:r w:rsidRPr="00B52828">
        <w:rPr>
          <w:rFonts w:eastAsia="MS Mincho"/>
        </w:rPr>
        <w:t>For each a</w:t>
      </w:r>
      <w:r w:rsidRPr="00B52828">
        <w:rPr>
          <w:rFonts w:eastAsia="MS Mincho"/>
          <w:i/>
        </w:rPr>
        <w:t>ntenna connectors</w:t>
      </w:r>
      <w:r w:rsidRPr="00B52828">
        <w:rPr>
          <w:rFonts w:eastAsia="MS Mincho"/>
        </w:rPr>
        <w:t xml:space="preserve"> on BS-side and UE-side supporting both RX and TX in TDD, the requirements apply during the </w:t>
      </w:r>
      <w:r w:rsidRPr="00B52828">
        <w:rPr>
          <w:rFonts w:eastAsia="MS Mincho"/>
          <w:i/>
        </w:rPr>
        <w:t xml:space="preserve">transmitter OFF </w:t>
      </w:r>
      <w:r>
        <w:rPr>
          <w:rFonts w:eastAsia="MS Mincho"/>
          <w:i/>
        </w:rPr>
        <w:t>state</w:t>
      </w:r>
      <w:r w:rsidRPr="00B52828">
        <w:rPr>
          <w:rFonts w:eastAsia="MS Mincho"/>
        </w:rPr>
        <w:t xml:space="preserve">. For </w:t>
      </w:r>
      <w:r w:rsidRPr="00B52828">
        <w:rPr>
          <w:rFonts w:eastAsia="MS Mincho"/>
          <w:i/>
        </w:rPr>
        <w:t>antenna connectors</w:t>
      </w:r>
      <w:r w:rsidRPr="00B52828">
        <w:rPr>
          <w:rFonts w:eastAsia="MS Mincho"/>
        </w:rPr>
        <w:t xml:space="preserve"> both BS-side and UE-side in FDD, the RX spurious emissions requirements are superseded by the TX spurious emissions requirements, as specified in clause 6.5.4.</w:t>
      </w:r>
    </w:p>
    <w:p w14:paraId="1F06A643" w14:textId="43CE5C36" w:rsidR="004C3B69" w:rsidRPr="00B52828" w:rsidRDefault="004C3B69" w:rsidP="004C3B69">
      <w:pPr>
        <w:rPr>
          <w:rFonts w:eastAsia="MS Mincho"/>
        </w:rPr>
      </w:pPr>
      <w:r w:rsidRPr="00B52828">
        <w:rPr>
          <w:rFonts w:eastAsia="MS Mincho"/>
        </w:rPr>
        <w:t xml:space="preserve">For </w:t>
      </w:r>
      <w:r w:rsidRPr="00B52828">
        <w:rPr>
          <w:rFonts w:eastAsia="MS Mincho"/>
          <w:i/>
        </w:rPr>
        <w:t>multi-band</w:t>
      </w:r>
      <w:r w:rsidRPr="00B52828">
        <w:rPr>
          <w:rFonts w:eastAsia="MS Mincho"/>
        </w:rPr>
        <w:t xml:space="preserve"> </w:t>
      </w:r>
      <w:r w:rsidRPr="00B52828">
        <w:rPr>
          <w:rFonts w:eastAsia="MS Mincho"/>
          <w:i/>
        </w:rPr>
        <w:t>connectors</w:t>
      </w:r>
      <w:r w:rsidRPr="00B52828">
        <w:rPr>
          <w:rFonts w:eastAsia="MS Mincho"/>
        </w:rPr>
        <w:t xml:space="preserve"> that both transmit and receive in </w:t>
      </w:r>
      <w:r w:rsidRPr="00B52828">
        <w:rPr>
          <w:rFonts w:eastAsia="MS Mincho"/>
          <w:i/>
        </w:rPr>
        <w:t>operating band</w:t>
      </w:r>
      <w:r w:rsidRPr="00B52828">
        <w:rPr>
          <w:rFonts w:eastAsia="MS Mincho"/>
        </w:rPr>
        <w:t xml:space="preserve"> supporting TDD, RX spurious emissions requirements are applicable during the </w:t>
      </w:r>
      <w:r w:rsidRPr="00B52828">
        <w:rPr>
          <w:rFonts w:eastAsia="MS Mincho"/>
          <w:i/>
        </w:rPr>
        <w:t xml:space="preserve">TX OFF </w:t>
      </w:r>
      <w:r>
        <w:rPr>
          <w:rFonts w:eastAsia="MS Mincho"/>
          <w:i/>
        </w:rPr>
        <w:t>state</w:t>
      </w:r>
      <w:r w:rsidRPr="00B52828">
        <w:rPr>
          <w:rFonts w:eastAsia="MS Mincho"/>
        </w:rPr>
        <w:t xml:space="preserve">, and are subject to exclusion zones in each supported </w:t>
      </w:r>
      <w:r w:rsidRPr="00B52828">
        <w:rPr>
          <w:rFonts w:eastAsia="MS Mincho"/>
          <w:i/>
        </w:rPr>
        <w:t>operating band</w:t>
      </w:r>
      <w:r w:rsidRPr="00B52828">
        <w:rPr>
          <w:rFonts w:eastAsia="MS Mincho"/>
        </w:rPr>
        <w:t>.</w:t>
      </w:r>
    </w:p>
    <w:p w14:paraId="5D250838" w14:textId="77777777" w:rsidR="004C3B69" w:rsidRPr="00B52828" w:rsidRDefault="004C3B69" w:rsidP="004C3B69">
      <w:pPr>
        <w:rPr>
          <w:rFonts w:eastAsia="MS Mincho"/>
        </w:rPr>
      </w:pPr>
      <w:r w:rsidRPr="00B52828">
        <w:rPr>
          <w:rFonts w:eastAsia="MS Mincho"/>
        </w:rPr>
        <w:t>For Band n</w:t>
      </w:r>
      <w:r w:rsidRPr="00B52828">
        <w:rPr>
          <w:rFonts w:eastAsia="MS Mincho" w:hint="eastAsia"/>
          <w:lang w:eastAsia="zh-CN"/>
        </w:rPr>
        <w:t>41</w:t>
      </w:r>
      <w:r w:rsidRPr="00B52828">
        <w:rPr>
          <w:rFonts w:eastAsia="MS Mincho"/>
        </w:rPr>
        <w:t xml:space="preserve"> and n90 operation in Japan, the sum of receiver spurious emissions requirements over all </w:t>
      </w:r>
      <w:r w:rsidRPr="00B52828">
        <w:rPr>
          <w:rFonts w:eastAsia="MS Mincho"/>
          <w:i/>
          <w:iCs/>
        </w:rPr>
        <w:t>antenna connectors</w:t>
      </w:r>
      <w:r w:rsidRPr="00B52828">
        <w:rPr>
          <w:rFonts w:eastAsia="MS Mincho"/>
        </w:rPr>
        <w:t xml:space="preserve"> for </w:t>
      </w:r>
      <w:r w:rsidRPr="00B52828">
        <w:rPr>
          <w:rFonts w:eastAsia="MS Mincho"/>
          <w:i/>
          <w:iCs/>
        </w:rPr>
        <w:t>repeater type 1-C</w:t>
      </w:r>
      <w:r w:rsidRPr="00B52828">
        <w:rPr>
          <w:rFonts w:eastAsia="MS Mincho"/>
        </w:rPr>
        <w:t xml:space="preserve"> shall not exceed </w:t>
      </w:r>
      <w:r w:rsidRPr="00B52828">
        <w:rPr>
          <w:rFonts w:eastAsia="MS Mincho"/>
          <w:i/>
          <w:iCs/>
          <w:lang w:eastAsia="zh-CN"/>
        </w:rPr>
        <w:t>minimum requirements</w:t>
      </w:r>
      <w:r w:rsidRPr="00B52828">
        <w:rPr>
          <w:rFonts w:eastAsia="MS Mincho"/>
        </w:rPr>
        <w:t xml:space="preserve"> defined in clause </w:t>
      </w:r>
      <w:r w:rsidRPr="00B52828">
        <w:rPr>
          <w:rFonts w:eastAsia="MS Mincho" w:hint="eastAsia"/>
          <w:lang w:eastAsia="ja-JP"/>
        </w:rPr>
        <w:t>6</w:t>
      </w:r>
      <w:r w:rsidRPr="00B52828">
        <w:rPr>
          <w:rFonts w:eastAsia="MS Mincho"/>
        </w:rPr>
        <w:t>.5.5.2.</w:t>
      </w:r>
    </w:p>
    <w:p w14:paraId="70B928CD" w14:textId="77777777" w:rsidR="004C3B69" w:rsidRPr="00B52828" w:rsidRDefault="004C3B69" w:rsidP="004C3B69">
      <w:pPr>
        <w:pStyle w:val="Heading4"/>
      </w:pPr>
      <w:bookmarkStart w:id="1383" w:name="_Toc13080261"/>
      <w:bookmarkStart w:id="1384" w:name="_Toc29811760"/>
      <w:bookmarkStart w:id="1385" w:name="_Toc36817312"/>
      <w:bookmarkStart w:id="1386" w:name="_Toc37260229"/>
      <w:bookmarkStart w:id="1387" w:name="_Toc37267617"/>
      <w:bookmarkStart w:id="1388" w:name="_Toc44712219"/>
      <w:bookmarkStart w:id="1389" w:name="_Toc45893532"/>
      <w:bookmarkStart w:id="1390" w:name="_Toc53178254"/>
      <w:bookmarkStart w:id="1391" w:name="_Toc53178705"/>
      <w:bookmarkStart w:id="1392" w:name="_Toc61178931"/>
      <w:bookmarkStart w:id="1393" w:name="_Toc61179401"/>
      <w:bookmarkStart w:id="1394" w:name="_Toc67916697"/>
      <w:bookmarkStart w:id="1395" w:name="_Toc74663295"/>
      <w:bookmarkStart w:id="1396" w:name="_Toc82621835"/>
      <w:bookmarkStart w:id="1397" w:name="_Toc90422682"/>
      <w:bookmarkStart w:id="1398" w:name="_Toc106094123"/>
      <w:bookmarkStart w:id="1399" w:name="_Toc114252899"/>
      <w:bookmarkStart w:id="1400" w:name="_Toc123046027"/>
      <w:bookmarkStart w:id="1401" w:name="_Toc124157568"/>
      <w:bookmarkStart w:id="1402" w:name="_Toc124258961"/>
      <w:bookmarkStart w:id="1403" w:name="_Toc124259105"/>
      <w:bookmarkStart w:id="1404" w:name="_Toc130585862"/>
      <w:bookmarkStart w:id="1405" w:name="_Toc130586873"/>
      <w:bookmarkStart w:id="1406" w:name="_Toc137462039"/>
      <w:bookmarkStart w:id="1407" w:name="_Toc138883848"/>
      <w:bookmarkStart w:id="1408" w:name="_Toc138883992"/>
      <w:r w:rsidRPr="00B52828">
        <w:t>6.5.5.2</w:t>
      </w:r>
      <w:r w:rsidRPr="00B52828">
        <w:tab/>
        <w:t>Minimum requirements</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p>
    <w:p w14:paraId="0A5F4639" w14:textId="77777777" w:rsidR="004C3B69" w:rsidRPr="00B52828" w:rsidRDefault="004C3B69" w:rsidP="004C3B69">
      <w:pPr>
        <w:rPr>
          <w:rFonts w:eastAsia="MS Mincho"/>
        </w:rPr>
      </w:pPr>
      <w:r w:rsidRPr="00B52828">
        <w:rPr>
          <w:rFonts w:eastAsia="MS Mincho"/>
        </w:rPr>
        <w:t xml:space="preserve">The receiver spurious emissions requirements for </w:t>
      </w:r>
      <w:r w:rsidRPr="00B52828">
        <w:rPr>
          <w:rFonts w:eastAsia="MS Mincho"/>
          <w:i/>
          <w:iCs/>
        </w:rPr>
        <w:t>repeater type 1-C</w:t>
      </w:r>
      <w:r w:rsidRPr="00B52828">
        <w:rPr>
          <w:rFonts w:eastAsia="MS Mincho"/>
        </w:rPr>
        <w:t xml:space="preserve"> are that for each </w:t>
      </w:r>
      <w:r w:rsidRPr="00B52828">
        <w:rPr>
          <w:rFonts w:eastAsia="MS Mincho"/>
          <w:i/>
        </w:rPr>
        <w:t>antenna connector,</w:t>
      </w:r>
      <w:r w:rsidRPr="00B52828">
        <w:rPr>
          <w:rFonts w:eastAsia="MS Mincho"/>
        </w:rPr>
        <w:t xml:space="preserve"> the power of emissions shall not exceed the value specified in table </w:t>
      </w:r>
      <w:r w:rsidRPr="00B52828">
        <w:rPr>
          <w:rFonts w:eastAsia="MS Mincho" w:hint="eastAsia"/>
          <w:lang w:eastAsia="ja-JP"/>
        </w:rPr>
        <w:t>6</w:t>
      </w:r>
      <w:r w:rsidRPr="00B52828">
        <w:rPr>
          <w:rFonts w:eastAsia="MS Mincho"/>
        </w:rPr>
        <w:t xml:space="preserve">.5.5.2-1. </w:t>
      </w:r>
    </w:p>
    <w:p w14:paraId="0415B507" w14:textId="77777777" w:rsidR="004C3B69" w:rsidRPr="00B52828" w:rsidRDefault="004C3B69" w:rsidP="004C3B69">
      <w:pPr>
        <w:rPr>
          <w:rFonts w:eastAsia="??"/>
        </w:rPr>
      </w:pPr>
    </w:p>
    <w:p w14:paraId="0666435F" w14:textId="233F58D3" w:rsidR="00706F27" w:rsidRPr="00B52828" w:rsidRDefault="00706F27" w:rsidP="00706F27">
      <w:pPr>
        <w:pStyle w:val="TH"/>
      </w:pPr>
      <w:bookmarkStart w:id="1409" w:name="_Toc97737208"/>
      <w:bookmarkStart w:id="1410" w:name="_Toc106094124"/>
      <w:r w:rsidRPr="00B52828">
        <w:lastRenderedPageBreak/>
        <w:t xml:space="preserve">Table 6.5.5.2-1: </w:t>
      </w:r>
      <w:r w:rsidRPr="00B52828">
        <w:rPr>
          <w:i/>
          <w:iCs/>
        </w:rPr>
        <w:t>Repeater type 1-C</w:t>
      </w:r>
      <w:r w:rsidRPr="00B52828">
        <w:t xml:space="preserve"> receiver spurious emissions </w:t>
      </w:r>
      <w:r>
        <w:t>minimum requirements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7"/>
        <w:gridCol w:w="1276"/>
        <w:gridCol w:w="1701"/>
        <w:gridCol w:w="3969"/>
      </w:tblGrid>
      <w:tr w:rsidR="00706F27" w:rsidRPr="00B52828" w14:paraId="46550B4E" w14:textId="77777777" w:rsidTr="00E952EC">
        <w:trPr>
          <w:cantSplit/>
          <w:tblHeader/>
          <w:jc w:val="center"/>
        </w:trPr>
        <w:tc>
          <w:tcPr>
            <w:tcW w:w="1897" w:type="dxa"/>
          </w:tcPr>
          <w:p w14:paraId="1C334DF5" w14:textId="77777777" w:rsidR="00706F27" w:rsidRPr="00B52828" w:rsidRDefault="00706F27" w:rsidP="00E952EC">
            <w:pPr>
              <w:pStyle w:val="TAH"/>
            </w:pPr>
            <w:r w:rsidRPr="00B52828">
              <w:t>Spurious frequency range</w:t>
            </w:r>
          </w:p>
        </w:tc>
        <w:tc>
          <w:tcPr>
            <w:tcW w:w="1276" w:type="dxa"/>
          </w:tcPr>
          <w:p w14:paraId="77427D8D" w14:textId="503F6673" w:rsidR="00706F27" w:rsidRPr="00B52828" w:rsidRDefault="00706F27" w:rsidP="00E952EC">
            <w:pPr>
              <w:pStyle w:val="TAH"/>
            </w:pPr>
            <w:r>
              <w:rPr>
                <w:i/>
              </w:rPr>
              <w:t>Minimum requirements</w:t>
            </w:r>
          </w:p>
        </w:tc>
        <w:tc>
          <w:tcPr>
            <w:tcW w:w="1701" w:type="dxa"/>
          </w:tcPr>
          <w:p w14:paraId="4CD78A59" w14:textId="77777777" w:rsidR="00706F27" w:rsidRPr="00B52828" w:rsidRDefault="00706F27" w:rsidP="00E952EC">
            <w:pPr>
              <w:pStyle w:val="TAH"/>
            </w:pPr>
            <w:r w:rsidRPr="00B52828">
              <w:rPr>
                <w:i/>
              </w:rPr>
              <w:t>Measurement bandwidth</w:t>
            </w:r>
          </w:p>
        </w:tc>
        <w:tc>
          <w:tcPr>
            <w:tcW w:w="3969" w:type="dxa"/>
          </w:tcPr>
          <w:p w14:paraId="03E3698D" w14:textId="77777777" w:rsidR="00706F27" w:rsidRPr="00B52828" w:rsidRDefault="00706F27" w:rsidP="00E952EC">
            <w:pPr>
              <w:pStyle w:val="TAH"/>
            </w:pPr>
            <w:r w:rsidRPr="00B52828">
              <w:t>Note</w:t>
            </w:r>
          </w:p>
        </w:tc>
      </w:tr>
      <w:tr w:rsidR="00706F27" w:rsidRPr="00B52828" w14:paraId="01EFFEBD" w14:textId="77777777" w:rsidTr="00E952EC">
        <w:trPr>
          <w:cantSplit/>
          <w:jc w:val="center"/>
        </w:trPr>
        <w:tc>
          <w:tcPr>
            <w:tcW w:w="1897" w:type="dxa"/>
          </w:tcPr>
          <w:p w14:paraId="479F9B4F" w14:textId="77777777" w:rsidR="00706F27" w:rsidRPr="00B52828" w:rsidRDefault="00706F27" w:rsidP="00E952EC">
            <w:pPr>
              <w:pStyle w:val="TAC"/>
            </w:pPr>
            <w:r w:rsidRPr="00B52828">
              <w:t>30 MHz – 1 GHz</w:t>
            </w:r>
          </w:p>
        </w:tc>
        <w:tc>
          <w:tcPr>
            <w:tcW w:w="1276" w:type="dxa"/>
          </w:tcPr>
          <w:p w14:paraId="5115F5B9" w14:textId="77777777" w:rsidR="00706F27" w:rsidRPr="00B52828" w:rsidRDefault="00706F27" w:rsidP="00E952EC">
            <w:pPr>
              <w:pStyle w:val="TAC"/>
            </w:pPr>
            <w:r w:rsidRPr="00B52828">
              <w:t>-57 dBm</w:t>
            </w:r>
          </w:p>
        </w:tc>
        <w:tc>
          <w:tcPr>
            <w:tcW w:w="1701" w:type="dxa"/>
          </w:tcPr>
          <w:p w14:paraId="528093BF" w14:textId="77777777" w:rsidR="00706F27" w:rsidRPr="00B52828" w:rsidRDefault="00706F27" w:rsidP="00E952EC">
            <w:pPr>
              <w:pStyle w:val="TAC"/>
            </w:pPr>
            <w:r w:rsidRPr="00B52828">
              <w:t>100 kHz</w:t>
            </w:r>
          </w:p>
        </w:tc>
        <w:tc>
          <w:tcPr>
            <w:tcW w:w="3969" w:type="dxa"/>
          </w:tcPr>
          <w:p w14:paraId="29B0E28D" w14:textId="77777777" w:rsidR="00706F27" w:rsidRPr="00B52828" w:rsidRDefault="00706F27" w:rsidP="00E952EC">
            <w:pPr>
              <w:pStyle w:val="TAC"/>
              <w:rPr>
                <w:szCs w:val="18"/>
              </w:rPr>
            </w:pPr>
            <w:r w:rsidRPr="00B52828">
              <w:t>Note 1</w:t>
            </w:r>
          </w:p>
        </w:tc>
      </w:tr>
      <w:tr w:rsidR="00706F27" w:rsidRPr="00B52828" w14:paraId="505E4F21" w14:textId="77777777" w:rsidTr="00E952EC">
        <w:trPr>
          <w:cantSplit/>
          <w:jc w:val="center"/>
        </w:trPr>
        <w:tc>
          <w:tcPr>
            <w:tcW w:w="1897" w:type="dxa"/>
          </w:tcPr>
          <w:p w14:paraId="6F0C3F05" w14:textId="77777777" w:rsidR="00706F27" w:rsidRPr="00B52828" w:rsidRDefault="00706F27" w:rsidP="00E952EC">
            <w:pPr>
              <w:pStyle w:val="TAC"/>
            </w:pPr>
            <w:r w:rsidRPr="00B52828">
              <w:t>1 GHz – 12.75 GHz</w:t>
            </w:r>
          </w:p>
        </w:tc>
        <w:tc>
          <w:tcPr>
            <w:tcW w:w="1276" w:type="dxa"/>
          </w:tcPr>
          <w:p w14:paraId="43DAA305" w14:textId="77777777" w:rsidR="00706F27" w:rsidRPr="00B52828" w:rsidRDefault="00706F27" w:rsidP="00E952EC">
            <w:pPr>
              <w:pStyle w:val="TAC"/>
            </w:pPr>
            <w:r w:rsidRPr="00B52828">
              <w:t>-47 dBm</w:t>
            </w:r>
          </w:p>
        </w:tc>
        <w:tc>
          <w:tcPr>
            <w:tcW w:w="1701" w:type="dxa"/>
          </w:tcPr>
          <w:p w14:paraId="35ACDF7E" w14:textId="77777777" w:rsidR="00706F27" w:rsidRPr="00B52828" w:rsidRDefault="00706F27" w:rsidP="00E952EC">
            <w:pPr>
              <w:pStyle w:val="TAC"/>
            </w:pPr>
            <w:r w:rsidRPr="00B52828">
              <w:t>1 MHz</w:t>
            </w:r>
          </w:p>
        </w:tc>
        <w:tc>
          <w:tcPr>
            <w:tcW w:w="3969" w:type="dxa"/>
          </w:tcPr>
          <w:p w14:paraId="4406B519" w14:textId="77777777" w:rsidR="00706F27" w:rsidRPr="00B52828" w:rsidRDefault="00706F27" w:rsidP="00E952EC">
            <w:pPr>
              <w:pStyle w:val="TAC"/>
              <w:rPr>
                <w:szCs w:val="18"/>
              </w:rPr>
            </w:pPr>
            <w:r w:rsidRPr="00B52828">
              <w:t>Note 1, Note 2</w:t>
            </w:r>
          </w:p>
        </w:tc>
      </w:tr>
      <w:tr w:rsidR="00706F27" w:rsidRPr="00B52828" w14:paraId="5FA0E209" w14:textId="77777777" w:rsidTr="00E952EC">
        <w:trPr>
          <w:cantSplit/>
          <w:jc w:val="center"/>
        </w:trPr>
        <w:tc>
          <w:tcPr>
            <w:tcW w:w="1897" w:type="dxa"/>
          </w:tcPr>
          <w:p w14:paraId="4D0E9707" w14:textId="77777777" w:rsidR="00706F27" w:rsidRPr="00B52828" w:rsidRDefault="00706F27" w:rsidP="00E952EC">
            <w:pPr>
              <w:pStyle w:val="TAC"/>
            </w:pPr>
            <w:r w:rsidRPr="00B52828">
              <w:rPr>
                <w:rFonts w:cs="v5.0.0"/>
              </w:rPr>
              <w:t xml:space="preserve">12.75 GHz </w:t>
            </w:r>
            <w:r w:rsidRPr="00B52828">
              <w:t>– 5</w:t>
            </w:r>
            <w:r w:rsidRPr="00B52828">
              <w:rPr>
                <w:vertAlign w:val="superscript"/>
              </w:rPr>
              <w:t>th</w:t>
            </w:r>
            <w:r w:rsidRPr="00B52828">
              <w:t xml:space="preserve"> harmonic of the upper frequency edge of the UL </w:t>
            </w:r>
            <w:r w:rsidRPr="00B52828">
              <w:rPr>
                <w:i/>
              </w:rPr>
              <w:t>operating band</w:t>
            </w:r>
            <w:r w:rsidRPr="00B52828">
              <w:t xml:space="preserve"> in GHz</w:t>
            </w:r>
          </w:p>
        </w:tc>
        <w:tc>
          <w:tcPr>
            <w:tcW w:w="1276" w:type="dxa"/>
          </w:tcPr>
          <w:p w14:paraId="43C4D2EA" w14:textId="77777777" w:rsidR="00706F27" w:rsidRPr="00B52828" w:rsidRDefault="00706F27" w:rsidP="00E952EC">
            <w:pPr>
              <w:pStyle w:val="TAC"/>
            </w:pPr>
            <w:r w:rsidRPr="00B52828">
              <w:t>-47 dBm</w:t>
            </w:r>
          </w:p>
        </w:tc>
        <w:tc>
          <w:tcPr>
            <w:tcW w:w="1701" w:type="dxa"/>
          </w:tcPr>
          <w:p w14:paraId="70DC4002" w14:textId="77777777" w:rsidR="00706F27" w:rsidRPr="00B52828" w:rsidRDefault="00706F27" w:rsidP="00E952EC">
            <w:pPr>
              <w:pStyle w:val="TAC"/>
            </w:pPr>
            <w:r w:rsidRPr="00B52828">
              <w:t>1 MHz</w:t>
            </w:r>
          </w:p>
        </w:tc>
        <w:tc>
          <w:tcPr>
            <w:tcW w:w="3969" w:type="dxa"/>
          </w:tcPr>
          <w:p w14:paraId="4C90873C" w14:textId="77777777" w:rsidR="00706F27" w:rsidRPr="00B52828" w:rsidRDefault="00706F27" w:rsidP="00E952EC">
            <w:pPr>
              <w:pStyle w:val="TAC"/>
              <w:rPr>
                <w:szCs w:val="18"/>
              </w:rPr>
            </w:pPr>
            <w:r w:rsidRPr="00B52828">
              <w:t>Note 1, Note 2, Note 3</w:t>
            </w:r>
            <w:r>
              <w:t>, Note 5</w:t>
            </w:r>
          </w:p>
        </w:tc>
      </w:tr>
      <w:tr w:rsidR="00706F27" w:rsidRPr="00B52828" w14:paraId="365562A8" w14:textId="77777777" w:rsidTr="00E952EC">
        <w:trPr>
          <w:cantSplit/>
          <w:jc w:val="center"/>
        </w:trPr>
        <w:tc>
          <w:tcPr>
            <w:tcW w:w="1897" w:type="dxa"/>
          </w:tcPr>
          <w:p w14:paraId="3A0C59EC" w14:textId="77777777" w:rsidR="00706F27" w:rsidRPr="00B52828" w:rsidRDefault="00706F27" w:rsidP="00E952EC">
            <w:pPr>
              <w:pStyle w:val="TAC"/>
              <w:rPr>
                <w:rFonts w:cs="v5.0.0"/>
              </w:rPr>
            </w:pPr>
            <w:r w:rsidRPr="00B52828">
              <w:rPr>
                <w:rFonts w:cs="Arial"/>
              </w:rPr>
              <w:t xml:space="preserve">12.75 GHz </w:t>
            </w:r>
            <w:r w:rsidRPr="00B52828">
              <w:rPr>
                <w:rFonts w:cs="Arial"/>
              </w:rPr>
              <w:noBreakHyphen/>
              <w:t xml:space="preserve"> </w:t>
            </w:r>
            <w:r w:rsidRPr="00B52828">
              <w:rPr>
                <w:rFonts w:cs="Arial" w:hint="eastAsia"/>
                <w:lang w:eastAsia="zh-CN"/>
              </w:rPr>
              <w:t>26</w:t>
            </w:r>
            <w:r w:rsidRPr="00B52828">
              <w:rPr>
                <w:rFonts w:cs="Arial"/>
              </w:rPr>
              <w:t xml:space="preserve"> GHz</w:t>
            </w:r>
          </w:p>
        </w:tc>
        <w:tc>
          <w:tcPr>
            <w:tcW w:w="1276" w:type="dxa"/>
          </w:tcPr>
          <w:p w14:paraId="06E286BC" w14:textId="77777777" w:rsidR="00706F27" w:rsidRPr="00B52828" w:rsidRDefault="00706F27" w:rsidP="00E952EC">
            <w:pPr>
              <w:pStyle w:val="TAC"/>
            </w:pPr>
            <w:r w:rsidRPr="00B52828">
              <w:t>-47 dBm</w:t>
            </w:r>
          </w:p>
        </w:tc>
        <w:tc>
          <w:tcPr>
            <w:tcW w:w="1701" w:type="dxa"/>
          </w:tcPr>
          <w:p w14:paraId="3B577F2A" w14:textId="77777777" w:rsidR="00706F27" w:rsidRPr="00B52828" w:rsidRDefault="00706F27" w:rsidP="00E952EC">
            <w:pPr>
              <w:pStyle w:val="TAC"/>
            </w:pPr>
            <w:r w:rsidRPr="00B52828">
              <w:t>1 MHz</w:t>
            </w:r>
          </w:p>
        </w:tc>
        <w:tc>
          <w:tcPr>
            <w:tcW w:w="3969" w:type="dxa"/>
          </w:tcPr>
          <w:p w14:paraId="26B62FD2" w14:textId="77777777" w:rsidR="00706F27" w:rsidRPr="00B52828" w:rsidRDefault="00706F27" w:rsidP="00E952EC">
            <w:pPr>
              <w:pStyle w:val="TAC"/>
            </w:pPr>
            <w:r w:rsidRPr="00B52828">
              <w:t>Note 1, Note 2</w:t>
            </w:r>
            <w:r>
              <w:t>, Note 6</w:t>
            </w:r>
          </w:p>
        </w:tc>
      </w:tr>
      <w:tr w:rsidR="00706F27" w:rsidRPr="00B52828" w14:paraId="58EDADDA" w14:textId="77777777" w:rsidTr="00E952EC">
        <w:trPr>
          <w:cantSplit/>
          <w:trHeight w:val="1123"/>
          <w:jc w:val="center"/>
        </w:trPr>
        <w:tc>
          <w:tcPr>
            <w:tcW w:w="8843" w:type="dxa"/>
            <w:gridSpan w:val="4"/>
          </w:tcPr>
          <w:p w14:paraId="04B698EF" w14:textId="77777777" w:rsidR="00706F27" w:rsidRPr="00B52828" w:rsidRDefault="00706F27" w:rsidP="00E952EC">
            <w:pPr>
              <w:pStyle w:val="TAN"/>
            </w:pPr>
            <w:r w:rsidRPr="00B52828">
              <w:rPr>
                <w:rFonts w:eastAsia="??"/>
              </w:rPr>
              <w:t>NOTE 1:</w:t>
            </w:r>
            <w:r w:rsidRPr="00B52828">
              <w:rPr>
                <w:rFonts w:eastAsia="??"/>
              </w:rPr>
              <w:tab/>
            </w:r>
            <w:r w:rsidRPr="00B52828">
              <w:rPr>
                <w:i/>
              </w:rPr>
              <w:t>Measurement bandwidth</w:t>
            </w:r>
            <w:r w:rsidRPr="00B52828">
              <w:t>s as in ITU-R SM.329 [5], s4.1.</w:t>
            </w:r>
          </w:p>
          <w:p w14:paraId="6C15AA64" w14:textId="77777777" w:rsidR="00706F27" w:rsidRPr="00B52828" w:rsidRDefault="00706F27" w:rsidP="00E952EC">
            <w:pPr>
              <w:pStyle w:val="TAN"/>
            </w:pPr>
            <w:r w:rsidRPr="00B52828">
              <w:rPr>
                <w:rFonts w:eastAsia="??"/>
              </w:rPr>
              <w:t>NOTE 2:</w:t>
            </w:r>
            <w:r w:rsidRPr="00B52828">
              <w:rPr>
                <w:rFonts w:eastAsia="??"/>
              </w:rPr>
              <w:tab/>
            </w:r>
            <w:r w:rsidRPr="00B52828">
              <w:t>Upper frequency as in ITU-R SM.329 [5], s2.5 table 1.</w:t>
            </w:r>
          </w:p>
          <w:p w14:paraId="1636A68E" w14:textId="77777777" w:rsidR="00706F27" w:rsidRPr="00B52828" w:rsidRDefault="00706F27" w:rsidP="00E952EC">
            <w:pPr>
              <w:pStyle w:val="TAN"/>
              <w:rPr>
                <w:lang w:eastAsia="zh-CN"/>
              </w:rPr>
            </w:pPr>
            <w:r w:rsidRPr="00B52828">
              <w:rPr>
                <w:lang w:eastAsia="zh-CN"/>
              </w:rPr>
              <w:t>N</w:t>
            </w:r>
            <w:r w:rsidRPr="00B52828">
              <w:t>OTE 3:</w:t>
            </w:r>
            <w:r w:rsidRPr="00B52828">
              <w:tab/>
              <w:t>This spurious frequency range applies</w:t>
            </w:r>
            <w:r w:rsidRPr="00B52828" w:rsidDel="00005173">
              <w:t xml:space="preserve"> </w:t>
            </w:r>
            <w:r w:rsidRPr="00B52828">
              <w:t xml:space="preserve">only for </w:t>
            </w:r>
            <w:r w:rsidRPr="00B52828">
              <w:rPr>
                <w:i/>
              </w:rPr>
              <w:t>operating bands</w:t>
            </w:r>
            <w:r w:rsidRPr="00B52828">
              <w:t xml:space="preserve"> for which the 5</w:t>
            </w:r>
            <w:r w:rsidRPr="00B52828">
              <w:rPr>
                <w:vertAlign w:val="superscript"/>
              </w:rPr>
              <w:t>th</w:t>
            </w:r>
            <w:r w:rsidRPr="00B52828">
              <w:t xml:space="preserve"> harmonic of the upper frequency edge of the UL </w:t>
            </w:r>
            <w:r w:rsidRPr="00B52828">
              <w:rPr>
                <w:i/>
              </w:rPr>
              <w:t>operating band</w:t>
            </w:r>
            <w:r w:rsidRPr="00B52828">
              <w:t xml:space="preserve"> is reaching beyond 12.75 GHz.</w:t>
            </w:r>
          </w:p>
          <w:p w14:paraId="49A06289" w14:textId="77777777" w:rsidR="00706F27" w:rsidRDefault="00706F27" w:rsidP="00E952EC">
            <w:pPr>
              <w:pStyle w:val="TAN"/>
            </w:pPr>
            <w:r w:rsidRPr="00B52828">
              <w:rPr>
                <w:rFonts w:eastAsia="??"/>
              </w:rPr>
              <w:t>NOTE 4:</w:t>
            </w:r>
            <w:r w:rsidRPr="00B52828">
              <w:rPr>
                <w:rFonts w:eastAsia="??"/>
              </w:rPr>
              <w:tab/>
            </w:r>
            <w:r w:rsidRPr="00B52828">
              <w:t>The frequency range from Δf</w:t>
            </w:r>
            <w:r w:rsidRPr="00B52828">
              <w:rPr>
                <w:rFonts w:cs="v5.0.0"/>
                <w:vertAlign w:val="subscript"/>
              </w:rPr>
              <w:t>OBUE</w:t>
            </w:r>
            <w:r w:rsidRPr="00B52828">
              <w:t xml:space="preserve"> below the lowest frequency of the repeater transmitter </w:t>
            </w:r>
            <w:r w:rsidRPr="00B52828">
              <w:rPr>
                <w:i/>
              </w:rPr>
              <w:t>operating band</w:t>
            </w:r>
            <w:r w:rsidRPr="00B52828">
              <w:t xml:space="preserve"> to Δf</w:t>
            </w:r>
            <w:r w:rsidRPr="00B52828">
              <w:rPr>
                <w:rFonts w:cs="v5.0.0"/>
                <w:vertAlign w:val="subscript"/>
              </w:rPr>
              <w:t>OBUE</w:t>
            </w:r>
            <w:r w:rsidRPr="00B52828">
              <w:t xml:space="preserve"> above the highest frequency of the repeater transmitter </w:t>
            </w:r>
            <w:r w:rsidRPr="00B52828">
              <w:rPr>
                <w:i/>
              </w:rPr>
              <w:t>operating band</w:t>
            </w:r>
            <w:r w:rsidRPr="00B52828">
              <w:t xml:space="preserve"> may be excluded from the requirement. Δf</w:t>
            </w:r>
            <w:r w:rsidRPr="00B52828">
              <w:rPr>
                <w:rFonts w:cs="v5.0.0"/>
                <w:vertAlign w:val="subscript"/>
              </w:rPr>
              <w:t>OBUE</w:t>
            </w:r>
            <w:r w:rsidRPr="00B52828">
              <w:t xml:space="preserve"> is defined in clause 6.5.1. For </w:t>
            </w:r>
            <w:r w:rsidRPr="00B52828">
              <w:rPr>
                <w:i/>
              </w:rPr>
              <w:t>multi-band</w:t>
            </w:r>
            <w:r w:rsidRPr="00B52828">
              <w:t xml:space="preserve"> </w:t>
            </w:r>
            <w:r w:rsidRPr="00B52828">
              <w:rPr>
                <w:i/>
              </w:rPr>
              <w:t>connectors</w:t>
            </w:r>
            <w:r w:rsidRPr="00B52828">
              <w:t xml:space="preserve">, the exclusion applies for all supported </w:t>
            </w:r>
            <w:r w:rsidRPr="00B52828">
              <w:rPr>
                <w:i/>
              </w:rPr>
              <w:t>operating bands</w:t>
            </w:r>
            <w:r w:rsidRPr="00B52828">
              <w:t>.</w:t>
            </w:r>
          </w:p>
          <w:p w14:paraId="28F11084" w14:textId="77777777" w:rsidR="00706F27" w:rsidRPr="00B52828" w:rsidRDefault="00706F27" w:rsidP="00E952EC">
            <w:pPr>
              <w:pStyle w:val="TAN"/>
            </w:pPr>
            <w:r>
              <w:rPr>
                <w:rFonts w:eastAsia="??"/>
              </w:rPr>
              <w:t>NOTE 5</w:t>
            </w:r>
            <w:r w:rsidRPr="00B52828">
              <w:rPr>
                <w:rFonts w:eastAsia="??"/>
              </w:rPr>
              <w:t>:</w:t>
            </w:r>
            <w:r w:rsidRPr="00B52828">
              <w:rPr>
                <w:rFonts w:eastAsia="??"/>
              </w:rPr>
              <w:tab/>
            </w:r>
            <w:r>
              <w:t>Does not apply for band n104</w:t>
            </w:r>
            <w:r w:rsidRPr="00B52828">
              <w:t>.</w:t>
            </w:r>
          </w:p>
          <w:p w14:paraId="43135D43" w14:textId="77777777" w:rsidR="00706F27" w:rsidRPr="00B52828" w:rsidRDefault="00706F27" w:rsidP="00E952EC">
            <w:pPr>
              <w:pStyle w:val="TAN"/>
            </w:pPr>
            <w:r w:rsidRPr="00B52828">
              <w:rPr>
                <w:lang w:eastAsia="zh-CN"/>
              </w:rPr>
              <w:t>N</w:t>
            </w:r>
            <w:r>
              <w:t>OTE 6</w:t>
            </w:r>
            <w:r w:rsidRPr="00B52828">
              <w:t>:</w:t>
            </w:r>
            <w:r w:rsidRPr="00B52828">
              <w:tab/>
            </w:r>
            <w:r>
              <w:t>Applies only for band n104.</w:t>
            </w:r>
          </w:p>
        </w:tc>
      </w:tr>
    </w:tbl>
    <w:p w14:paraId="31336E38" w14:textId="77777777" w:rsidR="00706F27" w:rsidRPr="006E7DAA" w:rsidRDefault="00706F27" w:rsidP="00706F27">
      <w:pPr>
        <w:rPr>
          <w:lang w:eastAsia="zh-CN"/>
        </w:rPr>
      </w:pPr>
    </w:p>
    <w:p w14:paraId="6C551274" w14:textId="4B44695F" w:rsidR="00325BE3" w:rsidRDefault="005D2871" w:rsidP="00325BE3">
      <w:pPr>
        <w:pStyle w:val="Heading2"/>
        <w:rPr>
          <w:lang w:eastAsia="zh-CN"/>
        </w:rPr>
      </w:pPr>
      <w:bookmarkStart w:id="1411" w:name="_Toc114252900"/>
      <w:bookmarkStart w:id="1412" w:name="_Toc123046028"/>
      <w:bookmarkStart w:id="1413" w:name="_Toc124157569"/>
      <w:bookmarkStart w:id="1414" w:name="_Toc124258962"/>
      <w:bookmarkStart w:id="1415" w:name="_Toc124259106"/>
      <w:bookmarkStart w:id="1416" w:name="_Toc130585863"/>
      <w:bookmarkStart w:id="1417" w:name="_Toc130586874"/>
      <w:bookmarkStart w:id="1418" w:name="_Toc137462040"/>
      <w:bookmarkStart w:id="1419" w:name="_Toc138883849"/>
      <w:bookmarkStart w:id="1420" w:name="_Toc138883993"/>
      <w:bookmarkEnd w:id="1409"/>
      <w:bookmarkEnd w:id="1410"/>
      <w:r w:rsidRPr="007E346D">
        <w:t>6.</w:t>
      </w:r>
      <w:r>
        <w:rPr>
          <w:rFonts w:hint="eastAsia"/>
          <w:lang w:eastAsia="zh-CN"/>
        </w:rPr>
        <w:t>6</w:t>
      </w:r>
      <w:r w:rsidRPr="007E346D">
        <w:tab/>
      </w:r>
      <w:r>
        <w:t xml:space="preserve">Repeater </w:t>
      </w:r>
      <w:r>
        <w:rPr>
          <w:rFonts w:hint="eastAsia"/>
          <w:lang w:eastAsia="zh-CN"/>
        </w:rPr>
        <w:t>Error Vector Magnitude</w:t>
      </w:r>
      <w:bookmarkEnd w:id="1411"/>
      <w:bookmarkEnd w:id="1412"/>
      <w:bookmarkEnd w:id="1413"/>
      <w:bookmarkEnd w:id="1414"/>
      <w:bookmarkEnd w:id="1415"/>
      <w:bookmarkEnd w:id="1416"/>
      <w:bookmarkEnd w:id="1417"/>
      <w:bookmarkEnd w:id="1418"/>
      <w:bookmarkEnd w:id="1419"/>
      <w:bookmarkEnd w:id="1420"/>
    </w:p>
    <w:p w14:paraId="6C551275" w14:textId="1CC63230" w:rsidR="00951572" w:rsidRPr="001F7A97" w:rsidRDefault="005D2871" w:rsidP="00951572">
      <w:pPr>
        <w:pStyle w:val="Heading3"/>
      </w:pPr>
      <w:bookmarkStart w:id="1421" w:name="_Toc503964276"/>
      <w:bookmarkStart w:id="1422" w:name="_Toc97737209"/>
      <w:bookmarkStart w:id="1423" w:name="_Toc106094125"/>
      <w:bookmarkStart w:id="1424" w:name="_Toc114252901"/>
      <w:bookmarkStart w:id="1425" w:name="_Toc123046029"/>
      <w:bookmarkStart w:id="1426" w:name="_Toc124157570"/>
      <w:bookmarkStart w:id="1427" w:name="_Toc124258963"/>
      <w:bookmarkStart w:id="1428" w:name="_Toc124259107"/>
      <w:bookmarkStart w:id="1429" w:name="_Toc130585864"/>
      <w:bookmarkStart w:id="1430" w:name="_Toc130586875"/>
      <w:bookmarkStart w:id="1431" w:name="_Toc137462041"/>
      <w:bookmarkStart w:id="1432" w:name="_Toc138883850"/>
      <w:bookmarkStart w:id="1433" w:name="_Toc138883994"/>
      <w:r w:rsidRPr="001F7A97">
        <w:t>6.6.1</w:t>
      </w:r>
      <w:r w:rsidRPr="001F7A97">
        <w:tab/>
      </w:r>
      <w:bookmarkEnd w:id="1421"/>
      <w:r w:rsidRPr="001F7A97">
        <w:t xml:space="preserve">Downlink </w:t>
      </w:r>
      <w:r>
        <w:t>repeater e</w:t>
      </w:r>
      <w:r w:rsidRPr="001F7A97">
        <w:t>rror vector magnitude</w:t>
      </w:r>
      <w:bookmarkEnd w:id="1422"/>
      <w:bookmarkEnd w:id="1423"/>
      <w:bookmarkEnd w:id="1424"/>
      <w:bookmarkEnd w:id="1425"/>
      <w:bookmarkEnd w:id="1426"/>
      <w:bookmarkEnd w:id="1427"/>
      <w:bookmarkEnd w:id="1428"/>
      <w:bookmarkEnd w:id="1429"/>
      <w:bookmarkEnd w:id="1430"/>
      <w:bookmarkEnd w:id="1431"/>
      <w:bookmarkEnd w:id="1432"/>
      <w:bookmarkEnd w:id="1433"/>
    </w:p>
    <w:p w14:paraId="6C551276" w14:textId="12F4C7D1" w:rsidR="00951572" w:rsidRPr="001F7A97" w:rsidRDefault="00951572" w:rsidP="00951572">
      <w:pPr>
        <w:pStyle w:val="Heading4"/>
      </w:pPr>
      <w:bookmarkStart w:id="1434" w:name="_Toc97737210"/>
      <w:bookmarkStart w:id="1435" w:name="_Toc106094126"/>
      <w:bookmarkStart w:id="1436" w:name="_Toc114252902"/>
      <w:bookmarkStart w:id="1437" w:name="_Toc123046030"/>
      <w:bookmarkStart w:id="1438" w:name="_Toc124157571"/>
      <w:bookmarkStart w:id="1439" w:name="_Toc124258964"/>
      <w:bookmarkStart w:id="1440" w:name="_Toc124259108"/>
      <w:bookmarkStart w:id="1441" w:name="_Toc130585865"/>
      <w:bookmarkStart w:id="1442" w:name="_Toc130586876"/>
      <w:bookmarkStart w:id="1443" w:name="_Toc137462042"/>
      <w:bookmarkStart w:id="1444" w:name="_Toc138883851"/>
      <w:bookmarkStart w:id="1445" w:name="_Toc138883995"/>
      <w:r w:rsidRPr="001F7A97">
        <w:t>6.6.1.1</w:t>
      </w:r>
      <w:r w:rsidRPr="001F7A97">
        <w:tab/>
        <w:t>General</w:t>
      </w:r>
      <w:bookmarkEnd w:id="1434"/>
      <w:bookmarkEnd w:id="1435"/>
      <w:bookmarkEnd w:id="1436"/>
      <w:bookmarkEnd w:id="1437"/>
      <w:bookmarkEnd w:id="1438"/>
      <w:bookmarkEnd w:id="1439"/>
      <w:bookmarkEnd w:id="1440"/>
      <w:bookmarkEnd w:id="1441"/>
      <w:bookmarkEnd w:id="1442"/>
      <w:bookmarkEnd w:id="1443"/>
      <w:bookmarkEnd w:id="1444"/>
      <w:bookmarkEnd w:id="1445"/>
    </w:p>
    <w:p w14:paraId="1FA1B58E" w14:textId="77777777" w:rsidR="005D2871" w:rsidRDefault="005D2871" w:rsidP="005D2871">
      <w:r w:rsidRPr="00C25E55">
        <w:t xml:space="preserve">The </w:t>
      </w:r>
      <w:r>
        <w:t xml:space="preserve">Repeater </w:t>
      </w:r>
      <w:r w:rsidRPr="00C25E55">
        <w:t xml:space="preserve">Error Vector Magnitude (EVM) is a measure of the difference between the symbols </w:t>
      </w:r>
      <w:r>
        <w:t xml:space="preserve">provided </w:t>
      </w:r>
      <w:r w:rsidRPr="00C25E55">
        <w:t xml:space="preserve">at </w:t>
      </w:r>
      <w:r>
        <w:t xml:space="preserve">the </w:t>
      </w:r>
      <w:r w:rsidRPr="00C25E55">
        <w:t xml:space="preserve">input </w:t>
      </w:r>
      <w:r>
        <w:t xml:space="preserve">of repeater </w:t>
      </w:r>
      <w:r w:rsidRPr="00C25E55">
        <w:t xml:space="preserve">and the measured signal symbols </w:t>
      </w:r>
      <w:r>
        <w:t xml:space="preserve">at the output of the repeater </w:t>
      </w:r>
      <w:r w:rsidRPr="00C25E55">
        <w:t>after the equalization</w:t>
      </w:r>
      <w:r>
        <w:t xml:space="preserve"> by the measurement equipment</w:t>
      </w:r>
      <w:r w:rsidRPr="00C25E55">
        <w:t xml:space="preserve">. </w:t>
      </w:r>
      <w:bookmarkStart w:id="1446" w:name="_Hlk95332295"/>
      <w:r w:rsidRPr="00C25E55">
        <w:t xml:space="preserve">This difference is called the error vector. </w:t>
      </w:r>
      <w:bookmarkEnd w:id="1446"/>
      <w:r w:rsidRPr="00C25E55">
        <w:t xml:space="preserve">Details about how the </w:t>
      </w:r>
      <w:r>
        <w:t xml:space="preserve">repeater </w:t>
      </w:r>
      <w:r w:rsidRPr="00C25E55">
        <w:t xml:space="preserve">EVM is determined are </w:t>
      </w:r>
      <w:r>
        <w:t xml:space="preserve">the same as </w:t>
      </w:r>
      <w:r w:rsidRPr="00C25E55">
        <w:t xml:space="preserve">specified in TS 38.104 </w:t>
      </w:r>
      <w:r>
        <w:t xml:space="preserve">[2] </w:t>
      </w:r>
      <w:r w:rsidRPr="00C25E55">
        <w:t xml:space="preserve">Annex B for FR1. The </w:t>
      </w:r>
      <w:r>
        <w:t xml:space="preserve">repeater </w:t>
      </w:r>
      <w:r w:rsidRPr="00C25E55">
        <w:t>EVM result is defined as the square root of the ratio of the mean error vector power to the mean reference power expressed in percent.</w:t>
      </w:r>
    </w:p>
    <w:p w14:paraId="6C551278" w14:textId="19BEC458" w:rsidR="00951572" w:rsidRPr="00B11B89" w:rsidRDefault="005D2871" w:rsidP="005D2871">
      <w:pPr>
        <w:rPr>
          <w:rFonts w:eastAsia="SimSun"/>
          <w:lang w:eastAsia="zh-CN"/>
        </w:rPr>
      </w:pPr>
      <w:r w:rsidRPr="00B11B89">
        <w:rPr>
          <w:rFonts w:eastAsia="SimSun"/>
          <w:lang w:eastAsia="zh-CN"/>
        </w:rPr>
        <w:t xml:space="preserve">The </w:t>
      </w:r>
      <w:r>
        <w:rPr>
          <w:rFonts w:eastAsia="SimSun"/>
          <w:lang w:eastAsia="zh-CN"/>
        </w:rPr>
        <w:t xml:space="preserve">repeater </w:t>
      </w:r>
      <w:r w:rsidRPr="00B11B89">
        <w:rPr>
          <w:rFonts w:eastAsia="SimSun"/>
          <w:lang w:eastAsia="zh-CN"/>
        </w:rPr>
        <w:t>EVM requirement</w:t>
      </w:r>
      <w:r>
        <w:rPr>
          <w:rFonts w:eastAsia="SimSun"/>
          <w:lang w:eastAsia="zh-CN"/>
        </w:rPr>
        <w:t xml:space="preserve"> is</w:t>
      </w:r>
      <w:r w:rsidRPr="00B11B89">
        <w:rPr>
          <w:rFonts w:eastAsia="SimSun"/>
          <w:lang w:eastAsia="zh-CN"/>
        </w:rPr>
        <w:t xml:space="preserve"> applicable</w:t>
      </w:r>
      <w:r>
        <w:rPr>
          <w:rFonts w:eastAsia="SimSun"/>
          <w:lang w:eastAsia="zh-CN"/>
        </w:rPr>
        <w:t xml:space="preserve"> for a repeater operating at an input power in the range</w:t>
      </w:r>
      <w:r w:rsidRPr="00B11B89">
        <w:rPr>
          <w:rFonts w:eastAsia="SimSun"/>
          <w:lang w:eastAsia="zh-CN"/>
        </w:rPr>
        <w:t xml:space="preserve"> </w:t>
      </w:r>
      <w:r>
        <w:rPr>
          <w:rFonts w:eastAsia="SimSun"/>
          <w:lang w:eastAsia="zh-CN"/>
        </w:rPr>
        <w:t>from what is required to reach the maximum output power to the minimum power level in table 6.6.1.1-1</w:t>
      </w:r>
      <w:r w:rsidRPr="00B11B89">
        <w:rPr>
          <w:rFonts w:eastAsia="SimSun"/>
          <w:lang w:eastAsia="zh-CN"/>
        </w:rPr>
        <w:t>.</w:t>
      </w:r>
    </w:p>
    <w:p w14:paraId="6C551279" w14:textId="2744EB94" w:rsidR="00951572" w:rsidRPr="00B11B89" w:rsidRDefault="005D2871" w:rsidP="00523D6B">
      <w:pPr>
        <w:pStyle w:val="TH"/>
        <w:rPr>
          <w:lang w:val="en-US" w:eastAsia="sv-SE"/>
        </w:rPr>
      </w:pPr>
      <w:r w:rsidRPr="00B11B89">
        <w:rPr>
          <w:lang w:val="en-US" w:eastAsia="sv-SE"/>
        </w:rPr>
        <w:t>Table 6.6.1.</w:t>
      </w:r>
      <w:r>
        <w:rPr>
          <w:lang w:val="en-US" w:eastAsia="sv-SE"/>
        </w:rPr>
        <w:t>1</w:t>
      </w:r>
      <w:r w:rsidRPr="00B11B89">
        <w:rPr>
          <w:lang w:val="en-US" w:eastAsia="sv-SE"/>
        </w:rPr>
        <w:t xml:space="preserve">-1: Minimum input power for </w:t>
      </w:r>
      <w:r>
        <w:rPr>
          <w:lang w:val="en-US" w:eastAsia="sv-SE"/>
        </w:rPr>
        <w:t xml:space="preserve">repeater </w:t>
      </w:r>
      <w:r w:rsidRPr="00B11B89">
        <w:rPr>
          <w:lang w:val="en-US" w:eastAsia="sv-SE"/>
        </w:rPr>
        <w:t>EVM</w:t>
      </w:r>
    </w:p>
    <w:tbl>
      <w:tblPr>
        <w:tblStyle w:val="TableGrid9"/>
        <w:tblW w:w="0" w:type="auto"/>
        <w:jc w:val="center"/>
        <w:tblLook w:val="04A0" w:firstRow="1" w:lastRow="0" w:firstColumn="1" w:lastColumn="0" w:noHBand="0" w:noVBand="1"/>
      </w:tblPr>
      <w:tblGrid>
        <w:gridCol w:w="1838"/>
        <w:gridCol w:w="2640"/>
        <w:gridCol w:w="2126"/>
      </w:tblGrid>
      <w:tr w:rsidR="00951572" w:rsidRPr="00B11B89" w14:paraId="6C55127C" w14:textId="77777777" w:rsidTr="0043494A">
        <w:trPr>
          <w:jc w:val="center"/>
        </w:trPr>
        <w:tc>
          <w:tcPr>
            <w:tcW w:w="1838" w:type="dxa"/>
            <w:vMerge w:val="restart"/>
            <w:tcBorders>
              <w:top w:val="single" w:sz="4" w:space="0" w:color="auto"/>
              <w:left w:val="single" w:sz="4" w:space="0" w:color="auto"/>
              <w:bottom w:val="single" w:sz="4" w:space="0" w:color="auto"/>
              <w:right w:val="single" w:sz="4" w:space="0" w:color="auto"/>
            </w:tcBorders>
            <w:hideMark/>
          </w:tcPr>
          <w:p w14:paraId="6C55127A" w14:textId="77777777" w:rsidR="00951572" w:rsidRPr="00B11B89" w:rsidRDefault="00951572" w:rsidP="00523D6B">
            <w:pPr>
              <w:pStyle w:val="TAH"/>
              <w:rPr>
                <w:lang w:eastAsia="sv-SE"/>
              </w:rPr>
            </w:pPr>
            <w:r w:rsidRPr="00B11B89">
              <w:rPr>
                <w:lang w:eastAsia="sv-SE"/>
              </w:rPr>
              <w:t>Repeater DL class</w:t>
            </w:r>
          </w:p>
        </w:tc>
        <w:tc>
          <w:tcPr>
            <w:tcW w:w="4766" w:type="dxa"/>
            <w:gridSpan w:val="2"/>
            <w:tcBorders>
              <w:top w:val="single" w:sz="4" w:space="0" w:color="auto"/>
              <w:left w:val="single" w:sz="4" w:space="0" w:color="auto"/>
              <w:bottom w:val="single" w:sz="4" w:space="0" w:color="auto"/>
              <w:right w:val="single" w:sz="4" w:space="0" w:color="auto"/>
            </w:tcBorders>
            <w:hideMark/>
          </w:tcPr>
          <w:p w14:paraId="6C55127B" w14:textId="77777777" w:rsidR="00951572" w:rsidRPr="00B11B89" w:rsidRDefault="00951572" w:rsidP="00523D6B">
            <w:pPr>
              <w:pStyle w:val="TAH"/>
              <w:rPr>
                <w:lang w:eastAsia="sv-SE"/>
              </w:rPr>
            </w:pPr>
            <w:r w:rsidRPr="00B11B89">
              <w:rPr>
                <w:lang w:eastAsia="sv-SE"/>
              </w:rPr>
              <w:t>Minimum input power spectral density (dBm/MHz)</w:t>
            </w:r>
          </w:p>
        </w:tc>
      </w:tr>
      <w:tr w:rsidR="00951572" w:rsidRPr="00B11B89" w14:paraId="6C551280" w14:textId="77777777" w:rsidTr="0043494A">
        <w:trPr>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6C55127D" w14:textId="77777777" w:rsidR="00951572" w:rsidRPr="00B11B89" w:rsidRDefault="00951572" w:rsidP="00523D6B">
            <w:pPr>
              <w:pStyle w:val="TAH"/>
              <w:rPr>
                <w:lang w:eastAsia="sv-SE"/>
              </w:rPr>
            </w:pPr>
          </w:p>
        </w:tc>
        <w:tc>
          <w:tcPr>
            <w:tcW w:w="2640" w:type="dxa"/>
            <w:tcBorders>
              <w:top w:val="single" w:sz="4" w:space="0" w:color="auto"/>
              <w:left w:val="single" w:sz="4" w:space="0" w:color="auto"/>
              <w:bottom w:val="single" w:sz="4" w:space="0" w:color="auto"/>
              <w:right w:val="single" w:sz="4" w:space="0" w:color="auto"/>
            </w:tcBorders>
            <w:hideMark/>
          </w:tcPr>
          <w:p w14:paraId="6C55127E" w14:textId="77777777" w:rsidR="00951572" w:rsidRPr="00B11B89" w:rsidRDefault="00951572" w:rsidP="00523D6B">
            <w:pPr>
              <w:pStyle w:val="TAH"/>
              <w:rPr>
                <w:lang w:eastAsia="sv-SE"/>
              </w:rPr>
            </w:pPr>
            <w:r w:rsidRPr="00B95F8F">
              <w:rPr>
                <w:lang w:eastAsia="sv-SE"/>
              </w:rPr>
              <w:t>QPSK, 16 QAM, 64QAM</w:t>
            </w:r>
          </w:p>
        </w:tc>
        <w:tc>
          <w:tcPr>
            <w:tcW w:w="2126" w:type="dxa"/>
            <w:tcBorders>
              <w:top w:val="single" w:sz="4" w:space="0" w:color="auto"/>
              <w:left w:val="single" w:sz="4" w:space="0" w:color="auto"/>
              <w:bottom w:val="single" w:sz="4" w:space="0" w:color="auto"/>
              <w:right w:val="single" w:sz="4" w:space="0" w:color="auto"/>
            </w:tcBorders>
            <w:hideMark/>
          </w:tcPr>
          <w:p w14:paraId="6C55127F" w14:textId="77777777" w:rsidR="00951572" w:rsidRPr="00B11B89" w:rsidRDefault="00951572" w:rsidP="00523D6B">
            <w:pPr>
              <w:pStyle w:val="TAH"/>
              <w:rPr>
                <w:lang w:eastAsia="zh-CN"/>
              </w:rPr>
            </w:pPr>
            <w:r w:rsidRPr="00B11B89">
              <w:rPr>
                <w:lang w:eastAsia="sv-SE"/>
              </w:rPr>
              <w:t>256QAM</w:t>
            </w:r>
            <w:r w:rsidRPr="00B11B89">
              <w:rPr>
                <w:rFonts w:hint="eastAsia"/>
                <w:vertAlign w:val="superscript"/>
                <w:lang w:eastAsia="zh-CN"/>
              </w:rPr>
              <w:t>1</w:t>
            </w:r>
          </w:p>
        </w:tc>
      </w:tr>
      <w:tr w:rsidR="00951572" w:rsidRPr="00B11B89" w14:paraId="6C551284" w14:textId="77777777" w:rsidTr="0043494A">
        <w:trPr>
          <w:jc w:val="center"/>
        </w:trPr>
        <w:tc>
          <w:tcPr>
            <w:tcW w:w="1838" w:type="dxa"/>
            <w:tcBorders>
              <w:top w:val="single" w:sz="4" w:space="0" w:color="auto"/>
              <w:left w:val="single" w:sz="4" w:space="0" w:color="auto"/>
              <w:bottom w:val="single" w:sz="4" w:space="0" w:color="auto"/>
              <w:right w:val="single" w:sz="4" w:space="0" w:color="auto"/>
            </w:tcBorders>
            <w:hideMark/>
          </w:tcPr>
          <w:p w14:paraId="6C551281" w14:textId="77777777" w:rsidR="00951572" w:rsidRPr="00B11B89" w:rsidRDefault="00951572" w:rsidP="00523D6B">
            <w:pPr>
              <w:pStyle w:val="TAC"/>
              <w:rPr>
                <w:lang w:eastAsia="sv-SE"/>
              </w:rPr>
            </w:pPr>
            <w:r w:rsidRPr="00B11B89">
              <w:rPr>
                <w:lang w:eastAsia="sv-SE"/>
              </w:rPr>
              <w:t>WA</w:t>
            </w:r>
          </w:p>
        </w:tc>
        <w:tc>
          <w:tcPr>
            <w:tcW w:w="2640" w:type="dxa"/>
            <w:tcBorders>
              <w:top w:val="single" w:sz="4" w:space="0" w:color="auto"/>
              <w:left w:val="single" w:sz="4" w:space="0" w:color="auto"/>
              <w:bottom w:val="single" w:sz="4" w:space="0" w:color="auto"/>
              <w:right w:val="single" w:sz="4" w:space="0" w:color="auto"/>
            </w:tcBorders>
            <w:hideMark/>
          </w:tcPr>
          <w:p w14:paraId="6C551282" w14:textId="77777777" w:rsidR="00951572" w:rsidRPr="00B11B89" w:rsidRDefault="00951572" w:rsidP="00523D6B">
            <w:pPr>
              <w:pStyle w:val="TAC"/>
              <w:rPr>
                <w:lang w:eastAsia="sv-SE"/>
              </w:rPr>
            </w:pPr>
            <w:r w:rsidRPr="00B11B89">
              <w:rPr>
                <w:lang w:eastAsia="sv-SE"/>
              </w:rPr>
              <w:t>-82</w:t>
            </w:r>
          </w:p>
        </w:tc>
        <w:tc>
          <w:tcPr>
            <w:tcW w:w="2126" w:type="dxa"/>
            <w:tcBorders>
              <w:top w:val="single" w:sz="4" w:space="0" w:color="auto"/>
              <w:left w:val="single" w:sz="4" w:space="0" w:color="auto"/>
              <w:bottom w:val="single" w:sz="4" w:space="0" w:color="auto"/>
              <w:right w:val="single" w:sz="4" w:space="0" w:color="auto"/>
            </w:tcBorders>
            <w:hideMark/>
          </w:tcPr>
          <w:p w14:paraId="6C551283" w14:textId="77777777" w:rsidR="00951572" w:rsidRPr="00B11B89" w:rsidRDefault="00951572" w:rsidP="00523D6B">
            <w:pPr>
              <w:pStyle w:val="TAC"/>
              <w:rPr>
                <w:lang w:eastAsia="sv-SE"/>
              </w:rPr>
            </w:pPr>
            <w:r w:rsidRPr="00B11B89">
              <w:rPr>
                <w:lang w:eastAsia="sv-SE"/>
              </w:rPr>
              <w:t>-75</w:t>
            </w:r>
          </w:p>
        </w:tc>
      </w:tr>
      <w:tr w:rsidR="00951572" w:rsidRPr="00B11B89" w14:paraId="6C551288" w14:textId="77777777" w:rsidTr="0043494A">
        <w:trPr>
          <w:jc w:val="center"/>
        </w:trPr>
        <w:tc>
          <w:tcPr>
            <w:tcW w:w="1838" w:type="dxa"/>
            <w:tcBorders>
              <w:top w:val="single" w:sz="4" w:space="0" w:color="auto"/>
              <w:left w:val="single" w:sz="4" w:space="0" w:color="auto"/>
              <w:bottom w:val="single" w:sz="4" w:space="0" w:color="auto"/>
              <w:right w:val="single" w:sz="4" w:space="0" w:color="auto"/>
            </w:tcBorders>
            <w:hideMark/>
          </w:tcPr>
          <w:p w14:paraId="6C551285" w14:textId="77777777" w:rsidR="00951572" w:rsidRPr="00B11B89" w:rsidRDefault="00951572" w:rsidP="00523D6B">
            <w:pPr>
              <w:pStyle w:val="TAC"/>
              <w:rPr>
                <w:lang w:eastAsia="sv-SE"/>
              </w:rPr>
            </w:pPr>
            <w:r w:rsidRPr="00B11B89">
              <w:rPr>
                <w:lang w:eastAsia="sv-SE"/>
              </w:rPr>
              <w:t>MR</w:t>
            </w:r>
          </w:p>
        </w:tc>
        <w:tc>
          <w:tcPr>
            <w:tcW w:w="2640" w:type="dxa"/>
            <w:tcBorders>
              <w:top w:val="single" w:sz="4" w:space="0" w:color="auto"/>
              <w:left w:val="single" w:sz="4" w:space="0" w:color="auto"/>
              <w:bottom w:val="single" w:sz="4" w:space="0" w:color="auto"/>
              <w:right w:val="single" w:sz="4" w:space="0" w:color="auto"/>
            </w:tcBorders>
            <w:hideMark/>
          </w:tcPr>
          <w:p w14:paraId="6C551286" w14:textId="77777777" w:rsidR="00951572" w:rsidRPr="00B11B89" w:rsidRDefault="00951572" w:rsidP="00523D6B">
            <w:pPr>
              <w:pStyle w:val="TAC"/>
              <w:rPr>
                <w:lang w:eastAsia="sv-SE"/>
              </w:rPr>
            </w:pPr>
            <w:r w:rsidRPr="00B11B89">
              <w:rPr>
                <w:lang w:eastAsia="sv-SE"/>
              </w:rPr>
              <w:t>-77</w:t>
            </w:r>
          </w:p>
        </w:tc>
        <w:tc>
          <w:tcPr>
            <w:tcW w:w="2126" w:type="dxa"/>
            <w:tcBorders>
              <w:top w:val="single" w:sz="4" w:space="0" w:color="auto"/>
              <w:left w:val="single" w:sz="4" w:space="0" w:color="auto"/>
              <w:bottom w:val="single" w:sz="4" w:space="0" w:color="auto"/>
              <w:right w:val="single" w:sz="4" w:space="0" w:color="auto"/>
            </w:tcBorders>
            <w:hideMark/>
          </w:tcPr>
          <w:p w14:paraId="6C551287" w14:textId="77777777" w:rsidR="00951572" w:rsidRPr="00B11B89" w:rsidRDefault="00951572" w:rsidP="00523D6B">
            <w:pPr>
              <w:pStyle w:val="TAC"/>
              <w:rPr>
                <w:lang w:eastAsia="sv-SE"/>
              </w:rPr>
            </w:pPr>
            <w:r w:rsidRPr="00B11B89">
              <w:rPr>
                <w:lang w:eastAsia="sv-SE"/>
              </w:rPr>
              <w:t>-70</w:t>
            </w:r>
          </w:p>
        </w:tc>
      </w:tr>
      <w:tr w:rsidR="00951572" w:rsidRPr="00B11B89" w14:paraId="6C55128C" w14:textId="77777777" w:rsidTr="0043494A">
        <w:trPr>
          <w:jc w:val="center"/>
        </w:trPr>
        <w:tc>
          <w:tcPr>
            <w:tcW w:w="1838" w:type="dxa"/>
            <w:tcBorders>
              <w:top w:val="single" w:sz="4" w:space="0" w:color="auto"/>
              <w:left w:val="single" w:sz="4" w:space="0" w:color="auto"/>
              <w:bottom w:val="single" w:sz="4" w:space="0" w:color="auto"/>
              <w:right w:val="single" w:sz="4" w:space="0" w:color="auto"/>
            </w:tcBorders>
            <w:hideMark/>
          </w:tcPr>
          <w:p w14:paraId="6C551289" w14:textId="77777777" w:rsidR="00951572" w:rsidRPr="00B11B89" w:rsidRDefault="00951572" w:rsidP="00523D6B">
            <w:pPr>
              <w:pStyle w:val="TAC"/>
              <w:rPr>
                <w:lang w:eastAsia="sv-SE"/>
              </w:rPr>
            </w:pPr>
            <w:r w:rsidRPr="00B11B89">
              <w:rPr>
                <w:lang w:eastAsia="sv-SE"/>
              </w:rPr>
              <w:t>LA</w:t>
            </w:r>
          </w:p>
        </w:tc>
        <w:tc>
          <w:tcPr>
            <w:tcW w:w="2640" w:type="dxa"/>
            <w:tcBorders>
              <w:top w:val="single" w:sz="4" w:space="0" w:color="auto"/>
              <w:left w:val="single" w:sz="4" w:space="0" w:color="auto"/>
              <w:bottom w:val="single" w:sz="4" w:space="0" w:color="auto"/>
              <w:right w:val="single" w:sz="4" w:space="0" w:color="auto"/>
            </w:tcBorders>
            <w:hideMark/>
          </w:tcPr>
          <w:p w14:paraId="6C55128A" w14:textId="77777777" w:rsidR="00951572" w:rsidRPr="00B11B89" w:rsidRDefault="00951572" w:rsidP="00523D6B">
            <w:pPr>
              <w:pStyle w:val="TAC"/>
              <w:rPr>
                <w:lang w:eastAsia="sv-SE"/>
              </w:rPr>
            </w:pPr>
            <w:r w:rsidRPr="00B11B89">
              <w:rPr>
                <w:lang w:eastAsia="sv-SE"/>
              </w:rPr>
              <w:t>-74</w:t>
            </w:r>
          </w:p>
        </w:tc>
        <w:tc>
          <w:tcPr>
            <w:tcW w:w="2126" w:type="dxa"/>
            <w:tcBorders>
              <w:top w:val="single" w:sz="4" w:space="0" w:color="auto"/>
              <w:left w:val="single" w:sz="4" w:space="0" w:color="auto"/>
              <w:bottom w:val="single" w:sz="4" w:space="0" w:color="auto"/>
              <w:right w:val="single" w:sz="4" w:space="0" w:color="auto"/>
            </w:tcBorders>
            <w:hideMark/>
          </w:tcPr>
          <w:p w14:paraId="6C55128B" w14:textId="77777777" w:rsidR="00951572" w:rsidRPr="00B11B89" w:rsidRDefault="00951572" w:rsidP="00523D6B">
            <w:pPr>
              <w:pStyle w:val="TAC"/>
              <w:rPr>
                <w:lang w:eastAsia="sv-SE"/>
              </w:rPr>
            </w:pPr>
            <w:r w:rsidRPr="00B11B89">
              <w:rPr>
                <w:lang w:eastAsia="sv-SE"/>
              </w:rPr>
              <w:t>-67</w:t>
            </w:r>
          </w:p>
        </w:tc>
      </w:tr>
      <w:tr w:rsidR="00951572" w:rsidRPr="00B11B89" w14:paraId="6C55128E" w14:textId="77777777" w:rsidTr="0043494A">
        <w:trPr>
          <w:jc w:val="center"/>
        </w:trPr>
        <w:tc>
          <w:tcPr>
            <w:tcW w:w="6604" w:type="dxa"/>
            <w:gridSpan w:val="3"/>
            <w:tcBorders>
              <w:top w:val="single" w:sz="4" w:space="0" w:color="auto"/>
              <w:left w:val="single" w:sz="4" w:space="0" w:color="auto"/>
              <w:bottom w:val="single" w:sz="4" w:space="0" w:color="auto"/>
              <w:right w:val="single" w:sz="4" w:space="0" w:color="auto"/>
            </w:tcBorders>
            <w:hideMark/>
          </w:tcPr>
          <w:p w14:paraId="6C55128D" w14:textId="77777777" w:rsidR="00951572" w:rsidRPr="00B11B89" w:rsidRDefault="00951572" w:rsidP="00523D6B">
            <w:pPr>
              <w:pStyle w:val="TAN"/>
              <w:rPr>
                <w:lang w:eastAsia="sv-SE"/>
              </w:rPr>
            </w:pPr>
            <w:r w:rsidRPr="00B11B89">
              <w:rPr>
                <w:lang w:eastAsia="sv-SE"/>
              </w:rPr>
              <w:t xml:space="preserve">Note 1: </w:t>
            </w:r>
            <w:r w:rsidRPr="00A62301">
              <w:rPr>
                <w:lang w:eastAsia="sv-SE"/>
              </w:rPr>
              <w:t>support of 256QAM is based on the declaration</w:t>
            </w:r>
          </w:p>
        </w:tc>
      </w:tr>
    </w:tbl>
    <w:p w14:paraId="6C55128F" w14:textId="77777777" w:rsidR="00951572" w:rsidRPr="00C25E55" w:rsidRDefault="00951572" w:rsidP="00523D6B"/>
    <w:p w14:paraId="6C551290" w14:textId="77777777" w:rsidR="00951572" w:rsidRPr="001F7A97" w:rsidRDefault="00951572" w:rsidP="00951572">
      <w:pPr>
        <w:pStyle w:val="Heading4"/>
      </w:pPr>
      <w:bookmarkStart w:id="1447" w:name="_Toc503964271"/>
      <w:bookmarkStart w:id="1448" w:name="_Toc97737211"/>
      <w:bookmarkStart w:id="1449" w:name="_Toc106094127"/>
      <w:bookmarkStart w:id="1450" w:name="_Toc114252903"/>
      <w:bookmarkStart w:id="1451" w:name="_Toc123046031"/>
      <w:bookmarkStart w:id="1452" w:name="_Toc124157572"/>
      <w:bookmarkStart w:id="1453" w:name="_Toc124258965"/>
      <w:bookmarkStart w:id="1454" w:name="_Toc124259109"/>
      <w:bookmarkStart w:id="1455" w:name="_Toc130585866"/>
      <w:bookmarkStart w:id="1456" w:name="_Toc130586877"/>
      <w:bookmarkStart w:id="1457" w:name="_Toc137462043"/>
      <w:bookmarkStart w:id="1458" w:name="_Toc138883852"/>
      <w:bookmarkStart w:id="1459" w:name="_Toc138883996"/>
      <w:r w:rsidRPr="001F7A97">
        <w:t>6.6.1.2</w:t>
      </w:r>
      <w:r w:rsidRPr="001F7A97">
        <w:tab/>
        <w:t>Minimum requirement</w:t>
      </w:r>
      <w:bookmarkEnd w:id="1447"/>
      <w:bookmarkEnd w:id="1448"/>
      <w:bookmarkEnd w:id="1449"/>
      <w:bookmarkEnd w:id="1450"/>
      <w:bookmarkEnd w:id="1451"/>
      <w:bookmarkEnd w:id="1452"/>
      <w:bookmarkEnd w:id="1453"/>
      <w:bookmarkEnd w:id="1454"/>
      <w:bookmarkEnd w:id="1455"/>
      <w:bookmarkEnd w:id="1456"/>
      <w:bookmarkEnd w:id="1457"/>
      <w:bookmarkEnd w:id="1458"/>
      <w:bookmarkEnd w:id="1459"/>
    </w:p>
    <w:p w14:paraId="6C551291" w14:textId="06FB443E" w:rsidR="00951572" w:rsidRPr="00C25E55" w:rsidRDefault="005D2871" w:rsidP="00951572">
      <w:r w:rsidRPr="00C25E55">
        <w:t xml:space="preserve">The </w:t>
      </w:r>
      <w:r>
        <w:t xml:space="preserve">repeater </w:t>
      </w:r>
      <w:r w:rsidRPr="00C25E55">
        <w:t>EVM levels for different modulation schemes outlined in table 6.6.1.</w:t>
      </w:r>
      <w:r>
        <w:t>2</w:t>
      </w:r>
      <w:r w:rsidRPr="00C25E55">
        <w:t>-1 shall be met using the frame structure described in clause 6.6.1.</w:t>
      </w:r>
      <w:r>
        <w:t>3</w:t>
      </w:r>
      <w:r w:rsidRPr="00C25E55">
        <w:t>.</w:t>
      </w:r>
    </w:p>
    <w:p w14:paraId="6C551292" w14:textId="123A6AD7" w:rsidR="00951572" w:rsidRPr="00C25E55" w:rsidRDefault="005D2871" w:rsidP="00523D6B">
      <w:pPr>
        <w:pStyle w:val="TH"/>
        <w:rPr>
          <w:lang w:val="en-US"/>
        </w:rPr>
      </w:pPr>
      <w:r w:rsidRPr="00C25E55">
        <w:rPr>
          <w:lang w:val="en-US"/>
        </w:rPr>
        <w:lastRenderedPageBreak/>
        <w:t>Table 6.6.1.</w:t>
      </w:r>
      <w:r>
        <w:rPr>
          <w:lang w:val="en-US"/>
        </w:rPr>
        <w:t>2</w:t>
      </w:r>
      <w:r w:rsidRPr="00C25E55">
        <w:rPr>
          <w:lang w:val="en-US"/>
        </w:rPr>
        <w:t xml:space="preserve">-1: </w:t>
      </w:r>
      <w:r>
        <w:rPr>
          <w:lang w:val="en-US"/>
        </w:rPr>
        <w:t xml:space="preserve">Repeater </w:t>
      </w:r>
      <w:r w:rsidRPr="00C25E55">
        <w:rPr>
          <w:lang w:val="en-US"/>
        </w:rPr>
        <w:t>EVM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3"/>
        <w:gridCol w:w="3539"/>
      </w:tblGrid>
      <w:tr w:rsidR="005D2871" w:rsidRPr="00C25E55" w14:paraId="6C551295" w14:textId="77777777" w:rsidTr="0043494A">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6C551293" w14:textId="4DC6012F" w:rsidR="005D2871" w:rsidRPr="00C25E55" w:rsidRDefault="005D2871" w:rsidP="005D2871">
            <w:pPr>
              <w:keepNext/>
              <w:keepLines/>
              <w:spacing w:after="0"/>
              <w:jc w:val="center"/>
              <w:rPr>
                <w:rFonts w:ascii="Arial" w:eastAsia="SimSun" w:hAnsi="Arial" w:cs="Arial"/>
                <w:b/>
                <w:sz w:val="18"/>
                <w:lang w:val="en-US"/>
              </w:rPr>
            </w:pPr>
            <w:r w:rsidRPr="00C25E55">
              <w:rPr>
                <w:rFonts w:ascii="Arial" w:eastAsia="SimSun" w:hAnsi="Arial" w:cs="Arial"/>
                <w:b/>
                <w:sz w:val="18"/>
                <w:lang w:val="en-US"/>
              </w:rPr>
              <w:t>Parameter</w:t>
            </w:r>
          </w:p>
        </w:tc>
        <w:tc>
          <w:tcPr>
            <w:tcW w:w="3539" w:type="dxa"/>
            <w:tcBorders>
              <w:top w:val="single" w:sz="4" w:space="0" w:color="auto"/>
              <w:left w:val="single" w:sz="4" w:space="0" w:color="auto"/>
              <w:bottom w:val="single" w:sz="4" w:space="0" w:color="auto"/>
              <w:right w:val="single" w:sz="4" w:space="0" w:color="auto"/>
            </w:tcBorders>
            <w:hideMark/>
          </w:tcPr>
          <w:p w14:paraId="6C551294" w14:textId="66A01B35" w:rsidR="005D2871" w:rsidRPr="00C25E55" w:rsidRDefault="005D2871" w:rsidP="005D2871">
            <w:pPr>
              <w:keepNext/>
              <w:keepLines/>
              <w:spacing w:after="0"/>
              <w:jc w:val="center"/>
              <w:rPr>
                <w:rFonts w:ascii="Arial" w:eastAsia="SimSun" w:hAnsi="Arial" w:cs="Arial"/>
                <w:b/>
                <w:sz w:val="18"/>
                <w:lang w:val="en-US"/>
              </w:rPr>
            </w:pPr>
            <w:r w:rsidRPr="00C25E55">
              <w:rPr>
                <w:rFonts w:ascii="Arial" w:eastAsia="SimSun" w:hAnsi="Arial" w:cs="Arial"/>
                <w:b/>
                <w:sz w:val="18"/>
                <w:lang w:val="en-US"/>
              </w:rPr>
              <w:t xml:space="preserve">Required </w:t>
            </w:r>
            <w:r>
              <w:rPr>
                <w:rFonts w:ascii="Arial" w:eastAsia="SimSun" w:hAnsi="Arial" w:cs="Arial"/>
                <w:b/>
                <w:sz w:val="18"/>
                <w:lang w:val="en-US"/>
              </w:rPr>
              <w:t xml:space="preserve">repeater </w:t>
            </w:r>
            <w:r w:rsidRPr="00C25E55">
              <w:rPr>
                <w:rFonts w:ascii="Arial" w:eastAsia="SimSun" w:hAnsi="Arial" w:cs="Arial"/>
                <w:b/>
                <w:sz w:val="18"/>
                <w:lang w:val="en-US"/>
              </w:rPr>
              <w:t>EVM</w:t>
            </w:r>
          </w:p>
        </w:tc>
      </w:tr>
      <w:tr w:rsidR="00951572" w:rsidRPr="00C25E55" w14:paraId="6C551298" w14:textId="77777777" w:rsidTr="0043494A">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6C551296" w14:textId="77777777" w:rsidR="00951572" w:rsidRPr="00C25E55" w:rsidRDefault="00951572" w:rsidP="0043494A">
            <w:pPr>
              <w:keepNext/>
              <w:keepLines/>
              <w:spacing w:after="0"/>
              <w:jc w:val="center"/>
              <w:rPr>
                <w:rFonts w:ascii="Arial" w:eastAsia="SimSun" w:hAnsi="Arial" w:cs="Arial"/>
                <w:sz w:val="18"/>
                <w:lang w:val="en-US"/>
              </w:rPr>
            </w:pPr>
            <w:r w:rsidRPr="00C25E55">
              <w:rPr>
                <w:rFonts w:ascii="Arial" w:eastAsia="SimSun" w:hAnsi="Arial" w:cs="Arial"/>
                <w:sz w:val="18"/>
                <w:lang w:val="en-US"/>
              </w:rPr>
              <w:t>QPSK</w:t>
            </w:r>
            <w:r>
              <w:rPr>
                <w:rFonts w:ascii="Arial" w:eastAsia="SimSun" w:hAnsi="Arial" w:cs="Arial"/>
                <w:sz w:val="18"/>
                <w:lang w:val="en-US"/>
              </w:rPr>
              <w:t xml:space="preserve">, </w:t>
            </w:r>
            <w:r w:rsidRPr="00767192">
              <w:rPr>
                <w:rFonts w:ascii="Arial" w:eastAsia="SimSun" w:hAnsi="Arial" w:cs="Arial"/>
                <w:sz w:val="18"/>
                <w:lang w:val="en-US"/>
              </w:rPr>
              <w:t>16QAM</w:t>
            </w:r>
            <w:r>
              <w:rPr>
                <w:rFonts w:ascii="Arial" w:eastAsia="SimSun" w:hAnsi="Arial" w:cs="Arial"/>
                <w:sz w:val="18"/>
                <w:lang w:val="en-US"/>
              </w:rPr>
              <w:t xml:space="preserve">, </w:t>
            </w:r>
            <w:r w:rsidRPr="00767192">
              <w:rPr>
                <w:rFonts w:ascii="Arial" w:eastAsia="SimSun" w:hAnsi="Arial" w:cs="Arial"/>
                <w:sz w:val="18"/>
                <w:lang w:val="en-US"/>
              </w:rPr>
              <w:t>64QAM</w:t>
            </w:r>
          </w:p>
        </w:tc>
        <w:tc>
          <w:tcPr>
            <w:tcW w:w="3539" w:type="dxa"/>
            <w:tcBorders>
              <w:top w:val="single" w:sz="4" w:space="0" w:color="auto"/>
              <w:left w:val="single" w:sz="4" w:space="0" w:color="auto"/>
              <w:bottom w:val="single" w:sz="4" w:space="0" w:color="auto"/>
              <w:right w:val="single" w:sz="4" w:space="0" w:color="auto"/>
            </w:tcBorders>
            <w:hideMark/>
          </w:tcPr>
          <w:p w14:paraId="6C551297" w14:textId="77777777" w:rsidR="00951572" w:rsidRPr="00C25E55" w:rsidRDefault="00951572" w:rsidP="0043494A">
            <w:pPr>
              <w:keepNext/>
              <w:keepLines/>
              <w:spacing w:after="0"/>
              <w:jc w:val="center"/>
              <w:rPr>
                <w:rFonts w:ascii="Arial" w:eastAsia="SimSun" w:hAnsi="Arial" w:cs="Arial"/>
                <w:sz w:val="18"/>
                <w:lang w:val="en-US"/>
              </w:rPr>
            </w:pPr>
            <w:r w:rsidRPr="00C25E55">
              <w:rPr>
                <w:rFonts w:ascii="Arial" w:eastAsia="SimSun" w:hAnsi="Arial" w:cs="Arial"/>
                <w:sz w:val="18"/>
                <w:lang w:val="en-US"/>
              </w:rPr>
              <w:t>8 %</w:t>
            </w:r>
          </w:p>
        </w:tc>
      </w:tr>
      <w:tr w:rsidR="00951572" w:rsidRPr="00C25E55" w14:paraId="6C55129B" w14:textId="77777777" w:rsidTr="0043494A">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6C551299" w14:textId="77777777" w:rsidR="00951572" w:rsidRPr="00C25E55" w:rsidRDefault="00951572" w:rsidP="0043494A">
            <w:pPr>
              <w:keepNext/>
              <w:keepLines/>
              <w:spacing w:after="0"/>
              <w:jc w:val="center"/>
              <w:rPr>
                <w:rFonts w:ascii="Arial" w:eastAsia="SimSun" w:hAnsi="Arial" w:cs="Arial"/>
                <w:sz w:val="18"/>
                <w:lang w:val="en-US"/>
              </w:rPr>
            </w:pPr>
            <w:r w:rsidRPr="00C25E55">
              <w:rPr>
                <w:rFonts w:ascii="Arial" w:eastAsia="SimSun" w:hAnsi="Arial" w:cs="Arial"/>
                <w:sz w:val="18"/>
                <w:lang w:val="en-US"/>
              </w:rPr>
              <w:t>256QAM</w:t>
            </w:r>
          </w:p>
        </w:tc>
        <w:tc>
          <w:tcPr>
            <w:tcW w:w="3539" w:type="dxa"/>
            <w:tcBorders>
              <w:top w:val="single" w:sz="4" w:space="0" w:color="auto"/>
              <w:left w:val="single" w:sz="4" w:space="0" w:color="auto"/>
              <w:bottom w:val="single" w:sz="4" w:space="0" w:color="auto"/>
              <w:right w:val="single" w:sz="4" w:space="0" w:color="auto"/>
            </w:tcBorders>
            <w:hideMark/>
          </w:tcPr>
          <w:p w14:paraId="6C55129A" w14:textId="77777777" w:rsidR="00951572" w:rsidRPr="00C25E55" w:rsidRDefault="00951572" w:rsidP="0043494A">
            <w:pPr>
              <w:keepNext/>
              <w:keepLines/>
              <w:spacing w:after="0"/>
              <w:jc w:val="center"/>
              <w:rPr>
                <w:rFonts w:ascii="Arial" w:eastAsia="SimSun" w:hAnsi="Arial" w:cs="Arial"/>
                <w:sz w:val="18"/>
                <w:lang w:val="en-US"/>
              </w:rPr>
            </w:pPr>
            <w:r w:rsidRPr="00C25E55">
              <w:rPr>
                <w:rFonts w:ascii="Arial" w:eastAsia="SimSun" w:hAnsi="Arial" w:cs="Arial"/>
                <w:sz w:val="18"/>
                <w:lang w:val="en-US"/>
              </w:rPr>
              <w:t xml:space="preserve">3.5 % </w:t>
            </w:r>
            <w:r w:rsidRPr="00C25E55">
              <w:rPr>
                <w:rFonts w:ascii="Arial" w:eastAsia="SimSun" w:hAnsi="Arial" w:cs="Arial"/>
                <w:sz w:val="18"/>
                <w:vertAlign w:val="superscript"/>
                <w:lang w:val="en-US"/>
              </w:rPr>
              <w:t>1</w:t>
            </w:r>
          </w:p>
        </w:tc>
      </w:tr>
      <w:tr w:rsidR="00951572" w:rsidRPr="00C25E55" w14:paraId="6C55129D" w14:textId="77777777" w:rsidTr="0043494A">
        <w:trPr>
          <w:cantSplit/>
          <w:jc w:val="center"/>
        </w:trPr>
        <w:tc>
          <w:tcPr>
            <w:tcW w:w="7362" w:type="dxa"/>
            <w:gridSpan w:val="2"/>
            <w:tcBorders>
              <w:top w:val="single" w:sz="4" w:space="0" w:color="auto"/>
              <w:left w:val="single" w:sz="4" w:space="0" w:color="auto"/>
              <w:bottom w:val="single" w:sz="4" w:space="0" w:color="auto"/>
              <w:right w:val="single" w:sz="4" w:space="0" w:color="auto"/>
            </w:tcBorders>
            <w:vAlign w:val="center"/>
            <w:hideMark/>
          </w:tcPr>
          <w:p w14:paraId="6C55129C" w14:textId="77777777" w:rsidR="00951572" w:rsidRPr="00C25E55" w:rsidRDefault="00951572" w:rsidP="0043494A">
            <w:pPr>
              <w:keepNext/>
              <w:keepLines/>
              <w:spacing w:after="0"/>
              <w:jc w:val="both"/>
              <w:rPr>
                <w:rFonts w:ascii="Arial" w:eastAsia="SimSun" w:hAnsi="Arial" w:cs="Arial"/>
                <w:sz w:val="18"/>
                <w:lang w:val="en-US"/>
              </w:rPr>
            </w:pPr>
            <w:r w:rsidRPr="00C25E55">
              <w:rPr>
                <w:rFonts w:ascii="Arial" w:eastAsia="SimSun" w:hAnsi="Arial" w:cs="Arial"/>
                <w:sz w:val="18"/>
                <w:lang w:val="en-US"/>
              </w:rPr>
              <w:t xml:space="preserve">Note 1: </w:t>
            </w:r>
            <w:r w:rsidRPr="00A62301">
              <w:rPr>
                <w:rFonts w:ascii="Arial" w:eastAsia="SimSun" w:hAnsi="Arial" w:cs="Arial"/>
                <w:sz w:val="18"/>
                <w:lang w:val="en-US"/>
              </w:rPr>
              <w:t>support of 256QAM is based on the declaration</w:t>
            </w:r>
            <w:r w:rsidRPr="00C25E55">
              <w:rPr>
                <w:rFonts w:ascii="Arial" w:eastAsia="SimSun" w:hAnsi="Arial" w:cs="Arial"/>
                <w:sz w:val="18"/>
                <w:lang w:val="en-US"/>
              </w:rPr>
              <w:t>.</w:t>
            </w:r>
          </w:p>
        </w:tc>
      </w:tr>
    </w:tbl>
    <w:p w14:paraId="6C55129E" w14:textId="77777777" w:rsidR="00951572" w:rsidRPr="00C25E55" w:rsidRDefault="00951572" w:rsidP="00951572">
      <w:pPr>
        <w:rPr>
          <w:rFonts w:eastAsia="DengXian"/>
        </w:rPr>
      </w:pPr>
    </w:p>
    <w:p w14:paraId="6C55129F" w14:textId="0AEEDE51" w:rsidR="00951572" w:rsidRPr="001F7A97" w:rsidRDefault="005D2871" w:rsidP="00951572">
      <w:pPr>
        <w:pStyle w:val="Heading4"/>
      </w:pPr>
      <w:bookmarkStart w:id="1460" w:name="_Toc97737212"/>
      <w:bookmarkStart w:id="1461" w:name="_Toc106094128"/>
      <w:bookmarkStart w:id="1462" w:name="_Toc114252904"/>
      <w:bookmarkStart w:id="1463" w:name="_Toc123046032"/>
      <w:bookmarkStart w:id="1464" w:name="_Toc124157573"/>
      <w:bookmarkStart w:id="1465" w:name="_Toc124258966"/>
      <w:bookmarkStart w:id="1466" w:name="_Toc124259110"/>
      <w:bookmarkStart w:id="1467" w:name="_Toc130585867"/>
      <w:bookmarkStart w:id="1468" w:name="_Toc130586878"/>
      <w:bookmarkStart w:id="1469" w:name="_Toc137462044"/>
      <w:bookmarkStart w:id="1470" w:name="_Toc138883853"/>
      <w:bookmarkStart w:id="1471" w:name="_Toc138883997"/>
      <w:r w:rsidRPr="001F7A97">
        <w:t>6.6.1.</w:t>
      </w:r>
      <w:r>
        <w:t>3</w:t>
      </w:r>
      <w:r w:rsidRPr="001F7A97">
        <w:tab/>
      </w:r>
      <w:r>
        <w:t xml:space="preserve">Repeater </w:t>
      </w:r>
      <w:r w:rsidRPr="001F7A97">
        <w:t>EVM frame structure for measurement</w:t>
      </w:r>
      <w:bookmarkEnd w:id="1460"/>
      <w:bookmarkEnd w:id="1461"/>
      <w:bookmarkEnd w:id="1462"/>
      <w:bookmarkEnd w:id="1463"/>
      <w:bookmarkEnd w:id="1464"/>
      <w:bookmarkEnd w:id="1465"/>
      <w:bookmarkEnd w:id="1466"/>
      <w:bookmarkEnd w:id="1467"/>
      <w:bookmarkEnd w:id="1468"/>
      <w:bookmarkEnd w:id="1469"/>
      <w:bookmarkEnd w:id="1470"/>
      <w:bookmarkEnd w:id="1471"/>
    </w:p>
    <w:p w14:paraId="6C5512A0" w14:textId="3A7C0FDD" w:rsidR="00951572" w:rsidRDefault="005D2871" w:rsidP="00951572">
      <w:pPr>
        <w:rPr>
          <w:lang w:eastAsia="zh-CN"/>
        </w:rPr>
      </w:pPr>
      <w:r w:rsidRPr="00530E68">
        <w:t xml:space="preserve">The input signals for the </w:t>
      </w:r>
      <w:r>
        <w:t xml:space="preserve">repeater </w:t>
      </w:r>
      <w:r w:rsidRPr="00530E68">
        <w:t xml:space="preserve">EVM requirement shall have the same frame structure as </w:t>
      </w:r>
      <w:r>
        <w:t xml:space="preserve">defined for the BS is </w:t>
      </w:r>
      <w:r>
        <w:rPr>
          <w:rFonts w:hint="eastAsia"/>
          <w:lang w:eastAsia="zh-CN"/>
        </w:rPr>
        <w:t xml:space="preserve">TS </w:t>
      </w:r>
      <w:r>
        <w:t>38.104 [</w:t>
      </w:r>
      <w:r>
        <w:rPr>
          <w:rFonts w:hint="eastAsia"/>
          <w:lang w:eastAsia="zh-CN"/>
        </w:rPr>
        <w:t>2</w:t>
      </w:r>
      <w:r w:rsidRPr="00530E68">
        <w:t>].</w:t>
      </w:r>
    </w:p>
    <w:p w14:paraId="6C5512A1" w14:textId="7A802FA7" w:rsidR="00951572" w:rsidRPr="00C25E55" w:rsidRDefault="005D2871" w:rsidP="00951572">
      <w:pPr>
        <w:pStyle w:val="Heading3"/>
      </w:pPr>
      <w:bookmarkStart w:id="1472" w:name="_Toc97737213"/>
      <w:bookmarkStart w:id="1473" w:name="_Toc106094129"/>
      <w:bookmarkStart w:id="1474" w:name="_Toc114252905"/>
      <w:bookmarkStart w:id="1475" w:name="_Toc123046033"/>
      <w:bookmarkStart w:id="1476" w:name="_Toc124157574"/>
      <w:bookmarkStart w:id="1477" w:name="_Toc124258967"/>
      <w:bookmarkStart w:id="1478" w:name="_Toc124259111"/>
      <w:bookmarkStart w:id="1479" w:name="_Toc130585868"/>
      <w:bookmarkStart w:id="1480" w:name="_Toc130586879"/>
      <w:bookmarkStart w:id="1481" w:name="_Toc137462045"/>
      <w:bookmarkStart w:id="1482" w:name="_Toc138883854"/>
      <w:bookmarkStart w:id="1483" w:name="_Toc138883998"/>
      <w:r w:rsidRPr="00C25E55">
        <w:t>6.6.2</w:t>
      </w:r>
      <w:r w:rsidRPr="00C25E55">
        <w:tab/>
        <w:t xml:space="preserve">Uplink </w:t>
      </w:r>
      <w:r>
        <w:t>repeater e</w:t>
      </w:r>
      <w:r w:rsidRPr="00C25E55">
        <w:t>rror vector magnitude</w:t>
      </w:r>
      <w:bookmarkEnd w:id="1472"/>
      <w:bookmarkEnd w:id="1473"/>
      <w:bookmarkEnd w:id="1474"/>
      <w:bookmarkEnd w:id="1475"/>
      <w:bookmarkEnd w:id="1476"/>
      <w:bookmarkEnd w:id="1477"/>
      <w:bookmarkEnd w:id="1478"/>
      <w:bookmarkEnd w:id="1479"/>
      <w:bookmarkEnd w:id="1480"/>
      <w:bookmarkEnd w:id="1481"/>
      <w:bookmarkEnd w:id="1482"/>
      <w:bookmarkEnd w:id="1483"/>
    </w:p>
    <w:p w14:paraId="6C5512A2" w14:textId="77777777" w:rsidR="00951572" w:rsidRPr="001F7A97" w:rsidRDefault="00951572" w:rsidP="00951572">
      <w:pPr>
        <w:pStyle w:val="Heading4"/>
      </w:pPr>
      <w:bookmarkStart w:id="1484" w:name="_Toc97737214"/>
      <w:bookmarkStart w:id="1485" w:name="_Toc106094130"/>
      <w:bookmarkStart w:id="1486" w:name="_Toc114252906"/>
      <w:bookmarkStart w:id="1487" w:name="_Toc123046034"/>
      <w:bookmarkStart w:id="1488" w:name="_Toc124157575"/>
      <w:bookmarkStart w:id="1489" w:name="_Toc124258968"/>
      <w:bookmarkStart w:id="1490" w:name="_Toc124259112"/>
      <w:bookmarkStart w:id="1491" w:name="_Toc130585869"/>
      <w:bookmarkStart w:id="1492" w:name="_Toc130586880"/>
      <w:bookmarkStart w:id="1493" w:name="_Toc137462046"/>
      <w:bookmarkStart w:id="1494" w:name="_Toc138883855"/>
      <w:bookmarkStart w:id="1495" w:name="_Toc138883999"/>
      <w:r w:rsidRPr="00C25E55">
        <w:t>6.6.2.1</w:t>
      </w:r>
      <w:r w:rsidRPr="00C25E55">
        <w:tab/>
      </w:r>
      <w:r>
        <w:t>General</w:t>
      </w:r>
      <w:bookmarkEnd w:id="1484"/>
      <w:bookmarkEnd w:id="1485"/>
      <w:bookmarkEnd w:id="1486"/>
      <w:bookmarkEnd w:id="1487"/>
      <w:bookmarkEnd w:id="1488"/>
      <w:bookmarkEnd w:id="1489"/>
      <w:bookmarkEnd w:id="1490"/>
      <w:bookmarkEnd w:id="1491"/>
      <w:bookmarkEnd w:id="1492"/>
      <w:bookmarkEnd w:id="1493"/>
      <w:bookmarkEnd w:id="1494"/>
      <w:bookmarkEnd w:id="1495"/>
    </w:p>
    <w:p w14:paraId="5CF7835E" w14:textId="77777777" w:rsidR="005D2871" w:rsidRPr="00C25E55" w:rsidRDefault="005D2871" w:rsidP="005D2871">
      <w:pPr>
        <w:rPr>
          <w:rFonts w:eastAsia="MS Mincho"/>
        </w:rPr>
      </w:pPr>
      <w:r w:rsidRPr="00C25E55">
        <w:rPr>
          <w:rFonts w:eastAsia="MS Mincho"/>
        </w:rPr>
        <w:t xml:space="preserve">The </w:t>
      </w:r>
      <w:r>
        <w:rPr>
          <w:rFonts w:eastAsia="MS Mincho"/>
        </w:rPr>
        <w:t xml:space="preserve">Repeater </w:t>
      </w:r>
      <w:r w:rsidRPr="00C25E55">
        <w:rPr>
          <w:rFonts w:eastAsia="MS Mincho" w:cs="v5.0.0"/>
        </w:rPr>
        <w:t xml:space="preserve">Error Vector Magnitude </w:t>
      </w:r>
      <w:r w:rsidRPr="00C25E55">
        <w:rPr>
          <w:rFonts w:eastAsia="MS Mincho"/>
        </w:rPr>
        <w:t xml:space="preserve">is a measure of the difference between the </w:t>
      </w:r>
      <w:r w:rsidRPr="00C25E55">
        <w:rPr>
          <w:rFonts w:eastAsia="MS Mincho" w:cs="v5.0.0"/>
        </w:rPr>
        <w:t xml:space="preserve">reference waveform </w:t>
      </w:r>
      <w:r>
        <w:t xml:space="preserve">provided </w:t>
      </w:r>
      <w:r w:rsidRPr="00C25E55">
        <w:t xml:space="preserve">at </w:t>
      </w:r>
      <w:r>
        <w:t xml:space="preserve">the </w:t>
      </w:r>
      <w:r w:rsidRPr="00C25E55">
        <w:t xml:space="preserve">input </w:t>
      </w:r>
      <w:r>
        <w:t>of repeater</w:t>
      </w:r>
      <w:r w:rsidRPr="00C25E55">
        <w:rPr>
          <w:rFonts w:eastAsia="MS Mincho" w:cs="v5.0.0"/>
        </w:rPr>
        <w:t xml:space="preserve"> and the measured waveform</w:t>
      </w:r>
      <w:r w:rsidRPr="006448F0">
        <w:t xml:space="preserve"> </w:t>
      </w:r>
      <w:r>
        <w:t>at the output of the repeater</w:t>
      </w:r>
      <w:r w:rsidRPr="00C25E55">
        <w:rPr>
          <w:rFonts w:eastAsia="MS Mincho" w:cs="v5.0.0"/>
        </w:rPr>
        <w:t xml:space="preserve">. This difference is called the error vector. </w:t>
      </w:r>
      <w:r w:rsidRPr="00C25E55">
        <w:t xml:space="preserve">Details about how the </w:t>
      </w:r>
      <w:r>
        <w:t xml:space="preserve">repeater </w:t>
      </w:r>
      <w:r w:rsidRPr="00C25E55">
        <w:t xml:space="preserve">EVM is determined are </w:t>
      </w:r>
      <w:r>
        <w:t xml:space="preserve">the same as </w:t>
      </w:r>
      <w:r w:rsidRPr="00C25E55">
        <w:t>specified in TS 38.10</w:t>
      </w:r>
      <w:r>
        <w:t>1-1</w:t>
      </w:r>
      <w:r w:rsidRPr="00C25E55">
        <w:t xml:space="preserve"> </w:t>
      </w:r>
      <w:r>
        <w:t xml:space="preserve">[13] </w:t>
      </w:r>
      <w:r w:rsidRPr="00C25E55">
        <w:t xml:space="preserve">Annex </w:t>
      </w:r>
      <w:r>
        <w:t>F</w:t>
      </w:r>
      <w:r w:rsidRPr="00C25E55">
        <w:t xml:space="preserve"> for FR1</w:t>
      </w:r>
      <w:r>
        <w:t xml:space="preserve">. </w:t>
      </w:r>
      <w:r w:rsidRPr="00C25E55">
        <w:rPr>
          <w:rFonts w:eastAsia="MS Mincho" w:cs="v5.0.0"/>
        </w:rPr>
        <w:t xml:space="preserve">Before calculating the </w:t>
      </w:r>
      <w:r>
        <w:rPr>
          <w:rFonts w:eastAsia="MS Mincho" w:cs="v5.0.0"/>
        </w:rPr>
        <w:t xml:space="preserve">repeater </w:t>
      </w:r>
      <w:r w:rsidRPr="00C25E55">
        <w:rPr>
          <w:rFonts w:eastAsia="MS Mincho" w:cs="v5.0.0"/>
        </w:rPr>
        <w:t xml:space="preserve">EVM the measured waveform is corrected by the sample timing offset and RF frequency offset. Then the </w:t>
      </w:r>
      <w:r w:rsidRPr="00C25E55">
        <w:rPr>
          <w:rFonts w:eastAsia="MS Mincho"/>
        </w:rPr>
        <w:t xml:space="preserve">carrier leakage </w:t>
      </w:r>
      <w:r w:rsidRPr="00C25E55">
        <w:rPr>
          <w:rFonts w:eastAsia="MS Mincho" w:cs="v5.0.0"/>
        </w:rPr>
        <w:t xml:space="preserve">shall be removed from the measured waveform before calculating the </w:t>
      </w:r>
      <w:r>
        <w:rPr>
          <w:rFonts w:eastAsia="MS Mincho" w:cs="v5.0.0"/>
        </w:rPr>
        <w:t xml:space="preserve">repeater </w:t>
      </w:r>
      <w:r w:rsidRPr="00C25E55">
        <w:rPr>
          <w:rFonts w:eastAsia="MS Mincho" w:cs="v5.0.0"/>
        </w:rPr>
        <w:t>EVM</w:t>
      </w:r>
      <w:r w:rsidRPr="00C25E55">
        <w:rPr>
          <w:rFonts w:eastAsia="MS Mincho"/>
        </w:rPr>
        <w:t>.</w:t>
      </w:r>
    </w:p>
    <w:p w14:paraId="328A3582" w14:textId="1E778557" w:rsidR="00221D9A" w:rsidRPr="00C25E55" w:rsidRDefault="005D2871" w:rsidP="005D2871">
      <w:r w:rsidRPr="00C25E55">
        <w:rPr>
          <w:rFonts w:eastAsia="MS Mincho"/>
        </w:rPr>
        <w:t xml:space="preserve">The measured waveform is further equalised using the channel estimates subjected to the </w:t>
      </w:r>
      <w:r>
        <w:rPr>
          <w:rFonts w:eastAsia="MS Mincho"/>
        </w:rPr>
        <w:t xml:space="preserve">repeater </w:t>
      </w:r>
      <w:r w:rsidRPr="00C25E55">
        <w:rPr>
          <w:rFonts w:eastAsia="MS Mincho"/>
        </w:rPr>
        <w:t xml:space="preserve">EVM equaliser spectrum flatness requirement specified in TS 38.101-1 </w:t>
      </w:r>
      <w:r>
        <w:rPr>
          <w:rFonts w:eastAsia="MS Mincho"/>
        </w:rPr>
        <w:t xml:space="preserve">[13] </w:t>
      </w:r>
      <w:r w:rsidRPr="00C25E55">
        <w:rPr>
          <w:rFonts w:eastAsia="MS Mincho"/>
        </w:rPr>
        <w:t xml:space="preserve">clause 6.4.2.4. For DFT-s-OFDM waveforms, the </w:t>
      </w:r>
      <w:r>
        <w:rPr>
          <w:rFonts w:eastAsia="MS Mincho"/>
        </w:rPr>
        <w:t xml:space="preserve">repeater </w:t>
      </w:r>
      <w:r w:rsidRPr="00C25E55">
        <w:rPr>
          <w:rFonts w:eastAsia="MS Mincho"/>
        </w:rPr>
        <w:t xml:space="preserve">EVM result is defined after the front-end FFT and IDFT as the square root of the ratio of the mean error vector power to the mean reference power expressed as a %. For CP-OFDM waveforms, the </w:t>
      </w:r>
      <w:r>
        <w:rPr>
          <w:rFonts w:eastAsia="MS Mincho"/>
        </w:rPr>
        <w:t xml:space="preserve">repeater </w:t>
      </w:r>
      <w:r w:rsidRPr="00C25E55">
        <w:rPr>
          <w:rFonts w:eastAsia="MS Mincho"/>
        </w:rPr>
        <w:t>EVM result is defined after the front-end FFT as the square root of the ratio of the mean error vector power to the mean reference power expressed as a %.</w:t>
      </w:r>
    </w:p>
    <w:p w14:paraId="6B50C5B7" w14:textId="77777777" w:rsidR="005D2871" w:rsidRDefault="005D2871" w:rsidP="005D2871">
      <w:pPr>
        <w:rPr>
          <w:rFonts w:eastAsia="MS Mincho"/>
        </w:rPr>
      </w:pPr>
      <w:r w:rsidRPr="00C25E55">
        <w:rPr>
          <w:rFonts w:eastAsia="MS Mincho"/>
        </w:rPr>
        <w:t xml:space="preserve">The basic </w:t>
      </w:r>
      <w:r>
        <w:rPr>
          <w:rFonts w:eastAsia="MS Mincho"/>
        </w:rPr>
        <w:t xml:space="preserve">repeater </w:t>
      </w:r>
      <w:r w:rsidRPr="00C25E55">
        <w:rPr>
          <w:rFonts w:eastAsia="MS Mincho"/>
        </w:rPr>
        <w:t xml:space="preserve">EVM measurement interval in one slot in the time domain. The </w:t>
      </w:r>
      <w:r>
        <w:rPr>
          <w:rFonts w:eastAsia="MS Mincho"/>
        </w:rPr>
        <w:t xml:space="preserve">repeater </w:t>
      </w:r>
      <w:r w:rsidRPr="00C25E55">
        <w:rPr>
          <w:rFonts w:eastAsia="MS Mincho"/>
        </w:rPr>
        <w:t>EVM measurement interval is reduced by any symbols that contains an allowable power transient in the measurement interval, as defined in TS 38.101-1</w:t>
      </w:r>
      <w:r>
        <w:rPr>
          <w:rFonts w:eastAsia="MS Mincho"/>
        </w:rPr>
        <w:t xml:space="preserve"> [13]</w:t>
      </w:r>
      <w:r w:rsidRPr="00C25E55">
        <w:rPr>
          <w:rFonts w:eastAsia="MS Mincho"/>
        </w:rPr>
        <w:t xml:space="preserve"> clause 6.3.3</w:t>
      </w:r>
      <w:r>
        <w:rPr>
          <w:rFonts w:eastAsia="MS Mincho"/>
        </w:rPr>
        <w:t xml:space="preserve"> for EVM for UE</w:t>
      </w:r>
      <w:r w:rsidRPr="00C25E55">
        <w:rPr>
          <w:rFonts w:eastAsia="MS Mincho"/>
        </w:rPr>
        <w:t>.</w:t>
      </w:r>
    </w:p>
    <w:p w14:paraId="6C5512A6" w14:textId="14BDFC1D" w:rsidR="00951572" w:rsidRDefault="005D2871" w:rsidP="005D2871">
      <w:pPr>
        <w:rPr>
          <w:rFonts w:eastAsia="MS Mincho"/>
        </w:rPr>
      </w:pPr>
      <w:r w:rsidRPr="0082731F">
        <w:rPr>
          <w:rFonts w:eastAsia="MS Mincho"/>
        </w:rPr>
        <w:t xml:space="preserve">The </w:t>
      </w:r>
      <w:r>
        <w:rPr>
          <w:rFonts w:eastAsia="MS Mincho"/>
        </w:rPr>
        <w:t xml:space="preserve">repeater </w:t>
      </w:r>
      <w:r w:rsidRPr="0082731F">
        <w:rPr>
          <w:rFonts w:eastAsia="MS Mincho"/>
        </w:rPr>
        <w:t>EVM requirement is applicable for a repeater operating at an input power in the range from what is required to reach the maximum output power to the minimum power level in table 6.6.</w:t>
      </w:r>
      <w:r>
        <w:rPr>
          <w:rFonts w:eastAsia="MS Mincho"/>
        </w:rPr>
        <w:t>2</w:t>
      </w:r>
      <w:r w:rsidRPr="0082731F">
        <w:rPr>
          <w:rFonts w:eastAsia="MS Mincho"/>
        </w:rPr>
        <w:t>.1-1.</w:t>
      </w:r>
    </w:p>
    <w:p w14:paraId="6C5512A7" w14:textId="5603438F" w:rsidR="00951572" w:rsidRPr="004F281D" w:rsidRDefault="005D2871" w:rsidP="00523D6B">
      <w:pPr>
        <w:pStyle w:val="TH"/>
        <w:rPr>
          <w:lang w:val="en-US" w:eastAsia="sv-SE"/>
        </w:rPr>
      </w:pPr>
      <w:r w:rsidRPr="004F281D">
        <w:rPr>
          <w:lang w:val="en-US" w:eastAsia="sv-SE"/>
        </w:rPr>
        <w:t>Table 6.6.2.</w:t>
      </w:r>
      <w:r>
        <w:rPr>
          <w:lang w:val="en-US" w:eastAsia="sv-SE"/>
        </w:rPr>
        <w:t>1</w:t>
      </w:r>
      <w:r w:rsidRPr="004F281D">
        <w:rPr>
          <w:lang w:val="en-US" w:eastAsia="sv-SE"/>
        </w:rPr>
        <w:t xml:space="preserve">-1: Minimum input power for </w:t>
      </w:r>
      <w:r>
        <w:rPr>
          <w:lang w:val="en-US" w:eastAsia="sv-SE"/>
        </w:rPr>
        <w:t xml:space="preserve">repeater </w:t>
      </w:r>
      <w:r w:rsidRPr="004F281D">
        <w:rPr>
          <w:lang w:val="en-US" w:eastAsia="sv-SE"/>
        </w:rPr>
        <w:t>EVM</w:t>
      </w:r>
    </w:p>
    <w:tbl>
      <w:tblPr>
        <w:tblStyle w:val="TableGrid9"/>
        <w:tblW w:w="0" w:type="auto"/>
        <w:jc w:val="center"/>
        <w:tblLook w:val="04A0" w:firstRow="1" w:lastRow="0" w:firstColumn="1" w:lastColumn="0" w:noHBand="0" w:noVBand="1"/>
      </w:tblPr>
      <w:tblGrid>
        <w:gridCol w:w="1838"/>
        <w:gridCol w:w="2787"/>
        <w:gridCol w:w="2126"/>
      </w:tblGrid>
      <w:tr w:rsidR="00951572" w:rsidRPr="004F281D" w14:paraId="6C5512AA" w14:textId="77777777" w:rsidTr="0043494A">
        <w:trPr>
          <w:jc w:val="center"/>
        </w:trPr>
        <w:tc>
          <w:tcPr>
            <w:tcW w:w="1838" w:type="dxa"/>
            <w:vMerge w:val="restart"/>
            <w:tcBorders>
              <w:top w:val="single" w:sz="4" w:space="0" w:color="auto"/>
              <w:left w:val="single" w:sz="4" w:space="0" w:color="auto"/>
              <w:bottom w:val="single" w:sz="4" w:space="0" w:color="auto"/>
              <w:right w:val="single" w:sz="4" w:space="0" w:color="auto"/>
            </w:tcBorders>
            <w:hideMark/>
          </w:tcPr>
          <w:p w14:paraId="6C5512A8" w14:textId="77777777" w:rsidR="00951572" w:rsidRPr="004F281D" w:rsidRDefault="00951572" w:rsidP="00523D6B">
            <w:pPr>
              <w:pStyle w:val="TAH"/>
              <w:rPr>
                <w:lang w:eastAsia="sv-SE"/>
              </w:rPr>
            </w:pPr>
            <w:r w:rsidRPr="004F281D">
              <w:rPr>
                <w:lang w:eastAsia="sv-SE"/>
              </w:rPr>
              <w:t>Repeater UL class</w:t>
            </w:r>
          </w:p>
        </w:tc>
        <w:tc>
          <w:tcPr>
            <w:tcW w:w="4913" w:type="dxa"/>
            <w:gridSpan w:val="2"/>
            <w:tcBorders>
              <w:top w:val="single" w:sz="4" w:space="0" w:color="auto"/>
              <w:left w:val="single" w:sz="4" w:space="0" w:color="auto"/>
              <w:bottom w:val="single" w:sz="4" w:space="0" w:color="auto"/>
              <w:right w:val="single" w:sz="4" w:space="0" w:color="auto"/>
            </w:tcBorders>
            <w:hideMark/>
          </w:tcPr>
          <w:p w14:paraId="6C5512A9" w14:textId="77777777" w:rsidR="00951572" w:rsidRPr="004F281D" w:rsidRDefault="00951572" w:rsidP="00523D6B">
            <w:pPr>
              <w:pStyle w:val="TAH"/>
              <w:rPr>
                <w:lang w:eastAsia="sv-SE"/>
              </w:rPr>
            </w:pPr>
            <w:r w:rsidRPr="004F281D">
              <w:rPr>
                <w:lang w:eastAsia="sv-SE"/>
              </w:rPr>
              <w:t>Minimum input power spectral density (dBm/MHz)</w:t>
            </w:r>
          </w:p>
        </w:tc>
      </w:tr>
      <w:tr w:rsidR="00951572" w:rsidRPr="004F281D" w14:paraId="6C5512AE" w14:textId="77777777" w:rsidTr="0043494A">
        <w:trPr>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6C5512AB" w14:textId="77777777" w:rsidR="00951572" w:rsidRPr="004F281D" w:rsidRDefault="00951572" w:rsidP="00523D6B">
            <w:pPr>
              <w:pStyle w:val="TAH"/>
              <w:rPr>
                <w:lang w:eastAsia="sv-SE"/>
              </w:rPr>
            </w:pPr>
          </w:p>
        </w:tc>
        <w:tc>
          <w:tcPr>
            <w:tcW w:w="2787" w:type="dxa"/>
            <w:tcBorders>
              <w:top w:val="single" w:sz="4" w:space="0" w:color="auto"/>
              <w:left w:val="single" w:sz="4" w:space="0" w:color="auto"/>
              <w:bottom w:val="single" w:sz="4" w:space="0" w:color="auto"/>
              <w:right w:val="single" w:sz="4" w:space="0" w:color="auto"/>
            </w:tcBorders>
            <w:hideMark/>
          </w:tcPr>
          <w:p w14:paraId="6C5512AC" w14:textId="77777777" w:rsidR="00951572" w:rsidRPr="004F281D" w:rsidRDefault="00951572" w:rsidP="00523D6B">
            <w:pPr>
              <w:pStyle w:val="TAH"/>
              <w:rPr>
                <w:lang w:eastAsia="sv-SE"/>
              </w:rPr>
            </w:pPr>
            <w:r w:rsidRPr="00B95F8F">
              <w:rPr>
                <w:lang w:eastAsia="sv-SE"/>
              </w:rPr>
              <w:t>QPSK, 16 QAM, 64QAM</w:t>
            </w:r>
          </w:p>
        </w:tc>
        <w:tc>
          <w:tcPr>
            <w:tcW w:w="2126" w:type="dxa"/>
            <w:tcBorders>
              <w:top w:val="single" w:sz="4" w:space="0" w:color="auto"/>
              <w:left w:val="single" w:sz="4" w:space="0" w:color="auto"/>
              <w:bottom w:val="single" w:sz="4" w:space="0" w:color="auto"/>
              <w:right w:val="single" w:sz="4" w:space="0" w:color="auto"/>
            </w:tcBorders>
            <w:hideMark/>
          </w:tcPr>
          <w:p w14:paraId="6C5512AD" w14:textId="77777777" w:rsidR="00951572" w:rsidRPr="004F281D" w:rsidRDefault="00951572" w:rsidP="00523D6B">
            <w:pPr>
              <w:pStyle w:val="TAH"/>
              <w:rPr>
                <w:lang w:eastAsia="zh-CN"/>
              </w:rPr>
            </w:pPr>
            <w:r w:rsidRPr="004F281D">
              <w:rPr>
                <w:lang w:eastAsia="sv-SE"/>
              </w:rPr>
              <w:t>256QAM</w:t>
            </w:r>
            <w:r w:rsidRPr="004F281D">
              <w:rPr>
                <w:vertAlign w:val="superscript"/>
                <w:lang w:eastAsia="zh-CN"/>
              </w:rPr>
              <w:t>1</w:t>
            </w:r>
          </w:p>
        </w:tc>
      </w:tr>
      <w:tr w:rsidR="00951572" w:rsidRPr="004F281D" w14:paraId="6C5512B2" w14:textId="77777777" w:rsidTr="0043494A">
        <w:trPr>
          <w:jc w:val="center"/>
        </w:trPr>
        <w:tc>
          <w:tcPr>
            <w:tcW w:w="1838" w:type="dxa"/>
            <w:tcBorders>
              <w:top w:val="single" w:sz="4" w:space="0" w:color="auto"/>
              <w:left w:val="single" w:sz="4" w:space="0" w:color="auto"/>
              <w:bottom w:val="single" w:sz="4" w:space="0" w:color="auto"/>
              <w:right w:val="single" w:sz="4" w:space="0" w:color="auto"/>
            </w:tcBorders>
            <w:hideMark/>
          </w:tcPr>
          <w:p w14:paraId="6C5512AF" w14:textId="77777777" w:rsidR="00951572" w:rsidRPr="004F281D" w:rsidRDefault="00951572" w:rsidP="00523D6B">
            <w:pPr>
              <w:pStyle w:val="TAC"/>
              <w:rPr>
                <w:lang w:eastAsia="sv-SE"/>
              </w:rPr>
            </w:pPr>
            <w:r w:rsidRPr="004F281D">
              <w:rPr>
                <w:lang w:eastAsia="sv-SE"/>
              </w:rPr>
              <w:t>WA</w:t>
            </w:r>
          </w:p>
        </w:tc>
        <w:tc>
          <w:tcPr>
            <w:tcW w:w="2787" w:type="dxa"/>
            <w:tcBorders>
              <w:top w:val="single" w:sz="4" w:space="0" w:color="auto"/>
              <w:left w:val="single" w:sz="4" w:space="0" w:color="auto"/>
              <w:bottom w:val="single" w:sz="4" w:space="0" w:color="auto"/>
              <w:right w:val="single" w:sz="4" w:space="0" w:color="auto"/>
            </w:tcBorders>
            <w:hideMark/>
          </w:tcPr>
          <w:p w14:paraId="6C5512B0" w14:textId="77777777" w:rsidR="00951572" w:rsidRPr="004F281D" w:rsidRDefault="00951572" w:rsidP="00523D6B">
            <w:pPr>
              <w:pStyle w:val="TAC"/>
              <w:rPr>
                <w:lang w:eastAsia="sv-SE"/>
              </w:rPr>
            </w:pPr>
            <w:r w:rsidRPr="004F281D">
              <w:rPr>
                <w:lang w:eastAsia="sv-SE"/>
              </w:rPr>
              <w:t>-82</w:t>
            </w:r>
          </w:p>
        </w:tc>
        <w:tc>
          <w:tcPr>
            <w:tcW w:w="2126" w:type="dxa"/>
            <w:tcBorders>
              <w:top w:val="single" w:sz="4" w:space="0" w:color="auto"/>
              <w:left w:val="single" w:sz="4" w:space="0" w:color="auto"/>
              <w:bottom w:val="single" w:sz="4" w:space="0" w:color="auto"/>
              <w:right w:val="single" w:sz="4" w:space="0" w:color="auto"/>
            </w:tcBorders>
            <w:hideMark/>
          </w:tcPr>
          <w:p w14:paraId="6C5512B1" w14:textId="77777777" w:rsidR="00951572" w:rsidRPr="004F281D" w:rsidRDefault="00951572" w:rsidP="00523D6B">
            <w:pPr>
              <w:pStyle w:val="TAC"/>
              <w:rPr>
                <w:lang w:eastAsia="sv-SE"/>
              </w:rPr>
            </w:pPr>
            <w:r w:rsidRPr="004F281D">
              <w:rPr>
                <w:lang w:eastAsia="sv-SE"/>
              </w:rPr>
              <w:t>-75</w:t>
            </w:r>
          </w:p>
        </w:tc>
      </w:tr>
      <w:tr w:rsidR="00951572" w:rsidRPr="004F281D" w14:paraId="6C5512B6" w14:textId="77777777" w:rsidTr="0043494A">
        <w:trPr>
          <w:jc w:val="center"/>
        </w:trPr>
        <w:tc>
          <w:tcPr>
            <w:tcW w:w="1838" w:type="dxa"/>
            <w:tcBorders>
              <w:top w:val="single" w:sz="4" w:space="0" w:color="auto"/>
              <w:left w:val="single" w:sz="4" w:space="0" w:color="auto"/>
              <w:bottom w:val="single" w:sz="4" w:space="0" w:color="auto"/>
              <w:right w:val="single" w:sz="4" w:space="0" w:color="auto"/>
            </w:tcBorders>
            <w:hideMark/>
          </w:tcPr>
          <w:p w14:paraId="6C5512B3" w14:textId="77777777" w:rsidR="00951572" w:rsidRPr="004F281D" w:rsidRDefault="00951572" w:rsidP="00523D6B">
            <w:pPr>
              <w:pStyle w:val="TAC"/>
              <w:rPr>
                <w:lang w:eastAsia="sv-SE"/>
              </w:rPr>
            </w:pPr>
            <w:r w:rsidRPr="004F281D">
              <w:rPr>
                <w:lang w:eastAsia="sv-SE"/>
              </w:rPr>
              <w:t>LA</w:t>
            </w:r>
          </w:p>
        </w:tc>
        <w:tc>
          <w:tcPr>
            <w:tcW w:w="2787" w:type="dxa"/>
            <w:tcBorders>
              <w:top w:val="single" w:sz="4" w:space="0" w:color="auto"/>
              <w:left w:val="single" w:sz="4" w:space="0" w:color="auto"/>
              <w:bottom w:val="single" w:sz="4" w:space="0" w:color="auto"/>
              <w:right w:val="single" w:sz="4" w:space="0" w:color="auto"/>
            </w:tcBorders>
            <w:hideMark/>
          </w:tcPr>
          <w:p w14:paraId="6C5512B4" w14:textId="77777777" w:rsidR="00951572" w:rsidRPr="004F281D" w:rsidRDefault="00951572" w:rsidP="00523D6B">
            <w:pPr>
              <w:pStyle w:val="TAC"/>
              <w:rPr>
                <w:lang w:eastAsia="sv-SE"/>
              </w:rPr>
            </w:pPr>
            <w:r w:rsidRPr="004F281D">
              <w:rPr>
                <w:lang w:eastAsia="sv-SE"/>
              </w:rPr>
              <w:t>-74</w:t>
            </w:r>
          </w:p>
        </w:tc>
        <w:tc>
          <w:tcPr>
            <w:tcW w:w="2126" w:type="dxa"/>
            <w:tcBorders>
              <w:top w:val="single" w:sz="4" w:space="0" w:color="auto"/>
              <w:left w:val="single" w:sz="4" w:space="0" w:color="auto"/>
              <w:bottom w:val="single" w:sz="4" w:space="0" w:color="auto"/>
              <w:right w:val="single" w:sz="4" w:space="0" w:color="auto"/>
            </w:tcBorders>
            <w:hideMark/>
          </w:tcPr>
          <w:p w14:paraId="6C5512B5" w14:textId="77777777" w:rsidR="00951572" w:rsidRPr="004F281D" w:rsidRDefault="00951572" w:rsidP="00523D6B">
            <w:pPr>
              <w:pStyle w:val="TAC"/>
              <w:rPr>
                <w:lang w:eastAsia="sv-SE"/>
              </w:rPr>
            </w:pPr>
            <w:r w:rsidRPr="004F281D">
              <w:rPr>
                <w:lang w:eastAsia="sv-SE"/>
              </w:rPr>
              <w:t>-67</w:t>
            </w:r>
          </w:p>
        </w:tc>
      </w:tr>
      <w:tr w:rsidR="00951572" w:rsidRPr="004F281D" w14:paraId="6C5512B8" w14:textId="77777777" w:rsidTr="0043494A">
        <w:trPr>
          <w:jc w:val="center"/>
        </w:trPr>
        <w:tc>
          <w:tcPr>
            <w:tcW w:w="6751" w:type="dxa"/>
            <w:gridSpan w:val="3"/>
            <w:tcBorders>
              <w:top w:val="single" w:sz="4" w:space="0" w:color="auto"/>
              <w:left w:val="single" w:sz="4" w:space="0" w:color="auto"/>
              <w:bottom w:val="single" w:sz="4" w:space="0" w:color="auto"/>
              <w:right w:val="single" w:sz="4" w:space="0" w:color="auto"/>
            </w:tcBorders>
            <w:hideMark/>
          </w:tcPr>
          <w:p w14:paraId="6C5512B7" w14:textId="77777777" w:rsidR="00951572" w:rsidRPr="004F281D" w:rsidRDefault="00951572" w:rsidP="00523D6B">
            <w:pPr>
              <w:pStyle w:val="TAN"/>
              <w:rPr>
                <w:lang w:eastAsia="sv-SE"/>
              </w:rPr>
            </w:pPr>
            <w:r w:rsidRPr="004F281D">
              <w:rPr>
                <w:lang w:eastAsia="sv-SE"/>
              </w:rPr>
              <w:t xml:space="preserve">Note 1: </w:t>
            </w:r>
            <w:r w:rsidRPr="00306847">
              <w:rPr>
                <w:lang w:eastAsia="sv-SE"/>
              </w:rPr>
              <w:t>support of 256QAM is based on the declaration</w:t>
            </w:r>
          </w:p>
        </w:tc>
      </w:tr>
    </w:tbl>
    <w:p w14:paraId="6C5512B9" w14:textId="77777777" w:rsidR="00951572" w:rsidRPr="00920631" w:rsidRDefault="00951572" w:rsidP="00951572">
      <w:pPr>
        <w:rPr>
          <w:rFonts w:eastAsia="MS Mincho"/>
        </w:rPr>
      </w:pPr>
    </w:p>
    <w:p w14:paraId="6C5512BA" w14:textId="77777777" w:rsidR="00951572" w:rsidRPr="001F7A97" w:rsidRDefault="00951572" w:rsidP="00951572">
      <w:pPr>
        <w:pStyle w:val="Heading4"/>
      </w:pPr>
      <w:bookmarkStart w:id="1496" w:name="_Toc97737215"/>
      <w:bookmarkStart w:id="1497" w:name="_Toc106094131"/>
      <w:bookmarkStart w:id="1498" w:name="_Toc114252907"/>
      <w:bookmarkStart w:id="1499" w:name="_Toc123046035"/>
      <w:bookmarkStart w:id="1500" w:name="_Toc124157576"/>
      <w:bookmarkStart w:id="1501" w:name="_Toc124258969"/>
      <w:bookmarkStart w:id="1502" w:name="_Toc124259113"/>
      <w:bookmarkStart w:id="1503" w:name="_Toc130585870"/>
      <w:bookmarkStart w:id="1504" w:name="_Toc130586881"/>
      <w:bookmarkStart w:id="1505" w:name="_Toc137462047"/>
      <w:bookmarkStart w:id="1506" w:name="_Toc138883856"/>
      <w:bookmarkStart w:id="1507" w:name="_Toc138884000"/>
      <w:r w:rsidRPr="001F7A97">
        <w:t>6.6.2.2</w:t>
      </w:r>
      <w:r w:rsidRPr="001F7A97">
        <w:tab/>
        <w:t>Minimum requirement</w:t>
      </w:r>
      <w:bookmarkEnd w:id="1496"/>
      <w:bookmarkEnd w:id="1497"/>
      <w:bookmarkEnd w:id="1498"/>
      <w:bookmarkEnd w:id="1499"/>
      <w:bookmarkEnd w:id="1500"/>
      <w:bookmarkEnd w:id="1501"/>
      <w:bookmarkEnd w:id="1502"/>
      <w:bookmarkEnd w:id="1503"/>
      <w:bookmarkEnd w:id="1504"/>
      <w:bookmarkEnd w:id="1505"/>
      <w:bookmarkEnd w:id="1506"/>
      <w:bookmarkEnd w:id="1507"/>
    </w:p>
    <w:p w14:paraId="6C5512BB" w14:textId="39BFC0EA" w:rsidR="00951572" w:rsidRPr="00C25E55" w:rsidRDefault="005D2871" w:rsidP="00951572">
      <w:pPr>
        <w:rPr>
          <w:rFonts w:eastAsia="MS Mincho"/>
          <w:lang w:eastAsia="zh-CN"/>
        </w:rPr>
      </w:pPr>
      <w:r w:rsidRPr="00C25E55">
        <w:rPr>
          <w:rFonts w:eastAsia="MS Mincho"/>
        </w:rPr>
        <w:t xml:space="preserve">The RMS average of the basic </w:t>
      </w:r>
      <w:r>
        <w:rPr>
          <w:rFonts w:eastAsia="MS Mincho"/>
        </w:rPr>
        <w:t xml:space="preserve">repeater </w:t>
      </w:r>
      <w:r w:rsidRPr="00C25E55">
        <w:rPr>
          <w:rFonts w:eastAsia="MS Mincho"/>
        </w:rPr>
        <w:t xml:space="preserve">EVM measurements over 10 subframes for the average </w:t>
      </w:r>
      <w:r>
        <w:rPr>
          <w:rFonts w:eastAsia="MS Mincho"/>
        </w:rPr>
        <w:t xml:space="preserve">repeater </w:t>
      </w:r>
      <w:r w:rsidRPr="00C25E55">
        <w:rPr>
          <w:rFonts w:eastAsia="MS Mincho"/>
        </w:rPr>
        <w:t>EVM case for the different modulation schemes shall not exceed the values specified in Table 6.6.2.</w:t>
      </w:r>
      <w:r>
        <w:rPr>
          <w:rFonts w:eastAsia="MS Mincho"/>
        </w:rPr>
        <w:t>2</w:t>
      </w:r>
      <w:r w:rsidRPr="00C25E55">
        <w:rPr>
          <w:rFonts w:eastAsia="MS Mincho"/>
        </w:rPr>
        <w:t>-1.</w:t>
      </w:r>
    </w:p>
    <w:p w14:paraId="6C5512BC" w14:textId="4EB164C9" w:rsidR="00951572" w:rsidRPr="00C25E55" w:rsidRDefault="005D2871" w:rsidP="00523D6B">
      <w:pPr>
        <w:pStyle w:val="TH"/>
        <w:rPr>
          <w:lang w:eastAsia="zh-CN"/>
        </w:rPr>
      </w:pPr>
      <w:r w:rsidRPr="00C25E55">
        <w:lastRenderedPageBreak/>
        <w:t>Table 6.6.2.</w:t>
      </w:r>
      <w:r>
        <w:t>2</w:t>
      </w:r>
      <w:r w:rsidRPr="00C25E55">
        <w:t xml:space="preserve">-1: Requirements for </w:t>
      </w:r>
      <w:r>
        <w:t xml:space="preserve">Repeater </w:t>
      </w:r>
      <w:r w:rsidRPr="00C25E55">
        <w:t>Error Vector Magnitude</w:t>
      </w:r>
    </w:p>
    <w:tbl>
      <w:tblPr>
        <w:tblW w:w="6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5"/>
        <w:gridCol w:w="1135"/>
        <w:gridCol w:w="2405"/>
      </w:tblGrid>
      <w:tr w:rsidR="005D2871" w:rsidRPr="00C25E55" w14:paraId="6C5512C0" w14:textId="77777777" w:rsidTr="0043494A">
        <w:trPr>
          <w:jc w:val="center"/>
        </w:trPr>
        <w:tc>
          <w:tcPr>
            <w:tcW w:w="3255" w:type="dxa"/>
            <w:tcBorders>
              <w:top w:val="single" w:sz="4" w:space="0" w:color="auto"/>
              <w:left w:val="single" w:sz="4" w:space="0" w:color="auto"/>
              <w:bottom w:val="single" w:sz="4" w:space="0" w:color="auto"/>
              <w:right w:val="single" w:sz="4" w:space="0" w:color="auto"/>
            </w:tcBorders>
            <w:hideMark/>
          </w:tcPr>
          <w:p w14:paraId="6C5512BD" w14:textId="77777777" w:rsidR="005D2871" w:rsidRPr="00C25E55" w:rsidRDefault="005D2871" w:rsidP="005D2871">
            <w:pPr>
              <w:keepNext/>
              <w:keepLines/>
              <w:spacing w:after="0"/>
              <w:jc w:val="center"/>
              <w:rPr>
                <w:rFonts w:ascii="Arial" w:eastAsia="MS Mincho" w:hAnsi="Arial"/>
                <w:b/>
                <w:sz w:val="18"/>
              </w:rPr>
            </w:pPr>
            <w:r w:rsidRPr="00C25E55">
              <w:rPr>
                <w:rFonts w:ascii="Arial" w:eastAsia="MS Mincho" w:hAnsi="Arial"/>
                <w:b/>
                <w:sz w:val="18"/>
              </w:rPr>
              <w:br w:type="page"/>
              <w:t>Parameter</w:t>
            </w:r>
          </w:p>
        </w:tc>
        <w:tc>
          <w:tcPr>
            <w:tcW w:w="1135" w:type="dxa"/>
            <w:tcBorders>
              <w:top w:val="single" w:sz="4" w:space="0" w:color="auto"/>
              <w:left w:val="single" w:sz="4" w:space="0" w:color="auto"/>
              <w:bottom w:val="single" w:sz="4" w:space="0" w:color="auto"/>
              <w:right w:val="single" w:sz="4" w:space="0" w:color="auto"/>
            </w:tcBorders>
            <w:hideMark/>
          </w:tcPr>
          <w:p w14:paraId="6C5512BE" w14:textId="0F5663FA" w:rsidR="005D2871" w:rsidRPr="00C25E55" w:rsidRDefault="005D2871" w:rsidP="005D2871">
            <w:pPr>
              <w:keepNext/>
              <w:keepLines/>
              <w:spacing w:after="0"/>
              <w:jc w:val="center"/>
              <w:rPr>
                <w:rFonts w:ascii="Arial" w:eastAsia="MS Mincho" w:hAnsi="Arial"/>
                <w:b/>
                <w:sz w:val="18"/>
              </w:rPr>
            </w:pPr>
            <w:r w:rsidRPr="00C25E55">
              <w:rPr>
                <w:rFonts w:ascii="Arial" w:eastAsia="MS Mincho" w:hAnsi="Arial"/>
                <w:b/>
                <w:sz w:val="18"/>
              </w:rPr>
              <w:t>Unit</w:t>
            </w:r>
          </w:p>
        </w:tc>
        <w:tc>
          <w:tcPr>
            <w:tcW w:w="2405" w:type="dxa"/>
            <w:tcBorders>
              <w:top w:val="single" w:sz="4" w:space="0" w:color="auto"/>
              <w:left w:val="single" w:sz="4" w:space="0" w:color="auto"/>
              <w:bottom w:val="single" w:sz="4" w:space="0" w:color="auto"/>
              <w:right w:val="single" w:sz="4" w:space="0" w:color="auto"/>
            </w:tcBorders>
            <w:hideMark/>
          </w:tcPr>
          <w:p w14:paraId="6C5512BF" w14:textId="20946E76" w:rsidR="005D2871" w:rsidRPr="00C25E55" w:rsidRDefault="005D2871" w:rsidP="005D2871">
            <w:pPr>
              <w:keepNext/>
              <w:keepLines/>
              <w:spacing w:after="0"/>
              <w:jc w:val="center"/>
              <w:rPr>
                <w:rFonts w:ascii="Arial" w:eastAsia="MS Mincho" w:hAnsi="Arial"/>
                <w:b/>
                <w:sz w:val="18"/>
              </w:rPr>
            </w:pPr>
            <w:r w:rsidRPr="00C25E55">
              <w:rPr>
                <w:rFonts w:ascii="Arial" w:eastAsia="MS Mincho" w:hAnsi="Arial"/>
                <w:b/>
                <w:sz w:val="18"/>
              </w:rPr>
              <w:t xml:space="preserve">Average </w:t>
            </w:r>
            <w:r>
              <w:rPr>
                <w:rFonts w:ascii="Arial" w:eastAsia="MS Mincho" w:hAnsi="Arial"/>
                <w:b/>
                <w:sz w:val="18"/>
              </w:rPr>
              <w:t xml:space="preserve">Repeater </w:t>
            </w:r>
            <w:r w:rsidRPr="00C25E55">
              <w:rPr>
                <w:rFonts w:ascii="Arial" w:eastAsia="MS Mincho" w:hAnsi="Arial"/>
                <w:b/>
                <w:sz w:val="18"/>
              </w:rPr>
              <w:t>EVM Level</w:t>
            </w:r>
          </w:p>
        </w:tc>
      </w:tr>
      <w:tr w:rsidR="00951572" w:rsidRPr="00C25E55" w14:paraId="6C5512C4" w14:textId="77777777" w:rsidTr="0043494A">
        <w:trPr>
          <w:jc w:val="center"/>
        </w:trPr>
        <w:tc>
          <w:tcPr>
            <w:tcW w:w="3255" w:type="dxa"/>
            <w:tcBorders>
              <w:top w:val="single" w:sz="4" w:space="0" w:color="auto"/>
              <w:left w:val="single" w:sz="4" w:space="0" w:color="auto"/>
              <w:bottom w:val="single" w:sz="4" w:space="0" w:color="auto"/>
              <w:right w:val="single" w:sz="4" w:space="0" w:color="auto"/>
            </w:tcBorders>
            <w:hideMark/>
          </w:tcPr>
          <w:p w14:paraId="6C5512C1" w14:textId="77777777" w:rsidR="00951572" w:rsidRPr="00C25E55" w:rsidRDefault="00951572" w:rsidP="0043494A">
            <w:pPr>
              <w:keepNext/>
              <w:keepLines/>
              <w:spacing w:after="0"/>
              <w:jc w:val="center"/>
              <w:rPr>
                <w:rFonts w:ascii="Arial" w:eastAsia="MS Mincho" w:hAnsi="Arial"/>
                <w:sz w:val="18"/>
              </w:rPr>
            </w:pPr>
            <w:r w:rsidRPr="00C25E55">
              <w:rPr>
                <w:rFonts w:ascii="Arial" w:eastAsia="MS Mincho" w:hAnsi="Arial"/>
                <w:sz w:val="18"/>
              </w:rPr>
              <w:t>QPSK</w:t>
            </w:r>
            <w:r>
              <w:rPr>
                <w:rFonts w:ascii="Arial" w:eastAsia="MS Mincho" w:hAnsi="Arial"/>
                <w:sz w:val="18"/>
              </w:rPr>
              <w:t>, 16 QAM, 64QAM</w:t>
            </w:r>
          </w:p>
        </w:tc>
        <w:tc>
          <w:tcPr>
            <w:tcW w:w="1135" w:type="dxa"/>
            <w:tcBorders>
              <w:top w:val="single" w:sz="4" w:space="0" w:color="auto"/>
              <w:left w:val="single" w:sz="4" w:space="0" w:color="auto"/>
              <w:bottom w:val="single" w:sz="4" w:space="0" w:color="auto"/>
              <w:right w:val="single" w:sz="4" w:space="0" w:color="auto"/>
            </w:tcBorders>
            <w:hideMark/>
          </w:tcPr>
          <w:p w14:paraId="6C5512C2" w14:textId="77777777" w:rsidR="00951572" w:rsidRPr="00C25E55" w:rsidRDefault="00951572" w:rsidP="0043494A">
            <w:pPr>
              <w:keepNext/>
              <w:keepLines/>
              <w:spacing w:after="0"/>
              <w:jc w:val="center"/>
              <w:rPr>
                <w:rFonts w:ascii="Arial" w:eastAsia="MS Mincho" w:hAnsi="Arial" w:cs="v5.0.0"/>
                <w:sz w:val="18"/>
              </w:rPr>
            </w:pPr>
            <w:r w:rsidRPr="00C25E55">
              <w:rPr>
                <w:rFonts w:ascii="Arial" w:eastAsia="MS Mincho" w:hAnsi="Arial" w:cs="v5.0.0"/>
                <w:sz w:val="18"/>
              </w:rPr>
              <w:t>%</w:t>
            </w:r>
          </w:p>
        </w:tc>
        <w:tc>
          <w:tcPr>
            <w:tcW w:w="2405" w:type="dxa"/>
            <w:tcBorders>
              <w:top w:val="single" w:sz="4" w:space="0" w:color="auto"/>
              <w:left w:val="single" w:sz="4" w:space="0" w:color="auto"/>
              <w:bottom w:val="single" w:sz="4" w:space="0" w:color="auto"/>
              <w:right w:val="single" w:sz="4" w:space="0" w:color="auto"/>
            </w:tcBorders>
            <w:hideMark/>
          </w:tcPr>
          <w:p w14:paraId="6C5512C3" w14:textId="77777777" w:rsidR="00951572" w:rsidRPr="00C25E55" w:rsidRDefault="00951572" w:rsidP="0043494A">
            <w:pPr>
              <w:keepNext/>
              <w:keepLines/>
              <w:spacing w:after="0"/>
              <w:jc w:val="center"/>
              <w:rPr>
                <w:rFonts w:ascii="Arial" w:eastAsia="MS Mincho" w:hAnsi="Arial" w:cs="v5.0.0"/>
                <w:sz w:val="18"/>
              </w:rPr>
            </w:pPr>
            <w:r w:rsidRPr="00C25E55">
              <w:rPr>
                <w:rFonts w:ascii="Arial" w:eastAsia="MS Mincho" w:hAnsi="Arial" w:cs="v5.0.0"/>
                <w:sz w:val="18"/>
              </w:rPr>
              <w:t>8</w:t>
            </w:r>
          </w:p>
        </w:tc>
      </w:tr>
      <w:tr w:rsidR="00951572" w:rsidRPr="00C25E55" w14:paraId="6C5512C8" w14:textId="77777777" w:rsidTr="0043494A">
        <w:trPr>
          <w:jc w:val="center"/>
        </w:trPr>
        <w:tc>
          <w:tcPr>
            <w:tcW w:w="3255" w:type="dxa"/>
            <w:tcBorders>
              <w:top w:val="single" w:sz="4" w:space="0" w:color="auto"/>
              <w:left w:val="single" w:sz="4" w:space="0" w:color="auto"/>
              <w:bottom w:val="single" w:sz="4" w:space="0" w:color="auto"/>
              <w:right w:val="single" w:sz="4" w:space="0" w:color="auto"/>
            </w:tcBorders>
            <w:hideMark/>
          </w:tcPr>
          <w:p w14:paraId="6C5512C5" w14:textId="77777777" w:rsidR="00951572" w:rsidRPr="00C25E55" w:rsidRDefault="00951572" w:rsidP="0043494A">
            <w:pPr>
              <w:keepNext/>
              <w:keepLines/>
              <w:spacing w:after="0"/>
              <w:jc w:val="center"/>
              <w:rPr>
                <w:rFonts w:ascii="Arial" w:eastAsia="MS Mincho" w:hAnsi="Arial"/>
                <w:sz w:val="18"/>
                <w:lang w:eastAsia="zh-CN"/>
              </w:rPr>
            </w:pPr>
            <w:r w:rsidRPr="00C25E55">
              <w:rPr>
                <w:rFonts w:ascii="Arial" w:eastAsia="MS Mincho" w:hAnsi="Arial"/>
                <w:sz w:val="18"/>
                <w:lang w:eastAsia="zh-CN"/>
              </w:rPr>
              <w:t>256 QAM</w:t>
            </w:r>
          </w:p>
        </w:tc>
        <w:tc>
          <w:tcPr>
            <w:tcW w:w="1135" w:type="dxa"/>
            <w:tcBorders>
              <w:top w:val="single" w:sz="4" w:space="0" w:color="auto"/>
              <w:left w:val="single" w:sz="4" w:space="0" w:color="auto"/>
              <w:bottom w:val="single" w:sz="4" w:space="0" w:color="auto"/>
              <w:right w:val="single" w:sz="4" w:space="0" w:color="auto"/>
            </w:tcBorders>
            <w:hideMark/>
          </w:tcPr>
          <w:p w14:paraId="6C5512C6" w14:textId="77777777" w:rsidR="00951572" w:rsidRPr="00C25E55" w:rsidRDefault="00951572" w:rsidP="0043494A">
            <w:pPr>
              <w:keepNext/>
              <w:keepLines/>
              <w:spacing w:after="0"/>
              <w:jc w:val="center"/>
              <w:rPr>
                <w:rFonts w:ascii="Arial" w:eastAsia="MS Mincho" w:hAnsi="Arial" w:cs="v5.0.0"/>
                <w:sz w:val="18"/>
              </w:rPr>
            </w:pPr>
            <w:r w:rsidRPr="00C25E55">
              <w:rPr>
                <w:rFonts w:ascii="Arial" w:eastAsia="MS Mincho" w:hAnsi="Arial" w:cs="v5.0.0"/>
                <w:sz w:val="18"/>
              </w:rPr>
              <w:t>%</w:t>
            </w:r>
          </w:p>
        </w:tc>
        <w:tc>
          <w:tcPr>
            <w:tcW w:w="2405" w:type="dxa"/>
            <w:tcBorders>
              <w:top w:val="single" w:sz="4" w:space="0" w:color="auto"/>
              <w:left w:val="single" w:sz="4" w:space="0" w:color="auto"/>
              <w:bottom w:val="single" w:sz="4" w:space="0" w:color="auto"/>
              <w:right w:val="single" w:sz="4" w:space="0" w:color="auto"/>
            </w:tcBorders>
            <w:hideMark/>
          </w:tcPr>
          <w:p w14:paraId="6C5512C7" w14:textId="77777777" w:rsidR="00951572" w:rsidRPr="00C25E55" w:rsidRDefault="00951572" w:rsidP="0043494A">
            <w:pPr>
              <w:keepNext/>
              <w:keepLines/>
              <w:spacing w:after="0"/>
              <w:jc w:val="center"/>
              <w:rPr>
                <w:rFonts w:ascii="Arial" w:eastAsia="MS Mincho" w:hAnsi="Arial" w:cs="v5.0.0"/>
                <w:sz w:val="18"/>
                <w:lang w:eastAsia="zh-CN"/>
              </w:rPr>
            </w:pPr>
            <w:r w:rsidRPr="00C25E55">
              <w:rPr>
                <w:rFonts w:ascii="Arial" w:eastAsia="MS Mincho" w:hAnsi="Arial" w:cs="v5.0.0"/>
                <w:sz w:val="18"/>
                <w:lang w:eastAsia="zh-CN"/>
              </w:rPr>
              <w:t xml:space="preserve">3.5 </w:t>
            </w:r>
            <w:r w:rsidRPr="00C25E55">
              <w:rPr>
                <w:rFonts w:ascii="Arial" w:eastAsia="MS Mincho" w:hAnsi="Arial" w:cs="v5.0.0"/>
                <w:sz w:val="18"/>
                <w:vertAlign w:val="superscript"/>
                <w:lang w:eastAsia="zh-CN"/>
              </w:rPr>
              <w:t>1</w:t>
            </w:r>
          </w:p>
        </w:tc>
      </w:tr>
      <w:tr w:rsidR="00951572" w:rsidRPr="00C25E55" w14:paraId="6C5512CA" w14:textId="77777777" w:rsidTr="0043494A">
        <w:trPr>
          <w:jc w:val="center"/>
        </w:trPr>
        <w:tc>
          <w:tcPr>
            <w:tcW w:w="6795" w:type="dxa"/>
            <w:gridSpan w:val="3"/>
            <w:tcBorders>
              <w:top w:val="single" w:sz="4" w:space="0" w:color="auto"/>
              <w:left w:val="single" w:sz="4" w:space="0" w:color="auto"/>
              <w:bottom w:val="single" w:sz="4" w:space="0" w:color="auto"/>
              <w:right w:val="single" w:sz="4" w:space="0" w:color="auto"/>
            </w:tcBorders>
            <w:vAlign w:val="center"/>
            <w:hideMark/>
          </w:tcPr>
          <w:p w14:paraId="6C5512C9" w14:textId="77777777" w:rsidR="00951572" w:rsidRPr="00C25E55" w:rsidRDefault="00951572" w:rsidP="0043494A">
            <w:pPr>
              <w:keepNext/>
              <w:keepLines/>
              <w:spacing w:after="0"/>
              <w:jc w:val="both"/>
              <w:rPr>
                <w:rFonts w:ascii="Arial" w:eastAsia="MS Mincho" w:hAnsi="Arial" w:cs="v5.0.0"/>
                <w:sz w:val="18"/>
                <w:lang w:eastAsia="zh-CN"/>
              </w:rPr>
            </w:pPr>
            <w:r w:rsidRPr="00C25E55">
              <w:rPr>
                <w:rFonts w:ascii="Arial" w:eastAsia="MS Mincho" w:hAnsi="Arial" w:cs="v5.0.0"/>
                <w:sz w:val="18"/>
                <w:lang w:eastAsia="zh-CN"/>
              </w:rPr>
              <w:t xml:space="preserve">Note 1: </w:t>
            </w:r>
            <w:r w:rsidRPr="00306847">
              <w:rPr>
                <w:rFonts w:ascii="Arial" w:eastAsia="MS Mincho" w:hAnsi="Arial" w:cs="v5.0.0"/>
                <w:sz w:val="18"/>
                <w:lang w:eastAsia="zh-CN"/>
              </w:rPr>
              <w:t>support of 256QAM is based on the declaration</w:t>
            </w:r>
            <w:r w:rsidRPr="00C25E55">
              <w:rPr>
                <w:rFonts w:ascii="Arial" w:eastAsia="MS Mincho" w:hAnsi="Arial" w:cs="v5.0.0"/>
                <w:sz w:val="18"/>
                <w:lang w:eastAsia="zh-CN"/>
              </w:rPr>
              <w:t>.</w:t>
            </w:r>
          </w:p>
        </w:tc>
      </w:tr>
    </w:tbl>
    <w:p w14:paraId="6C5512CB" w14:textId="77777777" w:rsidR="00951572" w:rsidRPr="00951572" w:rsidRDefault="00951572" w:rsidP="00951572">
      <w:pPr>
        <w:rPr>
          <w:lang w:eastAsia="zh-CN"/>
        </w:rPr>
      </w:pPr>
    </w:p>
    <w:p w14:paraId="6C5512CC" w14:textId="77777777" w:rsidR="005D3AFA" w:rsidRDefault="005D3AFA" w:rsidP="005D3AFA">
      <w:pPr>
        <w:pStyle w:val="Heading2"/>
        <w:rPr>
          <w:lang w:eastAsia="zh-CN"/>
        </w:rPr>
      </w:pPr>
      <w:bookmarkStart w:id="1508" w:name="_Toc97737216"/>
      <w:bookmarkStart w:id="1509" w:name="_Toc106094132"/>
      <w:bookmarkStart w:id="1510" w:name="_Toc114252908"/>
      <w:bookmarkStart w:id="1511" w:name="_Toc123046036"/>
      <w:bookmarkStart w:id="1512" w:name="_Toc124157577"/>
      <w:bookmarkStart w:id="1513" w:name="_Toc124258970"/>
      <w:bookmarkStart w:id="1514" w:name="_Toc124259114"/>
      <w:bookmarkStart w:id="1515" w:name="_Toc130585871"/>
      <w:bookmarkStart w:id="1516" w:name="_Toc130586882"/>
      <w:bookmarkStart w:id="1517" w:name="_Toc137462048"/>
      <w:bookmarkStart w:id="1518" w:name="_Toc138883857"/>
      <w:bookmarkStart w:id="1519" w:name="_Toc138884001"/>
      <w:r w:rsidRPr="007E346D">
        <w:t>6.</w:t>
      </w:r>
      <w:r>
        <w:rPr>
          <w:rFonts w:hint="eastAsia"/>
          <w:lang w:eastAsia="zh-CN"/>
        </w:rPr>
        <w:t>7</w:t>
      </w:r>
      <w:r w:rsidRPr="007E346D">
        <w:tab/>
      </w:r>
      <w:r>
        <w:rPr>
          <w:rFonts w:hint="eastAsia"/>
          <w:lang w:eastAsia="zh-CN"/>
        </w:rPr>
        <w:t>Input intermodulation</w:t>
      </w:r>
      <w:bookmarkEnd w:id="1508"/>
      <w:bookmarkEnd w:id="1509"/>
      <w:bookmarkEnd w:id="1510"/>
      <w:bookmarkEnd w:id="1511"/>
      <w:bookmarkEnd w:id="1512"/>
      <w:bookmarkEnd w:id="1513"/>
      <w:bookmarkEnd w:id="1514"/>
      <w:bookmarkEnd w:id="1515"/>
      <w:bookmarkEnd w:id="1516"/>
      <w:bookmarkEnd w:id="1517"/>
      <w:bookmarkEnd w:id="1518"/>
      <w:bookmarkEnd w:id="1519"/>
    </w:p>
    <w:p w14:paraId="6C5512CD" w14:textId="77777777" w:rsidR="00951572" w:rsidRPr="008940CD" w:rsidRDefault="00951572" w:rsidP="00951572">
      <w:pPr>
        <w:pStyle w:val="Heading3"/>
      </w:pPr>
      <w:bookmarkStart w:id="1520" w:name="_Toc97737217"/>
      <w:bookmarkStart w:id="1521" w:name="_Toc106094133"/>
      <w:bookmarkStart w:id="1522" w:name="_Toc114252909"/>
      <w:bookmarkStart w:id="1523" w:name="_Toc123046037"/>
      <w:bookmarkStart w:id="1524" w:name="_Toc124157578"/>
      <w:bookmarkStart w:id="1525" w:name="_Toc124258971"/>
      <w:bookmarkStart w:id="1526" w:name="_Toc124259115"/>
      <w:bookmarkStart w:id="1527" w:name="_Toc130585872"/>
      <w:bookmarkStart w:id="1528" w:name="_Toc130586883"/>
      <w:bookmarkStart w:id="1529" w:name="_Toc137462049"/>
      <w:bookmarkStart w:id="1530" w:name="_Toc138883858"/>
      <w:bookmarkStart w:id="1531" w:name="_Toc138884002"/>
      <w:r w:rsidRPr="008940CD">
        <w:t>6.7.1</w:t>
      </w:r>
      <w:r w:rsidRPr="008940CD">
        <w:tab/>
        <w:t>General requirement</w:t>
      </w:r>
      <w:bookmarkEnd w:id="1520"/>
      <w:bookmarkEnd w:id="1521"/>
      <w:bookmarkEnd w:id="1522"/>
      <w:bookmarkEnd w:id="1523"/>
      <w:bookmarkEnd w:id="1524"/>
      <w:bookmarkEnd w:id="1525"/>
      <w:bookmarkEnd w:id="1526"/>
      <w:bookmarkEnd w:id="1527"/>
      <w:bookmarkEnd w:id="1528"/>
      <w:bookmarkEnd w:id="1529"/>
      <w:bookmarkEnd w:id="1530"/>
      <w:bookmarkEnd w:id="1531"/>
    </w:p>
    <w:p w14:paraId="6C5512CE" w14:textId="77777777" w:rsidR="00951572" w:rsidRPr="001F7A97" w:rsidRDefault="00951572" w:rsidP="00951572">
      <w:pPr>
        <w:pStyle w:val="Heading4"/>
      </w:pPr>
      <w:bookmarkStart w:id="1532" w:name="_Toc97737218"/>
      <w:bookmarkStart w:id="1533" w:name="_Toc106094134"/>
      <w:bookmarkStart w:id="1534" w:name="_Toc114252910"/>
      <w:bookmarkStart w:id="1535" w:name="_Toc123046038"/>
      <w:bookmarkStart w:id="1536" w:name="_Toc124157579"/>
      <w:bookmarkStart w:id="1537" w:name="_Toc124258972"/>
      <w:bookmarkStart w:id="1538" w:name="_Toc124259116"/>
      <w:bookmarkStart w:id="1539" w:name="_Toc130585873"/>
      <w:bookmarkStart w:id="1540" w:name="_Toc130586884"/>
      <w:bookmarkStart w:id="1541" w:name="_Toc137462050"/>
      <w:bookmarkStart w:id="1542" w:name="_Toc138883859"/>
      <w:bookmarkStart w:id="1543" w:name="_Toc138884003"/>
      <w:r w:rsidRPr="001F7A97">
        <w:t>6.7.1.1</w:t>
      </w:r>
      <w:r w:rsidRPr="001F7A97">
        <w:tab/>
        <w:t>General</w:t>
      </w:r>
      <w:bookmarkEnd w:id="1532"/>
      <w:bookmarkEnd w:id="1533"/>
      <w:bookmarkEnd w:id="1534"/>
      <w:bookmarkEnd w:id="1535"/>
      <w:bookmarkEnd w:id="1536"/>
      <w:bookmarkEnd w:id="1537"/>
      <w:bookmarkEnd w:id="1538"/>
      <w:bookmarkEnd w:id="1539"/>
      <w:bookmarkEnd w:id="1540"/>
      <w:bookmarkEnd w:id="1541"/>
      <w:bookmarkEnd w:id="1542"/>
      <w:bookmarkEnd w:id="1543"/>
    </w:p>
    <w:p w14:paraId="6C5512CF" w14:textId="77777777" w:rsidR="00951572" w:rsidRDefault="00951572" w:rsidP="00951572">
      <w:r w:rsidRPr="00917C5F">
        <w:t xml:space="preserve">The input intermodulation is a measure of the capability of the repeater to inhibit the generation of interference in the </w:t>
      </w:r>
      <w:r w:rsidR="00D80EA8" w:rsidRPr="00D80EA8">
        <w:rPr>
          <w:i/>
          <w:iCs/>
        </w:rPr>
        <w:t>passband</w:t>
      </w:r>
      <w:r w:rsidRPr="00917C5F">
        <w:t xml:space="preserve">, in the presence of interfering signals on frequencies other than the </w:t>
      </w:r>
      <w:r w:rsidR="00D80EA8" w:rsidRPr="00D80EA8">
        <w:rPr>
          <w:i/>
        </w:rPr>
        <w:t>passband</w:t>
      </w:r>
      <w:r w:rsidRPr="00917C5F">
        <w:t>.</w:t>
      </w:r>
    </w:p>
    <w:p w14:paraId="6C5512D0" w14:textId="77777777" w:rsidR="00951572" w:rsidRPr="00C25E55" w:rsidRDefault="00951572" w:rsidP="00951572">
      <w:r w:rsidRPr="00C25E55">
        <w:t xml:space="preserve">The following requirement applies for interfering signals depending on the repeaters </w:t>
      </w:r>
      <w:r w:rsidR="00D80EA8" w:rsidRPr="00D80EA8">
        <w:rPr>
          <w:i/>
        </w:rPr>
        <w:t>passband</w:t>
      </w:r>
      <w:r w:rsidRPr="00C25E55">
        <w:t>.</w:t>
      </w:r>
    </w:p>
    <w:p w14:paraId="6C5512D1" w14:textId="105F816E" w:rsidR="00951572" w:rsidRDefault="00951572" w:rsidP="00951572">
      <w:r w:rsidRPr="00C25E55">
        <w:t>This requirement applies to the uplink and downlink of the repeater.</w:t>
      </w:r>
    </w:p>
    <w:p w14:paraId="3AF51D25" w14:textId="53026B4D" w:rsidR="00C57407" w:rsidRPr="00C57407" w:rsidRDefault="00C57407" w:rsidP="00951572">
      <w:r w:rsidRPr="007C457E">
        <w:t xml:space="preserve">There is no co-location </w:t>
      </w:r>
      <w:r>
        <w:t>input intermodulation</w:t>
      </w:r>
      <w:r w:rsidRPr="007C457E">
        <w:t xml:space="preserve"> requirement for LA 1-C repeaters deployed in Femto cell scenario.</w:t>
      </w:r>
    </w:p>
    <w:p w14:paraId="6C5512D2" w14:textId="77777777" w:rsidR="00951572" w:rsidRPr="001F7A97" w:rsidRDefault="00951572" w:rsidP="00951572">
      <w:pPr>
        <w:pStyle w:val="Heading4"/>
      </w:pPr>
      <w:bookmarkStart w:id="1544" w:name="_Toc97737219"/>
      <w:bookmarkStart w:id="1545" w:name="_Toc106094135"/>
      <w:bookmarkStart w:id="1546" w:name="_Toc114252911"/>
      <w:bookmarkStart w:id="1547" w:name="_Toc123046039"/>
      <w:bookmarkStart w:id="1548" w:name="_Toc124157580"/>
      <w:bookmarkStart w:id="1549" w:name="_Toc124258973"/>
      <w:bookmarkStart w:id="1550" w:name="_Toc124259117"/>
      <w:bookmarkStart w:id="1551" w:name="_Toc130585874"/>
      <w:bookmarkStart w:id="1552" w:name="_Toc130586885"/>
      <w:bookmarkStart w:id="1553" w:name="_Toc137462051"/>
      <w:bookmarkStart w:id="1554" w:name="_Toc138883860"/>
      <w:bookmarkStart w:id="1555" w:name="_Toc138884004"/>
      <w:r w:rsidRPr="001F7A97">
        <w:t>6.7.1.2</w:t>
      </w:r>
      <w:r w:rsidRPr="001F7A97">
        <w:tab/>
        <w:t>Minimum requirement</w:t>
      </w:r>
      <w:bookmarkEnd w:id="1544"/>
      <w:bookmarkEnd w:id="1545"/>
      <w:bookmarkEnd w:id="1546"/>
      <w:bookmarkEnd w:id="1547"/>
      <w:bookmarkEnd w:id="1548"/>
      <w:bookmarkEnd w:id="1549"/>
      <w:bookmarkEnd w:id="1550"/>
      <w:bookmarkEnd w:id="1551"/>
      <w:bookmarkEnd w:id="1552"/>
      <w:bookmarkEnd w:id="1553"/>
      <w:bookmarkEnd w:id="1554"/>
      <w:bookmarkEnd w:id="1555"/>
    </w:p>
    <w:p w14:paraId="6C5512D3" w14:textId="77777777" w:rsidR="00951572" w:rsidRDefault="00951572" w:rsidP="00951572">
      <w:pPr>
        <w:rPr>
          <w:rFonts w:cs="v4.1.0"/>
        </w:rPr>
      </w:pPr>
      <w:r w:rsidRPr="00C25E55">
        <w:rPr>
          <w:rFonts w:cs="v4.1.0"/>
        </w:rPr>
        <w:t xml:space="preserve">For the parameters specified in table 6.7.1.1-1, the power in the </w:t>
      </w:r>
      <w:r w:rsidR="00D80EA8" w:rsidRPr="00D80EA8">
        <w:rPr>
          <w:rFonts w:cs="v4.1.0"/>
          <w:i/>
        </w:rPr>
        <w:t>passband</w:t>
      </w:r>
      <w:r w:rsidRPr="00C25E55">
        <w:rPr>
          <w:rFonts w:cs="v4.1.0"/>
        </w:rPr>
        <w:t xml:space="preserve"> shall not increase with more than 10 dB at the output of the repeater as measured with 1</w:t>
      </w:r>
      <w:r w:rsidR="00391406">
        <w:rPr>
          <w:rFonts w:cs="v4.1.0"/>
        </w:rPr>
        <w:t xml:space="preserve"> </w:t>
      </w:r>
      <w:r w:rsidRPr="00C25E55">
        <w:rPr>
          <w:rFonts w:cs="v4.1.0"/>
        </w:rPr>
        <w:t>MHz</w:t>
      </w:r>
      <w:r>
        <w:rPr>
          <w:rFonts w:cs="v4.1.0"/>
        </w:rPr>
        <w:t xml:space="preserve"> </w:t>
      </w:r>
      <w:r w:rsidRPr="00C25E55">
        <w:rPr>
          <w:rFonts w:cs="v4.1.0"/>
        </w:rPr>
        <w:t>measurement bandwidth, compared to the level obtained without interfering signals applied.</w:t>
      </w:r>
    </w:p>
    <w:p w14:paraId="6C5512D4" w14:textId="77777777" w:rsidR="00951572" w:rsidRPr="00C25E55" w:rsidRDefault="00951572" w:rsidP="00951572">
      <w:pPr>
        <w:rPr>
          <w:rFonts w:cs="v4.1.0"/>
        </w:rPr>
      </w:pPr>
      <w:r w:rsidRPr="00C43C7E">
        <w:rPr>
          <w:rFonts w:cs="v4.1.0"/>
        </w:rPr>
        <w:t xml:space="preserve">The core requirement is applicable for all frequency separation possibilities between the two interfering signals that cause the 3rd order intermodulation product to fall into the </w:t>
      </w:r>
      <w:r w:rsidR="00D80EA8" w:rsidRPr="00D80EA8">
        <w:rPr>
          <w:rFonts w:cs="v4.1.0"/>
          <w:i/>
        </w:rPr>
        <w:t>passband</w:t>
      </w:r>
      <w:r w:rsidRPr="00C43C7E">
        <w:rPr>
          <w:rFonts w:cs="v4.1.0"/>
        </w:rPr>
        <w:t>.</w:t>
      </w:r>
    </w:p>
    <w:p w14:paraId="6C5512D5" w14:textId="77777777" w:rsidR="00951572" w:rsidRPr="00C25E55" w:rsidRDefault="00951572" w:rsidP="00951572">
      <w:pPr>
        <w:rPr>
          <w:rFonts w:cs="v4.1.0"/>
        </w:rPr>
      </w:pPr>
      <w:r w:rsidRPr="00C25E55">
        <w:rPr>
          <w:rFonts w:cs="v4.1.0"/>
        </w:rPr>
        <w:t>Table 6.7.</w:t>
      </w:r>
      <w:r>
        <w:rPr>
          <w:rFonts w:cs="v4.1.0"/>
        </w:rPr>
        <w:t>1</w:t>
      </w:r>
      <w:r w:rsidRPr="00C25E55">
        <w:rPr>
          <w:rFonts w:cs="v4.1.0"/>
        </w:rPr>
        <w:t>.</w:t>
      </w:r>
      <w:r>
        <w:rPr>
          <w:rFonts w:cs="v4.1.0"/>
        </w:rPr>
        <w:t>2</w:t>
      </w:r>
      <w:r w:rsidRPr="00C25E55">
        <w:rPr>
          <w:rFonts w:cs="v4.1.0"/>
        </w:rPr>
        <w:t>-1 specifies the parameters for two interfering signals, where:</w:t>
      </w:r>
    </w:p>
    <w:p w14:paraId="6C5512D6" w14:textId="77777777" w:rsidR="00951572" w:rsidRPr="00C25E55" w:rsidRDefault="00951572" w:rsidP="00523D6B">
      <w:pPr>
        <w:pStyle w:val="B1"/>
      </w:pPr>
      <w:r w:rsidRPr="00C25E55">
        <w:t>-</w:t>
      </w:r>
      <w:r w:rsidRPr="00C25E55">
        <w:tab/>
        <w:t>f</w:t>
      </w:r>
      <w:r w:rsidRPr="00C25E55">
        <w:rPr>
          <w:vertAlign w:val="subscript"/>
        </w:rPr>
        <w:t>1</w:t>
      </w:r>
      <w:r w:rsidRPr="00C25E55">
        <w:t xml:space="preserve"> offset is the offset from the channel edge frequency of the first or last channel in the </w:t>
      </w:r>
      <w:r w:rsidR="00D80EA8" w:rsidRPr="00D80EA8">
        <w:rPr>
          <w:i/>
        </w:rPr>
        <w:t>passband</w:t>
      </w:r>
      <w:r w:rsidRPr="00C25E55">
        <w:t xml:space="preserve"> of the closer carrier.</w:t>
      </w:r>
    </w:p>
    <w:p w14:paraId="6C5512D7" w14:textId="77777777" w:rsidR="00951572" w:rsidRPr="00C25E55" w:rsidRDefault="00951572" w:rsidP="00523D6B">
      <w:pPr>
        <w:pStyle w:val="TH"/>
      </w:pPr>
      <w:r w:rsidRPr="00C25E55">
        <w:rPr>
          <w:rFonts w:eastAsia="Osaka"/>
        </w:rPr>
        <w:t xml:space="preserve">Table </w:t>
      </w:r>
      <w:r w:rsidRPr="00C25E55">
        <w:rPr>
          <w:rFonts w:eastAsia="Osaka"/>
          <w:lang w:eastAsia="ja-JP"/>
        </w:rPr>
        <w:t>6.7.</w:t>
      </w:r>
      <w:r>
        <w:rPr>
          <w:rFonts w:eastAsia="Osaka"/>
          <w:lang w:eastAsia="ja-JP"/>
        </w:rPr>
        <w:t>1</w:t>
      </w:r>
      <w:r w:rsidRPr="00C25E55">
        <w:rPr>
          <w:rFonts w:eastAsia="Osaka"/>
          <w:lang w:eastAsia="ja-JP"/>
        </w:rPr>
        <w:t>.</w:t>
      </w:r>
      <w:r>
        <w:rPr>
          <w:rFonts w:eastAsia="Osaka"/>
          <w:lang w:eastAsia="ja-JP"/>
        </w:rPr>
        <w:t>2</w:t>
      </w:r>
      <w:r w:rsidRPr="00C25E55">
        <w:rPr>
          <w:rFonts w:eastAsia="Osaka"/>
          <w:lang w:eastAsia="ja-JP"/>
        </w:rPr>
        <w:t>-1</w:t>
      </w:r>
      <w:r w:rsidRPr="00C25E55">
        <w:rPr>
          <w:rFonts w:eastAsia="Osaka"/>
        </w:rPr>
        <w:t xml:space="preserve">: </w:t>
      </w:r>
      <w:r w:rsidRPr="00C25E55">
        <w:t>Input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1707"/>
        <w:gridCol w:w="1933"/>
        <w:gridCol w:w="1701"/>
      </w:tblGrid>
      <w:tr w:rsidR="00951572" w:rsidRPr="00C25E55" w14:paraId="6C5512DC" w14:textId="77777777" w:rsidTr="0043494A">
        <w:trPr>
          <w:trHeight w:val="535"/>
          <w:jc w:val="center"/>
        </w:trPr>
        <w:tc>
          <w:tcPr>
            <w:tcW w:w="1854" w:type="dxa"/>
            <w:tcBorders>
              <w:top w:val="single" w:sz="4" w:space="0" w:color="auto"/>
              <w:left w:val="single" w:sz="4" w:space="0" w:color="auto"/>
              <w:bottom w:val="single" w:sz="4" w:space="0" w:color="auto"/>
              <w:right w:val="single" w:sz="4" w:space="0" w:color="auto"/>
            </w:tcBorders>
            <w:hideMark/>
          </w:tcPr>
          <w:p w14:paraId="6C5512D8" w14:textId="77777777" w:rsidR="00951572" w:rsidRPr="00C25E55" w:rsidRDefault="00951572" w:rsidP="0043494A">
            <w:pPr>
              <w:keepNext/>
              <w:keepLines/>
              <w:spacing w:after="0"/>
              <w:jc w:val="center"/>
              <w:rPr>
                <w:rFonts w:ascii="Arial" w:hAnsi="Arial" w:cs="v4.1.0"/>
                <w:b/>
                <w:sz w:val="18"/>
              </w:rPr>
            </w:pPr>
            <w:r w:rsidRPr="00C25E55">
              <w:rPr>
                <w:rFonts w:ascii="Arial" w:hAnsi="Arial" w:cs="Arial"/>
                <w:b/>
                <w:sz w:val="18"/>
              </w:rPr>
              <w:t>f</w:t>
            </w:r>
            <w:r w:rsidRPr="00C25E55">
              <w:rPr>
                <w:rFonts w:ascii="Arial" w:hAnsi="Arial" w:cs="Arial"/>
                <w:b/>
                <w:sz w:val="18"/>
                <w:vertAlign w:val="subscript"/>
              </w:rPr>
              <w:t>1</w:t>
            </w:r>
            <w:r w:rsidRPr="00C25E55">
              <w:rPr>
                <w:rFonts w:ascii="Arial" w:hAnsi="Arial" w:cs="Arial"/>
                <w:b/>
                <w:sz w:val="18"/>
              </w:rPr>
              <w:t xml:space="preserve"> offset</w:t>
            </w:r>
          </w:p>
        </w:tc>
        <w:tc>
          <w:tcPr>
            <w:tcW w:w="1707" w:type="dxa"/>
            <w:tcBorders>
              <w:top w:val="single" w:sz="4" w:space="0" w:color="auto"/>
              <w:left w:val="single" w:sz="4" w:space="0" w:color="auto"/>
              <w:bottom w:val="single" w:sz="4" w:space="0" w:color="auto"/>
              <w:right w:val="single" w:sz="4" w:space="0" w:color="auto"/>
            </w:tcBorders>
            <w:hideMark/>
          </w:tcPr>
          <w:p w14:paraId="6C5512D9" w14:textId="77777777" w:rsidR="00951572" w:rsidRPr="00C25E55" w:rsidRDefault="00951572" w:rsidP="0043494A">
            <w:pPr>
              <w:keepNext/>
              <w:keepLines/>
              <w:spacing w:after="0"/>
              <w:jc w:val="center"/>
              <w:rPr>
                <w:rFonts w:ascii="Arial" w:hAnsi="Arial" w:cs="v4.1.0"/>
                <w:b/>
                <w:sz w:val="18"/>
              </w:rPr>
            </w:pPr>
            <w:r w:rsidRPr="00C25E55">
              <w:rPr>
                <w:rFonts w:ascii="Arial" w:hAnsi="Arial" w:cs="v4.1.0"/>
                <w:b/>
                <w:sz w:val="18"/>
              </w:rPr>
              <w:t>Interfering Signal Levels</w:t>
            </w:r>
          </w:p>
        </w:tc>
        <w:tc>
          <w:tcPr>
            <w:tcW w:w="1933" w:type="dxa"/>
            <w:tcBorders>
              <w:top w:val="single" w:sz="4" w:space="0" w:color="auto"/>
              <w:left w:val="single" w:sz="4" w:space="0" w:color="auto"/>
              <w:bottom w:val="single" w:sz="4" w:space="0" w:color="auto"/>
              <w:right w:val="single" w:sz="4" w:space="0" w:color="auto"/>
            </w:tcBorders>
            <w:hideMark/>
          </w:tcPr>
          <w:p w14:paraId="6C5512DA" w14:textId="77777777" w:rsidR="00951572" w:rsidRPr="00C25E55" w:rsidRDefault="00951572" w:rsidP="0043494A">
            <w:pPr>
              <w:keepNext/>
              <w:keepLines/>
              <w:spacing w:after="0"/>
              <w:jc w:val="center"/>
              <w:rPr>
                <w:rFonts w:ascii="Arial" w:hAnsi="Arial" w:cs="v4.1.0"/>
                <w:b/>
                <w:sz w:val="18"/>
              </w:rPr>
            </w:pPr>
            <w:r w:rsidRPr="00C25E55">
              <w:rPr>
                <w:rFonts w:ascii="Arial" w:hAnsi="Arial" w:cs="v4.1.0"/>
                <w:b/>
                <w:sz w:val="18"/>
              </w:rPr>
              <w:t>Type of signals</w:t>
            </w:r>
          </w:p>
        </w:tc>
        <w:tc>
          <w:tcPr>
            <w:tcW w:w="1701" w:type="dxa"/>
            <w:tcBorders>
              <w:top w:val="single" w:sz="4" w:space="0" w:color="auto"/>
              <w:left w:val="single" w:sz="4" w:space="0" w:color="auto"/>
              <w:bottom w:val="single" w:sz="4" w:space="0" w:color="auto"/>
              <w:right w:val="single" w:sz="4" w:space="0" w:color="auto"/>
            </w:tcBorders>
            <w:hideMark/>
          </w:tcPr>
          <w:p w14:paraId="6C5512DB" w14:textId="77777777" w:rsidR="00951572" w:rsidRPr="00C25E55" w:rsidRDefault="00951572" w:rsidP="0043494A">
            <w:pPr>
              <w:keepNext/>
              <w:keepLines/>
              <w:spacing w:after="0"/>
              <w:jc w:val="center"/>
              <w:rPr>
                <w:rFonts w:ascii="Arial" w:hAnsi="Arial" w:cs="v4.1.0"/>
                <w:sz w:val="18"/>
              </w:rPr>
            </w:pPr>
            <w:r w:rsidRPr="00C25E55">
              <w:rPr>
                <w:rFonts w:ascii="Arial" w:hAnsi="Arial" w:cs="v4.1.0"/>
                <w:b/>
                <w:sz w:val="18"/>
              </w:rPr>
              <w:t>Measurement bandwidth</w:t>
            </w:r>
          </w:p>
        </w:tc>
      </w:tr>
      <w:tr w:rsidR="00951572" w:rsidRPr="00C25E55" w14:paraId="6C5512E1" w14:textId="77777777" w:rsidTr="0043494A">
        <w:trPr>
          <w:trHeight w:val="351"/>
          <w:jc w:val="center"/>
        </w:trPr>
        <w:tc>
          <w:tcPr>
            <w:tcW w:w="1854" w:type="dxa"/>
            <w:tcBorders>
              <w:top w:val="single" w:sz="4" w:space="0" w:color="auto"/>
              <w:left w:val="single" w:sz="4" w:space="0" w:color="auto"/>
              <w:bottom w:val="single" w:sz="4" w:space="0" w:color="auto"/>
              <w:right w:val="single" w:sz="4" w:space="0" w:color="auto"/>
            </w:tcBorders>
            <w:hideMark/>
          </w:tcPr>
          <w:p w14:paraId="6C5512DD" w14:textId="77777777" w:rsidR="00951572" w:rsidRPr="00C25E55" w:rsidRDefault="00951572" w:rsidP="0043494A">
            <w:pPr>
              <w:keepNext/>
              <w:keepLines/>
              <w:spacing w:after="0"/>
              <w:jc w:val="center"/>
              <w:rPr>
                <w:rFonts w:ascii="Arial" w:hAnsi="Arial" w:cs="v4.1.0"/>
                <w:sz w:val="18"/>
              </w:rPr>
            </w:pPr>
            <w:r w:rsidRPr="00C25E55">
              <w:rPr>
                <w:rFonts w:ascii="Arial" w:hAnsi="Arial" w:cs="v4.1.0"/>
                <w:sz w:val="18"/>
              </w:rPr>
              <w:t>1 MHz</w:t>
            </w:r>
          </w:p>
        </w:tc>
        <w:tc>
          <w:tcPr>
            <w:tcW w:w="1707" w:type="dxa"/>
            <w:tcBorders>
              <w:top w:val="single" w:sz="4" w:space="0" w:color="auto"/>
              <w:left w:val="single" w:sz="4" w:space="0" w:color="auto"/>
              <w:bottom w:val="single" w:sz="4" w:space="0" w:color="auto"/>
              <w:right w:val="single" w:sz="4" w:space="0" w:color="auto"/>
            </w:tcBorders>
            <w:hideMark/>
          </w:tcPr>
          <w:p w14:paraId="6C5512DE" w14:textId="77777777" w:rsidR="00951572" w:rsidRPr="00C25E55" w:rsidRDefault="00951572" w:rsidP="0043494A">
            <w:pPr>
              <w:keepNext/>
              <w:keepLines/>
              <w:spacing w:after="0"/>
              <w:jc w:val="center"/>
              <w:rPr>
                <w:rFonts w:ascii="Arial" w:hAnsi="Arial" w:cs="v4.1.0"/>
                <w:sz w:val="18"/>
              </w:rPr>
            </w:pPr>
            <w:r w:rsidRPr="00C25E55">
              <w:rPr>
                <w:rFonts w:ascii="Arial" w:hAnsi="Arial" w:cs="v4.1.0"/>
                <w:sz w:val="18"/>
              </w:rPr>
              <w:t>-40 dBm</w:t>
            </w:r>
          </w:p>
        </w:tc>
        <w:tc>
          <w:tcPr>
            <w:tcW w:w="1933" w:type="dxa"/>
            <w:tcBorders>
              <w:top w:val="single" w:sz="4" w:space="0" w:color="auto"/>
              <w:left w:val="single" w:sz="4" w:space="0" w:color="auto"/>
              <w:bottom w:val="single" w:sz="4" w:space="0" w:color="auto"/>
              <w:right w:val="single" w:sz="4" w:space="0" w:color="auto"/>
            </w:tcBorders>
            <w:hideMark/>
          </w:tcPr>
          <w:p w14:paraId="6C5512DF" w14:textId="77777777" w:rsidR="00951572" w:rsidRPr="00C25E55" w:rsidRDefault="00951572" w:rsidP="0043494A">
            <w:pPr>
              <w:keepNext/>
              <w:keepLines/>
              <w:spacing w:after="0"/>
              <w:jc w:val="center"/>
              <w:rPr>
                <w:rFonts w:ascii="Arial" w:hAnsi="Arial" w:cs="v4.1.0"/>
                <w:sz w:val="18"/>
                <w:lang w:eastAsia="ja-JP"/>
              </w:rPr>
            </w:pPr>
            <w:r w:rsidRPr="00C25E55">
              <w:rPr>
                <w:rFonts w:ascii="Arial" w:hAnsi="Arial" w:cs="v4.1.0"/>
                <w:sz w:val="18"/>
              </w:rPr>
              <w:t>2 CW carriers</w:t>
            </w:r>
          </w:p>
        </w:tc>
        <w:tc>
          <w:tcPr>
            <w:tcW w:w="1701" w:type="dxa"/>
            <w:tcBorders>
              <w:top w:val="single" w:sz="4" w:space="0" w:color="auto"/>
              <w:left w:val="single" w:sz="4" w:space="0" w:color="auto"/>
              <w:bottom w:val="single" w:sz="4" w:space="0" w:color="auto"/>
              <w:right w:val="single" w:sz="4" w:space="0" w:color="auto"/>
            </w:tcBorders>
            <w:hideMark/>
          </w:tcPr>
          <w:p w14:paraId="6C5512E0" w14:textId="77777777" w:rsidR="00951572" w:rsidRPr="00C25E55" w:rsidRDefault="00951572" w:rsidP="0043494A">
            <w:pPr>
              <w:keepNext/>
              <w:keepLines/>
              <w:spacing w:after="0"/>
              <w:jc w:val="center"/>
              <w:rPr>
                <w:rFonts w:ascii="Arial" w:hAnsi="Arial" w:cs="v4.1.0"/>
                <w:sz w:val="18"/>
              </w:rPr>
            </w:pPr>
            <w:r w:rsidRPr="00C25E55">
              <w:rPr>
                <w:rFonts w:ascii="Arial" w:hAnsi="Arial" w:cs="v4.1.0"/>
                <w:sz w:val="18"/>
              </w:rPr>
              <w:t>1 MHz</w:t>
            </w:r>
          </w:p>
        </w:tc>
      </w:tr>
    </w:tbl>
    <w:p w14:paraId="6C5512E2" w14:textId="77777777" w:rsidR="00951572" w:rsidRPr="00815F70" w:rsidRDefault="00951572" w:rsidP="00951572">
      <w:pPr>
        <w:pStyle w:val="Heading3"/>
      </w:pPr>
      <w:bookmarkStart w:id="1556" w:name="_Toc97737220"/>
      <w:bookmarkStart w:id="1557" w:name="_Toc106094136"/>
      <w:bookmarkStart w:id="1558" w:name="_Toc114252912"/>
      <w:bookmarkStart w:id="1559" w:name="_Toc123046040"/>
      <w:bookmarkStart w:id="1560" w:name="_Toc124157581"/>
      <w:bookmarkStart w:id="1561" w:name="_Toc124258974"/>
      <w:bookmarkStart w:id="1562" w:name="_Toc124259118"/>
      <w:bookmarkStart w:id="1563" w:name="_Toc130585875"/>
      <w:bookmarkStart w:id="1564" w:name="_Toc130586886"/>
      <w:bookmarkStart w:id="1565" w:name="_Toc137462052"/>
      <w:bookmarkStart w:id="1566" w:name="_Toc138883861"/>
      <w:bookmarkStart w:id="1567" w:name="_Toc138884005"/>
      <w:r w:rsidRPr="008940CD">
        <w:t>6.7.</w:t>
      </w:r>
      <w:r>
        <w:t>2</w:t>
      </w:r>
      <w:r w:rsidRPr="008940CD">
        <w:tab/>
      </w:r>
      <w:r w:rsidRPr="00405DC9">
        <w:t>Co-location with BS</w:t>
      </w:r>
      <w:r>
        <w:t>/repeater</w:t>
      </w:r>
      <w:r w:rsidRPr="00405DC9">
        <w:t xml:space="preserve"> in other systems</w:t>
      </w:r>
      <w:bookmarkEnd w:id="1556"/>
      <w:bookmarkEnd w:id="1557"/>
      <w:bookmarkEnd w:id="1558"/>
      <w:bookmarkEnd w:id="1559"/>
      <w:bookmarkEnd w:id="1560"/>
      <w:bookmarkEnd w:id="1561"/>
      <w:bookmarkEnd w:id="1562"/>
      <w:bookmarkEnd w:id="1563"/>
      <w:bookmarkEnd w:id="1564"/>
      <w:bookmarkEnd w:id="1565"/>
      <w:bookmarkEnd w:id="1566"/>
      <w:bookmarkEnd w:id="1567"/>
    </w:p>
    <w:p w14:paraId="6C5512E3" w14:textId="77777777" w:rsidR="00951572" w:rsidRPr="001F7A97" w:rsidRDefault="00951572" w:rsidP="00951572">
      <w:pPr>
        <w:pStyle w:val="Heading4"/>
      </w:pPr>
      <w:bookmarkStart w:id="1568" w:name="_Toc97737221"/>
      <w:bookmarkStart w:id="1569" w:name="_Toc106094137"/>
      <w:bookmarkStart w:id="1570" w:name="_Toc114252913"/>
      <w:bookmarkStart w:id="1571" w:name="_Toc123046041"/>
      <w:bookmarkStart w:id="1572" w:name="_Toc124157582"/>
      <w:bookmarkStart w:id="1573" w:name="_Toc124258975"/>
      <w:bookmarkStart w:id="1574" w:name="_Toc124259119"/>
      <w:bookmarkStart w:id="1575" w:name="_Toc130585876"/>
      <w:bookmarkStart w:id="1576" w:name="_Toc130586887"/>
      <w:bookmarkStart w:id="1577" w:name="_Toc137462053"/>
      <w:bookmarkStart w:id="1578" w:name="_Toc138883862"/>
      <w:bookmarkStart w:id="1579" w:name="_Toc138884006"/>
      <w:r w:rsidRPr="001F7A97">
        <w:t>6.7.</w:t>
      </w:r>
      <w:r>
        <w:t>2</w:t>
      </w:r>
      <w:r w:rsidRPr="001F7A97">
        <w:t>.1</w:t>
      </w:r>
      <w:r w:rsidRPr="001F7A97">
        <w:tab/>
        <w:t>General</w:t>
      </w:r>
      <w:bookmarkEnd w:id="1568"/>
      <w:bookmarkEnd w:id="1569"/>
      <w:bookmarkEnd w:id="1570"/>
      <w:bookmarkEnd w:id="1571"/>
      <w:bookmarkEnd w:id="1572"/>
      <w:bookmarkEnd w:id="1573"/>
      <w:bookmarkEnd w:id="1574"/>
      <w:bookmarkEnd w:id="1575"/>
      <w:bookmarkEnd w:id="1576"/>
      <w:bookmarkEnd w:id="1577"/>
      <w:bookmarkEnd w:id="1578"/>
      <w:bookmarkEnd w:id="1579"/>
    </w:p>
    <w:p w14:paraId="6C5512E4" w14:textId="77777777" w:rsidR="00951572" w:rsidRDefault="00951572" w:rsidP="00951572">
      <w:pPr>
        <w:rPr>
          <w:rFonts w:eastAsia="DengXian"/>
        </w:rPr>
      </w:pPr>
      <w:r w:rsidRPr="00E1092C">
        <w:rPr>
          <w:rFonts w:eastAsia="DengXian"/>
        </w:rPr>
        <w:t xml:space="preserve">This additional </w:t>
      </w:r>
      <w:r>
        <w:rPr>
          <w:rFonts w:eastAsia="DengXian"/>
        </w:rPr>
        <w:t>input intermodulation</w:t>
      </w:r>
      <w:r w:rsidRPr="00E1092C">
        <w:rPr>
          <w:rFonts w:eastAsia="DengXian"/>
        </w:rPr>
        <w:t xml:space="preserve"> requirement may be applied for the protection of </w:t>
      </w:r>
      <w:r w:rsidRPr="00E1092C">
        <w:rPr>
          <w:rFonts w:eastAsia="SimSun"/>
          <w:lang w:val="en-US" w:eastAsia="zh-CN"/>
        </w:rPr>
        <w:t xml:space="preserve">NR </w:t>
      </w:r>
      <w:r>
        <w:rPr>
          <w:rFonts w:eastAsia="DengXian" w:hint="eastAsia"/>
          <w:lang w:eastAsia="zh-CN"/>
        </w:rPr>
        <w:t>repeater</w:t>
      </w:r>
      <w:r w:rsidRPr="00E1092C">
        <w:rPr>
          <w:rFonts w:eastAsia="DengXian"/>
        </w:rPr>
        <w:t xml:space="preserve"> receivers when GSM, CDMA, UTRA</w:t>
      </w:r>
      <w:r w:rsidRPr="00E1092C">
        <w:rPr>
          <w:rFonts w:eastAsia="SimSun"/>
          <w:lang w:val="en-US" w:eastAsia="zh-CN"/>
        </w:rPr>
        <w:t xml:space="preserve">, </w:t>
      </w:r>
      <w:r w:rsidRPr="00E1092C">
        <w:rPr>
          <w:rFonts w:eastAsia="DengXian"/>
        </w:rPr>
        <w:t>E-UTRA</w:t>
      </w:r>
      <w:r>
        <w:rPr>
          <w:rFonts w:eastAsia="DengXian"/>
        </w:rPr>
        <w:t xml:space="preserve">, </w:t>
      </w:r>
      <w:r w:rsidRPr="00E1092C">
        <w:rPr>
          <w:rFonts w:eastAsia="SimSun"/>
          <w:lang w:val="en-US" w:eastAsia="zh-CN"/>
        </w:rPr>
        <w:t>NR BS</w:t>
      </w:r>
      <w:r>
        <w:rPr>
          <w:rFonts w:eastAsia="SimSun"/>
          <w:lang w:val="en-US" w:eastAsia="zh-CN"/>
        </w:rPr>
        <w:t xml:space="preserve"> or repeater</w:t>
      </w:r>
      <w:r w:rsidRPr="00E1092C">
        <w:rPr>
          <w:rFonts w:eastAsia="DengXian"/>
        </w:rPr>
        <w:t xml:space="preserve"> operating in a different frequency band are co-located with a</w:t>
      </w:r>
      <w:r w:rsidRPr="00E1092C">
        <w:rPr>
          <w:rFonts w:eastAsia="SimSun"/>
          <w:lang w:val="en-US" w:eastAsia="zh-CN"/>
        </w:rPr>
        <w:t xml:space="preserve"> NR</w:t>
      </w:r>
      <w:r w:rsidRPr="00E1092C">
        <w:rPr>
          <w:rFonts w:eastAsia="DengXian"/>
        </w:rPr>
        <w:t xml:space="preserve"> </w:t>
      </w:r>
      <w:r>
        <w:rPr>
          <w:rFonts w:eastAsia="DengXian"/>
        </w:rPr>
        <w:t>repeater</w:t>
      </w:r>
      <w:r w:rsidRPr="00E1092C">
        <w:rPr>
          <w:rFonts w:eastAsia="DengXian"/>
        </w:rPr>
        <w:t xml:space="preserve">. </w:t>
      </w:r>
    </w:p>
    <w:p w14:paraId="6C5512E5" w14:textId="77777777" w:rsidR="00951572" w:rsidRPr="00E1092C" w:rsidRDefault="00951572" w:rsidP="00661ADC">
      <w:r w:rsidRPr="00E1092C">
        <w:lastRenderedPageBreak/>
        <w:t xml:space="preserve">The following requirement applies for interfering signals depending on the repeaters </w:t>
      </w:r>
      <w:r w:rsidR="00D80EA8" w:rsidRPr="00D80EA8">
        <w:rPr>
          <w:i/>
        </w:rPr>
        <w:t>passband</w:t>
      </w:r>
      <w:r w:rsidRPr="00E1092C">
        <w:t>.</w:t>
      </w:r>
    </w:p>
    <w:p w14:paraId="6C5512E6" w14:textId="77777777" w:rsidR="00951572" w:rsidRPr="00E1092C" w:rsidRDefault="00951572" w:rsidP="00661ADC">
      <w:r w:rsidRPr="00E1092C">
        <w:t>This requirement applies to the uplink and downlink of the repeater</w:t>
      </w:r>
      <w:r w:rsidRPr="00405DC9">
        <w:t>.</w:t>
      </w:r>
      <w:r>
        <w:rPr>
          <w:rFonts w:eastAsia="DengXian" w:hint="eastAsia"/>
          <w:lang w:eastAsia="zh-CN"/>
        </w:rPr>
        <w:t xml:space="preserve"> </w:t>
      </w:r>
      <w:r w:rsidRPr="00722C99">
        <w:t xml:space="preserve">If the BS side is declared to meet co-location requirements, then it should meet </w:t>
      </w:r>
      <w:r>
        <w:t xml:space="preserve">input intermodulation </w:t>
      </w:r>
      <w:r w:rsidRPr="00722C99">
        <w:t>co-location requirements for the downlink.</w:t>
      </w:r>
      <w:r>
        <w:t xml:space="preserve"> </w:t>
      </w:r>
      <w:r w:rsidRPr="00722C99">
        <w:t xml:space="preserve">If the UE side is declared to meet co-location requirements, then it should meet </w:t>
      </w:r>
      <w:r>
        <w:t>input intermodulation</w:t>
      </w:r>
      <w:r w:rsidRPr="00722C99">
        <w:t xml:space="preserve"> co-location requirements for the uplink</w:t>
      </w:r>
      <w:r>
        <w:t>.</w:t>
      </w:r>
    </w:p>
    <w:p w14:paraId="6C5512E7" w14:textId="77777777" w:rsidR="00951572" w:rsidRPr="001F7A97" w:rsidRDefault="00951572" w:rsidP="00951572">
      <w:pPr>
        <w:pStyle w:val="Heading4"/>
      </w:pPr>
      <w:bookmarkStart w:id="1580" w:name="_Toc97737222"/>
      <w:bookmarkStart w:id="1581" w:name="_Toc106094138"/>
      <w:bookmarkStart w:id="1582" w:name="_Toc114252914"/>
      <w:bookmarkStart w:id="1583" w:name="_Toc123046042"/>
      <w:bookmarkStart w:id="1584" w:name="_Toc124157583"/>
      <w:bookmarkStart w:id="1585" w:name="_Toc124258976"/>
      <w:bookmarkStart w:id="1586" w:name="_Toc124259120"/>
      <w:bookmarkStart w:id="1587" w:name="_Toc130585877"/>
      <w:bookmarkStart w:id="1588" w:name="_Toc130586888"/>
      <w:bookmarkStart w:id="1589" w:name="_Toc137462054"/>
      <w:bookmarkStart w:id="1590" w:name="_Toc138883863"/>
      <w:bookmarkStart w:id="1591" w:name="_Toc138884007"/>
      <w:r w:rsidRPr="001F7A97">
        <w:t>6.7.</w:t>
      </w:r>
      <w:r>
        <w:t>2</w:t>
      </w:r>
      <w:r w:rsidRPr="001F7A97">
        <w:t>.2</w:t>
      </w:r>
      <w:r w:rsidRPr="001F7A97">
        <w:tab/>
        <w:t>Minimum requirement</w:t>
      </w:r>
      <w:bookmarkEnd w:id="1580"/>
      <w:bookmarkEnd w:id="1581"/>
      <w:bookmarkEnd w:id="1582"/>
      <w:bookmarkEnd w:id="1583"/>
      <w:bookmarkEnd w:id="1584"/>
      <w:bookmarkEnd w:id="1585"/>
      <w:bookmarkEnd w:id="1586"/>
      <w:bookmarkEnd w:id="1587"/>
      <w:bookmarkEnd w:id="1588"/>
      <w:bookmarkEnd w:id="1589"/>
      <w:bookmarkEnd w:id="1590"/>
      <w:bookmarkEnd w:id="1591"/>
    </w:p>
    <w:p w14:paraId="6C5512E8" w14:textId="77777777" w:rsidR="00951572" w:rsidRDefault="00951572" w:rsidP="00951572">
      <w:pPr>
        <w:rPr>
          <w:rFonts w:cs="v4.1.0"/>
        </w:rPr>
      </w:pPr>
      <w:r w:rsidRPr="00C25E55">
        <w:rPr>
          <w:rFonts w:cs="v4.1.0"/>
        </w:rPr>
        <w:t>For the parameters specified in table 6.7.</w:t>
      </w:r>
      <w:r>
        <w:rPr>
          <w:rFonts w:cs="v4.1.0"/>
        </w:rPr>
        <w:t>2</w:t>
      </w:r>
      <w:r w:rsidRPr="00C25E55">
        <w:rPr>
          <w:rFonts w:cs="v4.1.0"/>
        </w:rPr>
        <w:t>.</w:t>
      </w:r>
      <w:r>
        <w:rPr>
          <w:rFonts w:cs="v4.1.0"/>
        </w:rPr>
        <w:t>2</w:t>
      </w:r>
      <w:r w:rsidRPr="00C25E55">
        <w:rPr>
          <w:rFonts w:cs="v4.1.0"/>
        </w:rPr>
        <w:t>-1</w:t>
      </w:r>
      <w:r>
        <w:rPr>
          <w:rFonts w:cs="v4.1.0"/>
        </w:rPr>
        <w:t xml:space="preserve"> for DL and </w:t>
      </w:r>
      <w:r w:rsidRPr="00F03023">
        <w:rPr>
          <w:rFonts w:cs="v4.1.0"/>
        </w:rPr>
        <w:t>6.7.</w:t>
      </w:r>
      <w:r>
        <w:rPr>
          <w:rFonts w:cs="v4.1.0"/>
        </w:rPr>
        <w:t>2</w:t>
      </w:r>
      <w:r w:rsidRPr="00F03023">
        <w:rPr>
          <w:rFonts w:cs="v4.1.0"/>
        </w:rPr>
        <w:t>.2-</w:t>
      </w:r>
      <w:r>
        <w:rPr>
          <w:rFonts w:cs="v4.1.0"/>
        </w:rPr>
        <w:t>2 for UL</w:t>
      </w:r>
      <w:r w:rsidRPr="00C25E55">
        <w:rPr>
          <w:rFonts w:cs="v4.1.0"/>
        </w:rPr>
        <w:t xml:space="preserve">, the power in the </w:t>
      </w:r>
      <w:r w:rsidR="00D80EA8" w:rsidRPr="00D80EA8">
        <w:rPr>
          <w:rFonts w:cs="v4.1.0"/>
          <w:i/>
        </w:rPr>
        <w:t>passband</w:t>
      </w:r>
      <w:r w:rsidRPr="00C25E55">
        <w:rPr>
          <w:rFonts w:cs="v4.1.0"/>
        </w:rPr>
        <w:t xml:space="preserve"> shall not increase with more than 10 dB at the output of the repeater as measured with 1MHz</w:t>
      </w:r>
      <w:r>
        <w:rPr>
          <w:rFonts w:cs="v4.1.0"/>
        </w:rPr>
        <w:t xml:space="preserve"> </w:t>
      </w:r>
      <w:r w:rsidRPr="00C25E55">
        <w:rPr>
          <w:rFonts w:cs="v4.1.0"/>
        </w:rPr>
        <w:t>measurement bandwidth, compared to the level obtained without interfering signals applied.</w:t>
      </w:r>
    </w:p>
    <w:p w14:paraId="6C5512E9" w14:textId="77777777" w:rsidR="00951572" w:rsidRDefault="00951572" w:rsidP="00951572">
      <w:pPr>
        <w:rPr>
          <w:rFonts w:cs="v4.1.0"/>
        </w:rPr>
      </w:pPr>
      <w:r w:rsidRPr="00C43C7E">
        <w:rPr>
          <w:rFonts w:cs="v4.1.0"/>
        </w:rPr>
        <w:t xml:space="preserve">The core requirement is applicable for all frequency separation possibilities between the two interfering signals that cause the 3rd order intermodulation product to fall into the </w:t>
      </w:r>
      <w:r w:rsidR="00D80EA8" w:rsidRPr="00D80EA8">
        <w:rPr>
          <w:rFonts w:cs="v4.1.0"/>
          <w:i/>
        </w:rPr>
        <w:t>passband</w:t>
      </w:r>
      <w:r w:rsidRPr="00C43C7E">
        <w:rPr>
          <w:rFonts w:cs="v4.1.0"/>
        </w:rPr>
        <w:t>.</w:t>
      </w:r>
    </w:p>
    <w:p w14:paraId="6C5512EA" w14:textId="77777777" w:rsidR="00951572" w:rsidRPr="00E1092C" w:rsidRDefault="00951572" w:rsidP="00523D6B">
      <w:pPr>
        <w:pStyle w:val="TH"/>
        <w:rPr>
          <w:rFonts w:eastAsia="DengXian"/>
        </w:rPr>
      </w:pPr>
      <w:r w:rsidRPr="00E1092C">
        <w:rPr>
          <w:rFonts w:eastAsia="Osaka"/>
          <w:lang w:val="en-US"/>
        </w:rPr>
        <w:t xml:space="preserve">Table </w:t>
      </w:r>
      <w:r w:rsidRPr="00BC23EC">
        <w:rPr>
          <w:rFonts w:eastAsia="Osaka"/>
          <w:lang w:val="en-US"/>
        </w:rPr>
        <w:t>6.7.</w:t>
      </w:r>
      <w:r>
        <w:rPr>
          <w:rFonts w:eastAsia="Osaka"/>
          <w:lang w:val="en-US"/>
        </w:rPr>
        <w:t>2</w:t>
      </w:r>
      <w:r w:rsidRPr="00BC23EC">
        <w:rPr>
          <w:rFonts w:eastAsia="Osaka"/>
          <w:lang w:val="en-US"/>
        </w:rPr>
        <w:t>.2-1</w:t>
      </w:r>
      <w:r w:rsidRPr="00E1092C">
        <w:rPr>
          <w:rFonts w:eastAsia="Osaka"/>
          <w:lang w:val="en-US"/>
        </w:rPr>
        <w:t xml:space="preserve">: </w:t>
      </w:r>
      <w:r>
        <w:rPr>
          <w:lang w:val="en-US"/>
        </w:rPr>
        <w:t>input intermodulation</w:t>
      </w:r>
      <w:r w:rsidRPr="00E1092C">
        <w:rPr>
          <w:lang w:val="en-US"/>
        </w:rPr>
        <w:t xml:space="preserve"> requirement for </w:t>
      </w:r>
      <w:r w:rsidRPr="00E1092C">
        <w:rPr>
          <w:rFonts w:eastAsia="SimSun"/>
          <w:lang w:val="en-US" w:eastAsia="zh-CN"/>
        </w:rPr>
        <w:t>NR</w:t>
      </w:r>
      <w:r w:rsidRPr="00E1092C">
        <w:rPr>
          <w:lang w:val="en-US" w:eastAsia="zh-CN"/>
        </w:rPr>
        <w:t xml:space="preserve"> </w:t>
      </w:r>
      <w:r>
        <w:rPr>
          <w:lang w:val="en-US"/>
        </w:rPr>
        <w:t>repeater</w:t>
      </w:r>
      <w:r w:rsidRPr="00E1092C">
        <w:rPr>
          <w:lang w:val="en-US"/>
        </w:rPr>
        <w:t xml:space="preserve"> </w:t>
      </w:r>
      <w:r>
        <w:rPr>
          <w:lang w:val="en-US"/>
        </w:rPr>
        <w:t xml:space="preserve">DL </w:t>
      </w:r>
      <w:r w:rsidRPr="00E1092C">
        <w:rPr>
          <w:lang w:val="en-US"/>
        </w:rPr>
        <w:t>when co-located with BS</w:t>
      </w:r>
      <w:r>
        <w:rPr>
          <w:lang w:val="en-US"/>
        </w:rPr>
        <w:t>/repeater</w:t>
      </w:r>
      <w:r w:rsidRPr="00E1092C">
        <w:rPr>
          <w:lang w:val="en-US"/>
        </w:rPr>
        <w:t xml:space="preserve"> in other frequency bands.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080"/>
        <w:gridCol w:w="2069"/>
        <w:gridCol w:w="1699"/>
        <w:gridCol w:w="1581"/>
      </w:tblGrid>
      <w:tr w:rsidR="00951572" w:rsidRPr="00E1092C" w14:paraId="6C5512F0" w14:textId="77777777" w:rsidTr="0043494A">
        <w:trPr>
          <w:cantSplit/>
          <w:tblHeader/>
          <w:jc w:val="center"/>
        </w:trPr>
        <w:tc>
          <w:tcPr>
            <w:tcW w:w="1143" w:type="pct"/>
            <w:tcBorders>
              <w:top w:val="single" w:sz="4" w:space="0" w:color="auto"/>
              <w:left w:val="single" w:sz="4" w:space="0" w:color="auto"/>
              <w:bottom w:val="single" w:sz="4" w:space="0" w:color="auto"/>
              <w:right w:val="single" w:sz="4" w:space="0" w:color="auto"/>
            </w:tcBorders>
            <w:hideMark/>
          </w:tcPr>
          <w:p w14:paraId="6C5512EB" w14:textId="77777777" w:rsidR="00951572" w:rsidRPr="00E1092C" w:rsidRDefault="00951572" w:rsidP="00A82C8B">
            <w:pPr>
              <w:pStyle w:val="TAH"/>
              <w:rPr>
                <w:lang w:val="en-US" w:eastAsia="ja-JP"/>
              </w:rPr>
            </w:pPr>
            <w:r w:rsidRPr="00E1092C">
              <w:rPr>
                <w:lang w:val="en-US" w:eastAsia="ja-JP"/>
              </w:rPr>
              <w:t>Frequency range of interfering signal</w:t>
            </w:r>
          </w:p>
        </w:tc>
        <w:tc>
          <w:tcPr>
            <w:tcW w:w="1080" w:type="pct"/>
            <w:tcBorders>
              <w:top w:val="single" w:sz="4" w:space="0" w:color="auto"/>
              <w:left w:val="single" w:sz="4" w:space="0" w:color="auto"/>
              <w:bottom w:val="single" w:sz="4" w:space="0" w:color="auto"/>
              <w:right w:val="single" w:sz="4" w:space="0" w:color="auto"/>
            </w:tcBorders>
            <w:hideMark/>
          </w:tcPr>
          <w:p w14:paraId="6C5512EC" w14:textId="77777777" w:rsidR="00951572" w:rsidRPr="00E1092C" w:rsidRDefault="00951572" w:rsidP="00A82C8B">
            <w:pPr>
              <w:pStyle w:val="TAH"/>
              <w:rPr>
                <w:lang w:val="en-US" w:eastAsia="ja-JP"/>
              </w:rPr>
            </w:pPr>
            <w:r w:rsidRPr="00E1092C">
              <w:rPr>
                <w:lang w:val="en-US" w:eastAsia="ja-JP"/>
              </w:rPr>
              <w:t xml:space="preserve">Interfering signal mean power for </w:t>
            </w:r>
            <w:r>
              <w:rPr>
                <w:lang w:val="en-US" w:eastAsia="ja-JP"/>
              </w:rPr>
              <w:t xml:space="preserve">repeater with </w:t>
            </w:r>
            <w:r w:rsidRPr="00E1092C">
              <w:rPr>
                <w:lang w:val="en-US" w:eastAsia="ja-JP"/>
              </w:rPr>
              <w:t xml:space="preserve">WA </w:t>
            </w:r>
            <w:r>
              <w:rPr>
                <w:lang w:val="en-US" w:eastAsia="ja-JP"/>
              </w:rPr>
              <w:t>UE side</w:t>
            </w:r>
            <w:r w:rsidRPr="00E1092C">
              <w:rPr>
                <w:lang w:val="en-US" w:eastAsia="ja-JP"/>
              </w:rPr>
              <w:t xml:space="preserve"> (dBm)</w:t>
            </w:r>
          </w:p>
        </w:tc>
        <w:tc>
          <w:tcPr>
            <w:tcW w:w="1074" w:type="pct"/>
            <w:tcBorders>
              <w:top w:val="single" w:sz="4" w:space="0" w:color="auto"/>
              <w:left w:val="single" w:sz="4" w:space="0" w:color="auto"/>
              <w:bottom w:val="single" w:sz="4" w:space="0" w:color="auto"/>
              <w:right w:val="single" w:sz="4" w:space="0" w:color="auto"/>
            </w:tcBorders>
            <w:hideMark/>
          </w:tcPr>
          <w:p w14:paraId="6C5512ED" w14:textId="77777777" w:rsidR="00951572" w:rsidRPr="00E1092C" w:rsidRDefault="00951572" w:rsidP="00A82C8B">
            <w:pPr>
              <w:pStyle w:val="TAH"/>
              <w:rPr>
                <w:lang w:val="en-US" w:eastAsia="ja-JP"/>
              </w:rPr>
            </w:pPr>
            <w:r w:rsidRPr="00E1092C">
              <w:rPr>
                <w:lang w:val="en-US" w:eastAsia="ja-JP"/>
              </w:rPr>
              <w:t xml:space="preserve">Interfering signal mean power for </w:t>
            </w:r>
            <w:r>
              <w:rPr>
                <w:lang w:val="en-US" w:eastAsia="ja-JP"/>
              </w:rPr>
              <w:t xml:space="preserve">repeater with </w:t>
            </w:r>
            <w:r w:rsidRPr="00E1092C">
              <w:rPr>
                <w:lang w:val="en-US" w:eastAsia="ja-JP"/>
              </w:rPr>
              <w:t xml:space="preserve">MR </w:t>
            </w:r>
            <w:r>
              <w:rPr>
                <w:lang w:val="en-US" w:eastAsia="ja-JP"/>
              </w:rPr>
              <w:t>UE side</w:t>
            </w:r>
            <w:r w:rsidRPr="00E1092C">
              <w:rPr>
                <w:lang w:val="en-US" w:eastAsia="ja-JP"/>
              </w:rPr>
              <w:t>(dBm)</w:t>
            </w:r>
          </w:p>
        </w:tc>
        <w:tc>
          <w:tcPr>
            <w:tcW w:w="882" w:type="pct"/>
            <w:tcBorders>
              <w:top w:val="single" w:sz="4" w:space="0" w:color="auto"/>
              <w:left w:val="single" w:sz="4" w:space="0" w:color="auto"/>
              <w:bottom w:val="single" w:sz="4" w:space="0" w:color="auto"/>
              <w:right w:val="single" w:sz="4" w:space="0" w:color="auto"/>
            </w:tcBorders>
            <w:hideMark/>
          </w:tcPr>
          <w:p w14:paraId="6C5512EE" w14:textId="77777777" w:rsidR="00951572" w:rsidRPr="00E1092C" w:rsidRDefault="00951572" w:rsidP="00A82C8B">
            <w:pPr>
              <w:pStyle w:val="TAH"/>
              <w:rPr>
                <w:lang w:val="en-US" w:eastAsia="ja-JP"/>
              </w:rPr>
            </w:pPr>
            <w:r w:rsidRPr="00E1092C">
              <w:rPr>
                <w:lang w:val="en-US" w:eastAsia="ja-JP"/>
              </w:rPr>
              <w:t>Interfering signal mean power for</w:t>
            </w:r>
            <w:r>
              <w:rPr>
                <w:lang w:val="en-US" w:eastAsia="ja-JP"/>
              </w:rPr>
              <w:t xml:space="preserve"> repeater with </w:t>
            </w:r>
            <w:r w:rsidRPr="00E1092C">
              <w:rPr>
                <w:lang w:val="en-US" w:eastAsia="ja-JP"/>
              </w:rPr>
              <w:t>LA</w:t>
            </w:r>
            <w:r>
              <w:rPr>
                <w:lang w:val="en-US" w:eastAsia="ja-JP"/>
              </w:rPr>
              <w:t xml:space="preserve"> UE side</w:t>
            </w:r>
            <w:r w:rsidRPr="00E1092C">
              <w:rPr>
                <w:lang w:val="en-US" w:eastAsia="ja-JP"/>
              </w:rPr>
              <w:t>(dBm)</w:t>
            </w:r>
          </w:p>
        </w:tc>
        <w:tc>
          <w:tcPr>
            <w:tcW w:w="821" w:type="pct"/>
            <w:tcBorders>
              <w:top w:val="single" w:sz="4" w:space="0" w:color="auto"/>
              <w:left w:val="single" w:sz="4" w:space="0" w:color="auto"/>
              <w:bottom w:val="single" w:sz="4" w:space="0" w:color="auto"/>
              <w:right w:val="single" w:sz="4" w:space="0" w:color="auto"/>
            </w:tcBorders>
            <w:hideMark/>
          </w:tcPr>
          <w:p w14:paraId="6C5512EF" w14:textId="77777777" w:rsidR="00951572" w:rsidRPr="00E1092C" w:rsidRDefault="00951572" w:rsidP="00A82C8B">
            <w:pPr>
              <w:pStyle w:val="TAH"/>
              <w:rPr>
                <w:lang w:val="en-US" w:eastAsia="ja-JP"/>
              </w:rPr>
            </w:pPr>
            <w:r w:rsidRPr="00E1092C">
              <w:rPr>
                <w:lang w:val="en-US" w:eastAsia="ja-JP"/>
              </w:rPr>
              <w:t>Type of interfering signal</w:t>
            </w:r>
            <w:r>
              <w:rPr>
                <w:lang w:val="en-US" w:eastAsia="ja-JP"/>
              </w:rPr>
              <w:t>s</w:t>
            </w:r>
          </w:p>
        </w:tc>
      </w:tr>
      <w:tr w:rsidR="00951572" w:rsidRPr="00E1092C" w14:paraId="6C5512F6" w14:textId="77777777" w:rsidTr="0043494A">
        <w:trPr>
          <w:cantSplit/>
          <w:jc w:val="center"/>
        </w:trPr>
        <w:tc>
          <w:tcPr>
            <w:tcW w:w="1143" w:type="pct"/>
            <w:tcBorders>
              <w:top w:val="single" w:sz="4" w:space="0" w:color="auto"/>
              <w:left w:val="single" w:sz="4" w:space="0" w:color="auto"/>
              <w:bottom w:val="single" w:sz="4" w:space="0" w:color="auto"/>
              <w:right w:val="single" w:sz="4" w:space="0" w:color="auto"/>
            </w:tcBorders>
            <w:hideMark/>
          </w:tcPr>
          <w:p w14:paraId="6C5512F1" w14:textId="77777777" w:rsidR="00951572" w:rsidRPr="00E1092C" w:rsidRDefault="00951572" w:rsidP="00A82C8B">
            <w:pPr>
              <w:pStyle w:val="TAC"/>
              <w:rPr>
                <w:szCs w:val="18"/>
                <w:lang w:val="en-US" w:eastAsia="ja-JP"/>
              </w:rPr>
            </w:pPr>
            <w:r w:rsidRPr="00E1092C">
              <w:rPr>
                <w:lang w:val="en-US" w:eastAsia="zh-CN"/>
              </w:rPr>
              <w:t xml:space="preserve">Frequency range of co-located </w:t>
            </w:r>
            <w:r>
              <w:rPr>
                <w:lang w:val="en-US" w:eastAsia="zh-CN"/>
              </w:rPr>
              <w:t xml:space="preserve">BS’s </w:t>
            </w:r>
            <w:r w:rsidRPr="00E1092C">
              <w:rPr>
                <w:lang w:val="en-US" w:eastAsia="zh-CN"/>
              </w:rPr>
              <w:t xml:space="preserve">downlink </w:t>
            </w:r>
            <w:r w:rsidRPr="00673693">
              <w:rPr>
                <w:lang w:val="en-US" w:eastAsia="zh-CN"/>
              </w:rPr>
              <w:t xml:space="preserve">operating band or located repeater’s </w:t>
            </w:r>
            <w:r w:rsidR="00D80EA8" w:rsidRPr="00D80EA8">
              <w:rPr>
                <w:i/>
                <w:lang w:val="en-US" w:eastAsia="zh-CN"/>
              </w:rPr>
              <w:t>passband</w:t>
            </w:r>
          </w:p>
        </w:tc>
        <w:tc>
          <w:tcPr>
            <w:tcW w:w="1080" w:type="pct"/>
            <w:tcBorders>
              <w:top w:val="single" w:sz="4" w:space="0" w:color="auto"/>
              <w:left w:val="single" w:sz="4" w:space="0" w:color="auto"/>
              <w:bottom w:val="single" w:sz="4" w:space="0" w:color="auto"/>
              <w:right w:val="single" w:sz="4" w:space="0" w:color="auto"/>
            </w:tcBorders>
            <w:vAlign w:val="center"/>
            <w:hideMark/>
          </w:tcPr>
          <w:p w14:paraId="6C5512F2" w14:textId="77777777" w:rsidR="00951572" w:rsidRPr="00E1092C" w:rsidRDefault="00951572" w:rsidP="00A82C8B">
            <w:pPr>
              <w:pStyle w:val="TAC"/>
              <w:rPr>
                <w:szCs w:val="18"/>
                <w:lang w:val="en-US" w:eastAsia="ja-JP"/>
              </w:rPr>
            </w:pPr>
            <w:r w:rsidRPr="00E1092C">
              <w:rPr>
                <w:szCs w:val="18"/>
                <w:lang w:val="en-US" w:eastAsia="ja-JP"/>
              </w:rPr>
              <w:t>+</w:t>
            </w:r>
            <w:r w:rsidRPr="00E1092C">
              <w:rPr>
                <w:rFonts w:eastAsia="SimSun"/>
                <w:szCs w:val="18"/>
                <w:lang w:val="en-US" w:eastAsia="zh-CN"/>
              </w:rPr>
              <w:t>16</w:t>
            </w:r>
          </w:p>
        </w:tc>
        <w:tc>
          <w:tcPr>
            <w:tcW w:w="1074" w:type="pct"/>
            <w:tcBorders>
              <w:top w:val="single" w:sz="4" w:space="0" w:color="auto"/>
              <w:left w:val="single" w:sz="4" w:space="0" w:color="auto"/>
              <w:bottom w:val="single" w:sz="4" w:space="0" w:color="auto"/>
              <w:right w:val="single" w:sz="4" w:space="0" w:color="auto"/>
            </w:tcBorders>
            <w:vAlign w:val="center"/>
            <w:hideMark/>
          </w:tcPr>
          <w:p w14:paraId="6C5512F3" w14:textId="77777777" w:rsidR="00951572" w:rsidRPr="00E1092C" w:rsidRDefault="00951572" w:rsidP="00A82C8B">
            <w:pPr>
              <w:pStyle w:val="TAC"/>
              <w:rPr>
                <w:szCs w:val="18"/>
                <w:lang w:val="en-US" w:eastAsia="ja-JP"/>
              </w:rPr>
            </w:pPr>
            <w:r w:rsidRPr="00E1092C">
              <w:rPr>
                <w:szCs w:val="18"/>
                <w:lang w:val="en-US" w:eastAsia="ja-JP"/>
              </w:rPr>
              <w:t>+</w:t>
            </w:r>
            <w:r w:rsidRPr="00E1092C">
              <w:rPr>
                <w:rFonts w:eastAsia="SimSun"/>
                <w:szCs w:val="18"/>
                <w:lang w:val="en-US" w:eastAsia="zh-CN"/>
              </w:rPr>
              <w:t>8</w:t>
            </w:r>
          </w:p>
        </w:tc>
        <w:tc>
          <w:tcPr>
            <w:tcW w:w="882" w:type="pct"/>
            <w:tcBorders>
              <w:top w:val="single" w:sz="4" w:space="0" w:color="auto"/>
              <w:left w:val="single" w:sz="4" w:space="0" w:color="auto"/>
              <w:bottom w:val="single" w:sz="4" w:space="0" w:color="auto"/>
              <w:right w:val="single" w:sz="4" w:space="0" w:color="auto"/>
            </w:tcBorders>
            <w:vAlign w:val="center"/>
            <w:hideMark/>
          </w:tcPr>
          <w:p w14:paraId="6C5512F4" w14:textId="77777777" w:rsidR="00951572" w:rsidRPr="00E1092C" w:rsidRDefault="00951572" w:rsidP="00A82C8B">
            <w:pPr>
              <w:pStyle w:val="TAC"/>
              <w:rPr>
                <w:szCs w:val="18"/>
                <w:lang w:val="en-US" w:eastAsia="ja-JP"/>
              </w:rPr>
            </w:pPr>
            <w:r w:rsidRPr="00E1092C">
              <w:rPr>
                <w:rFonts w:eastAsia="SimSun"/>
                <w:lang w:val="en-US" w:eastAsia="zh-CN"/>
              </w:rPr>
              <w:t xml:space="preserve">x (Note </w:t>
            </w:r>
            <w:r>
              <w:rPr>
                <w:rFonts w:eastAsia="SimSun"/>
                <w:lang w:val="en-US" w:eastAsia="zh-CN"/>
              </w:rPr>
              <w:t>1</w:t>
            </w:r>
            <w:r w:rsidRPr="00E1092C">
              <w:rPr>
                <w:rFonts w:eastAsia="SimSun"/>
                <w:lang w:val="en-US" w:eastAsia="zh-CN"/>
              </w:rPr>
              <w:t>)</w:t>
            </w:r>
          </w:p>
        </w:tc>
        <w:tc>
          <w:tcPr>
            <w:tcW w:w="821" w:type="pct"/>
            <w:tcBorders>
              <w:top w:val="single" w:sz="4" w:space="0" w:color="auto"/>
              <w:left w:val="single" w:sz="4" w:space="0" w:color="auto"/>
              <w:bottom w:val="single" w:sz="4" w:space="0" w:color="auto"/>
              <w:right w:val="single" w:sz="4" w:space="0" w:color="auto"/>
            </w:tcBorders>
            <w:vAlign w:val="center"/>
            <w:hideMark/>
          </w:tcPr>
          <w:p w14:paraId="6C5512F5" w14:textId="77777777" w:rsidR="00951572" w:rsidRPr="00E1092C" w:rsidRDefault="00951572" w:rsidP="00A82C8B">
            <w:pPr>
              <w:pStyle w:val="TAC"/>
              <w:rPr>
                <w:lang w:val="en-US" w:eastAsia="ja-JP"/>
              </w:rPr>
            </w:pPr>
            <w:r>
              <w:rPr>
                <w:lang w:val="en-US" w:eastAsia="ja-JP"/>
              </w:rPr>
              <w:t xml:space="preserve">2 </w:t>
            </w:r>
            <w:r w:rsidRPr="00E1092C">
              <w:rPr>
                <w:lang w:val="en-US" w:eastAsia="ja-JP"/>
              </w:rPr>
              <w:t>CW carrier</w:t>
            </w:r>
            <w:r>
              <w:rPr>
                <w:lang w:val="en-US" w:eastAsia="ja-JP"/>
              </w:rPr>
              <w:t>s</w:t>
            </w:r>
          </w:p>
        </w:tc>
      </w:tr>
      <w:tr w:rsidR="00951572" w:rsidRPr="00E1092C" w14:paraId="6C5512FC" w14:textId="77777777" w:rsidTr="0043494A">
        <w:trPr>
          <w:cantSplit/>
          <w:jc w:val="center"/>
        </w:trPr>
        <w:tc>
          <w:tcPr>
            <w:tcW w:w="5000" w:type="pct"/>
            <w:gridSpan w:val="5"/>
            <w:tcBorders>
              <w:top w:val="single" w:sz="4" w:space="0" w:color="auto"/>
              <w:left w:val="single" w:sz="4" w:space="0" w:color="auto"/>
              <w:bottom w:val="single" w:sz="4" w:space="0" w:color="auto"/>
              <w:right w:val="single" w:sz="4" w:space="0" w:color="auto"/>
            </w:tcBorders>
            <w:vAlign w:val="center"/>
          </w:tcPr>
          <w:p w14:paraId="18EA5E78" w14:textId="37B08202" w:rsidR="003A417B" w:rsidRPr="00815F70" w:rsidRDefault="003A417B" w:rsidP="003A417B">
            <w:pPr>
              <w:pStyle w:val="TAN"/>
              <w:rPr>
                <w:lang w:val="en-US" w:eastAsia="ja-JP"/>
              </w:rPr>
            </w:pPr>
            <w:r w:rsidRPr="00815F70">
              <w:rPr>
                <w:lang w:val="en-US" w:eastAsia="ja-JP"/>
              </w:rPr>
              <w:t xml:space="preserve">NOTE </w:t>
            </w:r>
            <w:r>
              <w:rPr>
                <w:lang w:val="en-US" w:eastAsia="ja-JP"/>
              </w:rPr>
              <w:t>1</w:t>
            </w:r>
            <w:r w:rsidRPr="00815F70">
              <w:rPr>
                <w:lang w:val="en-US" w:eastAsia="ja-JP"/>
              </w:rPr>
              <w:t>:</w:t>
            </w:r>
            <w:r w:rsidRPr="004215D8">
              <w:rPr>
                <w:rFonts w:cs="Arial"/>
                <w:lang w:val="en-US" w:eastAsia="ja-JP"/>
              </w:rPr>
              <w:tab/>
            </w:r>
            <w:r w:rsidRPr="00815F70">
              <w:rPr>
                <w:lang w:val="en-US" w:eastAsia="ja-JP"/>
              </w:rPr>
              <w:t xml:space="preserve">x = -7 dBm for NR </w:t>
            </w:r>
            <w:r>
              <w:rPr>
                <w:lang w:val="en-US" w:eastAsia="ja-JP"/>
              </w:rPr>
              <w:t>repeater</w:t>
            </w:r>
            <w:r w:rsidRPr="00815F70">
              <w:rPr>
                <w:lang w:val="en-US" w:eastAsia="ja-JP"/>
              </w:rPr>
              <w:t xml:space="preserve"> co-located with Pico GSM850 or Pico CDMA850</w:t>
            </w:r>
          </w:p>
          <w:p w14:paraId="7236E939" w14:textId="36F2B0BB" w:rsidR="003A417B" w:rsidRPr="00815F70" w:rsidRDefault="003A417B" w:rsidP="003A417B">
            <w:pPr>
              <w:pStyle w:val="TAN"/>
              <w:rPr>
                <w:lang w:val="en-US" w:eastAsia="ja-JP"/>
              </w:rPr>
            </w:pPr>
            <w:r w:rsidRPr="004215D8">
              <w:rPr>
                <w:rFonts w:cs="Arial"/>
                <w:lang w:val="en-US" w:eastAsia="ja-JP"/>
              </w:rPr>
              <w:tab/>
            </w:r>
            <w:r w:rsidRPr="00815F70">
              <w:rPr>
                <w:lang w:val="en-US" w:eastAsia="ja-JP"/>
              </w:rPr>
              <w:t xml:space="preserve">x = -4 dBm for NR </w:t>
            </w:r>
            <w:r>
              <w:rPr>
                <w:lang w:val="en-US" w:eastAsia="ja-JP"/>
              </w:rPr>
              <w:t>repeater</w:t>
            </w:r>
            <w:r w:rsidRPr="00815F70">
              <w:rPr>
                <w:lang w:val="en-US" w:eastAsia="ja-JP"/>
              </w:rPr>
              <w:t xml:space="preserve"> co-located with Pico DCS1800 or Pico PCS1900</w:t>
            </w:r>
          </w:p>
          <w:p w14:paraId="3F9E226C" w14:textId="27A395BF" w:rsidR="003A417B" w:rsidRDefault="003A417B" w:rsidP="003A417B">
            <w:pPr>
              <w:pStyle w:val="TAN"/>
              <w:rPr>
                <w:lang w:val="en-US" w:eastAsia="ja-JP"/>
              </w:rPr>
            </w:pPr>
            <w:r w:rsidRPr="004215D8">
              <w:rPr>
                <w:rFonts w:cs="Arial"/>
                <w:lang w:val="en-US" w:eastAsia="ja-JP"/>
              </w:rPr>
              <w:tab/>
            </w:r>
            <w:r w:rsidRPr="00815F70">
              <w:rPr>
                <w:lang w:val="en-US" w:eastAsia="ja-JP"/>
              </w:rPr>
              <w:t xml:space="preserve">x = -6 dBm for NR </w:t>
            </w:r>
            <w:r>
              <w:rPr>
                <w:lang w:val="en-US" w:eastAsia="ja-JP"/>
              </w:rPr>
              <w:t>repeater</w:t>
            </w:r>
            <w:r w:rsidRPr="00815F70">
              <w:rPr>
                <w:lang w:val="en-US" w:eastAsia="ja-JP"/>
              </w:rPr>
              <w:t xml:space="preserve"> co-located with UTRA bands or E-UTRA bands or NR bands</w:t>
            </w:r>
          </w:p>
          <w:p w14:paraId="309B66AC" w14:textId="77777777" w:rsidR="003A417B" w:rsidRDefault="003A417B" w:rsidP="003A417B">
            <w:pPr>
              <w:pStyle w:val="TAN"/>
              <w:rPr>
                <w:rFonts w:eastAsia="Yu Mincho"/>
                <w:lang w:val="en-US" w:eastAsia="ja-JP"/>
              </w:rPr>
            </w:pPr>
            <w:r w:rsidRPr="00673693">
              <w:rPr>
                <w:rFonts w:eastAsia="Yu Mincho"/>
                <w:lang w:val="en-US" w:eastAsia="ja-JP"/>
              </w:rPr>
              <w:t xml:space="preserve">NOTE </w:t>
            </w:r>
            <w:r>
              <w:rPr>
                <w:rFonts w:eastAsia="Yu Mincho"/>
                <w:lang w:val="en-US" w:eastAsia="ja-JP"/>
              </w:rPr>
              <w:t>2</w:t>
            </w:r>
            <w:r w:rsidRPr="00673693">
              <w:rPr>
                <w:rFonts w:eastAsia="Yu Mincho"/>
                <w:lang w:val="en-US" w:eastAsia="ja-JP"/>
              </w:rPr>
              <w:t>:</w:t>
            </w:r>
            <w:r w:rsidRPr="00673693">
              <w:rPr>
                <w:rFonts w:eastAsia="Yu Mincho"/>
                <w:lang w:val="en-US" w:eastAsia="ja-JP"/>
              </w:rPr>
              <w:tab/>
              <w:t>The requirement does not apply when the interfering signal falls within the</w:t>
            </w:r>
            <w:r>
              <w:rPr>
                <w:rFonts w:eastAsia="Yu Mincho"/>
                <w:lang w:val="en-US" w:eastAsia="ja-JP"/>
              </w:rPr>
              <w:t xml:space="preserve"> </w:t>
            </w:r>
            <w:r w:rsidRPr="00D80EA8">
              <w:rPr>
                <w:rFonts w:eastAsia="Yu Mincho"/>
                <w:i/>
                <w:lang w:val="en-US" w:eastAsia="ja-JP"/>
              </w:rPr>
              <w:t>passband</w:t>
            </w:r>
            <w:r w:rsidRPr="00673693">
              <w:rPr>
                <w:rFonts w:eastAsia="Yu Mincho"/>
                <w:lang w:val="en-US" w:eastAsia="ja-JP"/>
              </w:rPr>
              <w:t>.</w:t>
            </w:r>
          </w:p>
          <w:p w14:paraId="6C5512FB" w14:textId="2B4A34C7" w:rsidR="00951572" w:rsidRPr="00CD5C89" w:rsidRDefault="003A417B" w:rsidP="003A417B">
            <w:pPr>
              <w:pStyle w:val="TAN"/>
              <w:rPr>
                <w:lang w:val="en-US" w:eastAsia="ja-JP"/>
              </w:rPr>
            </w:pPr>
            <w:r w:rsidRPr="00777BD6">
              <w:rPr>
                <w:lang w:val="en-US" w:eastAsia="ja-JP"/>
              </w:rPr>
              <w:t xml:space="preserve">NOTE </w:t>
            </w:r>
            <w:r>
              <w:rPr>
                <w:lang w:val="en-US" w:eastAsia="ja-JP"/>
              </w:rPr>
              <w:t>3</w:t>
            </w:r>
            <w:r w:rsidRPr="00777BD6">
              <w:rPr>
                <w:lang w:val="en-US" w:eastAsia="ja-JP"/>
              </w:rPr>
              <w:t>:</w:t>
            </w:r>
            <w:r w:rsidRPr="00777BD6">
              <w:rPr>
                <w:lang w:val="en-US" w:eastAsia="ja-JP"/>
              </w:rPr>
              <w:tab/>
              <w:t>For unsynchronized base stations (except in band n46</w:t>
            </w:r>
            <w:r>
              <w:rPr>
                <w:lang w:val="en-US" w:eastAsia="ja-JP"/>
              </w:rPr>
              <w:t>,</w:t>
            </w:r>
            <w:r w:rsidRPr="00777BD6">
              <w:rPr>
                <w:lang w:val="en-US" w:eastAsia="ja-JP"/>
              </w:rPr>
              <w:t xml:space="preserve"> n96</w:t>
            </w:r>
            <w:r>
              <w:rPr>
                <w:lang w:val="en-US" w:eastAsia="ja-JP"/>
              </w:rPr>
              <w:t>, and n102</w:t>
            </w:r>
            <w:r w:rsidRPr="00777BD6">
              <w:rPr>
                <w:lang w:val="en-US" w:eastAsia="ja-JP"/>
              </w:rPr>
              <w:t>)</w:t>
            </w:r>
            <w:r>
              <w:rPr>
                <w:lang w:val="en-US" w:eastAsia="ja-JP"/>
              </w:rPr>
              <w:t xml:space="preserve"> or repeaters</w:t>
            </w:r>
            <w:r w:rsidRPr="00777BD6">
              <w:rPr>
                <w:lang w:val="en-US" w:eastAsia="ja-JP"/>
              </w:rPr>
              <w:t>, special co-location requirements may apply that are not covered by the 3GPP specifications.</w:t>
            </w:r>
          </w:p>
        </w:tc>
      </w:tr>
    </w:tbl>
    <w:p w14:paraId="6C5512FD" w14:textId="77777777" w:rsidR="00951572" w:rsidRDefault="00951572" w:rsidP="00523D6B">
      <w:pPr>
        <w:rPr>
          <w:lang w:val="en-US"/>
        </w:rPr>
      </w:pPr>
    </w:p>
    <w:p w14:paraId="6C5512FE" w14:textId="77777777" w:rsidR="00951572" w:rsidRPr="00E1092C" w:rsidRDefault="00951572" w:rsidP="00523D6B">
      <w:pPr>
        <w:pStyle w:val="TH"/>
        <w:rPr>
          <w:rFonts w:eastAsia="DengXian"/>
        </w:rPr>
      </w:pPr>
      <w:r w:rsidRPr="00E1092C">
        <w:rPr>
          <w:rFonts w:eastAsia="Osaka"/>
          <w:lang w:val="en-US"/>
        </w:rPr>
        <w:t xml:space="preserve">Table </w:t>
      </w:r>
      <w:r w:rsidRPr="00BC23EC">
        <w:rPr>
          <w:rFonts w:eastAsia="Osaka"/>
          <w:lang w:val="en-US"/>
        </w:rPr>
        <w:t>6.7.</w:t>
      </w:r>
      <w:r>
        <w:rPr>
          <w:rFonts w:eastAsia="Osaka"/>
          <w:lang w:val="en-US"/>
        </w:rPr>
        <w:t>2</w:t>
      </w:r>
      <w:r w:rsidRPr="00BC23EC">
        <w:rPr>
          <w:rFonts w:eastAsia="Osaka"/>
          <w:lang w:val="en-US"/>
        </w:rPr>
        <w:t>.2-</w:t>
      </w:r>
      <w:r>
        <w:rPr>
          <w:rFonts w:eastAsia="Osaka"/>
          <w:lang w:val="en-US"/>
        </w:rPr>
        <w:t>2</w:t>
      </w:r>
      <w:r w:rsidRPr="00E1092C">
        <w:rPr>
          <w:rFonts w:eastAsia="Osaka"/>
          <w:lang w:val="en-US"/>
        </w:rPr>
        <w:t xml:space="preserve">: </w:t>
      </w:r>
      <w:r>
        <w:rPr>
          <w:lang w:val="en-US"/>
        </w:rPr>
        <w:t>input intermodulation</w:t>
      </w:r>
      <w:r w:rsidRPr="00E1092C">
        <w:rPr>
          <w:lang w:val="en-US"/>
        </w:rPr>
        <w:t xml:space="preserve"> requirement for </w:t>
      </w:r>
      <w:r w:rsidRPr="00E1092C">
        <w:rPr>
          <w:rFonts w:eastAsia="SimSun"/>
          <w:lang w:val="en-US" w:eastAsia="zh-CN"/>
        </w:rPr>
        <w:t>NR</w:t>
      </w:r>
      <w:r w:rsidRPr="00E1092C">
        <w:rPr>
          <w:lang w:val="en-US" w:eastAsia="zh-CN"/>
        </w:rPr>
        <w:t xml:space="preserve"> </w:t>
      </w:r>
      <w:r>
        <w:rPr>
          <w:lang w:val="en-US"/>
        </w:rPr>
        <w:t xml:space="preserve">repeater UL </w:t>
      </w:r>
      <w:r w:rsidRPr="00E1092C">
        <w:rPr>
          <w:lang w:val="en-US"/>
        </w:rPr>
        <w:t>when co-located with BS</w:t>
      </w:r>
      <w:r>
        <w:rPr>
          <w:lang w:val="en-US"/>
        </w:rPr>
        <w:t>/repeater</w:t>
      </w:r>
      <w:r w:rsidRPr="00E1092C">
        <w:rPr>
          <w:lang w:val="en-US"/>
        </w:rPr>
        <w:t xml:space="preserve"> in other frequency bands.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6"/>
        <w:gridCol w:w="2691"/>
        <w:gridCol w:w="2046"/>
        <w:gridCol w:w="2048"/>
      </w:tblGrid>
      <w:tr w:rsidR="00951572" w:rsidRPr="00E1092C" w14:paraId="6C551303" w14:textId="77777777" w:rsidTr="0043494A">
        <w:trPr>
          <w:cantSplit/>
          <w:tblHeader/>
          <w:jc w:val="center"/>
        </w:trPr>
        <w:tc>
          <w:tcPr>
            <w:tcW w:w="1478" w:type="pct"/>
            <w:tcBorders>
              <w:top w:val="single" w:sz="4" w:space="0" w:color="auto"/>
              <w:left w:val="single" w:sz="4" w:space="0" w:color="auto"/>
              <w:bottom w:val="single" w:sz="4" w:space="0" w:color="auto"/>
              <w:right w:val="single" w:sz="4" w:space="0" w:color="auto"/>
            </w:tcBorders>
            <w:hideMark/>
          </w:tcPr>
          <w:p w14:paraId="6C5512FF" w14:textId="77777777" w:rsidR="00951572" w:rsidRPr="00E1092C" w:rsidRDefault="00951572" w:rsidP="00A82C8B">
            <w:pPr>
              <w:pStyle w:val="TAH"/>
              <w:rPr>
                <w:lang w:val="en-US" w:eastAsia="ja-JP"/>
              </w:rPr>
            </w:pPr>
            <w:r w:rsidRPr="00E1092C">
              <w:rPr>
                <w:lang w:val="en-US" w:eastAsia="ja-JP"/>
              </w:rPr>
              <w:t>Frequency range of interfering signal</w:t>
            </w:r>
          </w:p>
        </w:tc>
        <w:tc>
          <w:tcPr>
            <w:tcW w:w="1397" w:type="pct"/>
            <w:tcBorders>
              <w:top w:val="single" w:sz="4" w:space="0" w:color="auto"/>
              <w:left w:val="single" w:sz="4" w:space="0" w:color="auto"/>
              <w:bottom w:val="single" w:sz="4" w:space="0" w:color="auto"/>
              <w:right w:val="single" w:sz="4" w:space="0" w:color="auto"/>
            </w:tcBorders>
            <w:hideMark/>
          </w:tcPr>
          <w:p w14:paraId="6C551300" w14:textId="77777777" w:rsidR="00951572" w:rsidRPr="00E1092C" w:rsidRDefault="00951572" w:rsidP="00A82C8B">
            <w:pPr>
              <w:pStyle w:val="TAH"/>
              <w:rPr>
                <w:lang w:val="en-US" w:eastAsia="ja-JP"/>
              </w:rPr>
            </w:pPr>
            <w:r w:rsidRPr="00E1092C">
              <w:rPr>
                <w:lang w:val="en-US" w:eastAsia="ja-JP"/>
              </w:rPr>
              <w:t xml:space="preserve">Interfering signal mean power for </w:t>
            </w:r>
            <w:r>
              <w:rPr>
                <w:lang w:val="en-US" w:eastAsia="ja-JP"/>
              </w:rPr>
              <w:t xml:space="preserve">repeater with </w:t>
            </w:r>
            <w:r w:rsidRPr="00E1092C">
              <w:rPr>
                <w:lang w:val="en-US" w:eastAsia="ja-JP"/>
              </w:rPr>
              <w:t xml:space="preserve">WA </w:t>
            </w:r>
            <w:r>
              <w:rPr>
                <w:lang w:val="en-US" w:eastAsia="ja-JP"/>
              </w:rPr>
              <w:t>BS side</w:t>
            </w:r>
            <w:r w:rsidRPr="00E1092C">
              <w:rPr>
                <w:lang w:val="en-US" w:eastAsia="ja-JP"/>
              </w:rPr>
              <w:t>(dBm)</w:t>
            </w:r>
          </w:p>
        </w:tc>
        <w:tc>
          <w:tcPr>
            <w:tcW w:w="1062" w:type="pct"/>
            <w:tcBorders>
              <w:top w:val="single" w:sz="4" w:space="0" w:color="auto"/>
              <w:left w:val="single" w:sz="4" w:space="0" w:color="auto"/>
              <w:bottom w:val="single" w:sz="4" w:space="0" w:color="auto"/>
              <w:right w:val="single" w:sz="4" w:space="0" w:color="auto"/>
            </w:tcBorders>
          </w:tcPr>
          <w:p w14:paraId="6C551301" w14:textId="77777777" w:rsidR="00951572" w:rsidRPr="00E1092C" w:rsidRDefault="00951572" w:rsidP="00A82C8B">
            <w:pPr>
              <w:pStyle w:val="TAH"/>
              <w:rPr>
                <w:lang w:val="en-US" w:eastAsia="ja-JP"/>
              </w:rPr>
            </w:pPr>
            <w:r w:rsidRPr="00F36364">
              <w:rPr>
                <w:lang w:val="en-US" w:eastAsia="ja-JP"/>
              </w:rPr>
              <w:t xml:space="preserve">Interfering signal mean power for repeater with </w:t>
            </w:r>
            <w:r>
              <w:rPr>
                <w:lang w:val="en-US" w:eastAsia="ja-JP"/>
              </w:rPr>
              <w:t>L</w:t>
            </w:r>
            <w:r w:rsidRPr="00F36364">
              <w:rPr>
                <w:lang w:val="en-US" w:eastAsia="ja-JP"/>
              </w:rPr>
              <w:t>A BS side(dBm)</w:t>
            </w:r>
          </w:p>
        </w:tc>
        <w:tc>
          <w:tcPr>
            <w:tcW w:w="1063" w:type="pct"/>
            <w:tcBorders>
              <w:top w:val="single" w:sz="4" w:space="0" w:color="auto"/>
              <w:left w:val="single" w:sz="4" w:space="0" w:color="auto"/>
              <w:bottom w:val="single" w:sz="4" w:space="0" w:color="auto"/>
              <w:right w:val="single" w:sz="4" w:space="0" w:color="auto"/>
            </w:tcBorders>
            <w:hideMark/>
          </w:tcPr>
          <w:p w14:paraId="6C551302" w14:textId="77777777" w:rsidR="00951572" w:rsidRPr="00E1092C" w:rsidRDefault="00951572" w:rsidP="00A82C8B">
            <w:pPr>
              <w:pStyle w:val="TAH"/>
              <w:rPr>
                <w:lang w:val="en-US" w:eastAsia="ja-JP"/>
              </w:rPr>
            </w:pPr>
            <w:r w:rsidRPr="00E1092C">
              <w:rPr>
                <w:lang w:val="en-US" w:eastAsia="ja-JP"/>
              </w:rPr>
              <w:t>Type of interfering signal</w:t>
            </w:r>
            <w:r>
              <w:rPr>
                <w:lang w:val="en-US" w:eastAsia="ja-JP"/>
              </w:rPr>
              <w:t>s</w:t>
            </w:r>
          </w:p>
        </w:tc>
      </w:tr>
      <w:tr w:rsidR="00951572" w:rsidRPr="00E1092C" w14:paraId="6C551308" w14:textId="77777777" w:rsidTr="0043494A">
        <w:trPr>
          <w:cantSplit/>
          <w:jc w:val="center"/>
        </w:trPr>
        <w:tc>
          <w:tcPr>
            <w:tcW w:w="1478" w:type="pct"/>
            <w:tcBorders>
              <w:top w:val="single" w:sz="4" w:space="0" w:color="auto"/>
              <w:left w:val="single" w:sz="4" w:space="0" w:color="auto"/>
              <w:bottom w:val="single" w:sz="4" w:space="0" w:color="auto"/>
              <w:right w:val="single" w:sz="4" w:space="0" w:color="auto"/>
            </w:tcBorders>
            <w:hideMark/>
          </w:tcPr>
          <w:p w14:paraId="6C551304" w14:textId="77777777" w:rsidR="00951572" w:rsidRPr="00E1092C" w:rsidRDefault="00951572" w:rsidP="00A82C8B">
            <w:pPr>
              <w:pStyle w:val="TAC"/>
              <w:rPr>
                <w:szCs w:val="18"/>
                <w:lang w:val="en-US" w:eastAsia="ja-JP"/>
              </w:rPr>
            </w:pPr>
            <w:r w:rsidRPr="00E1092C">
              <w:rPr>
                <w:lang w:val="en-US" w:eastAsia="zh-CN"/>
              </w:rPr>
              <w:t xml:space="preserve">Frequency range of co-located </w:t>
            </w:r>
            <w:r>
              <w:rPr>
                <w:lang w:val="en-US" w:eastAsia="zh-CN"/>
              </w:rPr>
              <w:t xml:space="preserve">BS’s </w:t>
            </w:r>
            <w:r w:rsidRPr="00E1092C">
              <w:rPr>
                <w:lang w:val="en-US" w:eastAsia="zh-CN"/>
              </w:rPr>
              <w:t xml:space="preserve">downlink </w:t>
            </w:r>
            <w:r w:rsidRPr="00673693">
              <w:rPr>
                <w:lang w:val="en-US" w:eastAsia="zh-CN"/>
              </w:rPr>
              <w:t xml:space="preserve">operating band or located repeater’s </w:t>
            </w:r>
            <w:r w:rsidR="00D80EA8" w:rsidRPr="00D80EA8">
              <w:rPr>
                <w:i/>
                <w:lang w:val="en-US" w:eastAsia="zh-CN"/>
              </w:rPr>
              <w:t>passband</w:t>
            </w:r>
          </w:p>
        </w:tc>
        <w:tc>
          <w:tcPr>
            <w:tcW w:w="1397" w:type="pct"/>
            <w:tcBorders>
              <w:top w:val="single" w:sz="4" w:space="0" w:color="auto"/>
              <w:left w:val="single" w:sz="4" w:space="0" w:color="auto"/>
              <w:bottom w:val="single" w:sz="4" w:space="0" w:color="auto"/>
              <w:right w:val="single" w:sz="4" w:space="0" w:color="auto"/>
            </w:tcBorders>
            <w:vAlign w:val="center"/>
            <w:hideMark/>
          </w:tcPr>
          <w:p w14:paraId="6C551305" w14:textId="77777777" w:rsidR="00951572" w:rsidRPr="00E1092C" w:rsidRDefault="00951572" w:rsidP="00A82C8B">
            <w:pPr>
              <w:pStyle w:val="TAC"/>
              <w:rPr>
                <w:szCs w:val="18"/>
                <w:lang w:val="en-US" w:eastAsia="ja-JP"/>
              </w:rPr>
            </w:pPr>
            <w:r w:rsidRPr="00E1092C">
              <w:rPr>
                <w:szCs w:val="18"/>
                <w:lang w:val="en-US" w:eastAsia="ja-JP"/>
              </w:rPr>
              <w:t>+</w:t>
            </w:r>
            <w:r w:rsidRPr="00E1092C">
              <w:rPr>
                <w:rFonts w:eastAsia="SimSun"/>
                <w:szCs w:val="18"/>
                <w:lang w:val="en-US" w:eastAsia="zh-CN"/>
              </w:rPr>
              <w:t>16</w:t>
            </w:r>
          </w:p>
        </w:tc>
        <w:tc>
          <w:tcPr>
            <w:tcW w:w="1062" w:type="pct"/>
            <w:tcBorders>
              <w:top w:val="single" w:sz="4" w:space="0" w:color="auto"/>
              <w:left w:val="single" w:sz="4" w:space="0" w:color="auto"/>
              <w:bottom w:val="single" w:sz="4" w:space="0" w:color="auto"/>
              <w:right w:val="single" w:sz="4" w:space="0" w:color="auto"/>
            </w:tcBorders>
            <w:vAlign w:val="center"/>
          </w:tcPr>
          <w:p w14:paraId="6C551306" w14:textId="5F1F7030" w:rsidR="00951572" w:rsidRDefault="000F576A" w:rsidP="00A82C8B">
            <w:pPr>
              <w:pStyle w:val="TAC"/>
              <w:rPr>
                <w:lang w:val="en-US" w:eastAsia="ja-JP"/>
              </w:rPr>
            </w:pPr>
            <w:r w:rsidRPr="003967E5">
              <w:rPr>
                <w:lang w:eastAsia="zh-CN"/>
              </w:rPr>
              <w:t>P</w:t>
            </w:r>
            <w:r w:rsidRPr="003967E5">
              <w:rPr>
                <w:vertAlign w:val="subscript"/>
                <w:lang w:eastAsia="zh-CN"/>
              </w:rPr>
              <w:t>rated,p,AC</w:t>
            </w:r>
            <w:r>
              <w:rPr>
                <w:vertAlign w:val="subscript"/>
                <w:lang w:eastAsia="zh-CN"/>
              </w:rPr>
              <w:t xml:space="preserve"> </w:t>
            </w:r>
            <w:r>
              <w:rPr>
                <w:lang w:eastAsia="zh-CN"/>
              </w:rPr>
              <w:t>-30</w:t>
            </w:r>
          </w:p>
        </w:tc>
        <w:tc>
          <w:tcPr>
            <w:tcW w:w="1063" w:type="pct"/>
            <w:tcBorders>
              <w:top w:val="single" w:sz="4" w:space="0" w:color="auto"/>
              <w:left w:val="single" w:sz="4" w:space="0" w:color="auto"/>
              <w:bottom w:val="single" w:sz="4" w:space="0" w:color="auto"/>
              <w:right w:val="single" w:sz="4" w:space="0" w:color="auto"/>
            </w:tcBorders>
            <w:vAlign w:val="center"/>
            <w:hideMark/>
          </w:tcPr>
          <w:p w14:paraId="6C551307" w14:textId="77777777" w:rsidR="00951572" w:rsidRPr="00E1092C" w:rsidRDefault="00951572" w:rsidP="00A82C8B">
            <w:pPr>
              <w:pStyle w:val="TAC"/>
              <w:rPr>
                <w:lang w:val="en-US" w:eastAsia="ja-JP"/>
              </w:rPr>
            </w:pPr>
            <w:r>
              <w:rPr>
                <w:lang w:val="en-US" w:eastAsia="ja-JP"/>
              </w:rPr>
              <w:t xml:space="preserve">2 </w:t>
            </w:r>
            <w:r w:rsidRPr="00E1092C">
              <w:rPr>
                <w:lang w:val="en-US" w:eastAsia="ja-JP"/>
              </w:rPr>
              <w:t>CW carrier</w:t>
            </w:r>
            <w:r>
              <w:rPr>
                <w:lang w:val="en-US" w:eastAsia="ja-JP"/>
              </w:rPr>
              <w:t>s</w:t>
            </w:r>
          </w:p>
        </w:tc>
      </w:tr>
      <w:tr w:rsidR="00951572" w:rsidRPr="00E1092C" w14:paraId="6C55130B" w14:textId="77777777" w:rsidTr="0043494A">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14:paraId="1CBFC01E" w14:textId="77777777" w:rsidR="00204E59" w:rsidRPr="004215D8" w:rsidRDefault="00204E59" w:rsidP="00204E59">
            <w:pPr>
              <w:keepNext/>
              <w:keepLines/>
              <w:spacing w:after="0"/>
              <w:jc w:val="both"/>
              <w:rPr>
                <w:rFonts w:ascii="Arial" w:hAnsi="Arial" w:cs="Arial"/>
                <w:sz w:val="18"/>
                <w:lang w:val="en-US" w:eastAsia="ja-JP"/>
              </w:rPr>
            </w:pPr>
            <w:r w:rsidRPr="004215D8">
              <w:rPr>
                <w:rFonts w:ascii="Arial" w:hAnsi="Arial" w:cs="Arial"/>
                <w:sz w:val="18"/>
                <w:lang w:val="en-US" w:eastAsia="ja-JP"/>
              </w:rPr>
              <w:t xml:space="preserve">NOTE </w:t>
            </w:r>
            <w:r>
              <w:rPr>
                <w:rFonts w:ascii="Arial" w:hAnsi="Arial" w:cs="Arial"/>
                <w:sz w:val="18"/>
                <w:lang w:val="en-US" w:eastAsia="ja-JP"/>
              </w:rPr>
              <w:t>1</w:t>
            </w:r>
            <w:r w:rsidRPr="004215D8">
              <w:rPr>
                <w:rFonts w:ascii="Arial" w:hAnsi="Arial" w:cs="Arial"/>
                <w:sz w:val="18"/>
                <w:lang w:val="en-US" w:eastAsia="ja-JP"/>
              </w:rPr>
              <w:t>:</w:t>
            </w:r>
            <w:r w:rsidRPr="004215D8">
              <w:rPr>
                <w:rFonts w:ascii="Arial" w:hAnsi="Arial" w:cs="Arial"/>
                <w:sz w:val="18"/>
                <w:lang w:val="en-US" w:eastAsia="ja-JP"/>
              </w:rPr>
              <w:tab/>
              <w:t xml:space="preserve">The requirement does not apply when the interfering signal falls within the </w:t>
            </w:r>
            <w:r w:rsidRPr="00D80EA8">
              <w:rPr>
                <w:rFonts w:ascii="Arial" w:hAnsi="Arial" w:cs="Arial"/>
                <w:i/>
                <w:sz w:val="18"/>
                <w:lang w:val="en-US" w:eastAsia="ja-JP"/>
              </w:rPr>
              <w:t>passband</w:t>
            </w:r>
            <w:r w:rsidRPr="004215D8">
              <w:rPr>
                <w:rFonts w:ascii="Arial" w:hAnsi="Arial" w:cs="Arial"/>
                <w:sz w:val="18"/>
                <w:lang w:val="en-US" w:eastAsia="ja-JP"/>
              </w:rPr>
              <w:t>.</w:t>
            </w:r>
          </w:p>
          <w:p w14:paraId="6C55130A" w14:textId="58D77874" w:rsidR="00951572" w:rsidRDefault="00204E59" w:rsidP="00204E59">
            <w:pPr>
              <w:pStyle w:val="TAN"/>
              <w:rPr>
                <w:lang w:val="en-US" w:eastAsia="ja-JP"/>
              </w:rPr>
            </w:pPr>
            <w:r w:rsidRPr="004215D8">
              <w:rPr>
                <w:rFonts w:cs="Arial"/>
                <w:lang w:val="en-US" w:eastAsia="ja-JP"/>
              </w:rPr>
              <w:t xml:space="preserve">NOTE </w:t>
            </w:r>
            <w:r>
              <w:rPr>
                <w:rFonts w:cs="Arial"/>
                <w:lang w:val="en-US" w:eastAsia="ja-JP"/>
              </w:rPr>
              <w:t>2</w:t>
            </w:r>
            <w:r w:rsidRPr="004215D8">
              <w:rPr>
                <w:rFonts w:cs="Arial"/>
                <w:lang w:val="en-US" w:eastAsia="ja-JP"/>
              </w:rPr>
              <w:t>:</w:t>
            </w:r>
            <w:r w:rsidRPr="004215D8">
              <w:rPr>
                <w:rFonts w:cs="Arial"/>
                <w:lang w:val="en-US" w:eastAsia="ja-JP"/>
              </w:rPr>
              <w:tab/>
              <w:t>For unsynchronized base stations</w:t>
            </w:r>
            <w:r w:rsidRPr="00777BD6">
              <w:rPr>
                <w:rFonts w:eastAsia="Yu Mincho" w:cs="Arial"/>
                <w:lang w:val="en-US" w:eastAsia="ja-JP"/>
              </w:rPr>
              <w:t xml:space="preserve"> (except in band n46</w:t>
            </w:r>
            <w:r>
              <w:rPr>
                <w:rFonts w:eastAsia="Yu Mincho" w:cs="Arial"/>
                <w:lang w:val="en-US" w:eastAsia="ja-JP"/>
              </w:rPr>
              <w:t>,</w:t>
            </w:r>
            <w:r w:rsidRPr="00777BD6">
              <w:rPr>
                <w:rFonts w:eastAsia="Yu Mincho" w:cs="Arial"/>
                <w:lang w:val="en-US" w:eastAsia="ja-JP"/>
              </w:rPr>
              <w:t xml:space="preserve"> n96</w:t>
            </w:r>
            <w:r>
              <w:rPr>
                <w:rFonts w:eastAsia="Yu Mincho" w:cs="Arial"/>
                <w:lang w:val="en-US" w:eastAsia="ja-JP"/>
              </w:rPr>
              <w:t>, and n102</w:t>
            </w:r>
            <w:r w:rsidRPr="00777BD6">
              <w:rPr>
                <w:rFonts w:eastAsia="Yu Mincho" w:cs="Arial"/>
                <w:lang w:val="en-US" w:eastAsia="ja-JP"/>
              </w:rPr>
              <w:t>)</w:t>
            </w:r>
            <w:r w:rsidRPr="004215D8">
              <w:rPr>
                <w:rFonts w:cs="Arial"/>
                <w:lang w:val="en-US" w:eastAsia="ja-JP"/>
              </w:rPr>
              <w:t xml:space="preserve"> or repeaters, special co-location requirements may apply that are not covered by the 3GPP specifications.</w:t>
            </w:r>
          </w:p>
        </w:tc>
      </w:tr>
    </w:tbl>
    <w:p w14:paraId="5A9A08B3" w14:textId="221C3BDD" w:rsidR="005F79BA" w:rsidRDefault="005F79BA" w:rsidP="005F79BA">
      <w:bookmarkStart w:id="1592" w:name="_Toc97737223"/>
    </w:p>
    <w:p w14:paraId="461E09E8" w14:textId="77777777" w:rsidR="005F79BA" w:rsidRPr="00815F70" w:rsidRDefault="005F79BA" w:rsidP="005F79BA">
      <w:pPr>
        <w:pStyle w:val="Heading3"/>
      </w:pPr>
      <w:bookmarkStart w:id="1593" w:name="_Toc106094139"/>
      <w:bookmarkStart w:id="1594" w:name="_Toc114252915"/>
      <w:bookmarkStart w:id="1595" w:name="_Toc123046043"/>
      <w:bookmarkStart w:id="1596" w:name="_Toc124157584"/>
      <w:bookmarkStart w:id="1597" w:name="_Toc124258977"/>
      <w:bookmarkStart w:id="1598" w:name="_Toc124259121"/>
      <w:bookmarkStart w:id="1599" w:name="_Toc130585878"/>
      <w:bookmarkStart w:id="1600" w:name="_Toc130586889"/>
      <w:bookmarkStart w:id="1601" w:name="_Toc137462055"/>
      <w:bookmarkStart w:id="1602" w:name="_Toc138883864"/>
      <w:bookmarkStart w:id="1603" w:name="_Toc138884008"/>
      <w:r w:rsidRPr="008940CD">
        <w:t>6.7.</w:t>
      </w:r>
      <w:r>
        <w:t>3</w:t>
      </w:r>
      <w:r w:rsidRPr="008940CD">
        <w:tab/>
      </w:r>
      <w:r w:rsidRPr="00405DC9">
        <w:t>Co-</w:t>
      </w:r>
      <w:r>
        <w:t>existence</w:t>
      </w:r>
      <w:r w:rsidRPr="00405DC9">
        <w:t xml:space="preserve"> with </w:t>
      </w:r>
      <w:r>
        <w:t>other systems</w:t>
      </w:r>
      <w:bookmarkEnd w:id="1593"/>
      <w:bookmarkEnd w:id="1594"/>
      <w:bookmarkEnd w:id="1595"/>
      <w:bookmarkEnd w:id="1596"/>
      <w:bookmarkEnd w:id="1597"/>
      <w:bookmarkEnd w:id="1598"/>
      <w:bookmarkEnd w:id="1599"/>
      <w:bookmarkEnd w:id="1600"/>
      <w:bookmarkEnd w:id="1601"/>
      <w:bookmarkEnd w:id="1602"/>
      <w:bookmarkEnd w:id="1603"/>
    </w:p>
    <w:p w14:paraId="096ED377" w14:textId="77777777" w:rsidR="005F79BA" w:rsidRPr="001F7A97" w:rsidRDefault="005F79BA" w:rsidP="005F79BA">
      <w:pPr>
        <w:pStyle w:val="Heading4"/>
      </w:pPr>
      <w:bookmarkStart w:id="1604" w:name="_Toc106094140"/>
      <w:bookmarkStart w:id="1605" w:name="_Toc114252916"/>
      <w:bookmarkStart w:id="1606" w:name="_Toc123046044"/>
      <w:bookmarkStart w:id="1607" w:name="_Toc124157585"/>
      <w:bookmarkStart w:id="1608" w:name="_Toc124258978"/>
      <w:bookmarkStart w:id="1609" w:name="_Toc124259122"/>
      <w:bookmarkStart w:id="1610" w:name="_Toc130585879"/>
      <w:bookmarkStart w:id="1611" w:name="_Toc130586890"/>
      <w:bookmarkStart w:id="1612" w:name="_Toc137462056"/>
      <w:bookmarkStart w:id="1613" w:name="_Toc138883865"/>
      <w:bookmarkStart w:id="1614" w:name="_Toc138884009"/>
      <w:r w:rsidRPr="001F7A97">
        <w:t>6.7.</w:t>
      </w:r>
      <w:r>
        <w:t>3</w:t>
      </w:r>
      <w:r w:rsidRPr="001F7A97">
        <w:t>.1</w:t>
      </w:r>
      <w:r w:rsidRPr="001F7A97">
        <w:tab/>
        <w:t>General</w:t>
      </w:r>
      <w:bookmarkEnd w:id="1604"/>
      <w:bookmarkEnd w:id="1605"/>
      <w:bookmarkEnd w:id="1606"/>
      <w:bookmarkEnd w:id="1607"/>
      <w:bookmarkEnd w:id="1608"/>
      <w:bookmarkEnd w:id="1609"/>
      <w:bookmarkEnd w:id="1610"/>
      <w:bookmarkEnd w:id="1611"/>
      <w:bookmarkEnd w:id="1612"/>
      <w:bookmarkEnd w:id="1613"/>
      <w:bookmarkEnd w:id="1614"/>
    </w:p>
    <w:p w14:paraId="7BB328F6" w14:textId="77777777" w:rsidR="005F79BA" w:rsidRDefault="005F79BA" w:rsidP="005F79BA">
      <w:pPr>
        <w:rPr>
          <w:rFonts w:eastAsia="DengXian"/>
        </w:rPr>
      </w:pPr>
      <w:r w:rsidRPr="00E1092C">
        <w:rPr>
          <w:rFonts w:eastAsia="DengXian"/>
        </w:rPr>
        <w:t xml:space="preserve">This </w:t>
      </w:r>
      <w:r>
        <w:rPr>
          <w:rFonts w:eastAsia="DengXian"/>
        </w:rPr>
        <w:t>input intermodulation</w:t>
      </w:r>
      <w:r w:rsidRPr="00E1092C">
        <w:rPr>
          <w:rFonts w:eastAsia="DengXian"/>
        </w:rPr>
        <w:t xml:space="preserve"> </w:t>
      </w:r>
      <w:r>
        <w:rPr>
          <w:rFonts w:eastAsia="DengXian"/>
        </w:rPr>
        <w:t xml:space="preserve">existence </w:t>
      </w:r>
      <w:r w:rsidRPr="00E1092C">
        <w:rPr>
          <w:rFonts w:eastAsia="DengXian"/>
        </w:rPr>
        <w:t xml:space="preserve">requirement may be applied for the protection of </w:t>
      </w:r>
      <w:r w:rsidRPr="00E1092C">
        <w:rPr>
          <w:rFonts w:eastAsia="SimSun"/>
          <w:lang w:val="en-US" w:eastAsia="zh-CN"/>
        </w:rPr>
        <w:t xml:space="preserve">NR </w:t>
      </w:r>
      <w:r>
        <w:rPr>
          <w:rFonts w:eastAsia="DengXian" w:hint="eastAsia"/>
          <w:lang w:eastAsia="zh-CN"/>
        </w:rPr>
        <w:t>repeater</w:t>
      </w:r>
      <w:r w:rsidRPr="00E1092C">
        <w:rPr>
          <w:rFonts w:eastAsia="DengXian"/>
        </w:rPr>
        <w:t xml:space="preserve"> receivers when GSM, CDMA, UTRA</w:t>
      </w:r>
      <w:r w:rsidRPr="00E1092C">
        <w:rPr>
          <w:rFonts w:eastAsia="SimSun"/>
          <w:lang w:val="en-US" w:eastAsia="zh-CN"/>
        </w:rPr>
        <w:t xml:space="preserve">, </w:t>
      </w:r>
      <w:r w:rsidRPr="00E1092C">
        <w:rPr>
          <w:rFonts w:eastAsia="DengXian"/>
        </w:rPr>
        <w:t>E-UTRA</w:t>
      </w:r>
      <w:r>
        <w:rPr>
          <w:rFonts w:eastAsia="DengXian"/>
        </w:rPr>
        <w:t xml:space="preserve">, </w:t>
      </w:r>
      <w:r w:rsidRPr="00E1092C">
        <w:rPr>
          <w:rFonts w:eastAsia="SimSun"/>
          <w:lang w:val="en-US" w:eastAsia="zh-CN"/>
        </w:rPr>
        <w:t>NR BS</w:t>
      </w:r>
      <w:r>
        <w:rPr>
          <w:rFonts w:eastAsia="SimSun"/>
          <w:lang w:val="en-US" w:eastAsia="zh-CN"/>
        </w:rPr>
        <w:t xml:space="preserve"> or repeater</w:t>
      </w:r>
      <w:r w:rsidRPr="00E1092C">
        <w:rPr>
          <w:rFonts w:eastAsia="DengXian"/>
        </w:rPr>
        <w:t xml:space="preserve"> operating in </w:t>
      </w:r>
      <w:r>
        <w:rPr>
          <w:rFonts w:eastAsia="DengXian"/>
        </w:rPr>
        <w:t>another</w:t>
      </w:r>
      <w:r w:rsidRPr="00E1092C">
        <w:rPr>
          <w:rFonts w:eastAsia="DengXian"/>
        </w:rPr>
        <w:t xml:space="preserve"> frequency band </w:t>
      </w:r>
      <w:r>
        <w:rPr>
          <w:rFonts w:eastAsia="DengXian"/>
        </w:rPr>
        <w:t>co-exist</w:t>
      </w:r>
      <w:r w:rsidRPr="00E1092C">
        <w:rPr>
          <w:rFonts w:eastAsia="DengXian"/>
        </w:rPr>
        <w:t xml:space="preserve"> with a</w:t>
      </w:r>
      <w:r w:rsidRPr="00E1092C">
        <w:rPr>
          <w:rFonts w:eastAsia="SimSun"/>
          <w:lang w:val="en-US" w:eastAsia="zh-CN"/>
        </w:rPr>
        <w:t xml:space="preserve"> NR</w:t>
      </w:r>
      <w:r w:rsidRPr="00E1092C">
        <w:rPr>
          <w:rFonts w:eastAsia="DengXian"/>
        </w:rPr>
        <w:t xml:space="preserve"> </w:t>
      </w:r>
      <w:r>
        <w:rPr>
          <w:rFonts w:eastAsia="DengXian"/>
        </w:rPr>
        <w:t>repeater</w:t>
      </w:r>
      <w:r w:rsidRPr="00E1092C">
        <w:rPr>
          <w:rFonts w:eastAsia="DengXian"/>
        </w:rPr>
        <w:t xml:space="preserve">. </w:t>
      </w:r>
    </w:p>
    <w:p w14:paraId="23375011" w14:textId="77777777" w:rsidR="005F79BA" w:rsidRPr="001F7A97" w:rsidRDefault="005F79BA" w:rsidP="005F79BA">
      <w:pPr>
        <w:pStyle w:val="Heading4"/>
      </w:pPr>
      <w:bookmarkStart w:id="1615" w:name="_Toc106094141"/>
      <w:bookmarkStart w:id="1616" w:name="_Toc114252917"/>
      <w:bookmarkStart w:id="1617" w:name="_Toc123046045"/>
      <w:bookmarkStart w:id="1618" w:name="_Toc124157586"/>
      <w:bookmarkStart w:id="1619" w:name="_Toc124258979"/>
      <w:bookmarkStart w:id="1620" w:name="_Toc124259123"/>
      <w:bookmarkStart w:id="1621" w:name="_Toc130585880"/>
      <w:bookmarkStart w:id="1622" w:name="_Toc130586891"/>
      <w:bookmarkStart w:id="1623" w:name="_Toc137462057"/>
      <w:bookmarkStart w:id="1624" w:name="_Toc138883866"/>
      <w:bookmarkStart w:id="1625" w:name="_Toc138884010"/>
      <w:r w:rsidRPr="001F7A97">
        <w:lastRenderedPageBreak/>
        <w:t>6.7.</w:t>
      </w:r>
      <w:r>
        <w:t>3</w:t>
      </w:r>
      <w:r w:rsidRPr="001F7A97">
        <w:t>.2</w:t>
      </w:r>
      <w:r w:rsidRPr="001F7A97">
        <w:tab/>
        <w:t>Minimum requirement</w:t>
      </w:r>
      <w:bookmarkEnd w:id="1615"/>
      <w:bookmarkEnd w:id="1616"/>
      <w:bookmarkEnd w:id="1617"/>
      <w:bookmarkEnd w:id="1618"/>
      <w:bookmarkEnd w:id="1619"/>
      <w:bookmarkEnd w:id="1620"/>
      <w:bookmarkEnd w:id="1621"/>
      <w:bookmarkEnd w:id="1622"/>
      <w:bookmarkEnd w:id="1623"/>
      <w:bookmarkEnd w:id="1624"/>
      <w:bookmarkEnd w:id="1625"/>
    </w:p>
    <w:p w14:paraId="1C0768D4" w14:textId="77777777" w:rsidR="005F79BA" w:rsidRDefault="005F79BA" w:rsidP="005F79BA">
      <w:pPr>
        <w:rPr>
          <w:rFonts w:cs="v4.1.0"/>
        </w:rPr>
      </w:pPr>
      <w:r w:rsidRPr="00C25E55">
        <w:rPr>
          <w:rFonts w:cs="v4.1.0"/>
        </w:rPr>
        <w:t>For the parameters specified in table 6.7.</w:t>
      </w:r>
      <w:r>
        <w:rPr>
          <w:rFonts w:cs="v4.1.0"/>
        </w:rPr>
        <w:t>3</w:t>
      </w:r>
      <w:r w:rsidRPr="00C25E55">
        <w:rPr>
          <w:rFonts w:cs="v4.1.0"/>
        </w:rPr>
        <w:t>.</w:t>
      </w:r>
      <w:r>
        <w:rPr>
          <w:rFonts w:cs="v4.1.0"/>
        </w:rPr>
        <w:t>2</w:t>
      </w:r>
      <w:r w:rsidRPr="00C25E55">
        <w:rPr>
          <w:rFonts w:cs="v4.1.0"/>
        </w:rPr>
        <w:t xml:space="preserve">-1, the power in the </w:t>
      </w:r>
      <w:r w:rsidRPr="00D80EA8">
        <w:rPr>
          <w:rFonts w:cs="v4.1.0"/>
          <w:i/>
        </w:rPr>
        <w:t>passband</w:t>
      </w:r>
      <w:r w:rsidRPr="00C25E55">
        <w:rPr>
          <w:rFonts w:cs="v4.1.0"/>
        </w:rPr>
        <w:t xml:space="preserve"> shall not increase with more than 10 dB at the output of the repeater as measured with 1MHz</w:t>
      </w:r>
      <w:r>
        <w:rPr>
          <w:rFonts w:cs="v4.1.0"/>
        </w:rPr>
        <w:t xml:space="preserve"> </w:t>
      </w:r>
      <w:r w:rsidRPr="00C25E55">
        <w:rPr>
          <w:rFonts w:cs="v4.1.0"/>
        </w:rPr>
        <w:t>measurement bandwidth, compared to the level obtained without interfering signals applied.</w:t>
      </w:r>
    </w:p>
    <w:p w14:paraId="634D5FE2" w14:textId="77777777" w:rsidR="005F79BA" w:rsidRDefault="005F79BA" w:rsidP="005F79BA">
      <w:pPr>
        <w:rPr>
          <w:rFonts w:cs="v4.1.0"/>
        </w:rPr>
      </w:pPr>
      <w:r w:rsidRPr="00C43C7E">
        <w:rPr>
          <w:rFonts w:cs="v4.1.0"/>
        </w:rPr>
        <w:t xml:space="preserve">The core requirement is applicable for all frequency separation possibilities between the two interfering signals that cause the 3rd order intermodulation product to fall into the </w:t>
      </w:r>
      <w:r w:rsidRPr="00D80EA8">
        <w:rPr>
          <w:rFonts w:cs="v4.1.0"/>
          <w:i/>
        </w:rPr>
        <w:t>passband</w:t>
      </w:r>
      <w:r w:rsidRPr="00C43C7E">
        <w:rPr>
          <w:rFonts w:cs="v4.1.0"/>
        </w:rPr>
        <w:t>.</w:t>
      </w:r>
    </w:p>
    <w:p w14:paraId="2A645D42" w14:textId="77777777" w:rsidR="005F79BA" w:rsidRPr="00E1092C" w:rsidRDefault="005F79BA" w:rsidP="005F79BA">
      <w:pPr>
        <w:pStyle w:val="TH"/>
        <w:rPr>
          <w:rFonts w:eastAsia="DengXian"/>
        </w:rPr>
      </w:pPr>
      <w:bookmarkStart w:id="1626" w:name="_Hlk101375236"/>
      <w:r w:rsidRPr="00E1092C">
        <w:rPr>
          <w:rFonts w:eastAsia="Osaka"/>
          <w:lang w:val="en-US"/>
        </w:rPr>
        <w:t xml:space="preserve">Table </w:t>
      </w:r>
      <w:r w:rsidRPr="00BC23EC">
        <w:rPr>
          <w:rFonts w:eastAsia="Osaka"/>
          <w:lang w:val="en-US"/>
        </w:rPr>
        <w:t>6.7.</w:t>
      </w:r>
      <w:r>
        <w:rPr>
          <w:rFonts w:eastAsia="Osaka"/>
          <w:lang w:val="en-US"/>
        </w:rPr>
        <w:t>3</w:t>
      </w:r>
      <w:r w:rsidRPr="00BC23EC">
        <w:rPr>
          <w:rFonts w:eastAsia="Osaka"/>
          <w:lang w:val="en-US"/>
        </w:rPr>
        <w:t>.2-1</w:t>
      </w:r>
      <w:r w:rsidRPr="00E1092C">
        <w:rPr>
          <w:rFonts w:eastAsia="Osaka"/>
          <w:lang w:val="en-US"/>
        </w:rPr>
        <w:t xml:space="preserve">: </w:t>
      </w:r>
      <w:r>
        <w:rPr>
          <w:lang w:val="en-US"/>
        </w:rPr>
        <w:t>input intermodulation</w:t>
      </w:r>
      <w:r w:rsidRPr="00E1092C">
        <w:rPr>
          <w:lang w:val="en-US"/>
        </w:rPr>
        <w:t xml:space="preserve"> requirement for </w:t>
      </w:r>
      <w:r w:rsidRPr="00E1092C">
        <w:rPr>
          <w:rFonts w:eastAsia="SimSun"/>
          <w:lang w:val="en-US" w:eastAsia="zh-CN"/>
        </w:rPr>
        <w:t>NR</w:t>
      </w:r>
      <w:r w:rsidRPr="00E1092C">
        <w:rPr>
          <w:lang w:val="en-US" w:eastAsia="zh-CN"/>
        </w:rPr>
        <w:t xml:space="preserve"> </w:t>
      </w:r>
      <w:r>
        <w:rPr>
          <w:lang w:val="en-US"/>
        </w:rPr>
        <w:t>repeater</w:t>
      </w:r>
      <w:r w:rsidRPr="00E1092C">
        <w:rPr>
          <w:lang w:val="en-US"/>
        </w:rPr>
        <w:t xml:space="preserve"> when c</w:t>
      </w:r>
      <w:r>
        <w:rPr>
          <w:lang w:val="en-US"/>
        </w:rPr>
        <w:t>o-exist</w:t>
      </w:r>
      <w:r w:rsidRPr="00E1092C">
        <w:rPr>
          <w:lang w:val="en-US"/>
        </w:rPr>
        <w:t xml:space="preserve"> with BS</w:t>
      </w:r>
      <w:r>
        <w:rPr>
          <w:lang w:val="en-US"/>
        </w:rPr>
        <w:t>/repeater</w:t>
      </w:r>
      <w:r w:rsidRPr="00E1092C">
        <w:rPr>
          <w:lang w:val="en-US"/>
        </w:rPr>
        <w:t xml:space="preserve"> in other </w:t>
      </w:r>
      <w:r>
        <w:rPr>
          <w:lang w:val="en-US"/>
        </w:rPr>
        <w:t xml:space="preserve">non-overlapping </w:t>
      </w:r>
      <w:r w:rsidRPr="00E1092C">
        <w:rPr>
          <w:lang w:val="en-US"/>
        </w:rPr>
        <w:t>frequency bands</w:t>
      </w:r>
    </w:p>
    <w:tbl>
      <w:tblPr>
        <w:tblW w:w="3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2080"/>
        <w:gridCol w:w="1581"/>
        <w:gridCol w:w="1580"/>
      </w:tblGrid>
      <w:tr w:rsidR="005F79BA" w:rsidRPr="00E1092C" w14:paraId="7F313544" w14:textId="77777777" w:rsidTr="00A2117B">
        <w:trPr>
          <w:cantSplit/>
          <w:tblHeader/>
          <w:jc w:val="center"/>
        </w:trPr>
        <w:tc>
          <w:tcPr>
            <w:tcW w:w="1480" w:type="pct"/>
            <w:tcBorders>
              <w:top w:val="single" w:sz="4" w:space="0" w:color="auto"/>
              <w:left w:val="single" w:sz="4" w:space="0" w:color="auto"/>
              <w:bottom w:val="single" w:sz="4" w:space="0" w:color="auto"/>
              <w:right w:val="single" w:sz="4" w:space="0" w:color="auto"/>
            </w:tcBorders>
            <w:hideMark/>
          </w:tcPr>
          <w:p w14:paraId="675A85FD" w14:textId="77777777" w:rsidR="005F79BA" w:rsidRPr="00E1092C" w:rsidRDefault="005F79BA" w:rsidP="005F79BA">
            <w:pPr>
              <w:pStyle w:val="TAH"/>
              <w:rPr>
                <w:lang w:val="en-US" w:eastAsia="ja-JP"/>
              </w:rPr>
            </w:pPr>
            <w:r w:rsidRPr="00E1092C">
              <w:rPr>
                <w:lang w:val="en-US" w:eastAsia="ja-JP"/>
              </w:rPr>
              <w:t>Frequency range of interfering signal</w:t>
            </w:r>
          </w:p>
        </w:tc>
        <w:tc>
          <w:tcPr>
            <w:tcW w:w="1397" w:type="pct"/>
            <w:tcBorders>
              <w:top w:val="single" w:sz="4" w:space="0" w:color="auto"/>
              <w:left w:val="single" w:sz="4" w:space="0" w:color="auto"/>
              <w:bottom w:val="single" w:sz="4" w:space="0" w:color="auto"/>
              <w:right w:val="single" w:sz="4" w:space="0" w:color="auto"/>
            </w:tcBorders>
            <w:hideMark/>
          </w:tcPr>
          <w:p w14:paraId="16D33306" w14:textId="77777777" w:rsidR="005F79BA" w:rsidRPr="00E1092C" w:rsidRDefault="005F79BA" w:rsidP="005F79BA">
            <w:pPr>
              <w:pStyle w:val="TAH"/>
              <w:rPr>
                <w:lang w:val="en-US" w:eastAsia="ja-JP"/>
              </w:rPr>
            </w:pPr>
            <w:r w:rsidRPr="00E1092C">
              <w:rPr>
                <w:lang w:val="en-US" w:eastAsia="ja-JP"/>
              </w:rPr>
              <w:t>Interfering signal mean power (dBm)</w:t>
            </w:r>
          </w:p>
        </w:tc>
        <w:tc>
          <w:tcPr>
            <w:tcW w:w="1062" w:type="pct"/>
            <w:tcBorders>
              <w:top w:val="single" w:sz="4" w:space="0" w:color="auto"/>
              <w:left w:val="single" w:sz="4" w:space="0" w:color="auto"/>
              <w:bottom w:val="single" w:sz="4" w:space="0" w:color="auto"/>
              <w:right w:val="single" w:sz="4" w:space="0" w:color="auto"/>
            </w:tcBorders>
            <w:hideMark/>
          </w:tcPr>
          <w:p w14:paraId="3F59272D" w14:textId="77777777" w:rsidR="005F79BA" w:rsidRPr="00E1092C" w:rsidRDefault="005F79BA" w:rsidP="005F79BA">
            <w:pPr>
              <w:pStyle w:val="TAH"/>
              <w:rPr>
                <w:lang w:val="en-US" w:eastAsia="ja-JP"/>
              </w:rPr>
            </w:pPr>
            <w:r w:rsidRPr="00E1092C">
              <w:rPr>
                <w:lang w:val="en-US" w:eastAsia="ja-JP"/>
              </w:rPr>
              <w:t>Type of interfering signal</w:t>
            </w:r>
            <w:r>
              <w:rPr>
                <w:lang w:val="en-US" w:eastAsia="ja-JP"/>
              </w:rPr>
              <w:t>s</w:t>
            </w:r>
          </w:p>
        </w:tc>
        <w:tc>
          <w:tcPr>
            <w:tcW w:w="1062" w:type="pct"/>
            <w:tcBorders>
              <w:top w:val="single" w:sz="4" w:space="0" w:color="auto"/>
              <w:left w:val="single" w:sz="4" w:space="0" w:color="auto"/>
              <w:bottom w:val="single" w:sz="4" w:space="0" w:color="auto"/>
              <w:right w:val="single" w:sz="4" w:space="0" w:color="auto"/>
            </w:tcBorders>
          </w:tcPr>
          <w:p w14:paraId="5A40B373" w14:textId="77777777" w:rsidR="005F79BA" w:rsidRPr="00E1092C" w:rsidRDefault="005F79BA" w:rsidP="005F79BA">
            <w:pPr>
              <w:pStyle w:val="TAH"/>
              <w:rPr>
                <w:lang w:val="en-US" w:eastAsia="zh-CN"/>
              </w:rPr>
            </w:pPr>
            <w:r>
              <w:rPr>
                <w:rFonts w:hint="eastAsia"/>
                <w:lang w:val="en-US" w:eastAsia="zh-CN"/>
              </w:rPr>
              <w:t>M</w:t>
            </w:r>
            <w:r>
              <w:rPr>
                <w:lang w:val="en-US" w:eastAsia="zh-CN"/>
              </w:rPr>
              <w:t>easurement bandwidth</w:t>
            </w:r>
          </w:p>
        </w:tc>
      </w:tr>
      <w:tr w:rsidR="005F79BA" w:rsidRPr="00E1092C" w14:paraId="4EF3C7C6" w14:textId="77777777" w:rsidTr="00A2117B">
        <w:trPr>
          <w:cantSplit/>
          <w:jc w:val="center"/>
        </w:trPr>
        <w:tc>
          <w:tcPr>
            <w:tcW w:w="1480" w:type="pct"/>
            <w:tcBorders>
              <w:top w:val="single" w:sz="4" w:space="0" w:color="auto"/>
              <w:left w:val="single" w:sz="4" w:space="0" w:color="auto"/>
              <w:bottom w:val="single" w:sz="4" w:space="0" w:color="auto"/>
              <w:right w:val="single" w:sz="4" w:space="0" w:color="auto"/>
            </w:tcBorders>
            <w:hideMark/>
          </w:tcPr>
          <w:p w14:paraId="1DD56086" w14:textId="77777777" w:rsidR="005F79BA" w:rsidRPr="00E1092C" w:rsidRDefault="005F79BA" w:rsidP="005F79BA">
            <w:pPr>
              <w:pStyle w:val="TAC"/>
              <w:rPr>
                <w:szCs w:val="18"/>
                <w:lang w:val="en-US" w:eastAsia="ja-JP"/>
              </w:rPr>
            </w:pPr>
            <w:r w:rsidRPr="00E1092C">
              <w:rPr>
                <w:lang w:val="en-US" w:eastAsia="zh-CN"/>
              </w:rPr>
              <w:t>Frequency range of co-</w:t>
            </w:r>
            <w:r>
              <w:rPr>
                <w:lang w:val="en-US" w:eastAsia="zh-CN"/>
              </w:rPr>
              <w:t>existence</w:t>
            </w:r>
            <w:r w:rsidRPr="00E1092C">
              <w:rPr>
                <w:lang w:val="en-US" w:eastAsia="zh-CN"/>
              </w:rPr>
              <w:t xml:space="preserve"> </w:t>
            </w:r>
            <w:r>
              <w:rPr>
                <w:lang w:val="en-US" w:eastAsia="zh-CN"/>
              </w:rPr>
              <w:t>system</w:t>
            </w:r>
            <w:r w:rsidRPr="00E1092C">
              <w:rPr>
                <w:lang w:val="en-US" w:eastAsia="zh-CN"/>
              </w:rPr>
              <w:t xml:space="preserve"> </w:t>
            </w:r>
            <w:r w:rsidRPr="00673693">
              <w:rPr>
                <w:iCs/>
                <w:lang w:val="en-US" w:eastAsia="zh-CN"/>
              </w:rPr>
              <w:t>operating band</w:t>
            </w:r>
          </w:p>
        </w:tc>
        <w:tc>
          <w:tcPr>
            <w:tcW w:w="1397" w:type="pct"/>
            <w:tcBorders>
              <w:top w:val="single" w:sz="4" w:space="0" w:color="auto"/>
              <w:left w:val="single" w:sz="4" w:space="0" w:color="auto"/>
              <w:bottom w:val="single" w:sz="4" w:space="0" w:color="auto"/>
              <w:right w:val="single" w:sz="4" w:space="0" w:color="auto"/>
            </w:tcBorders>
            <w:vAlign w:val="center"/>
            <w:hideMark/>
          </w:tcPr>
          <w:p w14:paraId="1DE4C109" w14:textId="77777777" w:rsidR="005F79BA" w:rsidRPr="00E1092C" w:rsidRDefault="005F79BA" w:rsidP="005F79BA">
            <w:pPr>
              <w:pStyle w:val="TAC"/>
              <w:rPr>
                <w:szCs w:val="18"/>
                <w:lang w:val="en-US" w:eastAsia="ja-JP"/>
              </w:rPr>
            </w:pPr>
            <w:r>
              <w:rPr>
                <w:szCs w:val="18"/>
                <w:lang w:val="en-US" w:eastAsia="ja-JP"/>
              </w:rPr>
              <w:t>-15</w:t>
            </w:r>
          </w:p>
        </w:tc>
        <w:tc>
          <w:tcPr>
            <w:tcW w:w="1062" w:type="pct"/>
            <w:tcBorders>
              <w:top w:val="single" w:sz="4" w:space="0" w:color="auto"/>
              <w:left w:val="single" w:sz="4" w:space="0" w:color="auto"/>
              <w:bottom w:val="single" w:sz="4" w:space="0" w:color="auto"/>
              <w:right w:val="single" w:sz="4" w:space="0" w:color="auto"/>
            </w:tcBorders>
            <w:vAlign w:val="center"/>
            <w:hideMark/>
          </w:tcPr>
          <w:p w14:paraId="6BCE2D44" w14:textId="77777777" w:rsidR="005F79BA" w:rsidRPr="00E1092C" w:rsidRDefault="005F79BA" w:rsidP="005F79BA">
            <w:pPr>
              <w:pStyle w:val="TAC"/>
              <w:rPr>
                <w:lang w:val="en-US" w:eastAsia="ja-JP"/>
              </w:rPr>
            </w:pPr>
            <w:r>
              <w:rPr>
                <w:lang w:val="en-US" w:eastAsia="ja-JP"/>
              </w:rPr>
              <w:t xml:space="preserve">2 </w:t>
            </w:r>
            <w:r w:rsidRPr="00E1092C">
              <w:rPr>
                <w:lang w:val="en-US" w:eastAsia="ja-JP"/>
              </w:rPr>
              <w:t>CW carrier</w:t>
            </w:r>
            <w:r>
              <w:rPr>
                <w:lang w:val="en-US" w:eastAsia="ja-JP"/>
              </w:rPr>
              <w:t>s</w:t>
            </w:r>
          </w:p>
        </w:tc>
        <w:tc>
          <w:tcPr>
            <w:tcW w:w="1062" w:type="pct"/>
            <w:tcBorders>
              <w:top w:val="single" w:sz="4" w:space="0" w:color="auto"/>
              <w:left w:val="single" w:sz="4" w:space="0" w:color="auto"/>
              <w:bottom w:val="single" w:sz="4" w:space="0" w:color="auto"/>
              <w:right w:val="single" w:sz="4" w:space="0" w:color="auto"/>
            </w:tcBorders>
            <w:vAlign w:val="center"/>
          </w:tcPr>
          <w:p w14:paraId="5FAB6FFB" w14:textId="77777777" w:rsidR="005F79BA" w:rsidRDefault="005F79BA" w:rsidP="005F79BA">
            <w:pPr>
              <w:pStyle w:val="TAC"/>
              <w:rPr>
                <w:lang w:val="en-US" w:eastAsia="zh-CN"/>
              </w:rPr>
            </w:pPr>
            <w:r>
              <w:rPr>
                <w:rFonts w:hint="eastAsia"/>
                <w:lang w:val="en-US" w:eastAsia="zh-CN"/>
              </w:rPr>
              <w:t>1</w:t>
            </w:r>
            <w:r>
              <w:rPr>
                <w:lang w:val="en-US" w:eastAsia="zh-CN"/>
              </w:rPr>
              <w:t>MHz</w:t>
            </w:r>
          </w:p>
        </w:tc>
      </w:tr>
      <w:tr w:rsidR="005F79BA" w:rsidRPr="00E1092C" w14:paraId="3EC577B6" w14:textId="77777777" w:rsidTr="00A2117B">
        <w:trPr>
          <w:cantSplit/>
          <w:jc w:val="center"/>
        </w:trPr>
        <w:tc>
          <w:tcPr>
            <w:tcW w:w="5000" w:type="pct"/>
            <w:gridSpan w:val="4"/>
            <w:tcBorders>
              <w:top w:val="single" w:sz="4" w:space="0" w:color="auto"/>
              <w:left w:val="single" w:sz="4" w:space="0" w:color="auto"/>
              <w:bottom w:val="single" w:sz="4" w:space="0" w:color="auto"/>
              <w:right w:val="single" w:sz="4" w:space="0" w:color="auto"/>
            </w:tcBorders>
            <w:vAlign w:val="center"/>
          </w:tcPr>
          <w:p w14:paraId="3B9E30DE" w14:textId="110CD1DA" w:rsidR="005F79BA" w:rsidRPr="005F79BA" w:rsidRDefault="005F79BA" w:rsidP="005F79BA">
            <w:pPr>
              <w:pStyle w:val="TAN"/>
              <w:rPr>
                <w:color w:val="000000" w:themeColor="text1"/>
                <w:lang w:eastAsia="zh-CN"/>
              </w:rPr>
            </w:pPr>
            <w:r w:rsidRPr="000A0FDB">
              <w:rPr>
                <w:lang w:val="en-US" w:eastAsia="zh-CN"/>
              </w:rPr>
              <w:t>N</w:t>
            </w:r>
            <w:r>
              <w:rPr>
                <w:lang w:val="en-US" w:eastAsia="zh-CN"/>
              </w:rPr>
              <w:t>OTE</w:t>
            </w:r>
            <w:r w:rsidRPr="000A0FDB">
              <w:rPr>
                <w:lang w:val="en-US" w:eastAsia="zh-CN"/>
              </w:rPr>
              <w:t xml:space="preserve"> 1:</w:t>
            </w:r>
            <w:r w:rsidR="00661ADC">
              <w:tab/>
            </w:r>
            <w:r>
              <w:rPr>
                <w:lang w:val="en-US" w:eastAsia="zh-CN"/>
              </w:rPr>
              <w:t>A</w:t>
            </w:r>
            <w:r w:rsidRPr="000A0FDB">
              <w:rPr>
                <w:lang w:val="en-US" w:eastAsia="zh-CN"/>
              </w:rPr>
              <w:t>ll the interfering signal</w:t>
            </w:r>
            <w:r>
              <w:rPr>
                <w:lang w:val="en-US" w:eastAsia="zh-CN"/>
              </w:rPr>
              <w:t>s</w:t>
            </w:r>
            <w:r w:rsidRPr="000A0FDB">
              <w:rPr>
                <w:lang w:val="en-US" w:eastAsia="zh-CN"/>
              </w:rPr>
              <w:t xml:space="preserve"> should be limited into the frequency ranges that are ei</w:t>
            </w:r>
            <w:r w:rsidRPr="00350553">
              <w:rPr>
                <w:lang w:val="en-US" w:eastAsia="zh-CN"/>
              </w:rPr>
              <w:t xml:space="preserve">ther X MHz higher than </w:t>
            </w:r>
            <w:r w:rsidRPr="00C82060">
              <w:rPr>
                <w:rFonts w:eastAsia="SimSun"/>
              </w:rPr>
              <w:t>F</w:t>
            </w:r>
            <w:r>
              <w:rPr>
                <w:rFonts w:eastAsia="SimSun" w:hint="eastAsia"/>
                <w:vertAlign w:val="subscript"/>
                <w:lang w:eastAsia="zh-CN"/>
              </w:rPr>
              <w:t>U</w:t>
            </w:r>
            <w:r w:rsidRPr="00C82060">
              <w:rPr>
                <w:rFonts w:eastAsia="SimSun"/>
                <w:vertAlign w:val="subscript"/>
              </w:rPr>
              <w:t>L,high</w:t>
            </w:r>
            <w:r w:rsidRPr="000A0FDB">
              <w:rPr>
                <w:color w:val="000000" w:themeColor="text1"/>
                <w:vertAlign w:val="subscript"/>
                <w:lang w:eastAsia="zh-CN"/>
              </w:rPr>
              <w:t xml:space="preserve"> </w:t>
            </w:r>
            <w:r w:rsidRPr="000A0FDB">
              <w:rPr>
                <w:color w:val="000000" w:themeColor="text1"/>
                <w:lang w:eastAsia="zh-CN"/>
              </w:rPr>
              <w:t>or X</w:t>
            </w:r>
            <w:r>
              <w:rPr>
                <w:color w:val="000000" w:themeColor="text1"/>
                <w:lang w:eastAsia="zh-CN"/>
              </w:rPr>
              <w:t xml:space="preserve"> </w:t>
            </w:r>
            <w:r w:rsidRPr="000A0FDB">
              <w:rPr>
                <w:color w:val="000000" w:themeColor="text1"/>
                <w:lang w:eastAsia="zh-CN"/>
              </w:rPr>
              <w:t xml:space="preserve">MHz lower than </w:t>
            </w:r>
            <w:r w:rsidRPr="00C82060">
              <w:rPr>
                <w:rFonts w:eastAsia="SimSun"/>
              </w:rPr>
              <w:t>F</w:t>
            </w:r>
            <w:r>
              <w:rPr>
                <w:rFonts w:eastAsia="SimSun"/>
                <w:vertAlign w:val="subscript"/>
              </w:rPr>
              <w:t>U</w:t>
            </w:r>
            <w:r w:rsidRPr="00C82060">
              <w:rPr>
                <w:rFonts w:eastAsia="SimSun"/>
                <w:vertAlign w:val="subscript"/>
              </w:rPr>
              <w:t>L,low</w:t>
            </w:r>
            <w:r>
              <w:rPr>
                <w:color w:val="000000" w:themeColor="text1"/>
                <w:lang w:eastAsia="zh-CN"/>
              </w:rPr>
              <w:t xml:space="preserve">, where X equals to 20MHz when </w:t>
            </w:r>
            <w:r w:rsidRPr="00C82060">
              <w:rPr>
                <w:rFonts w:eastAsia="SimSun"/>
              </w:rPr>
              <w:t>F</w:t>
            </w:r>
            <w:r>
              <w:rPr>
                <w:rFonts w:eastAsia="SimSun" w:hint="eastAsia"/>
                <w:vertAlign w:val="subscript"/>
                <w:lang w:eastAsia="zh-CN"/>
              </w:rPr>
              <w:t>U</w:t>
            </w:r>
            <w:r w:rsidRPr="00C82060">
              <w:rPr>
                <w:rFonts w:eastAsia="SimSun"/>
                <w:vertAlign w:val="subscript"/>
              </w:rPr>
              <w:t>L,high</w:t>
            </w:r>
            <w:r>
              <w:rPr>
                <w:rFonts w:eastAsia="SimSun"/>
                <w:vertAlign w:val="subscript"/>
              </w:rPr>
              <w:t xml:space="preserve"> </w:t>
            </w:r>
            <w:r w:rsidRPr="003E3816">
              <w:rPr>
                <w:rFonts w:eastAsia="SimSun"/>
              </w:rPr>
              <w:t>-</w:t>
            </w:r>
            <w:r>
              <w:rPr>
                <w:color w:val="000000" w:themeColor="text1"/>
                <w:lang w:eastAsia="zh-CN"/>
              </w:rPr>
              <w:t xml:space="preserve"> </w:t>
            </w:r>
            <w:r w:rsidRPr="00C82060">
              <w:rPr>
                <w:rFonts w:eastAsia="SimSun"/>
              </w:rPr>
              <w:t>F</w:t>
            </w:r>
            <w:r>
              <w:rPr>
                <w:rFonts w:eastAsia="SimSun"/>
                <w:vertAlign w:val="subscript"/>
              </w:rPr>
              <w:t>U</w:t>
            </w:r>
            <w:r w:rsidRPr="00C82060">
              <w:rPr>
                <w:rFonts w:eastAsia="SimSun"/>
                <w:vertAlign w:val="subscript"/>
              </w:rPr>
              <w:t>L,low</w:t>
            </w:r>
            <w:r>
              <w:rPr>
                <w:color w:val="000000" w:themeColor="text1"/>
                <w:lang w:eastAsia="zh-CN"/>
              </w:rPr>
              <w:t xml:space="preserve"> is not larger than 200MHz, otherwise X equals to 60MHz </w:t>
            </w:r>
          </w:p>
        </w:tc>
      </w:tr>
      <w:bookmarkEnd w:id="1626"/>
    </w:tbl>
    <w:p w14:paraId="30315AEA" w14:textId="77777777" w:rsidR="005F79BA" w:rsidRDefault="005F79BA" w:rsidP="005F79BA"/>
    <w:p w14:paraId="6C55130C" w14:textId="55C0A580" w:rsidR="005D3AFA" w:rsidRDefault="005D3AFA" w:rsidP="00FF54A4">
      <w:pPr>
        <w:pStyle w:val="Heading2"/>
        <w:rPr>
          <w:lang w:eastAsia="zh-CN"/>
        </w:rPr>
      </w:pPr>
      <w:bookmarkStart w:id="1627" w:name="_Toc106094142"/>
      <w:bookmarkStart w:id="1628" w:name="_Toc114252918"/>
      <w:bookmarkStart w:id="1629" w:name="_Toc123046046"/>
      <w:bookmarkStart w:id="1630" w:name="_Toc124157587"/>
      <w:bookmarkStart w:id="1631" w:name="_Toc124258980"/>
      <w:bookmarkStart w:id="1632" w:name="_Toc124259124"/>
      <w:bookmarkStart w:id="1633" w:name="_Toc130585881"/>
      <w:bookmarkStart w:id="1634" w:name="_Toc130586892"/>
      <w:bookmarkStart w:id="1635" w:name="_Toc137462058"/>
      <w:bookmarkStart w:id="1636" w:name="_Toc138883867"/>
      <w:bookmarkStart w:id="1637" w:name="_Toc138884011"/>
      <w:r w:rsidRPr="007E346D">
        <w:t>6.</w:t>
      </w:r>
      <w:r>
        <w:rPr>
          <w:rFonts w:hint="eastAsia"/>
          <w:lang w:eastAsia="zh-CN"/>
        </w:rPr>
        <w:t>8</w:t>
      </w:r>
      <w:r w:rsidRPr="007E346D">
        <w:tab/>
      </w:r>
      <w:r>
        <w:rPr>
          <w:rFonts w:hint="eastAsia"/>
          <w:lang w:eastAsia="zh-CN"/>
        </w:rPr>
        <w:t>Output intermodulation</w:t>
      </w:r>
      <w:bookmarkEnd w:id="1592"/>
      <w:bookmarkEnd w:id="1627"/>
      <w:bookmarkEnd w:id="1628"/>
      <w:bookmarkEnd w:id="1629"/>
      <w:bookmarkEnd w:id="1630"/>
      <w:bookmarkEnd w:id="1631"/>
      <w:bookmarkEnd w:id="1632"/>
      <w:bookmarkEnd w:id="1633"/>
      <w:bookmarkEnd w:id="1634"/>
      <w:bookmarkEnd w:id="1635"/>
      <w:bookmarkEnd w:id="1636"/>
      <w:bookmarkEnd w:id="1637"/>
    </w:p>
    <w:p w14:paraId="6C55130D" w14:textId="77777777" w:rsidR="00626476" w:rsidRDefault="00626476" w:rsidP="00626476">
      <w:pPr>
        <w:keepNext/>
        <w:keepLines/>
        <w:ind w:left="1134" w:hanging="1134"/>
        <w:outlineLvl w:val="2"/>
        <w:rPr>
          <w:rFonts w:ascii="Arial" w:eastAsia="SimSun" w:hAnsi="Arial"/>
          <w:sz w:val="28"/>
          <w:lang w:eastAsia="zh-CN"/>
        </w:rPr>
      </w:pPr>
      <w:bookmarkStart w:id="1638" w:name="_Toc44712185"/>
      <w:bookmarkStart w:id="1639" w:name="_Toc37260195"/>
      <w:bookmarkStart w:id="1640" w:name="_Toc21127517"/>
      <w:bookmarkStart w:id="1641" w:name="_Toc53178671"/>
      <w:bookmarkStart w:id="1642" w:name="_Toc29811726"/>
      <w:bookmarkStart w:id="1643" w:name="_Toc37267583"/>
      <w:bookmarkStart w:id="1644" w:name="_Toc45893498"/>
      <w:bookmarkStart w:id="1645" w:name="_Toc53178220"/>
      <w:bookmarkStart w:id="1646" w:name="_Toc36817278"/>
      <w:r>
        <w:rPr>
          <w:rFonts w:ascii="Arial" w:eastAsia="SimSun" w:hAnsi="Arial"/>
          <w:sz w:val="28"/>
        </w:rPr>
        <w:t>6.</w:t>
      </w:r>
      <w:r>
        <w:rPr>
          <w:rFonts w:ascii="Arial" w:eastAsia="SimSun" w:hAnsi="Arial" w:hint="eastAsia"/>
          <w:sz w:val="28"/>
          <w:lang w:val="en-US" w:eastAsia="zh-CN"/>
        </w:rPr>
        <w:t>8</w:t>
      </w:r>
      <w:r>
        <w:rPr>
          <w:rFonts w:ascii="Arial" w:eastAsia="SimSun" w:hAnsi="Arial"/>
          <w:sz w:val="28"/>
        </w:rPr>
        <w:t>.1</w:t>
      </w:r>
      <w:r>
        <w:rPr>
          <w:rFonts w:ascii="Arial" w:eastAsia="SimSun" w:hAnsi="Arial"/>
          <w:sz w:val="28"/>
        </w:rPr>
        <w:tab/>
      </w:r>
      <w:r>
        <w:rPr>
          <w:rFonts w:ascii="Arial" w:eastAsia="SimSun" w:hAnsi="Arial"/>
          <w:sz w:val="28"/>
          <w:lang w:eastAsia="zh-CN"/>
        </w:rPr>
        <w:t>General</w:t>
      </w:r>
      <w:bookmarkEnd w:id="1638"/>
      <w:bookmarkEnd w:id="1639"/>
      <w:bookmarkEnd w:id="1640"/>
      <w:bookmarkEnd w:id="1641"/>
      <w:bookmarkEnd w:id="1642"/>
      <w:bookmarkEnd w:id="1643"/>
      <w:bookmarkEnd w:id="1644"/>
      <w:bookmarkEnd w:id="1645"/>
      <w:bookmarkEnd w:id="1646"/>
    </w:p>
    <w:p w14:paraId="6C55130E" w14:textId="77777777" w:rsidR="00626476" w:rsidRDefault="00626476" w:rsidP="00626476">
      <w:pPr>
        <w:rPr>
          <w:lang w:val="en-US" w:eastAsia="zh-CN"/>
        </w:rPr>
      </w:pPr>
      <w:r>
        <w:t xml:space="preserve">The </w:t>
      </w:r>
      <w:r>
        <w:rPr>
          <w:rFonts w:hint="eastAsia"/>
          <w:lang w:val="en-US" w:eastAsia="zh-CN"/>
        </w:rPr>
        <w:t>output</w:t>
      </w:r>
      <w:r>
        <w:t xml:space="preserve"> intermodulation requirement is a measure of the capability of the </w:t>
      </w:r>
      <w:r>
        <w:rPr>
          <w:rFonts w:hint="eastAsia"/>
          <w:lang w:val="en-US" w:eastAsia="zh-CN"/>
        </w:rPr>
        <w:t>repeater</w:t>
      </w:r>
      <w:r>
        <w:t xml:space="preserve"> to inhibit the generation of signals in its non-linear elements caused by presence of the wanted signal and an interfering signal reaching the </w:t>
      </w:r>
      <w:r>
        <w:rPr>
          <w:rFonts w:hint="eastAsia"/>
          <w:lang w:val="en-US" w:eastAsia="zh-CN"/>
        </w:rPr>
        <w:t>repeater</w:t>
      </w:r>
      <w:r>
        <w:t xml:space="preserve"> via the </w:t>
      </w:r>
      <w:r>
        <w:rPr>
          <w:rFonts w:eastAsia="SimSun" w:hint="eastAsia"/>
          <w:lang w:val="en-US" w:eastAsia="zh-CN"/>
        </w:rPr>
        <w:t>output port</w:t>
      </w:r>
      <w:r>
        <w:t xml:space="preserve">. The requirement shall apply during the </w:t>
      </w:r>
      <w:r>
        <w:rPr>
          <w:rFonts w:hint="eastAsia"/>
          <w:i/>
          <w:iCs/>
          <w:lang w:val="en-US" w:eastAsia="zh-CN"/>
        </w:rPr>
        <w:t>t</w:t>
      </w:r>
      <w:r>
        <w:rPr>
          <w:rFonts w:hint="eastAsia"/>
          <w:i/>
          <w:lang w:val="en-US" w:eastAsia="zh-CN"/>
        </w:rPr>
        <w:t>ransmitter</w:t>
      </w:r>
      <w:r>
        <w:rPr>
          <w:i/>
        </w:rPr>
        <w:t xml:space="preserve"> ON period</w:t>
      </w:r>
      <w:r>
        <w:t xml:space="preserve"> and the </w:t>
      </w:r>
      <w:r>
        <w:rPr>
          <w:rFonts w:hint="eastAsia"/>
          <w:i/>
          <w:lang w:val="en-US" w:eastAsia="zh-CN"/>
        </w:rPr>
        <w:t>transmitter</w:t>
      </w:r>
      <w:r>
        <w:rPr>
          <w:i/>
        </w:rPr>
        <w:t xml:space="preserve"> transient period</w:t>
      </w:r>
      <w:r>
        <w:t>.</w:t>
      </w:r>
    </w:p>
    <w:p w14:paraId="6C55130F" w14:textId="77777777" w:rsidR="00626476" w:rsidRDefault="00626476" w:rsidP="00626476">
      <w:pPr>
        <w:rPr>
          <w:lang w:val="en-US" w:eastAsia="zh-CN"/>
        </w:rPr>
      </w:pPr>
      <w:r>
        <w:t>The requirement shall apply to the</w:t>
      </w:r>
      <w:r>
        <w:rPr>
          <w:rFonts w:hint="eastAsia"/>
          <w:lang w:val="en-US" w:eastAsia="zh-CN"/>
        </w:rPr>
        <w:t xml:space="preserve"> uplink and downlink</w:t>
      </w:r>
      <w:r>
        <w:t xml:space="preserve"> of the Repeater</w:t>
      </w:r>
      <w:r>
        <w:rPr>
          <w:rFonts w:hint="eastAsia"/>
          <w:lang w:val="en-US" w:eastAsia="zh-CN"/>
        </w:rPr>
        <w:t>.</w:t>
      </w:r>
    </w:p>
    <w:p w14:paraId="6C551310" w14:textId="77777777" w:rsidR="00626476" w:rsidRDefault="00626476" w:rsidP="00626476">
      <w:r>
        <w:rPr>
          <w:rFonts w:eastAsia="SimSun"/>
          <w:lang w:eastAsia="zh-CN"/>
        </w:rPr>
        <w:t xml:space="preserve">For </w:t>
      </w:r>
      <w:r>
        <w:rPr>
          <w:rFonts w:eastAsia="SimSun" w:hint="eastAsia"/>
          <w:i/>
          <w:lang w:val="en-US" w:eastAsia="zh-CN"/>
        </w:rPr>
        <w:t>repeater</w:t>
      </w:r>
      <w:r>
        <w:rPr>
          <w:rFonts w:eastAsia="SimSun"/>
          <w:i/>
          <w:lang w:eastAsia="zh-CN"/>
        </w:rPr>
        <w:t xml:space="preserve"> type 1-C</w:t>
      </w:r>
      <w:r>
        <w:rPr>
          <w:rFonts w:eastAsia="SimSun"/>
          <w:lang w:eastAsia="zh-CN"/>
        </w:rPr>
        <w:t>, t</w:t>
      </w:r>
      <w:r>
        <w:t xml:space="preserve">he </w:t>
      </w:r>
      <w:r>
        <w:rPr>
          <w:rFonts w:hint="eastAsia"/>
          <w:lang w:val="en-US" w:eastAsia="zh-CN"/>
        </w:rPr>
        <w:t>output</w:t>
      </w:r>
      <w:r>
        <w:t xml:space="preserve"> intermodulation level is the power of the intermodulation products when an interfering signal is injected into the </w:t>
      </w:r>
      <w:r w:rsidR="00D80EA8" w:rsidRPr="00D80EA8">
        <w:rPr>
          <w:i/>
        </w:rPr>
        <w:t>antenna connector</w:t>
      </w:r>
      <w:r>
        <w:t>.</w:t>
      </w:r>
    </w:p>
    <w:p w14:paraId="6C551311" w14:textId="77777777" w:rsidR="00626476" w:rsidRDefault="00626476" w:rsidP="00626476">
      <w:pPr>
        <w:keepNext/>
        <w:keepLines/>
        <w:ind w:left="1134" w:hanging="1134"/>
        <w:outlineLvl w:val="2"/>
        <w:rPr>
          <w:rFonts w:ascii="Arial" w:hAnsi="Arial"/>
          <w:sz w:val="28"/>
          <w:lang w:eastAsia="zh-CN"/>
        </w:rPr>
      </w:pPr>
      <w:bookmarkStart w:id="1647" w:name="_Toc53178221"/>
      <w:bookmarkStart w:id="1648" w:name="_Toc45893499"/>
      <w:bookmarkStart w:id="1649" w:name="_Toc53178672"/>
      <w:bookmarkStart w:id="1650" w:name="_Toc37267584"/>
      <w:bookmarkStart w:id="1651" w:name="_Toc29811727"/>
      <w:bookmarkStart w:id="1652" w:name="_Toc37260196"/>
      <w:bookmarkStart w:id="1653" w:name="_Toc44712186"/>
      <w:bookmarkStart w:id="1654" w:name="_Toc36817279"/>
      <w:bookmarkStart w:id="1655" w:name="_Toc13080228"/>
      <w:r>
        <w:rPr>
          <w:rFonts w:ascii="Arial" w:hAnsi="Arial"/>
          <w:sz w:val="28"/>
        </w:rPr>
        <w:t>6.</w:t>
      </w:r>
      <w:r>
        <w:rPr>
          <w:rFonts w:ascii="Arial" w:eastAsia="SimSun" w:hAnsi="Arial" w:hint="eastAsia"/>
          <w:sz w:val="28"/>
          <w:lang w:val="en-US" w:eastAsia="zh-CN"/>
        </w:rPr>
        <w:t>8</w:t>
      </w:r>
      <w:r>
        <w:rPr>
          <w:rFonts w:ascii="Arial" w:hAnsi="Arial"/>
          <w:sz w:val="28"/>
        </w:rPr>
        <w:t>.2</w:t>
      </w:r>
      <w:r>
        <w:rPr>
          <w:rFonts w:ascii="Arial" w:hAnsi="Arial"/>
          <w:sz w:val="28"/>
        </w:rPr>
        <w:tab/>
      </w:r>
      <w:r>
        <w:rPr>
          <w:rFonts w:ascii="Arial" w:hAnsi="Arial"/>
          <w:sz w:val="28"/>
          <w:lang w:eastAsia="zh-CN"/>
        </w:rPr>
        <w:t xml:space="preserve">Minimum requirements for </w:t>
      </w:r>
      <w:r>
        <w:rPr>
          <w:rFonts w:ascii="Arial" w:hAnsi="Arial" w:hint="eastAsia"/>
          <w:i/>
          <w:sz w:val="28"/>
          <w:lang w:val="en-US" w:eastAsia="zh-CN"/>
        </w:rPr>
        <w:t>repeater</w:t>
      </w:r>
      <w:r>
        <w:rPr>
          <w:rFonts w:ascii="Arial" w:hAnsi="Arial"/>
          <w:i/>
          <w:sz w:val="28"/>
          <w:lang w:eastAsia="zh-CN"/>
        </w:rPr>
        <w:t xml:space="preserve"> </w:t>
      </w:r>
      <w:r>
        <w:rPr>
          <w:rFonts w:ascii="Arial" w:hAnsi="Arial"/>
          <w:i/>
          <w:sz w:val="28"/>
        </w:rPr>
        <w:t>type 1-C</w:t>
      </w:r>
      <w:bookmarkEnd w:id="1647"/>
      <w:bookmarkEnd w:id="1648"/>
      <w:bookmarkEnd w:id="1649"/>
      <w:bookmarkEnd w:id="1650"/>
      <w:bookmarkEnd w:id="1651"/>
      <w:bookmarkEnd w:id="1652"/>
      <w:bookmarkEnd w:id="1653"/>
      <w:bookmarkEnd w:id="1654"/>
      <w:bookmarkEnd w:id="1655"/>
    </w:p>
    <w:p w14:paraId="6C551312" w14:textId="77777777" w:rsidR="00626476" w:rsidRDefault="00626476" w:rsidP="00626476">
      <w:pPr>
        <w:keepNext/>
        <w:keepLines/>
        <w:ind w:left="1418" w:hanging="1418"/>
        <w:outlineLvl w:val="3"/>
        <w:rPr>
          <w:rFonts w:ascii="Arial" w:eastAsia="SimSun" w:hAnsi="Arial"/>
          <w:sz w:val="24"/>
        </w:rPr>
      </w:pPr>
      <w:bookmarkStart w:id="1656" w:name="_Toc44712187"/>
      <w:bookmarkStart w:id="1657" w:name="_Toc29811728"/>
      <w:bookmarkStart w:id="1658" w:name="_Toc45893500"/>
      <w:bookmarkStart w:id="1659" w:name="_Toc37267585"/>
      <w:bookmarkStart w:id="1660" w:name="_Toc53178673"/>
      <w:bookmarkStart w:id="1661" w:name="_Toc37260197"/>
      <w:bookmarkStart w:id="1662" w:name="_Toc36817280"/>
      <w:bookmarkStart w:id="1663" w:name="_Toc53178222"/>
      <w:r>
        <w:rPr>
          <w:rFonts w:ascii="Arial" w:eastAsia="SimSun" w:hAnsi="Arial"/>
          <w:sz w:val="24"/>
          <w:lang w:eastAsia="zh-CN"/>
        </w:rPr>
        <w:t>6</w:t>
      </w:r>
      <w:r>
        <w:rPr>
          <w:rFonts w:ascii="Arial" w:eastAsia="SimSun" w:hAnsi="Arial"/>
          <w:sz w:val="24"/>
        </w:rPr>
        <w:t>.</w:t>
      </w:r>
      <w:r>
        <w:rPr>
          <w:rFonts w:ascii="Arial" w:eastAsia="SimSun" w:hAnsi="Arial" w:hint="eastAsia"/>
          <w:sz w:val="24"/>
          <w:lang w:val="en-US" w:eastAsia="zh-CN"/>
        </w:rPr>
        <w:t>8</w:t>
      </w:r>
      <w:r>
        <w:rPr>
          <w:rFonts w:ascii="Arial" w:eastAsia="SimSun" w:hAnsi="Arial"/>
          <w:sz w:val="24"/>
        </w:rPr>
        <w:t>.</w:t>
      </w:r>
      <w:r>
        <w:rPr>
          <w:rFonts w:ascii="Arial" w:eastAsia="SimSun" w:hAnsi="Arial"/>
          <w:sz w:val="24"/>
          <w:lang w:eastAsia="zh-CN"/>
        </w:rPr>
        <w:t>2</w:t>
      </w:r>
      <w:r>
        <w:rPr>
          <w:rFonts w:ascii="Arial" w:eastAsia="SimSun" w:hAnsi="Arial"/>
          <w:sz w:val="24"/>
        </w:rPr>
        <w:t>.</w:t>
      </w:r>
      <w:r>
        <w:rPr>
          <w:rFonts w:ascii="Arial" w:eastAsia="SimSun" w:hAnsi="Arial"/>
          <w:sz w:val="24"/>
          <w:lang w:eastAsia="zh-CN"/>
        </w:rPr>
        <w:t>1</w:t>
      </w:r>
      <w:r>
        <w:rPr>
          <w:rFonts w:ascii="Arial" w:eastAsia="SimSun" w:hAnsi="Arial"/>
          <w:sz w:val="24"/>
        </w:rPr>
        <w:tab/>
      </w:r>
      <w:r>
        <w:rPr>
          <w:rFonts w:ascii="Arial" w:eastAsia="SimSun" w:hAnsi="Arial" w:hint="eastAsia"/>
          <w:sz w:val="24"/>
          <w:lang w:val="en-US" w:eastAsia="zh-CN"/>
        </w:rPr>
        <w:t>Minimum</w:t>
      </w:r>
      <w:r>
        <w:rPr>
          <w:rFonts w:ascii="Arial" w:eastAsia="SimSun" w:hAnsi="Arial"/>
          <w:sz w:val="24"/>
        </w:rPr>
        <w:t xml:space="preserve"> requirements</w:t>
      </w:r>
      <w:bookmarkEnd w:id="1656"/>
      <w:bookmarkEnd w:id="1657"/>
      <w:bookmarkEnd w:id="1658"/>
      <w:bookmarkEnd w:id="1659"/>
      <w:bookmarkEnd w:id="1660"/>
      <w:bookmarkEnd w:id="1661"/>
      <w:bookmarkEnd w:id="1662"/>
      <w:bookmarkEnd w:id="1663"/>
    </w:p>
    <w:p w14:paraId="6C551313" w14:textId="77777777" w:rsidR="00626476" w:rsidRDefault="00626476" w:rsidP="00626476">
      <w:r>
        <w:t xml:space="preserve">The output intermodulation level is the power of the intermodulation products when an interfering signal is injected into the output port. The wanted signal </w:t>
      </w:r>
      <w:r w:rsidR="00D80EA8" w:rsidRPr="00D80EA8">
        <w:rPr>
          <w:rFonts w:hint="eastAsia"/>
          <w:i/>
          <w:iCs/>
          <w:lang w:val="en-US" w:eastAsia="zh-CN"/>
        </w:rPr>
        <w:t>passband</w:t>
      </w:r>
      <w:r>
        <w:t xml:space="preserve"> shall be the maximum bandwidth supported by the repeater.</w:t>
      </w:r>
    </w:p>
    <w:p w14:paraId="0A3C94D4" w14:textId="61CD740A" w:rsidR="000F576A" w:rsidRDefault="000F576A" w:rsidP="000F576A">
      <w:r>
        <w:t xml:space="preserve">For </w:t>
      </w:r>
      <w:r>
        <w:rPr>
          <w:rFonts w:hint="eastAsia"/>
          <w:i/>
          <w:iCs/>
          <w:lang w:val="en-US" w:eastAsia="zh-CN"/>
        </w:rPr>
        <w:t>repeater</w:t>
      </w:r>
      <w:r>
        <w:rPr>
          <w:i/>
          <w:lang w:eastAsia="zh-CN"/>
        </w:rPr>
        <w:t xml:space="preserve"> type 1-C</w:t>
      </w:r>
      <w:r>
        <w:rPr>
          <w:lang w:eastAsia="zh-CN"/>
        </w:rPr>
        <w:t>,</w:t>
      </w:r>
      <w:r>
        <w:rPr>
          <w:rFonts w:cs="v5.0.0"/>
        </w:rPr>
        <w:t xml:space="preserve"> </w:t>
      </w:r>
      <w:r>
        <w:rPr>
          <w:lang w:eastAsia="zh-CN"/>
        </w:rPr>
        <w:t>t</w:t>
      </w:r>
      <w:r>
        <w:t>he wanted signal and interfering signal centre frequency is specified in table 6.</w:t>
      </w:r>
      <w:r>
        <w:rPr>
          <w:rFonts w:hint="eastAsia"/>
          <w:lang w:val="en-US" w:eastAsia="zh-CN"/>
        </w:rPr>
        <w:t>8</w:t>
      </w:r>
      <w:r>
        <w:rPr>
          <w:lang w:eastAsia="zh-CN"/>
        </w:rPr>
        <w:t>.2.1</w:t>
      </w:r>
      <w:r>
        <w:noBreakHyphen/>
        <w:t>1</w:t>
      </w:r>
      <w:r>
        <w:rPr>
          <w:lang w:eastAsia="zh-CN"/>
        </w:rPr>
        <w:t xml:space="preserve">, where interfering signal level is </w:t>
      </w:r>
      <w:r w:rsidRPr="003967E5">
        <w:rPr>
          <w:i/>
          <w:lang w:val="en-US" w:eastAsia="zh-CN"/>
        </w:rPr>
        <w:t>rated</w:t>
      </w:r>
      <w:r w:rsidRPr="003967E5">
        <w:rPr>
          <w:i/>
        </w:rPr>
        <w:t xml:space="preserve"> total output power</w:t>
      </w:r>
      <w:r>
        <w:rPr>
          <w:lang w:eastAsia="zh-CN"/>
        </w:rPr>
        <w:t xml:space="preserve"> (</w:t>
      </w:r>
      <w:r w:rsidRPr="003967E5">
        <w:rPr>
          <w:lang w:eastAsia="zh-CN"/>
        </w:rPr>
        <w:t>P</w:t>
      </w:r>
      <w:r w:rsidRPr="003967E5">
        <w:rPr>
          <w:vertAlign w:val="subscript"/>
          <w:lang w:eastAsia="zh-CN"/>
        </w:rPr>
        <w:t>rated,t,</w:t>
      </w:r>
      <w:r w:rsidRPr="003967E5">
        <w:rPr>
          <w:vertAlign w:val="subscript"/>
          <w:lang w:val="en-US" w:eastAsia="zh-CN"/>
        </w:rPr>
        <w:t>AC</w:t>
      </w:r>
      <w:r>
        <w:rPr>
          <w:lang w:eastAsia="zh-CN"/>
        </w:rPr>
        <w:t xml:space="preserve">) at </w:t>
      </w:r>
      <w:r w:rsidRPr="00D80EA8">
        <w:rPr>
          <w:i/>
          <w:lang w:eastAsia="zh-CN"/>
        </w:rPr>
        <w:t>antenna connector</w:t>
      </w:r>
      <w:r>
        <w:rPr>
          <w:lang w:eastAsia="zh-CN"/>
        </w:rPr>
        <w:t xml:space="preserve"> </w:t>
      </w:r>
      <w:r>
        <w:t xml:space="preserve">in the </w:t>
      </w:r>
      <w:r w:rsidRPr="00D80EA8">
        <w:rPr>
          <w:rFonts w:hint="eastAsia"/>
          <w:i/>
          <w:lang w:val="en-US" w:eastAsia="zh-CN"/>
        </w:rPr>
        <w:t>passband</w:t>
      </w:r>
      <w:r>
        <w:t xml:space="preserve"> – 30 dB.</w:t>
      </w:r>
    </w:p>
    <w:p w14:paraId="6C551315" w14:textId="77777777" w:rsidR="00626476" w:rsidRDefault="00626476" w:rsidP="00626476">
      <w:r>
        <w:t xml:space="preserve">The </w:t>
      </w:r>
      <w:r>
        <w:rPr>
          <w:rFonts w:hint="eastAsia"/>
          <w:lang w:val="en-US" w:eastAsia="zh-CN"/>
        </w:rPr>
        <w:t>unwanted emission with output intermodulation applied</w:t>
      </w:r>
      <w:r>
        <w:t xml:space="preserve"> shall not exceed the</w:t>
      </w:r>
      <w:r>
        <w:rPr>
          <w:rFonts w:hint="eastAsia"/>
          <w:lang w:val="en-US" w:eastAsia="zh-CN"/>
        </w:rPr>
        <w:t xml:space="preserve"> corresponding uplink and</w:t>
      </w:r>
      <w:r>
        <w:t xml:space="preserve"> </w:t>
      </w:r>
      <w:r>
        <w:rPr>
          <w:rFonts w:hint="eastAsia"/>
          <w:lang w:val="en-US" w:eastAsia="zh-CN"/>
        </w:rPr>
        <w:t xml:space="preserve">downlink </w:t>
      </w:r>
      <w:r>
        <w:t xml:space="preserve">unwanted emission limits in clause </w:t>
      </w:r>
      <w:r>
        <w:rPr>
          <w:rFonts w:hint="eastAsia"/>
          <w:lang w:val="en-US" w:eastAsia="zh-CN"/>
        </w:rPr>
        <w:t>6.5</w:t>
      </w:r>
      <w:r>
        <w:t xml:space="preserve"> in the presence of an interfering signal according to </w:t>
      </w:r>
      <w:r>
        <w:rPr>
          <w:rFonts w:hint="eastAsia"/>
          <w:lang w:val="en-US" w:eastAsia="zh-CN"/>
        </w:rPr>
        <w:t>t</w:t>
      </w:r>
      <w:r>
        <w:t>able </w:t>
      </w:r>
      <w:r>
        <w:rPr>
          <w:rFonts w:hint="eastAsia"/>
          <w:lang w:val="en-US" w:eastAsia="zh-CN"/>
        </w:rPr>
        <w:t>6.8.2.1-1</w:t>
      </w:r>
      <w:r>
        <w:t>. The measurement may be limited to frequencies on which third and fifth order intermodulation products appear, considering the width of these products.</w:t>
      </w:r>
    </w:p>
    <w:p w14:paraId="6C551316" w14:textId="77777777" w:rsidR="00626476" w:rsidRDefault="00626476" w:rsidP="00626476">
      <w:pPr>
        <w:pStyle w:val="TH"/>
        <w:rPr>
          <w:rFonts w:eastAsia="SimSun"/>
          <w:lang w:val="en-US" w:eastAsia="zh-CN"/>
        </w:rPr>
      </w:pPr>
      <w:bookmarkStart w:id="1664" w:name="_Toc53178223"/>
      <w:bookmarkStart w:id="1665" w:name="_Toc36817281"/>
      <w:bookmarkStart w:id="1666" w:name="_Toc29811729"/>
      <w:bookmarkStart w:id="1667" w:name="_Toc44712188"/>
      <w:bookmarkStart w:id="1668" w:name="_Toc37267586"/>
      <w:bookmarkStart w:id="1669" w:name="_Toc37260198"/>
      <w:bookmarkStart w:id="1670" w:name="_Toc45893501"/>
      <w:bookmarkStart w:id="1671" w:name="_Toc53178674"/>
      <w:bookmarkStart w:id="1672" w:name="_Toc21127520"/>
      <w:r>
        <w:lastRenderedPageBreak/>
        <w:t xml:space="preserve">Table </w:t>
      </w:r>
      <w:r>
        <w:rPr>
          <w:rFonts w:eastAsia="SimSun"/>
          <w:lang w:eastAsia="zh-CN"/>
        </w:rPr>
        <w:t>6.</w:t>
      </w:r>
      <w:r>
        <w:rPr>
          <w:rFonts w:eastAsia="SimSun" w:hint="eastAsia"/>
          <w:lang w:val="en-US" w:eastAsia="zh-CN"/>
        </w:rPr>
        <w:t>8</w:t>
      </w:r>
      <w:r>
        <w:rPr>
          <w:rFonts w:eastAsia="SimSun"/>
          <w:lang w:eastAsia="zh-CN"/>
        </w:rPr>
        <w:t>.2.1-1</w:t>
      </w:r>
      <w:r>
        <w:t xml:space="preserve">: Interfering and wanted signals for the </w:t>
      </w:r>
      <w:r>
        <w:rPr>
          <w:rFonts w:hint="eastAsia"/>
          <w:lang w:val="en-US" w:eastAsia="zh-CN"/>
        </w:rPr>
        <w:t>output</w:t>
      </w:r>
      <w:r>
        <w:t xml:space="preserve">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9"/>
        <w:gridCol w:w="3781"/>
      </w:tblGrid>
      <w:tr w:rsidR="00626476" w14:paraId="6C551319" w14:textId="77777777" w:rsidTr="0043494A">
        <w:trPr>
          <w:cantSplit/>
          <w:tblHeader/>
          <w:jc w:val="center"/>
        </w:trPr>
        <w:tc>
          <w:tcPr>
            <w:tcW w:w="4629" w:type="dxa"/>
          </w:tcPr>
          <w:p w14:paraId="6C551317" w14:textId="77777777" w:rsidR="00626476" w:rsidRDefault="00626476" w:rsidP="005F79BA">
            <w:pPr>
              <w:pStyle w:val="TAH"/>
            </w:pPr>
            <w:r>
              <w:t>Parameter</w:t>
            </w:r>
          </w:p>
        </w:tc>
        <w:tc>
          <w:tcPr>
            <w:tcW w:w="3781" w:type="dxa"/>
          </w:tcPr>
          <w:p w14:paraId="6C551318" w14:textId="77777777" w:rsidR="00626476" w:rsidRDefault="00626476" w:rsidP="005F79BA">
            <w:pPr>
              <w:pStyle w:val="TAH"/>
            </w:pPr>
            <w:r>
              <w:t>Value</w:t>
            </w:r>
          </w:p>
        </w:tc>
      </w:tr>
      <w:tr w:rsidR="005F79BA" w14:paraId="6C55131C" w14:textId="77777777" w:rsidTr="0043494A">
        <w:trPr>
          <w:cantSplit/>
          <w:jc w:val="center"/>
        </w:trPr>
        <w:tc>
          <w:tcPr>
            <w:tcW w:w="4629" w:type="dxa"/>
          </w:tcPr>
          <w:p w14:paraId="6C55131A" w14:textId="77777777" w:rsidR="005F79BA" w:rsidRDefault="005F79BA" w:rsidP="005F79BA">
            <w:pPr>
              <w:pStyle w:val="TAL"/>
            </w:pPr>
            <w:r>
              <w:t>Wanted signal type</w:t>
            </w:r>
          </w:p>
        </w:tc>
        <w:tc>
          <w:tcPr>
            <w:tcW w:w="3781" w:type="dxa"/>
          </w:tcPr>
          <w:p w14:paraId="6C55131B" w14:textId="10C09C87" w:rsidR="005F79BA" w:rsidRDefault="005F79BA" w:rsidP="005F79BA">
            <w:pPr>
              <w:pStyle w:val="TAL"/>
              <w:rPr>
                <w:lang w:val="en-US" w:eastAsia="zh-CN"/>
              </w:rPr>
            </w:pPr>
            <w:r w:rsidRPr="00B75D90">
              <w:rPr>
                <w:szCs w:val="18"/>
                <w:lang w:val="en-US" w:eastAsia="zh-CN"/>
              </w:rPr>
              <w:t xml:space="preserve">NR signal, filling all supported </w:t>
            </w:r>
            <w:r w:rsidRPr="00B75D90">
              <w:rPr>
                <w:i/>
                <w:iCs/>
                <w:szCs w:val="18"/>
                <w:lang w:val="en-US" w:eastAsia="zh-CN"/>
              </w:rPr>
              <w:t>passbands</w:t>
            </w:r>
            <w:r w:rsidRPr="00B75D90">
              <w:rPr>
                <w:szCs w:val="18"/>
                <w:lang w:val="en-US" w:eastAsia="zh-CN"/>
              </w:rPr>
              <w:t xml:space="preserve"> in the operating band and with sufficient carriers to fill each </w:t>
            </w:r>
            <w:r w:rsidRPr="00B75D90">
              <w:rPr>
                <w:i/>
                <w:iCs/>
                <w:szCs w:val="18"/>
                <w:lang w:val="en-US" w:eastAsia="zh-CN"/>
              </w:rPr>
              <w:t>passband</w:t>
            </w:r>
            <w:r w:rsidRPr="00B75D90">
              <w:rPr>
                <w:szCs w:val="18"/>
                <w:lang w:val="en-US" w:eastAsia="zh-CN"/>
              </w:rPr>
              <w:t>. Minimum defined SCS for the operating band</w:t>
            </w:r>
          </w:p>
        </w:tc>
      </w:tr>
      <w:tr w:rsidR="005F79BA" w14:paraId="6C55131F" w14:textId="77777777" w:rsidTr="0043494A">
        <w:trPr>
          <w:cantSplit/>
          <w:jc w:val="center"/>
        </w:trPr>
        <w:tc>
          <w:tcPr>
            <w:tcW w:w="4629" w:type="dxa"/>
          </w:tcPr>
          <w:p w14:paraId="6C55131D" w14:textId="77777777" w:rsidR="005F79BA" w:rsidRDefault="005F79BA" w:rsidP="005F79BA">
            <w:pPr>
              <w:pStyle w:val="TAL"/>
              <w:rPr>
                <w:lang w:eastAsia="zh-CN"/>
              </w:rPr>
            </w:pPr>
            <w:r>
              <w:t>Interfering signal type</w:t>
            </w:r>
          </w:p>
        </w:tc>
        <w:tc>
          <w:tcPr>
            <w:tcW w:w="3781" w:type="dxa"/>
          </w:tcPr>
          <w:p w14:paraId="6C55131E" w14:textId="1A8BD0E8" w:rsidR="005F79BA" w:rsidRDefault="005F79BA" w:rsidP="005F79BA">
            <w:pPr>
              <w:pStyle w:val="TAL"/>
              <w:rPr>
                <w:lang w:val="en-US" w:eastAsia="zh-CN"/>
              </w:rPr>
            </w:pPr>
            <w:r w:rsidRPr="00B75D90">
              <w:rPr>
                <w:rFonts w:hint="eastAsia"/>
                <w:szCs w:val="18"/>
                <w:lang w:val="en-US" w:eastAsia="zh-CN"/>
              </w:rPr>
              <w:t xml:space="preserve">NR signal, with </w:t>
            </w:r>
            <w:r w:rsidRPr="00B75D90">
              <w:rPr>
                <w:szCs w:val="18"/>
                <w:lang w:val="en-US" w:eastAsia="zh-CN"/>
              </w:rPr>
              <w:t>the minimum</w:t>
            </w:r>
            <w:r w:rsidRPr="00B75D90">
              <w:rPr>
                <w:rFonts w:hint="eastAsia"/>
                <w:szCs w:val="18"/>
                <w:lang w:val="en-US" w:eastAsia="zh-CN"/>
              </w:rPr>
              <w:t xml:space="preserve"> SCS</w:t>
            </w:r>
            <w:r w:rsidRPr="00B75D90">
              <w:rPr>
                <w:szCs w:val="18"/>
                <w:lang w:val="en-US" w:eastAsia="zh-CN"/>
              </w:rPr>
              <w:t xml:space="preserve"> and channel bandwidth</w:t>
            </w:r>
            <w:r w:rsidRPr="00B75D90">
              <w:rPr>
                <w:rFonts w:hint="eastAsia"/>
                <w:szCs w:val="18"/>
                <w:lang w:val="en-US" w:eastAsia="zh-CN"/>
              </w:rPr>
              <w:t xml:space="preserve"> </w:t>
            </w:r>
            <w:r w:rsidRPr="00B75D90">
              <w:rPr>
                <w:szCs w:val="18"/>
                <w:lang w:val="en-US" w:eastAsia="zh-CN"/>
              </w:rPr>
              <w:t>defined</w:t>
            </w:r>
            <w:r w:rsidRPr="00B75D90">
              <w:rPr>
                <w:rFonts w:hint="eastAsia"/>
                <w:szCs w:val="18"/>
                <w:lang w:val="en-US" w:eastAsia="zh-CN"/>
              </w:rPr>
              <w:t xml:space="preserve"> </w:t>
            </w:r>
            <w:r w:rsidRPr="00B75D90">
              <w:rPr>
                <w:szCs w:val="18"/>
                <w:lang w:val="en-US" w:eastAsia="zh-CN"/>
              </w:rPr>
              <w:t>in</w:t>
            </w:r>
            <w:r w:rsidRPr="00B75D90">
              <w:rPr>
                <w:rFonts w:hint="eastAsia"/>
                <w:szCs w:val="18"/>
                <w:lang w:val="en-US" w:eastAsia="zh-CN"/>
              </w:rPr>
              <w:t xml:space="preserve"> th</w:t>
            </w:r>
            <w:r w:rsidRPr="00B75D90">
              <w:rPr>
                <w:szCs w:val="18"/>
                <w:lang w:val="en-US" w:eastAsia="zh-CN"/>
              </w:rPr>
              <w:t>e operating</w:t>
            </w:r>
            <w:r w:rsidRPr="00B75D90">
              <w:rPr>
                <w:rFonts w:hint="eastAsia"/>
                <w:szCs w:val="18"/>
                <w:lang w:val="en-US" w:eastAsia="zh-CN"/>
              </w:rPr>
              <w:t xml:space="preserve"> band</w:t>
            </w:r>
            <w:r w:rsidRPr="00B75D90">
              <w:rPr>
                <w:szCs w:val="18"/>
                <w:lang w:val="en-US" w:eastAsia="zh-CN"/>
              </w:rPr>
              <w:t xml:space="preserve"> in [2]</w:t>
            </w:r>
          </w:p>
        </w:tc>
      </w:tr>
      <w:tr w:rsidR="000F576A" w14:paraId="6C551322" w14:textId="77777777" w:rsidTr="0043494A">
        <w:trPr>
          <w:cantSplit/>
          <w:jc w:val="center"/>
        </w:trPr>
        <w:tc>
          <w:tcPr>
            <w:tcW w:w="4629" w:type="dxa"/>
          </w:tcPr>
          <w:p w14:paraId="6C551320" w14:textId="2E44ACD8" w:rsidR="000F576A" w:rsidRDefault="000F576A" w:rsidP="005F79BA">
            <w:pPr>
              <w:pStyle w:val="TAL"/>
            </w:pPr>
            <w:r>
              <w:t>Interfering signal level</w:t>
            </w:r>
          </w:p>
        </w:tc>
        <w:tc>
          <w:tcPr>
            <w:tcW w:w="3781" w:type="dxa"/>
          </w:tcPr>
          <w:p w14:paraId="6C551321" w14:textId="4C05D9FF" w:rsidR="000F576A" w:rsidRDefault="000F576A" w:rsidP="005F79BA">
            <w:pPr>
              <w:pStyle w:val="TAL"/>
            </w:pPr>
            <w:r w:rsidRPr="003967E5">
              <w:rPr>
                <w:i/>
              </w:rPr>
              <w:t>Rated total output power</w:t>
            </w:r>
            <w:r>
              <w:t xml:space="preserve"> (</w:t>
            </w:r>
            <w:r w:rsidRPr="003967E5">
              <w:rPr>
                <w:lang w:eastAsia="zh-CN"/>
              </w:rPr>
              <w:t>P</w:t>
            </w:r>
            <w:r w:rsidRPr="003967E5">
              <w:rPr>
                <w:vertAlign w:val="subscript"/>
                <w:lang w:eastAsia="zh-CN"/>
              </w:rPr>
              <w:t>rated,t,</w:t>
            </w:r>
            <w:r w:rsidRPr="003967E5">
              <w:rPr>
                <w:vertAlign w:val="subscript"/>
                <w:lang w:val="en-US" w:eastAsia="zh-CN"/>
              </w:rPr>
              <w:t>AC</w:t>
            </w:r>
            <w:r>
              <w:t xml:space="preserve">) in the </w:t>
            </w:r>
            <w:r w:rsidRPr="00D80EA8">
              <w:rPr>
                <w:rFonts w:hint="eastAsia"/>
                <w:i/>
                <w:lang w:val="en-US" w:eastAsia="zh-CN"/>
              </w:rPr>
              <w:t>passband</w:t>
            </w:r>
            <w:r>
              <w:t xml:space="preserve"> – 30 dB</w:t>
            </w:r>
          </w:p>
        </w:tc>
      </w:tr>
      <w:tr w:rsidR="00626476" w14:paraId="6C551325" w14:textId="77777777" w:rsidTr="0043494A">
        <w:trPr>
          <w:cantSplit/>
          <w:jc w:val="center"/>
        </w:trPr>
        <w:tc>
          <w:tcPr>
            <w:tcW w:w="4629" w:type="dxa"/>
          </w:tcPr>
          <w:p w14:paraId="6C551323" w14:textId="77777777" w:rsidR="00626476" w:rsidRDefault="00626476" w:rsidP="005F79BA">
            <w:pPr>
              <w:pStyle w:val="TAL"/>
              <w:rPr>
                <w:lang w:eastAsia="zh-CN"/>
              </w:rPr>
            </w:pPr>
            <w:r>
              <w:t xml:space="preserve">Interfering signal centre frequency offset from </w:t>
            </w:r>
            <w:r>
              <w:rPr>
                <w:lang w:eastAsia="zh-CN"/>
              </w:rPr>
              <w:t xml:space="preserve">the </w:t>
            </w:r>
            <w:r>
              <w:t>lower/upper edge of the wanted signal</w:t>
            </w:r>
            <w:r>
              <w:rPr>
                <w:rFonts w:cs="Arial"/>
              </w:rPr>
              <w:t xml:space="preserve"> or edge of </w:t>
            </w:r>
            <w:r>
              <w:rPr>
                <w:rFonts w:cs="Arial"/>
                <w:i/>
              </w:rPr>
              <w:t>sub-block</w:t>
            </w:r>
            <w:r>
              <w:rPr>
                <w:rFonts w:cs="Arial"/>
              </w:rPr>
              <w:t xml:space="preserve"> inside a </w:t>
            </w:r>
            <w:r>
              <w:rPr>
                <w:rFonts w:cs="Arial"/>
                <w:i/>
              </w:rPr>
              <w:t>sub-block gap</w:t>
            </w:r>
          </w:p>
        </w:tc>
        <w:tc>
          <w:tcPr>
            <w:tcW w:w="3781" w:type="dxa"/>
          </w:tcPr>
          <w:p w14:paraId="6C551324" w14:textId="77777777" w:rsidR="00626476" w:rsidRDefault="00626476" w:rsidP="005F79BA">
            <w:pPr>
              <w:pStyle w:val="TAL"/>
              <w:rPr>
                <w:rFonts w:eastAsia="SimSun"/>
                <w:lang w:val="en-US" w:eastAsia="zh-CN"/>
              </w:rPr>
            </w:pPr>
            <w:r w:rsidRPr="00A32196">
              <w:rPr>
                <w:position w:val="-28"/>
              </w:rPr>
              <w:object w:dxaOrig="3560" w:dyaOrig="679" w14:anchorId="6C5516EF">
                <v:shape id="Object 3" o:spid="_x0000_i1029" type="#_x0000_t75" style="width:180pt;height:36pt;mso-wrap-style:square;mso-position-horizontal-relative:page;mso-position-vertical-relative:page" o:ole="">
                  <v:fill o:detectmouseclick="t"/>
                  <v:imagedata r:id="rId22" o:title=""/>
                </v:shape>
                <o:OLEObject Type="Embed" ProgID="Equation.3" ShapeID="Object 3" DrawAspect="Content" ObjectID="_1749496704" r:id="rId23">
                  <o:FieldCodes>\* MERGEFORMAT</o:FieldCodes>
                </o:OLEObject>
              </w:object>
            </w:r>
            <w:r>
              <w:t xml:space="preserve">, for n=1, 2 and 3 </w:t>
            </w:r>
          </w:p>
        </w:tc>
      </w:tr>
      <w:tr w:rsidR="00626476" w14:paraId="6C551327" w14:textId="77777777" w:rsidTr="0043494A">
        <w:trPr>
          <w:cantSplit/>
          <w:jc w:val="center"/>
        </w:trPr>
        <w:tc>
          <w:tcPr>
            <w:tcW w:w="8410" w:type="dxa"/>
            <w:gridSpan w:val="2"/>
          </w:tcPr>
          <w:p w14:paraId="20C062D6" w14:textId="77777777" w:rsidR="005F79BA" w:rsidRPr="005F79BA" w:rsidRDefault="005F79BA" w:rsidP="005F79BA">
            <w:pPr>
              <w:keepNext/>
              <w:keepLines/>
              <w:spacing w:after="0"/>
              <w:ind w:left="851" w:hanging="851"/>
              <w:rPr>
                <w:rFonts w:ascii="Arial" w:hAnsi="Arial"/>
                <w:sz w:val="18"/>
              </w:rPr>
            </w:pPr>
            <w:r w:rsidRPr="005F79BA">
              <w:rPr>
                <w:rFonts w:ascii="Arial" w:hAnsi="Arial"/>
                <w:sz w:val="18"/>
              </w:rPr>
              <w:t>NOTE 1:</w:t>
            </w:r>
            <w:r w:rsidRPr="005F79BA">
              <w:rPr>
                <w:rFonts w:ascii="Arial" w:hAnsi="Arial"/>
                <w:sz w:val="18"/>
              </w:rPr>
              <w:tab/>
              <w:t xml:space="preserve">Interfering signal positions that are partially or completely outside of any downlink operating band of the repeater are excluded from the requirement, unless the interfering signal positions fall within the frequency range of adjacent downlink operating bands in the same geographical area. In case that none of the interfering signal positions fall completely within the frequency range of the downlink operating band, TS 38.115-1 [7] provides further guidance regarding appropriate test requirements. </w:t>
            </w:r>
          </w:p>
          <w:p w14:paraId="6C551326" w14:textId="3AA542F4" w:rsidR="00626476" w:rsidRDefault="005F79BA" w:rsidP="005F79BA">
            <w:pPr>
              <w:pStyle w:val="TAN"/>
              <w:rPr>
                <w:rFonts w:eastAsia="SimSun"/>
                <w:lang w:val="en-US" w:eastAsia="zh-CN"/>
              </w:rPr>
            </w:pPr>
            <w:r w:rsidRPr="005F79BA">
              <w:t>NOTE 2:</w:t>
            </w:r>
            <w:r w:rsidRPr="005F79BA">
              <w:tab/>
              <w:t>In Japan, NOTE 1 is not applied in Band n77, n78, n79.</w:t>
            </w:r>
          </w:p>
        </w:tc>
      </w:tr>
    </w:tbl>
    <w:p w14:paraId="6C551328" w14:textId="77777777" w:rsidR="00626476" w:rsidRDefault="00626476" w:rsidP="001E4E95">
      <w:pPr>
        <w:rPr>
          <w:lang w:eastAsia="zh-CN"/>
        </w:rPr>
      </w:pPr>
    </w:p>
    <w:p w14:paraId="6C551329" w14:textId="77777777" w:rsidR="00626476" w:rsidRDefault="00626476" w:rsidP="00626476">
      <w:pPr>
        <w:keepNext/>
        <w:keepLines/>
        <w:ind w:left="1418" w:hanging="1418"/>
        <w:outlineLvl w:val="3"/>
        <w:rPr>
          <w:rFonts w:ascii="Arial" w:eastAsia="SimSun" w:hAnsi="Arial"/>
          <w:sz w:val="24"/>
          <w:lang w:eastAsia="zh-CN"/>
        </w:rPr>
      </w:pPr>
      <w:r>
        <w:rPr>
          <w:rFonts w:ascii="Arial" w:eastAsia="SimSun" w:hAnsi="Arial"/>
          <w:sz w:val="24"/>
          <w:lang w:eastAsia="zh-CN"/>
        </w:rPr>
        <w:t>6</w:t>
      </w:r>
      <w:r>
        <w:rPr>
          <w:rFonts w:ascii="Arial" w:eastAsia="SimSun" w:hAnsi="Arial"/>
          <w:sz w:val="24"/>
        </w:rPr>
        <w:t>.</w:t>
      </w:r>
      <w:r>
        <w:rPr>
          <w:rFonts w:ascii="Arial" w:eastAsia="SimSun" w:hAnsi="Arial" w:hint="eastAsia"/>
          <w:sz w:val="24"/>
          <w:lang w:val="en-US" w:eastAsia="zh-CN"/>
        </w:rPr>
        <w:t>8</w:t>
      </w:r>
      <w:r>
        <w:rPr>
          <w:rFonts w:ascii="Arial" w:eastAsia="SimSun" w:hAnsi="Arial"/>
          <w:sz w:val="24"/>
        </w:rPr>
        <w:t>.</w:t>
      </w:r>
      <w:r>
        <w:rPr>
          <w:rFonts w:ascii="Arial" w:eastAsia="SimSun" w:hAnsi="Arial"/>
          <w:sz w:val="24"/>
          <w:lang w:eastAsia="zh-CN"/>
        </w:rPr>
        <w:t>2</w:t>
      </w:r>
      <w:r>
        <w:rPr>
          <w:rFonts w:ascii="Arial" w:eastAsia="SimSun" w:hAnsi="Arial"/>
          <w:sz w:val="24"/>
        </w:rPr>
        <w:t>.</w:t>
      </w:r>
      <w:r>
        <w:rPr>
          <w:rFonts w:ascii="Arial" w:eastAsia="SimSun" w:hAnsi="Arial"/>
          <w:sz w:val="24"/>
          <w:lang w:eastAsia="zh-CN"/>
        </w:rPr>
        <w:t>2</w:t>
      </w:r>
      <w:r>
        <w:rPr>
          <w:rFonts w:ascii="Arial" w:eastAsia="SimSun" w:hAnsi="Arial"/>
          <w:sz w:val="24"/>
        </w:rPr>
        <w:tab/>
        <w:t>A</w:t>
      </w:r>
      <w:r>
        <w:rPr>
          <w:rFonts w:ascii="Arial" w:eastAsia="SimSun" w:hAnsi="Arial"/>
          <w:sz w:val="24"/>
          <w:lang w:eastAsia="zh-CN"/>
        </w:rPr>
        <w:t>dditional</w:t>
      </w:r>
      <w:r>
        <w:rPr>
          <w:rFonts w:ascii="Arial" w:eastAsia="SimSun" w:hAnsi="Arial"/>
          <w:sz w:val="24"/>
        </w:rPr>
        <w:t xml:space="preserve"> requirement</w:t>
      </w:r>
      <w:r>
        <w:rPr>
          <w:rFonts w:ascii="Arial" w:eastAsia="SimSun" w:hAnsi="Arial"/>
          <w:sz w:val="24"/>
          <w:lang w:eastAsia="zh-CN"/>
        </w:rPr>
        <w:t>s</w:t>
      </w:r>
      <w:bookmarkEnd w:id="1664"/>
      <w:bookmarkEnd w:id="1665"/>
      <w:bookmarkEnd w:id="1666"/>
      <w:bookmarkEnd w:id="1667"/>
      <w:bookmarkEnd w:id="1668"/>
      <w:bookmarkEnd w:id="1669"/>
      <w:bookmarkEnd w:id="1670"/>
      <w:bookmarkEnd w:id="1671"/>
      <w:bookmarkEnd w:id="1672"/>
    </w:p>
    <w:p w14:paraId="6C55132A" w14:textId="77777777" w:rsidR="00626476" w:rsidRDefault="00626476" w:rsidP="00626476">
      <w:r>
        <w:t>For</w:t>
      </w:r>
      <w:r>
        <w:rPr>
          <w:rFonts w:eastAsia="SimSun" w:hint="eastAsia"/>
          <w:lang w:val="en-US" w:eastAsia="zh-CN"/>
        </w:rPr>
        <w:t xml:space="preserve"> repeater supporting</w:t>
      </w:r>
      <w:r>
        <w:t xml:space="preserve"> Band n41 and n90 operation in Japan, the sum of </w:t>
      </w:r>
      <w:r>
        <w:rPr>
          <w:rFonts w:eastAsia="SimSun" w:hint="eastAsia"/>
          <w:lang w:val="en-US" w:eastAsia="zh-CN"/>
        </w:rPr>
        <w:t>output</w:t>
      </w:r>
      <w:r>
        <w:t xml:space="preserve"> intermodulation level over all </w:t>
      </w:r>
      <w:r w:rsidR="00D80EA8" w:rsidRPr="00D80EA8">
        <w:rPr>
          <w:i/>
        </w:rPr>
        <w:t>antenna connector</w:t>
      </w:r>
      <w:r>
        <w:rPr>
          <w:i/>
        </w:rPr>
        <w:t>s</w:t>
      </w:r>
      <w:r>
        <w:t xml:space="preserve"> shall not exceed the unwanted emission limits in clauses 6</w:t>
      </w:r>
      <w:r>
        <w:rPr>
          <w:rFonts w:eastAsia="SimSun" w:hint="eastAsia"/>
          <w:lang w:val="en-US" w:eastAsia="zh-CN"/>
        </w:rPr>
        <w:t>.</w:t>
      </w:r>
      <w:r>
        <w:t>5 in the presence of an NR interfering signal according to table 6.</w:t>
      </w:r>
      <w:r>
        <w:rPr>
          <w:rFonts w:eastAsia="SimSun" w:hint="eastAsia"/>
          <w:lang w:val="en-US" w:eastAsia="zh-CN"/>
        </w:rPr>
        <w:t>8</w:t>
      </w:r>
      <w:r>
        <w:t>.2.2-1.</w:t>
      </w:r>
    </w:p>
    <w:p w14:paraId="6C55132B" w14:textId="77777777" w:rsidR="00626476" w:rsidRDefault="00626476" w:rsidP="00D06654">
      <w:pPr>
        <w:pStyle w:val="TH"/>
      </w:pPr>
      <w:r>
        <w:t>Table 6.</w:t>
      </w:r>
      <w:r>
        <w:rPr>
          <w:rFonts w:eastAsia="SimSun" w:hint="eastAsia"/>
          <w:lang w:val="en-US" w:eastAsia="zh-CN"/>
        </w:rPr>
        <w:t>8</w:t>
      </w:r>
      <w:r>
        <w:t xml:space="preserve">.2.2-1 Interfering and wanted signals for the additional </w:t>
      </w:r>
      <w:r>
        <w:rPr>
          <w:rFonts w:eastAsia="SimSun" w:hint="eastAsia"/>
          <w:lang w:val="en-US" w:eastAsia="zh-CN"/>
        </w:rPr>
        <w:t>output</w:t>
      </w:r>
      <w:r>
        <w:t xml:space="preserve"> intermodulation requirement for</w:t>
      </w:r>
      <w:r>
        <w:rPr>
          <w:rFonts w:eastAsia="SimSun" w:hint="eastAsia"/>
          <w:lang w:val="en-US" w:eastAsia="zh-CN"/>
        </w:rPr>
        <w:t xml:space="preserve"> </w:t>
      </w:r>
      <w:r>
        <w:t>Band n41 and n90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856"/>
        <w:gridCol w:w="5275"/>
      </w:tblGrid>
      <w:tr w:rsidR="00626476" w14:paraId="6C55132E" w14:textId="77777777" w:rsidTr="0043494A">
        <w:trPr>
          <w:cantSplit/>
          <w:jc w:val="center"/>
        </w:trPr>
        <w:tc>
          <w:tcPr>
            <w:tcW w:w="3856" w:type="dxa"/>
          </w:tcPr>
          <w:p w14:paraId="6C55132C" w14:textId="77777777" w:rsidR="00626476" w:rsidRDefault="00626476" w:rsidP="0043494A">
            <w:pPr>
              <w:keepNext/>
              <w:keepLines/>
              <w:spacing w:after="0"/>
              <w:jc w:val="center"/>
              <w:rPr>
                <w:rFonts w:ascii="Arial" w:hAnsi="Arial" w:cs="Arial"/>
                <w:b/>
                <w:sz w:val="18"/>
              </w:rPr>
            </w:pPr>
            <w:r>
              <w:rPr>
                <w:rFonts w:ascii="Arial" w:hAnsi="Arial" w:cs="Arial"/>
                <w:b/>
                <w:sz w:val="18"/>
              </w:rPr>
              <w:t>Parameter</w:t>
            </w:r>
          </w:p>
        </w:tc>
        <w:tc>
          <w:tcPr>
            <w:tcW w:w="5275" w:type="dxa"/>
          </w:tcPr>
          <w:p w14:paraId="6C55132D" w14:textId="77777777" w:rsidR="00626476" w:rsidRDefault="00626476" w:rsidP="0043494A">
            <w:pPr>
              <w:keepNext/>
              <w:keepLines/>
              <w:spacing w:after="0"/>
              <w:jc w:val="center"/>
              <w:rPr>
                <w:rFonts w:ascii="Arial" w:hAnsi="Arial" w:cs="Arial"/>
                <w:b/>
                <w:sz w:val="18"/>
              </w:rPr>
            </w:pPr>
            <w:r>
              <w:rPr>
                <w:rFonts w:ascii="Arial" w:hAnsi="Arial" w:cs="Arial"/>
                <w:b/>
                <w:sz w:val="18"/>
              </w:rPr>
              <w:t>Value</w:t>
            </w:r>
          </w:p>
        </w:tc>
      </w:tr>
      <w:tr w:rsidR="00626476" w14:paraId="6C551331" w14:textId="77777777" w:rsidTr="0043494A">
        <w:trPr>
          <w:cantSplit/>
          <w:jc w:val="center"/>
        </w:trPr>
        <w:tc>
          <w:tcPr>
            <w:tcW w:w="3856" w:type="dxa"/>
          </w:tcPr>
          <w:p w14:paraId="6C55132F" w14:textId="77777777" w:rsidR="00626476" w:rsidRDefault="00626476" w:rsidP="0043494A">
            <w:pPr>
              <w:keepNext/>
              <w:keepLines/>
              <w:spacing w:after="0"/>
              <w:rPr>
                <w:rFonts w:ascii="Arial" w:hAnsi="Arial" w:cs="Arial"/>
                <w:sz w:val="18"/>
              </w:rPr>
            </w:pPr>
            <w:r>
              <w:rPr>
                <w:rFonts w:ascii="Arial" w:hAnsi="Arial" w:cs="Arial"/>
                <w:sz w:val="18"/>
              </w:rPr>
              <w:t>Wanted signal</w:t>
            </w:r>
          </w:p>
        </w:tc>
        <w:tc>
          <w:tcPr>
            <w:tcW w:w="5275" w:type="dxa"/>
          </w:tcPr>
          <w:p w14:paraId="6C551330" w14:textId="77777777" w:rsidR="00626476" w:rsidRDefault="00626476" w:rsidP="0043494A">
            <w:pPr>
              <w:keepNext/>
              <w:keepLines/>
              <w:spacing w:after="0"/>
              <w:rPr>
                <w:rFonts w:ascii="Arial" w:hAnsi="Arial" w:cs="Arial"/>
                <w:sz w:val="18"/>
              </w:rPr>
            </w:pPr>
            <w:r>
              <w:rPr>
                <w:rFonts w:ascii="Arial" w:hAnsi="Arial" w:cs="Arial"/>
                <w:sz w:val="18"/>
              </w:rPr>
              <w:t xml:space="preserve">NR </w:t>
            </w:r>
            <w:r>
              <w:rPr>
                <w:rFonts w:ascii="Arial" w:eastAsia="SimSun" w:hAnsi="Arial" w:cs="Arial"/>
                <w:sz w:val="18"/>
              </w:rPr>
              <w:t>single (NOTE)</w:t>
            </w:r>
          </w:p>
        </w:tc>
      </w:tr>
      <w:tr w:rsidR="00626476" w14:paraId="6C551334" w14:textId="77777777" w:rsidTr="0043494A">
        <w:trPr>
          <w:cantSplit/>
          <w:jc w:val="center"/>
        </w:trPr>
        <w:tc>
          <w:tcPr>
            <w:tcW w:w="3856" w:type="dxa"/>
          </w:tcPr>
          <w:p w14:paraId="6C551332" w14:textId="77777777" w:rsidR="00626476" w:rsidRDefault="00626476" w:rsidP="0043494A">
            <w:pPr>
              <w:keepNext/>
              <w:keepLines/>
              <w:spacing w:after="0"/>
              <w:rPr>
                <w:rFonts w:ascii="Arial" w:hAnsi="Arial" w:cs="Arial"/>
                <w:sz w:val="18"/>
              </w:rPr>
            </w:pPr>
            <w:r>
              <w:rPr>
                <w:rFonts w:ascii="Arial" w:hAnsi="Arial" w:cs="Arial"/>
                <w:sz w:val="18"/>
              </w:rPr>
              <w:t>Interfering signal type</w:t>
            </w:r>
          </w:p>
        </w:tc>
        <w:tc>
          <w:tcPr>
            <w:tcW w:w="5275" w:type="dxa"/>
          </w:tcPr>
          <w:p w14:paraId="6C551333" w14:textId="77777777" w:rsidR="00626476" w:rsidRDefault="00626476" w:rsidP="0043494A">
            <w:pPr>
              <w:keepNext/>
              <w:keepLines/>
              <w:spacing w:after="0"/>
              <w:rPr>
                <w:rFonts w:ascii="Arial" w:hAnsi="Arial" w:cs="Arial"/>
                <w:sz w:val="18"/>
              </w:rPr>
            </w:pPr>
            <w:r>
              <w:rPr>
                <w:rFonts w:ascii="Arial" w:hAnsi="Arial" w:cs="Arial"/>
                <w:sz w:val="18"/>
              </w:rPr>
              <w:t xml:space="preserve">NR signal of 10 MHz </w:t>
            </w:r>
            <w:r w:rsidR="00D80EA8" w:rsidRPr="00D80EA8">
              <w:rPr>
                <w:rFonts w:ascii="Arial" w:eastAsia="SimSun" w:hAnsi="Arial" w:cs="Arial" w:hint="eastAsia"/>
                <w:i/>
                <w:sz w:val="18"/>
                <w:lang w:val="en-US" w:eastAsia="zh-CN"/>
              </w:rPr>
              <w:t>passband</w:t>
            </w:r>
            <w:r>
              <w:rPr>
                <w:rFonts w:ascii="Arial" w:hAnsi="Arial" w:cs="Arial"/>
                <w:i/>
                <w:sz w:val="18"/>
              </w:rPr>
              <w:t xml:space="preserve"> bandwidth</w:t>
            </w:r>
          </w:p>
        </w:tc>
      </w:tr>
      <w:tr w:rsidR="000F576A" w14:paraId="6C551337" w14:textId="77777777" w:rsidTr="0043494A">
        <w:trPr>
          <w:cantSplit/>
          <w:jc w:val="center"/>
        </w:trPr>
        <w:tc>
          <w:tcPr>
            <w:tcW w:w="3856" w:type="dxa"/>
          </w:tcPr>
          <w:p w14:paraId="6C551335" w14:textId="44BE5245" w:rsidR="000F576A" w:rsidRDefault="000F576A" w:rsidP="000F576A">
            <w:pPr>
              <w:keepNext/>
              <w:keepLines/>
              <w:spacing w:after="0"/>
              <w:rPr>
                <w:rFonts w:ascii="Arial" w:hAnsi="Arial" w:cs="Arial"/>
                <w:sz w:val="18"/>
              </w:rPr>
            </w:pPr>
            <w:r>
              <w:rPr>
                <w:rFonts w:ascii="Arial" w:hAnsi="Arial" w:cs="Arial"/>
                <w:sz w:val="18"/>
              </w:rPr>
              <w:t>Interfering signal level</w:t>
            </w:r>
          </w:p>
        </w:tc>
        <w:tc>
          <w:tcPr>
            <w:tcW w:w="5275" w:type="dxa"/>
          </w:tcPr>
          <w:p w14:paraId="6C551336" w14:textId="1A24B892" w:rsidR="000F576A" w:rsidRPr="00F57FA0" w:rsidRDefault="000F576A" w:rsidP="000F576A">
            <w:pPr>
              <w:keepNext/>
              <w:keepLines/>
              <w:spacing w:after="0"/>
              <w:rPr>
                <w:rFonts w:ascii="Arial" w:hAnsi="Arial" w:cs="Arial"/>
                <w:sz w:val="18"/>
                <w:szCs w:val="18"/>
              </w:rPr>
            </w:pPr>
            <w:r w:rsidRPr="003967E5">
              <w:rPr>
                <w:rFonts w:ascii="Arial" w:hAnsi="Arial" w:cs="Arial"/>
                <w:i/>
                <w:sz w:val="18"/>
                <w:szCs w:val="18"/>
              </w:rPr>
              <w:t>Rated total output power</w:t>
            </w:r>
            <w:r w:rsidRPr="0026478B">
              <w:rPr>
                <w:rFonts w:ascii="Arial" w:hAnsi="Arial" w:cs="Arial"/>
                <w:iCs/>
                <w:sz w:val="18"/>
                <w:szCs w:val="18"/>
              </w:rPr>
              <w:t xml:space="preserve"> (</w:t>
            </w:r>
            <w:r w:rsidRPr="003967E5">
              <w:rPr>
                <w:rFonts w:ascii="Arial" w:hAnsi="Arial" w:cs="Arial"/>
                <w:iCs/>
                <w:sz w:val="18"/>
                <w:szCs w:val="18"/>
                <w:lang w:eastAsia="zh-CN"/>
              </w:rPr>
              <w:t>P</w:t>
            </w:r>
            <w:r w:rsidRPr="003967E5">
              <w:rPr>
                <w:rFonts w:ascii="Arial" w:hAnsi="Arial" w:cs="Arial"/>
                <w:iCs/>
                <w:sz w:val="18"/>
                <w:szCs w:val="18"/>
                <w:vertAlign w:val="subscript"/>
                <w:lang w:eastAsia="zh-CN"/>
              </w:rPr>
              <w:t>rated,t,</w:t>
            </w:r>
            <w:r w:rsidRPr="003967E5">
              <w:rPr>
                <w:rFonts w:ascii="Arial" w:eastAsia="SimSun" w:hAnsi="Arial" w:cs="Arial"/>
                <w:iCs/>
                <w:sz w:val="18"/>
                <w:szCs w:val="18"/>
                <w:vertAlign w:val="subscript"/>
                <w:lang w:val="en-US" w:eastAsia="zh-CN"/>
              </w:rPr>
              <w:t>AC</w:t>
            </w:r>
            <w:r w:rsidRPr="0026478B">
              <w:rPr>
                <w:rFonts w:ascii="Arial" w:hAnsi="Arial" w:cs="Arial"/>
                <w:iCs/>
                <w:sz w:val="18"/>
                <w:szCs w:val="18"/>
              </w:rPr>
              <w:t xml:space="preserve">) in the </w:t>
            </w:r>
            <w:r w:rsidRPr="0026478B">
              <w:rPr>
                <w:rFonts w:ascii="Arial" w:eastAsia="SimSun" w:hAnsi="Arial" w:cs="Arial"/>
                <w:i/>
                <w:sz w:val="18"/>
                <w:szCs w:val="18"/>
                <w:lang w:val="en-US" w:eastAsia="zh-CN"/>
              </w:rPr>
              <w:t>passband</w:t>
            </w:r>
            <w:r w:rsidRPr="0026478B">
              <w:rPr>
                <w:rFonts w:ascii="Arial" w:hAnsi="Arial" w:cs="Arial"/>
                <w:iCs/>
                <w:sz w:val="18"/>
                <w:szCs w:val="18"/>
              </w:rPr>
              <w:t xml:space="preserve"> – 30 dB</w:t>
            </w:r>
          </w:p>
        </w:tc>
      </w:tr>
      <w:tr w:rsidR="00626476" w14:paraId="6C55133C" w14:textId="77777777" w:rsidTr="0043494A">
        <w:trPr>
          <w:cantSplit/>
          <w:jc w:val="center"/>
        </w:trPr>
        <w:tc>
          <w:tcPr>
            <w:tcW w:w="3856" w:type="dxa"/>
          </w:tcPr>
          <w:p w14:paraId="6C551338" w14:textId="77777777" w:rsidR="00626476" w:rsidRDefault="00626476" w:rsidP="0043494A">
            <w:pPr>
              <w:keepNext/>
              <w:keepLines/>
              <w:spacing w:after="0"/>
              <w:rPr>
                <w:rFonts w:ascii="Arial" w:hAnsi="Arial" w:cs="Arial"/>
                <w:sz w:val="18"/>
              </w:rPr>
            </w:pPr>
            <w:r>
              <w:rPr>
                <w:rFonts w:ascii="Arial" w:hAnsi="Arial" w:cs="Arial"/>
                <w:sz w:val="18"/>
              </w:rPr>
              <w:t xml:space="preserve">Interfering signal centre frequency offset from </w:t>
            </w:r>
            <w:r>
              <w:rPr>
                <w:rFonts w:ascii="Arial" w:eastAsia="SimSun" w:hAnsi="Arial" w:cs="Arial"/>
                <w:sz w:val="18"/>
              </w:rPr>
              <w:t xml:space="preserve">the lower/upper </w:t>
            </w:r>
            <w:r w:rsidR="00D80EA8" w:rsidRPr="00D80EA8">
              <w:rPr>
                <w:rFonts w:ascii="Arial" w:eastAsia="SimSun" w:hAnsi="Arial" w:cs="Arial" w:hint="eastAsia"/>
                <w:i/>
                <w:sz w:val="18"/>
                <w:lang w:val="en-US" w:eastAsia="zh-CN"/>
              </w:rPr>
              <w:t>passband</w:t>
            </w:r>
            <w:r>
              <w:rPr>
                <w:rFonts w:ascii="Arial" w:eastAsia="SimSun" w:hAnsi="Arial" w:cs="Arial"/>
                <w:sz w:val="18"/>
              </w:rPr>
              <w:t xml:space="preserve"> centre frequency of the</w:t>
            </w:r>
            <w:r>
              <w:rPr>
                <w:rFonts w:ascii="Arial" w:hAnsi="Arial" w:cs="Arial"/>
                <w:sz w:val="18"/>
              </w:rPr>
              <w:t xml:space="preserve"> wanted signal </w:t>
            </w:r>
          </w:p>
        </w:tc>
        <w:tc>
          <w:tcPr>
            <w:tcW w:w="5275" w:type="dxa"/>
          </w:tcPr>
          <w:p w14:paraId="6C551339" w14:textId="77777777" w:rsidR="00626476" w:rsidRDefault="00626476" w:rsidP="0043494A">
            <w:pPr>
              <w:keepNext/>
              <w:keepLines/>
              <w:spacing w:after="0"/>
              <w:rPr>
                <w:rFonts w:ascii="Arial" w:hAnsi="Arial" w:cs="Arial"/>
                <w:sz w:val="18"/>
              </w:rPr>
            </w:pPr>
            <w:r>
              <w:rPr>
                <w:rFonts w:ascii="Arial" w:hAnsi="Arial" w:cs="Arial"/>
                <w:sz w:val="18"/>
              </w:rPr>
              <w:t>± 5 MHz</w:t>
            </w:r>
          </w:p>
          <w:p w14:paraId="6C55133A" w14:textId="77777777" w:rsidR="00626476" w:rsidRDefault="00626476" w:rsidP="0043494A">
            <w:pPr>
              <w:keepNext/>
              <w:keepLines/>
              <w:spacing w:after="0"/>
              <w:rPr>
                <w:rFonts w:ascii="Arial" w:hAnsi="Arial" w:cs="Arial"/>
                <w:sz w:val="18"/>
                <w:vertAlign w:val="subscript"/>
              </w:rPr>
            </w:pPr>
            <w:r>
              <w:rPr>
                <w:rFonts w:ascii="Arial" w:hAnsi="Arial" w:cs="Arial"/>
                <w:sz w:val="18"/>
              </w:rPr>
              <w:t xml:space="preserve">± </w:t>
            </w:r>
            <w:r>
              <w:rPr>
                <w:rFonts w:ascii="Arial" w:hAnsi="Arial" w:cs="v5.0.0"/>
                <w:sz w:val="18"/>
              </w:rPr>
              <w:t>15 MHz</w:t>
            </w:r>
          </w:p>
          <w:p w14:paraId="6C55133B" w14:textId="77777777" w:rsidR="00626476" w:rsidRDefault="00626476" w:rsidP="0043494A">
            <w:pPr>
              <w:keepNext/>
              <w:keepLines/>
              <w:spacing w:after="0"/>
              <w:rPr>
                <w:rFonts w:ascii="Arial" w:hAnsi="Arial" w:cs="Arial"/>
                <w:sz w:val="18"/>
              </w:rPr>
            </w:pPr>
            <w:r>
              <w:rPr>
                <w:rFonts w:ascii="Arial" w:hAnsi="Arial" w:cs="Arial"/>
                <w:sz w:val="18"/>
              </w:rPr>
              <w:t xml:space="preserve">± </w:t>
            </w:r>
            <w:r>
              <w:rPr>
                <w:rFonts w:ascii="Arial" w:hAnsi="Arial" w:cs="v5.0.0"/>
                <w:sz w:val="18"/>
              </w:rPr>
              <w:t>25 MHz</w:t>
            </w:r>
          </w:p>
        </w:tc>
      </w:tr>
      <w:tr w:rsidR="00626476" w14:paraId="6C55133E" w14:textId="77777777" w:rsidTr="0043494A">
        <w:trPr>
          <w:cantSplit/>
          <w:jc w:val="center"/>
        </w:trPr>
        <w:tc>
          <w:tcPr>
            <w:tcW w:w="9131" w:type="dxa"/>
            <w:gridSpan w:val="2"/>
          </w:tcPr>
          <w:p w14:paraId="6C55133D" w14:textId="77777777" w:rsidR="00626476" w:rsidRDefault="00626476" w:rsidP="0043494A">
            <w:pPr>
              <w:keepNext/>
              <w:keepLines/>
              <w:spacing w:after="0"/>
              <w:ind w:left="851" w:hanging="851"/>
              <w:rPr>
                <w:rFonts w:ascii="Arial" w:hAnsi="Arial" w:cs="Arial"/>
                <w:sz w:val="18"/>
              </w:rPr>
            </w:pPr>
            <w:r>
              <w:rPr>
                <w:rFonts w:ascii="Arial" w:hAnsi="Arial" w:cs="Arial"/>
                <w:sz w:val="18"/>
              </w:rPr>
              <w:t>NOTE:</w:t>
            </w:r>
            <w:r>
              <w:rPr>
                <w:rFonts w:ascii="Arial" w:hAnsi="Arial" w:cs="Arial"/>
                <w:sz w:val="18"/>
              </w:rPr>
              <w:tab/>
              <w:t xml:space="preserve">This requirement applies for </w:t>
            </w:r>
            <w:r w:rsidR="00D80EA8" w:rsidRPr="00D80EA8">
              <w:rPr>
                <w:rFonts w:ascii="Arial" w:eastAsia="SimSun" w:hAnsi="Arial" w:cs="Arial" w:hint="eastAsia"/>
                <w:i/>
                <w:iCs/>
                <w:sz w:val="18"/>
                <w:lang w:val="en-US" w:eastAsia="zh-CN"/>
              </w:rPr>
              <w:t>passband</w:t>
            </w:r>
            <w:r>
              <w:rPr>
                <w:rFonts w:ascii="Arial" w:hAnsi="Arial" w:cs="Arial"/>
                <w:sz w:val="18"/>
              </w:rPr>
              <w:t xml:space="preserve"> allocated within 2545-2645 MHz.</w:t>
            </w:r>
          </w:p>
        </w:tc>
      </w:tr>
    </w:tbl>
    <w:p w14:paraId="6C55133F" w14:textId="77777777" w:rsidR="005D3AFA" w:rsidRPr="005D3AFA" w:rsidRDefault="005D3AFA" w:rsidP="005D3AFA">
      <w:pPr>
        <w:pStyle w:val="Heading2"/>
      </w:pPr>
      <w:bookmarkStart w:id="1673" w:name="_Toc97737224"/>
      <w:bookmarkStart w:id="1674" w:name="_Toc106094143"/>
      <w:bookmarkStart w:id="1675" w:name="_Toc114252919"/>
      <w:bookmarkStart w:id="1676" w:name="_Toc123046047"/>
      <w:bookmarkStart w:id="1677" w:name="_Toc124157588"/>
      <w:bookmarkStart w:id="1678" w:name="_Toc124258981"/>
      <w:bookmarkStart w:id="1679" w:name="_Toc124259125"/>
      <w:bookmarkStart w:id="1680" w:name="_Toc130585882"/>
      <w:bookmarkStart w:id="1681" w:name="_Toc130586893"/>
      <w:bookmarkStart w:id="1682" w:name="_Toc137462059"/>
      <w:bookmarkStart w:id="1683" w:name="_Toc138883868"/>
      <w:bookmarkStart w:id="1684" w:name="_Toc138884012"/>
      <w:r>
        <w:rPr>
          <w:rFonts w:hint="eastAsia"/>
          <w:lang w:eastAsia="zh-CN"/>
        </w:rPr>
        <w:t>6.9</w:t>
      </w:r>
      <w:r>
        <w:rPr>
          <w:rFonts w:hint="eastAsia"/>
          <w:lang w:eastAsia="zh-CN"/>
        </w:rPr>
        <w:tab/>
      </w:r>
      <w:r w:rsidRPr="0031418B">
        <w:t>Adjacent Channel Rejection Ratio (ACRR)</w:t>
      </w:r>
      <w:bookmarkEnd w:id="1673"/>
      <w:bookmarkEnd w:id="1674"/>
      <w:bookmarkEnd w:id="1675"/>
      <w:bookmarkEnd w:id="1676"/>
      <w:bookmarkEnd w:id="1677"/>
      <w:bookmarkEnd w:id="1678"/>
      <w:bookmarkEnd w:id="1679"/>
      <w:bookmarkEnd w:id="1680"/>
      <w:bookmarkEnd w:id="1681"/>
      <w:bookmarkEnd w:id="1682"/>
      <w:bookmarkEnd w:id="1683"/>
      <w:bookmarkEnd w:id="1684"/>
    </w:p>
    <w:p w14:paraId="6C551340" w14:textId="77777777" w:rsidR="007D639E" w:rsidRPr="00716AB3" w:rsidRDefault="007D639E" w:rsidP="00D06654">
      <w:pPr>
        <w:pStyle w:val="Heading3"/>
      </w:pPr>
      <w:bookmarkStart w:id="1685" w:name="_Toc53178562"/>
      <w:bookmarkStart w:id="1686" w:name="_Toc36817165"/>
      <w:bookmarkStart w:id="1687" w:name="_Toc21127407"/>
      <w:bookmarkStart w:id="1688" w:name="_Toc37267469"/>
      <w:bookmarkStart w:id="1689" w:name="_Toc45893384"/>
      <w:bookmarkStart w:id="1690" w:name="_Toc53178111"/>
      <w:bookmarkStart w:id="1691" w:name="_Toc29811613"/>
      <w:bookmarkStart w:id="1692" w:name="_Toc44712071"/>
      <w:bookmarkStart w:id="1693" w:name="_Toc37260081"/>
      <w:bookmarkStart w:id="1694" w:name="_Toc106094144"/>
      <w:bookmarkStart w:id="1695" w:name="_Toc114252920"/>
      <w:bookmarkStart w:id="1696" w:name="_Toc123046048"/>
      <w:bookmarkStart w:id="1697" w:name="_Toc124157589"/>
      <w:bookmarkStart w:id="1698" w:name="_Toc124258982"/>
      <w:bookmarkStart w:id="1699" w:name="_Toc124259126"/>
      <w:bookmarkStart w:id="1700" w:name="_Toc130585883"/>
      <w:bookmarkStart w:id="1701" w:name="_Toc130586894"/>
      <w:bookmarkStart w:id="1702" w:name="_Toc137462060"/>
      <w:bookmarkStart w:id="1703" w:name="_Toc138883869"/>
      <w:bookmarkStart w:id="1704" w:name="_Toc138884013"/>
      <w:r w:rsidRPr="00716AB3">
        <w:rPr>
          <w:rFonts w:hint="eastAsia"/>
        </w:rPr>
        <w:t>6.9.1</w:t>
      </w:r>
      <w:r w:rsidRPr="00716AB3">
        <w:tab/>
      </w:r>
      <w:bookmarkEnd w:id="1685"/>
      <w:bookmarkEnd w:id="1686"/>
      <w:bookmarkEnd w:id="1687"/>
      <w:bookmarkEnd w:id="1688"/>
      <w:bookmarkEnd w:id="1689"/>
      <w:bookmarkEnd w:id="1690"/>
      <w:bookmarkEnd w:id="1691"/>
      <w:bookmarkEnd w:id="1692"/>
      <w:bookmarkEnd w:id="1693"/>
      <w:r w:rsidRPr="00716AB3">
        <w:rPr>
          <w:rFonts w:hint="eastAsia"/>
        </w:rPr>
        <w:t>General</w:t>
      </w:r>
      <w:bookmarkEnd w:id="1694"/>
      <w:bookmarkEnd w:id="1695"/>
      <w:bookmarkEnd w:id="1696"/>
      <w:bookmarkEnd w:id="1697"/>
      <w:bookmarkEnd w:id="1698"/>
      <w:bookmarkEnd w:id="1699"/>
      <w:bookmarkEnd w:id="1700"/>
      <w:bookmarkEnd w:id="1701"/>
      <w:bookmarkEnd w:id="1702"/>
      <w:bookmarkEnd w:id="1703"/>
      <w:bookmarkEnd w:id="1704"/>
    </w:p>
    <w:p w14:paraId="4E11DD59" w14:textId="156BA233" w:rsidR="0081402A" w:rsidRDefault="0039020F" w:rsidP="0081402A">
      <w:pPr>
        <w:rPr>
          <w:rFonts w:eastAsia="DengXian" w:cs="v5.0.0"/>
        </w:rPr>
      </w:pPr>
      <w:r>
        <w:rPr>
          <w:rFonts w:eastAsia="DengXian" w:cs="v5.0.0"/>
        </w:rPr>
        <w:t xml:space="preserve">Adjacent Channel Rejection Ratio (ACRR) is the ratio of the </w:t>
      </w:r>
      <w:r>
        <w:rPr>
          <w:rFonts w:eastAsia="DengXian"/>
        </w:rPr>
        <w:t>average gain</w:t>
      </w:r>
      <w:r>
        <w:rPr>
          <w:rFonts w:eastAsia="DengXian" w:cs="v4.2.0"/>
          <w:snapToGrid w:val="0"/>
        </w:rPr>
        <w:t xml:space="preserve"> over a carrier</w:t>
      </w:r>
      <w:r>
        <w:rPr>
          <w:rFonts w:eastAsia="DengXian" w:cs="v5.0.0"/>
        </w:rPr>
        <w:t xml:space="preserve"> </w:t>
      </w:r>
      <w:r>
        <w:rPr>
          <w:rFonts w:eastAsia="DengXian"/>
        </w:rPr>
        <w:t xml:space="preserve">of the repeater in the </w:t>
      </w:r>
      <w:r>
        <w:rPr>
          <w:rFonts w:eastAsia="DengXian"/>
          <w:i/>
        </w:rPr>
        <w:t>passband</w:t>
      </w:r>
      <w:r>
        <w:rPr>
          <w:rFonts w:eastAsia="DengXian"/>
        </w:rPr>
        <w:t xml:space="preserve"> </w:t>
      </w:r>
      <w:r>
        <w:rPr>
          <w:rFonts w:eastAsia="DengXian" w:cs="v5.0.0"/>
        </w:rPr>
        <w:t>to the</w:t>
      </w:r>
      <w:r>
        <w:rPr>
          <w:rFonts w:eastAsia="DengXian"/>
        </w:rPr>
        <w:t xml:space="preserve"> average gain of the repeater</w:t>
      </w:r>
      <w:r>
        <w:rPr>
          <w:rFonts w:eastAsia="DengXian" w:cs="v5.0.0"/>
        </w:rPr>
        <w:t xml:space="preserve"> over an adjacent channel outside the repeater </w:t>
      </w:r>
      <w:r>
        <w:rPr>
          <w:rFonts w:eastAsia="DengXian" w:cs="v5.0.0"/>
          <w:i/>
          <w:iCs/>
        </w:rPr>
        <w:t>passband</w:t>
      </w:r>
      <w:r>
        <w:rPr>
          <w:rFonts w:eastAsia="DengXian" w:cs="v5.0.0"/>
        </w:rPr>
        <w:t xml:space="preserve">. The carrier in the </w:t>
      </w:r>
      <w:r>
        <w:rPr>
          <w:rFonts w:eastAsia="DengXian" w:cs="v5.0.0"/>
          <w:i/>
          <w:iCs/>
        </w:rPr>
        <w:t>passband</w:t>
      </w:r>
      <w:r>
        <w:rPr>
          <w:rFonts w:eastAsia="DengXian" w:cs="v5.0.0"/>
        </w:rPr>
        <w:t xml:space="preserve"> and in the adjacent channel shall be of the same type (reference carrier) with bandwidths as defined by </w:t>
      </w:r>
      <w:r w:rsidRPr="005E1306">
        <w:rPr>
          <w:rFonts w:eastAsia="DengXian" w:cs="v5.0.0"/>
          <w:i/>
        </w:rPr>
        <w:t>nominal channel bandwidth</w:t>
      </w:r>
      <w:r>
        <w:rPr>
          <w:rFonts w:eastAsia="DengXian" w:cs="v5.0.0"/>
        </w:rPr>
        <w:t>.</w:t>
      </w:r>
    </w:p>
    <w:p w14:paraId="6C551342" w14:textId="77777777" w:rsidR="007D639E" w:rsidRDefault="007D639E" w:rsidP="007D639E">
      <w:pPr>
        <w:rPr>
          <w:rFonts w:eastAsia="DengXian" w:cs="v4.2.0"/>
        </w:rPr>
      </w:pPr>
      <w:r>
        <w:rPr>
          <w:rFonts w:eastAsia="DengXian" w:cs="v4.2.0"/>
        </w:rPr>
        <w:t>The requirement shall apply to the uplink and downlink of the Repeater, where the donor link is maintained via antennas (</w:t>
      </w:r>
      <w:r>
        <w:rPr>
          <w:rFonts w:eastAsia="DengXian" w:cs="v4.2.0" w:hint="eastAsia"/>
        </w:rPr>
        <w:t>wireless</w:t>
      </w:r>
      <w:r>
        <w:rPr>
          <w:rFonts w:eastAsia="DengXian" w:cs="v4.2.0"/>
        </w:rPr>
        <w:t xml:space="preserve"> Repeater).</w:t>
      </w:r>
    </w:p>
    <w:p w14:paraId="6C551343" w14:textId="77777777" w:rsidR="007D639E" w:rsidRDefault="007D639E" w:rsidP="007D639E">
      <w:pPr>
        <w:rPr>
          <w:rFonts w:eastAsia="DengXian" w:cs="v4.2.0"/>
        </w:rPr>
      </w:pPr>
      <w:r>
        <w:rPr>
          <w:rFonts w:eastAsia="DengXian" w:cs="v4.2.0" w:hint="eastAsia"/>
        </w:rPr>
        <w:t>The requirement is differentiated between uplink and downlink.</w:t>
      </w:r>
    </w:p>
    <w:p w14:paraId="5987A832" w14:textId="6A7B1893" w:rsidR="005F79BA" w:rsidRPr="007674C8" w:rsidRDefault="005F79BA" w:rsidP="005F79BA">
      <w:pPr>
        <w:rPr>
          <w:rFonts w:eastAsia="DengXian"/>
        </w:rPr>
      </w:pPr>
      <w:r w:rsidRPr="007674C8">
        <w:rPr>
          <w:rFonts w:eastAsia="DengXian"/>
        </w:rPr>
        <w:lastRenderedPageBreak/>
        <w:t xml:space="preserve">The requirement shall apply during the </w:t>
      </w:r>
      <w:r w:rsidRPr="007674C8">
        <w:rPr>
          <w:rFonts w:eastAsia="DengXian"/>
          <w:i/>
        </w:rPr>
        <w:t xml:space="preserve">transmitter ON </w:t>
      </w:r>
      <w:r>
        <w:rPr>
          <w:rFonts w:eastAsia="DengXian"/>
          <w:i/>
        </w:rPr>
        <w:t>state</w:t>
      </w:r>
      <w:r w:rsidRPr="007674C8">
        <w:rPr>
          <w:rFonts w:eastAsia="DengXian"/>
        </w:rPr>
        <w:t>.</w:t>
      </w:r>
    </w:p>
    <w:p w14:paraId="6C551345" w14:textId="77777777" w:rsidR="007D639E" w:rsidRDefault="007D639E" w:rsidP="00D06654">
      <w:pPr>
        <w:pStyle w:val="Heading3"/>
      </w:pPr>
      <w:bookmarkStart w:id="1705" w:name="_Toc106094145"/>
      <w:bookmarkStart w:id="1706" w:name="_Toc114252921"/>
      <w:bookmarkStart w:id="1707" w:name="_Toc123046049"/>
      <w:bookmarkStart w:id="1708" w:name="_Toc124157590"/>
      <w:bookmarkStart w:id="1709" w:name="_Toc124258983"/>
      <w:bookmarkStart w:id="1710" w:name="_Toc124259127"/>
      <w:bookmarkStart w:id="1711" w:name="_Toc130585884"/>
      <w:bookmarkStart w:id="1712" w:name="_Toc130586895"/>
      <w:bookmarkStart w:id="1713" w:name="_Toc137462061"/>
      <w:bookmarkStart w:id="1714" w:name="_Toc138883870"/>
      <w:bookmarkStart w:id="1715" w:name="_Toc138884014"/>
      <w:r>
        <w:rPr>
          <w:rFonts w:eastAsia="DengXian" w:hint="eastAsia"/>
        </w:rPr>
        <w:t>6.9.2</w:t>
      </w:r>
      <w:r>
        <w:tab/>
        <w:t>Minimum Requirements</w:t>
      </w:r>
      <w:bookmarkEnd w:id="1705"/>
      <w:bookmarkEnd w:id="1706"/>
      <w:bookmarkEnd w:id="1707"/>
      <w:bookmarkEnd w:id="1708"/>
      <w:bookmarkEnd w:id="1709"/>
      <w:bookmarkEnd w:id="1710"/>
      <w:bookmarkEnd w:id="1711"/>
      <w:bookmarkEnd w:id="1712"/>
      <w:bookmarkEnd w:id="1713"/>
      <w:bookmarkEnd w:id="1714"/>
      <w:bookmarkEnd w:id="1715"/>
    </w:p>
    <w:p w14:paraId="6C551346" w14:textId="77777777" w:rsidR="007D639E" w:rsidRDefault="007D639E" w:rsidP="007D639E">
      <w:pPr>
        <w:rPr>
          <w:rFonts w:eastAsia="DengXian" w:cs="v4.2.0"/>
        </w:rPr>
      </w:pPr>
      <w:r>
        <w:rPr>
          <w:rFonts w:eastAsia="DengXian" w:cs="v4.2.0" w:hint="eastAsia"/>
        </w:rPr>
        <w:t xml:space="preserve">For a repeater operating at </w:t>
      </w:r>
      <w:r w:rsidR="00D80EA8" w:rsidRPr="00D80EA8">
        <w:rPr>
          <w:rFonts w:eastAsia="DengXian" w:cs="v4.2.0" w:hint="eastAsia"/>
          <w:i/>
          <w:iCs/>
        </w:rPr>
        <w:t>passband</w:t>
      </w:r>
      <w:r>
        <w:rPr>
          <w:rFonts w:eastAsia="DengXian" w:cs="v4.2.0" w:hint="eastAsia"/>
        </w:rPr>
        <w:t xml:space="preserve"> below 2496</w:t>
      </w:r>
      <w:r w:rsidR="00571CC9">
        <w:rPr>
          <w:rFonts w:eastAsia="DengXian" w:cs="v4.2.0"/>
        </w:rPr>
        <w:t xml:space="preserve"> </w:t>
      </w:r>
      <w:r>
        <w:rPr>
          <w:rFonts w:eastAsia="DengXian" w:cs="v4.2.0" w:hint="eastAsia"/>
        </w:rPr>
        <w:t xml:space="preserve">MHz, the ACRR requirements in table 6.9.2.1-1 shall apply in downlink. </w:t>
      </w:r>
      <w:r>
        <w:rPr>
          <w:rFonts w:eastAsia="DengXian" w:cs="v4.2.0"/>
        </w:rPr>
        <w:t xml:space="preserve">In normal conditions the </w:t>
      </w:r>
      <w:r>
        <w:rPr>
          <w:rFonts w:eastAsia="DengXian" w:cs="v5.0.0"/>
        </w:rPr>
        <w:t>ACRR</w:t>
      </w:r>
      <w:r>
        <w:rPr>
          <w:rFonts w:eastAsia="DengXian" w:cs="v4.2.0"/>
        </w:rPr>
        <w:t xml:space="preserve"> </w:t>
      </w:r>
      <w:r>
        <w:rPr>
          <w:rFonts w:eastAsia="DengXian" w:cs="v4.2.0" w:hint="eastAsia"/>
        </w:rPr>
        <w:t xml:space="preserve">for downlink </w:t>
      </w:r>
      <w:r>
        <w:rPr>
          <w:rFonts w:eastAsia="DengXian" w:cs="v4.2.0"/>
        </w:rPr>
        <w:t xml:space="preserve">shall be higher than the value specified in the Table </w:t>
      </w:r>
      <w:r>
        <w:rPr>
          <w:rFonts w:eastAsia="DengXian" w:cs="v4.2.0" w:hint="eastAsia"/>
        </w:rPr>
        <w:t>6.9.2.1-1</w:t>
      </w:r>
      <w:r>
        <w:rPr>
          <w:rFonts w:eastAsia="DengXian" w:cs="v4.2.0"/>
        </w:rPr>
        <w:t>.</w:t>
      </w:r>
    </w:p>
    <w:p w14:paraId="6C551347" w14:textId="77777777" w:rsidR="007D639E" w:rsidRDefault="007D639E" w:rsidP="00D06654">
      <w:pPr>
        <w:pStyle w:val="TH"/>
        <w:rPr>
          <w:rFonts w:eastAsia="SimSun"/>
          <w:lang w:val="en-US" w:eastAsia="zh-CN"/>
        </w:rPr>
      </w:pPr>
      <w:r>
        <w:t xml:space="preserve">Table </w:t>
      </w:r>
      <w:r>
        <w:rPr>
          <w:rFonts w:hint="eastAsia"/>
        </w:rPr>
        <w:t>6.9.2.1</w:t>
      </w:r>
      <w:r>
        <w:t>-</w:t>
      </w:r>
      <w:r>
        <w:rPr>
          <w:rFonts w:hint="eastAsia"/>
        </w:rPr>
        <w:t>1</w:t>
      </w:r>
      <w:r>
        <w:t>: Repeater</w:t>
      </w:r>
      <w:r>
        <w:rPr>
          <w:rFonts w:hint="eastAsia"/>
        </w:rPr>
        <w:t xml:space="preserve"> Downlink</w:t>
      </w:r>
      <w:r>
        <w:t xml:space="preserve"> ACRR</w:t>
      </w:r>
      <w:r>
        <w:rPr>
          <w:rFonts w:hint="eastAsia"/>
        </w:rPr>
        <w:t xml:space="preserve"> </w:t>
      </w:r>
      <w:r>
        <w:rPr>
          <w:rFonts w:hint="eastAsia"/>
          <w:lang w:val="en-US" w:eastAsia="zh-CN"/>
        </w:rPr>
        <w:t>below 2496MHz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1"/>
        <w:gridCol w:w="2061"/>
        <w:gridCol w:w="3600"/>
        <w:gridCol w:w="1620"/>
      </w:tblGrid>
      <w:tr w:rsidR="007D639E" w14:paraId="6C55134C" w14:textId="77777777" w:rsidTr="0043494A">
        <w:trPr>
          <w:jc w:val="center"/>
        </w:trPr>
        <w:tc>
          <w:tcPr>
            <w:tcW w:w="2061" w:type="dxa"/>
          </w:tcPr>
          <w:p w14:paraId="6C551348" w14:textId="77777777" w:rsidR="007D639E" w:rsidRDefault="007D639E" w:rsidP="0081402A">
            <w:pPr>
              <w:pStyle w:val="TAH"/>
            </w:pPr>
            <w:r>
              <w:t>Co-existence with other systems</w:t>
            </w:r>
          </w:p>
        </w:tc>
        <w:tc>
          <w:tcPr>
            <w:tcW w:w="2061" w:type="dxa"/>
          </w:tcPr>
          <w:p w14:paraId="6C551349" w14:textId="77777777" w:rsidR="007D639E" w:rsidRDefault="007D639E" w:rsidP="0081402A">
            <w:pPr>
              <w:pStyle w:val="TAH"/>
              <w:rPr>
                <w:rFonts w:eastAsia="DengXian"/>
              </w:rPr>
            </w:pPr>
            <w:r>
              <w:rPr>
                <w:rFonts w:eastAsia="DengXian" w:hint="eastAsia"/>
              </w:rPr>
              <w:t>Repeater Class</w:t>
            </w:r>
          </w:p>
        </w:tc>
        <w:tc>
          <w:tcPr>
            <w:tcW w:w="3600" w:type="dxa"/>
          </w:tcPr>
          <w:p w14:paraId="6C55134A" w14:textId="77777777" w:rsidR="007D639E" w:rsidRDefault="007D639E" w:rsidP="0081402A">
            <w:pPr>
              <w:pStyle w:val="TAH"/>
              <w:rPr>
                <w:rFonts w:eastAsia="DengXian" w:cs="v5.0.0"/>
              </w:rPr>
            </w:pPr>
            <w:r>
              <w:rPr>
                <w:rFonts w:cs="v4.2.0"/>
              </w:rPr>
              <w:t>Channel offset from</w:t>
            </w:r>
            <w:r>
              <w:rPr>
                <w:rFonts w:eastAsia="DengXian" w:cs="v4.2.0" w:hint="eastAsia"/>
              </w:rPr>
              <w:t xml:space="preserve"> frequency edge of </w:t>
            </w:r>
            <w:r w:rsidR="00D80EA8" w:rsidRPr="00D80EA8">
              <w:rPr>
                <w:rFonts w:eastAsia="DengXian" w:cs="v4.2.0" w:hint="eastAsia"/>
                <w:i/>
              </w:rPr>
              <w:t>passband</w:t>
            </w:r>
            <w:r>
              <w:rPr>
                <w:rFonts w:eastAsia="DengXian" w:cs="v4.2.0" w:hint="eastAsia"/>
              </w:rPr>
              <w:t xml:space="preserve"> (MHz)</w:t>
            </w:r>
          </w:p>
        </w:tc>
        <w:tc>
          <w:tcPr>
            <w:tcW w:w="1620" w:type="dxa"/>
          </w:tcPr>
          <w:p w14:paraId="6C55134B" w14:textId="77777777" w:rsidR="007D639E" w:rsidRDefault="007D639E" w:rsidP="0081402A">
            <w:pPr>
              <w:pStyle w:val="TAH"/>
            </w:pPr>
            <w:r>
              <w:rPr>
                <w:rFonts w:cs="v5.0.0"/>
              </w:rPr>
              <w:t>ACRR limit</w:t>
            </w:r>
          </w:p>
        </w:tc>
      </w:tr>
      <w:tr w:rsidR="0039020F" w14:paraId="6C551351" w14:textId="77777777" w:rsidTr="000B38D3">
        <w:trPr>
          <w:jc w:val="center"/>
        </w:trPr>
        <w:tc>
          <w:tcPr>
            <w:tcW w:w="2061" w:type="dxa"/>
            <w:vMerge w:val="restart"/>
            <w:vAlign w:val="center"/>
          </w:tcPr>
          <w:p w14:paraId="6C55134D" w14:textId="77777777" w:rsidR="0039020F" w:rsidRDefault="0039020F" w:rsidP="0039020F">
            <w:pPr>
              <w:pStyle w:val="TAC"/>
            </w:pPr>
            <w:r>
              <w:rPr>
                <w:rFonts w:hint="eastAsia"/>
              </w:rPr>
              <w:t>UTRA, E-UTRA, NR</w:t>
            </w:r>
          </w:p>
        </w:tc>
        <w:tc>
          <w:tcPr>
            <w:tcW w:w="2061" w:type="dxa"/>
            <w:vAlign w:val="center"/>
          </w:tcPr>
          <w:p w14:paraId="6C55134E" w14:textId="77777777" w:rsidR="0039020F" w:rsidRDefault="0039020F" w:rsidP="0039020F">
            <w:pPr>
              <w:pStyle w:val="TAC"/>
            </w:pPr>
            <w:r>
              <w:rPr>
                <w:rFonts w:hint="eastAsia"/>
              </w:rPr>
              <w:t>Wide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4F" w14:textId="2816C9CA" w:rsidR="0039020F" w:rsidRDefault="0039020F" w:rsidP="0039020F">
            <w:pPr>
              <w:pStyle w:val="TAC"/>
            </w:pPr>
            <w:r>
              <w:t>BW</w:t>
            </w:r>
            <w:r>
              <w:rPr>
                <w:vertAlign w:val="subscript"/>
              </w:rPr>
              <w:t>Nominal</w:t>
            </w:r>
            <w:r>
              <w:t>/2</w:t>
            </w:r>
          </w:p>
        </w:tc>
        <w:tc>
          <w:tcPr>
            <w:tcW w:w="1620" w:type="dxa"/>
            <w:vAlign w:val="center"/>
          </w:tcPr>
          <w:p w14:paraId="6C551350" w14:textId="77777777" w:rsidR="0039020F" w:rsidRDefault="0039020F" w:rsidP="0039020F">
            <w:pPr>
              <w:pStyle w:val="TAC"/>
            </w:pPr>
            <w:r>
              <w:rPr>
                <w:rFonts w:hint="eastAsia"/>
              </w:rPr>
              <w:t>45</w:t>
            </w:r>
          </w:p>
        </w:tc>
      </w:tr>
      <w:tr w:rsidR="0039020F" w14:paraId="6C551356" w14:textId="77777777" w:rsidTr="000B38D3">
        <w:trPr>
          <w:jc w:val="center"/>
        </w:trPr>
        <w:tc>
          <w:tcPr>
            <w:tcW w:w="2061" w:type="dxa"/>
            <w:vMerge/>
            <w:vAlign w:val="center"/>
          </w:tcPr>
          <w:p w14:paraId="6C551352" w14:textId="77777777" w:rsidR="0039020F" w:rsidRDefault="0039020F" w:rsidP="0039020F">
            <w:pPr>
              <w:pStyle w:val="TAC"/>
            </w:pPr>
          </w:p>
        </w:tc>
        <w:tc>
          <w:tcPr>
            <w:tcW w:w="2061" w:type="dxa"/>
            <w:vAlign w:val="center"/>
          </w:tcPr>
          <w:p w14:paraId="6C551353" w14:textId="77777777" w:rsidR="0039020F" w:rsidRDefault="0039020F" w:rsidP="0039020F">
            <w:pPr>
              <w:pStyle w:val="TAC"/>
            </w:pPr>
            <w:r>
              <w:rPr>
                <w:rFonts w:hint="eastAsia"/>
              </w:rPr>
              <w:t>Medium Range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54" w14:textId="36511DE0" w:rsidR="0039020F" w:rsidRDefault="0039020F" w:rsidP="0039020F">
            <w:pPr>
              <w:pStyle w:val="TAC"/>
            </w:pPr>
            <w:r>
              <w:t>BW</w:t>
            </w:r>
            <w:r>
              <w:rPr>
                <w:vertAlign w:val="subscript"/>
              </w:rPr>
              <w:t>Nominal</w:t>
            </w:r>
            <w:r>
              <w:t>/2</w:t>
            </w:r>
          </w:p>
        </w:tc>
        <w:tc>
          <w:tcPr>
            <w:tcW w:w="1620" w:type="dxa"/>
            <w:vAlign w:val="center"/>
          </w:tcPr>
          <w:p w14:paraId="6C551355" w14:textId="77777777" w:rsidR="0039020F" w:rsidRDefault="0039020F" w:rsidP="0039020F">
            <w:pPr>
              <w:pStyle w:val="TAC"/>
            </w:pPr>
            <w:r>
              <w:rPr>
                <w:rFonts w:hint="eastAsia"/>
              </w:rPr>
              <w:t>45</w:t>
            </w:r>
          </w:p>
        </w:tc>
      </w:tr>
      <w:tr w:rsidR="0039020F" w14:paraId="6C55135C" w14:textId="77777777" w:rsidTr="000B38D3">
        <w:trPr>
          <w:jc w:val="center"/>
        </w:trPr>
        <w:tc>
          <w:tcPr>
            <w:tcW w:w="2061" w:type="dxa"/>
            <w:vMerge/>
            <w:vAlign w:val="center"/>
          </w:tcPr>
          <w:p w14:paraId="6C551357" w14:textId="77777777" w:rsidR="0039020F" w:rsidRDefault="0039020F" w:rsidP="0039020F">
            <w:pPr>
              <w:pStyle w:val="TAC"/>
            </w:pPr>
          </w:p>
        </w:tc>
        <w:tc>
          <w:tcPr>
            <w:tcW w:w="2061" w:type="dxa"/>
            <w:vAlign w:val="center"/>
          </w:tcPr>
          <w:p w14:paraId="6C551358" w14:textId="77777777" w:rsidR="0039020F" w:rsidRDefault="0039020F" w:rsidP="0039020F">
            <w:pPr>
              <w:pStyle w:val="TAC"/>
            </w:pPr>
            <w:r>
              <w:rPr>
                <w:rFonts w:hint="eastAsia"/>
              </w:rPr>
              <w:t>Local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59" w14:textId="161A1F89" w:rsidR="0039020F" w:rsidRDefault="0039020F" w:rsidP="0039020F">
            <w:pPr>
              <w:pStyle w:val="TAC"/>
            </w:pPr>
            <w:r>
              <w:t>BW</w:t>
            </w:r>
            <w:r>
              <w:rPr>
                <w:vertAlign w:val="subscript"/>
              </w:rPr>
              <w:t>Nominal</w:t>
            </w:r>
            <w:r>
              <w:t>/2</w:t>
            </w:r>
          </w:p>
        </w:tc>
        <w:tc>
          <w:tcPr>
            <w:tcW w:w="1620" w:type="dxa"/>
            <w:vAlign w:val="center"/>
          </w:tcPr>
          <w:p w14:paraId="6C55135A" w14:textId="77777777" w:rsidR="0039020F" w:rsidRDefault="0039020F" w:rsidP="0039020F">
            <w:pPr>
              <w:pStyle w:val="TAC"/>
            </w:pPr>
            <w:r>
              <w:t>33</w:t>
            </w:r>
          </w:p>
          <w:p w14:paraId="6C55135B" w14:textId="77777777" w:rsidR="0039020F" w:rsidRDefault="0039020F" w:rsidP="0039020F">
            <w:pPr>
              <w:pStyle w:val="TAC"/>
            </w:pPr>
            <w:r>
              <w:rPr>
                <w:rFonts w:hint="eastAsia"/>
              </w:rPr>
              <w:t>(Note 1)</w:t>
            </w:r>
          </w:p>
        </w:tc>
      </w:tr>
      <w:tr w:rsidR="007D639E" w14:paraId="6C55135E" w14:textId="77777777" w:rsidTr="0043494A">
        <w:trPr>
          <w:jc w:val="center"/>
        </w:trPr>
        <w:tc>
          <w:tcPr>
            <w:tcW w:w="9342" w:type="dxa"/>
            <w:gridSpan w:val="4"/>
          </w:tcPr>
          <w:p w14:paraId="6C55135D" w14:textId="77777777" w:rsidR="007D639E" w:rsidRDefault="007D639E" w:rsidP="0081402A">
            <w:pPr>
              <w:pStyle w:val="TAN"/>
              <w:rPr>
                <w:rFonts w:eastAsia="DengXian" w:cs="v5.0.0"/>
              </w:rPr>
            </w:pPr>
            <w:r>
              <w:t>NOTE 1:</w:t>
            </w:r>
            <w:r>
              <w:tab/>
            </w:r>
            <w:r>
              <w:rPr>
                <w:rFonts w:eastAsia="DengXian" w:hint="eastAsia"/>
              </w:rPr>
              <w:t>This</w:t>
            </w:r>
            <w:r>
              <w:rPr>
                <w:rFonts w:hint="eastAsia"/>
              </w:rPr>
              <w:t xml:space="preserve"> requirement</w:t>
            </w:r>
            <w:r>
              <w:rPr>
                <w:rFonts w:eastAsia="DengXian" w:hint="eastAsia"/>
              </w:rPr>
              <w:t xml:space="preserve"> does</w:t>
            </w:r>
            <w:r>
              <w:rPr>
                <w:rFonts w:hint="eastAsia"/>
              </w:rPr>
              <w:t xml:space="preserve"> not applicable if </w:t>
            </w:r>
            <w:r>
              <w:rPr>
                <w:rFonts w:eastAsia="DengXian" w:hint="eastAsia"/>
              </w:rPr>
              <w:t xml:space="preserve">the </w:t>
            </w:r>
            <w:r w:rsidR="00D80EA8" w:rsidRPr="00D80EA8">
              <w:rPr>
                <w:rFonts w:hint="eastAsia"/>
                <w:i/>
                <w:iCs/>
              </w:rPr>
              <w:t>passband</w:t>
            </w:r>
            <w:r>
              <w:rPr>
                <w:rFonts w:hint="eastAsia"/>
              </w:rPr>
              <w:t xml:space="preserve"> </w:t>
            </w:r>
            <w:r>
              <w:rPr>
                <w:rFonts w:eastAsia="DengXian" w:hint="eastAsia"/>
              </w:rPr>
              <w:t>occupies the</w:t>
            </w:r>
            <w:r>
              <w:rPr>
                <w:rFonts w:hint="eastAsia"/>
              </w:rPr>
              <w:t xml:space="preserve"> </w:t>
            </w:r>
            <w:r>
              <w:rPr>
                <w:rFonts w:eastAsia="DengXian" w:hint="eastAsia"/>
              </w:rPr>
              <w:t xml:space="preserve">entire </w:t>
            </w:r>
            <w:r>
              <w:rPr>
                <w:rFonts w:eastAsia="DengXian" w:hint="eastAsia"/>
                <w:i/>
                <w:iCs/>
              </w:rPr>
              <w:t>operating</w:t>
            </w:r>
            <w:r>
              <w:rPr>
                <w:rFonts w:hint="eastAsia"/>
                <w:i/>
                <w:iCs/>
              </w:rPr>
              <w:t xml:space="preserve"> band</w:t>
            </w:r>
            <w:r>
              <w:rPr>
                <w:rFonts w:eastAsia="DengXian" w:hint="eastAsia"/>
              </w:rPr>
              <w:t>.</w:t>
            </w:r>
          </w:p>
        </w:tc>
      </w:tr>
    </w:tbl>
    <w:p w14:paraId="6C55135F" w14:textId="77777777" w:rsidR="007D639E" w:rsidRDefault="007D639E" w:rsidP="007D639E">
      <w:pPr>
        <w:rPr>
          <w:rFonts w:cs="v4.2.0"/>
        </w:rPr>
      </w:pPr>
    </w:p>
    <w:p w14:paraId="6C551360" w14:textId="77777777" w:rsidR="007D639E" w:rsidRDefault="007D639E" w:rsidP="007D639E">
      <w:pPr>
        <w:rPr>
          <w:rFonts w:eastAsia="DengXian" w:cs="v4.2.0"/>
        </w:rPr>
      </w:pPr>
      <w:r>
        <w:rPr>
          <w:rFonts w:eastAsia="DengXian" w:cs="v4.2.0" w:hint="eastAsia"/>
        </w:rPr>
        <w:t xml:space="preserve">For a repeater operating at </w:t>
      </w:r>
      <w:r w:rsidR="00D80EA8" w:rsidRPr="00D80EA8">
        <w:rPr>
          <w:rFonts w:eastAsia="DengXian" w:cs="v4.2.0" w:hint="eastAsia"/>
          <w:i/>
          <w:iCs/>
        </w:rPr>
        <w:t>passband</w:t>
      </w:r>
      <w:r>
        <w:rPr>
          <w:rFonts w:eastAsia="DengXian" w:cs="v4.2.0" w:hint="eastAsia"/>
        </w:rPr>
        <w:t xml:space="preserve"> above 2496</w:t>
      </w:r>
      <w:r w:rsidR="00571CC9">
        <w:rPr>
          <w:rFonts w:eastAsia="DengXian" w:cs="v4.2.0"/>
        </w:rPr>
        <w:t xml:space="preserve"> </w:t>
      </w:r>
      <w:r>
        <w:rPr>
          <w:rFonts w:eastAsia="DengXian" w:cs="v4.2.0" w:hint="eastAsia"/>
        </w:rPr>
        <w:t xml:space="preserve">MHz, the ACRR requirements in table 6.9.2.1-1a shall apply in downlink. </w:t>
      </w:r>
      <w:r>
        <w:rPr>
          <w:rFonts w:eastAsia="DengXian" w:cs="v4.2.0"/>
        </w:rPr>
        <w:t xml:space="preserve">In normal conditions the </w:t>
      </w:r>
      <w:r>
        <w:rPr>
          <w:rFonts w:eastAsia="DengXian" w:cs="v5.0.0"/>
        </w:rPr>
        <w:t>ACRR</w:t>
      </w:r>
      <w:r>
        <w:rPr>
          <w:rFonts w:eastAsia="DengXian" w:cs="v5.0.0" w:hint="eastAsia"/>
        </w:rPr>
        <w:t xml:space="preserve"> for downlink</w:t>
      </w:r>
      <w:r>
        <w:rPr>
          <w:rFonts w:eastAsia="DengXian" w:cs="v4.2.0"/>
        </w:rPr>
        <w:t xml:space="preserve"> shall be higher than the value specified in the Table </w:t>
      </w:r>
      <w:r>
        <w:rPr>
          <w:rFonts w:eastAsia="DengXian" w:cs="v4.2.0" w:hint="eastAsia"/>
        </w:rPr>
        <w:t>6.9.2.1-1a</w:t>
      </w:r>
      <w:r>
        <w:rPr>
          <w:rFonts w:eastAsia="DengXian" w:cs="v4.2.0"/>
        </w:rPr>
        <w:t>.</w:t>
      </w:r>
    </w:p>
    <w:p w14:paraId="6C551361" w14:textId="77777777" w:rsidR="007D639E" w:rsidRDefault="007D639E" w:rsidP="00D06654">
      <w:pPr>
        <w:pStyle w:val="TH"/>
      </w:pPr>
      <w:r>
        <w:t xml:space="preserve">Table </w:t>
      </w:r>
      <w:r>
        <w:rPr>
          <w:rFonts w:hint="eastAsia"/>
        </w:rPr>
        <w:t>6.9.2.1</w:t>
      </w:r>
      <w:r>
        <w:t>-</w:t>
      </w:r>
      <w:r>
        <w:rPr>
          <w:rFonts w:hint="eastAsia"/>
        </w:rPr>
        <w:t>1a</w:t>
      </w:r>
      <w:r>
        <w:t>: Repeater</w:t>
      </w:r>
      <w:r>
        <w:rPr>
          <w:rFonts w:hint="eastAsia"/>
        </w:rPr>
        <w:t xml:space="preserve"> Downlink</w:t>
      </w:r>
      <w:r>
        <w:t xml:space="preserve"> ACRR</w:t>
      </w:r>
      <w:r>
        <w:rPr>
          <w:rFonts w:hint="eastAsia"/>
        </w:rPr>
        <w:t xml:space="preserve"> </w:t>
      </w:r>
      <w:r>
        <w:rPr>
          <w:rFonts w:hint="eastAsia"/>
          <w:lang w:val="en-US" w:eastAsia="zh-CN"/>
        </w:rPr>
        <w:t>above 2496</w:t>
      </w:r>
      <w:r w:rsidR="00571CC9">
        <w:rPr>
          <w:lang w:val="en-US" w:eastAsia="zh-CN"/>
        </w:rPr>
        <w:t xml:space="preserve"> </w:t>
      </w:r>
      <w:r>
        <w:rPr>
          <w:rFonts w:hint="eastAsia"/>
          <w:lang w:val="en-US" w:eastAsia="zh-CN"/>
        </w:rPr>
        <w:t>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1"/>
        <w:gridCol w:w="2061"/>
        <w:gridCol w:w="3600"/>
        <w:gridCol w:w="1620"/>
      </w:tblGrid>
      <w:tr w:rsidR="007D639E" w14:paraId="6C551366" w14:textId="77777777" w:rsidTr="0043494A">
        <w:trPr>
          <w:jc w:val="center"/>
        </w:trPr>
        <w:tc>
          <w:tcPr>
            <w:tcW w:w="2061" w:type="dxa"/>
          </w:tcPr>
          <w:p w14:paraId="6C551362" w14:textId="77777777" w:rsidR="007D639E" w:rsidRDefault="007D639E" w:rsidP="00951443">
            <w:pPr>
              <w:pStyle w:val="TAH"/>
            </w:pPr>
            <w:r>
              <w:t>Co-existence with other systems</w:t>
            </w:r>
          </w:p>
        </w:tc>
        <w:tc>
          <w:tcPr>
            <w:tcW w:w="2061" w:type="dxa"/>
          </w:tcPr>
          <w:p w14:paraId="6C551363" w14:textId="77777777" w:rsidR="007D639E" w:rsidRDefault="007D639E" w:rsidP="00951443">
            <w:pPr>
              <w:pStyle w:val="TAH"/>
              <w:rPr>
                <w:rFonts w:eastAsia="DengXian"/>
              </w:rPr>
            </w:pPr>
            <w:r>
              <w:rPr>
                <w:rFonts w:eastAsia="DengXian" w:hint="eastAsia"/>
              </w:rPr>
              <w:t>Repeater Class</w:t>
            </w:r>
          </w:p>
        </w:tc>
        <w:tc>
          <w:tcPr>
            <w:tcW w:w="3600" w:type="dxa"/>
          </w:tcPr>
          <w:p w14:paraId="6C551364" w14:textId="77777777" w:rsidR="007D639E" w:rsidRDefault="007D639E" w:rsidP="00951443">
            <w:pPr>
              <w:pStyle w:val="TAH"/>
              <w:rPr>
                <w:rFonts w:eastAsia="DengXian" w:cs="v5.0.0"/>
              </w:rPr>
            </w:pPr>
            <w:r>
              <w:rPr>
                <w:rFonts w:cs="v4.2.0"/>
              </w:rPr>
              <w:t>Channel offset from</w:t>
            </w:r>
            <w:r>
              <w:rPr>
                <w:rFonts w:eastAsia="DengXian" w:cs="v4.2.0" w:hint="eastAsia"/>
              </w:rPr>
              <w:t xml:space="preserve"> frequency edge of </w:t>
            </w:r>
            <w:r w:rsidR="00D80EA8" w:rsidRPr="00D80EA8">
              <w:rPr>
                <w:rFonts w:eastAsia="DengXian" w:cs="v4.2.0" w:hint="eastAsia"/>
                <w:i/>
              </w:rPr>
              <w:t>passband</w:t>
            </w:r>
            <w:r>
              <w:rPr>
                <w:rFonts w:eastAsia="DengXian" w:cs="v4.2.0" w:hint="eastAsia"/>
              </w:rPr>
              <w:t xml:space="preserve"> (MHz)</w:t>
            </w:r>
          </w:p>
        </w:tc>
        <w:tc>
          <w:tcPr>
            <w:tcW w:w="1620" w:type="dxa"/>
          </w:tcPr>
          <w:p w14:paraId="6C551365" w14:textId="77777777" w:rsidR="007D639E" w:rsidRDefault="007D639E" w:rsidP="00951443">
            <w:pPr>
              <w:pStyle w:val="TAH"/>
            </w:pPr>
            <w:r>
              <w:rPr>
                <w:rFonts w:cs="v5.0.0"/>
              </w:rPr>
              <w:t>ACRR limit</w:t>
            </w:r>
          </w:p>
        </w:tc>
      </w:tr>
      <w:tr w:rsidR="0039020F" w14:paraId="6C55136B" w14:textId="77777777" w:rsidTr="00D16C84">
        <w:trPr>
          <w:jc w:val="center"/>
        </w:trPr>
        <w:tc>
          <w:tcPr>
            <w:tcW w:w="2061" w:type="dxa"/>
            <w:vMerge w:val="restart"/>
            <w:vAlign w:val="center"/>
          </w:tcPr>
          <w:p w14:paraId="6C551367" w14:textId="77777777" w:rsidR="0039020F" w:rsidRDefault="0039020F" w:rsidP="0039020F">
            <w:pPr>
              <w:pStyle w:val="TAC"/>
            </w:pPr>
            <w:r>
              <w:rPr>
                <w:rFonts w:hint="eastAsia"/>
              </w:rPr>
              <w:t>UTRA, E-UTRA, NR</w:t>
            </w:r>
          </w:p>
        </w:tc>
        <w:tc>
          <w:tcPr>
            <w:tcW w:w="2061" w:type="dxa"/>
            <w:vAlign w:val="center"/>
          </w:tcPr>
          <w:p w14:paraId="6C551368" w14:textId="77777777" w:rsidR="0039020F" w:rsidRDefault="0039020F" w:rsidP="0039020F">
            <w:pPr>
              <w:pStyle w:val="TAC"/>
            </w:pPr>
            <w:r>
              <w:rPr>
                <w:rFonts w:hint="eastAsia"/>
              </w:rPr>
              <w:t>Wide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69" w14:textId="25388375" w:rsidR="0039020F" w:rsidRDefault="0039020F" w:rsidP="0039020F">
            <w:pPr>
              <w:pStyle w:val="TAC"/>
            </w:pPr>
            <w:r>
              <w:t>BW</w:t>
            </w:r>
            <w:r>
              <w:rPr>
                <w:vertAlign w:val="subscript"/>
              </w:rPr>
              <w:t>Nominal</w:t>
            </w:r>
            <w:r>
              <w:t>/2</w:t>
            </w:r>
          </w:p>
        </w:tc>
        <w:tc>
          <w:tcPr>
            <w:tcW w:w="1620" w:type="dxa"/>
            <w:vAlign w:val="center"/>
          </w:tcPr>
          <w:p w14:paraId="6C55136A" w14:textId="77777777" w:rsidR="0039020F" w:rsidRDefault="0039020F" w:rsidP="0039020F">
            <w:pPr>
              <w:pStyle w:val="TAC"/>
            </w:pPr>
            <w:r>
              <w:rPr>
                <w:rFonts w:hint="eastAsia"/>
              </w:rPr>
              <w:t>33</w:t>
            </w:r>
            <w:r>
              <w:t>dB</w:t>
            </w:r>
          </w:p>
        </w:tc>
      </w:tr>
      <w:tr w:rsidR="0039020F" w14:paraId="6C551370" w14:textId="77777777" w:rsidTr="00D16C84">
        <w:trPr>
          <w:jc w:val="center"/>
        </w:trPr>
        <w:tc>
          <w:tcPr>
            <w:tcW w:w="2061" w:type="dxa"/>
            <w:vMerge/>
            <w:vAlign w:val="center"/>
          </w:tcPr>
          <w:p w14:paraId="6C55136C" w14:textId="77777777" w:rsidR="0039020F" w:rsidRDefault="0039020F" w:rsidP="0039020F">
            <w:pPr>
              <w:pStyle w:val="TAC"/>
            </w:pPr>
          </w:p>
        </w:tc>
        <w:tc>
          <w:tcPr>
            <w:tcW w:w="2061" w:type="dxa"/>
            <w:vAlign w:val="center"/>
          </w:tcPr>
          <w:p w14:paraId="6C55136D" w14:textId="77777777" w:rsidR="0039020F" w:rsidRDefault="0039020F" w:rsidP="0039020F">
            <w:pPr>
              <w:pStyle w:val="TAC"/>
            </w:pPr>
            <w:r>
              <w:rPr>
                <w:rFonts w:hint="eastAsia"/>
              </w:rPr>
              <w:t>Medium Range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6E" w14:textId="11B3F772" w:rsidR="0039020F" w:rsidRDefault="0039020F" w:rsidP="0039020F">
            <w:pPr>
              <w:pStyle w:val="TAC"/>
            </w:pPr>
            <w:r>
              <w:t>BW</w:t>
            </w:r>
            <w:r>
              <w:rPr>
                <w:vertAlign w:val="subscript"/>
              </w:rPr>
              <w:t>Nominal</w:t>
            </w:r>
            <w:r>
              <w:t>/2</w:t>
            </w:r>
          </w:p>
        </w:tc>
        <w:tc>
          <w:tcPr>
            <w:tcW w:w="1620" w:type="dxa"/>
            <w:vAlign w:val="center"/>
          </w:tcPr>
          <w:p w14:paraId="6C55136F" w14:textId="77777777" w:rsidR="0039020F" w:rsidRDefault="0039020F" w:rsidP="0039020F">
            <w:pPr>
              <w:pStyle w:val="TAC"/>
            </w:pPr>
            <w:r>
              <w:rPr>
                <w:rFonts w:hint="eastAsia"/>
              </w:rPr>
              <w:t>33</w:t>
            </w:r>
            <w:r>
              <w:t>dB</w:t>
            </w:r>
          </w:p>
        </w:tc>
      </w:tr>
      <w:tr w:rsidR="0039020F" w14:paraId="6C551376" w14:textId="77777777" w:rsidTr="00D16C84">
        <w:trPr>
          <w:jc w:val="center"/>
        </w:trPr>
        <w:tc>
          <w:tcPr>
            <w:tcW w:w="2061" w:type="dxa"/>
            <w:vMerge/>
            <w:vAlign w:val="center"/>
          </w:tcPr>
          <w:p w14:paraId="6C551371" w14:textId="77777777" w:rsidR="0039020F" w:rsidRDefault="0039020F" w:rsidP="0039020F">
            <w:pPr>
              <w:pStyle w:val="TAC"/>
            </w:pPr>
          </w:p>
        </w:tc>
        <w:tc>
          <w:tcPr>
            <w:tcW w:w="2061" w:type="dxa"/>
            <w:vAlign w:val="center"/>
          </w:tcPr>
          <w:p w14:paraId="6C551372" w14:textId="77777777" w:rsidR="0039020F" w:rsidRDefault="0039020F" w:rsidP="0039020F">
            <w:pPr>
              <w:pStyle w:val="TAC"/>
            </w:pPr>
            <w:r>
              <w:rPr>
                <w:rFonts w:hint="eastAsia"/>
              </w:rPr>
              <w:t>Local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73" w14:textId="6B519AEC" w:rsidR="0039020F" w:rsidRDefault="0039020F" w:rsidP="0039020F">
            <w:pPr>
              <w:pStyle w:val="TAC"/>
            </w:pPr>
            <w:r>
              <w:t>BW</w:t>
            </w:r>
            <w:r>
              <w:rPr>
                <w:vertAlign w:val="subscript"/>
              </w:rPr>
              <w:t>Nominal</w:t>
            </w:r>
            <w:r>
              <w:t>/2</w:t>
            </w:r>
          </w:p>
        </w:tc>
        <w:tc>
          <w:tcPr>
            <w:tcW w:w="1620" w:type="dxa"/>
            <w:vAlign w:val="center"/>
          </w:tcPr>
          <w:p w14:paraId="1972FC66" w14:textId="4CD09C31" w:rsidR="0039020F" w:rsidRDefault="0039020F" w:rsidP="0039020F">
            <w:pPr>
              <w:pStyle w:val="TAC"/>
            </w:pPr>
            <w:r>
              <w:rPr>
                <w:rFonts w:hint="eastAsia"/>
              </w:rPr>
              <w:t>33</w:t>
            </w:r>
            <w:r>
              <w:t>dB</w:t>
            </w:r>
          </w:p>
          <w:p w14:paraId="6C551375" w14:textId="6B499B8F" w:rsidR="0039020F" w:rsidRDefault="0039020F" w:rsidP="0039020F">
            <w:pPr>
              <w:pStyle w:val="TAC"/>
            </w:pPr>
            <w:r>
              <w:rPr>
                <w:rFonts w:hint="eastAsia"/>
              </w:rPr>
              <w:t>(Note 1)</w:t>
            </w:r>
          </w:p>
        </w:tc>
      </w:tr>
      <w:tr w:rsidR="007D639E" w14:paraId="6C551378" w14:textId="77777777" w:rsidTr="0043494A">
        <w:trPr>
          <w:jc w:val="center"/>
        </w:trPr>
        <w:tc>
          <w:tcPr>
            <w:tcW w:w="9342" w:type="dxa"/>
            <w:gridSpan w:val="4"/>
          </w:tcPr>
          <w:p w14:paraId="6C551377" w14:textId="77777777" w:rsidR="007D639E" w:rsidRDefault="007D639E" w:rsidP="00951443">
            <w:pPr>
              <w:pStyle w:val="TAN"/>
              <w:rPr>
                <w:rFonts w:eastAsia="DengXian" w:cs="v5.0.0"/>
              </w:rPr>
            </w:pPr>
            <w:r>
              <w:t>NOTE 1:</w:t>
            </w:r>
            <w:r>
              <w:tab/>
            </w:r>
            <w:r>
              <w:rPr>
                <w:rFonts w:eastAsia="DengXian" w:hint="eastAsia"/>
              </w:rPr>
              <w:t>This</w:t>
            </w:r>
            <w:r>
              <w:rPr>
                <w:rFonts w:hint="eastAsia"/>
              </w:rPr>
              <w:t xml:space="preserve"> requirement</w:t>
            </w:r>
            <w:r>
              <w:rPr>
                <w:rFonts w:eastAsia="DengXian" w:hint="eastAsia"/>
              </w:rPr>
              <w:t xml:space="preserve"> does</w:t>
            </w:r>
            <w:r>
              <w:rPr>
                <w:rFonts w:hint="eastAsia"/>
              </w:rPr>
              <w:t xml:space="preserve"> not applicable if </w:t>
            </w:r>
            <w:r>
              <w:rPr>
                <w:rFonts w:eastAsia="DengXian" w:hint="eastAsia"/>
              </w:rPr>
              <w:t xml:space="preserve">the </w:t>
            </w:r>
            <w:r w:rsidR="00D80EA8" w:rsidRPr="00D80EA8">
              <w:rPr>
                <w:rFonts w:hint="eastAsia"/>
                <w:i/>
                <w:iCs/>
              </w:rPr>
              <w:t>passband</w:t>
            </w:r>
            <w:r>
              <w:rPr>
                <w:rFonts w:hint="eastAsia"/>
              </w:rPr>
              <w:t xml:space="preserve"> </w:t>
            </w:r>
            <w:r>
              <w:rPr>
                <w:rFonts w:eastAsia="DengXian" w:hint="eastAsia"/>
              </w:rPr>
              <w:t>occupies the</w:t>
            </w:r>
            <w:r>
              <w:rPr>
                <w:rFonts w:hint="eastAsia"/>
              </w:rPr>
              <w:t xml:space="preserve"> </w:t>
            </w:r>
            <w:r>
              <w:rPr>
                <w:rFonts w:eastAsia="DengXian" w:hint="eastAsia"/>
              </w:rPr>
              <w:t xml:space="preserve">entire </w:t>
            </w:r>
            <w:r>
              <w:rPr>
                <w:rFonts w:eastAsia="DengXian" w:hint="eastAsia"/>
                <w:i/>
                <w:iCs/>
              </w:rPr>
              <w:t>operating</w:t>
            </w:r>
            <w:r>
              <w:rPr>
                <w:rFonts w:hint="eastAsia"/>
                <w:i/>
                <w:iCs/>
              </w:rPr>
              <w:t xml:space="preserve"> band</w:t>
            </w:r>
            <w:r>
              <w:rPr>
                <w:rFonts w:eastAsia="DengXian" w:hint="eastAsia"/>
              </w:rPr>
              <w:t>.</w:t>
            </w:r>
          </w:p>
        </w:tc>
      </w:tr>
    </w:tbl>
    <w:p w14:paraId="6C551379" w14:textId="77777777" w:rsidR="007D639E" w:rsidRDefault="007D639E" w:rsidP="007D639E">
      <w:pPr>
        <w:rPr>
          <w:rFonts w:cs="v4.2.0"/>
        </w:rPr>
      </w:pPr>
    </w:p>
    <w:p w14:paraId="6C55137A" w14:textId="77777777" w:rsidR="007D639E" w:rsidRDefault="007D639E" w:rsidP="007D639E">
      <w:pPr>
        <w:rPr>
          <w:rFonts w:cs="v4.2.0"/>
        </w:rPr>
      </w:pPr>
      <w:r>
        <w:rPr>
          <w:rFonts w:eastAsia="DengXian" w:cs="v4.2.0" w:hint="eastAsia"/>
        </w:rPr>
        <w:t xml:space="preserve">For a repeater operating at </w:t>
      </w:r>
      <w:r w:rsidR="00D80EA8" w:rsidRPr="00D80EA8">
        <w:rPr>
          <w:rFonts w:eastAsia="DengXian" w:cs="v4.2.0" w:hint="eastAsia"/>
          <w:i/>
          <w:iCs/>
        </w:rPr>
        <w:t>passband</w:t>
      </w:r>
      <w:r>
        <w:rPr>
          <w:rFonts w:eastAsia="DengXian" w:cs="v4.2.0" w:hint="eastAsia"/>
        </w:rPr>
        <w:t xml:space="preserve"> below 2496</w:t>
      </w:r>
      <w:r w:rsidR="00571CC9">
        <w:rPr>
          <w:rFonts w:eastAsia="DengXian" w:cs="v4.2.0"/>
        </w:rPr>
        <w:t xml:space="preserve"> </w:t>
      </w:r>
      <w:r>
        <w:rPr>
          <w:rFonts w:eastAsia="DengXian" w:cs="v4.2.0" w:hint="eastAsia"/>
        </w:rPr>
        <w:t xml:space="preserve">MHz, the ACRR requirements in table 6.9.2.1-2 shall apply in uplink. </w:t>
      </w:r>
      <w:r>
        <w:rPr>
          <w:rFonts w:eastAsia="DengXian" w:cs="v4.2.0"/>
        </w:rPr>
        <w:t xml:space="preserve">In normal conditions the </w:t>
      </w:r>
      <w:r>
        <w:rPr>
          <w:rFonts w:eastAsia="DengXian" w:cs="v5.0.0"/>
        </w:rPr>
        <w:t>ACRR</w:t>
      </w:r>
      <w:r>
        <w:rPr>
          <w:rFonts w:eastAsia="DengXian" w:cs="v4.2.0"/>
        </w:rPr>
        <w:t xml:space="preserve"> </w:t>
      </w:r>
      <w:r>
        <w:rPr>
          <w:rFonts w:eastAsia="DengXian" w:cs="v4.2.0" w:hint="eastAsia"/>
        </w:rPr>
        <w:t xml:space="preserve">for uplink </w:t>
      </w:r>
      <w:r>
        <w:rPr>
          <w:rFonts w:eastAsia="DengXian" w:cs="v4.2.0"/>
        </w:rPr>
        <w:t xml:space="preserve">shall be higher than the value specified in the Table </w:t>
      </w:r>
      <w:r>
        <w:rPr>
          <w:rFonts w:eastAsia="DengXian" w:cs="v4.2.0" w:hint="eastAsia"/>
        </w:rPr>
        <w:t>6.9.2.1-2</w:t>
      </w:r>
      <w:r>
        <w:rPr>
          <w:rFonts w:eastAsia="DengXian" w:cs="v4.2.0"/>
        </w:rPr>
        <w:t>.</w:t>
      </w:r>
    </w:p>
    <w:p w14:paraId="6C55137B" w14:textId="77777777" w:rsidR="007D639E" w:rsidRDefault="007D639E" w:rsidP="00D06654">
      <w:pPr>
        <w:pStyle w:val="TH"/>
        <w:rPr>
          <w:rFonts w:eastAsia="SimSun"/>
          <w:lang w:val="en-US" w:eastAsia="zh-CN"/>
        </w:rPr>
      </w:pPr>
      <w:r>
        <w:t xml:space="preserve">Table </w:t>
      </w:r>
      <w:r>
        <w:rPr>
          <w:rFonts w:eastAsia="DengXian" w:hint="eastAsia"/>
        </w:rPr>
        <w:t>6.9.2.1</w:t>
      </w:r>
      <w:r>
        <w:t>-</w:t>
      </w:r>
      <w:r>
        <w:rPr>
          <w:rFonts w:eastAsia="DengXian" w:hint="eastAsia"/>
        </w:rPr>
        <w:t>2</w:t>
      </w:r>
      <w:r>
        <w:t>: Repeater</w:t>
      </w:r>
      <w:r>
        <w:rPr>
          <w:rFonts w:eastAsia="DengXian" w:hint="eastAsia"/>
        </w:rPr>
        <w:t xml:space="preserve"> Uplink</w:t>
      </w:r>
      <w:r>
        <w:t xml:space="preserve"> ACRR</w:t>
      </w:r>
      <w:r>
        <w:rPr>
          <w:rFonts w:eastAsia="SimSun" w:hint="eastAsia"/>
          <w:lang w:val="en-US" w:eastAsia="zh-CN"/>
        </w:rPr>
        <w:t xml:space="preserve"> below 2496</w:t>
      </w:r>
      <w:r w:rsidR="00571CC9">
        <w:rPr>
          <w:rFonts w:eastAsia="SimSun"/>
          <w:lang w:val="en-US" w:eastAsia="zh-CN"/>
        </w:rPr>
        <w:t xml:space="preserve"> </w:t>
      </w:r>
      <w:r>
        <w:rPr>
          <w:rFonts w:eastAsia="SimSun" w:hint="eastAsia"/>
          <w:lang w:val="en-US" w:eastAsia="zh-CN"/>
        </w:rPr>
        <w:t>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1"/>
        <w:gridCol w:w="2061"/>
        <w:gridCol w:w="3600"/>
        <w:gridCol w:w="1620"/>
      </w:tblGrid>
      <w:tr w:rsidR="007D639E" w14:paraId="6C551380" w14:textId="77777777" w:rsidTr="0043494A">
        <w:trPr>
          <w:jc w:val="center"/>
        </w:trPr>
        <w:tc>
          <w:tcPr>
            <w:tcW w:w="2061" w:type="dxa"/>
          </w:tcPr>
          <w:p w14:paraId="6C55137C" w14:textId="77777777" w:rsidR="007D639E" w:rsidRDefault="007D639E" w:rsidP="00161445">
            <w:pPr>
              <w:pStyle w:val="TAH"/>
            </w:pPr>
            <w:r>
              <w:t>Co-existence with other systems</w:t>
            </w:r>
          </w:p>
        </w:tc>
        <w:tc>
          <w:tcPr>
            <w:tcW w:w="2061" w:type="dxa"/>
          </w:tcPr>
          <w:p w14:paraId="6C55137D" w14:textId="77777777" w:rsidR="007D639E" w:rsidRDefault="007D639E" w:rsidP="00161445">
            <w:pPr>
              <w:pStyle w:val="TAH"/>
              <w:rPr>
                <w:rFonts w:eastAsia="DengXian"/>
              </w:rPr>
            </w:pPr>
            <w:r>
              <w:rPr>
                <w:rFonts w:eastAsia="DengXian" w:hint="eastAsia"/>
              </w:rPr>
              <w:t>Repeater Class</w:t>
            </w:r>
          </w:p>
        </w:tc>
        <w:tc>
          <w:tcPr>
            <w:tcW w:w="3600" w:type="dxa"/>
          </w:tcPr>
          <w:p w14:paraId="6C55137E" w14:textId="77777777" w:rsidR="007D639E" w:rsidRDefault="007D639E" w:rsidP="00161445">
            <w:pPr>
              <w:pStyle w:val="TAH"/>
              <w:rPr>
                <w:rFonts w:eastAsia="DengXian" w:cs="v5.0.0"/>
              </w:rPr>
            </w:pPr>
            <w:r>
              <w:rPr>
                <w:rFonts w:cs="v4.2.0"/>
              </w:rPr>
              <w:t>Channel offset from</w:t>
            </w:r>
            <w:r>
              <w:rPr>
                <w:rFonts w:eastAsia="DengXian" w:cs="v4.2.0" w:hint="eastAsia"/>
              </w:rPr>
              <w:t xml:space="preserve"> frequency edge of </w:t>
            </w:r>
            <w:r w:rsidR="00D80EA8" w:rsidRPr="00D80EA8">
              <w:rPr>
                <w:rFonts w:eastAsia="DengXian" w:cs="v4.2.0" w:hint="eastAsia"/>
                <w:i/>
              </w:rPr>
              <w:t>passband</w:t>
            </w:r>
            <w:r>
              <w:rPr>
                <w:rFonts w:eastAsia="DengXian" w:cs="v4.2.0" w:hint="eastAsia"/>
              </w:rPr>
              <w:t xml:space="preserve"> (MHz)</w:t>
            </w:r>
          </w:p>
        </w:tc>
        <w:tc>
          <w:tcPr>
            <w:tcW w:w="1620" w:type="dxa"/>
          </w:tcPr>
          <w:p w14:paraId="6C55137F" w14:textId="77777777" w:rsidR="007D639E" w:rsidRDefault="007D639E" w:rsidP="00161445">
            <w:pPr>
              <w:pStyle w:val="TAH"/>
            </w:pPr>
            <w:r>
              <w:rPr>
                <w:rFonts w:cs="v5.0.0"/>
              </w:rPr>
              <w:t>ACRR limit</w:t>
            </w:r>
          </w:p>
        </w:tc>
      </w:tr>
      <w:tr w:rsidR="0039020F" w14:paraId="6C551385" w14:textId="77777777" w:rsidTr="00616C8D">
        <w:trPr>
          <w:jc w:val="center"/>
        </w:trPr>
        <w:tc>
          <w:tcPr>
            <w:tcW w:w="2061" w:type="dxa"/>
            <w:vMerge w:val="restart"/>
            <w:vAlign w:val="center"/>
          </w:tcPr>
          <w:p w14:paraId="6C551381" w14:textId="77777777" w:rsidR="0039020F" w:rsidRDefault="0039020F" w:rsidP="0039020F">
            <w:pPr>
              <w:pStyle w:val="TAC"/>
            </w:pPr>
            <w:r>
              <w:rPr>
                <w:rFonts w:hint="eastAsia"/>
              </w:rPr>
              <w:t>UTRA, E-UTRA, NR</w:t>
            </w:r>
          </w:p>
        </w:tc>
        <w:tc>
          <w:tcPr>
            <w:tcW w:w="2061" w:type="dxa"/>
            <w:vAlign w:val="center"/>
          </w:tcPr>
          <w:p w14:paraId="6C551382" w14:textId="77777777" w:rsidR="0039020F" w:rsidRDefault="0039020F" w:rsidP="0039020F">
            <w:pPr>
              <w:pStyle w:val="TAC"/>
            </w:pPr>
            <w:r>
              <w:rPr>
                <w:rFonts w:hint="eastAsia"/>
              </w:rPr>
              <w:t>Wide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83" w14:textId="6FD119DE" w:rsidR="0039020F" w:rsidRDefault="0039020F" w:rsidP="0039020F">
            <w:pPr>
              <w:pStyle w:val="TAC"/>
              <w:rPr>
                <w:rFonts w:cs="v5.0.0"/>
              </w:rPr>
            </w:pPr>
            <w:r>
              <w:t>BW</w:t>
            </w:r>
            <w:r>
              <w:rPr>
                <w:vertAlign w:val="subscript"/>
              </w:rPr>
              <w:t>Nominal</w:t>
            </w:r>
            <w:r>
              <w:t>/2</w:t>
            </w:r>
          </w:p>
        </w:tc>
        <w:tc>
          <w:tcPr>
            <w:tcW w:w="1620" w:type="dxa"/>
            <w:vAlign w:val="center"/>
          </w:tcPr>
          <w:p w14:paraId="6C551384" w14:textId="77777777" w:rsidR="0039020F" w:rsidRDefault="0039020F" w:rsidP="0039020F">
            <w:pPr>
              <w:pStyle w:val="TAC"/>
            </w:pPr>
            <w:r>
              <w:rPr>
                <w:rFonts w:cs="v5.0.0" w:hint="eastAsia"/>
              </w:rPr>
              <w:t>33</w:t>
            </w:r>
            <w:r>
              <w:rPr>
                <w:rFonts w:cs="v5.0.0"/>
              </w:rPr>
              <w:t>dB</w:t>
            </w:r>
          </w:p>
        </w:tc>
      </w:tr>
      <w:tr w:rsidR="0039020F" w14:paraId="6C55138B" w14:textId="77777777" w:rsidTr="00616C8D">
        <w:trPr>
          <w:jc w:val="center"/>
        </w:trPr>
        <w:tc>
          <w:tcPr>
            <w:tcW w:w="2061" w:type="dxa"/>
            <w:vMerge/>
            <w:vAlign w:val="center"/>
          </w:tcPr>
          <w:p w14:paraId="6C551386" w14:textId="77777777" w:rsidR="0039020F" w:rsidRDefault="0039020F" w:rsidP="0039020F">
            <w:pPr>
              <w:pStyle w:val="TAC"/>
            </w:pPr>
          </w:p>
        </w:tc>
        <w:tc>
          <w:tcPr>
            <w:tcW w:w="2061" w:type="dxa"/>
            <w:vAlign w:val="center"/>
          </w:tcPr>
          <w:p w14:paraId="6C551387" w14:textId="77777777" w:rsidR="0039020F" w:rsidRDefault="0039020F" w:rsidP="0039020F">
            <w:pPr>
              <w:pStyle w:val="TAC"/>
            </w:pPr>
            <w:r>
              <w:rPr>
                <w:rFonts w:hint="eastAsia"/>
              </w:rPr>
              <w:t>Local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88" w14:textId="304BCBBA" w:rsidR="0039020F" w:rsidRDefault="0039020F" w:rsidP="0039020F">
            <w:pPr>
              <w:pStyle w:val="TAC"/>
              <w:rPr>
                <w:rFonts w:cs="v5.0.0"/>
              </w:rPr>
            </w:pPr>
            <w:r>
              <w:t>BW</w:t>
            </w:r>
            <w:r>
              <w:rPr>
                <w:vertAlign w:val="subscript"/>
              </w:rPr>
              <w:t>Nominal</w:t>
            </w:r>
            <w:r>
              <w:t>/2</w:t>
            </w:r>
          </w:p>
        </w:tc>
        <w:tc>
          <w:tcPr>
            <w:tcW w:w="1620" w:type="dxa"/>
            <w:vAlign w:val="center"/>
          </w:tcPr>
          <w:p w14:paraId="6C551389" w14:textId="77777777" w:rsidR="0039020F" w:rsidRDefault="0039020F" w:rsidP="0039020F">
            <w:pPr>
              <w:pStyle w:val="TAC"/>
              <w:rPr>
                <w:rFonts w:cs="v5.0.0"/>
              </w:rPr>
            </w:pPr>
            <w:r>
              <w:rPr>
                <w:rFonts w:cs="v5.0.0" w:hint="eastAsia"/>
              </w:rPr>
              <w:t>33</w:t>
            </w:r>
            <w:r>
              <w:rPr>
                <w:rFonts w:cs="v5.0.0"/>
              </w:rPr>
              <w:t>dB</w:t>
            </w:r>
          </w:p>
          <w:p w14:paraId="6C55138A" w14:textId="77777777" w:rsidR="0039020F" w:rsidRDefault="0039020F" w:rsidP="0039020F">
            <w:pPr>
              <w:pStyle w:val="TAC"/>
              <w:rPr>
                <w:rFonts w:cs="v5.0.0"/>
              </w:rPr>
            </w:pPr>
            <w:r>
              <w:rPr>
                <w:rFonts w:cs="v5.0.0" w:hint="eastAsia"/>
              </w:rPr>
              <w:t>(Note 1)</w:t>
            </w:r>
          </w:p>
        </w:tc>
      </w:tr>
      <w:tr w:rsidR="007D639E" w14:paraId="6C55138D" w14:textId="77777777" w:rsidTr="0043494A">
        <w:trPr>
          <w:jc w:val="center"/>
        </w:trPr>
        <w:tc>
          <w:tcPr>
            <w:tcW w:w="9342" w:type="dxa"/>
            <w:gridSpan w:val="4"/>
          </w:tcPr>
          <w:p w14:paraId="6C55138C" w14:textId="77777777" w:rsidR="007D639E" w:rsidRDefault="007D639E" w:rsidP="00161445">
            <w:pPr>
              <w:pStyle w:val="TAN"/>
              <w:rPr>
                <w:rFonts w:eastAsia="DengXian" w:cs="v5.0.0"/>
              </w:rPr>
            </w:pPr>
            <w:r>
              <w:t>NOTE 1:</w:t>
            </w:r>
            <w:r>
              <w:tab/>
            </w:r>
            <w:r>
              <w:rPr>
                <w:rFonts w:eastAsia="DengXian" w:hint="eastAsia"/>
              </w:rPr>
              <w:t>This</w:t>
            </w:r>
            <w:r>
              <w:rPr>
                <w:rFonts w:hint="eastAsia"/>
              </w:rPr>
              <w:t xml:space="preserve"> requirement</w:t>
            </w:r>
            <w:r>
              <w:rPr>
                <w:rFonts w:eastAsia="DengXian" w:hint="eastAsia"/>
              </w:rPr>
              <w:t xml:space="preserve"> does</w:t>
            </w:r>
            <w:r>
              <w:rPr>
                <w:rFonts w:hint="eastAsia"/>
              </w:rPr>
              <w:t xml:space="preserve"> not applicable if </w:t>
            </w:r>
            <w:r>
              <w:rPr>
                <w:rFonts w:eastAsia="DengXian" w:hint="eastAsia"/>
              </w:rPr>
              <w:t xml:space="preserve">the </w:t>
            </w:r>
            <w:r w:rsidR="00D80EA8" w:rsidRPr="00D80EA8">
              <w:rPr>
                <w:rFonts w:hint="eastAsia"/>
                <w:i/>
                <w:iCs/>
              </w:rPr>
              <w:t>passband</w:t>
            </w:r>
            <w:r>
              <w:rPr>
                <w:rFonts w:hint="eastAsia"/>
              </w:rPr>
              <w:t xml:space="preserve"> </w:t>
            </w:r>
            <w:r>
              <w:rPr>
                <w:rFonts w:eastAsia="DengXian" w:hint="eastAsia"/>
              </w:rPr>
              <w:t>occupies the</w:t>
            </w:r>
            <w:r>
              <w:rPr>
                <w:rFonts w:hint="eastAsia"/>
              </w:rPr>
              <w:t xml:space="preserve"> </w:t>
            </w:r>
            <w:r>
              <w:rPr>
                <w:rFonts w:eastAsia="DengXian" w:hint="eastAsia"/>
              </w:rPr>
              <w:t xml:space="preserve">entire </w:t>
            </w:r>
            <w:r>
              <w:rPr>
                <w:rFonts w:eastAsia="DengXian" w:hint="eastAsia"/>
                <w:i/>
                <w:iCs/>
              </w:rPr>
              <w:t>operating</w:t>
            </w:r>
            <w:r>
              <w:rPr>
                <w:rFonts w:hint="eastAsia"/>
                <w:i/>
                <w:iCs/>
              </w:rPr>
              <w:t xml:space="preserve"> band</w:t>
            </w:r>
            <w:r>
              <w:rPr>
                <w:rFonts w:eastAsia="DengXian" w:hint="eastAsia"/>
              </w:rPr>
              <w:t>.</w:t>
            </w:r>
          </w:p>
        </w:tc>
      </w:tr>
    </w:tbl>
    <w:p w14:paraId="6C55138E" w14:textId="77777777" w:rsidR="007D639E" w:rsidRDefault="007D639E" w:rsidP="007D639E">
      <w:pPr>
        <w:rPr>
          <w:rFonts w:cs="v4.2.0"/>
        </w:rPr>
      </w:pPr>
    </w:p>
    <w:p w14:paraId="6C55138F" w14:textId="77777777" w:rsidR="007D639E" w:rsidRDefault="007D639E" w:rsidP="007D639E">
      <w:pPr>
        <w:rPr>
          <w:rFonts w:eastAsia="DengXian" w:cs="v4.2.0"/>
        </w:rPr>
      </w:pPr>
      <w:r>
        <w:rPr>
          <w:rFonts w:eastAsia="DengXian" w:cs="v4.2.0" w:hint="eastAsia"/>
        </w:rPr>
        <w:t xml:space="preserve">For a repeater operating at </w:t>
      </w:r>
      <w:r w:rsidR="00D80EA8" w:rsidRPr="00D80EA8">
        <w:rPr>
          <w:rFonts w:eastAsia="DengXian" w:cs="v4.2.0" w:hint="eastAsia"/>
          <w:i/>
          <w:iCs/>
        </w:rPr>
        <w:t>passband</w:t>
      </w:r>
      <w:r>
        <w:rPr>
          <w:rFonts w:eastAsia="DengXian" w:cs="v4.2.0" w:hint="eastAsia"/>
        </w:rPr>
        <w:t xml:space="preserve"> above 2496</w:t>
      </w:r>
      <w:r w:rsidR="00571CC9">
        <w:rPr>
          <w:rFonts w:eastAsia="DengXian" w:cs="v4.2.0"/>
        </w:rPr>
        <w:t xml:space="preserve"> </w:t>
      </w:r>
      <w:r>
        <w:rPr>
          <w:rFonts w:eastAsia="DengXian" w:cs="v4.2.0" w:hint="eastAsia"/>
        </w:rPr>
        <w:t xml:space="preserve">MHz, the ACRR requirements in table 6.9.2.1-2a shall apply in uplink. </w:t>
      </w:r>
      <w:r>
        <w:rPr>
          <w:rFonts w:eastAsia="DengXian" w:cs="v4.2.0"/>
        </w:rPr>
        <w:t xml:space="preserve">In normal conditions the </w:t>
      </w:r>
      <w:r>
        <w:rPr>
          <w:rFonts w:eastAsia="DengXian" w:cs="v5.0.0"/>
        </w:rPr>
        <w:t>ACRR</w:t>
      </w:r>
      <w:r>
        <w:rPr>
          <w:rFonts w:eastAsia="DengXian" w:cs="v5.0.0" w:hint="eastAsia"/>
        </w:rPr>
        <w:t xml:space="preserve"> for uplink</w:t>
      </w:r>
      <w:r>
        <w:rPr>
          <w:rFonts w:eastAsia="DengXian" w:cs="v4.2.0"/>
        </w:rPr>
        <w:t xml:space="preserve"> shall be higher than the value specified in the Table </w:t>
      </w:r>
      <w:r>
        <w:rPr>
          <w:rFonts w:eastAsia="DengXian" w:cs="v4.2.0" w:hint="eastAsia"/>
        </w:rPr>
        <w:t>6.9.2.1-2a</w:t>
      </w:r>
      <w:r>
        <w:rPr>
          <w:rFonts w:eastAsia="DengXian" w:cs="v4.2.0"/>
        </w:rPr>
        <w:t>.</w:t>
      </w:r>
    </w:p>
    <w:p w14:paraId="6C551390" w14:textId="77777777" w:rsidR="007D639E" w:rsidRDefault="007D639E" w:rsidP="00D06654">
      <w:pPr>
        <w:pStyle w:val="TH"/>
        <w:rPr>
          <w:rFonts w:eastAsia="SimSun"/>
          <w:lang w:val="en-US" w:eastAsia="zh-CN"/>
        </w:rPr>
      </w:pPr>
      <w:r>
        <w:lastRenderedPageBreak/>
        <w:t xml:space="preserve">Table </w:t>
      </w:r>
      <w:r>
        <w:rPr>
          <w:rFonts w:hint="eastAsia"/>
        </w:rPr>
        <w:t>6.9.2.1</w:t>
      </w:r>
      <w:r>
        <w:t>-</w:t>
      </w:r>
      <w:r>
        <w:rPr>
          <w:rFonts w:hint="eastAsia"/>
        </w:rPr>
        <w:t>2a</w:t>
      </w:r>
      <w:r>
        <w:t>: Repeater</w:t>
      </w:r>
      <w:r>
        <w:rPr>
          <w:rFonts w:hint="eastAsia"/>
        </w:rPr>
        <w:t xml:space="preserve"> Uplink</w:t>
      </w:r>
      <w:r>
        <w:t xml:space="preserve"> ACRR</w:t>
      </w:r>
      <w:r>
        <w:rPr>
          <w:rFonts w:eastAsia="SimSun" w:hint="eastAsia"/>
          <w:lang w:val="en-US" w:eastAsia="zh-CN"/>
        </w:rPr>
        <w:t xml:space="preserve"> </w:t>
      </w:r>
      <w:r>
        <w:rPr>
          <w:rFonts w:hint="eastAsia"/>
          <w:lang w:val="en-US" w:eastAsia="zh-CN"/>
        </w:rPr>
        <w:t>above 2496</w:t>
      </w:r>
      <w:r w:rsidR="00571CC9">
        <w:rPr>
          <w:lang w:val="en-US" w:eastAsia="zh-CN"/>
        </w:rPr>
        <w:t xml:space="preserve"> </w:t>
      </w:r>
      <w:r>
        <w:rPr>
          <w:rFonts w:hint="eastAsia"/>
          <w:lang w:val="en-US" w:eastAsia="zh-CN"/>
        </w:rPr>
        <w:t>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1"/>
        <w:gridCol w:w="2061"/>
        <w:gridCol w:w="3600"/>
        <w:gridCol w:w="1620"/>
      </w:tblGrid>
      <w:tr w:rsidR="007D639E" w14:paraId="6C551395" w14:textId="77777777" w:rsidTr="0043494A">
        <w:trPr>
          <w:jc w:val="center"/>
        </w:trPr>
        <w:tc>
          <w:tcPr>
            <w:tcW w:w="2061" w:type="dxa"/>
          </w:tcPr>
          <w:p w14:paraId="6C551391" w14:textId="77777777" w:rsidR="007D639E" w:rsidRDefault="007D639E" w:rsidP="00161445">
            <w:pPr>
              <w:pStyle w:val="TAH"/>
            </w:pPr>
            <w:r>
              <w:t>Co-existence with other systems</w:t>
            </w:r>
          </w:p>
        </w:tc>
        <w:tc>
          <w:tcPr>
            <w:tcW w:w="2061" w:type="dxa"/>
          </w:tcPr>
          <w:p w14:paraId="6C551392" w14:textId="77777777" w:rsidR="007D639E" w:rsidRDefault="007D639E" w:rsidP="00161445">
            <w:pPr>
              <w:pStyle w:val="TAH"/>
              <w:rPr>
                <w:rFonts w:eastAsia="DengXian"/>
              </w:rPr>
            </w:pPr>
            <w:r>
              <w:rPr>
                <w:rFonts w:eastAsia="DengXian" w:hint="eastAsia"/>
              </w:rPr>
              <w:t>Repeater Class</w:t>
            </w:r>
          </w:p>
        </w:tc>
        <w:tc>
          <w:tcPr>
            <w:tcW w:w="3600" w:type="dxa"/>
          </w:tcPr>
          <w:p w14:paraId="6C551393" w14:textId="77777777" w:rsidR="007D639E" w:rsidRDefault="007D639E" w:rsidP="00161445">
            <w:pPr>
              <w:pStyle w:val="TAH"/>
              <w:rPr>
                <w:rFonts w:eastAsia="DengXian" w:cs="v5.0.0"/>
              </w:rPr>
            </w:pPr>
            <w:r>
              <w:rPr>
                <w:rFonts w:cs="v4.2.0"/>
              </w:rPr>
              <w:t>Channel offset from</w:t>
            </w:r>
            <w:r>
              <w:rPr>
                <w:rFonts w:eastAsia="DengXian" w:cs="v4.2.0" w:hint="eastAsia"/>
              </w:rPr>
              <w:t xml:space="preserve"> frequency edge of </w:t>
            </w:r>
            <w:r w:rsidR="00D80EA8" w:rsidRPr="00D80EA8">
              <w:rPr>
                <w:rFonts w:eastAsia="DengXian" w:cs="v4.2.0" w:hint="eastAsia"/>
                <w:i/>
              </w:rPr>
              <w:t>passband</w:t>
            </w:r>
            <w:r>
              <w:rPr>
                <w:rFonts w:eastAsia="DengXian" w:cs="v4.2.0" w:hint="eastAsia"/>
              </w:rPr>
              <w:t xml:space="preserve"> (MHz)</w:t>
            </w:r>
          </w:p>
        </w:tc>
        <w:tc>
          <w:tcPr>
            <w:tcW w:w="1620" w:type="dxa"/>
          </w:tcPr>
          <w:p w14:paraId="6C551394" w14:textId="77777777" w:rsidR="007D639E" w:rsidRDefault="007D639E" w:rsidP="00161445">
            <w:pPr>
              <w:pStyle w:val="TAH"/>
            </w:pPr>
            <w:r>
              <w:rPr>
                <w:rFonts w:cs="v5.0.0"/>
              </w:rPr>
              <w:t>ACRR limit</w:t>
            </w:r>
          </w:p>
        </w:tc>
      </w:tr>
      <w:tr w:rsidR="0039020F" w14:paraId="6C55139A" w14:textId="77777777" w:rsidTr="00E843DE">
        <w:trPr>
          <w:jc w:val="center"/>
        </w:trPr>
        <w:tc>
          <w:tcPr>
            <w:tcW w:w="2061" w:type="dxa"/>
            <w:vMerge w:val="restart"/>
            <w:vAlign w:val="center"/>
          </w:tcPr>
          <w:p w14:paraId="6C551396" w14:textId="77777777" w:rsidR="0039020F" w:rsidRDefault="0039020F" w:rsidP="0039020F">
            <w:pPr>
              <w:pStyle w:val="TAC"/>
            </w:pPr>
            <w:r>
              <w:rPr>
                <w:rFonts w:hint="eastAsia"/>
              </w:rPr>
              <w:t>UTRA, E-UTRA, NR</w:t>
            </w:r>
          </w:p>
        </w:tc>
        <w:tc>
          <w:tcPr>
            <w:tcW w:w="2061" w:type="dxa"/>
            <w:vAlign w:val="center"/>
          </w:tcPr>
          <w:p w14:paraId="6C551397" w14:textId="77777777" w:rsidR="0039020F" w:rsidRDefault="0039020F" w:rsidP="0039020F">
            <w:pPr>
              <w:pStyle w:val="TAC"/>
            </w:pPr>
            <w:r>
              <w:rPr>
                <w:rFonts w:hint="eastAsia"/>
              </w:rPr>
              <w:t>Wide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98" w14:textId="2200A4E6" w:rsidR="0039020F" w:rsidRDefault="0039020F" w:rsidP="0039020F">
            <w:pPr>
              <w:pStyle w:val="TAC"/>
              <w:rPr>
                <w:rFonts w:cs="v5.0.0"/>
              </w:rPr>
            </w:pPr>
            <w:r>
              <w:t>BW</w:t>
            </w:r>
            <w:r>
              <w:rPr>
                <w:vertAlign w:val="subscript"/>
              </w:rPr>
              <w:t>Nominal</w:t>
            </w:r>
            <w:r>
              <w:t>/2</w:t>
            </w:r>
          </w:p>
        </w:tc>
        <w:tc>
          <w:tcPr>
            <w:tcW w:w="1620" w:type="dxa"/>
            <w:vAlign w:val="center"/>
          </w:tcPr>
          <w:p w14:paraId="6C551399" w14:textId="77777777" w:rsidR="0039020F" w:rsidRDefault="0039020F" w:rsidP="0039020F">
            <w:pPr>
              <w:pStyle w:val="TAC"/>
            </w:pPr>
            <w:r>
              <w:rPr>
                <w:rFonts w:cs="v5.0.0" w:hint="eastAsia"/>
              </w:rPr>
              <w:t>33</w:t>
            </w:r>
            <w:r>
              <w:rPr>
                <w:rFonts w:cs="v5.0.0"/>
              </w:rPr>
              <w:t>dB</w:t>
            </w:r>
          </w:p>
        </w:tc>
      </w:tr>
      <w:tr w:rsidR="0039020F" w14:paraId="6C55139F" w14:textId="77777777" w:rsidTr="00E843DE">
        <w:trPr>
          <w:jc w:val="center"/>
        </w:trPr>
        <w:tc>
          <w:tcPr>
            <w:tcW w:w="2061" w:type="dxa"/>
            <w:vMerge/>
            <w:vAlign w:val="center"/>
          </w:tcPr>
          <w:p w14:paraId="6C55139B" w14:textId="77777777" w:rsidR="0039020F" w:rsidRDefault="0039020F" w:rsidP="0039020F">
            <w:pPr>
              <w:pStyle w:val="TAC"/>
            </w:pPr>
          </w:p>
        </w:tc>
        <w:tc>
          <w:tcPr>
            <w:tcW w:w="2061" w:type="dxa"/>
            <w:vMerge w:val="restart"/>
            <w:vAlign w:val="center"/>
          </w:tcPr>
          <w:p w14:paraId="6C55139C" w14:textId="77777777" w:rsidR="0039020F" w:rsidRDefault="0039020F" w:rsidP="0039020F">
            <w:pPr>
              <w:pStyle w:val="TAC"/>
            </w:pPr>
            <w:r>
              <w:rPr>
                <w:rFonts w:hint="eastAsia"/>
              </w:rPr>
              <w:t>Local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9D" w14:textId="65C7A3B4" w:rsidR="0039020F" w:rsidRDefault="0039020F" w:rsidP="0039020F">
            <w:pPr>
              <w:pStyle w:val="TAC"/>
              <w:rPr>
                <w:rFonts w:cs="v5.0.0"/>
              </w:rPr>
            </w:pPr>
            <w:r>
              <w:rPr>
                <w:rFonts w:cs="v5.0.0"/>
              </w:rPr>
              <w:t>5MHz</w:t>
            </w:r>
          </w:p>
        </w:tc>
        <w:tc>
          <w:tcPr>
            <w:tcW w:w="1620" w:type="dxa"/>
            <w:vAlign w:val="center"/>
          </w:tcPr>
          <w:p w14:paraId="6C55139E" w14:textId="77777777" w:rsidR="0039020F" w:rsidRDefault="0039020F" w:rsidP="0039020F">
            <w:pPr>
              <w:pStyle w:val="TAC"/>
              <w:rPr>
                <w:rFonts w:cs="v5.0.0"/>
              </w:rPr>
            </w:pPr>
            <w:r>
              <w:rPr>
                <w:rFonts w:cs="v5.0.0" w:hint="eastAsia"/>
              </w:rPr>
              <w:t>20dBc (Note 1</w:t>
            </w:r>
            <w:r>
              <w:rPr>
                <w:rFonts w:cs="v5.0.0"/>
              </w:rPr>
              <w:t>, Note 2</w:t>
            </w:r>
            <w:r>
              <w:rPr>
                <w:rFonts w:cs="v5.0.0" w:hint="eastAsia"/>
              </w:rPr>
              <w:t>)</w:t>
            </w:r>
          </w:p>
        </w:tc>
      </w:tr>
      <w:tr w:rsidR="0039020F" w14:paraId="6C5513A4" w14:textId="77777777" w:rsidTr="00E843DE">
        <w:trPr>
          <w:jc w:val="center"/>
        </w:trPr>
        <w:tc>
          <w:tcPr>
            <w:tcW w:w="2061" w:type="dxa"/>
            <w:vMerge/>
            <w:vAlign w:val="center"/>
          </w:tcPr>
          <w:p w14:paraId="6C5513A0" w14:textId="77777777" w:rsidR="0039020F" w:rsidRDefault="0039020F" w:rsidP="0039020F">
            <w:pPr>
              <w:pStyle w:val="TAC"/>
            </w:pPr>
          </w:p>
        </w:tc>
        <w:tc>
          <w:tcPr>
            <w:tcW w:w="2061" w:type="dxa"/>
            <w:vMerge/>
            <w:vAlign w:val="center"/>
          </w:tcPr>
          <w:p w14:paraId="6C5513A1" w14:textId="77777777" w:rsidR="0039020F" w:rsidRDefault="0039020F" w:rsidP="0039020F">
            <w:pPr>
              <w:pStyle w:val="TAC"/>
            </w:pPr>
          </w:p>
        </w:tc>
        <w:tc>
          <w:tcPr>
            <w:tcW w:w="3600" w:type="dxa"/>
            <w:tcBorders>
              <w:top w:val="single" w:sz="4" w:space="0" w:color="auto"/>
              <w:left w:val="single" w:sz="4" w:space="0" w:color="auto"/>
              <w:bottom w:val="single" w:sz="4" w:space="0" w:color="auto"/>
              <w:right w:val="single" w:sz="4" w:space="0" w:color="auto"/>
            </w:tcBorders>
            <w:vAlign w:val="center"/>
          </w:tcPr>
          <w:p w14:paraId="6C5513A2" w14:textId="24EEFFAE" w:rsidR="0039020F" w:rsidRDefault="0039020F" w:rsidP="0039020F">
            <w:pPr>
              <w:pStyle w:val="TAC"/>
              <w:rPr>
                <w:rFonts w:cs="v5.0.0"/>
              </w:rPr>
            </w:pPr>
            <w:r>
              <w:t>BW</w:t>
            </w:r>
            <w:r>
              <w:rPr>
                <w:vertAlign w:val="subscript"/>
              </w:rPr>
              <w:t>Nominal</w:t>
            </w:r>
            <w:r>
              <w:t>/2</w:t>
            </w:r>
          </w:p>
        </w:tc>
        <w:tc>
          <w:tcPr>
            <w:tcW w:w="1620" w:type="dxa"/>
            <w:vAlign w:val="center"/>
          </w:tcPr>
          <w:p w14:paraId="6C5513A3" w14:textId="77777777" w:rsidR="0039020F" w:rsidRDefault="0039020F" w:rsidP="0039020F">
            <w:pPr>
              <w:pStyle w:val="TAC"/>
              <w:rPr>
                <w:rFonts w:cs="v5.0.0"/>
              </w:rPr>
            </w:pPr>
            <w:r>
              <w:rPr>
                <w:rFonts w:cs="v5.0.0" w:hint="eastAsia"/>
              </w:rPr>
              <w:t>33dBc (Note 1)</w:t>
            </w:r>
          </w:p>
        </w:tc>
      </w:tr>
      <w:tr w:rsidR="007D639E" w14:paraId="6C5513A7" w14:textId="77777777" w:rsidTr="0043494A">
        <w:trPr>
          <w:jc w:val="center"/>
        </w:trPr>
        <w:tc>
          <w:tcPr>
            <w:tcW w:w="9342" w:type="dxa"/>
            <w:gridSpan w:val="4"/>
          </w:tcPr>
          <w:p w14:paraId="6C5513A5" w14:textId="77777777" w:rsidR="007D639E" w:rsidRDefault="007D639E" w:rsidP="00161445">
            <w:pPr>
              <w:pStyle w:val="TAN"/>
              <w:rPr>
                <w:rFonts w:eastAsia="DengXian"/>
              </w:rPr>
            </w:pPr>
            <w:r>
              <w:t>NOTE 1:</w:t>
            </w:r>
            <w:r>
              <w:tab/>
            </w:r>
            <w:r>
              <w:rPr>
                <w:rFonts w:eastAsia="DengXian" w:hint="eastAsia"/>
              </w:rPr>
              <w:t>This</w:t>
            </w:r>
            <w:r>
              <w:rPr>
                <w:rFonts w:hint="eastAsia"/>
              </w:rPr>
              <w:t xml:space="preserve"> requirement</w:t>
            </w:r>
            <w:r>
              <w:rPr>
                <w:rFonts w:eastAsia="DengXian" w:hint="eastAsia"/>
              </w:rPr>
              <w:t xml:space="preserve"> does</w:t>
            </w:r>
            <w:r>
              <w:rPr>
                <w:rFonts w:hint="eastAsia"/>
              </w:rPr>
              <w:t xml:space="preserve"> not applicable if </w:t>
            </w:r>
            <w:r>
              <w:rPr>
                <w:rFonts w:eastAsia="DengXian" w:hint="eastAsia"/>
              </w:rPr>
              <w:t xml:space="preserve">the </w:t>
            </w:r>
            <w:r w:rsidR="00D80EA8" w:rsidRPr="00D80EA8">
              <w:rPr>
                <w:rFonts w:hint="eastAsia"/>
                <w:i/>
                <w:iCs/>
              </w:rPr>
              <w:t>passband</w:t>
            </w:r>
            <w:r>
              <w:rPr>
                <w:rFonts w:hint="eastAsia"/>
              </w:rPr>
              <w:t xml:space="preserve"> </w:t>
            </w:r>
            <w:r>
              <w:rPr>
                <w:rFonts w:eastAsia="DengXian" w:hint="eastAsia"/>
              </w:rPr>
              <w:t>occupies the</w:t>
            </w:r>
            <w:r>
              <w:rPr>
                <w:rFonts w:hint="eastAsia"/>
              </w:rPr>
              <w:t xml:space="preserve"> </w:t>
            </w:r>
            <w:r>
              <w:rPr>
                <w:rFonts w:eastAsia="DengXian" w:hint="eastAsia"/>
              </w:rPr>
              <w:t xml:space="preserve">entire </w:t>
            </w:r>
            <w:r>
              <w:rPr>
                <w:rFonts w:eastAsia="DengXian" w:hint="eastAsia"/>
                <w:i/>
                <w:iCs/>
              </w:rPr>
              <w:t>operating</w:t>
            </w:r>
            <w:r>
              <w:rPr>
                <w:rFonts w:hint="eastAsia"/>
                <w:i/>
                <w:iCs/>
              </w:rPr>
              <w:t xml:space="preserve"> band</w:t>
            </w:r>
            <w:r>
              <w:rPr>
                <w:rFonts w:eastAsia="DengXian" w:hint="eastAsia"/>
              </w:rPr>
              <w:t>.</w:t>
            </w:r>
          </w:p>
          <w:p w14:paraId="6C5513A6" w14:textId="6867B49E" w:rsidR="007D639E" w:rsidRDefault="007D639E" w:rsidP="00161445">
            <w:pPr>
              <w:pStyle w:val="TAN"/>
              <w:rPr>
                <w:rFonts w:eastAsia="DengXian" w:cs="v5.0.0"/>
              </w:rPr>
            </w:pPr>
            <w:r>
              <w:t>NOTE 2:</w:t>
            </w:r>
            <w:r w:rsidR="00661ADC">
              <w:tab/>
            </w:r>
            <w:r>
              <w:rPr>
                <w:rFonts w:eastAsia="DengXian" w:cs="v5.0.0"/>
              </w:rPr>
              <w:t xml:space="preserve">In this case, the channel within the </w:t>
            </w:r>
            <w:r w:rsidR="00D80EA8" w:rsidRPr="00D80EA8">
              <w:rPr>
                <w:rFonts w:eastAsia="DengXian" w:cs="v5.0.0"/>
                <w:i/>
              </w:rPr>
              <w:t>passband</w:t>
            </w:r>
            <w:r>
              <w:rPr>
                <w:rFonts w:eastAsia="DengXian" w:cs="v5.0.0"/>
              </w:rPr>
              <w:t xml:space="preserve"> and the adjacent channel are assumed to have a bandwidth of 10</w:t>
            </w:r>
            <w:r w:rsidR="00571CC9">
              <w:rPr>
                <w:rFonts w:eastAsia="DengXian" w:cs="v5.0.0"/>
              </w:rPr>
              <w:t xml:space="preserve"> </w:t>
            </w:r>
            <w:r>
              <w:rPr>
                <w:rFonts w:eastAsia="DengXian" w:cs="v5.0.0"/>
              </w:rPr>
              <w:t>MHz</w:t>
            </w:r>
          </w:p>
        </w:tc>
      </w:tr>
    </w:tbl>
    <w:p w14:paraId="6C5513A8" w14:textId="77777777" w:rsidR="00EA1126" w:rsidRPr="005D3AFA" w:rsidRDefault="00EA1126" w:rsidP="00EA1126">
      <w:pPr>
        <w:pStyle w:val="Heading2"/>
        <w:rPr>
          <w:lang w:eastAsia="zh-CN"/>
        </w:rPr>
      </w:pPr>
      <w:bookmarkStart w:id="1716" w:name="_Toc97737225"/>
      <w:bookmarkStart w:id="1717" w:name="_Toc106094146"/>
      <w:bookmarkStart w:id="1718" w:name="_Toc114252922"/>
      <w:bookmarkStart w:id="1719" w:name="_Toc123046050"/>
      <w:bookmarkStart w:id="1720" w:name="_Toc124157591"/>
      <w:bookmarkStart w:id="1721" w:name="_Toc124258984"/>
      <w:bookmarkStart w:id="1722" w:name="_Toc124259128"/>
      <w:bookmarkStart w:id="1723" w:name="_Toc130585885"/>
      <w:bookmarkStart w:id="1724" w:name="_Toc130586896"/>
      <w:bookmarkStart w:id="1725" w:name="_Toc137462062"/>
      <w:bookmarkStart w:id="1726" w:name="_Toc138883871"/>
      <w:bookmarkStart w:id="1727" w:name="_Toc138884015"/>
      <w:r>
        <w:rPr>
          <w:rFonts w:hint="eastAsia"/>
          <w:lang w:eastAsia="zh-CN"/>
        </w:rPr>
        <w:t>6.10</w:t>
      </w:r>
      <w:r w:rsidR="00593E5F">
        <w:rPr>
          <w:rFonts w:hint="eastAsia"/>
          <w:lang w:eastAsia="zh-CN"/>
        </w:rPr>
        <w:t xml:space="preserve"> </w:t>
      </w:r>
      <w:r w:rsidR="006946BE">
        <w:rPr>
          <w:rFonts w:hint="eastAsia"/>
          <w:lang w:eastAsia="zh-CN"/>
        </w:rPr>
        <w:t>Transmit ON/OFF power</w:t>
      </w:r>
      <w:bookmarkEnd w:id="1716"/>
      <w:bookmarkEnd w:id="1717"/>
      <w:bookmarkEnd w:id="1718"/>
      <w:bookmarkEnd w:id="1719"/>
      <w:bookmarkEnd w:id="1720"/>
      <w:bookmarkEnd w:id="1721"/>
      <w:bookmarkEnd w:id="1722"/>
      <w:bookmarkEnd w:id="1723"/>
      <w:bookmarkEnd w:id="1724"/>
      <w:bookmarkEnd w:id="1725"/>
      <w:bookmarkEnd w:id="1726"/>
      <w:bookmarkEnd w:id="1727"/>
    </w:p>
    <w:p w14:paraId="6C5513A9" w14:textId="77777777" w:rsidR="00DC5617" w:rsidRPr="00DC5617" w:rsidRDefault="00DC5617" w:rsidP="00D06654">
      <w:pPr>
        <w:pStyle w:val="Heading3"/>
      </w:pPr>
      <w:bookmarkStart w:id="1728" w:name="_Toc21127463"/>
      <w:bookmarkStart w:id="1729" w:name="_Toc29811672"/>
      <w:bookmarkStart w:id="1730" w:name="_Toc36817224"/>
      <w:bookmarkStart w:id="1731" w:name="_Toc37260140"/>
      <w:bookmarkStart w:id="1732" w:name="_Toc37267528"/>
      <w:bookmarkStart w:id="1733" w:name="_Toc44712130"/>
      <w:bookmarkStart w:id="1734" w:name="_Toc45893443"/>
      <w:bookmarkStart w:id="1735" w:name="_Toc53178170"/>
      <w:bookmarkStart w:id="1736" w:name="_Toc53178621"/>
      <w:bookmarkStart w:id="1737" w:name="_Toc61178847"/>
      <w:bookmarkStart w:id="1738" w:name="_Toc61179317"/>
      <w:bookmarkStart w:id="1739" w:name="_Toc67916613"/>
      <w:bookmarkStart w:id="1740" w:name="_Toc74663211"/>
      <w:bookmarkStart w:id="1741" w:name="_Toc82621751"/>
      <w:bookmarkStart w:id="1742" w:name="_Toc106094147"/>
      <w:bookmarkStart w:id="1743" w:name="_Toc114252923"/>
      <w:bookmarkStart w:id="1744" w:name="_Toc123046051"/>
      <w:bookmarkStart w:id="1745" w:name="_Toc124157592"/>
      <w:bookmarkStart w:id="1746" w:name="_Toc124258985"/>
      <w:bookmarkStart w:id="1747" w:name="_Toc124259129"/>
      <w:bookmarkStart w:id="1748" w:name="_Toc130585886"/>
      <w:bookmarkStart w:id="1749" w:name="_Toc130586897"/>
      <w:bookmarkStart w:id="1750" w:name="_Toc137462063"/>
      <w:bookmarkStart w:id="1751" w:name="_Toc138883872"/>
      <w:bookmarkStart w:id="1752" w:name="_Toc138884016"/>
      <w:r w:rsidRPr="00DC5617">
        <w:t>6.</w:t>
      </w:r>
      <w:r w:rsidRPr="00DC5617">
        <w:rPr>
          <w:rFonts w:hint="eastAsia"/>
        </w:rPr>
        <w:t>10</w:t>
      </w:r>
      <w:r w:rsidRPr="00DC5617">
        <w:t>.1</w:t>
      </w:r>
      <w:r w:rsidRPr="00DC5617">
        <w:tab/>
        <w:t>Transmitter OFF power</w:t>
      </w:r>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p>
    <w:p w14:paraId="6C5513AA" w14:textId="77777777" w:rsidR="00E14C6B" w:rsidRDefault="00DC5617">
      <w:pPr>
        <w:pStyle w:val="Heading4"/>
      </w:pPr>
      <w:bookmarkStart w:id="1753" w:name="_Toc21127464"/>
      <w:bookmarkStart w:id="1754" w:name="_Toc29811673"/>
      <w:bookmarkStart w:id="1755" w:name="_Toc36817225"/>
      <w:bookmarkStart w:id="1756" w:name="_Toc37260141"/>
      <w:bookmarkStart w:id="1757" w:name="_Toc37267529"/>
      <w:bookmarkStart w:id="1758" w:name="_Toc44712131"/>
      <w:bookmarkStart w:id="1759" w:name="_Toc45893444"/>
      <w:bookmarkStart w:id="1760" w:name="_Toc53178171"/>
      <w:bookmarkStart w:id="1761" w:name="_Toc53178622"/>
      <w:bookmarkStart w:id="1762" w:name="_Toc61178848"/>
      <w:bookmarkStart w:id="1763" w:name="_Toc61179318"/>
      <w:bookmarkStart w:id="1764" w:name="_Toc67916614"/>
      <w:bookmarkStart w:id="1765" w:name="_Toc74663212"/>
      <w:bookmarkStart w:id="1766" w:name="_Toc82621752"/>
      <w:bookmarkStart w:id="1767" w:name="_Toc97737226"/>
      <w:bookmarkStart w:id="1768" w:name="_Toc106094148"/>
      <w:bookmarkStart w:id="1769" w:name="_Toc114252924"/>
      <w:bookmarkStart w:id="1770" w:name="_Toc123046052"/>
      <w:bookmarkStart w:id="1771" w:name="_Toc124157593"/>
      <w:bookmarkStart w:id="1772" w:name="_Toc124258986"/>
      <w:bookmarkStart w:id="1773" w:name="_Toc124259130"/>
      <w:bookmarkStart w:id="1774" w:name="_Toc130585887"/>
      <w:bookmarkStart w:id="1775" w:name="_Toc130586898"/>
      <w:bookmarkStart w:id="1776" w:name="_Toc137462064"/>
      <w:bookmarkStart w:id="1777" w:name="_Toc138883873"/>
      <w:bookmarkStart w:id="1778" w:name="_Toc138884017"/>
      <w:r w:rsidRPr="00DC5617">
        <w:t>6.</w:t>
      </w:r>
      <w:r w:rsidRPr="00DC5617">
        <w:rPr>
          <w:rFonts w:hint="eastAsia"/>
        </w:rPr>
        <w:t>10</w:t>
      </w:r>
      <w:r w:rsidRPr="00DC5617">
        <w:t>.1.1</w:t>
      </w:r>
      <w:r w:rsidRPr="00DC5617">
        <w:tab/>
        <w:t>General</w:t>
      </w:r>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p>
    <w:p w14:paraId="6C5513AB" w14:textId="77777777" w:rsidR="00DC5617" w:rsidRPr="00DC5617" w:rsidRDefault="00DC5617" w:rsidP="00DC5617">
      <w:pPr>
        <w:rPr>
          <w:rFonts w:eastAsia="DengXian"/>
        </w:rPr>
      </w:pPr>
      <w:r w:rsidRPr="00DC5617">
        <w:rPr>
          <w:rFonts w:eastAsia="DengXian"/>
        </w:rPr>
        <w:t xml:space="preserve">Transmit OFF power requirements apply only to TDD operation of the </w:t>
      </w:r>
      <w:r w:rsidRPr="00DC5617">
        <w:rPr>
          <w:rFonts w:eastAsia="DengXian" w:hint="eastAsia"/>
        </w:rPr>
        <w:t>repeater</w:t>
      </w:r>
      <w:r w:rsidRPr="00DC5617">
        <w:rPr>
          <w:rFonts w:eastAsia="DengXian"/>
        </w:rPr>
        <w:t>.</w:t>
      </w:r>
      <w:r w:rsidRPr="00DC5617">
        <w:rPr>
          <w:rFonts w:eastAsia="DengXian" w:hint="eastAsia"/>
        </w:rPr>
        <w:t xml:space="preserve"> The requirement applies to both downlink and uplink of the repeater.</w:t>
      </w:r>
    </w:p>
    <w:p w14:paraId="7F3613E9" w14:textId="572E98A0" w:rsidR="005F79BA" w:rsidRPr="00B75D90" w:rsidRDefault="005F79BA" w:rsidP="005F79BA">
      <w:pPr>
        <w:rPr>
          <w:rFonts w:eastAsia="DengXian"/>
        </w:rPr>
      </w:pPr>
      <w:bookmarkStart w:id="1779" w:name="_Toc13080175"/>
      <w:bookmarkStart w:id="1780" w:name="_Toc29811674"/>
      <w:bookmarkStart w:id="1781" w:name="_Toc36817226"/>
      <w:bookmarkStart w:id="1782" w:name="_Toc37260142"/>
      <w:bookmarkStart w:id="1783" w:name="_Toc37267530"/>
      <w:bookmarkStart w:id="1784" w:name="_Toc44712132"/>
      <w:bookmarkStart w:id="1785" w:name="_Toc45893445"/>
      <w:bookmarkStart w:id="1786" w:name="_Toc53178172"/>
      <w:bookmarkStart w:id="1787" w:name="_Toc53178623"/>
      <w:bookmarkStart w:id="1788" w:name="_Toc61178849"/>
      <w:bookmarkStart w:id="1789" w:name="_Toc61179319"/>
      <w:bookmarkStart w:id="1790" w:name="_Toc67916615"/>
      <w:bookmarkStart w:id="1791" w:name="_Toc74663213"/>
      <w:bookmarkStart w:id="1792" w:name="_Toc82621753"/>
      <w:bookmarkStart w:id="1793" w:name="_Toc97737227"/>
      <w:bookmarkStart w:id="1794" w:name="_Toc21127468"/>
      <w:bookmarkStart w:id="1795" w:name="_Hlk497658476"/>
      <w:r w:rsidRPr="00B75D90">
        <w:rPr>
          <w:rFonts w:eastAsia="DengXian"/>
        </w:rPr>
        <w:t xml:space="preserve">Transmitter OFF power is defined as the mean power measured over 70/N us filtered with a square filter of bandwidth equal to the </w:t>
      </w:r>
      <w:r w:rsidRPr="00B75D90">
        <w:rPr>
          <w:rFonts w:eastAsia="DengXian"/>
          <w:i/>
        </w:rPr>
        <w:t xml:space="preserve">passband bandwidth </w:t>
      </w:r>
      <w:r w:rsidRPr="00B75D90">
        <w:rPr>
          <w:rFonts w:eastAsia="DengXian"/>
        </w:rPr>
        <w:t xml:space="preserve">of the </w:t>
      </w:r>
      <w:r w:rsidRPr="00B75D90">
        <w:rPr>
          <w:rFonts w:eastAsia="DengXian" w:hint="eastAsia"/>
        </w:rPr>
        <w:t>repeater</w:t>
      </w:r>
      <w:r w:rsidRPr="00B75D90">
        <w:rPr>
          <w:rFonts w:eastAsia="DengXian"/>
        </w:rPr>
        <w:t xml:space="preserve"> (BW</w:t>
      </w:r>
      <w:r w:rsidRPr="00B75D90">
        <w:rPr>
          <w:rFonts w:eastAsia="DengXian"/>
          <w:vertAlign w:val="subscript"/>
        </w:rPr>
        <w:t>passband</w:t>
      </w:r>
      <w:r w:rsidRPr="00B75D90">
        <w:rPr>
          <w:rFonts w:eastAsia="DengXian"/>
        </w:rPr>
        <w:t xml:space="preserve">) centred on the assigned channel frequency during the </w:t>
      </w:r>
      <w:r w:rsidRPr="00B75D90">
        <w:rPr>
          <w:rFonts w:eastAsia="DengXian"/>
          <w:i/>
        </w:rPr>
        <w:t xml:space="preserve">transmitter OFF </w:t>
      </w:r>
      <w:r>
        <w:rPr>
          <w:rFonts w:eastAsia="DengXian"/>
          <w:i/>
        </w:rPr>
        <w:t>state</w:t>
      </w:r>
      <w:r w:rsidRPr="00B75D90">
        <w:rPr>
          <w:rFonts w:eastAsia="DengXian"/>
        </w:rPr>
        <w:t>. N = SCS/15, where SCS is Sub Carrier Spacing in kHz of the input signal.</w:t>
      </w:r>
    </w:p>
    <w:p w14:paraId="58A6CF26" w14:textId="31A2188E" w:rsidR="005F79BA" w:rsidRDefault="005F79BA" w:rsidP="005F79BA">
      <w:pPr>
        <w:rPr>
          <w:rFonts w:eastAsia="DengXian"/>
        </w:rPr>
      </w:pPr>
      <w:r w:rsidRPr="00B75D90">
        <w:rPr>
          <w:rFonts w:eastAsia="DengXian"/>
        </w:rPr>
        <w:t xml:space="preserve">For </w:t>
      </w:r>
      <w:r w:rsidRPr="00B75D90">
        <w:rPr>
          <w:rFonts w:eastAsia="DengXian"/>
          <w:i/>
        </w:rPr>
        <w:t>multi-band connectors</w:t>
      </w:r>
      <w:r w:rsidRPr="00B75D90">
        <w:rPr>
          <w:rFonts w:eastAsia="DengXian"/>
        </w:rPr>
        <w:t xml:space="preserve"> and for </w:t>
      </w:r>
      <w:r w:rsidRPr="00B75D90">
        <w:rPr>
          <w:rFonts w:eastAsia="DengXian"/>
          <w:i/>
        </w:rPr>
        <w:t xml:space="preserve">single band connectors </w:t>
      </w:r>
      <w:r w:rsidRPr="00B75D90">
        <w:rPr>
          <w:rFonts w:eastAsia="DengXian"/>
        </w:rPr>
        <w:t xml:space="preserve">supporting transmission in multiple </w:t>
      </w:r>
      <w:r w:rsidRPr="00B75D90">
        <w:rPr>
          <w:rFonts w:eastAsia="DengXian"/>
          <w:i/>
        </w:rPr>
        <w:t>operating bands</w:t>
      </w:r>
      <w:r w:rsidRPr="00B75D90">
        <w:rPr>
          <w:rFonts w:eastAsia="DengXian"/>
        </w:rPr>
        <w:t xml:space="preserve">, the requirement is only applicable during the </w:t>
      </w:r>
      <w:r w:rsidRPr="00B75D90">
        <w:rPr>
          <w:rFonts w:eastAsia="DengXian"/>
          <w:i/>
        </w:rPr>
        <w:t xml:space="preserve">transmitter OFF </w:t>
      </w:r>
      <w:r>
        <w:rPr>
          <w:rFonts w:eastAsia="DengXian"/>
          <w:i/>
        </w:rPr>
        <w:t>state</w:t>
      </w:r>
      <w:r w:rsidRPr="00B75D90">
        <w:rPr>
          <w:rFonts w:eastAsia="DengXian"/>
        </w:rPr>
        <w:t xml:space="preserve"> in all supported </w:t>
      </w:r>
      <w:r w:rsidRPr="00B75D90">
        <w:rPr>
          <w:rFonts w:eastAsia="DengXian"/>
          <w:i/>
        </w:rPr>
        <w:t>operating bands</w:t>
      </w:r>
      <w:r w:rsidRPr="00B75D90">
        <w:rPr>
          <w:rFonts w:eastAsia="DengXian"/>
        </w:rPr>
        <w:t>.</w:t>
      </w:r>
    </w:p>
    <w:p w14:paraId="6C5513AE" w14:textId="77777777" w:rsidR="00E14C6B" w:rsidRDefault="00DC5617">
      <w:pPr>
        <w:pStyle w:val="Heading4"/>
      </w:pPr>
      <w:bookmarkStart w:id="1796" w:name="_Toc106094149"/>
      <w:bookmarkStart w:id="1797" w:name="_Toc114252925"/>
      <w:bookmarkStart w:id="1798" w:name="_Toc123046053"/>
      <w:bookmarkStart w:id="1799" w:name="_Toc124157594"/>
      <w:bookmarkStart w:id="1800" w:name="_Toc124258987"/>
      <w:bookmarkStart w:id="1801" w:name="_Toc124259131"/>
      <w:bookmarkStart w:id="1802" w:name="_Toc130585888"/>
      <w:bookmarkStart w:id="1803" w:name="_Toc130586899"/>
      <w:bookmarkStart w:id="1804" w:name="_Toc137462065"/>
      <w:bookmarkStart w:id="1805" w:name="_Toc138883874"/>
      <w:bookmarkStart w:id="1806" w:name="_Toc138884018"/>
      <w:r w:rsidRPr="00DC5617">
        <w:t>6.</w:t>
      </w:r>
      <w:r w:rsidRPr="00DC5617">
        <w:rPr>
          <w:rFonts w:hint="eastAsia"/>
        </w:rPr>
        <w:t>10</w:t>
      </w:r>
      <w:r w:rsidRPr="00DC5617">
        <w:t>.1.2</w:t>
      </w:r>
      <w:r w:rsidRPr="00DC5617">
        <w:tab/>
        <w:t xml:space="preserve">Minimum requirement for </w:t>
      </w:r>
      <w:r w:rsidRPr="00DC5617">
        <w:rPr>
          <w:rFonts w:hint="eastAsia"/>
          <w:i/>
        </w:rPr>
        <w:t>repeater</w:t>
      </w:r>
      <w:r w:rsidRPr="00DC5617">
        <w:rPr>
          <w:i/>
        </w:rPr>
        <w:t xml:space="preserve"> type 1-C</w:t>
      </w:r>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6"/>
      <w:bookmarkEnd w:id="1797"/>
      <w:bookmarkEnd w:id="1798"/>
      <w:bookmarkEnd w:id="1799"/>
      <w:bookmarkEnd w:id="1800"/>
      <w:bookmarkEnd w:id="1801"/>
      <w:bookmarkEnd w:id="1802"/>
      <w:bookmarkEnd w:id="1803"/>
      <w:bookmarkEnd w:id="1804"/>
      <w:bookmarkEnd w:id="1805"/>
      <w:bookmarkEnd w:id="1806"/>
    </w:p>
    <w:p w14:paraId="6C5513AF" w14:textId="77777777" w:rsidR="00DC5617" w:rsidRPr="00DC5617" w:rsidRDefault="00DC5617" w:rsidP="00DC5617">
      <w:pPr>
        <w:rPr>
          <w:rFonts w:eastAsia="DengXian"/>
        </w:rPr>
      </w:pPr>
      <w:r w:rsidRPr="00DC5617">
        <w:rPr>
          <w:rFonts w:eastAsia="DengXian"/>
        </w:rPr>
        <w:t xml:space="preserve">For </w:t>
      </w:r>
      <w:r w:rsidR="0026478B" w:rsidRPr="0026478B">
        <w:rPr>
          <w:rFonts w:eastAsia="DengXian"/>
          <w:i/>
          <w:iCs/>
        </w:rPr>
        <w:t>repeater</w:t>
      </w:r>
      <w:r w:rsidRPr="00C84912">
        <w:rPr>
          <w:rFonts w:eastAsia="DengXian"/>
          <w:i/>
          <w:iCs/>
        </w:rPr>
        <w:t xml:space="preserve"> type 1-C</w:t>
      </w:r>
      <w:r w:rsidRPr="00DC5617">
        <w:rPr>
          <w:rFonts w:eastAsia="DengXian" w:hint="eastAsia"/>
          <w:i/>
        </w:rPr>
        <w:t xml:space="preserve"> downlink</w:t>
      </w:r>
      <w:r w:rsidRPr="00DC5617">
        <w:rPr>
          <w:rFonts w:eastAsia="DengXian"/>
        </w:rPr>
        <w:t xml:space="preserve">, the requirements for transmitter OFF power spectral density shall be less than -85 dBm/MHz per </w:t>
      </w:r>
      <w:r w:rsidR="00D80EA8" w:rsidRPr="00D80EA8">
        <w:rPr>
          <w:rFonts w:eastAsia="DengXian"/>
          <w:i/>
        </w:rPr>
        <w:t>antenna connector</w:t>
      </w:r>
      <w:r w:rsidRPr="00DC5617">
        <w:rPr>
          <w:rFonts w:eastAsia="DengXian"/>
        </w:rPr>
        <w:t>.</w:t>
      </w:r>
    </w:p>
    <w:p w14:paraId="6C5513B0" w14:textId="77777777" w:rsidR="00DC5617" w:rsidRPr="00DC5617" w:rsidRDefault="00DC5617" w:rsidP="00DC5617">
      <w:pPr>
        <w:rPr>
          <w:rFonts w:eastAsia="DengXian"/>
        </w:rPr>
      </w:pPr>
      <w:r w:rsidRPr="00DC5617">
        <w:rPr>
          <w:rFonts w:eastAsia="DengXian"/>
        </w:rPr>
        <w:t xml:space="preserve">For </w:t>
      </w:r>
      <w:r w:rsidR="0026478B" w:rsidRPr="0026478B">
        <w:rPr>
          <w:rFonts w:eastAsia="DengXian"/>
          <w:i/>
          <w:iCs/>
        </w:rPr>
        <w:t>repeater</w:t>
      </w:r>
      <w:r w:rsidRPr="00C84912">
        <w:rPr>
          <w:rFonts w:eastAsia="DengXian"/>
          <w:i/>
          <w:iCs/>
        </w:rPr>
        <w:t xml:space="preserve"> type 1-C</w:t>
      </w:r>
      <w:r w:rsidRPr="00DC5617">
        <w:rPr>
          <w:rFonts w:eastAsia="DengXian" w:hint="eastAsia"/>
          <w:i/>
        </w:rPr>
        <w:t xml:space="preserve"> uplink</w:t>
      </w:r>
      <w:r w:rsidRPr="00DC5617">
        <w:rPr>
          <w:rFonts w:eastAsia="DengXian"/>
        </w:rPr>
        <w:t>, the requirements for transmitter OFF power spectral density shall be less than -50dBm / (SCS*(12*N</w:t>
      </w:r>
      <w:r w:rsidRPr="00DC5617">
        <w:rPr>
          <w:rFonts w:eastAsia="DengXian"/>
          <w:vertAlign w:val="subscript"/>
        </w:rPr>
        <w:t>RB</w:t>
      </w:r>
      <w:r w:rsidRPr="00DC5617">
        <w:rPr>
          <w:rFonts w:eastAsia="DengXian"/>
        </w:rPr>
        <w:t>+1)/1000)</w:t>
      </w:r>
      <w:r w:rsidRPr="00DC5617">
        <w:rPr>
          <w:rFonts w:eastAsia="DengXian" w:hint="eastAsia"/>
        </w:rPr>
        <w:t xml:space="preserve"> MHz</w:t>
      </w:r>
      <w:r w:rsidRPr="00DC5617">
        <w:rPr>
          <w:rFonts w:eastAsia="DengXian"/>
        </w:rPr>
        <w:t xml:space="preserve"> per </w:t>
      </w:r>
      <w:r w:rsidR="00D80EA8" w:rsidRPr="00D80EA8">
        <w:rPr>
          <w:rFonts w:eastAsia="DengXian"/>
          <w:i/>
        </w:rPr>
        <w:t>antenna connector</w:t>
      </w:r>
      <w:r w:rsidRPr="00DC5617">
        <w:rPr>
          <w:rFonts w:eastAsia="DengXian" w:hint="eastAsia"/>
          <w:i/>
        </w:rPr>
        <w:t>,</w:t>
      </w:r>
      <w:r w:rsidRPr="00DC5617">
        <w:rPr>
          <w:rFonts w:eastAsia="DengXian"/>
        </w:rPr>
        <w:t xml:space="preserve"> where SCS is Sub Carrier Spacing in kHz</w:t>
      </w:r>
      <w:r w:rsidRPr="00DC5617">
        <w:rPr>
          <w:rFonts w:eastAsia="DengXian" w:hint="eastAsia"/>
        </w:rPr>
        <w:t>.</w:t>
      </w:r>
    </w:p>
    <w:p w14:paraId="6C5513B1" w14:textId="77777777" w:rsidR="00DC5617" w:rsidRPr="00DC5617" w:rsidRDefault="00DC5617" w:rsidP="00D06654">
      <w:pPr>
        <w:pStyle w:val="Heading3"/>
      </w:pPr>
      <w:bookmarkStart w:id="1807" w:name="_Toc13080177"/>
      <w:bookmarkStart w:id="1808" w:name="_Toc29811676"/>
      <w:bookmarkStart w:id="1809" w:name="_Toc36817228"/>
      <w:bookmarkStart w:id="1810" w:name="_Toc37260144"/>
      <w:bookmarkStart w:id="1811" w:name="_Toc37267532"/>
      <w:bookmarkStart w:id="1812" w:name="_Toc44712134"/>
      <w:bookmarkStart w:id="1813" w:name="_Toc45893447"/>
      <w:bookmarkStart w:id="1814" w:name="_Toc53178174"/>
      <w:bookmarkStart w:id="1815" w:name="_Toc53178625"/>
      <w:bookmarkStart w:id="1816" w:name="_Toc61178851"/>
      <w:bookmarkStart w:id="1817" w:name="_Toc61179321"/>
      <w:bookmarkStart w:id="1818" w:name="_Toc67916617"/>
      <w:bookmarkStart w:id="1819" w:name="_Toc74663215"/>
      <w:bookmarkStart w:id="1820" w:name="_Toc82621755"/>
      <w:bookmarkStart w:id="1821" w:name="_Toc106094150"/>
      <w:bookmarkStart w:id="1822" w:name="_Toc114252926"/>
      <w:bookmarkStart w:id="1823" w:name="_Toc123046054"/>
      <w:bookmarkStart w:id="1824" w:name="_Toc124157595"/>
      <w:bookmarkStart w:id="1825" w:name="_Toc124258988"/>
      <w:bookmarkStart w:id="1826" w:name="_Toc124259132"/>
      <w:bookmarkStart w:id="1827" w:name="_Toc130585889"/>
      <w:bookmarkStart w:id="1828" w:name="_Toc130586900"/>
      <w:bookmarkStart w:id="1829" w:name="_Toc137462066"/>
      <w:bookmarkStart w:id="1830" w:name="_Toc138883875"/>
      <w:bookmarkStart w:id="1831" w:name="_Toc138884019"/>
      <w:r w:rsidRPr="00DC5617">
        <w:t>6.</w:t>
      </w:r>
      <w:r w:rsidRPr="00DC5617">
        <w:rPr>
          <w:rFonts w:hint="eastAsia"/>
        </w:rPr>
        <w:t>10</w:t>
      </w:r>
      <w:r w:rsidRPr="00DC5617">
        <w:t>.2</w:t>
      </w:r>
      <w:r w:rsidRPr="00DC5617">
        <w:tab/>
        <w:t>Transmitter transient period</w:t>
      </w:r>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p>
    <w:p w14:paraId="6C5513B2" w14:textId="77777777" w:rsidR="00E14C6B" w:rsidRDefault="00DC5617">
      <w:pPr>
        <w:pStyle w:val="Heading4"/>
      </w:pPr>
      <w:bookmarkStart w:id="1832" w:name="_Toc29811677"/>
      <w:bookmarkStart w:id="1833" w:name="_Toc36817229"/>
      <w:bookmarkStart w:id="1834" w:name="_Toc37260145"/>
      <w:bookmarkStart w:id="1835" w:name="_Toc37267533"/>
      <w:bookmarkStart w:id="1836" w:name="_Toc44712135"/>
      <w:bookmarkStart w:id="1837" w:name="_Toc45893448"/>
      <w:bookmarkStart w:id="1838" w:name="_Toc53178175"/>
      <w:bookmarkStart w:id="1839" w:name="_Toc53178626"/>
      <w:bookmarkStart w:id="1840" w:name="_Toc61178852"/>
      <w:bookmarkStart w:id="1841" w:name="_Toc61179322"/>
      <w:bookmarkStart w:id="1842" w:name="_Toc67916618"/>
      <w:bookmarkStart w:id="1843" w:name="_Toc74663216"/>
      <w:bookmarkStart w:id="1844" w:name="_Toc82621756"/>
      <w:bookmarkStart w:id="1845" w:name="_Toc97737228"/>
      <w:bookmarkStart w:id="1846" w:name="_Toc106094151"/>
      <w:bookmarkStart w:id="1847" w:name="_Toc114252927"/>
      <w:bookmarkStart w:id="1848" w:name="_Toc123046055"/>
      <w:bookmarkStart w:id="1849" w:name="_Toc124157596"/>
      <w:bookmarkStart w:id="1850" w:name="_Toc124258989"/>
      <w:bookmarkStart w:id="1851" w:name="_Toc124259133"/>
      <w:bookmarkStart w:id="1852" w:name="_Toc130585890"/>
      <w:bookmarkStart w:id="1853" w:name="_Toc130586901"/>
      <w:bookmarkStart w:id="1854" w:name="_Toc137462067"/>
      <w:bookmarkStart w:id="1855" w:name="_Toc138883876"/>
      <w:bookmarkStart w:id="1856" w:name="_Toc138884020"/>
      <w:r w:rsidRPr="00DC5617">
        <w:t>6.</w:t>
      </w:r>
      <w:r w:rsidRPr="00DC5617">
        <w:rPr>
          <w:rFonts w:hint="eastAsia"/>
        </w:rPr>
        <w:t>10</w:t>
      </w:r>
      <w:r w:rsidRPr="00DC5617">
        <w:t>.2.1</w:t>
      </w:r>
      <w:r w:rsidRPr="00DC5617">
        <w:tab/>
        <w:t>General</w:t>
      </w:r>
      <w:bookmarkEnd w:id="1794"/>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p>
    <w:p w14:paraId="6C5513B3" w14:textId="77777777" w:rsidR="00DC5617" w:rsidRPr="00DC5617" w:rsidRDefault="00DC5617" w:rsidP="00DC5617">
      <w:pPr>
        <w:rPr>
          <w:rFonts w:eastAsia="DengXian"/>
        </w:rPr>
      </w:pPr>
      <w:r w:rsidRPr="00DC5617">
        <w:rPr>
          <w:rFonts w:eastAsia="DengXian"/>
          <w:i/>
        </w:rPr>
        <w:t>Transmitter transient period</w:t>
      </w:r>
      <w:r w:rsidRPr="00DC5617">
        <w:rPr>
          <w:rFonts w:eastAsia="DengXian"/>
        </w:rPr>
        <w:t xml:space="preserve"> requirements apply only to TDD operation of the </w:t>
      </w:r>
      <w:r w:rsidRPr="00DC5617">
        <w:rPr>
          <w:rFonts w:eastAsia="DengXian" w:hint="eastAsia"/>
        </w:rPr>
        <w:t>repeater</w:t>
      </w:r>
      <w:r w:rsidRPr="00DC5617">
        <w:rPr>
          <w:rFonts w:eastAsia="DengXian"/>
        </w:rPr>
        <w:t>.</w:t>
      </w:r>
      <w:r w:rsidRPr="00DC5617">
        <w:rPr>
          <w:rFonts w:eastAsia="DengXian" w:hint="eastAsia"/>
        </w:rPr>
        <w:t xml:space="preserve"> The requirement applies to both downlink and uplink of the repeater.</w:t>
      </w:r>
    </w:p>
    <w:p w14:paraId="4D51805E" w14:textId="2D2854F5" w:rsidR="005F79BA" w:rsidRPr="008F54D9" w:rsidRDefault="005F79BA" w:rsidP="005F79BA">
      <w:pPr>
        <w:rPr>
          <w:rFonts w:eastAsia="DengXian"/>
        </w:rPr>
      </w:pPr>
      <w:r w:rsidRPr="008F54D9">
        <w:rPr>
          <w:rFonts w:eastAsia="DengXian"/>
        </w:rPr>
        <w:t xml:space="preserve">The </w:t>
      </w:r>
      <w:r w:rsidRPr="008F54D9">
        <w:rPr>
          <w:rFonts w:eastAsia="DengXian"/>
          <w:i/>
        </w:rPr>
        <w:t>transmitter transient state</w:t>
      </w:r>
      <w:r>
        <w:rPr>
          <w:rFonts w:eastAsia="DengXian"/>
          <w:i/>
        </w:rPr>
        <w:t xml:space="preserve"> </w:t>
      </w:r>
      <w:r w:rsidRPr="008F54D9">
        <w:rPr>
          <w:rFonts w:eastAsia="DengXian"/>
        </w:rPr>
        <w:t xml:space="preserve">is the time period during which the transmitter is changing from the </w:t>
      </w:r>
      <w:r w:rsidRPr="008F54D9">
        <w:rPr>
          <w:rFonts w:eastAsia="DengXian"/>
          <w:i/>
        </w:rPr>
        <w:t xml:space="preserve">transmitter OFF state </w:t>
      </w:r>
      <w:r w:rsidRPr="008F54D9">
        <w:rPr>
          <w:rFonts w:eastAsia="DengXian"/>
        </w:rPr>
        <w:t xml:space="preserve">to the </w:t>
      </w:r>
      <w:r w:rsidRPr="008F54D9">
        <w:rPr>
          <w:rFonts w:eastAsia="DengXian"/>
          <w:i/>
        </w:rPr>
        <w:t>transmitter ON state</w:t>
      </w:r>
      <w:r w:rsidRPr="008F54D9">
        <w:rPr>
          <w:rFonts w:eastAsia="DengXian"/>
        </w:rPr>
        <w:t xml:space="preserve"> or vice versa. The </w:t>
      </w:r>
      <w:r w:rsidRPr="008F54D9">
        <w:rPr>
          <w:rFonts w:eastAsia="DengXian"/>
          <w:i/>
        </w:rPr>
        <w:t>transmitter transient period</w:t>
      </w:r>
      <w:r w:rsidRPr="008F54D9">
        <w:rPr>
          <w:rFonts w:eastAsia="DengXian"/>
        </w:rPr>
        <w:t xml:space="preserve"> is illustrated in figure 6.</w:t>
      </w:r>
      <w:r w:rsidRPr="008F54D9">
        <w:rPr>
          <w:rFonts w:eastAsia="DengXian" w:hint="eastAsia"/>
        </w:rPr>
        <w:t>10</w:t>
      </w:r>
      <w:r w:rsidRPr="008F54D9">
        <w:rPr>
          <w:rFonts w:eastAsia="DengXian"/>
        </w:rPr>
        <w:t>.2.1-1.</w:t>
      </w:r>
    </w:p>
    <w:p w14:paraId="6C5513B5" w14:textId="77777777" w:rsidR="00DC5617" w:rsidRPr="00DC5617" w:rsidRDefault="00DC5617" w:rsidP="00661ADC">
      <w:pPr>
        <w:pStyle w:val="TH"/>
        <w:rPr>
          <w:rFonts w:eastAsia="DengXian"/>
        </w:rPr>
      </w:pPr>
      <w:r w:rsidRPr="00DC5617">
        <w:rPr>
          <w:noProof/>
          <w:lang w:val="en-US" w:eastAsia="zh-CN"/>
        </w:rPr>
        <w:lastRenderedPageBreak/>
        <w:drawing>
          <wp:inline distT="0" distB="0" distL="0" distR="0" wp14:anchorId="6C5516F0" wp14:editId="6C5516F1">
            <wp:extent cx="4428067" cy="2118953"/>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27608" cy="2118733"/>
                    </a:xfrm>
                    <a:prstGeom prst="rect">
                      <a:avLst/>
                    </a:prstGeom>
                    <a:noFill/>
                    <a:ln>
                      <a:noFill/>
                    </a:ln>
                  </pic:spPr>
                </pic:pic>
              </a:graphicData>
            </a:graphic>
          </wp:inline>
        </w:drawing>
      </w:r>
    </w:p>
    <w:p w14:paraId="6C5513B6" w14:textId="77777777" w:rsidR="00DC5617" w:rsidRPr="00DC5617" w:rsidRDefault="00DC5617" w:rsidP="00661ADC">
      <w:pPr>
        <w:pStyle w:val="TF"/>
      </w:pPr>
      <w:r w:rsidRPr="00DC5617">
        <w:t>Figure 6.</w:t>
      </w:r>
      <w:r w:rsidRPr="00DC5617">
        <w:rPr>
          <w:rFonts w:hint="eastAsia"/>
        </w:rPr>
        <w:t>10</w:t>
      </w:r>
      <w:r w:rsidRPr="00DC5617">
        <w:t xml:space="preserve">.2.1-1: Example of relations between transmitter ON period, transmitter OFF period and </w:t>
      </w:r>
      <w:r w:rsidRPr="00DC5617">
        <w:rPr>
          <w:i/>
        </w:rPr>
        <w:t>transmitter transient period</w:t>
      </w:r>
    </w:p>
    <w:p w14:paraId="6C5513B8" w14:textId="0A088AE9" w:rsidR="00E14C6B" w:rsidRDefault="00234034" w:rsidP="00661ADC">
      <w:bookmarkStart w:id="1857" w:name="_Toc13080179"/>
      <w:bookmarkStart w:id="1858" w:name="_Toc21127469"/>
      <w:bookmarkStart w:id="1859" w:name="_Toc29811678"/>
      <w:bookmarkStart w:id="1860" w:name="_Toc36817230"/>
      <w:bookmarkStart w:id="1861" w:name="_Toc37260146"/>
      <w:bookmarkStart w:id="1862" w:name="_Toc37267534"/>
      <w:bookmarkStart w:id="1863" w:name="_Toc44712136"/>
      <w:bookmarkStart w:id="1864" w:name="_Toc45893449"/>
      <w:bookmarkStart w:id="1865" w:name="_Toc53178176"/>
      <w:bookmarkStart w:id="1866" w:name="_Toc53178627"/>
      <w:bookmarkStart w:id="1867" w:name="_Toc61178853"/>
      <w:bookmarkStart w:id="1868" w:name="_Toc61179323"/>
      <w:bookmarkStart w:id="1869" w:name="_Toc67916619"/>
      <w:bookmarkStart w:id="1870" w:name="_Toc74663217"/>
      <w:bookmarkStart w:id="1871" w:name="_Toc82621757"/>
      <w:bookmarkStart w:id="1872" w:name="_Toc97737229"/>
      <w:bookmarkStart w:id="1873" w:name="_Toc106094152"/>
      <w:bookmarkStart w:id="1874" w:name="_Toc123046056"/>
      <w:bookmarkStart w:id="1875" w:name="_Toc124157597"/>
      <w:bookmarkEnd w:id="1795"/>
      <w:r w:rsidRPr="00BA4DAA">
        <w:t xml:space="preserve">For </w:t>
      </w:r>
      <w:r w:rsidRPr="00BA4DAA">
        <w:rPr>
          <w:rFonts w:hint="eastAsia"/>
          <w:i/>
          <w:iCs/>
        </w:rPr>
        <w:t>repeater</w:t>
      </w:r>
      <w:r w:rsidRPr="00BA4DAA">
        <w:rPr>
          <w:i/>
          <w:iCs/>
        </w:rPr>
        <w:t xml:space="preserve"> type 1-C</w:t>
      </w:r>
      <w:r w:rsidRPr="006F4E6D">
        <w:t xml:space="preserve"> </w:t>
      </w:r>
      <w:r w:rsidRPr="00BA4DAA">
        <w:t>this requirement</w:t>
      </w:r>
      <w:r w:rsidRPr="006F4E6D">
        <w:t xml:space="preserve"> shall be applied</w:t>
      </w:r>
      <w:r w:rsidRPr="00BA4DAA">
        <w:t xml:space="preserve"> at the</w:t>
      </w:r>
      <w:r w:rsidRPr="006F4E6D">
        <w:t xml:space="preserve"> </w:t>
      </w:r>
      <w:r w:rsidRPr="00BA4DAA">
        <w:rPr>
          <w:i/>
          <w:iCs/>
        </w:rPr>
        <w:t>antenna connector</w:t>
      </w:r>
      <w:r w:rsidRPr="00BA4DAA">
        <w:t xml:space="preserve"> supporting transmission in the </w:t>
      </w:r>
      <w:r w:rsidRPr="00BA4DAA">
        <w:rPr>
          <w:i/>
          <w:iCs/>
        </w:rPr>
        <w:t>operating ban</w:t>
      </w:r>
      <w:r w:rsidRPr="006F4E6D">
        <w:rPr>
          <w:i/>
          <w:iCs/>
        </w:rPr>
        <w:t>d</w:t>
      </w:r>
      <w:r w:rsidRPr="00BA4DAA">
        <w:t>. The beginning and end point of downlink and uplink bursts are referenced to the slot timing at the input</w:t>
      </w:r>
      <w:r w:rsidRPr="006F4E6D">
        <w:rPr>
          <w:rFonts w:hint="eastAsia"/>
        </w:rPr>
        <w:t>.</w:t>
      </w:r>
      <w:bookmarkStart w:id="1876" w:name="_Toc114252928"/>
      <w:r w:rsidR="00DC5617" w:rsidRPr="00DC5617">
        <w:t>6.</w:t>
      </w:r>
      <w:r w:rsidR="00DC5617" w:rsidRPr="00DC5617">
        <w:rPr>
          <w:rFonts w:hint="eastAsia"/>
        </w:rPr>
        <w:t>10</w:t>
      </w:r>
      <w:r w:rsidR="00DC5617" w:rsidRPr="00DC5617">
        <w:t>.2.2</w:t>
      </w:r>
      <w:r w:rsidR="00DC5617" w:rsidRPr="00DC5617">
        <w:tab/>
        <w:t xml:space="preserve">Minimum requirement for </w:t>
      </w:r>
      <w:r w:rsidR="0026478B" w:rsidRPr="0026478B">
        <w:rPr>
          <w:i/>
          <w:iCs/>
        </w:rPr>
        <w:t>repeater</w:t>
      </w:r>
      <w:r w:rsidR="00DC5617" w:rsidRPr="00C84912">
        <w:rPr>
          <w:i/>
          <w:iCs/>
        </w:rPr>
        <w:t xml:space="preserve"> type 1-C</w:t>
      </w:r>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p>
    <w:p w14:paraId="6C5513B9" w14:textId="77777777" w:rsidR="00DC5617" w:rsidRPr="00DC5617" w:rsidRDefault="00DC5617" w:rsidP="00DC5617">
      <w:pPr>
        <w:rPr>
          <w:rFonts w:eastAsia="DengXian"/>
        </w:rPr>
      </w:pPr>
      <w:bookmarkStart w:id="1877" w:name="_Hlk505635830"/>
      <w:r w:rsidRPr="00DC5617">
        <w:rPr>
          <w:rFonts w:eastAsia="DengXian"/>
        </w:rPr>
        <w:t xml:space="preserve">For </w:t>
      </w:r>
      <w:r w:rsidR="0026478B" w:rsidRPr="0026478B">
        <w:rPr>
          <w:rFonts w:eastAsia="DengXian"/>
          <w:i/>
          <w:iCs/>
        </w:rPr>
        <w:t>repeater</w:t>
      </w:r>
      <w:r w:rsidRPr="00C84912">
        <w:rPr>
          <w:rFonts w:eastAsia="DengXian"/>
          <w:i/>
          <w:iCs/>
        </w:rPr>
        <w:t xml:space="preserve"> type 1-C</w:t>
      </w:r>
      <w:r w:rsidRPr="00DC5617">
        <w:rPr>
          <w:rFonts w:eastAsia="DengXian"/>
        </w:rPr>
        <w:t xml:space="preserve">, the </w:t>
      </w:r>
      <w:r w:rsidRPr="00DC5617">
        <w:rPr>
          <w:rFonts w:eastAsia="DengXian"/>
          <w:i/>
        </w:rPr>
        <w:t>transmitter transient period</w:t>
      </w:r>
      <w:r w:rsidRPr="00DC5617">
        <w:rPr>
          <w:rFonts w:eastAsia="DengXian"/>
        </w:rPr>
        <w:t xml:space="preserve"> shall be shorter than the values listed in the minimum requirement table 6.</w:t>
      </w:r>
      <w:r w:rsidRPr="00DC5617">
        <w:rPr>
          <w:rFonts w:eastAsia="DengXian" w:hint="eastAsia"/>
        </w:rPr>
        <w:t>10</w:t>
      </w:r>
      <w:r w:rsidRPr="00DC5617">
        <w:rPr>
          <w:rFonts w:eastAsia="DengXian"/>
        </w:rPr>
        <w:t>.2.2-1.</w:t>
      </w:r>
    </w:p>
    <w:bookmarkEnd w:id="1877"/>
    <w:p w14:paraId="6C5513BA" w14:textId="77777777" w:rsidR="00DC5617" w:rsidRPr="00DC5617" w:rsidRDefault="00DC5617" w:rsidP="00D06654">
      <w:pPr>
        <w:pStyle w:val="TH"/>
      </w:pPr>
      <w:r w:rsidRPr="00DC5617">
        <w:t>Table 6.</w:t>
      </w:r>
      <w:r w:rsidRPr="00DC5617">
        <w:rPr>
          <w:rFonts w:hint="eastAsia"/>
        </w:rPr>
        <w:t>10</w:t>
      </w:r>
      <w:r w:rsidRPr="00DC5617">
        <w:t xml:space="preserve">.2.2-1: Minimum requirement for the </w:t>
      </w:r>
      <w:r w:rsidRPr="00DC5617">
        <w:rPr>
          <w:i/>
        </w:rPr>
        <w:t>transmitter transient period</w:t>
      </w:r>
      <w:r w:rsidRPr="00DC5617">
        <w:t xml:space="preserve"> for </w:t>
      </w:r>
      <w:r w:rsidRPr="00DC5617">
        <w:rPr>
          <w:rFonts w:hint="eastAsia"/>
          <w:i/>
        </w:rPr>
        <w:t>repeater</w:t>
      </w:r>
      <w:r w:rsidRPr="00DC5617">
        <w:rPr>
          <w:i/>
        </w:rPr>
        <w:t xml:space="preserve"> type 1-C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7"/>
        <w:gridCol w:w="3969"/>
      </w:tblGrid>
      <w:tr w:rsidR="00DC5617" w:rsidRPr="00DC5617" w14:paraId="6C5513BD" w14:textId="77777777" w:rsidTr="0043494A">
        <w:trPr>
          <w:cantSplit/>
          <w:jc w:val="center"/>
        </w:trPr>
        <w:tc>
          <w:tcPr>
            <w:tcW w:w="2507" w:type="dxa"/>
            <w:tcBorders>
              <w:top w:val="single" w:sz="4" w:space="0" w:color="auto"/>
              <w:left w:val="single" w:sz="4" w:space="0" w:color="auto"/>
              <w:bottom w:val="single" w:sz="4" w:space="0" w:color="auto"/>
              <w:right w:val="single" w:sz="4" w:space="0" w:color="auto"/>
            </w:tcBorders>
            <w:hideMark/>
          </w:tcPr>
          <w:p w14:paraId="6C5513BB" w14:textId="77777777" w:rsidR="00DC5617" w:rsidRPr="00DC5617" w:rsidRDefault="00DC5617" w:rsidP="00DC5617">
            <w:pPr>
              <w:keepNext/>
              <w:keepLines/>
              <w:jc w:val="center"/>
              <w:rPr>
                <w:rFonts w:ascii="Arial" w:eastAsia="DengXian" w:hAnsi="Arial"/>
                <w:b/>
                <w:sz w:val="18"/>
              </w:rPr>
            </w:pPr>
            <w:r w:rsidRPr="00DC5617">
              <w:rPr>
                <w:rFonts w:ascii="Arial" w:eastAsia="DengXian" w:hAnsi="Arial"/>
                <w:b/>
                <w:sz w:val="18"/>
              </w:rPr>
              <w:t>Transition</w:t>
            </w:r>
          </w:p>
        </w:tc>
        <w:tc>
          <w:tcPr>
            <w:tcW w:w="3969" w:type="dxa"/>
            <w:tcBorders>
              <w:top w:val="single" w:sz="4" w:space="0" w:color="auto"/>
              <w:left w:val="single" w:sz="4" w:space="0" w:color="auto"/>
              <w:bottom w:val="single" w:sz="4" w:space="0" w:color="auto"/>
              <w:right w:val="single" w:sz="4" w:space="0" w:color="auto"/>
            </w:tcBorders>
            <w:hideMark/>
          </w:tcPr>
          <w:p w14:paraId="6C5513BC" w14:textId="77777777" w:rsidR="00DC5617" w:rsidRPr="00DC5617" w:rsidRDefault="00DC5617" w:rsidP="00DC5617">
            <w:pPr>
              <w:keepNext/>
              <w:keepLines/>
              <w:jc w:val="center"/>
              <w:rPr>
                <w:rFonts w:ascii="Arial" w:eastAsia="DengXian" w:hAnsi="Arial"/>
                <w:b/>
                <w:sz w:val="18"/>
              </w:rPr>
            </w:pPr>
            <w:r w:rsidRPr="00DC5617">
              <w:rPr>
                <w:rFonts w:ascii="Arial" w:eastAsia="DengXian" w:hAnsi="Arial"/>
                <w:b/>
                <w:sz w:val="18"/>
              </w:rPr>
              <w:t>Transient period length (µs)</w:t>
            </w:r>
          </w:p>
        </w:tc>
      </w:tr>
      <w:tr w:rsidR="00DC5617" w:rsidRPr="00DC5617" w14:paraId="6C5513C0" w14:textId="77777777" w:rsidTr="0043494A">
        <w:trPr>
          <w:cantSplit/>
          <w:jc w:val="center"/>
        </w:trPr>
        <w:tc>
          <w:tcPr>
            <w:tcW w:w="2507" w:type="dxa"/>
            <w:tcBorders>
              <w:top w:val="single" w:sz="4" w:space="0" w:color="auto"/>
              <w:left w:val="single" w:sz="4" w:space="0" w:color="auto"/>
              <w:bottom w:val="single" w:sz="4" w:space="0" w:color="auto"/>
              <w:right w:val="single" w:sz="4" w:space="0" w:color="auto"/>
            </w:tcBorders>
            <w:hideMark/>
          </w:tcPr>
          <w:p w14:paraId="6C5513BE" w14:textId="77777777" w:rsidR="00DC5617" w:rsidRPr="00DC5617" w:rsidRDefault="00DC5617" w:rsidP="00DC5617">
            <w:pPr>
              <w:keepNext/>
              <w:keepLines/>
              <w:jc w:val="center"/>
              <w:rPr>
                <w:rFonts w:ascii="Arial" w:eastAsia="DengXian" w:hAnsi="Arial"/>
                <w:sz w:val="18"/>
              </w:rPr>
            </w:pPr>
            <w:r w:rsidRPr="00DC5617">
              <w:rPr>
                <w:rFonts w:ascii="Arial" w:eastAsia="DengXian" w:hAnsi="Arial"/>
                <w:sz w:val="18"/>
              </w:rPr>
              <w:t>OFF to ON</w:t>
            </w:r>
          </w:p>
        </w:tc>
        <w:tc>
          <w:tcPr>
            <w:tcW w:w="3969" w:type="dxa"/>
            <w:tcBorders>
              <w:top w:val="single" w:sz="4" w:space="0" w:color="auto"/>
              <w:left w:val="single" w:sz="4" w:space="0" w:color="auto"/>
              <w:bottom w:val="single" w:sz="4" w:space="0" w:color="auto"/>
              <w:right w:val="single" w:sz="4" w:space="0" w:color="auto"/>
            </w:tcBorders>
            <w:hideMark/>
          </w:tcPr>
          <w:p w14:paraId="6C5513BF" w14:textId="77777777" w:rsidR="00DC5617" w:rsidRPr="00DC5617" w:rsidRDefault="00DC5617" w:rsidP="00DC5617">
            <w:pPr>
              <w:keepNext/>
              <w:keepLines/>
              <w:jc w:val="center"/>
              <w:rPr>
                <w:rFonts w:ascii="Arial" w:eastAsia="DengXian" w:hAnsi="Arial"/>
                <w:sz w:val="18"/>
              </w:rPr>
            </w:pPr>
            <w:r w:rsidRPr="00DC5617">
              <w:rPr>
                <w:rFonts w:ascii="Arial" w:eastAsia="DengXian" w:hAnsi="Arial"/>
                <w:sz w:val="18"/>
              </w:rPr>
              <w:t>10</w:t>
            </w:r>
          </w:p>
        </w:tc>
      </w:tr>
      <w:tr w:rsidR="00DC5617" w:rsidRPr="00DC5617" w14:paraId="6C5513C3" w14:textId="77777777" w:rsidTr="0043494A">
        <w:trPr>
          <w:cantSplit/>
          <w:jc w:val="center"/>
        </w:trPr>
        <w:tc>
          <w:tcPr>
            <w:tcW w:w="2507" w:type="dxa"/>
            <w:tcBorders>
              <w:top w:val="single" w:sz="4" w:space="0" w:color="auto"/>
              <w:left w:val="single" w:sz="4" w:space="0" w:color="auto"/>
              <w:bottom w:val="single" w:sz="4" w:space="0" w:color="auto"/>
              <w:right w:val="single" w:sz="4" w:space="0" w:color="auto"/>
            </w:tcBorders>
            <w:hideMark/>
          </w:tcPr>
          <w:p w14:paraId="6C5513C1" w14:textId="77777777" w:rsidR="00DC5617" w:rsidRPr="00DC5617" w:rsidRDefault="00DC5617" w:rsidP="00DC5617">
            <w:pPr>
              <w:keepNext/>
              <w:keepLines/>
              <w:jc w:val="center"/>
              <w:rPr>
                <w:rFonts w:ascii="Arial" w:eastAsia="DengXian" w:hAnsi="Arial"/>
                <w:sz w:val="18"/>
              </w:rPr>
            </w:pPr>
            <w:r w:rsidRPr="00DC5617">
              <w:rPr>
                <w:rFonts w:ascii="Arial" w:eastAsia="DengXian" w:hAnsi="Arial"/>
                <w:sz w:val="18"/>
              </w:rPr>
              <w:t>ON to OFF</w:t>
            </w:r>
          </w:p>
        </w:tc>
        <w:tc>
          <w:tcPr>
            <w:tcW w:w="3969" w:type="dxa"/>
            <w:tcBorders>
              <w:top w:val="single" w:sz="4" w:space="0" w:color="auto"/>
              <w:left w:val="single" w:sz="4" w:space="0" w:color="auto"/>
              <w:bottom w:val="single" w:sz="4" w:space="0" w:color="auto"/>
              <w:right w:val="single" w:sz="4" w:space="0" w:color="auto"/>
            </w:tcBorders>
            <w:hideMark/>
          </w:tcPr>
          <w:p w14:paraId="6C5513C2" w14:textId="77777777" w:rsidR="00DC5617" w:rsidRPr="00DC5617" w:rsidRDefault="00DC5617" w:rsidP="00DC5617">
            <w:pPr>
              <w:keepNext/>
              <w:keepLines/>
              <w:jc w:val="center"/>
              <w:rPr>
                <w:rFonts w:ascii="Arial" w:eastAsia="DengXian" w:hAnsi="Arial"/>
                <w:sz w:val="18"/>
              </w:rPr>
            </w:pPr>
            <w:r w:rsidRPr="00DC5617">
              <w:rPr>
                <w:rFonts w:ascii="Arial" w:eastAsia="DengXian" w:hAnsi="Arial"/>
                <w:sz w:val="18"/>
              </w:rPr>
              <w:t>10</w:t>
            </w:r>
          </w:p>
        </w:tc>
      </w:tr>
    </w:tbl>
    <w:p w14:paraId="6C5513C4" w14:textId="77777777" w:rsidR="00EA1126" w:rsidRPr="00325BE3" w:rsidRDefault="00EA1126" w:rsidP="00D06654">
      <w:pPr>
        <w:rPr>
          <w:lang w:eastAsia="zh-CN"/>
        </w:rPr>
      </w:pPr>
    </w:p>
    <w:p w14:paraId="6C5513C5" w14:textId="77777777" w:rsidR="000C10A9" w:rsidRPr="007E346D" w:rsidRDefault="00803367" w:rsidP="000C10A9">
      <w:pPr>
        <w:pStyle w:val="Heading1"/>
      </w:pPr>
      <w:bookmarkStart w:id="1878" w:name="_Toc18916181"/>
      <w:bookmarkStart w:id="1879" w:name="_Toc97737230"/>
      <w:bookmarkStart w:id="1880" w:name="_Toc106094153"/>
      <w:bookmarkStart w:id="1881" w:name="_Toc114252929"/>
      <w:bookmarkStart w:id="1882" w:name="_Toc123046057"/>
      <w:bookmarkStart w:id="1883" w:name="_Toc124157598"/>
      <w:bookmarkStart w:id="1884" w:name="_Toc124258990"/>
      <w:bookmarkStart w:id="1885" w:name="_Toc124259134"/>
      <w:bookmarkStart w:id="1886" w:name="_Toc130585891"/>
      <w:bookmarkStart w:id="1887" w:name="_Toc130586902"/>
      <w:bookmarkStart w:id="1888" w:name="_Toc137462068"/>
      <w:bookmarkStart w:id="1889" w:name="_Toc138883877"/>
      <w:bookmarkStart w:id="1890" w:name="_Toc138884021"/>
      <w:r>
        <w:rPr>
          <w:rFonts w:hint="eastAsia"/>
          <w:lang w:eastAsia="zh-CN"/>
        </w:rPr>
        <w:t>7</w:t>
      </w:r>
      <w:r w:rsidR="000C10A9" w:rsidRPr="007E346D">
        <w:tab/>
        <w:t>Radiated characteristics</w:t>
      </w:r>
      <w:bookmarkEnd w:id="1878"/>
      <w:bookmarkEnd w:id="1879"/>
      <w:bookmarkEnd w:id="1880"/>
      <w:bookmarkEnd w:id="1881"/>
      <w:bookmarkEnd w:id="1882"/>
      <w:bookmarkEnd w:id="1883"/>
      <w:bookmarkEnd w:id="1884"/>
      <w:bookmarkEnd w:id="1885"/>
      <w:bookmarkEnd w:id="1886"/>
      <w:bookmarkEnd w:id="1887"/>
      <w:bookmarkEnd w:id="1888"/>
      <w:bookmarkEnd w:id="1889"/>
      <w:bookmarkEnd w:id="1890"/>
    </w:p>
    <w:p w14:paraId="6C5513C6" w14:textId="583EB28E" w:rsidR="00774CAC" w:rsidRDefault="00803367" w:rsidP="00774CAC">
      <w:pPr>
        <w:pStyle w:val="Heading2"/>
        <w:rPr>
          <w:lang w:eastAsia="zh-CN"/>
        </w:rPr>
      </w:pPr>
      <w:bookmarkStart w:id="1891" w:name="_Toc97737231"/>
      <w:bookmarkStart w:id="1892" w:name="_Toc106094154"/>
      <w:bookmarkStart w:id="1893" w:name="_Toc114252930"/>
      <w:bookmarkStart w:id="1894" w:name="_Toc123046058"/>
      <w:bookmarkStart w:id="1895" w:name="_Toc124157599"/>
      <w:bookmarkStart w:id="1896" w:name="_Toc124258991"/>
      <w:bookmarkStart w:id="1897" w:name="_Toc124259135"/>
      <w:bookmarkStart w:id="1898" w:name="_Toc130585892"/>
      <w:bookmarkStart w:id="1899" w:name="_Toc130586903"/>
      <w:bookmarkStart w:id="1900" w:name="_Toc137462069"/>
      <w:bookmarkStart w:id="1901" w:name="_Toc138883878"/>
      <w:bookmarkStart w:id="1902" w:name="_Toc138884022"/>
      <w:r>
        <w:rPr>
          <w:rFonts w:hint="eastAsia"/>
          <w:lang w:eastAsia="zh-CN"/>
        </w:rPr>
        <w:t>7</w:t>
      </w:r>
      <w:r w:rsidR="00774CAC">
        <w:rPr>
          <w:rFonts w:hint="eastAsia"/>
          <w:lang w:eastAsia="zh-CN"/>
        </w:rPr>
        <w:t>.1</w:t>
      </w:r>
      <w:r w:rsidR="00774CAC" w:rsidRPr="000B6B37">
        <w:tab/>
      </w:r>
      <w:r w:rsidR="00774CAC">
        <w:rPr>
          <w:rFonts w:hint="eastAsia"/>
          <w:lang w:eastAsia="zh-CN"/>
        </w:rPr>
        <w:t>General</w:t>
      </w:r>
      <w:bookmarkEnd w:id="1891"/>
      <w:bookmarkEnd w:id="1892"/>
      <w:bookmarkEnd w:id="1893"/>
      <w:bookmarkEnd w:id="1894"/>
      <w:bookmarkEnd w:id="1895"/>
      <w:bookmarkEnd w:id="1896"/>
      <w:bookmarkEnd w:id="1897"/>
      <w:bookmarkEnd w:id="1898"/>
      <w:bookmarkEnd w:id="1899"/>
      <w:bookmarkEnd w:id="1900"/>
      <w:bookmarkEnd w:id="1901"/>
      <w:bookmarkEnd w:id="1902"/>
    </w:p>
    <w:p w14:paraId="7854D443" w14:textId="19E4CEC3" w:rsidR="00824711" w:rsidRPr="00824711" w:rsidRDefault="00824711" w:rsidP="00824711">
      <w:pPr>
        <w:rPr>
          <w:lang w:eastAsia="zh-CN"/>
        </w:rPr>
      </w:pPr>
      <w:r>
        <w:rPr>
          <w:lang w:eastAsia="zh-CN"/>
        </w:rPr>
        <w:t xml:space="preserve">Radiated characteristics are specified at RIB for </w:t>
      </w:r>
      <w:r>
        <w:rPr>
          <w:rFonts w:hint="eastAsia"/>
          <w:i/>
          <w:lang w:eastAsia="zh-CN"/>
        </w:rPr>
        <w:t>repeater</w:t>
      </w:r>
      <w:r>
        <w:rPr>
          <w:i/>
        </w:rPr>
        <w:t xml:space="preserve"> type 2-O</w:t>
      </w:r>
      <w:r>
        <w:rPr>
          <w:lang w:eastAsia="zh-CN"/>
        </w:rPr>
        <w:t>.</w:t>
      </w:r>
      <w:r>
        <w:rPr>
          <w:rFonts w:hint="eastAsia"/>
          <w:lang w:eastAsia="zh-CN"/>
        </w:rPr>
        <w:t xml:space="preserve"> </w:t>
      </w:r>
      <w:r>
        <w:t xml:space="preserve">Requirements apply in both DL and UL unless otherwise stated or declared. </w:t>
      </w:r>
    </w:p>
    <w:p w14:paraId="6C5513C7" w14:textId="77777777" w:rsidR="00774CAC" w:rsidRDefault="00803367" w:rsidP="00774CAC">
      <w:pPr>
        <w:pStyle w:val="Heading2"/>
        <w:rPr>
          <w:lang w:eastAsia="zh-CN"/>
        </w:rPr>
      </w:pPr>
      <w:bookmarkStart w:id="1903" w:name="_Toc97737232"/>
      <w:bookmarkStart w:id="1904" w:name="_Toc106094155"/>
      <w:bookmarkStart w:id="1905" w:name="_Toc114252931"/>
      <w:bookmarkStart w:id="1906" w:name="_Toc123046059"/>
      <w:bookmarkStart w:id="1907" w:name="_Toc124157600"/>
      <w:bookmarkStart w:id="1908" w:name="_Toc124258992"/>
      <w:bookmarkStart w:id="1909" w:name="_Toc124259136"/>
      <w:bookmarkStart w:id="1910" w:name="_Toc130585893"/>
      <w:bookmarkStart w:id="1911" w:name="_Toc130586904"/>
      <w:bookmarkStart w:id="1912" w:name="_Toc137462070"/>
      <w:bookmarkStart w:id="1913" w:name="_Toc138883879"/>
      <w:bookmarkStart w:id="1914" w:name="_Toc138884023"/>
      <w:r>
        <w:rPr>
          <w:rFonts w:hint="eastAsia"/>
          <w:lang w:eastAsia="zh-CN"/>
        </w:rPr>
        <w:t>7</w:t>
      </w:r>
      <w:r w:rsidR="00774CAC">
        <w:rPr>
          <w:rFonts w:hint="eastAsia"/>
          <w:lang w:eastAsia="zh-CN"/>
        </w:rPr>
        <w:t>.2</w:t>
      </w:r>
      <w:r w:rsidR="00774CAC" w:rsidRPr="000B6B37">
        <w:tab/>
      </w:r>
      <w:r w:rsidR="00C919B7">
        <w:rPr>
          <w:lang w:eastAsia="zh-CN"/>
        </w:rPr>
        <w:t>OTA</w:t>
      </w:r>
      <w:r w:rsidR="00C919B7">
        <w:rPr>
          <w:rFonts w:hint="eastAsia"/>
          <w:lang w:eastAsia="zh-CN"/>
        </w:rPr>
        <w:t xml:space="preserve"> </w:t>
      </w:r>
      <w:r w:rsidR="00774CAC">
        <w:rPr>
          <w:rFonts w:hint="eastAsia"/>
          <w:lang w:eastAsia="zh-CN"/>
        </w:rPr>
        <w:t>output power</w:t>
      </w:r>
      <w:bookmarkEnd w:id="1903"/>
      <w:bookmarkEnd w:id="1904"/>
      <w:bookmarkEnd w:id="1905"/>
      <w:bookmarkEnd w:id="1906"/>
      <w:bookmarkEnd w:id="1907"/>
      <w:bookmarkEnd w:id="1908"/>
      <w:bookmarkEnd w:id="1909"/>
      <w:bookmarkEnd w:id="1910"/>
      <w:bookmarkEnd w:id="1911"/>
      <w:bookmarkEnd w:id="1912"/>
      <w:bookmarkEnd w:id="1913"/>
      <w:bookmarkEnd w:id="1914"/>
    </w:p>
    <w:p w14:paraId="6C5513C8" w14:textId="77777777" w:rsidR="00D13C5E" w:rsidRPr="00D13C5E" w:rsidRDefault="00D13C5E" w:rsidP="00D13C5E">
      <w:pPr>
        <w:pStyle w:val="Heading3"/>
        <w:rPr>
          <w:lang w:eastAsia="zh-CN"/>
        </w:rPr>
      </w:pPr>
      <w:bookmarkStart w:id="1915" w:name="_Toc97737233"/>
      <w:bookmarkStart w:id="1916" w:name="_Toc106094156"/>
      <w:bookmarkStart w:id="1917" w:name="_Toc114252932"/>
      <w:bookmarkStart w:id="1918" w:name="_Toc123046060"/>
      <w:bookmarkStart w:id="1919" w:name="_Toc124157601"/>
      <w:bookmarkStart w:id="1920" w:name="_Toc124258993"/>
      <w:bookmarkStart w:id="1921" w:name="_Toc124259137"/>
      <w:bookmarkStart w:id="1922" w:name="_Toc130585894"/>
      <w:bookmarkStart w:id="1923" w:name="_Toc130586905"/>
      <w:bookmarkStart w:id="1924" w:name="_Toc137462071"/>
      <w:bookmarkStart w:id="1925" w:name="_Toc138883880"/>
      <w:bookmarkStart w:id="1926" w:name="_Toc138884024"/>
      <w:r>
        <w:rPr>
          <w:rFonts w:hint="eastAsia"/>
          <w:lang w:eastAsia="zh-CN"/>
        </w:rPr>
        <w:t>7</w:t>
      </w:r>
      <w:r>
        <w:t>.2.1</w:t>
      </w:r>
      <w:r w:rsidRPr="0031418B">
        <w:tab/>
      </w:r>
      <w:r>
        <w:t>General</w:t>
      </w:r>
      <w:bookmarkEnd w:id="1915"/>
      <w:bookmarkEnd w:id="1916"/>
      <w:bookmarkEnd w:id="1917"/>
      <w:bookmarkEnd w:id="1918"/>
      <w:bookmarkEnd w:id="1919"/>
      <w:bookmarkEnd w:id="1920"/>
      <w:bookmarkEnd w:id="1921"/>
      <w:bookmarkEnd w:id="1922"/>
      <w:bookmarkEnd w:id="1923"/>
      <w:bookmarkEnd w:id="1924"/>
      <w:bookmarkEnd w:id="1925"/>
      <w:bookmarkEnd w:id="1926"/>
    </w:p>
    <w:p w14:paraId="14047D06" w14:textId="3E28550C" w:rsidR="000F576A" w:rsidRPr="00F95B02" w:rsidRDefault="000F576A" w:rsidP="000F576A">
      <w:pPr>
        <w:rPr>
          <w:lang w:eastAsia="ja-JP"/>
        </w:rPr>
      </w:pPr>
      <w:r>
        <w:rPr>
          <w:rFonts w:cs="v5.0.0"/>
          <w:i/>
          <w:snapToGrid w:val="0"/>
          <w:lang w:eastAsia="zh-CN"/>
        </w:rPr>
        <w:t>Repeater</w:t>
      </w:r>
      <w:r w:rsidRPr="00F95B02">
        <w:rPr>
          <w:rFonts w:cs="v5.0.0"/>
          <w:i/>
          <w:snapToGrid w:val="0"/>
          <w:lang w:eastAsia="zh-CN"/>
        </w:rPr>
        <w:t xml:space="preserve"> type 2-O</w:t>
      </w:r>
      <w:r w:rsidRPr="00F95B02">
        <w:rPr>
          <w:rFonts w:cs="v5.0.0"/>
          <w:snapToGrid w:val="0"/>
          <w:lang w:eastAsia="zh-CN"/>
        </w:rPr>
        <w:t xml:space="preserve"> are declared to support one or more beams, as per manufacturer</w:t>
      </w:r>
      <w:r w:rsidRPr="00F95B02">
        <w:t>'</w:t>
      </w:r>
      <w:r w:rsidRPr="00F95B02">
        <w:rPr>
          <w:rFonts w:cs="v5.0.0"/>
          <w:snapToGrid w:val="0"/>
          <w:lang w:eastAsia="zh-CN"/>
        </w:rPr>
        <w:t>s declarations specified in TS 38.</w:t>
      </w:r>
      <w:r>
        <w:rPr>
          <w:rFonts w:cs="v5.0.0"/>
          <w:snapToGrid w:val="0"/>
          <w:lang w:eastAsia="zh-CN"/>
        </w:rPr>
        <w:t>115</w:t>
      </w:r>
      <w:r w:rsidRPr="00F95B02">
        <w:rPr>
          <w:rFonts w:cs="v5.0.0"/>
          <w:snapToGrid w:val="0"/>
          <w:lang w:eastAsia="zh-CN"/>
        </w:rPr>
        <w:t>-2 [</w:t>
      </w:r>
      <w:r>
        <w:rPr>
          <w:rFonts w:cs="v5.0.0"/>
          <w:snapToGrid w:val="0"/>
          <w:lang w:eastAsia="zh-CN"/>
        </w:rPr>
        <w:t>8</w:t>
      </w:r>
      <w:r w:rsidRPr="00F95B02">
        <w:rPr>
          <w:rFonts w:cs="v5.0.0"/>
          <w:snapToGrid w:val="0"/>
          <w:lang w:eastAsia="zh-CN"/>
        </w:rPr>
        <w:t xml:space="preserve">]. </w:t>
      </w:r>
      <w:r w:rsidRPr="00F95B02">
        <w:rPr>
          <w:lang w:eastAsia="zh-CN"/>
        </w:rPr>
        <w:t xml:space="preserve">Radiated transmit power is defined as the EIRP level for a declared beam at a specific </w:t>
      </w:r>
      <w:r w:rsidRPr="00F95B02">
        <w:rPr>
          <w:i/>
          <w:lang w:eastAsia="zh-CN"/>
        </w:rPr>
        <w:t>beam peak direction</w:t>
      </w:r>
      <w:r w:rsidRPr="00F95B02">
        <w:rPr>
          <w:lang w:eastAsia="zh-CN"/>
        </w:rPr>
        <w:t>.</w:t>
      </w:r>
    </w:p>
    <w:p w14:paraId="6C5513CA" w14:textId="77777777" w:rsidR="00D13C5E" w:rsidRPr="00F95B02" w:rsidRDefault="00D13C5E" w:rsidP="00D13C5E">
      <w:pPr>
        <w:rPr>
          <w:lang w:eastAsia="ja-JP"/>
        </w:rPr>
      </w:pPr>
      <w:r w:rsidRPr="00F95B02">
        <w:lastRenderedPageBreak/>
        <w:t>F</w:t>
      </w:r>
      <w:r w:rsidRPr="00F95B02">
        <w:rPr>
          <w:lang w:eastAsia="ja-JP"/>
        </w:rPr>
        <w:t>or each beam, the requirement is based on declaration of a beam identity,</w:t>
      </w:r>
      <w:r w:rsidRPr="00F95B02">
        <w:rPr>
          <w:i/>
          <w:lang w:eastAsia="ja-JP"/>
        </w:rPr>
        <w:t xml:space="preserve"> reference beam direction pair</w:t>
      </w:r>
      <w:r w:rsidRPr="00F95B02">
        <w:rPr>
          <w:lang w:eastAsia="ja-JP"/>
        </w:rPr>
        <w:t xml:space="preserve">, beamwidth, </w:t>
      </w:r>
      <w:r w:rsidRPr="00F95B02">
        <w:rPr>
          <w:i/>
          <w:lang w:eastAsia="ja-JP"/>
        </w:rPr>
        <w:t>rated beam EIRP</w:t>
      </w:r>
      <w:r w:rsidRPr="00F95B02">
        <w:rPr>
          <w:lang w:eastAsia="ja-JP"/>
        </w:rPr>
        <w:t>,</w:t>
      </w:r>
      <w:r w:rsidRPr="00F95B02">
        <w:rPr>
          <w:i/>
          <w:lang w:eastAsia="ja-JP"/>
        </w:rPr>
        <w:t xml:space="preserve"> </w:t>
      </w:r>
      <w:r w:rsidRPr="00F95B02">
        <w:rPr>
          <w:i/>
          <w:lang w:eastAsia="zh-CN"/>
        </w:rPr>
        <w:t>OTA peak directions set</w:t>
      </w:r>
      <w:r w:rsidRPr="00F95B02">
        <w:rPr>
          <w:lang w:eastAsia="ja-JP"/>
        </w:rPr>
        <w:t>, the</w:t>
      </w:r>
      <w:r w:rsidRPr="00F95B02">
        <w:rPr>
          <w:i/>
          <w:lang w:eastAsia="ja-JP"/>
        </w:rPr>
        <w:t xml:space="preserve"> beam direction pairs</w:t>
      </w:r>
      <w:r w:rsidRPr="00F95B02">
        <w:rPr>
          <w:lang w:eastAsia="ja-JP"/>
        </w:rPr>
        <w:t xml:space="preserve"> at the maximum steering directions and their associated</w:t>
      </w:r>
      <w:r w:rsidRPr="00F95B02">
        <w:rPr>
          <w:i/>
          <w:lang w:eastAsia="ja-JP"/>
        </w:rPr>
        <w:t xml:space="preserve"> rated beam EIRP</w:t>
      </w:r>
      <w:r w:rsidRPr="00F95B02">
        <w:rPr>
          <w:lang w:eastAsia="ja-JP"/>
        </w:rPr>
        <w:t xml:space="preserve"> and beamwidth(s).</w:t>
      </w:r>
    </w:p>
    <w:p w14:paraId="6C5513CB" w14:textId="77777777" w:rsidR="00D13C5E" w:rsidRPr="00F95B02" w:rsidRDefault="00D13C5E" w:rsidP="00D13C5E">
      <w:r w:rsidRPr="00F95B02">
        <w:rPr>
          <w:lang w:eastAsia="ja-JP"/>
        </w:rPr>
        <w:t xml:space="preserve">For a declared beam and </w:t>
      </w:r>
      <w:r w:rsidRPr="00F95B02">
        <w:rPr>
          <w:i/>
          <w:lang w:eastAsia="ja-JP"/>
        </w:rPr>
        <w:t>beam direction pair</w:t>
      </w:r>
      <w:r w:rsidRPr="00F95B02">
        <w:rPr>
          <w:lang w:eastAsia="ja-JP"/>
        </w:rPr>
        <w:t>, the</w:t>
      </w:r>
      <w:r w:rsidRPr="00F95B02">
        <w:rPr>
          <w:i/>
          <w:lang w:eastAsia="ja-JP"/>
        </w:rPr>
        <w:t xml:space="preserve"> rated beam EIRP</w:t>
      </w:r>
      <w:r w:rsidRPr="00F95B02">
        <w:rPr>
          <w:lang w:eastAsia="ja-JP"/>
        </w:rPr>
        <w:t xml:space="preserve"> level is the maximum power that the </w:t>
      </w:r>
      <w:r>
        <w:rPr>
          <w:lang w:eastAsia="ja-JP"/>
        </w:rPr>
        <w:t>repeater</w:t>
      </w:r>
      <w:r w:rsidRPr="00F95B02">
        <w:rPr>
          <w:lang w:eastAsia="ja-JP"/>
        </w:rPr>
        <w:t xml:space="preserve"> is declared to radiate at the associated </w:t>
      </w:r>
      <w:r w:rsidRPr="00F95B02">
        <w:rPr>
          <w:i/>
          <w:lang w:eastAsia="ja-JP"/>
        </w:rPr>
        <w:t>beam peak direction</w:t>
      </w:r>
      <w:r w:rsidRPr="00F95B02">
        <w:rPr>
          <w:lang w:eastAsia="ja-JP"/>
        </w:rPr>
        <w:t>.</w:t>
      </w:r>
    </w:p>
    <w:p w14:paraId="6EB19FF2" w14:textId="19FB1246" w:rsidR="000F576A" w:rsidRPr="00F95B02" w:rsidRDefault="000F576A" w:rsidP="000F576A">
      <w:r w:rsidRPr="00F95B02">
        <w:t xml:space="preserve">For each </w:t>
      </w:r>
      <w:r w:rsidRPr="00F95B02">
        <w:rPr>
          <w:i/>
        </w:rPr>
        <w:t xml:space="preserve">beam peak direction </w:t>
      </w:r>
      <w:r w:rsidRPr="00F95B02">
        <w:t xml:space="preserve">associated with a </w:t>
      </w:r>
      <w:r w:rsidRPr="00F95B02">
        <w:rPr>
          <w:i/>
        </w:rPr>
        <w:t>beam direction pair</w:t>
      </w:r>
      <w:r w:rsidRPr="00F95B02">
        <w:t xml:space="preserve"> within the </w:t>
      </w:r>
      <w:r w:rsidRPr="00F95B02">
        <w:rPr>
          <w:i/>
          <w:lang w:eastAsia="zh-CN"/>
        </w:rPr>
        <w:t>OTA peak directions set</w:t>
      </w:r>
      <w:r w:rsidRPr="00F95B02">
        <w:t>, a specific</w:t>
      </w:r>
      <w:r w:rsidRPr="00F95B02">
        <w:rPr>
          <w:i/>
        </w:rPr>
        <w:t xml:space="preserve"> rated beam EIRP</w:t>
      </w:r>
      <w:r w:rsidRPr="00F95B02">
        <w:t xml:space="preserve"> level may be claimed. Any claimed value shall be met within the accuracy requirement as described below. </w:t>
      </w:r>
      <w:r w:rsidRPr="00F95B02">
        <w:rPr>
          <w:i/>
        </w:rPr>
        <w:t>Rated beam EIRP</w:t>
      </w:r>
      <w:r w:rsidRPr="00F95B02">
        <w:t xml:space="preserve"> is only required to be declared for the </w:t>
      </w:r>
      <w:r w:rsidRPr="00F95B02">
        <w:rPr>
          <w:i/>
        </w:rPr>
        <w:t>beam direction pairs</w:t>
      </w:r>
      <w:r w:rsidRPr="00F95B02">
        <w:t xml:space="preserve"> subject to conformance testing as detailed in TS 38.</w:t>
      </w:r>
      <w:r>
        <w:t>115</w:t>
      </w:r>
      <w:r w:rsidRPr="00F95B02">
        <w:t xml:space="preserve">-2 </w:t>
      </w:r>
      <w:r>
        <w:t>[8</w:t>
      </w:r>
      <w:r w:rsidRPr="00F95B02">
        <w:t>].</w:t>
      </w:r>
    </w:p>
    <w:p w14:paraId="6C5513CD" w14:textId="77777777" w:rsidR="00D13C5E" w:rsidRPr="00F95B02" w:rsidRDefault="00D13C5E" w:rsidP="00D13C5E">
      <w:pPr>
        <w:pStyle w:val="NO"/>
        <w:rPr>
          <w:lang w:eastAsia="zh-CN"/>
        </w:rPr>
      </w:pPr>
      <w:r w:rsidRPr="00F95B02">
        <w:rPr>
          <w:lang w:eastAsia="zh-CN"/>
        </w:rPr>
        <w:t>NOTE 1:</w:t>
      </w:r>
      <w:r w:rsidRPr="00F95B02">
        <w:rPr>
          <w:lang w:eastAsia="zh-CN"/>
        </w:rPr>
        <w:tab/>
      </w:r>
      <w:r w:rsidRPr="00F95B02">
        <w:rPr>
          <w:i/>
          <w:lang w:eastAsia="zh-CN"/>
        </w:rPr>
        <w:t xml:space="preserve">OTA peak directions set </w:t>
      </w:r>
      <w:r w:rsidRPr="00F95B02">
        <w:rPr>
          <w:lang w:eastAsia="ja-JP"/>
        </w:rPr>
        <w:t>is set of</w:t>
      </w:r>
      <w:r w:rsidRPr="00F95B02">
        <w:rPr>
          <w:lang w:eastAsia="zh-CN"/>
        </w:rPr>
        <w:t xml:space="preserve"> </w:t>
      </w:r>
      <w:r w:rsidRPr="00F95B02">
        <w:rPr>
          <w:i/>
        </w:rPr>
        <w:t>beam peak directions</w:t>
      </w:r>
      <w:r w:rsidRPr="00F95B02">
        <w:t xml:space="preserve"> for which the EIRP accuracy requirement is intended to be met. The </w:t>
      </w:r>
      <w:r w:rsidRPr="00F95B02">
        <w:rPr>
          <w:i/>
        </w:rPr>
        <w:t>beam peak directions</w:t>
      </w:r>
      <w:r w:rsidRPr="00F95B02">
        <w:t xml:space="preserve"> are related to a corresponding contiguous range or discrete list of </w:t>
      </w:r>
      <w:r w:rsidRPr="00F95B02">
        <w:rPr>
          <w:i/>
        </w:rPr>
        <w:t>beam centre directions</w:t>
      </w:r>
      <w:r w:rsidRPr="00F95B02">
        <w:t xml:space="preserve"> by the</w:t>
      </w:r>
      <w:r w:rsidRPr="00F95B02">
        <w:rPr>
          <w:i/>
        </w:rPr>
        <w:t xml:space="preserve"> beam direction pairs</w:t>
      </w:r>
      <w:r w:rsidRPr="00F95B02">
        <w:t xml:space="preserve"> included in the set.</w:t>
      </w:r>
    </w:p>
    <w:p w14:paraId="6C5513CE" w14:textId="77777777" w:rsidR="00D13C5E" w:rsidRPr="00F95B02" w:rsidRDefault="00D13C5E" w:rsidP="00D13C5E">
      <w:pPr>
        <w:pStyle w:val="NO"/>
        <w:rPr>
          <w:lang w:eastAsia="zh-CN"/>
        </w:rPr>
      </w:pPr>
      <w:r w:rsidRPr="00F95B02">
        <w:rPr>
          <w:lang w:eastAsia="zh-CN"/>
        </w:rPr>
        <w:t>NOTE 2:</w:t>
      </w:r>
      <w:r w:rsidRPr="00F95B02">
        <w:rPr>
          <w:lang w:eastAsia="zh-CN"/>
        </w:rPr>
        <w:tab/>
      </w:r>
      <w:r w:rsidRPr="00F95B02">
        <w:rPr>
          <w:lang w:eastAsia="ja-JP"/>
        </w:rPr>
        <w:t xml:space="preserve">A </w:t>
      </w:r>
      <w:r w:rsidRPr="00F95B02">
        <w:rPr>
          <w:i/>
          <w:lang w:eastAsia="ja-JP"/>
        </w:rPr>
        <w:t>beam direction pair</w:t>
      </w:r>
      <w:r w:rsidRPr="00F95B02">
        <w:rPr>
          <w:lang w:eastAsia="ja-JP"/>
        </w:rPr>
        <w:t xml:space="preserve"> is </w:t>
      </w:r>
      <w:r w:rsidRPr="00F95B02">
        <w:rPr>
          <w:lang w:eastAsia="zh-CN"/>
        </w:rPr>
        <w:t xml:space="preserve">data set consisting of </w:t>
      </w:r>
      <w:r w:rsidRPr="00F95B02">
        <w:t>the</w:t>
      </w:r>
      <w:r w:rsidRPr="00F95B02">
        <w:rPr>
          <w:i/>
        </w:rPr>
        <w:t xml:space="preserve"> beam centre direction </w:t>
      </w:r>
      <w:r w:rsidRPr="00F95B02">
        <w:t xml:space="preserve">and the related </w:t>
      </w:r>
      <w:r w:rsidRPr="00F95B02">
        <w:rPr>
          <w:i/>
        </w:rPr>
        <w:t>beam peak direction.</w:t>
      </w:r>
    </w:p>
    <w:p w14:paraId="6C5513CF" w14:textId="77777777" w:rsidR="00D13C5E" w:rsidRPr="00F95B02" w:rsidRDefault="00D13C5E" w:rsidP="00D13C5E">
      <w:pPr>
        <w:pStyle w:val="NO"/>
        <w:rPr>
          <w:lang w:eastAsia="zh-CN"/>
        </w:rPr>
      </w:pPr>
      <w:r w:rsidRPr="00F95B02">
        <w:t>NOTE 3:</w:t>
      </w:r>
      <w:r w:rsidRPr="00F95B02">
        <w:tab/>
        <w:t>A declared EIRP value is a value provided by the manufacturer for verification according to the conformance specification declaration requirements, whereas a claimed EIRP value is provided by the manufacturer to the equipment user for normal operation of the equipment and is not subject to formal conformance testing.</w:t>
      </w:r>
    </w:p>
    <w:p w14:paraId="1ED35147" w14:textId="151E5CD6" w:rsidR="000F576A" w:rsidRDefault="000F576A" w:rsidP="000F576A">
      <w:pPr>
        <w:pStyle w:val="B1"/>
        <w:ind w:leftChars="-142" w:left="0"/>
      </w:pPr>
      <w:r w:rsidRPr="00F95B02">
        <w:tab/>
        <w:t xml:space="preserve">For </w:t>
      </w:r>
      <w:r w:rsidRPr="00DF6750">
        <w:rPr>
          <w:i/>
        </w:rPr>
        <w:t>pass</w:t>
      </w:r>
      <w:r w:rsidRPr="00F95B02">
        <w:rPr>
          <w:i/>
        </w:rPr>
        <w:t xml:space="preserve"> bands</w:t>
      </w:r>
      <w:r w:rsidRPr="00F95B02">
        <w:t xml:space="preserve"> where the supported </w:t>
      </w:r>
      <w:r w:rsidRPr="00F95B02">
        <w:rPr>
          <w:i/>
        </w:rPr>
        <w:t>fractional bandwidth</w:t>
      </w:r>
      <w:r w:rsidRPr="00F95B02">
        <w:t xml:space="preserve"> (FBW) is larger than 6%, two </w:t>
      </w:r>
      <w:r w:rsidRPr="003967E5">
        <w:t>rated beam EI</w:t>
      </w:r>
      <w:r w:rsidRPr="00961B1B">
        <w:t>RP</w:t>
      </w:r>
      <w:r>
        <w:t xml:space="preserve"> </w:t>
      </w:r>
      <w:r w:rsidRPr="00F95B02">
        <w:t>may be declared by manufacturer:</w:t>
      </w:r>
    </w:p>
    <w:p w14:paraId="3131861D" w14:textId="48DC27A0" w:rsidR="000F576A" w:rsidRPr="00F95B02" w:rsidRDefault="000F576A" w:rsidP="000F576A">
      <w:pPr>
        <w:pStyle w:val="B1"/>
        <w:rPr>
          <w:lang w:eastAsia="zh-CN"/>
        </w:rPr>
      </w:pPr>
      <w:r w:rsidRPr="00F95B02">
        <w:rPr>
          <w:lang w:eastAsia="zh-CN"/>
        </w:rPr>
        <w:t>-</w:t>
      </w:r>
      <w:r w:rsidRPr="00F95B02">
        <w:rPr>
          <w:lang w:eastAsia="zh-CN"/>
        </w:rPr>
        <w:tab/>
      </w:r>
      <w:r w:rsidRPr="003967E5">
        <w:rPr>
          <w:lang w:eastAsia="zh-CN"/>
        </w:rPr>
        <w:t>P</w:t>
      </w:r>
      <w:r w:rsidRPr="003967E5">
        <w:rPr>
          <w:vertAlign w:val="subscript"/>
          <w:lang w:eastAsia="ja-JP"/>
        </w:rPr>
        <w:t>r</w:t>
      </w:r>
      <w:r w:rsidRPr="003967E5">
        <w:rPr>
          <w:vertAlign w:val="subscript"/>
          <w:lang w:eastAsia="zh-CN"/>
        </w:rPr>
        <w:t>ated,out,FBWlow</w:t>
      </w:r>
      <w:r w:rsidRPr="00F95B02">
        <w:rPr>
          <w:lang w:eastAsia="zh-CN"/>
        </w:rPr>
        <w:t xml:space="preserve"> for lower supported frequency range, and</w:t>
      </w:r>
    </w:p>
    <w:p w14:paraId="53F2D7E8" w14:textId="40E91392" w:rsidR="000F576A" w:rsidRPr="00F95B02" w:rsidRDefault="000F576A" w:rsidP="000F576A">
      <w:pPr>
        <w:pStyle w:val="B1"/>
        <w:rPr>
          <w:lang w:eastAsia="zh-CN"/>
        </w:rPr>
      </w:pPr>
      <w:r w:rsidRPr="00F95B02">
        <w:rPr>
          <w:lang w:eastAsia="zh-CN"/>
        </w:rPr>
        <w:t>-</w:t>
      </w:r>
      <w:r w:rsidRPr="00F95B02">
        <w:rPr>
          <w:lang w:eastAsia="zh-CN"/>
        </w:rPr>
        <w:tab/>
      </w:r>
      <w:r w:rsidRPr="003967E5">
        <w:rPr>
          <w:lang w:eastAsia="zh-CN"/>
        </w:rPr>
        <w:t>P</w:t>
      </w:r>
      <w:r w:rsidRPr="003967E5">
        <w:rPr>
          <w:vertAlign w:val="subscript"/>
          <w:lang w:eastAsia="ja-JP"/>
        </w:rPr>
        <w:t>r</w:t>
      </w:r>
      <w:r w:rsidRPr="003967E5">
        <w:rPr>
          <w:vertAlign w:val="subscript"/>
          <w:lang w:eastAsia="zh-CN"/>
        </w:rPr>
        <w:t>ated,out,FBWhigh</w:t>
      </w:r>
      <w:r w:rsidRPr="00F95B02">
        <w:rPr>
          <w:lang w:eastAsia="zh-CN"/>
        </w:rPr>
        <w:t xml:space="preserve"> for higher supported frequency range.</w:t>
      </w:r>
    </w:p>
    <w:p w14:paraId="2E307079" w14:textId="48A097D6" w:rsidR="006E0A0C" w:rsidRPr="00F95B02" w:rsidRDefault="006E0A0C" w:rsidP="006E0A0C">
      <w:pPr>
        <w:keepLines/>
        <w:rPr>
          <w:lang w:eastAsia="zh-CN"/>
        </w:rPr>
      </w:pPr>
      <w:r w:rsidRPr="00F95B02">
        <w:rPr>
          <w:lang w:eastAsia="zh-CN"/>
        </w:rPr>
        <w:t>For frequencies in between F</w:t>
      </w:r>
      <w:r w:rsidRPr="00F95B02">
        <w:rPr>
          <w:vertAlign w:val="subscript"/>
          <w:lang w:eastAsia="zh-CN"/>
        </w:rPr>
        <w:t>FBWlow</w:t>
      </w:r>
      <w:r w:rsidRPr="00F95B02">
        <w:rPr>
          <w:lang w:eastAsia="zh-CN"/>
        </w:rPr>
        <w:t xml:space="preserve"> and F</w:t>
      </w:r>
      <w:r w:rsidRPr="00F95B02">
        <w:rPr>
          <w:vertAlign w:val="subscript"/>
          <w:lang w:eastAsia="zh-CN"/>
        </w:rPr>
        <w:t>FBWhigh</w:t>
      </w:r>
      <w:r w:rsidRPr="00F95B02" w:rsidDel="008B1FB6">
        <w:rPr>
          <w:lang w:eastAsia="zh-CN"/>
        </w:rPr>
        <w:t xml:space="preserve"> </w:t>
      </w:r>
      <w:r w:rsidRPr="00F95B02">
        <w:rPr>
          <w:lang w:eastAsia="zh-CN"/>
        </w:rPr>
        <w:t xml:space="preserve">the </w:t>
      </w:r>
      <w:r w:rsidRPr="003967E5">
        <w:rPr>
          <w:lang w:eastAsia="zh-CN"/>
        </w:rPr>
        <w:t>rated beam EIRP</w:t>
      </w:r>
      <w:r w:rsidRPr="00F95B02">
        <w:rPr>
          <w:lang w:eastAsia="zh-CN"/>
        </w:rPr>
        <w:t xml:space="preserve"> is:</w:t>
      </w:r>
    </w:p>
    <w:p w14:paraId="03B1442D" w14:textId="7E4931D2" w:rsidR="006E0A0C" w:rsidRPr="00F95B02" w:rsidRDefault="006E0A0C" w:rsidP="006E0A0C">
      <w:pPr>
        <w:pStyle w:val="B1"/>
        <w:rPr>
          <w:lang w:eastAsia="zh-CN"/>
        </w:rPr>
      </w:pPr>
      <w:r w:rsidRPr="00F95B02">
        <w:rPr>
          <w:lang w:eastAsia="zh-CN"/>
        </w:rPr>
        <w:t>-</w:t>
      </w:r>
      <w:r w:rsidRPr="00F95B02">
        <w:rPr>
          <w:lang w:eastAsia="zh-CN"/>
        </w:rPr>
        <w:tab/>
      </w:r>
      <w:r w:rsidRPr="003967E5">
        <w:rPr>
          <w:lang w:eastAsia="zh-CN"/>
        </w:rPr>
        <w:t>P</w:t>
      </w:r>
      <w:r w:rsidRPr="003967E5">
        <w:rPr>
          <w:vertAlign w:val="subscript"/>
          <w:lang w:eastAsia="ja-JP"/>
        </w:rPr>
        <w:t>r</w:t>
      </w:r>
      <w:r w:rsidRPr="003967E5">
        <w:rPr>
          <w:vertAlign w:val="subscript"/>
          <w:lang w:eastAsia="zh-CN"/>
        </w:rPr>
        <w:t>ated,out,FBWlow</w:t>
      </w:r>
      <w:r w:rsidRPr="00F95B02">
        <w:rPr>
          <w:vertAlign w:val="subscript"/>
          <w:lang w:eastAsia="zh-CN"/>
        </w:rPr>
        <w:t>,</w:t>
      </w:r>
      <w:r w:rsidRPr="00F95B02">
        <w:rPr>
          <w:lang w:eastAsia="zh-CN"/>
        </w:rPr>
        <w:t xml:space="preserve"> for the </w:t>
      </w:r>
      <w:r>
        <w:rPr>
          <w:lang w:eastAsia="zh-CN"/>
        </w:rPr>
        <w:t>output</w:t>
      </w:r>
      <w:r w:rsidRPr="00F95B02">
        <w:rPr>
          <w:lang w:eastAsia="zh-CN"/>
        </w:rPr>
        <w:t xml:space="preserve"> whose </w:t>
      </w:r>
      <w:r w:rsidRPr="00F95B02">
        <w:rPr>
          <w:lang w:eastAsia="ja-JP"/>
        </w:rPr>
        <w:t>frequency is within</w:t>
      </w:r>
      <w:r w:rsidRPr="00F95B02">
        <w:rPr>
          <w:lang w:eastAsia="zh-CN"/>
        </w:rPr>
        <w:t xml:space="preserve"> frequency range F</w:t>
      </w:r>
      <w:r w:rsidRPr="00F95B02">
        <w:rPr>
          <w:vertAlign w:val="subscript"/>
          <w:lang w:eastAsia="zh-CN"/>
        </w:rPr>
        <w:t>FBWlow</w:t>
      </w:r>
      <w:r w:rsidRPr="00F95B02">
        <w:rPr>
          <w:lang w:eastAsia="zh-CN"/>
        </w:rPr>
        <w:t xml:space="preserve"> </w:t>
      </w:r>
      <w:r w:rsidRPr="00F95B02">
        <w:rPr>
          <w:rFonts w:hint="eastAsia"/>
          <w:lang w:eastAsia="zh-CN"/>
        </w:rPr>
        <w:t>≤</w:t>
      </w:r>
      <w:r w:rsidRPr="00F95B02">
        <w:rPr>
          <w:lang w:eastAsia="zh-CN"/>
        </w:rPr>
        <w:t xml:space="preserve"> f &lt; (F</w:t>
      </w:r>
      <w:r w:rsidRPr="00F95B02">
        <w:rPr>
          <w:vertAlign w:val="subscript"/>
          <w:lang w:eastAsia="zh-CN"/>
        </w:rPr>
        <w:t>FBWlow</w:t>
      </w:r>
      <w:r w:rsidRPr="00F95B02">
        <w:rPr>
          <w:lang w:eastAsia="zh-CN"/>
        </w:rPr>
        <w:t xml:space="preserve"> +F</w:t>
      </w:r>
      <w:r w:rsidRPr="00F95B02">
        <w:rPr>
          <w:vertAlign w:val="subscript"/>
          <w:lang w:eastAsia="zh-CN"/>
        </w:rPr>
        <w:t>FBWhigh</w:t>
      </w:r>
      <w:r w:rsidRPr="00F95B02">
        <w:rPr>
          <w:lang w:eastAsia="zh-CN"/>
        </w:rPr>
        <w:t>) / 2,</w:t>
      </w:r>
    </w:p>
    <w:p w14:paraId="42912FB7" w14:textId="4014F264" w:rsidR="006E0A0C" w:rsidRPr="00F95B02" w:rsidRDefault="006E0A0C" w:rsidP="006E0A0C">
      <w:pPr>
        <w:pStyle w:val="B1"/>
        <w:rPr>
          <w:lang w:eastAsia="zh-CN"/>
        </w:rPr>
      </w:pPr>
      <w:r w:rsidRPr="00F95B02">
        <w:rPr>
          <w:lang w:eastAsia="zh-CN"/>
        </w:rPr>
        <w:t>-</w:t>
      </w:r>
      <w:r w:rsidRPr="00F95B02">
        <w:rPr>
          <w:lang w:eastAsia="zh-CN"/>
        </w:rPr>
        <w:tab/>
      </w:r>
      <w:r w:rsidRPr="003967E5">
        <w:rPr>
          <w:lang w:eastAsia="zh-CN"/>
        </w:rPr>
        <w:t>P</w:t>
      </w:r>
      <w:r w:rsidRPr="003967E5">
        <w:rPr>
          <w:vertAlign w:val="subscript"/>
          <w:lang w:eastAsia="ja-JP"/>
        </w:rPr>
        <w:t>r</w:t>
      </w:r>
      <w:r w:rsidRPr="003967E5">
        <w:rPr>
          <w:vertAlign w:val="subscript"/>
          <w:lang w:eastAsia="zh-CN"/>
        </w:rPr>
        <w:t>ated,out,FBWhigh</w:t>
      </w:r>
      <w:r w:rsidRPr="00F95B02">
        <w:rPr>
          <w:vertAlign w:val="subscript"/>
          <w:lang w:eastAsia="zh-CN"/>
        </w:rPr>
        <w:t xml:space="preserve">, </w:t>
      </w:r>
      <w:r w:rsidRPr="00F95B02">
        <w:rPr>
          <w:lang w:eastAsia="zh-CN"/>
        </w:rPr>
        <w:t xml:space="preserve">for the </w:t>
      </w:r>
      <w:r>
        <w:rPr>
          <w:lang w:eastAsia="zh-CN"/>
        </w:rPr>
        <w:t>output</w:t>
      </w:r>
      <w:r w:rsidRPr="00F95B02">
        <w:rPr>
          <w:lang w:eastAsia="zh-CN"/>
        </w:rPr>
        <w:t xml:space="preserve"> whose </w:t>
      </w:r>
      <w:r w:rsidRPr="00F95B02">
        <w:rPr>
          <w:lang w:eastAsia="ja-JP"/>
        </w:rPr>
        <w:t>frequency is within</w:t>
      </w:r>
      <w:r w:rsidRPr="00F95B02">
        <w:rPr>
          <w:lang w:eastAsia="zh-CN"/>
        </w:rPr>
        <w:t xml:space="preserve"> frequency range (F</w:t>
      </w:r>
      <w:r w:rsidRPr="00F95B02">
        <w:rPr>
          <w:vertAlign w:val="subscript"/>
          <w:lang w:eastAsia="zh-CN"/>
        </w:rPr>
        <w:t>FBWlow</w:t>
      </w:r>
      <w:r w:rsidRPr="00F95B02">
        <w:rPr>
          <w:lang w:eastAsia="zh-CN"/>
        </w:rPr>
        <w:t xml:space="preserve"> +F</w:t>
      </w:r>
      <w:r w:rsidRPr="00F95B02">
        <w:rPr>
          <w:vertAlign w:val="subscript"/>
          <w:lang w:eastAsia="zh-CN"/>
        </w:rPr>
        <w:t>FBWhigh</w:t>
      </w:r>
      <w:r w:rsidRPr="00F95B02">
        <w:rPr>
          <w:lang w:eastAsia="zh-CN"/>
        </w:rPr>
        <w:t xml:space="preserve">) / 2 </w:t>
      </w:r>
      <w:r w:rsidRPr="00F95B02">
        <w:rPr>
          <w:rFonts w:hint="eastAsia"/>
          <w:lang w:eastAsia="zh-CN"/>
        </w:rPr>
        <w:t>≤</w:t>
      </w:r>
      <w:r w:rsidRPr="00F95B02">
        <w:rPr>
          <w:lang w:eastAsia="zh-CN"/>
        </w:rPr>
        <w:t xml:space="preserve"> f </w:t>
      </w:r>
      <w:r w:rsidRPr="00F95B02">
        <w:rPr>
          <w:rFonts w:hint="eastAsia"/>
          <w:lang w:eastAsia="zh-CN"/>
        </w:rPr>
        <w:t>≤</w:t>
      </w:r>
      <w:r w:rsidRPr="00F95B02">
        <w:rPr>
          <w:lang w:eastAsia="zh-CN"/>
        </w:rPr>
        <w:t>F</w:t>
      </w:r>
      <w:r w:rsidRPr="00F95B02">
        <w:rPr>
          <w:vertAlign w:val="subscript"/>
          <w:lang w:eastAsia="zh-CN"/>
        </w:rPr>
        <w:t>FBWhigh</w:t>
      </w:r>
      <w:r w:rsidRPr="00F95B02">
        <w:rPr>
          <w:lang w:eastAsia="zh-CN"/>
        </w:rPr>
        <w:t>.</w:t>
      </w:r>
    </w:p>
    <w:p w14:paraId="6C5513D6" w14:textId="25908686" w:rsidR="00D13C5E" w:rsidRPr="00F95B02" w:rsidRDefault="00D13C5E" w:rsidP="00D13C5E">
      <w:pPr>
        <w:rPr>
          <w:lang w:eastAsia="zh-CN"/>
        </w:rPr>
      </w:pPr>
      <w:r w:rsidRPr="00F95B02">
        <w:rPr>
          <w:lang w:eastAsia="zh-CN"/>
        </w:rPr>
        <w:t xml:space="preserve">OTA </w:t>
      </w:r>
      <w:r>
        <w:rPr>
          <w:lang w:eastAsia="zh-CN"/>
        </w:rPr>
        <w:t>repeater</w:t>
      </w:r>
      <w:r w:rsidRPr="00F95B02">
        <w:rPr>
          <w:lang w:eastAsia="zh-CN"/>
        </w:rPr>
        <w:t xml:space="preserve"> output power is </w:t>
      </w:r>
      <w:r>
        <w:rPr>
          <w:lang w:eastAsia="zh-CN"/>
        </w:rPr>
        <w:t xml:space="preserve">also </w:t>
      </w:r>
      <w:r w:rsidRPr="00F95B02">
        <w:rPr>
          <w:lang w:eastAsia="zh-CN"/>
        </w:rPr>
        <w:t xml:space="preserve">declared as </w:t>
      </w:r>
      <w:r>
        <w:rPr>
          <w:lang w:eastAsia="zh-CN"/>
        </w:rPr>
        <w:t xml:space="preserve">a </w:t>
      </w:r>
      <w:r w:rsidRPr="00F95B02">
        <w:rPr>
          <w:lang w:eastAsia="zh-CN"/>
        </w:rPr>
        <w:t>TRP radiated requirement, with the output power accuracy requirement defined at the RIB.</w:t>
      </w:r>
      <w:r w:rsidRPr="00F95B02">
        <w:rPr>
          <w:lang w:val="en-US" w:eastAsia="zh-CN"/>
        </w:rPr>
        <w:t xml:space="preserve"> TRP does not change with beamforming settings as long as the </w:t>
      </w:r>
      <w:r w:rsidRPr="00F95B02">
        <w:rPr>
          <w:i/>
          <w:iCs/>
          <w:lang w:val="en-US" w:eastAsia="zh-CN"/>
        </w:rPr>
        <w:t>beam peak direction</w:t>
      </w:r>
      <w:r w:rsidRPr="00F95B02">
        <w:rPr>
          <w:lang w:val="en-US" w:eastAsia="zh-CN"/>
        </w:rPr>
        <w:t xml:space="preserve"> is within the </w:t>
      </w:r>
      <w:r w:rsidRPr="00F95B02">
        <w:rPr>
          <w:i/>
          <w:iCs/>
          <w:lang w:val="en-US" w:eastAsia="zh-CN"/>
        </w:rPr>
        <w:t>OTA peak directions set</w:t>
      </w:r>
      <w:r w:rsidRPr="00F95B02">
        <w:rPr>
          <w:lang w:val="en-US" w:eastAsia="zh-CN"/>
        </w:rPr>
        <w:t xml:space="preserve">. </w:t>
      </w:r>
      <w:r w:rsidR="00F57FA0" w:rsidRPr="00F95B02">
        <w:rPr>
          <w:lang w:val="en-US" w:eastAsia="zh-CN"/>
        </w:rPr>
        <w:t>Th</w:t>
      </w:r>
      <w:r w:rsidR="00F57FA0">
        <w:rPr>
          <w:lang w:val="en-US" w:eastAsia="zh-CN"/>
        </w:rPr>
        <w:t>u</w:t>
      </w:r>
      <w:r w:rsidR="00F57FA0" w:rsidRPr="00F95B02">
        <w:rPr>
          <w:lang w:val="en-US" w:eastAsia="zh-CN"/>
        </w:rPr>
        <w:t>s</w:t>
      </w:r>
      <w:r w:rsidR="00F57FA0">
        <w:rPr>
          <w:lang w:val="en-US" w:eastAsia="zh-CN"/>
        </w:rPr>
        <w:t>,</w:t>
      </w:r>
      <w:r w:rsidR="00F57FA0" w:rsidRPr="00F95B02">
        <w:rPr>
          <w:lang w:val="en-US" w:eastAsia="zh-CN"/>
        </w:rPr>
        <w:t xml:space="preserve"> </w:t>
      </w:r>
      <w:r w:rsidRPr="00F95B02">
        <w:rPr>
          <w:lang w:val="en-US" w:eastAsia="zh-CN"/>
        </w:rPr>
        <w:t xml:space="preserve">the TRP accuracy requirement </w:t>
      </w:r>
      <w:r w:rsidR="008317F3">
        <w:rPr>
          <w:lang w:val="en-US" w:eastAsia="zh-CN"/>
        </w:rPr>
        <w:t>shall</w:t>
      </w:r>
      <w:r w:rsidR="008317F3" w:rsidRPr="00F95B02">
        <w:rPr>
          <w:lang w:val="en-US" w:eastAsia="zh-CN"/>
        </w:rPr>
        <w:t xml:space="preserve"> </w:t>
      </w:r>
      <w:r w:rsidRPr="00F95B02">
        <w:rPr>
          <w:lang w:val="en-US" w:eastAsia="zh-CN"/>
        </w:rPr>
        <w:t xml:space="preserve">be met for any beamforming setting for which the </w:t>
      </w:r>
      <w:r w:rsidRPr="00F95B02">
        <w:rPr>
          <w:i/>
          <w:iCs/>
          <w:lang w:val="en-US" w:eastAsia="zh-CN"/>
        </w:rPr>
        <w:t>beam peak direction</w:t>
      </w:r>
      <w:r w:rsidRPr="00F95B02">
        <w:rPr>
          <w:lang w:val="en-US" w:eastAsia="zh-CN"/>
        </w:rPr>
        <w:t xml:space="preserve"> is within the </w:t>
      </w:r>
      <w:r w:rsidRPr="00F95B02">
        <w:rPr>
          <w:i/>
          <w:iCs/>
          <w:lang w:val="en-US" w:eastAsia="zh-CN"/>
        </w:rPr>
        <w:t>OTA peak directions set</w:t>
      </w:r>
      <w:r w:rsidRPr="00F95B02">
        <w:rPr>
          <w:lang w:val="en-US" w:eastAsia="zh-CN"/>
        </w:rPr>
        <w:t>.</w:t>
      </w:r>
    </w:p>
    <w:p w14:paraId="6C5513D7" w14:textId="77777777" w:rsidR="00D13C5E" w:rsidRPr="00F95B02" w:rsidRDefault="00D13C5E" w:rsidP="00D13C5E">
      <w:pPr>
        <w:rPr>
          <w:lang w:eastAsia="zh-CN"/>
        </w:rPr>
      </w:pPr>
      <w:r w:rsidRPr="00F95B02">
        <w:t xml:space="preserve">There is no upper limit for the </w:t>
      </w:r>
      <w:r>
        <w:rPr>
          <w:i/>
          <w:lang w:eastAsia="zh-CN"/>
        </w:rPr>
        <w:t>rated</w:t>
      </w:r>
      <w:r w:rsidRPr="00F95B02">
        <w:rPr>
          <w:i/>
          <w:lang w:eastAsia="zh-CN"/>
        </w:rPr>
        <w:t xml:space="preserve"> TRP output power</w:t>
      </w:r>
      <w:r w:rsidRPr="00F95B02">
        <w:rPr>
          <w:lang w:eastAsia="zh-CN"/>
        </w:rPr>
        <w:t xml:space="preserve"> </w:t>
      </w:r>
      <w:r>
        <w:t xml:space="preserve">and the </w:t>
      </w:r>
      <w:r>
        <w:rPr>
          <w:i/>
        </w:rPr>
        <w:t>rated beam EI</w:t>
      </w:r>
      <w:r w:rsidRPr="00F95B02">
        <w:rPr>
          <w:i/>
        </w:rPr>
        <w:t>RP output power</w:t>
      </w:r>
      <w:r w:rsidRPr="00F95B02">
        <w:rPr>
          <w:lang w:eastAsia="zh-CN"/>
        </w:rPr>
        <w:t xml:space="preserve"> of</w:t>
      </w:r>
      <w:r>
        <w:rPr>
          <w:lang w:eastAsia="zh-CN"/>
        </w:rPr>
        <w:t xml:space="preserve"> </w:t>
      </w:r>
      <w:r>
        <w:rPr>
          <w:i/>
          <w:lang w:eastAsia="zh-CN"/>
        </w:rPr>
        <w:t>repeater</w:t>
      </w:r>
      <w:r w:rsidRPr="00F95B02">
        <w:rPr>
          <w:i/>
          <w:lang w:eastAsia="zh-CN"/>
        </w:rPr>
        <w:t xml:space="preserve"> type 2-O</w:t>
      </w:r>
      <w:r>
        <w:rPr>
          <w:lang w:eastAsia="zh-CN"/>
        </w:rPr>
        <w:t xml:space="preserve"> DL transmission.</w:t>
      </w:r>
    </w:p>
    <w:p w14:paraId="6C5513D8" w14:textId="77777777" w:rsidR="00D13C5E" w:rsidRPr="00F95B02" w:rsidRDefault="00D13C5E" w:rsidP="00D13C5E">
      <w:r w:rsidRPr="00F95B02">
        <w:t xml:space="preserve">The </w:t>
      </w:r>
      <w:r w:rsidRPr="00DF6750">
        <w:rPr>
          <w:i/>
        </w:rPr>
        <w:t xml:space="preserve">repeater </w:t>
      </w:r>
      <w:r>
        <w:rPr>
          <w:i/>
        </w:rPr>
        <w:t xml:space="preserve">rated </w:t>
      </w:r>
      <w:r w:rsidRPr="00F95B02">
        <w:rPr>
          <w:i/>
        </w:rPr>
        <w:t>TRP output power</w:t>
      </w:r>
      <w:r>
        <w:t xml:space="preserve"> and the </w:t>
      </w:r>
      <w:r>
        <w:rPr>
          <w:i/>
        </w:rPr>
        <w:t>rated beam EI</w:t>
      </w:r>
      <w:r w:rsidRPr="00F95B02">
        <w:rPr>
          <w:i/>
        </w:rPr>
        <w:t>RP output power</w:t>
      </w:r>
      <w:r w:rsidRPr="00F95B02">
        <w:t xml:space="preserve"> for </w:t>
      </w:r>
      <w:r>
        <w:rPr>
          <w:i/>
          <w:lang w:eastAsia="zh-CN"/>
        </w:rPr>
        <w:t>repeater</w:t>
      </w:r>
      <w:r w:rsidRPr="00F95B02">
        <w:rPr>
          <w:i/>
          <w:lang w:eastAsia="zh-CN"/>
        </w:rPr>
        <w:t xml:space="preserve"> type 2-O</w:t>
      </w:r>
      <w:r>
        <w:rPr>
          <w:lang w:eastAsia="zh-CN"/>
        </w:rPr>
        <w:t xml:space="preserve"> UL transmission</w:t>
      </w:r>
      <w:r w:rsidRPr="00F95B02">
        <w:rPr>
          <w:i/>
        </w:rPr>
        <w:t xml:space="preserve"> </w:t>
      </w:r>
      <w:r w:rsidRPr="00F95B02">
        <w:t xml:space="preserve">shall be within </w:t>
      </w:r>
      <w:r>
        <w:t>limits as specified in table 9.2</w:t>
      </w:r>
      <w:r w:rsidRPr="00F95B02">
        <w:t>.1-1.</w:t>
      </w:r>
    </w:p>
    <w:p w14:paraId="5D7887BD" w14:textId="77777777" w:rsidR="003433E3" w:rsidRPr="00F95B02" w:rsidRDefault="003433E3" w:rsidP="003433E3">
      <w:pPr>
        <w:pStyle w:val="TH"/>
      </w:pPr>
      <w:bookmarkStart w:id="1927" w:name="_Toc97737234"/>
      <w:bookmarkStart w:id="1928" w:name="_Toc106094157"/>
      <w:bookmarkStart w:id="1929" w:name="_Toc114252933"/>
      <w:bookmarkStart w:id="1930" w:name="_Toc123046061"/>
      <w:bookmarkStart w:id="1931" w:name="_Toc124157602"/>
      <w:bookmarkStart w:id="1932" w:name="_Toc124258994"/>
      <w:bookmarkStart w:id="1933" w:name="_Toc124259138"/>
      <w:bookmarkStart w:id="1934" w:name="_Toc130585895"/>
      <w:bookmarkStart w:id="1935" w:name="_Toc130586906"/>
      <w:r>
        <w:lastRenderedPageBreak/>
        <w:t>Table 7.2</w:t>
      </w:r>
      <w:r w:rsidRPr="00F95B02">
        <w:t xml:space="preserve">.1-1: </w:t>
      </w:r>
      <w:r>
        <w:t>Repeater</w:t>
      </w:r>
      <w:r w:rsidRPr="00F95B02">
        <w:t xml:space="preserve"> </w:t>
      </w:r>
      <w:r w:rsidRPr="00F95B02">
        <w:rPr>
          <w:i/>
        </w:rPr>
        <w:t xml:space="preserve">rated TRP output power </w:t>
      </w:r>
      <w:r w:rsidRPr="00F95B02">
        <w:t xml:space="preserve">limits for </w:t>
      </w:r>
      <w:r>
        <w:rPr>
          <w:i/>
          <w:lang w:eastAsia="zh-CN"/>
        </w:rPr>
        <w:t>repeater</w:t>
      </w:r>
      <w:r w:rsidRPr="00F95B02">
        <w:rPr>
          <w:i/>
          <w:lang w:eastAsia="zh-CN"/>
        </w:rPr>
        <w:t xml:space="preserve"> type 2-O</w:t>
      </w:r>
      <w:r>
        <w:rPr>
          <w:lang w:eastAsia="zh-CN"/>
        </w:rPr>
        <w:t xml:space="preserve"> UL transmission</w:t>
      </w:r>
    </w:p>
    <w:tbl>
      <w:tblPr>
        <w:tblW w:w="6938" w:type="dxa"/>
        <w:jc w:val="center"/>
        <w:tblLayout w:type="fixed"/>
        <w:tblLook w:val="04A0" w:firstRow="1" w:lastRow="0" w:firstColumn="1" w:lastColumn="0" w:noHBand="0" w:noVBand="1"/>
      </w:tblPr>
      <w:tblGrid>
        <w:gridCol w:w="2150"/>
        <w:gridCol w:w="2378"/>
        <w:gridCol w:w="2410"/>
      </w:tblGrid>
      <w:tr w:rsidR="003433E3" w:rsidRPr="00F95B02" w14:paraId="40C6F5E5" w14:textId="77777777" w:rsidTr="002A4C5C">
        <w:trPr>
          <w:cantSplit/>
          <w:jc w:val="center"/>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73FC4B0D" w14:textId="77777777" w:rsidR="003433E3" w:rsidRPr="00F95B02" w:rsidRDefault="003433E3" w:rsidP="002A4C5C">
            <w:pPr>
              <w:pStyle w:val="TAH"/>
            </w:pPr>
            <w:r>
              <w:t>Repeater</w:t>
            </w:r>
            <w:r w:rsidRPr="00F95B02">
              <w:t xml:space="preserve"> class</w:t>
            </w:r>
          </w:p>
        </w:tc>
        <w:tc>
          <w:tcPr>
            <w:tcW w:w="2378"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30D8396B" w14:textId="77777777" w:rsidR="003433E3" w:rsidRPr="00F95B02" w:rsidRDefault="003433E3" w:rsidP="002A4C5C">
            <w:pPr>
              <w:pStyle w:val="TAH"/>
            </w:pPr>
            <w:r w:rsidRPr="003967E5">
              <w:t>P</w:t>
            </w:r>
            <w:r w:rsidRPr="003967E5">
              <w:rPr>
                <w:vertAlign w:val="subscript"/>
              </w:rPr>
              <w:t>rated,p,TRP</w:t>
            </w:r>
          </w:p>
        </w:tc>
        <w:tc>
          <w:tcPr>
            <w:tcW w:w="2410" w:type="dxa"/>
            <w:tcBorders>
              <w:top w:val="single" w:sz="6" w:space="0" w:color="000000"/>
              <w:left w:val="single" w:sz="6" w:space="0" w:color="000000"/>
              <w:bottom w:val="single" w:sz="6" w:space="0" w:color="000000"/>
              <w:right w:val="single" w:sz="6" w:space="0" w:color="000000"/>
            </w:tcBorders>
          </w:tcPr>
          <w:p w14:paraId="721F95E9" w14:textId="77777777" w:rsidR="003433E3" w:rsidRPr="00F95B02" w:rsidRDefault="003433E3" w:rsidP="002A4C5C">
            <w:pPr>
              <w:pStyle w:val="TAH"/>
            </w:pPr>
            <w:r w:rsidRPr="003967E5">
              <w:t>P</w:t>
            </w:r>
            <w:r w:rsidRPr="003967E5">
              <w:rPr>
                <w:vertAlign w:val="subscript"/>
              </w:rPr>
              <w:t>rated,p,EIRP</w:t>
            </w:r>
          </w:p>
        </w:tc>
      </w:tr>
      <w:tr w:rsidR="003433E3" w:rsidRPr="00F95B02" w14:paraId="48BB6B26" w14:textId="77777777" w:rsidTr="002A4C5C">
        <w:trPr>
          <w:cantSplit/>
          <w:jc w:val="center"/>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2BD41B8C" w14:textId="77777777" w:rsidR="003433E3" w:rsidRPr="00F95B02" w:rsidRDefault="003433E3" w:rsidP="002A4C5C">
            <w:pPr>
              <w:pStyle w:val="TAC"/>
            </w:pPr>
            <w:r w:rsidRPr="00F95B02">
              <w:t>Wide Area</w:t>
            </w:r>
          </w:p>
        </w:tc>
        <w:tc>
          <w:tcPr>
            <w:tcW w:w="2378"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03319D09" w14:textId="77777777" w:rsidR="003433E3" w:rsidRPr="00F95B02" w:rsidRDefault="003433E3" w:rsidP="002A4C5C">
            <w:pPr>
              <w:pStyle w:val="TAC"/>
            </w:pPr>
            <w:r w:rsidRPr="00F95B02">
              <w:t>(note</w:t>
            </w:r>
            <w:r>
              <w:t xml:space="preserve"> 1</w:t>
            </w:r>
            <w:r w:rsidRPr="00F95B02">
              <w:t>)</w:t>
            </w:r>
          </w:p>
        </w:tc>
        <w:tc>
          <w:tcPr>
            <w:tcW w:w="2410" w:type="dxa"/>
            <w:tcBorders>
              <w:top w:val="single" w:sz="6" w:space="0" w:color="000000"/>
              <w:left w:val="single" w:sz="6" w:space="0" w:color="000000"/>
              <w:bottom w:val="single" w:sz="6" w:space="0" w:color="000000"/>
              <w:right w:val="single" w:sz="6" w:space="0" w:color="000000"/>
            </w:tcBorders>
          </w:tcPr>
          <w:p w14:paraId="21620736" w14:textId="77777777" w:rsidR="003433E3" w:rsidRPr="00F95B02" w:rsidRDefault="003433E3" w:rsidP="002A4C5C">
            <w:pPr>
              <w:pStyle w:val="TAC"/>
            </w:pPr>
            <w:r w:rsidRPr="00F95B02">
              <w:t>(note</w:t>
            </w:r>
            <w:r>
              <w:t xml:space="preserve"> 1</w:t>
            </w:r>
            <w:r w:rsidRPr="00F95B02">
              <w:t>)</w:t>
            </w:r>
          </w:p>
        </w:tc>
      </w:tr>
      <w:tr w:rsidR="003433E3" w:rsidRPr="00F95B02" w14:paraId="2AF9D53C" w14:textId="77777777" w:rsidTr="002A4C5C">
        <w:trPr>
          <w:cantSplit/>
          <w:jc w:val="center"/>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590A7B0D" w14:textId="77777777" w:rsidR="003433E3" w:rsidRPr="00F95B02" w:rsidRDefault="003433E3" w:rsidP="002A4C5C">
            <w:pPr>
              <w:pStyle w:val="TAC"/>
            </w:pPr>
            <w:r>
              <w:t>Local Area</w:t>
            </w:r>
          </w:p>
        </w:tc>
        <w:tc>
          <w:tcPr>
            <w:tcW w:w="2378"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021F914C" w14:textId="03319EBF" w:rsidR="003433E3" w:rsidRPr="00F95B02" w:rsidRDefault="003433E3" w:rsidP="002A4C5C">
            <w:pPr>
              <w:pStyle w:val="TAC"/>
            </w:pPr>
            <w:r w:rsidRPr="00F95B02">
              <w:rPr>
                <w:rFonts w:hint="eastAsia"/>
              </w:rPr>
              <w:t>≤</w:t>
            </w:r>
            <w:r w:rsidRPr="00F95B02">
              <w:t xml:space="preserve"> + 3</w:t>
            </w:r>
            <w:r>
              <w:t>5</w:t>
            </w:r>
            <w:r w:rsidRPr="00F95B02">
              <w:t xml:space="preserve"> </w:t>
            </w:r>
            <w:r>
              <w:t xml:space="preserve">+ X </w:t>
            </w:r>
            <w:r w:rsidRPr="00F95B02">
              <w:t>dBm</w:t>
            </w:r>
            <w:r>
              <w:t xml:space="preserve"> (Note 2)</w:t>
            </w:r>
          </w:p>
        </w:tc>
        <w:tc>
          <w:tcPr>
            <w:tcW w:w="2410" w:type="dxa"/>
            <w:tcBorders>
              <w:top w:val="single" w:sz="6" w:space="0" w:color="000000"/>
              <w:left w:val="single" w:sz="6" w:space="0" w:color="000000"/>
              <w:bottom w:val="single" w:sz="6" w:space="0" w:color="000000"/>
              <w:right w:val="single" w:sz="6" w:space="0" w:color="000000"/>
            </w:tcBorders>
          </w:tcPr>
          <w:p w14:paraId="1015AF7C" w14:textId="21A3A828" w:rsidR="003433E3" w:rsidRPr="00F95B02" w:rsidRDefault="003433E3" w:rsidP="002A4C5C">
            <w:pPr>
              <w:pStyle w:val="TAC"/>
            </w:pPr>
            <w:r w:rsidRPr="00F95B02">
              <w:rPr>
                <w:rFonts w:hint="eastAsia"/>
              </w:rPr>
              <w:t>≤</w:t>
            </w:r>
            <w:r>
              <w:t xml:space="preserve"> + 55 + X </w:t>
            </w:r>
            <w:r w:rsidRPr="00F95B02">
              <w:t>dBm</w:t>
            </w:r>
            <w:r>
              <w:t xml:space="preserve"> (Note 2)</w:t>
            </w:r>
          </w:p>
        </w:tc>
      </w:tr>
      <w:tr w:rsidR="003433E3" w:rsidRPr="00F95B02" w14:paraId="4167E09E" w14:textId="77777777" w:rsidTr="002A4C5C">
        <w:trPr>
          <w:cantSplit/>
          <w:jc w:val="center"/>
        </w:trPr>
        <w:tc>
          <w:tcPr>
            <w:tcW w:w="6938"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4D761738" w14:textId="77777777" w:rsidR="003433E3" w:rsidRPr="00724525" w:rsidRDefault="003433E3" w:rsidP="002A4C5C">
            <w:pPr>
              <w:keepNext/>
              <w:keepLines/>
              <w:spacing w:after="0"/>
              <w:ind w:left="851" w:hanging="851"/>
              <w:rPr>
                <w:rFonts w:ascii="Arial" w:eastAsia="DengXian" w:hAnsi="Arial"/>
                <w:sz w:val="18"/>
              </w:rPr>
            </w:pPr>
            <w:r w:rsidRPr="00724525">
              <w:rPr>
                <w:rFonts w:ascii="Arial" w:eastAsia="DengXian" w:hAnsi="Arial"/>
                <w:sz w:val="18"/>
              </w:rPr>
              <w:t>NOTE1:</w:t>
            </w:r>
            <w:r w:rsidRPr="00724525">
              <w:rPr>
                <w:rFonts w:ascii="Arial" w:eastAsia="DengXian" w:hAnsi="Arial"/>
                <w:sz w:val="18"/>
              </w:rPr>
              <w:tab/>
              <w:t xml:space="preserve">There is no upper limit for the </w:t>
            </w:r>
            <w:r w:rsidRPr="00724525">
              <w:rPr>
                <w:rFonts w:ascii="Arial" w:eastAsia="DengXian" w:hAnsi="Arial"/>
                <w:bCs/>
                <w:sz w:val="18"/>
              </w:rPr>
              <w:t>P</w:t>
            </w:r>
            <w:r w:rsidRPr="00724525">
              <w:rPr>
                <w:rFonts w:ascii="Arial" w:eastAsia="DengXian" w:hAnsi="Arial"/>
                <w:bCs/>
                <w:sz w:val="18"/>
                <w:vertAlign w:val="subscript"/>
              </w:rPr>
              <w:t>rated,p,TRP</w:t>
            </w:r>
            <w:r w:rsidRPr="00724525">
              <w:rPr>
                <w:rFonts w:ascii="Arial" w:eastAsia="DengXian" w:hAnsi="Arial"/>
                <w:sz w:val="18"/>
              </w:rPr>
              <w:t xml:space="preserve"> or </w:t>
            </w:r>
            <w:r w:rsidRPr="00724525">
              <w:rPr>
                <w:rFonts w:ascii="Arial" w:eastAsia="DengXian" w:hAnsi="Arial"/>
                <w:bCs/>
                <w:sz w:val="18"/>
              </w:rPr>
              <w:t>P</w:t>
            </w:r>
            <w:r w:rsidRPr="00724525">
              <w:rPr>
                <w:rFonts w:ascii="Arial" w:eastAsia="DengXian" w:hAnsi="Arial"/>
                <w:bCs/>
                <w:sz w:val="18"/>
                <w:vertAlign w:val="subscript"/>
              </w:rPr>
              <w:t>rated,p,EIRP</w:t>
            </w:r>
            <w:r w:rsidRPr="00724525">
              <w:rPr>
                <w:rFonts w:ascii="Arial" w:eastAsia="DengXian" w:hAnsi="Arial"/>
                <w:sz w:val="18"/>
              </w:rPr>
              <w:t xml:space="preserve"> of the </w:t>
            </w:r>
            <w:r w:rsidRPr="00724525">
              <w:rPr>
                <w:rFonts w:ascii="Arial" w:eastAsia="DengXian" w:hAnsi="Arial"/>
                <w:i/>
                <w:sz w:val="18"/>
                <w:lang w:eastAsia="zh-CN"/>
              </w:rPr>
              <w:t>repeater type 2-O</w:t>
            </w:r>
            <w:r w:rsidRPr="00724525">
              <w:rPr>
                <w:rFonts w:ascii="Arial" w:eastAsia="DengXian" w:hAnsi="Arial"/>
                <w:sz w:val="18"/>
                <w:lang w:eastAsia="zh-CN"/>
              </w:rPr>
              <w:t xml:space="preserve"> UL transmission</w:t>
            </w:r>
            <w:r w:rsidRPr="00724525">
              <w:rPr>
                <w:rFonts w:ascii="Arial" w:eastAsia="DengXian" w:hAnsi="Arial"/>
                <w:sz w:val="18"/>
              </w:rPr>
              <w:t>.</w:t>
            </w:r>
          </w:p>
          <w:p w14:paraId="46659091" w14:textId="77777777" w:rsidR="003433E3" w:rsidRPr="00F95B02" w:rsidRDefault="003433E3" w:rsidP="002A4C5C">
            <w:pPr>
              <w:pStyle w:val="TAN"/>
            </w:pPr>
            <w:r w:rsidRPr="00724525">
              <w:rPr>
                <w:rFonts w:eastAsia="DengXian"/>
              </w:rPr>
              <w:t>NOTE2:</w:t>
            </w:r>
            <w:r w:rsidRPr="00724525">
              <w:rPr>
                <w:rFonts w:eastAsia="DengXian"/>
              </w:rPr>
              <w:tab/>
              <w:t>X = 10*log (ceil (</w:t>
            </w:r>
            <w:r w:rsidRPr="00724525">
              <w:rPr>
                <w:rFonts w:eastAsia="DengXian"/>
                <w:i/>
              </w:rPr>
              <w:t>passband</w:t>
            </w:r>
            <w:r w:rsidRPr="00724525">
              <w:rPr>
                <w:rFonts w:eastAsia="DengXian"/>
              </w:rPr>
              <w:t xml:space="preserve"> bandwidth/100MHz))</w:t>
            </w:r>
          </w:p>
        </w:tc>
      </w:tr>
    </w:tbl>
    <w:p w14:paraId="4920F45A" w14:textId="77777777" w:rsidR="003433E3" w:rsidRPr="00091FAD" w:rsidRDefault="003433E3" w:rsidP="003433E3">
      <w:pPr>
        <w:rPr>
          <w:lang w:eastAsia="zh-CN"/>
        </w:rPr>
      </w:pPr>
    </w:p>
    <w:p w14:paraId="6C5513EB" w14:textId="77777777" w:rsidR="00D13C5E" w:rsidRPr="0031418B" w:rsidRDefault="00571CC9" w:rsidP="00D13C5E">
      <w:pPr>
        <w:pStyle w:val="Heading3"/>
      </w:pPr>
      <w:bookmarkStart w:id="1936" w:name="_Toc137462072"/>
      <w:bookmarkStart w:id="1937" w:name="_Toc138883881"/>
      <w:bookmarkStart w:id="1938" w:name="_Toc138884025"/>
      <w:r>
        <w:t>7</w:t>
      </w:r>
      <w:r w:rsidR="00D13C5E">
        <w:t>.2.2</w:t>
      </w:r>
      <w:r w:rsidR="00D13C5E" w:rsidRPr="0031418B">
        <w:tab/>
        <w:t>Minimum requirement</w:t>
      </w:r>
      <w:bookmarkEnd w:id="1927"/>
      <w:bookmarkEnd w:id="1928"/>
      <w:bookmarkEnd w:id="1929"/>
      <w:bookmarkEnd w:id="1930"/>
      <w:bookmarkEnd w:id="1931"/>
      <w:bookmarkEnd w:id="1932"/>
      <w:bookmarkEnd w:id="1933"/>
      <w:bookmarkEnd w:id="1934"/>
      <w:bookmarkEnd w:id="1935"/>
      <w:bookmarkEnd w:id="1936"/>
      <w:bookmarkEnd w:id="1937"/>
      <w:bookmarkEnd w:id="1938"/>
    </w:p>
    <w:p w14:paraId="6C5513EC" w14:textId="77777777" w:rsidR="00D13C5E" w:rsidRPr="00C81E28" w:rsidRDefault="00D13C5E" w:rsidP="00D13C5E">
      <w:pPr>
        <w:rPr>
          <w:rFonts w:cs="v4.1.0"/>
        </w:rPr>
      </w:pPr>
      <w:r>
        <w:rPr>
          <w:rFonts w:cs="v4.1.0"/>
        </w:rPr>
        <w:t xml:space="preserve">The AoA of the input signal shall be the same as the reference direction for the </w:t>
      </w:r>
      <w:r w:rsidRPr="00F95B02">
        <w:rPr>
          <w:i/>
          <w:iCs/>
          <w:lang w:val="en-US" w:eastAsia="zh-CN"/>
        </w:rPr>
        <w:t>OTA peak directions set</w:t>
      </w:r>
      <w:r>
        <w:rPr>
          <w:lang w:val="en-US" w:eastAsia="zh-CN"/>
        </w:rPr>
        <w:t xml:space="preserve"> when operating in the opposite DL/UL direction.</w:t>
      </w:r>
    </w:p>
    <w:p w14:paraId="6C5513ED" w14:textId="77777777" w:rsidR="00D13C5E" w:rsidRDefault="00D13C5E" w:rsidP="00D13C5E">
      <w:pPr>
        <w:rPr>
          <w:rFonts w:cs="v4.1.0"/>
        </w:rPr>
      </w:pPr>
      <w:r w:rsidRPr="0031418B">
        <w:rPr>
          <w:rFonts w:cs="v4.1.0"/>
        </w:rPr>
        <w:t xml:space="preserve">The requirements shall apply with </w:t>
      </w:r>
      <w:r>
        <w:rPr>
          <w:rFonts w:cs="v4.1.0"/>
        </w:rPr>
        <w:t>NR</w:t>
      </w:r>
      <w:r w:rsidRPr="0031418B">
        <w:rPr>
          <w:rFonts w:cs="v4.1.0"/>
        </w:rPr>
        <w:t xml:space="preserve"> signals i</w:t>
      </w:r>
      <w:r>
        <w:rPr>
          <w:rFonts w:cs="v4.1.0"/>
        </w:rPr>
        <w:t xml:space="preserve">n the </w:t>
      </w:r>
      <w:r w:rsidR="00D80EA8" w:rsidRPr="00D80EA8">
        <w:rPr>
          <w:rFonts w:cs="v4.1.0"/>
          <w:i/>
        </w:rPr>
        <w:t>passband</w:t>
      </w:r>
      <w:r>
        <w:rPr>
          <w:rFonts w:cs="v4.1.0"/>
        </w:rPr>
        <w:t xml:space="preserve"> of the repeater at:</w:t>
      </w:r>
    </w:p>
    <w:p w14:paraId="17CF4861" w14:textId="5F77EA4B" w:rsidR="00DF24F4" w:rsidRDefault="00DF24F4" w:rsidP="00DF24F4">
      <w:pPr>
        <w:pStyle w:val="B1"/>
        <w:rPr>
          <w:lang w:eastAsia="sv-SE"/>
        </w:rPr>
      </w:pPr>
      <w:r>
        <w:t>The lowest input</w:t>
      </w:r>
      <w:r w:rsidRPr="0031418B">
        <w:t xml:space="preserve"> </w:t>
      </w:r>
      <w:r>
        <w:t>power</w:t>
      </w:r>
      <w:r w:rsidRPr="0031418B">
        <w:t xml:space="preserve"> </w:t>
      </w:r>
      <w:r>
        <w:t>(</w:t>
      </w:r>
      <w:r w:rsidRPr="009E6B23">
        <w:rPr>
          <w:lang w:eastAsia="zh-CN"/>
        </w:rPr>
        <w:t>P</w:t>
      </w:r>
      <w:r>
        <w:rPr>
          <w:vertAlign w:val="subscript"/>
          <w:lang w:eastAsia="zh-CN"/>
        </w:rPr>
        <w:t>p,in,EIRP</w:t>
      </w:r>
      <w:r w:rsidRPr="009528E6">
        <w:rPr>
          <w:lang w:eastAsia="zh-CN"/>
        </w:rPr>
        <w:t>)</w:t>
      </w:r>
      <w:r w:rsidRPr="0031418B">
        <w:t xml:space="preserve"> that produce</w:t>
      </w:r>
      <w:r>
        <w:t>s</w:t>
      </w:r>
      <w:r w:rsidRPr="0031418B">
        <w:t xml:space="preserve"> the </w:t>
      </w:r>
      <w:r w:rsidRPr="003967E5">
        <w:rPr>
          <w:i/>
        </w:rPr>
        <w:t>rated passband TRP output power</w:t>
      </w:r>
      <w:r>
        <w:t xml:space="preserve"> (</w:t>
      </w:r>
      <w:r w:rsidRPr="003967E5">
        <w:rPr>
          <w:lang w:eastAsia="sv-SE"/>
        </w:rPr>
        <w:t>P</w:t>
      </w:r>
      <w:r w:rsidRPr="003967E5">
        <w:rPr>
          <w:vertAlign w:val="subscript"/>
          <w:lang w:eastAsia="sv-SE"/>
        </w:rPr>
        <w:t>rated,p,TRP</w:t>
      </w:r>
      <w:r w:rsidRPr="00E9751B">
        <w:rPr>
          <w:lang w:eastAsia="sv-SE"/>
        </w:rPr>
        <w:t>)</w:t>
      </w:r>
    </w:p>
    <w:p w14:paraId="6C5513EF" w14:textId="77777777" w:rsidR="00D13C5E" w:rsidRPr="0031418B" w:rsidRDefault="00D13C5E" w:rsidP="00D13C5E">
      <w:pPr>
        <w:rPr>
          <w:rFonts w:cs="v4.1.0"/>
        </w:rPr>
      </w:pPr>
      <w:r>
        <w:rPr>
          <w:rFonts w:cs="v4.1.0" w:hint="eastAsia"/>
        </w:rPr>
        <w:t>U</w:t>
      </w:r>
      <w:r>
        <w:rPr>
          <w:rFonts w:cs="v4.1.0"/>
        </w:rPr>
        <w:t>p to:</w:t>
      </w:r>
    </w:p>
    <w:p w14:paraId="51561032" w14:textId="08332517" w:rsidR="00DF24F4" w:rsidRPr="0031418B" w:rsidRDefault="00DF24F4" w:rsidP="00DF24F4">
      <w:pPr>
        <w:pStyle w:val="B1"/>
        <w:rPr>
          <w:rFonts w:cs="v4.1.0"/>
        </w:rPr>
      </w:pPr>
      <w:r w:rsidRPr="00DF24F4">
        <w:t>The lowest input power (</w:t>
      </w:r>
      <w:r w:rsidRPr="00DF24F4">
        <w:rPr>
          <w:lang w:eastAsia="zh-CN"/>
        </w:rPr>
        <w:t>P</w:t>
      </w:r>
      <w:r w:rsidRPr="00DF24F4">
        <w:rPr>
          <w:vertAlign w:val="subscript"/>
          <w:lang w:eastAsia="zh-CN"/>
        </w:rPr>
        <w:t>p,in,EIRP</w:t>
      </w:r>
      <w:r w:rsidRPr="00DF24F4">
        <w:rPr>
          <w:lang w:eastAsia="zh-CN"/>
        </w:rPr>
        <w:t>)</w:t>
      </w:r>
      <w:r w:rsidRPr="00DF24F4">
        <w:t xml:space="preserve"> that produces the </w:t>
      </w:r>
      <w:r w:rsidRPr="00DF24F4">
        <w:rPr>
          <w:i/>
        </w:rPr>
        <w:t>rated passband TRP output power</w:t>
      </w:r>
      <w:r>
        <w:rPr>
          <w:rFonts w:cs="v4.1.0"/>
        </w:rPr>
        <w:t xml:space="preserve"> (</w:t>
      </w:r>
      <w:r w:rsidRPr="003967E5">
        <w:rPr>
          <w:lang w:eastAsia="sv-SE"/>
        </w:rPr>
        <w:t>P</w:t>
      </w:r>
      <w:r w:rsidRPr="003967E5">
        <w:rPr>
          <w:vertAlign w:val="subscript"/>
          <w:lang w:eastAsia="sv-SE"/>
        </w:rPr>
        <w:t>rated,p,TRP</w:t>
      </w:r>
      <w:r w:rsidRPr="002D1D7D">
        <w:rPr>
          <w:lang w:eastAsia="sv-SE"/>
        </w:rPr>
        <w:t>)</w:t>
      </w:r>
      <w:r>
        <w:rPr>
          <w:lang w:eastAsia="sv-SE"/>
        </w:rPr>
        <w:t>,</w:t>
      </w:r>
      <w:r>
        <w:rPr>
          <w:rFonts w:cs="v4.1.0"/>
        </w:rPr>
        <w:t xml:space="preserve"> plus 10dB</w:t>
      </w:r>
    </w:p>
    <w:p w14:paraId="62DA6160" w14:textId="4D68B4C7" w:rsidR="003433E3" w:rsidRPr="00026F18" w:rsidRDefault="003433E3" w:rsidP="003433E3">
      <w:bookmarkStart w:id="1939" w:name="_Toc97737235"/>
      <w:r w:rsidRPr="00F95B02">
        <w:t xml:space="preserve">In normal conditions, </w:t>
      </w:r>
      <w:r>
        <w:t xml:space="preserve">the measured output power, </w:t>
      </w:r>
      <w:r w:rsidRPr="003967E5">
        <w:t>P</w:t>
      </w:r>
      <w:r w:rsidRPr="003967E5">
        <w:rPr>
          <w:vertAlign w:val="subscript"/>
        </w:rPr>
        <w:t>max,p,EIRP</w:t>
      </w:r>
      <w:r w:rsidRPr="00F95B02">
        <w:t xml:space="preserve"> shall remain within +</w:t>
      </w:r>
      <w:r>
        <w:t>3.4</w:t>
      </w:r>
      <w:r w:rsidRPr="00F95B02">
        <w:t xml:space="preserve"> dB and -</w:t>
      </w:r>
      <w:r>
        <w:t>3.4</w:t>
      </w:r>
      <w:r w:rsidRPr="00F95B02">
        <w:t xml:space="preserve"> dB of the </w:t>
      </w:r>
      <w:r w:rsidRPr="003967E5">
        <w:rPr>
          <w:i/>
        </w:rPr>
        <w:t>rate</w:t>
      </w:r>
      <w:r w:rsidRPr="00026F18">
        <w:rPr>
          <w:i/>
        </w:rPr>
        <w:t>d beam EIRP output power</w:t>
      </w:r>
      <w:r w:rsidRPr="00026F18">
        <w:t xml:space="preserve"> P</w:t>
      </w:r>
      <w:r w:rsidRPr="00026F18">
        <w:rPr>
          <w:vertAlign w:val="subscript"/>
        </w:rPr>
        <w:t>rated,p,EIRP</w:t>
      </w:r>
      <w:r w:rsidRPr="00026F18">
        <w:rPr>
          <w:lang w:eastAsia="zh-CN"/>
        </w:rPr>
        <w:t xml:space="preserve">, </w:t>
      </w:r>
      <w:r w:rsidRPr="00026F18">
        <w:t>declared by the manufacturer.</w:t>
      </w:r>
    </w:p>
    <w:p w14:paraId="6ED69C54" w14:textId="30D48746" w:rsidR="003433E3" w:rsidRPr="00026F18" w:rsidRDefault="003433E3" w:rsidP="003433E3">
      <w:r w:rsidRPr="00026F18">
        <w:t>In extreme conditions, the measured output power, P</w:t>
      </w:r>
      <w:r w:rsidRPr="00026F18">
        <w:rPr>
          <w:vertAlign w:val="subscript"/>
        </w:rPr>
        <w:t xml:space="preserve">max,p,,EIRP </w:t>
      </w:r>
      <w:r w:rsidRPr="00026F18">
        <w:t>shall remain within +</w:t>
      </w:r>
      <w:r>
        <w:t>4.5</w:t>
      </w:r>
      <w:r w:rsidRPr="00026F18">
        <w:t xml:space="preserve"> dB and -</w:t>
      </w:r>
      <w:r>
        <w:t>4.5</w:t>
      </w:r>
      <w:r w:rsidRPr="00026F18">
        <w:t xml:space="preserve"> dB of the </w:t>
      </w:r>
      <w:r w:rsidRPr="00026F18">
        <w:rPr>
          <w:i/>
        </w:rPr>
        <w:t>rated beam EIRP output power</w:t>
      </w:r>
      <w:r w:rsidRPr="00026F18">
        <w:t xml:space="preserve"> P</w:t>
      </w:r>
      <w:r w:rsidRPr="00026F18">
        <w:rPr>
          <w:vertAlign w:val="subscript"/>
        </w:rPr>
        <w:t>rated,p,EIRP</w:t>
      </w:r>
      <w:r w:rsidRPr="00026F18">
        <w:rPr>
          <w:lang w:eastAsia="zh-CN"/>
        </w:rPr>
        <w:t xml:space="preserve">, </w:t>
      </w:r>
      <w:r w:rsidRPr="00026F18">
        <w:t>declared by the manufacturer.</w:t>
      </w:r>
    </w:p>
    <w:p w14:paraId="2ED22144" w14:textId="3A383768" w:rsidR="00DF24F4" w:rsidRPr="00F02857" w:rsidRDefault="003433E3" w:rsidP="003433E3">
      <w:r w:rsidRPr="00026F18">
        <w:t xml:space="preserve">In normal conditions, the </w:t>
      </w:r>
      <w:r w:rsidRPr="00026F18">
        <w:rPr>
          <w:i/>
        </w:rPr>
        <w:t>repeater type 2-O</w:t>
      </w:r>
      <w:r w:rsidRPr="00026F18">
        <w:t xml:space="preserve"> </w:t>
      </w:r>
      <w:r w:rsidRPr="00026F18">
        <w:rPr>
          <w:i/>
        </w:rPr>
        <w:t>maximum passband TRP output power</w:t>
      </w:r>
      <w:r w:rsidRPr="00026F18">
        <w:t>, P</w:t>
      </w:r>
      <w:r w:rsidRPr="00026F18">
        <w:rPr>
          <w:vertAlign w:val="subscript"/>
        </w:rPr>
        <w:t>max,p</w:t>
      </w:r>
      <w:r w:rsidRPr="00026F18">
        <w:t>,</w:t>
      </w:r>
      <w:r w:rsidRPr="00026F18">
        <w:rPr>
          <w:vertAlign w:val="subscript"/>
        </w:rPr>
        <w:t>TRP</w:t>
      </w:r>
      <w:r w:rsidRPr="00026F18">
        <w:t xml:space="preserve"> measured at </w:t>
      </w:r>
      <w:r w:rsidRPr="00026F18">
        <w:rPr>
          <w:lang w:val="en-US" w:eastAsia="zh-CN"/>
        </w:rPr>
        <w:t xml:space="preserve">the RIB </w:t>
      </w:r>
      <w:r w:rsidRPr="00026F18">
        <w:t xml:space="preserve">shall remain within ±3 dB of the </w:t>
      </w:r>
      <w:r w:rsidRPr="00026F18">
        <w:rPr>
          <w:i/>
        </w:rPr>
        <w:t>rated passband TRP output power</w:t>
      </w:r>
      <w:r w:rsidRPr="00026F18">
        <w:t xml:space="preserve"> P</w:t>
      </w:r>
      <w:r w:rsidRPr="00026F18">
        <w:rPr>
          <w:vertAlign w:val="subscript"/>
        </w:rPr>
        <w:t>rated,p,TRP</w:t>
      </w:r>
      <w:r w:rsidRPr="00026F18">
        <w:t>, as declared by the manufacture</w:t>
      </w:r>
      <w:r w:rsidRPr="00F95B02">
        <w:t>r.</w:t>
      </w:r>
    </w:p>
    <w:p w14:paraId="6C5513F4" w14:textId="77777777" w:rsidR="00774CAC" w:rsidRDefault="00803367" w:rsidP="00774CAC">
      <w:pPr>
        <w:pStyle w:val="Heading2"/>
        <w:rPr>
          <w:lang w:eastAsia="zh-CN"/>
        </w:rPr>
      </w:pPr>
      <w:bookmarkStart w:id="1940" w:name="_Toc106094158"/>
      <w:bookmarkStart w:id="1941" w:name="_Toc114252934"/>
      <w:bookmarkStart w:id="1942" w:name="_Toc123046062"/>
      <w:bookmarkStart w:id="1943" w:name="_Toc124157603"/>
      <w:bookmarkStart w:id="1944" w:name="_Toc124258995"/>
      <w:bookmarkStart w:id="1945" w:name="_Toc124259139"/>
      <w:bookmarkStart w:id="1946" w:name="_Toc130585896"/>
      <w:bookmarkStart w:id="1947" w:name="_Toc130586907"/>
      <w:bookmarkStart w:id="1948" w:name="_Toc137462073"/>
      <w:bookmarkStart w:id="1949" w:name="_Toc138883882"/>
      <w:bookmarkStart w:id="1950" w:name="_Toc138884026"/>
      <w:r>
        <w:rPr>
          <w:rFonts w:hint="eastAsia"/>
          <w:lang w:eastAsia="zh-CN"/>
        </w:rPr>
        <w:t>7</w:t>
      </w:r>
      <w:r w:rsidR="00774CAC">
        <w:rPr>
          <w:rFonts w:hint="eastAsia"/>
          <w:lang w:eastAsia="zh-CN"/>
        </w:rPr>
        <w:t>.3</w:t>
      </w:r>
      <w:r w:rsidR="00774CAC" w:rsidRPr="000B6B37">
        <w:tab/>
      </w:r>
      <w:r w:rsidR="00774CAC">
        <w:rPr>
          <w:rFonts w:hint="eastAsia"/>
          <w:lang w:eastAsia="zh-CN"/>
        </w:rPr>
        <w:t>OTA frequency stability</w:t>
      </w:r>
      <w:bookmarkEnd w:id="1939"/>
      <w:bookmarkEnd w:id="1940"/>
      <w:bookmarkEnd w:id="1941"/>
      <w:bookmarkEnd w:id="1942"/>
      <w:bookmarkEnd w:id="1943"/>
      <w:bookmarkEnd w:id="1944"/>
      <w:bookmarkEnd w:id="1945"/>
      <w:bookmarkEnd w:id="1946"/>
      <w:bookmarkEnd w:id="1947"/>
      <w:bookmarkEnd w:id="1948"/>
      <w:bookmarkEnd w:id="1949"/>
      <w:bookmarkEnd w:id="1950"/>
    </w:p>
    <w:p w14:paraId="6C5513F5" w14:textId="506D2689" w:rsidR="00066B70" w:rsidRDefault="00066B70" w:rsidP="00066B70">
      <w:pPr>
        <w:pStyle w:val="Heading3"/>
      </w:pPr>
      <w:bookmarkStart w:id="1951" w:name="_Toc97737236"/>
      <w:bookmarkStart w:id="1952" w:name="_Toc106094159"/>
      <w:bookmarkStart w:id="1953" w:name="_Toc114252935"/>
      <w:bookmarkStart w:id="1954" w:name="_Toc123046063"/>
      <w:bookmarkStart w:id="1955" w:name="_Toc124157604"/>
      <w:bookmarkStart w:id="1956" w:name="_Toc124258996"/>
      <w:bookmarkStart w:id="1957" w:name="_Toc124259140"/>
      <w:bookmarkStart w:id="1958" w:name="_Toc130585897"/>
      <w:bookmarkStart w:id="1959" w:name="_Toc130586908"/>
      <w:bookmarkStart w:id="1960" w:name="_Toc137462074"/>
      <w:bookmarkStart w:id="1961" w:name="_Toc138883883"/>
      <w:bookmarkStart w:id="1962" w:name="_Toc138884027"/>
      <w:r>
        <w:rPr>
          <w:lang w:val="en-US"/>
        </w:rPr>
        <w:t>7.3.1</w:t>
      </w:r>
      <w:r>
        <w:rPr>
          <w:lang w:val="en-US"/>
        </w:rPr>
        <w:tab/>
        <w:t>General</w:t>
      </w:r>
      <w:bookmarkEnd w:id="1951"/>
      <w:bookmarkEnd w:id="1952"/>
      <w:bookmarkEnd w:id="1953"/>
      <w:bookmarkEnd w:id="1954"/>
      <w:bookmarkEnd w:id="1955"/>
      <w:bookmarkEnd w:id="1956"/>
      <w:bookmarkEnd w:id="1957"/>
      <w:bookmarkEnd w:id="1958"/>
      <w:bookmarkEnd w:id="1959"/>
      <w:bookmarkEnd w:id="1960"/>
      <w:bookmarkEnd w:id="1961"/>
      <w:bookmarkEnd w:id="1962"/>
    </w:p>
    <w:p w14:paraId="6C5513F6" w14:textId="179B9862" w:rsidR="00066B70" w:rsidRDefault="0026478B" w:rsidP="00066B70">
      <w:r w:rsidRPr="0026478B">
        <w:t>Frequency stability is the ability to maintain the same frequency on the output signal with respect to the input signal.</w:t>
      </w:r>
    </w:p>
    <w:p w14:paraId="75CDF2A0" w14:textId="77777777" w:rsidR="00824711" w:rsidRPr="00D14352" w:rsidRDefault="00824711" w:rsidP="00824711">
      <w:pPr>
        <w:rPr>
          <w:lang w:eastAsia="zh-CN"/>
        </w:rPr>
      </w:pPr>
      <w:r>
        <w:rPr>
          <w:rFonts w:cs="v5.0.0"/>
        </w:rPr>
        <w:t xml:space="preserve">OTA frequency </w:t>
      </w:r>
      <w:r>
        <w:rPr>
          <w:rFonts w:cs="v5.0.0" w:hint="eastAsia"/>
          <w:lang w:eastAsia="zh-CN"/>
        </w:rPr>
        <w:t>stability</w:t>
      </w:r>
      <w:r>
        <w:rPr>
          <w:rFonts w:cs="v5.0.0"/>
        </w:rPr>
        <w:t xml:space="preserve"> requirement is defined as a </w:t>
      </w:r>
      <w:r>
        <w:rPr>
          <w:rFonts w:cs="v5.0.0"/>
          <w:i/>
        </w:rPr>
        <w:t>directional requirement</w:t>
      </w:r>
      <w:r>
        <w:rPr>
          <w:rFonts w:cs="v5.0.0"/>
        </w:rPr>
        <w:t xml:space="preserve"> at the RIB and shall be met within the </w:t>
      </w:r>
      <w:r>
        <w:rPr>
          <w:rFonts w:cs="v5.0.0"/>
          <w:i/>
        </w:rPr>
        <w:t>OTA coverage range</w:t>
      </w:r>
      <w:r>
        <w:rPr>
          <w:rFonts w:cs="v5.0.0"/>
        </w:rPr>
        <w:t>.</w:t>
      </w:r>
    </w:p>
    <w:p w14:paraId="4731B860" w14:textId="77777777" w:rsidR="00824711" w:rsidRPr="00571CC9" w:rsidRDefault="00824711" w:rsidP="00066B70"/>
    <w:p w14:paraId="6C5513F7" w14:textId="77777777" w:rsidR="00066B70" w:rsidRDefault="00066B70" w:rsidP="00066B70">
      <w:pPr>
        <w:pStyle w:val="Heading3"/>
      </w:pPr>
      <w:bookmarkStart w:id="1963" w:name="_Toc97737237"/>
      <w:bookmarkStart w:id="1964" w:name="_Toc106094160"/>
      <w:bookmarkStart w:id="1965" w:name="_Toc114252936"/>
      <w:bookmarkStart w:id="1966" w:name="_Toc123046064"/>
      <w:bookmarkStart w:id="1967" w:name="_Toc124157605"/>
      <w:bookmarkStart w:id="1968" w:name="_Toc124258997"/>
      <w:bookmarkStart w:id="1969" w:name="_Toc124259141"/>
      <w:bookmarkStart w:id="1970" w:name="_Toc130585898"/>
      <w:bookmarkStart w:id="1971" w:name="_Toc130586909"/>
      <w:bookmarkStart w:id="1972" w:name="_Toc137462075"/>
      <w:bookmarkStart w:id="1973" w:name="_Toc138883884"/>
      <w:bookmarkStart w:id="1974" w:name="_Toc138884028"/>
      <w:r>
        <w:t>7.3</w:t>
      </w:r>
      <w:r w:rsidRPr="0031418B">
        <w:t>.</w:t>
      </w:r>
      <w:r>
        <w:t>2</w:t>
      </w:r>
      <w:r w:rsidRPr="0031418B">
        <w:tab/>
        <w:t>Minimum requirement</w:t>
      </w:r>
      <w:bookmarkEnd w:id="1963"/>
      <w:bookmarkEnd w:id="1964"/>
      <w:bookmarkEnd w:id="1965"/>
      <w:bookmarkEnd w:id="1966"/>
      <w:bookmarkEnd w:id="1967"/>
      <w:bookmarkEnd w:id="1968"/>
      <w:bookmarkEnd w:id="1969"/>
      <w:bookmarkEnd w:id="1970"/>
      <w:bookmarkEnd w:id="1971"/>
      <w:bookmarkEnd w:id="1972"/>
      <w:bookmarkEnd w:id="1973"/>
      <w:bookmarkEnd w:id="1974"/>
    </w:p>
    <w:p w14:paraId="6C5513F8" w14:textId="77777777" w:rsidR="00066B70" w:rsidRPr="00255A4C" w:rsidRDefault="00066B70" w:rsidP="00066B70">
      <w:pPr>
        <w:rPr>
          <w:lang w:val="en-US"/>
        </w:rPr>
      </w:pPr>
      <w:r w:rsidRPr="00AF00AB">
        <w:rPr>
          <w:lang w:val="en-US"/>
        </w:rPr>
        <w:t>The frequency deviation of the output signal with respect to the input signal shall be no more than ±0,01 PPM.</w:t>
      </w:r>
    </w:p>
    <w:p w14:paraId="6C5513F9" w14:textId="77777777" w:rsidR="00774CAC" w:rsidRDefault="00803367" w:rsidP="00774CAC">
      <w:pPr>
        <w:pStyle w:val="Heading2"/>
        <w:rPr>
          <w:lang w:eastAsia="zh-CN"/>
        </w:rPr>
      </w:pPr>
      <w:bookmarkStart w:id="1975" w:name="_Toc97737238"/>
      <w:bookmarkStart w:id="1976" w:name="_Toc106094161"/>
      <w:bookmarkStart w:id="1977" w:name="_Toc114252937"/>
      <w:bookmarkStart w:id="1978" w:name="_Toc123046065"/>
      <w:bookmarkStart w:id="1979" w:name="_Toc124157606"/>
      <w:bookmarkStart w:id="1980" w:name="_Toc124258998"/>
      <w:bookmarkStart w:id="1981" w:name="_Toc124259142"/>
      <w:bookmarkStart w:id="1982" w:name="_Toc130585899"/>
      <w:bookmarkStart w:id="1983" w:name="_Toc130586910"/>
      <w:bookmarkStart w:id="1984" w:name="_Toc137462076"/>
      <w:bookmarkStart w:id="1985" w:name="_Toc138883885"/>
      <w:bookmarkStart w:id="1986" w:name="_Toc138884029"/>
      <w:r>
        <w:rPr>
          <w:rFonts w:hint="eastAsia"/>
          <w:lang w:eastAsia="zh-CN"/>
        </w:rPr>
        <w:lastRenderedPageBreak/>
        <w:t>7</w:t>
      </w:r>
      <w:r w:rsidR="00774CAC">
        <w:rPr>
          <w:rFonts w:hint="eastAsia"/>
          <w:lang w:eastAsia="zh-CN"/>
        </w:rPr>
        <w:t>.4</w:t>
      </w:r>
      <w:r w:rsidR="00774CAC" w:rsidRPr="000B6B37">
        <w:tab/>
      </w:r>
      <w:r w:rsidR="00774CAC">
        <w:rPr>
          <w:rFonts w:hint="eastAsia"/>
          <w:lang w:eastAsia="zh-CN"/>
        </w:rPr>
        <w:t>OTA out of band gain</w:t>
      </w:r>
      <w:bookmarkEnd w:id="1975"/>
      <w:bookmarkEnd w:id="1976"/>
      <w:bookmarkEnd w:id="1977"/>
      <w:bookmarkEnd w:id="1978"/>
      <w:bookmarkEnd w:id="1979"/>
      <w:bookmarkEnd w:id="1980"/>
      <w:bookmarkEnd w:id="1981"/>
      <w:bookmarkEnd w:id="1982"/>
      <w:bookmarkEnd w:id="1983"/>
      <w:bookmarkEnd w:id="1984"/>
      <w:bookmarkEnd w:id="1985"/>
      <w:bookmarkEnd w:id="1986"/>
    </w:p>
    <w:p w14:paraId="6C5513FA" w14:textId="2F62B791" w:rsidR="00066B70" w:rsidRDefault="00066B70" w:rsidP="00066B70">
      <w:pPr>
        <w:pStyle w:val="Heading3"/>
      </w:pPr>
      <w:bookmarkStart w:id="1987" w:name="_Toc97737239"/>
      <w:bookmarkStart w:id="1988" w:name="_Toc106094162"/>
      <w:bookmarkStart w:id="1989" w:name="_Toc114252938"/>
      <w:bookmarkStart w:id="1990" w:name="_Toc123046066"/>
      <w:bookmarkStart w:id="1991" w:name="_Toc124157607"/>
      <w:bookmarkStart w:id="1992" w:name="_Toc124258999"/>
      <w:bookmarkStart w:id="1993" w:name="_Toc124259143"/>
      <w:bookmarkStart w:id="1994" w:name="_Toc130585900"/>
      <w:bookmarkStart w:id="1995" w:name="_Toc130586911"/>
      <w:bookmarkStart w:id="1996" w:name="_Toc137462077"/>
      <w:bookmarkStart w:id="1997" w:name="_Toc138883886"/>
      <w:bookmarkStart w:id="1998" w:name="_Toc138884030"/>
      <w:r>
        <w:t>7.4.1</w:t>
      </w:r>
      <w:r w:rsidR="00D06654">
        <w:tab/>
      </w:r>
      <w:r>
        <w:t>General</w:t>
      </w:r>
      <w:bookmarkEnd w:id="1987"/>
      <w:bookmarkEnd w:id="1988"/>
      <w:bookmarkEnd w:id="1989"/>
      <w:bookmarkEnd w:id="1990"/>
      <w:bookmarkEnd w:id="1991"/>
      <w:bookmarkEnd w:id="1992"/>
      <w:bookmarkEnd w:id="1993"/>
      <w:bookmarkEnd w:id="1994"/>
      <w:bookmarkEnd w:id="1995"/>
      <w:bookmarkEnd w:id="1996"/>
      <w:bookmarkEnd w:id="1997"/>
      <w:bookmarkEnd w:id="1998"/>
    </w:p>
    <w:p w14:paraId="6C5513FB" w14:textId="67088FFF" w:rsidR="00066B70" w:rsidRDefault="00066B70" w:rsidP="00066B70">
      <w:pPr>
        <w:rPr>
          <w:lang w:val="en-US"/>
        </w:rPr>
      </w:pPr>
      <w:r w:rsidRPr="00AF00AB">
        <w:rPr>
          <w:lang w:val="en-US"/>
        </w:rPr>
        <w:t xml:space="preserve">Out of band gain refers to the gain of the repeater outside the </w:t>
      </w:r>
      <w:r w:rsidR="00D80EA8" w:rsidRPr="00D80EA8">
        <w:rPr>
          <w:i/>
          <w:lang w:val="en-US"/>
        </w:rPr>
        <w:t>passband</w:t>
      </w:r>
      <w:r w:rsidRPr="00AF00AB">
        <w:rPr>
          <w:lang w:val="en-US"/>
        </w:rPr>
        <w:t>.</w:t>
      </w:r>
    </w:p>
    <w:p w14:paraId="122B5784" w14:textId="77777777" w:rsidR="00A7413E" w:rsidRDefault="00A7413E" w:rsidP="00A7413E">
      <w:pPr>
        <w:rPr>
          <w:lang w:eastAsia="zh-CN"/>
        </w:rPr>
      </w:pPr>
      <w:r>
        <w:t xml:space="preserve">The </w:t>
      </w:r>
      <w:r>
        <w:rPr>
          <w:rFonts w:hint="eastAsia"/>
          <w:lang w:eastAsia="zh-CN"/>
        </w:rPr>
        <w:t xml:space="preserve">requirement is based on the </w:t>
      </w:r>
      <w:r w:rsidRPr="00AF324F">
        <w:rPr>
          <w:color w:val="000000" w:themeColor="text1"/>
          <w:lang w:val="en-US" w:eastAsia="zh-CN"/>
        </w:rPr>
        <w:t>ratio of TRP output power to directional input power</w:t>
      </w:r>
      <w:r w:rsidRPr="00AF324F">
        <w:rPr>
          <w:color w:val="000000" w:themeColor="text1"/>
          <w:lang w:eastAsia="zh-CN"/>
        </w:rPr>
        <w:t>.</w:t>
      </w:r>
    </w:p>
    <w:p w14:paraId="18BDA601" w14:textId="77777777" w:rsidR="00E10134" w:rsidRPr="00B67300" w:rsidRDefault="00E10134" w:rsidP="00E10134">
      <w:pPr>
        <w:rPr>
          <w:rFonts w:eastAsia="SimSun"/>
          <w:lang w:val="en-US"/>
        </w:rPr>
      </w:pPr>
      <w:r w:rsidRPr="00B67300">
        <w:rPr>
          <w:rFonts w:eastAsia="SimSun"/>
          <w:lang w:val="en-US"/>
        </w:rPr>
        <w:t xml:space="preserve">The intended use of a repeater in a system is to amplify the in-band signals and not to amplify signals outside of the </w:t>
      </w:r>
      <w:r w:rsidRPr="00B67300">
        <w:rPr>
          <w:rFonts w:eastAsia="SimSun"/>
          <w:i/>
          <w:lang w:val="en-US"/>
        </w:rPr>
        <w:t>passband</w:t>
      </w:r>
      <w:r w:rsidRPr="00B67300">
        <w:rPr>
          <w:rFonts w:eastAsia="SimSun"/>
          <w:lang w:val="en-US"/>
        </w:rPr>
        <w:t>.</w:t>
      </w:r>
    </w:p>
    <w:p w14:paraId="3E962C2F" w14:textId="77777777" w:rsidR="00E10134" w:rsidRDefault="00E10134" w:rsidP="00E10134">
      <w:pPr>
        <w:rPr>
          <w:rFonts w:eastAsia="SimSun"/>
          <w:lang w:val="en-US"/>
        </w:rPr>
      </w:pPr>
      <w:r w:rsidRPr="00B67300">
        <w:rPr>
          <w:rFonts w:eastAsia="SimSun"/>
          <w:lang w:val="en-US"/>
        </w:rPr>
        <w:t>In the intended application of the repeater, the out of band gain is less than lowest expected the coupling loss to the nearest source of emissions.</w:t>
      </w:r>
    </w:p>
    <w:p w14:paraId="4A08FD09" w14:textId="77777777" w:rsidR="00E10134" w:rsidRPr="00255A4C" w:rsidRDefault="00E10134" w:rsidP="00066B70">
      <w:pPr>
        <w:rPr>
          <w:lang w:val="en-US" w:eastAsia="zh-CN"/>
        </w:rPr>
      </w:pPr>
    </w:p>
    <w:p w14:paraId="6C5513FC" w14:textId="6117B355" w:rsidR="00066B70" w:rsidRDefault="00066B70" w:rsidP="00066B70">
      <w:pPr>
        <w:pStyle w:val="Heading3"/>
      </w:pPr>
      <w:bookmarkStart w:id="1999" w:name="_Toc97737240"/>
      <w:bookmarkStart w:id="2000" w:name="_Toc106094163"/>
      <w:bookmarkStart w:id="2001" w:name="_Toc114252939"/>
      <w:bookmarkStart w:id="2002" w:name="_Toc123046067"/>
      <w:bookmarkStart w:id="2003" w:name="_Toc124157608"/>
      <w:bookmarkStart w:id="2004" w:name="_Toc124259000"/>
      <w:bookmarkStart w:id="2005" w:name="_Toc124259144"/>
      <w:bookmarkStart w:id="2006" w:name="_Toc130585901"/>
      <w:bookmarkStart w:id="2007" w:name="_Toc130586912"/>
      <w:bookmarkStart w:id="2008" w:name="_Toc137462078"/>
      <w:bookmarkStart w:id="2009" w:name="_Toc138883887"/>
      <w:bookmarkStart w:id="2010" w:name="_Toc138884031"/>
      <w:r>
        <w:rPr>
          <w:lang w:val="en-US"/>
        </w:rPr>
        <w:t>7.4.2</w:t>
      </w:r>
      <w:r w:rsidR="00D06654">
        <w:rPr>
          <w:lang w:val="en-US"/>
        </w:rPr>
        <w:tab/>
      </w:r>
      <w:r>
        <w:rPr>
          <w:lang w:val="en-US"/>
        </w:rPr>
        <w:t>Minimum requirement</w:t>
      </w:r>
      <w:bookmarkEnd w:id="1999"/>
      <w:bookmarkEnd w:id="2000"/>
      <w:bookmarkEnd w:id="2001"/>
      <w:bookmarkEnd w:id="2002"/>
      <w:bookmarkEnd w:id="2003"/>
      <w:bookmarkEnd w:id="2004"/>
      <w:bookmarkEnd w:id="2005"/>
      <w:bookmarkEnd w:id="2006"/>
      <w:bookmarkEnd w:id="2007"/>
      <w:bookmarkEnd w:id="2008"/>
      <w:bookmarkEnd w:id="2009"/>
      <w:bookmarkEnd w:id="2010"/>
    </w:p>
    <w:p w14:paraId="6C5513FF" w14:textId="77777777" w:rsidR="00066B70" w:rsidRPr="00255A4C" w:rsidRDefault="00066B70" w:rsidP="00066B70">
      <w:pPr>
        <w:rPr>
          <w:lang w:val="en-US"/>
        </w:rPr>
      </w:pPr>
      <w:r w:rsidRPr="00AF00AB">
        <w:rPr>
          <w:lang w:val="en-US"/>
        </w:rPr>
        <w:t xml:space="preserve">The gain outside the </w:t>
      </w:r>
      <w:r w:rsidR="00D80EA8" w:rsidRPr="00D80EA8">
        <w:rPr>
          <w:i/>
          <w:lang w:val="en-US"/>
        </w:rPr>
        <w:t>passband</w:t>
      </w:r>
      <w:r w:rsidRPr="00AF00AB">
        <w:rPr>
          <w:lang w:val="en-US"/>
        </w:rPr>
        <w:t xml:space="preserve"> shall not exceed the maximum level specified in table 7.4.2-1, where:</w:t>
      </w:r>
    </w:p>
    <w:p w14:paraId="6C551400" w14:textId="77777777" w:rsidR="00066B70" w:rsidRPr="00255A4C" w:rsidRDefault="00066B70" w:rsidP="00066B70">
      <w:pPr>
        <w:pStyle w:val="B1"/>
        <w:rPr>
          <w:lang w:val="en-US"/>
        </w:rPr>
      </w:pPr>
      <w:r w:rsidRPr="00AF00AB">
        <w:rPr>
          <w:rFonts w:eastAsia="Malgun Gothic"/>
          <w:lang w:val="en-US"/>
        </w:rPr>
        <w:t>-</w:t>
      </w:r>
      <w:r w:rsidRPr="00AF00AB">
        <w:rPr>
          <w:rFonts w:eastAsia="Malgun Gothic"/>
          <w:lang w:val="en-US"/>
        </w:rPr>
        <w:tab/>
      </w:r>
      <w:r w:rsidRPr="00AF00AB">
        <w:rPr>
          <w:lang w:val="en-US"/>
        </w:rPr>
        <w:t xml:space="preserve">f_offset_CW is the offset between the outer channel edge frequency of the outer channel in the </w:t>
      </w:r>
      <w:r w:rsidR="00D80EA8" w:rsidRPr="00D80EA8">
        <w:rPr>
          <w:i/>
          <w:lang w:val="en-US"/>
        </w:rPr>
        <w:t>passband</w:t>
      </w:r>
      <w:r w:rsidRPr="00AF00AB">
        <w:rPr>
          <w:lang w:val="en-US"/>
        </w:rPr>
        <w:t xml:space="preserve"> and a CW signal.</w:t>
      </w:r>
    </w:p>
    <w:p w14:paraId="6C551401" w14:textId="77777777" w:rsidR="00066B70" w:rsidRPr="00255A4C" w:rsidRDefault="00066B70" w:rsidP="00066B70">
      <w:pPr>
        <w:pStyle w:val="TH"/>
        <w:rPr>
          <w:noProof/>
          <w:lang w:val="en-US"/>
        </w:rPr>
      </w:pPr>
      <w:r w:rsidRPr="00AF00AB">
        <w:rPr>
          <w:lang w:val="en-US"/>
        </w:rPr>
        <w:t>Table 7.4.2-1</w:t>
      </w:r>
      <w:r w:rsidRPr="00AF00AB">
        <w:rPr>
          <w:noProof/>
          <w:lang w:val="en-US"/>
        </w:rPr>
        <w:t>: Out of band gain limits 1</w:t>
      </w:r>
    </w:p>
    <w:tbl>
      <w:tblPr>
        <w:tblW w:w="0" w:type="auto"/>
        <w:jc w:val="center"/>
        <w:tblCellMar>
          <w:left w:w="0" w:type="dxa"/>
          <w:right w:w="0" w:type="dxa"/>
        </w:tblCellMar>
        <w:tblLook w:val="04A0" w:firstRow="1" w:lastRow="0" w:firstColumn="1" w:lastColumn="0" w:noHBand="0" w:noVBand="1"/>
      </w:tblPr>
      <w:tblGrid>
        <w:gridCol w:w="5390"/>
        <w:gridCol w:w="1260"/>
      </w:tblGrid>
      <w:tr w:rsidR="00066B70" w14:paraId="6C551404" w14:textId="77777777" w:rsidTr="0043494A">
        <w:trPr>
          <w:jc w:val="center"/>
        </w:trPr>
        <w:tc>
          <w:tcPr>
            <w:tcW w:w="53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551402" w14:textId="77777777" w:rsidR="00066B70" w:rsidRPr="00255A4C" w:rsidRDefault="00066B70" w:rsidP="0043494A">
            <w:pPr>
              <w:pStyle w:val="TAH"/>
              <w:rPr>
                <w:rFonts w:eastAsia="SimSun"/>
                <w:lang w:val="en-US"/>
              </w:rPr>
            </w:pPr>
            <w:r w:rsidRPr="00AF00AB">
              <w:rPr>
                <w:lang w:val="en-US"/>
              </w:rPr>
              <w:t>Frequency offset, f_offset_CW</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551403" w14:textId="77777777" w:rsidR="00066B70" w:rsidRDefault="00066B70" w:rsidP="0043494A">
            <w:pPr>
              <w:pStyle w:val="TAH"/>
            </w:pPr>
            <w:r>
              <w:t>Maximum gain</w:t>
            </w:r>
          </w:p>
        </w:tc>
      </w:tr>
      <w:tr w:rsidR="00066B70" w14:paraId="6C551407" w14:textId="77777777" w:rsidTr="0043494A">
        <w:trPr>
          <w:jc w:val="center"/>
        </w:trPr>
        <w:tc>
          <w:tcPr>
            <w:tcW w:w="5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51405" w14:textId="77777777" w:rsidR="00066B70" w:rsidRPr="00255A4C" w:rsidRDefault="00066B70" w:rsidP="0043494A">
            <w:pPr>
              <w:pStyle w:val="TAC"/>
            </w:pPr>
            <w:r>
              <w:t xml:space="preserve">0.1*Minimum {400MHz, </w:t>
            </w:r>
            <w:r w:rsidR="00D80EA8" w:rsidRPr="00D80EA8">
              <w:rPr>
                <w:i/>
              </w:rPr>
              <w:t>passband</w:t>
            </w:r>
            <w:r>
              <w:t xml:space="preserve"> BW} </w:t>
            </w:r>
            <w:r>
              <w:rPr>
                <w:rFonts w:ascii="Symbol" w:eastAsia="Symbol" w:hAnsi="Symbol" w:cs="Symbol"/>
              </w:rPr>
              <w:t></w:t>
            </w:r>
            <w:r>
              <w:t xml:space="preserve"> f_offset_CW &lt; 150 MHz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6C551406" w14:textId="77777777" w:rsidR="00066B70" w:rsidRDefault="00066B70" w:rsidP="0043494A">
            <w:pPr>
              <w:pStyle w:val="TAC"/>
            </w:pPr>
            <w:r>
              <w:t>68 dB</w:t>
            </w:r>
          </w:p>
        </w:tc>
      </w:tr>
      <w:tr w:rsidR="00066B70" w14:paraId="6C55140A" w14:textId="77777777" w:rsidTr="0043494A">
        <w:trPr>
          <w:jc w:val="center"/>
        </w:trPr>
        <w:tc>
          <w:tcPr>
            <w:tcW w:w="5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51408" w14:textId="77777777" w:rsidR="00066B70" w:rsidRPr="00F2081F" w:rsidRDefault="00066B70" w:rsidP="0043494A">
            <w:pPr>
              <w:pStyle w:val="TAC"/>
            </w:pPr>
            <w:r w:rsidRPr="00F2081F">
              <w:t xml:space="preserve">150 MHz </w:t>
            </w:r>
            <w:r>
              <w:rPr>
                <w:rFonts w:ascii="Symbol" w:eastAsia="Symbol" w:hAnsi="Symbol" w:cs="Symbol"/>
              </w:rPr>
              <w:t></w:t>
            </w:r>
            <w:r w:rsidRPr="00F2081F">
              <w:t xml:space="preserve"> f_offset_CW &lt; 400 MHz</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6C551409" w14:textId="77777777" w:rsidR="00066B70" w:rsidRDefault="00066B70" w:rsidP="0043494A">
            <w:pPr>
              <w:pStyle w:val="TAC"/>
            </w:pPr>
            <w:r>
              <w:t>55 dB</w:t>
            </w:r>
          </w:p>
        </w:tc>
      </w:tr>
      <w:tr w:rsidR="00066B70" w14:paraId="6C55140D" w14:textId="77777777" w:rsidTr="0043494A">
        <w:trPr>
          <w:jc w:val="center"/>
        </w:trPr>
        <w:tc>
          <w:tcPr>
            <w:tcW w:w="5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5140B" w14:textId="77777777" w:rsidR="00066B70" w:rsidRPr="00255A4C" w:rsidRDefault="00066B70" w:rsidP="0043494A">
            <w:pPr>
              <w:pStyle w:val="TAC"/>
              <w:rPr>
                <w:lang w:val="en-US"/>
              </w:rPr>
            </w:pPr>
            <w:r w:rsidRPr="00AF00AB">
              <w:rPr>
                <w:lang w:val="en-US"/>
              </w:rPr>
              <w:t xml:space="preserve">400 MHz </w:t>
            </w:r>
            <w:r>
              <w:rPr>
                <w:rFonts w:ascii="Symbol" w:eastAsia="Symbol" w:hAnsi="Symbol" w:cs="Symbol"/>
              </w:rPr>
              <w:t></w:t>
            </w:r>
            <w:r w:rsidRPr="00AF00AB">
              <w:rPr>
                <w:lang w:val="en-US"/>
              </w:rPr>
              <w:t xml:space="preserve"> f_offset_CW &lt; f_offset_max</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6C55140C" w14:textId="77777777" w:rsidR="00066B70" w:rsidRDefault="00066B70" w:rsidP="0043494A">
            <w:pPr>
              <w:pStyle w:val="TAC"/>
            </w:pPr>
            <w:r>
              <w:t>35 dB</w:t>
            </w:r>
          </w:p>
        </w:tc>
      </w:tr>
    </w:tbl>
    <w:p w14:paraId="6C55140E" w14:textId="77777777" w:rsidR="00774CAC" w:rsidRDefault="00803367" w:rsidP="00774CAC">
      <w:pPr>
        <w:pStyle w:val="Heading2"/>
        <w:rPr>
          <w:lang w:eastAsia="zh-CN"/>
        </w:rPr>
      </w:pPr>
      <w:bookmarkStart w:id="2011" w:name="_Toc97737241"/>
      <w:bookmarkStart w:id="2012" w:name="_Toc106094164"/>
      <w:bookmarkStart w:id="2013" w:name="_Toc114252940"/>
      <w:bookmarkStart w:id="2014" w:name="_Toc123046068"/>
      <w:bookmarkStart w:id="2015" w:name="_Toc124157609"/>
      <w:bookmarkStart w:id="2016" w:name="_Toc124259001"/>
      <w:bookmarkStart w:id="2017" w:name="_Toc124259145"/>
      <w:bookmarkStart w:id="2018" w:name="_Toc130585902"/>
      <w:bookmarkStart w:id="2019" w:name="_Toc130586913"/>
      <w:bookmarkStart w:id="2020" w:name="_Toc137462079"/>
      <w:bookmarkStart w:id="2021" w:name="_Toc138883888"/>
      <w:bookmarkStart w:id="2022" w:name="_Toc138884032"/>
      <w:r>
        <w:rPr>
          <w:rFonts w:hint="eastAsia"/>
          <w:lang w:eastAsia="zh-CN"/>
        </w:rPr>
        <w:t>7</w:t>
      </w:r>
      <w:r w:rsidR="00774CAC" w:rsidRPr="007E346D">
        <w:t>.</w:t>
      </w:r>
      <w:r w:rsidR="00774CAC">
        <w:rPr>
          <w:rFonts w:hint="eastAsia"/>
          <w:lang w:eastAsia="zh-CN"/>
        </w:rPr>
        <w:t>5</w:t>
      </w:r>
      <w:r w:rsidR="00774CAC" w:rsidRPr="007E346D">
        <w:tab/>
      </w:r>
      <w:r w:rsidR="00774CAC">
        <w:rPr>
          <w:rFonts w:hint="eastAsia"/>
          <w:lang w:eastAsia="zh-CN"/>
        </w:rPr>
        <w:t>OTA unwanted emissions</w:t>
      </w:r>
      <w:bookmarkEnd w:id="2011"/>
      <w:bookmarkEnd w:id="2012"/>
      <w:bookmarkEnd w:id="2013"/>
      <w:bookmarkEnd w:id="2014"/>
      <w:bookmarkEnd w:id="2015"/>
      <w:bookmarkEnd w:id="2016"/>
      <w:bookmarkEnd w:id="2017"/>
      <w:bookmarkEnd w:id="2018"/>
      <w:bookmarkEnd w:id="2019"/>
      <w:bookmarkEnd w:id="2020"/>
      <w:bookmarkEnd w:id="2021"/>
      <w:bookmarkEnd w:id="2022"/>
    </w:p>
    <w:p w14:paraId="6C55140F" w14:textId="77777777" w:rsidR="0043494A" w:rsidRPr="00991FDA" w:rsidRDefault="0043494A" w:rsidP="00D06654">
      <w:pPr>
        <w:pStyle w:val="Heading3"/>
      </w:pPr>
      <w:bookmarkStart w:id="2023" w:name="_Toc45893649"/>
      <w:bookmarkStart w:id="2024" w:name="_Toc44712336"/>
      <w:bookmarkStart w:id="2025" w:name="_Toc37267733"/>
      <w:bookmarkStart w:id="2026" w:name="_Toc37260345"/>
      <w:bookmarkStart w:id="2027" w:name="_Toc36817423"/>
      <w:bookmarkStart w:id="2028" w:name="_Toc29811871"/>
      <w:bookmarkStart w:id="2029" w:name="_Toc21127662"/>
      <w:bookmarkStart w:id="2030" w:name="_Toc53185486"/>
      <w:bookmarkStart w:id="2031" w:name="_Toc53185862"/>
      <w:bookmarkStart w:id="2032" w:name="_Toc57820348"/>
      <w:bookmarkStart w:id="2033" w:name="_Toc57821275"/>
      <w:bookmarkStart w:id="2034" w:name="_Toc61183551"/>
      <w:bookmarkStart w:id="2035" w:name="_Toc61183945"/>
      <w:bookmarkStart w:id="2036" w:name="_Toc61184337"/>
      <w:bookmarkStart w:id="2037" w:name="_Toc61184729"/>
      <w:bookmarkStart w:id="2038" w:name="_Toc61185119"/>
      <w:bookmarkStart w:id="2039" w:name="_Toc66386463"/>
      <w:bookmarkStart w:id="2040" w:name="_Toc74583366"/>
      <w:bookmarkStart w:id="2041" w:name="_Toc76542179"/>
      <w:bookmarkStart w:id="2042" w:name="_Toc82450161"/>
      <w:bookmarkStart w:id="2043" w:name="_Toc82450809"/>
      <w:bookmarkStart w:id="2044" w:name="_Toc106094165"/>
      <w:bookmarkStart w:id="2045" w:name="_Toc114252941"/>
      <w:bookmarkStart w:id="2046" w:name="_Toc123046069"/>
      <w:bookmarkStart w:id="2047" w:name="_Toc124157610"/>
      <w:bookmarkStart w:id="2048" w:name="_Toc124259002"/>
      <w:bookmarkStart w:id="2049" w:name="_Toc124259146"/>
      <w:bookmarkStart w:id="2050" w:name="_Toc130585903"/>
      <w:bookmarkStart w:id="2051" w:name="_Toc130586914"/>
      <w:bookmarkStart w:id="2052" w:name="_Toc137462080"/>
      <w:bookmarkStart w:id="2053" w:name="_Toc138883889"/>
      <w:bookmarkStart w:id="2054" w:name="_Toc138884033"/>
      <w:r>
        <w:t>7</w:t>
      </w:r>
      <w:r w:rsidRPr="00991FDA">
        <w:t>.</w:t>
      </w:r>
      <w:r>
        <w:t>5</w:t>
      </w:r>
      <w:r w:rsidRPr="00991FDA">
        <w:t>.1</w:t>
      </w:r>
      <w:r w:rsidRPr="00991FDA">
        <w:tab/>
        <w:t>General</w:t>
      </w:r>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p>
    <w:p w14:paraId="6C551410" w14:textId="77777777" w:rsidR="0043494A" w:rsidRPr="00991FDA" w:rsidRDefault="0043494A" w:rsidP="0043494A">
      <w:bookmarkStart w:id="2055" w:name="_Hlk505597907"/>
      <w:r w:rsidRPr="00991FDA">
        <w:t xml:space="preserve">Unwanted emissions consist of so-called out-of-band emissions and spurious emissions according to ITU definitions </w:t>
      </w:r>
      <w:r w:rsidRPr="00991FDA">
        <w:rPr>
          <w:rFonts w:cs="Arial"/>
        </w:rPr>
        <w:t>ITU-R SM.329</w:t>
      </w:r>
      <w:r w:rsidR="00866113">
        <w:t xml:space="preserve"> [</w:t>
      </w:r>
      <w:r w:rsidR="00866113">
        <w:rPr>
          <w:rFonts w:hint="eastAsia"/>
          <w:lang w:eastAsia="zh-CN"/>
        </w:rPr>
        <w:t>5</w:t>
      </w:r>
      <w:r w:rsidRPr="00991FDA">
        <w:t xml:space="preserve">]. In ITU terminology, out of band emissions are unwanted emissions immediately outside the </w:t>
      </w:r>
      <w:r w:rsidR="00D80EA8" w:rsidRPr="00D80EA8">
        <w:rPr>
          <w:i/>
        </w:rPr>
        <w:t>passband</w:t>
      </w:r>
      <w:r w:rsidRPr="00991FDA">
        <w:t xml:space="preserve">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6C551411" w14:textId="77777777" w:rsidR="0043494A" w:rsidRPr="00991FDA" w:rsidRDefault="0043494A" w:rsidP="0043494A">
      <w:pPr>
        <w:rPr>
          <w:rFonts w:cs="v5.0.0"/>
        </w:rPr>
      </w:pPr>
      <w:r w:rsidRPr="00991FDA">
        <w:rPr>
          <w:rFonts w:cs="v5.0.0"/>
        </w:rPr>
        <w:t xml:space="preserve">The OTA out-of-band emissions requirement for the </w:t>
      </w:r>
      <w:r>
        <w:rPr>
          <w:rFonts w:cs="v5.0.0"/>
          <w:i/>
        </w:rPr>
        <w:t>repeater</w:t>
      </w:r>
      <w:r w:rsidRPr="00991FDA">
        <w:rPr>
          <w:rFonts w:cs="v5.0.0"/>
          <w:i/>
        </w:rPr>
        <w:t xml:space="preserve"> type </w:t>
      </w:r>
      <w:r>
        <w:rPr>
          <w:rFonts w:cs="v5.0.0"/>
          <w:i/>
        </w:rPr>
        <w:t>2</w:t>
      </w:r>
      <w:r w:rsidRPr="00991FDA">
        <w:rPr>
          <w:rFonts w:cs="v5.0.0"/>
          <w:i/>
        </w:rPr>
        <w:t xml:space="preserve">-O </w:t>
      </w:r>
      <w:r w:rsidRPr="00991FDA">
        <w:rPr>
          <w:rFonts w:cs="v5.0.0"/>
        </w:rPr>
        <w:t>transmitter is specified both in terms of Adjacent Channel Leakage power Ratio (ACLR) and operating band unwanted emissions (OBUE). OTA Unwanted emissions outside of this frequency range are limited by an OTA spurious emissions requirement.</w:t>
      </w:r>
    </w:p>
    <w:p w14:paraId="6C551412" w14:textId="77777777" w:rsidR="0043494A" w:rsidRPr="00991FDA" w:rsidRDefault="0043494A" w:rsidP="0043494A">
      <w:pPr>
        <w:rPr>
          <w:rFonts w:cs="v5.0.0"/>
        </w:rPr>
      </w:pPr>
      <w:r w:rsidRPr="00991FDA">
        <w:rPr>
          <w:rFonts w:cs="v5.0.0"/>
        </w:rPr>
        <w:t xml:space="preserve">The maximum offset of the operating band unwanted emissions mask from the </w:t>
      </w:r>
      <w:r w:rsidRPr="00991FDA">
        <w:rPr>
          <w:rFonts w:cs="v5.0.0"/>
          <w:i/>
        </w:rPr>
        <w:t>operating band</w:t>
      </w:r>
      <w:r w:rsidRPr="00991FDA">
        <w:rPr>
          <w:rFonts w:cs="v5.0.0"/>
        </w:rPr>
        <w:t xml:space="preserve"> edge is </w:t>
      </w:r>
      <w:r w:rsidRPr="00991FDA">
        <w:t>Δf</w:t>
      </w:r>
      <w:r w:rsidRPr="00991FDA">
        <w:rPr>
          <w:vertAlign w:val="subscript"/>
        </w:rPr>
        <w:t>OBUE</w:t>
      </w:r>
      <w:r w:rsidRPr="00991FDA">
        <w:rPr>
          <w:rFonts w:cs="v5.0.0"/>
        </w:rPr>
        <w:t xml:space="preserve">. The value of </w:t>
      </w:r>
      <w:r w:rsidRPr="00991FDA">
        <w:t>Δf</w:t>
      </w:r>
      <w:r w:rsidRPr="00991FDA">
        <w:rPr>
          <w:vertAlign w:val="subscript"/>
        </w:rPr>
        <w:t>OBUE</w:t>
      </w:r>
      <w:r w:rsidRPr="00991FDA">
        <w:rPr>
          <w:rFonts w:cs="v5.0.0"/>
        </w:rPr>
        <w:t xml:space="preserve"> is defined in table </w:t>
      </w:r>
      <w:r>
        <w:rPr>
          <w:rFonts w:cs="v5.0.0"/>
        </w:rPr>
        <w:t>7</w:t>
      </w:r>
      <w:r w:rsidRPr="00991FDA">
        <w:rPr>
          <w:rFonts w:cs="v5.0.0"/>
        </w:rPr>
        <w:t>.</w:t>
      </w:r>
      <w:r>
        <w:rPr>
          <w:rFonts w:cs="v5.0.0"/>
        </w:rPr>
        <w:t>5</w:t>
      </w:r>
      <w:r w:rsidRPr="00991FDA">
        <w:rPr>
          <w:rFonts w:cs="v5.0.0"/>
        </w:rPr>
        <w:t xml:space="preserve">.1-1 </w:t>
      </w:r>
      <w:r>
        <w:rPr>
          <w:rFonts w:cs="v5.0.0"/>
        </w:rPr>
        <w:t xml:space="preserve">for </w:t>
      </w:r>
      <w:r>
        <w:rPr>
          <w:rFonts w:cs="v5.0.0"/>
          <w:i/>
          <w:iCs/>
        </w:rPr>
        <w:t>repeater</w:t>
      </w:r>
      <w:r w:rsidRPr="00991FDA">
        <w:rPr>
          <w:rFonts w:cs="v5.0.0"/>
          <w:i/>
          <w:iCs/>
        </w:rPr>
        <w:t xml:space="preserve"> type </w:t>
      </w:r>
      <w:r>
        <w:rPr>
          <w:rFonts w:cs="v5.0.0"/>
          <w:i/>
          <w:iCs/>
        </w:rPr>
        <w:t>2</w:t>
      </w:r>
      <w:r w:rsidRPr="00991FDA">
        <w:rPr>
          <w:rFonts w:cs="v5.0.0"/>
          <w:i/>
          <w:iCs/>
        </w:rPr>
        <w:t>-O</w:t>
      </w:r>
      <w:r w:rsidRPr="00991FDA">
        <w:rPr>
          <w:rFonts w:cs="v5.0.0"/>
        </w:rPr>
        <w:t xml:space="preserve"> for NR </w:t>
      </w:r>
      <w:r w:rsidRPr="00991FDA">
        <w:rPr>
          <w:rFonts w:cs="v5.0.0"/>
          <w:i/>
        </w:rPr>
        <w:t>operating bands</w:t>
      </w:r>
      <w:r w:rsidRPr="00991FDA">
        <w:rPr>
          <w:rFonts w:cs="v5.0.0"/>
        </w:rPr>
        <w:t>.</w:t>
      </w:r>
    </w:p>
    <w:p w14:paraId="6C551413" w14:textId="77777777" w:rsidR="0043494A" w:rsidRPr="00CF4F73" w:rsidRDefault="0043494A" w:rsidP="00D06654">
      <w:pPr>
        <w:pStyle w:val="TH"/>
        <w:rPr>
          <w:i/>
        </w:rPr>
      </w:pPr>
      <w:r w:rsidRPr="00991FDA">
        <w:lastRenderedPageBreak/>
        <w:t xml:space="preserve">Table </w:t>
      </w:r>
      <w:r>
        <w:t>7</w:t>
      </w:r>
      <w:r w:rsidRPr="00991FDA">
        <w:t>.</w:t>
      </w:r>
      <w:r>
        <w:t>5</w:t>
      </w:r>
      <w:r w:rsidRPr="00991FDA">
        <w:t>.1-1: Maximum offset Δf</w:t>
      </w:r>
      <w:r w:rsidRPr="00991FDA">
        <w:rPr>
          <w:vertAlign w:val="subscript"/>
        </w:rPr>
        <w:t>OBUE</w:t>
      </w:r>
      <w:r w:rsidRPr="00991FDA">
        <w:t xml:space="preserve"> outside the downlink </w:t>
      </w:r>
      <w:r w:rsidRPr="00991FDA">
        <w:rPr>
          <w:i/>
        </w:rPr>
        <w:t xml:space="preserve">operating band </w:t>
      </w:r>
      <w:r w:rsidRPr="00991FDA">
        <w:rPr>
          <w:iCs/>
        </w:rPr>
        <w:t xml:space="preserve">for </w:t>
      </w:r>
      <w:r>
        <w:rPr>
          <w:i/>
        </w:rPr>
        <w:t>repeater</w:t>
      </w:r>
      <w:r w:rsidRPr="00CF4F73">
        <w:rPr>
          <w:i/>
        </w:rPr>
        <w:t xml:space="preserve">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3801"/>
        <w:gridCol w:w="1784"/>
      </w:tblGrid>
      <w:tr w:rsidR="0043494A" w:rsidRPr="00991FDA" w14:paraId="6C551417" w14:textId="77777777" w:rsidTr="0043494A">
        <w:trPr>
          <w:jc w:val="center"/>
        </w:trPr>
        <w:tc>
          <w:tcPr>
            <w:tcW w:w="1845" w:type="dxa"/>
            <w:tcBorders>
              <w:top w:val="single" w:sz="4" w:space="0" w:color="auto"/>
              <w:left w:val="single" w:sz="4" w:space="0" w:color="auto"/>
              <w:bottom w:val="single" w:sz="4" w:space="0" w:color="auto"/>
              <w:right w:val="single" w:sz="4" w:space="0" w:color="auto"/>
            </w:tcBorders>
            <w:hideMark/>
          </w:tcPr>
          <w:p w14:paraId="6C551414" w14:textId="77777777" w:rsidR="0043494A" w:rsidRPr="00991FDA" w:rsidRDefault="0043494A" w:rsidP="0043494A">
            <w:pPr>
              <w:keepNext/>
              <w:keepLines/>
              <w:spacing w:after="0"/>
              <w:jc w:val="center"/>
              <w:rPr>
                <w:rFonts w:ascii="Arial" w:hAnsi="Arial"/>
                <w:b/>
                <w:sz w:val="18"/>
              </w:rPr>
            </w:pPr>
            <w:r>
              <w:rPr>
                <w:rFonts w:ascii="Arial" w:hAnsi="Arial"/>
                <w:b/>
                <w:sz w:val="18"/>
              </w:rPr>
              <w:t>Repeater</w:t>
            </w:r>
            <w:r w:rsidRPr="00991FDA">
              <w:rPr>
                <w:rFonts w:ascii="Arial" w:hAnsi="Arial"/>
                <w:b/>
                <w:sz w:val="18"/>
              </w:rPr>
              <w:t xml:space="preserve"> type</w:t>
            </w:r>
          </w:p>
        </w:tc>
        <w:tc>
          <w:tcPr>
            <w:tcW w:w="3801" w:type="dxa"/>
            <w:tcBorders>
              <w:top w:val="single" w:sz="4" w:space="0" w:color="auto"/>
              <w:left w:val="single" w:sz="4" w:space="0" w:color="auto"/>
              <w:bottom w:val="single" w:sz="4" w:space="0" w:color="auto"/>
              <w:right w:val="single" w:sz="4" w:space="0" w:color="auto"/>
            </w:tcBorders>
            <w:hideMark/>
          </w:tcPr>
          <w:p w14:paraId="6C551415" w14:textId="77777777" w:rsidR="0043494A" w:rsidRPr="00991FDA" w:rsidRDefault="0043494A" w:rsidP="0043494A">
            <w:pPr>
              <w:keepNext/>
              <w:keepLines/>
              <w:spacing w:after="0"/>
              <w:jc w:val="center"/>
              <w:rPr>
                <w:rFonts w:ascii="Arial" w:hAnsi="Arial"/>
                <w:b/>
                <w:sz w:val="18"/>
              </w:rPr>
            </w:pPr>
            <w:r w:rsidRPr="00991FDA">
              <w:rPr>
                <w:rFonts w:ascii="Arial" w:hAnsi="Arial"/>
                <w:b/>
                <w:i/>
                <w:sz w:val="18"/>
              </w:rPr>
              <w:t>Operating band</w:t>
            </w:r>
            <w:r w:rsidRPr="00991FDA">
              <w:rPr>
                <w:rFonts w:ascii="Arial" w:hAnsi="Arial"/>
                <w:b/>
                <w:sz w:val="18"/>
              </w:rPr>
              <w:t xml:space="preserve"> characteristics</w:t>
            </w:r>
          </w:p>
        </w:tc>
        <w:tc>
          <w:tcPr>
            <w:tcW w:w="1784" w:type="dxa"/>
            <w:tcBorders>
              <w:top w:val="single" w:sz="4" w:space="0" w:color="auto"/>
              <w:left w:val="single" w:sz="4" w:space="0" w:color="auto"/>
              <w:bottom w:val="single" w:sz="4" w:space="0" w:color="auto"/>
              <w:right w:val="single" w:sz="4" w:space="0" w:color="auto"/>
            </w:tcBorders>
            <w:hideMark/>
          </w:tcPr>
          <w:p w14:paraId="6C551416"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Δf</w:t>
            </w:r>
            <w:r w:rsidRPr="00991FDA">
              <w:rPr>
                <w:rFonts w:ascii="Arial" w:hAnsi="Arial"/>
                <w:b/>
                <w:sz w:val="18"/>
                <w:vertAlign w:val="subscript"/>
              </w:rPr>
              <w:t>OBUE</w:t>
            </w:r>
            <w:r w:rsidRPr="00991FDA">
              <w:rPr>
                <w:rFonts w:ascii="Arial" w:hAnsi="Arial"/>
                <w:b/>
                <w:sz w:val="18"/>
              </w:rPr>
              <w:t xml:space="preserve"> (MHz)</w:t>
            </w:r>
          </w:p>
        </w:tc>
      </w:tr>
      <w:tr w:rsidR="0043494A" w:rsidRPr="00991FDA" w14:paraId="6C55141B" w14:textId="77777777" w:rsidTr="0043494A">
        <w:trPr>
          <w:jc w:val="center"/>
        </w:trPr>
        <w:tc>
          <w:tcPr>
            <w:tcW w:w="1845" w:type="dxa"/>
            <w:tcBorders>
              <w:top w:val="single" w:sz="4" w:space="0" w:color="auto"/>
              <w:left w:val="single" w:sz="4" w:space="0" w:color="auto"/>
              <w:bottom w:val="single" w:sz="4" w:space="0" w:color="auto"/>
              <w:right w:val="single" w:sz="4" w:space="0" w:color="auto"/>
            </w:tcBorders>
            <w:vAlign w:val="center"/>
            <w:hideMark/>
          </w:tcPr>
          <w:p w14:paraId="6C551418" w14:textId="77777777" w:rsidR="0043494A" w:rsidRPr="00991FDA" w:rsidRDefault="0043494A" w:rsidP="0043494A">
            <w:pPr>
              <w:keepNext/>
              <w:keepLines/>
              <w:spacing w:after="0"/>
              <w:jc w:val="center"/>
              <w:rPr>
                <w:rFonts w:ascii="Arial" w:hAnsi="Arial"/>
                <w:i/>
                <w:sz w:val="18"/>
              </w:rPr>
            </w:pPr>
            <w:r>
              <w:rPr>
                <w:rFonts w:ascii="Arial" w:hAnsi="Arial"/>
                <w:i/>
                <w:sz w:val="18"/>
              </w:rPr>
              <w:t>Repeater</w:t>
            </w:r>
            <w:r w:rsidRPr="00991FDA">
              <w:rPr>
                <w:rFonts w:ascii="Arial" w:hAnsi="Arial"/>
                <w:i/>
                <w:sz w:val="18"/>
              </w:rPr>
              <w:t xml:space="preserve"> type 2-O</w:t>
            </w:r>
          </w:p>
        </w:tc>
        <w:tc>
          <w:tcPr>
            <w:tcW w:w="3801" w:type="dxa"/>
            <w:tcBorders>
              <w:top w:val="single" w:sz="4" w:space="0" w:color="auto"/>
              <w:left w:val="single" w:sz="4" w:space="0" w:color="auto"/>
              <w:bottom w:val="single" w:sz="4" w:space="0" w:color="auto"/>
              <w:right w:val="single" w:sz="4" w:space="0" w:color="auto"/>
            </w:tcBorders>
            <w:hideMark/>
          </w:tcPr>
          <w:p w14:paraId="6C551419" w14:textId="77777777" w:rsidR="0043494A" w:rsidRPr="00991FDA" w:rsidRDefault="0043494A" w:rsidP="0043494A">
            <w:pPr>
              <w:keepNext/>
              <w:keepLines/>
              <w:spacing w:after="0"/>
              <w:jc w:val="center"/>
              <w:rPr>
                <w:rFonts w:ascii="Arial" w:hAnsi="Arial"/>
                <w:sz w:val="18"/>
              </w:rPr>
            </w:pPr>
            <w:r w:rsidRPr="00991FDA">
              <w:rPr>
                <w:rFonts w:ascii="Arial" w:hAnsi="Arial"/>
                <w:sz w:val="18"/>
              </w:rPr>
              <w:t>F</w:t>
            </w:r>
            <w:r w:rsidRPr="00991FDA">
              <w:rPr>
                <w:rFonts w:ascii="Arial" w:hAnsi="Arial"/>
                <w:sz w:val="18"/>
                <w:vertAlign w:val="subscript"/>
              </w:rPr>
              <w:t>DL,high</w:t>
            </w:r>
            <w:r w:rsidRPr="00991FDA">
              <w:rPr>
                <w:rFonts w:ascii="Arial" w:hAnsi="Arial"/>
                <w:sz w:val="18"/>
              </w:rPr>
              <w:t xml:space="preserve"> – F</w:t>
            </w:r>
            <w:r w:rsidRPr="00991FDA">
              <w:rPr>
                <w:rFonts w:ascii="Arial" w:hAnsi="Arial"/>
                <w:sz w:val="18"/>
                <w:vertAlign w:val="subscript"/>
              </w:rPr>
              <w:t>DL,low</w:t>
            </w:r>
            <w:r w:rsidRPr="00991FDA">
              <w:rPr>
                <w:rFonts w:ascii="Arial" w:hAnsi="Arial"/>
                <w:sz w:val="18"/>
              </w:rPr>
              <w:t xml:space="preserve"> ≤ 4000 MHz</w:t>
            </w:r>
          </w:p>
        </w:tc>
        <w:tc>
          <w:tcPr>
            <w:tcW w:w="1784" w:type="dxa"/>
            <w:tcBorders>
              <w:top w:val="single" w:sz="4" w:space="0" w:color="auto"/>
              <w:left w:val="single" w:sz="4" w:space="0" w:color="auto"/>
              <w:bottom w:val="single" w:sz="4" w:space="0" w:color="auto"/>
              <w:right w:val="single" w:sz="4" w:space="0" w:color="auto"/>
            </w:tcBorders>
            <w:hideMark/>
          </w:tcPr>
          <w:p w14:paraId="6C55141A"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1500</w:t>
            </w:r>
          </w:p>
        </w:tc>
      </w:tr>
      <w:bookmarkEnd w:id="2055"/>
    </w:tbl>
    <w:p w14:paraId="6C55141C" w14:textId="77777777" w:rsidR="0043494A" w:rsidRPr="00991FDA" w:rsidRDefault="0043494A" w:rsidP="0043494A"/>
    <w:p w14:paraId="6C55141D" w14:textId="77777777" w:rsidR="0043494A" w:rsidRPr="00991FDA" w:rsidRDefault="0043494A" w:rsidP="0043494A">
      <w:r w:rsidRPr="00991FDA">
        <w:t>The unwanted emission requirements are applied per ce</w:t>
      </w:r>
      <w:r w:rsidR="00241BB1">
        <w:t xml:space="preserve">ll for all the configurations. </w:t>
      </w:r>
      <w:r w:rsidRPr="00991FDA">
        <w:t xml:space="preserve">Requirements for OTA unwanted emissions are captured using TRP, </w:t>
      </w:r>
      <w:r w:rsidRPr="00991FDA">
        <w:rPr>
          <w:i/>
        </w:rPr>
        <w:t>directional requirements</w:t>
      </w:r>
      <w:r w:rsidRPr="00991FDA">
        <w:t xml:space="preserve"> or co-location requirements as described per requirement.</w:t>
      </w:r>
    </w:p>
    <w:p w14:paraId="6C55141E" w14:textId="77777777" w:rsidR="0043494A" w:rsidRPr="00991FDA" w:rsidRDefault="0043494A" w:rsidP="00D06654">
      <w:pPr>
        <w:pStyle w:val="Heading3"/>
      </w:pPr>
      <w:bookmarkStart w:id="2056" w:name="_Toc45893653"/>
      <w:bookmarkStart w:id="2057" w:name="_Toc44712340"/>
      <w:bookmarkStart w:id="2058" w:name="_Toc37267737"/>
      <w:bookmarkStart w:id="2059" w:name="_Toc37260349"/>
      <w:bookmarkStart w:id="2060" w:name="_Toc36817427"/>
      <w:bookmarkStart w:id="2061" w:name="_Toc29811875"/>
      <w:bookmarkStart w:id="2062" w:name="_Toc21127666"/>
      <w:bookmarkStart w:id="2063" w:name="_Toc53185491"/>
      <w:bookmarkStart w:id="2064" w:name="_Toc53185867"/>
      <w:bookmarkStart w:id="2065" w:name="_Toc57820353"/>
      <w:bookmarkStart w:id="2066" w:name="_Toc57821280"/>
      <w:bookmarkStart w:id="2067" w:name="_Toc61183556"/>
      <w:bookmarkStart w:id="2068" w:name="_Toc61183950"/>
      <w:bookmarkStart w:id="2069" w:name="_Toc61184342"/>
      <w:bookmarkStart w:id="2070" w:name="_Toc61184734"/>
      <w:bookmarkStart w:id="2071" w:name="_Toc61185124"/>
      <w:bookmarkStart w:id="2072" w:name="_Toc66386468"/>
      <w:bookmarkStart w:id="2073" w:name="_Toc74583371"/>
      <w:bookmarkStart w:id="2074" w:name="_Toc76542184"/>
      <w:bookmarkStart w:id="2075" w:name="_Toc82450166"/>
      <w:bookmarkStart w:id="2076" w:name="_Toc82450814"/>
      <w:bookmarkStart w:id="2077" w:name="_Toc106094166"/>
      <w:bookmarkStart w:id="2078" w:name="_Toc114252942"/>
      <w:bookmarkStart w:id="2079" w:name="_Toc123046070"/>
      <w:bookmarkStart w:id="2080" w:name="_Toc124157611"/>
      <w:bookmarkStart w:id="2081" w:name="_Toc124259003"/>
      <w:bookmarkStart w:id="2082" w:name="_Toc124259147"/>
      <w:bookmarkStart w:id="2083" w:name="_Toc130585904"/>
      <w:bookmarkStart w:id="2084" w:name="_Toc130586915"/>
      <w:bookmarkStart w:id="2085" w:name="_Toc137462081"/>
      <w:bookmarkStart w:id="2086" w:name="_Toc138883890"/>
      <w:bookmarkStart w:id="2087" w:name="_Toc138884034"/>
      <w:r>
        <w:t>7</w:t>
      </w:r>
      <w:r w:rsidRPr="00991FDA">
        <w:t>.</w:t>
      </w:r>
      <w:r>
        <w:t>5</w:t>
      </w:r>
      <w:r w:rsidRPr="00991FDA">
        <w:t>.</w:t>
      </w:r>
      <w:r>
        <w:t>2</w:t>
      </w:r>
      <w:r w:rsidRPr="00991FDA">
        <w:tab/>
        <w:t>OTA Adjacent Channel Leakage Power Ratio (ACLR)</w:t>
      </w:r>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p>
    <w:p w14:paraId="6C55141F" w14:textId="77777777" w:rsidR="0043494A" w:rsidRPr="00991FDA" w:rsidRDefault="0043494A" w:rsidP="00D06654">
      <w:pPr>
        <w:pStyle w:val="Heading4"/>
      </w:pPr>
      <w:bookmarkStart w:id="2088" w:name="_Toc45893654"/>
      <w:bookmarkStart w:id="2089" w:name="_Toc44712341"/>
      <w:bookmarkStart w:id="2090" w:name="_Toc37267738"/>
      <w:bookmarkStart w:id="2091" w:name="_Toc37260350"/>
      <w:bookmarkStart w:id="2092" w:name="_Toc36817428"/>
      <w:bookmarkStart w:id="2093" w:name="_Toc29811876"/>
      <w:bookmarkStart w:id="2094" w:name="_Toc21127667"/>
      <w:bookmarkStart w:id="2095" w:name="_Toc53185492"/>
      <w:bookmarkStart w:id="2096" w:name="_Toc53185868"/>
      <w:bookmarkStart w:id="2097" w:name="_Toc57820354"/>
      <w:bookmarkStart w:id="2098" w:name="_Toc57821281"/>
      <w:bookmarkStart w:id="2099" w:name="_Toc61183557"/>
      <w:bookmarkStart w:id="2100" w:name="_Toc61183951"/>
      <w:bookmarkStart w:id="2101" w:name="_Toc61184343"/>
      <w:bookmarkStart w:id="2102" w:name="_Toc61184735"/>
      <w:bookmarkStart w:id="2103" w:name="_Toc61185125"/>
      <w:bookmarkStart w:id="2104" w:name="_Toc66386469"/>
      <w:bookmarkStart w:id="2105" w:name="_Toc74583372"/>
      <w:bookmarkStart w:id="2106" w:name="_Toc76542185"/>
      <w:bookmarkStart w:id="2107" w:name="_Toc82450167"/>
      <w:bookmarkStart w:id="2108" w:name="_Toc82450815"/>
      <w:bookmarkStart w:id="2109" w:name="_Toc106094167"/>
      <w:bookmarkStart w:id="2110" w:name="_Toc114252943"/>
      <w:bookmarkStart w:id="2111" w:name="_Toc123046071"/>
      <w:bookmarkStart w:id="2112" w:name="_Toc124157612"/>
      <w:bookmarkStart w:id="2113" w:name="_Toc124259004"/>
      <w:bookmarkStart w:id="2114" w:name="_Toc124259148"/>
      <w:bookmarkStart w:id="2115" w:name="_Toc130585905"/>
      <w:bookmarkStart w:id="2116" w:name="_Toc130586916"/>
      <w:bookmarkStart w:id="2117" w:name="_Toc137462082"/>
      <w:bookmarkStart w:id="2118" w:name="_Toc138883891"/>
      <w:bookmarkStart w:id="2119" w:name="_Toc138884035"/>
      <w:r>
        <w:t>7</w:t>
      </w:r>
      <w:r w:rsidRPr="00991FDA">
        <w:t>.</w:t>
      </w:r>
      <w:r>
        <w:t>5</w:t>
      </w:r>
      <w:r w:rsidRPr="00991FDA">
        <w:t>.</w:t>
      </w:r>
      <w:r>
        <w:t>2</w:t>
      </w:r>
      <w:r w:rsidRPr="00991FDA">
        <w:t>.1</w:t>
      </w:r>
      <w:r w:rsidRPr="00991FDA">
        <w:tab/>
        <w:t>General</w:t>
      </w:r>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p>
    <w:p w14:paraId="6C551420" w14:textId="77777777" w:rsidR="0043494A" w:rsidRPr="00991FDA" w:rsidRDefault="0043494A" w:rsidP="0043494A">
      <w:bookmarkStart w:id="2120" w:name="_Hlk47639108"/>
      <w:r w:rsidRPr="00991FDA">
        <w:t xml:space="preserve">OTA Adjacent Channel Leakage power Ratio (ACLR) is the ratio of the filtered mean power centred on the assigned channel frequency </w:t>
      </w:r>
      <w:bookmarkEnd w:id="2120"/>
      <w:r w:rsidRPr="00991FDA">
        <w:t>to the filtered mean power centred on an adjacent channel frequency. The measured power is TRP.</w:t>
      </w:r>
    </w:p>
    <w:p w14:paraId="6F474103" w14:textId="2B5A0145" w:rsidR="00E10134" w:rsidRPr="008F54D9" w:rsidRDefault="00E10134" w:rsidP="00E10134">
      <w:pPr>
        <w:rPr>
          <w:rFonts w:eastAsia="SimSun"/>
        </w:rPr>
      </w:pPr>
      <w:bookmarkStart w:id="2121" w:name="_Toc45893656"/>
      <w:bookmarkStart w:id="2122" w:name="_Toc44712343"/>
      <w:bookmarkStart w:id="2123" w:name="_Toc37267740"/>
      <w:bookmarkStart w:id="2124" w:name="_Toc37260352"/>
      <w:bookmarkStart w:id="2125" w:name="_Toc36817430"/>
      <w:bookmarkStart w:id="2126" w:name="_Toc29811878"/>
      <w:bookmarkStart w:id="2127" w:name="_Toc21127669"/>
      <w:bookmarkStart w:id="2128" w:name="_Toc53185494"/>
      <w:bookmarkStart w:id="2129" w:name="_Toc53185870"/>
      <w:bookmarkStart w:id="2130" w:name="_Toc57820356"/>
      <w:bookmarkStart w:id="2131" w:name="_Toc57821283"/>
      <w:bookmarkStart w:id="2132" w:name="_Toc61183559"/>
      <w:bookmarkStart w:id="2133" w:name="_Toc61183953"/>
      <w:bookmarkStart w:id="2134" w:name="_Toc61184345"/>
      <w:bookmarkStart w:id="2135" w:name="_Toc61184737"/>
      <w:bookmarkStart w:id="2136" w:name="_Toc61185127"/>
      <w:bookmarkStart w:id="2137" w:name="_Toc66386471"/>
      <w:bookmarkStart w:id="2138" w:name="_Toc74583374"/>
      <w:bookmarkStart w:id="2139" w:name="_Toc76542187"/>
      <w:bookmarkStart w:id="2140" w:name="_Toc82450169"/>
      <w:bookmarkStart w:id="2141" w:name="_Toc82450817"/>
      <w:r w:rsidRPr="008F54D9">
        <w:rPr>
          <w:rFonts w:eastAsia="SimSun"/>
        </w:rPr>
        <w:t xml:space="preserve">The requirement </w:t>
      </w:r>
      <w:r w:rsidRPr="008F54D9">
        <w:rPr>
          <w:rFonts w:eastAsia="SimSun"/>
          <w:lang w:val="en-US" w:eastAsia="zh-CN"/>
        </w:rPr>
        <w:t xml:space="preserve">shall be applied </w:t>
      </w:r>
      <w:r w:rsidRPr="008F54D9">
        <w:rPr>
          <w:rFonts w:eastAsia="SimSun"/>
        </w:rPr>
        <w:t xml:space="preserve">per RIB during the </w:t>
      </w:r>
      <w:r w:rsidRPr="008F54D9">
        <w:rPr>
          <w:rFonts w:eastAsia="SimSun"/>
          <w:i/>
        </w:rPr>
        <w:t>transmitter ON state</w:t>
      </w:r>
      <w:r w:rsidRPr="008F54D9">
        <w:rPr>
          <w:rFonts w:eastAsia="SimSun"/>
        </w:rPr>
        <w:t>.</w:t>
      </w:r>
    </w:p>
    <w:p w14:paraId="6C551422" w14:textId="77777777" w:rsidR="0043494A" w:rsidRPr="00991FDA" w:rsidRDefault="0043494A" w:rsidP="00D06654">
      <w:pPr>
        <w:pStyle w:val="Heading4"/>
      </w:pPr>
      <w:bookmarkStart w:id="2142" w:name="_Toc106094168"/>
      <w:bookmarkStart w:id="2143" w:name="_Toc114252944"/>
      <w:bookmarkStart w:id="2144" w:name="_Toc123046072"/>
      <w:bookmarkStart w:id="2145" w:name="_Toc124157613"/>
      <w:bookmarkStart w:id="2146" w:name="_Toc124259005"/>
      <w:bookmarkStart w:id="2147" w:name="_Toc124259149"/>
      <w:bookmarkStart w:id="2148" w:name="_Toc130585906"/>
      <w:bookmarkStart w:id="2149" w:name="_Toc130586917"/>
      <w:bookmarkStart w:id="2150" w:name="_Toc137462083"/>
      <w:bookmarkStart w:id="2151" w:name="_Toc138883892"/>
      <w:bookmarkStart w:id="2152" w:name="_Toc138884036"/>
      <w:r>
        <w:t>7</w:t>
      </w:r>
      <w:r w:rsidRPr="00991FDA">
        <w:t>.</w:t>
      </w:r>
      <w:r>
        <w:t>5</w:t>
      </w:r>
      <w:r w:rsidRPr="00991FDA">
        <w:t>.</w:t>
      </w:r>
      <w:r>
        <w:t>2</w:t>
      </w:r>
      <w:r w:rsidRPr="00991FDA">
        <w:t>.</w:t>
      </w:r>
      <w:r>
        <w:t>2</w:t>
      </w:r>
      <w:r w:rsidRPr="00991FDA">
        <w:tab/>
        <w:t xml:space="preserve">Minimum requirement for </w:t>
      </w:r>
      <w:bookmarkEnd w:id="2121"/>
      <w:bookmarkEnd w:id="2122"/>
      <w:bookmarkEnd w:id="2123"/>
      <w:bookmarkEnd w:id="2124"/>
      <w:bookmarkEnd w:id="2125"/>
      <w:bookmarkEnd w:id="2126"/>
      <w:bookmarkEnd w:id="2127"/>
      <w:r>
        <w:rPr>
          <w:i/>
        </w:rPr>
        <w:t>repeater</w:t>
      </w:r>
      <w:r w:rsidRPr="00991FDA">
        <w:rPr>
          <w:i/>
        </w:rPr>
        <w:t xml:space="preserve"> type 2-O</w:t>
      </w:r>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p>
    <w:p w14:paraId="6C551423" w14:textId="77777777" w:rsidR="0043494A" w:rsidRDefault="0043494A" w:rsidP="0043494A">
      <w:bookmarkStart w:id="2153" w:name="_Hlk515966075"/>
      <w:r w:rsidRPr="00991FDA">
        <w:t xml:space="preserve">The OTA ACLR limit is specified in table </w:t>
      </w:r>
      <w:r>
        <w:t>7</w:t>
      </w:r>
      <w:r w:rsidRPr="00991FDA">
        <w:t>.</w:t>
      </w:r>
      <w:r>
        <w:t>5</w:t>
      </w:r>
      <w:r w:rsidRPr="00991FDA">
        <w:t>.</w:t>
      </w:r>
      <w:r>
        <w:t>2</w:t>
      </w:r>
      <w:r w:rsidRPr="00991FDA">
        <w:t>.</w:t>
      </w:r>
      <w:r>
        <w:t>2</w:t>
      </w:r>
      <w:r w:rsidRPr="00991FDA">
        <w:t>-1</w:t>
      </w:r>
      <w:r>
        <w:t xml:space="preserve"> for DL and UL for Wide Area class and DL for Local Area class</w:t>
      </w:r>
      <w:r w:rsidRPr="00991FDA">
        <w:t>.</w:t>
      </w:r>
    </w:p>
    <w:p w14:paraId="6C551424" w14:textId="77777777" w:rsidR="0043494A" w:rsidRDefault="0043494A" w:rsidP="0043494A">
      <w:r w:rsidRPr="00991FDA">
        <w:t xml:space="preserve">The OTA ACLR limit is specified in table </w:t>
      </w:r>
      <w:r>
        <w:t>7</w:t>
      </w:r>
      <w:r w:rsidRPr="00991FDA">
        <w:t>.</w:t>
      </w:r>
      <w:r>
        <w:t>5</w:t>
      </w:r>
      <w:r w:rsidRPr="00991FDA">
        <w:t>.</w:t>
      </w:r>
      <w:r>
        <w:t>2</w:t>
      </w:r>
      <w:r w:rsidRPr="00991FDA">
        <w:t>.</w:t>
      </w:r>
      <w:r>
        <w:t>2</w:t>
      </w:r>
      <w:r w:rsidRPr="00991FDA">
        <w:t>-1</w:t>
      </w:r>
      <w:r>
        <w:t>a for UL for Local Area class</w:t>
      </w:r>
      <w:r w:rsidRPr="00991FDA">
        <w:t>.</w:t>
      </w:r>
    </w:p>
    <w:p w14:paraId="6C551425" w14:textId="77777777" w:rsidR="0043494A" w:rsidRPr="00991FDA" w:rsidRDefault="0043494A" w:rsidP="0043494A">
      <w:r w:rsidRPr="00991FDA">
        <w:t xml:space="preserve">The OTA ACLR absolute limit is specified in table </w:t>
      </w:r>
      <w:r>
        <w:t>7</w:t>
      </w:r>
      <w:r w:rsidRPr="00991FDA">
        <w:t>.</w:t>
      </w:r>
      <w:r>
        <w:t>5</w:t>
      </w:r>
      <w:r w:rsidRPr="00991FDA">
        <w:t>.</w:t>
      </w:r>
      <w:r>
        <w:t>2</w:t>
      </w:r>
      <w:r w:rsidRPr="00991FDA">
        <w:t>.</w:t>
      </w:r>
      <w:r>
        <w:t>2</w:t>
      </w:r>
      <w:r w:rsidRPr="00991FDA">
        <w:t>-2.</w:t>
      </w:r>
    </w:p>
    <w:bookmarkEnd w:id="2153"/>
    <w:p w14:paraId="2553F564" w14:textId="2D321F74" w:rsidR="00D14D5B" w:rsidRPr="00D14D5B" w:rsidRDefault="00D14D5B" w:rsidP="00D14D5B">
      <w:r w:rsidRPr="00D14D5B">
        <w:t xml:space="preserve">Either the OTA ACLR (CACLR) absolute limit in table 7.5.2.2-2 </w:t>
      </w:r>
      <w:r w:rsidRPr="00D14D5B">
        <w:rPr>
          <w:lang w:val="en-US" w:eastAsia="zh-CN"/>
        </w:rPr>
        <w:t xml:space="preserve">or </w:t>
      </w:r>
      <w:r w:rsidRPr="00D14D5B">
        <w:t>7.5.2.2-</w:t>
      </w:r>
      <w:r w:rsidRPr="00D14D5B">
        <w:rPr>
          <w:rFonts w:eastAsia="SimSun"/>
          <w:lang w:val="en-US" w:eastAsia="zh-CN"/>
        </w:rPr>
        <w:t>5</w:t>
      </w:r>
      <w:r w:rsidRPr="00D14D5B">
        <w:t xml:space="preserve"> or the relevant ACLR (CACLR) limit in table 7.5.2.2-1, 7.5.2.2-1a, 7.5.2.2-3, 7.5.5.2-3a, 7.5.2.2-4 or 7.5.2.2-4a, </w:t>
      </w:r>
      <w:bookmarkStart w:id="2154" w:name="_Hlk515966152"/>
      <w:r w:rsidRPr="00D14D5B">
        <w:t>whichever is less stringent, shall apply.</w:t>
      </w:r>
    </w:p>
    <w:bookmarkEnd w:id="2154"/>
    <w:p w14:paraId="6C551427" w14:textId="77777777" w:rsidR="0043494A" w:rsidRPr="00991FDA" w:rsidRDefault="0043494A" w:rsidP="0043494A">
      <w:r w:rsidRPr="00991FDA">
        <w:t xml:space="preserve">For a RIB operating in </w:t>
      </w:r>
      <w:r w:rsidRPr="00991FDA">
        <w:rPr>
          <w:i/>
        </w:rPr>
        <w:t>non-contiguous spectrum</w:t>
      </w:r>
      <w:r w:rsidRPr="00991FDA">
        <w:t xml:space="preserve">, the OTA ACLR requirement in table </w:t>
      </w:r>
      <w:r>
        <w:t>7</w:t>
      </w:r>
      <w:r w:rsidRPr="00991FDA">
        <w:t>.</w:t>
      </w:r>
      <w:r>
        <w:t>5</w:t>
      </w:r>
      <w:r w:rsidRPr="00991FDA">
        <w:t>.</w:t>
      </w:r>
      <w:r>
        <w:t>2</w:t>
      </w:r>
      <w:r w:rsidRPr="00991FDA">
        <w:t>.</w:t>
      </w:r>
      <w:r>
        <w:t>2</w:t>
      </w:r>
      <w:r w:rsidRPr="00991FDA">
        <w:t xml:space="preserve">-3 shall apply in </w:t>
      </w:r>
      <w:r>
        <w:rPr>
          <w:i/>
        </w:rPr>
        <w:t>gaps between passbands</w:t>
      </w:r>
      <w:r w:rsidRPr="00991FDA">
        <w:t xml:space="preserve"> for the frequency ranges defined in the table, while the OTA CACLR requirement in table </w:t>
      </w:r>
      <w:r>
        <w:t>7</w:t>
      </w:r>
      <w:r w:rsidRPr="00991FDA">
        <w:t>.</w:t>
      </w:r>
      <w:r>
        <w:t>5</w:t>
      </w:r>
      <w:r w:rsidRPr="00991FDA">
        <w:t>.</w:t>
      </w:r>
      <w:r>
        <w:t>2</w:t>
      </w:r>
      <w:r w:rsidRPr="00991FDA">
        <w:t>.</w:t>
      </w:r>
      <w:r>
        <w:t>2</w:t>
      </w:r>
      <w:r w:rsidRPr="00991FDA">
        <w:t xml:space="preserve">-4 shall apply in </w:t>
      </w:r>
      <w:r>
        <w:rPr>
          <w:i/>
        </w:rPr>
        <w:t>gaps between passbands</w:t>
      </w:r>
      <w:r w:rsidRPr="00991FDA">
        <w:t xml:space="preserve"> for the frequency ranges defined in the table.</w:t>
      </w:r>
    </w:p>
    <w:p w14:paraId="6C551428" w14:textId="77777777" w:rsidR="0043494A" w:rsidRPr="00991FDA" w:rsidRDefault="0043494A" w:rsidP="0043494A">
      <w:r w:rsidRPr="00991FDA">
        <w:t xml:space="preserve">The CACLR in a </w:t>
      </w:r>
      <w:r>
        <w:rPr>
          <w:i/>
        </w:rPr>
        <w:t>gap between passbands</w:t>
      </w:r>
      <w:r w:rsidRPr="00991FDA">
        <w:t xml:space="preserve"> is the ratio of:</w:t>
      </w:r>
    </w:p>
    <w:p w14:paraId="6C551429" w14:textId="77777777" w:rsidR="0043494A" w:rsidRPr="00991FDA" w:rsidRDefault="0043494A" w:rsidP="00D06654">
      <w:pPr>
        <w:pStyle w:val="B1"/>
      </w:pPr>
      <w:r w:rsidRPr="00991FDA">
        <w:t>a)</w:t>
      </w:r>
      <w:r w:rsidRPr="00991FDA">
        <w:tab/>
        <w:t xml:space="preserve">the sum of the filtered mean power centred on the assigned channel frequencies for the two carriers adjacent to each side of the </w:t>
      </w:r>
      <w:r>
        <w:rPr>
          <w:i/>
        </w:rPr>
        <w:t>gap between passbands</w:t>
      </w:r>
      <w:r w:rsidRPr="00991FDA">
        <w:t>, and</w:t>
      </w:r>
    </w:p>
    <w:p w14:paraId="023B052A" w14:textId="76ED7F93" w:rsidR="00A32E2A" w:rsidRPr="00991FDA" w:rsidRDefault="00A32E2A" w:rsidP="00A32E2A">
      <w:pPr>
        <w:pStyle w:val="B1"/>
      </w:pPr>
      <w:r w:rsidRPr="00991FDA">
        <w:t>b)</w:t>
      </w:r>
      <w:r w:rsidRPr="00991FDA">
        <w:tab/>
        <w:t xml:space="preserve">the filtered mean power centred on a frequency channel adjacent to one of the respective </w:t>
      </w:r>
      <w:r>
        <w:rPr>
          <w:i/>
        </w:rPr>
        <w:t>passband</w:t>
      </w:r>
      <w:r w:rsidRPr="00991FDA">
        <w:t xml:space="preserve"> edges.</w:t>
      </w:r>
    </w:p>
    <w:p w14:paraId="6C55142B" w14:textId="77777777" w:rsidR="0043494A" w:rsidRPr="00991FDA" w:rsidRDefault="0043494A" w:rsidP="0043494A">
      <w:r w:rsidRPr="00991FDA">
        <w:t xml:space="preserve">The assumed filter for the adjacent channel frequency is defined in table </w:t>
      </w:r>
      <w:r>
        <w:rPr>
          <w:rFonts w:cs="v5.0.0"/>
        </w:rPr>
        <w:t>7</w:t>
      </w:r>
      <w:r w:rsidRPr="00991FDA">
        <w:rPr>
          <w:rFonts w:cs="v5.0.0"/>
        </w:rPr>
        <w:t>.</w:t>
      </w:r>
      <w:r>
        <w:rPr>
          <w:rFonts w:cs="v5.0.0"/>
        </w:rPr>
        <w:t>5</w:t>
      </w:r>
      <w:r w:rsidRPr="00991FDA">
        <w:rPr>
          <w:rFonts w:cs="v5.0.0"/>
        </w:rPr>
        <w:t>.</w:t>
      </w:r>
      <w:r>
        <w:rPr>
          <w:rFonts w:cs="v5.0.0"/>
        </w:rPr>
        <w:t>2</w:t>
      </w:r>
      <w:r w:rsidRPr="00991FDA">
        <w:rPr>
          <w:rFonts w:cs="v5.0.0"/>
        </w:rPr>
        <w:t>.</w:t>
      </w:r>
      <w:r>
        <w:rPr>
          <w:rFonts w:cs="v5.0.0"/>
        </w:rPr>
        <w:t>2</w:t>
      </w:r>
      <w:r w:rsidRPr="00991FDA">
        <w:rPr>
          <w:rFonts w:cs="v5.0.0"/>
        </w:rPr>
        <w:t xml:space="preserve">-4 </w:t>
      </w:r>
      <w:r w:rsidRPr="00991FDA">
        <w:t xml:space="preserve">and the filters on the assigned channels are defined in table </w:t>
      </w:r>
      <w:r>
        <w:rPr>
          <w:rFonts w:cs="v5.0.0"/>
        </w:rPr>
        <w:t>7</w:t>
      </w:r>
      <w:r w:rsidRPr="00991FDA">
        <w:rPr>
          <w:rFonts w:cs="v5.0.0"/>
        </w:rPr>
        <w:t>.</w:t>
      </w:r>
      <w:r>
        <w:rPr>
          <w:rFonts w:cs="v5.0.0"/>
        </w:rPr>
        <w:t>5</w:t>
      </w:r>
      <w:r w:rsidRPr="00991FDA">
        <w:rPr>
          <w:rFonts w:cs="v5.0.0"/>
        </w:rPr>
        <w:t>.</w:t>
      </w:r>
      <w:r>
        <w:rPr>
          <w:rFonts w:cs="v5.0.0"/>
        </w:rPr>
        <w:t>2</w:t>
      </w:r>
      <w:r w:rsidRPr="00991FDA">
        <w:rPr>
          <w:rFonts w:cs="v5.0.0"/>
        </w:rPr>
        <w:t>.</w:t>
      </w:r>
      <w:r>
        <w:rPr>
          <w:rFonts w:cs="v5.0.0"/>
        </w:rPr>
        <w:t>2</w:t>
      </w:r>
      <w:r w:rsidRPr="00991FDA">
        <w:t>-6.</w:t>
      </w:r>
    </w:p>
    <w:p w14:paraId="6C55142C" w14:textId="77777777" w:rsidR="0043494A" w:rsidRDefault="0043494A" w:rsidP="0043494A">
      <w:pPr>
        <w:rPr>
          <w:rFonts w:cs="v5.0.0"/>
        </w:rPr>
      </w:pPr>
      <w:r w:rsidRPr="00991FDA">
        <w:rPr>
          <w:rFonts w:cs="v5.0.0"/>
        </w:rPr>
        <w:t xml:space="preserve">For operation in </w:t>
      </w:r>
      <w:r w:rsidRPr="00991FDA">
        <w:rPr>
          <w:rFonts w:cs="v5.0.0"/>
          <w:i/>
        </w:rPr>
        <w:t>non-contiguous spectrum</w:t>
      </w:r>
      <w:r w:rsidRPr="00991FDA">
        <w:rPr>
          <w:rFonts w:cs="v5.0.0"/>
        </w:rPr>
        <w:t xml:space="preserve">, the CACLR for NR carriers located on either side of the </w:t>
      </w:r>
      <w:r>
        <w:rPr>
          <w:rFonts w:cs="v5.0.0"/>
          <w:i/>
        </w:rPr>
        <w:t>gap between passbands</w:t>
      </w:r>
      <w:r w:rsidRPr="00991FDA">
        <w:rPr>
          <w:rFonts w:cs="v5.0.0"/>
        </w:rPr>
        <w:t xml:space="preserve"> shall be higher than the value specified in table </w:t>
      </w:r>
      <w:r>
        <w:rPr>
          <w:rFonts w:cs="v5.0.0"/>
        </w:rPr>
        <w:t>7</w:t>
      </w:r>
      <w:r w:rsidRPr="00991FDA">
        <w:rPr>
          <w:rFonts w:cs="v5.0.0"/>
        </w:rPr>
        <w:t>.</w:t>
      </w:r>
      <w:r>
        <w:rPr>
          <w:rFonts w:cs="v5.0.0"/>
        </w:rPr>
        <w:t>5</w:t>
      </w:r>
      <w:r w:rsidRPr="00991FDA">
        <w:rPr>
          <w:rFonts w:cs="v5.0.0"/>
        </w:rPr>
        <w:t>.</w:t>
      </w:r>
      <w:r>
        <w:rPr>
          <w:rFonts w:cs="v5.0.0"/>
        </w:rPr>
        <w:t>2</w:t>
      </w:r>
      <w:r w:rsidRPr="00991FDA">
        <w:rPr>
          <w:rFonts w:cs="v5.0.0"/>
        </w:rPr>
        <w:t>.</w:t>
      </w:r>
      <w:r>
        <w:rPr>
          <w:rFonts w:cs="v5.0.0"/>
        </w:rPr>
        <w:t>2</w:t>
      </w:r>
      <w:r w:rsidRPr="00991FDA">
        <w:rPr>
          <w:rFonts w:cs="v5.0.0"/>
        </w:rPr>
        <w:t>-4.</w:t>
      </w:r>
    </w:p>
    <w:p w14:paraId="6C55142E" w14:textId="77777777" w:rsidR="0043494A" w:rsidRPr="00991FDA" w:rsidRDefault="0043494A" w:rsidP="0043494A">
      <w:pPr>
        <w:rPr>
          <w:rFonts w:eastAsia="SimSun"/>
        </w:rPr>
      </w:pPr>
    </w:p>
    <w:p w14:paraId="6C55142F" w14:textId="77777777" w:rsidR="0043494A" w:rsidRPr="00991FDA" w:rsidRDefault="0043494A" w:rsidP="00D06654">
      <w:pPr>
        <w:pStyle w:val="TH"/>
      </w:pPr>
      <w:r w:rsidRPr="00991FDA">
        <w:lastRenderedPageBreak/>
        <w:t xml:space="preserve">Table </w:t>
      </w:r>
      <w:r>
        <w:t>7</w:t>
      </w:r>
      <w:r w:rsidRPr="00991FDA">
        <w:t>.</w:t>
      </w:r>
      <w:r>
        <w:t>5</w:t>
      </w:r>
      <w:r w:rsidRPr="00991FDA">
        <w:t>.</w:t>
      </w:r>
      <w:r>
        <w:t>2</w:t>
      </w:r>
      <w:r w:rsidRPr="00991FDA">
        <w:t>.</w:t>
      </w:r>
      <w:r>
        <w:t>2</w:t>
      </w:r>
      <w:r w:rsidRPr="00991FDA">
        <w:t xml:space="preserve">-1: </w:t>
      </w:r>
      <w:r>
        <w:rPr>
          <w:i/>
        </w:rPr>
        <w:t>Repeater</w:t>
      </w:r>
      <w:r w:rsidRPr="00991FDA">
        <w:rPr>
          <w:i/>
        </w:rPr>
        <w:t xml:space="preserve"> type 2-O</w:t>
      </w:r>
      <w:r w:rsidRPr="00991FDA">
        <w:t xml:space="preserve"> ACLR limit</w:t>
      </w:r>
      <w:r>
        <w:t xml:space="preserve"> for DL and UL for WA class and DL for LA class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2062"/>
        <w:gridCol w:w="1779"/>
        <w:gridCol w:w="1600"/>
        <w:gridCol w:w="2723"/>
      </w:tblGrid>
      <w:tr w:rsidR="00A32E2A" w:rsidRPr="00991FDA" w14:paraId="6C551437" w14:textId="77777777" w:rsidTr="00A32E2A">
        <w:trPr>
          <w:trHeight w:val="1490"/>
        </w:trPr>
        <w:tc>
          <w:tcPr>
            <w:tcW w:w="1467" w:type="dxa"/>
            <w:tcBorders>
              <w:top w:val="single" w:sz="4" w:space="0" w:color="auto"/>
              <w:left w:val="single" w:sz="4" w:space="0" w:color="auto"/>
              <w:bottom w:val="single" w:sz="4" w:space="0" w:color="auto"/>
              <w:right w:val="single" w:sz="4" w:space="0" w:color="auto"/>
            </w:tcBorders>
            <w:hideMark/>
          </w:tcPr>
          <w:p w14:paraId="6C551431" w14:textId="71524A99" w:rsidR="00A32E2A" w:rsidRPr="00991FDA" w:rsidRDefault="00323B2F" w:rsidP="00A32E2A">
            <w:pPr>
              <w:pStyle w:val="TAH"/>
            </w:pPr>
            <w:r>
              <w:t xml:space="preserve">Repeater nominal </w:t>
            </w:r>
            <w:r w:rsidRPr="00991FDA">
              <w:t xml:space="preserve">channel bandwidth </w:t>
            </w:r>
            <w:r w:rsidRPr="00947085">
              <w:rPr>
                <w:rFonts w:cs="Arial"/>
                <w:szCs w:val="18"/>
              </w:rPr>
              <w:t>BW</w:t>
            </w:r>
            <w:r w:rsidRPr="00947085">
              <w:rPr>
                <w:rFonts w:cs="Arial" w:hint="eastAsia"/>
                <w:szCs w:val="18"/>
                <w:vertAlign w:val="subscript"/>
                <w:lang w:eastAsia="ja-JP"/>
              </w:rPr>
              <w:t>Nominal</w:t>
            </w:r>
            <w:r w:rsidRPr="00991FDA" w:rsidDel="00604D43">
              <w:t xml:space="preserve"> </w:t>
            </w:r>
            <w:r w:rsidRPr="00991FDA">
              <w:t>(MHz)</w:t>
            </w:r>
          </w:p>
        </w:tc>
        <w:tc>
          <w:tcPr>
            <w:tcW w:w="2062" w:type="dxa"/>
            <w:tcBorders>
              <w:top w:val="single" w:sz="4" w:space="0" w:color="auto"/>
              <w:left w:val="single" w:sz="4" w:space="0" w:color="auto"/>
              <w:bottom w:val="single" w:sz="4" w:space="0" w:color="auto"/>
              <w:right w:val="single" w:sz="4" w:space="0" w:color="auto"/>
            </w:tcBorders>
            <w:hideMark/>
          </w:tcPr>
          <w:p w14:paraId="6C551432" w14:textId="7F64FA31" w:rsidR="00A32E2A" w:rsidRPr="00991FDA" w:rsidRDefault="00A32E2A" w:rsidP="00A32E2A">
            <w:pPr>
              <w:pStyle w:val="TAH"/>
            </w:pPr>
            <w:r>
              <w:t>Repeater</w:t>
            </w:r>
            <w:r w:rsidRPr="00991FDA">
              <w:t xml:space="preserve"> adjacent channel centre frequency offset below or above the </w:t>
            </w:r>
            <w:r>
              <w:t>passband edge</w:t>
            </w:r>
          </w:p>
        </w:tc>
        <w:tc>
          <w:tcPr>
            <w:tcW w:w="1779" w:type="dxa"/>
            <w:tcBorders>
              <w:top w:val="single" w:sz="4" w:space="0" w:color="auto"/>
              <w:left w:val="single" w:sz="4" w:space="0" w:color="auto"/>
              <w:bottom w:val="single" w:sz="4" w:space="0" w:color="auto"/>
              <w:right w:val="single" w:sz="4" w:space="0" w:color="auto"/>
            </w:tcBorders>
            <w:hideMark/>
          </w:tcPr>
          <w:p w14:paraId="6C551433"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Assumed adjacent channel carrier</w:t>
            </w:r>
          </w:p>
        </w:tc>
        <w:tc>
          <w:tcPr>
            <w:tcW w:w="1600" w:type="dxa"/>
            <w:tcBorders>
              <w:top w:val="single" w:sz="4" w:space="0" w:color="auto"/>
              <w:left w:val="single" w:sz="4" w:space="0" w:color="auto"/>
              <w:bottom w:val="single" w:sz="4" w:space="0" w:color="auto"/>
              <w:right w:val="single" w:sz="4" w:space="0" w:color="auto"/>
            </w:tcBorders>
            <w:hideMark/>
          </w:tcPr>
          <w:p w14:paraId="6C551434"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Filter on the adjacent channel frequency and corresponding filter bandwidth</w:t>
            </w:r>
          </w:p>
        </w:tc>
        <w:tc>
          <w:tcPr>
            <w:tcW w:w="2723" w:type="dxa"/>
            <w:tcBorders>
              <w:top w:val="single" w:sz="4" w:space="0" w:color="auto"/>
              <w:left w:val="single" w:sz="4" w:space="0" w:color="auto"/>
              <w:bottom w:val="single" w:sz="4" w:space="0" w:color="auto"/>
              <w:right w:val="single" w:sz="4" w:space="0" w:color="auto"/>
            </w:tcBorders>
          </w:tcPr>
          <w:p w14:paraId="6C551435"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ACLR limit</w:t>
            </w:r>
          </w:p>
          <w:p w14:paraId="6C551436"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(dB)</w:t>
            </w:r>
          </w:p>
        </w:tc>
      </w:tr>
      <w:tr w:rsidR="00323B2F" w:rsidRPr="00991FDA" w14:paraId="6C55143E" w14:textId="77777777" w:rsidTr="00A32E2A">
        <w:trPr>
          <w:trHeight w:val="201"/>
        </w:trPr>
        <w:tc>
          <w:tcPr>
            <w:tcW w:w="1467" w:type="dxa"/>
            <w:tcBorders>
              <w:top w:val="single" w:sz="4" w:space="0" w:color="auto"/>
              <w:left w:val="single" w:sz="4" w:space="0" w:color="auto"/>
              <w:bottom w:val="single" w:sz="4" w:space="0" w:color="auto"/>
              <w:right w:val="single" w:sz="4" w:space="0" w:color="auto"/>
            </w:tcBorders>
            <w:hideMark/>
          </w:tcPr>
          <w:p w14:paraId="6C551438" w14:textId="42775969" w:rsidR="00323B2F" w:rsidRPr="00991FDA" w:rsidRDefault="00323B2F" w:rsidP="00323B2F">
            <w:pPr>
              <w:pStyle w:val="TAC"/>
            </w:pPr>
            <w:r w:rsidRPr="002F36BB">
              <w:t>50, 100, 200, 400</w:t>
            </w:r>
          </w:p>
        </w:tc>
        <w:tc>
          <w:tcPr>
            <w:tcW w:w="2062" w:type="dxa"/>
            <w:tcBorders>
              <w:top w:val="single" w:sz="4" w:space="0" w:color="auto"/>
              <w:left w:val="single" w:sz="4" w:space="0" w:color="auto"/>
              <w:bottom w:val="single" w:sz="4" w:space="0" w:color="auto"/>
              <w:right w:val="single" w:sz="4" w:space="0" w:color="auto"/>
            </w:tcBorders>
            <w:hideMark/>
          </w:tcPr>
          <w:p w14:paraId="6C551439" w14:textId="6502E3E4" w:rsidR="00323B2F" w:rsidRPr="00991FDA" w:rsidRDefault="00323B2F" w:rsidP="00323B2F">
            <w:pPr>
              <w:pStyle w:val="TAC"/>
            </w:pPr>
            <w:r w:rsidRPr="00947085">
              <w:t>BW</w:t>
            </w:r>
            <w:r w:rsidRPr="00947085">
              <w:rPr>
                <w:rFonts w:hint="eastAsia"/>
                <w:vertAlign w:val="subscript"/>
                <w:lang w:eastAsia="ja-JP"/>
              </w:rPr>
              <w:t>Nominal</w:t>
            </w:r>
            <w:r w:rsidRPr="00947085">
              <w:rPr>
                <w:szCs w:val="18"/>
              </w:rPr>
              <w:t>/2</w:t>
            </w:r>
          </w:p>
        </w:tc>
        <w:tc>
          <w:tcPr>
            <w:tcW w:w="1779" w:type="dxa"/>
            <w:tcBorders>
              <w:top w:val="single" w:sz="4" w:space="0" w:color="auto"/>
              <w:left w:val="single" w:sz="4" w:space="0" w:color="auto"/>
              <w:bottom w:val="single" w:sz="4" w:space="0" w:color="auto"/>
              <w:right w:val="single" w:sz="4" w:space="0" w:color="auto"/>
            </w:tcBorders>
            <w:hideMark/>
          </w:tcPr>
          <w:p w14:paraId="6C55143A" w14:textId="77777777" w:rsidR="00323B2F" w:rsidRPr="00991FDA" w:rsidRDefault="00323B2F" w:rsidP="00323B2F">
            <w:pPr>
              <w:keepNext/>
              <w:keepLines/>
              <w:spacing w:after="0"/>
              <w:jc w:val="center"/>
              <w:rPr>
                <w:rFonts w:ascii="Arial" w:hAnsi="Arial"/>
                <w:sz w:val="18"/>
              </w:rPr>
            </w:pPr>
            <w:r w:rsidRPr="00991FDA">
              <w:rPr>
                <w:rFonts w:ascii="Arial" w:hAnsi="Arial"/>
                <w:sz w:val="18"/>
              </w:rPr>
              <w:t>NR of same BW (Note 2)</w:t>
            </w:r>
          </w:p>
        </w:tc>
        <w:tc>
          <w:tcPr>
            <w:tcW w:w="1600" w:type="dxa"/>
            <w:tcBorders>
              <w:top w:val="single" w:sz="4" w:space="0" w:color="auto"/>
              <w:left w:val="single" w:sz="4" w:space="0" w:color="auto"/>
              <w:bottom w:val="single" w:sz="4" w:space="0" w:color="auto"/>
              <w:right w:val="single" w:sz="4" w:space="0" w:color="auto"/>
            </w:tcBorders>
            <w:hideMark/>
          </w:tcPr>
          <w:p w14:paraId="6C55143B" w14:textId="77777777" w:rsidR="00323B2F" w:rsidRPr="00991FDA" w:rsidRDefault="00323B2F" w:rsidP="00323B2F">
            <w:pPr>
              <w:keepNext/>
              <w:keepLines/>
              <w:spacing w:after="0"/>
              <w:jc w:val="center"/>
              <w:rPr>
                <w:rFonts w:ascii="Arial" w:hAnsi="Arial"/>
                <w:sz w:val="18"/>
              </w:rPr>
            </w:pPr>
            <w:r w:rsidRPr="00991FDA">
              <w:rPr>
                <w:rFonts w:ascii="Arial" w:hAnsi="Arial"/>
                <w:sz w:val="18"/>
                <w:lang w:eastAsia="zh-CN"/>
              </w:rPr>
              <w:t>Square (</w:t>
            </w:r>
            <w:r w:rsidRPr="00991FDA">
              <w:rPr>
                <w:rFonts w:ascii="Arial" w:hAnsi="Arial" w:cs="Arial"/>
                <w:sz w:val="18"/>
                <w:lang w:eastAsia="zh-CN"/>
              </w:rPr>
              <w:t>BW</w:t>
            </w:r>
            <w:r w:rsidRPr="00991FDA">
              <w:rPr>
                <w:rFonts w:ascii="Arial" w:hAnsi="Arial" w:cs="Arial"/>
                <w:sz w:val="18"/>
                <w:vertAlign w:val="subscript"/>
                <w:lang w:eastAsia="zh-CN"/>
              </w:rPr>
              <w:t>Config</w:t>
            </w:r>
            <w:r w:rsidRPr="00991FDA">
              <w:rPr>
                <w:rFonts w:ascii="Arial" w:hAnsi="Arial"/>
                <w:sz w:val="18"/>
                <w:lang w:eastAsia="zh-CN"/>
              </w:rPr>
              <w:t>)</w:t>
            </w:r>
          </w:p>
        </w:tc>
        <w:tc>
          <w:tcPr>
            <w:tcW w:w="2723" w:type="dxa"/>
            <w:tcBorders>
              <w:top w:val="single" w:sz="4" w:space="0" w:color="auto"/>
              <w:left w:val="single" w:sz="4" w:space="0" w:color="auto"/>
              <w:bottom w:val="single" w:sz="4" w:space="0" w:color="auto"/>
              <w:right w:val="single" w:sz="4" w:space="0" w:color="auto"/>
            </w:tcBorders>
            <w:hideMark/>
          </w:tcPr>
          <w:p w14:paraId="6C55143C" w14:textId="77777777" w:rsidR="00323B2F" w:rsidRPr="00991FDA" w:rsidRDefault="00323B2F" w:rsidP="00323B2F">
            <w:pPr>
              <w:keepNext/>
              <w:keepLines/>
              <w:spacing w:after="0"/>
              <w:jc w:val="center"/>
              <w:rPr>
                <w:rFonts w:ascii="Arial" w:hAnsi="Arial"/>
                <w:sz w:val="18"/>
              </w:rPr>
            </w:pPr>
            <w:r w:rsidRPr="00991FDA">
              <w:rPr>
                <w:rFonts w:ascii="Arial" w:hAnsi="Arial"/>
                <w:sz w:val="18"/>
              </w:rPr>
              <w:t>28 (Note 3)</w:t>
            </w:r>
          </w:p>
          <w:p w14:paraId="6C55143D" w14:textId="77777777" w:rsidR="00323B2F" w:rsidRPr="00991FDA" w:rsidRDefault="00323B2F" w:rsidP="00323B2F">
            <w:pPr>
              <w:keepNext/>
              <w:keepLines/>
              <w:spacing w:after="0"/>
              <w:jc w:val="center"/>
              <w:rPr>
                <w:rFonts w:ascii="Arial" w:hAnsi="Arial"/>
                <w:sz w:val="18"/>
              </w:rPr>
            </w:pPr>
            <w:r w:rsidRPr="00991FDA">
              <w:rPr>
                <w:rFonts w:ascii="Arial" w:hAnsi="Arial"/>
                <w:sz w:val="18"/>
              </w:rPr>
              <w:t>26 (Note 4)</w:t>
            </w:r>
          </w:p>
        </w:tc>
      </w:tr>
      <w:tr w:rsidR="0043494A" w:rsidRPr="00991FDA" w14:paraId="6C551443" w14:textId="77777777" w:rsidTr="00A32E2A">
        <w:trPr>
          <w:trHeight w:val="201"/>
        </w:trPr>
        <w:tc>
          <w:tcPr>
            <w:tcW w:w="9631" w:type="dxa"/>
            <w:gridSpan w:val="5"/>
            <w:tcBorders>
              <w:top w:val="single" w:sz="4" w:space="0" w:color="auto"/>
              <w:left w:val="single" w:sz="4" w:space="0" w:color="auto"/>
              <w:bottom w:val="single" w:sz="4" w:space="0" w:color="auto"/>
              <w:right w:val="single" w:sz="4" w:space="0" w:color="auto"/>
            </w:tcBorders>
            <w:hideMark/>
          </w:tcPr>
          <w:p w14:paraId="272E0B77" w14:textId="4970EAB4" w:rsidR="00323B2F" w:rsidRPr="00656225" w:rsidRDefault="00323B2F" w:rsidP="00323B2F">
            <w:pPr>
              <w:keepNext/>
              <w:keepLines/>
              <w:spacing w:after="0"/>
              <w:ind w:left="851" w:hanging="851"/>
              <w:rPr>
                <w:rFonts w:ascii="Arial" w:hAnsi="Arial"/>
                <w:sz w:val="18"/>
              </w:rPr>
            </w:pPr>
            <w:r w:rsidRPr="00656225">
              <w:rPr>
                <w:rFonts w:ascii="Arial" w:hAnsi="Arial"/>
                <w:sz w:val="18"/>
              </w:rPr>
              <w:t>NOTE 1:</w:t>
            </w:r>
            <w:r w:rsidRPr="00656225">
              <w:rPr>
                <w:rFonts w:ascii="Arial" w:hAnsi="Arial"/>
                <w:sz w:val="18"/>
              </w:rPr>
              <w:tab/>
            </w:r>
            <w:r>
              <w:rPr>
                <w:rFonts w:ascii="Arial" w:hAnsi="Arial" w:cs="Arial"/>
                <w:color w:val="242424"/>
                <w:sz w:val="18"/>
                <w:szCs w:val="18"/>
                <w:bdr w:val="none" w:sz="0" w:space="0" w:color="auto" w:frame="1"/>
                <w:shd w:val="clear" w:color="auto" w:fill="FFFFFF"/>
              </w:rPr>
              <w:t>BW</w:t>
            </w:r>
            <w:r w:rsidRPr="00B62FA1">
              <w:rPr>
                <w:rFonts w:ascii="Arial" w:hAnsi="Arial" w:cs="Arial"/>
                <w:color w:val="242424"/>
                <w:sz w:val="18"/>
                <w:szCs w:val="18"/>
                <w:bdr w:val="none" w:sz="0" w:space="0" w:color="auto" w:frame="1"/>
                <w:shd w:val="clear" w:color="auto" w:fill="FFFFFF"/>
                <w:vertAlign w:val="subscript"/>
              </w:rPr>
              <w:t>Nominal</w:t>
            </w:r>
            <w:r>
              <w:rPr>
                <w:rFonts w:ascii="Arial" w:hAnsi="Arial" w:cs="Arial"/>
                <w:color w:val="242424"/>
                <w:sz w:val="18"/>
                <w:szCs w:val="18"/>
                <w:bdr w:val="none" w:sz="0" w:space="0" w:color="auto" w:frame="1"/>
                <w:shd w:val="clear" w:color="auto" w:fill="FFFFFF"/>
              </w:rPr>
              <w:t> is the </w:t>
            </w:r>
            <w:r>
              <w:rPr>
                <w:rFonts w:ascii="Arial" w:hAnsi="Arial" w:cs="Arial"/>
                <w:i/>
                <w:iCs/>
                <w:color w:val="242424"/>
                <w:sz w:val="18"/>
                <w:szCs w:val="18"/>
                <w:bdr w:val="none" w:sz="0" w:space="0" w:color="auto" w:frame="1"/>
                <w:shd w:val="clear" w:color="auto" w:fill="FFFFFF"/>
              </w:rPr>
              <w:t>nominal channel bandwidth. </w:t>
            </w:r>
            <w:r>
              <w:rPr>
                <w:rFonts w:ascii="Arial" w:hAnsi="Arial" w:cs="Arial"/>
                <w:color w:val="242424"/>
                <w:sz w:val="18"/>
                <w:szCs w:val="18"/>
                <w:bdr w:val="none" w:sz="0" w:space="0" w:color="auto" w:frame="1"/>
                <w:shd w:val="clear" w:color="auto" w:fill="FFFFFF"/>
              </w:rPr>
              <w:t>BW</w:t>
            </w:r>
            <w:r>
              <w:rPr>
                <w:rFonts w:ascii="Arial" w:hAnsi="Arial" w:cs="Arial"/>
                <w:color w:val="242424"/>
                <w:sz w:val="18"/>
                <w:szCs w:val="18"/>
                <w:bdr w:val="none" w:sz="0" w:space="0" w:color="auto" w:frame="1"/>
                <w:shd w:val="clear" w:color="auto" w:fill="FFFFFF"/>
                <w:vertAlign w:val="subscript"/>
              </w:rPr>
              <w:t>Config</w:t>
            </w:r>
            <w:r>
              <w:rPr>
                <w:rFonts w:ascii="Arial" w:hAnsi="Arial" w:cs="Arial"/>
                <w:i/>
                <w:iCs/>
                <w:color w:val="242424"/>
                <w:sz w:val="18"/>
                <w:szCs w:val="18"/>
                <w:bdr w:val="none" w:sz="0" w:space="0" w:color="auto" w:frame="1"/>
                <w:shd w:val="clear" w:color="auto" w:fill="FFFFFF"/>
              </w:rPr>
              <w:t> </w:t>
            </w:r>
            <w:r>
              <w:rPr>
                <w:rFonts w:ascii="Arial" w:hAnsi="Arial" w:cs="Arial"/>
                <w:color w:val="242424"/>
                <w:sz w:val="18"/>
                <w:szCs w:val="18"/>
                <w:bdr w:val="none" w:sz="0" w:space="0" w:color="auto" w:frame="1"/>
                <w:shd w:val="clear" w:color="auto" w:fill="FFFFFF"/>
              </w:rPr>
              <w:t>is the </w:t>
            </w:r>
            <w:r>
              <w:rPr>
                <w:rFonts w:ascii="Arial" w:hAnsi="Arial" w:cs="Arial"/>
                <w:i/>
                <w:iCs/>
                <w:color w:val="242424"/>
                <w:sz w:val="18"/>
                <w:szCs w:val="18"/>
                <w:bdr w:val="none" w:sz="0" w:space="0" w:color="auto" w:frame="1"/>
                <w:shd w:val="clear" w:color="auto" w:fill="FFFFFF"/>
              </w:rPr>
              <w:t>transmission bandwidth configuration</w:t>
            </w:r>
            <w:r w:rsidRPr="00606F2C">
              <w:rPr>
                <w:rFonts w:ascii="Arial" w:hAnsi="Arial" w:cs="Arial"/>
                <w:iCs/>
                <w:color w:val="242424"/>
                <w:sz w:val="18"/>
                <w:szCs w:val="18"/>
                <w:bdr w:val="none" w:sz="0" w:space="0" w:color="auto" w:frame="1"/>
                <w:shd w:val="clear" w:color="auto" w:fill="FFFFFF"/>
              </w:rPr>
              <w:t xml:space="preserve"> assumed for the adjacent c</w:t>
            </w:r>
            <w:r>
              <w:rPr>
                <w:rFonts w:ascii="Arial" w:hAnsi="Arial" w:cs="Arial"/>
                <w:iCs/>
                <w:color w:val="242424"/>
                <w:sz w:val="18"/>
                <w:szCs w:val="18"/>
                <w:bdr w:val="none" w:sz="0" w:space="0" w:color="auto" w:frame="1"/>
                <w:shd w:val="clear" w:color="auto" w:fill="FFFFFF"/>
              </w:rPr>
              <w:t>h</w:t>
            </w:r>
            <w:r w:rsidRPr="00606F2C">
              <w:rPr>
                <w:rFonts w:ascii="Arial" w:hAnsi="Arial" w:cs="Arial"/>
                <w:iCs/>
                <w:color w:val="242424"/>
                <w:sz w:val="18"/>
                <w:szCs w:val="18"/>
                <w:bdr w:val="none" w:sz="0" w:space="0" w:color="auto" w:frame="1"/>
                <w:shd w:val="clear" w:color="auto" w:fill="FFFFFF"/>
              </w:rPr>
              <w:t>annel</w:t>
            </w:r>
            <w:r>
              <w:rPr>
                <w:rFonts w:ascii="Arial" w:hAnsi="Arial" w:cs="Arial"/>
                <w:color w:val="242424"/>
                <w:sz w:val="18"/>
                <w:szCs w:val="18"/>
                <w:bdr w:val="none" w:sz="0" w:space="0" w:color="auto" w:frame="1"/>
                <w:shd w:val="clear" w:color="auto" w:fill="FFFFFF"/>
              </w:rPr>
              <w:t>.</w:t>
            </w:r>
          </w:p>
          <w:p w14:paraId="2C7AADFF" w14:textId="77777777" w:rsidR="00323B2F" w:rsidRPr="00656225" w:rsidRDefault="00323B2F" w:rsidP="00323B2F">
            <w:pPr>
              <w:keepNext/>
              <w:keepLines/>
              <w:spacing w:after="0"/>
              <w:ind w:left="851" w:hanging="851"/>
              <w:rPr>
                <w:rFonts w:ascii="Arial" w:hAnsi="Arial"/>
                <w:sz w:val="18"/>
              </w:rPr>
            </w:pPr>
            <w:r w:rsidRPr="00656225">
              <w:rPr>
                <w:rFonts w:ascii="Arial" w:hAnsi="Arial"/>
                <w:sz w:val="18"/>
              </w:rPr>
              <w:t>NOTE 2:</w:t>
            </w:r>
            <w:r w:rsidRPr="00656225">
              <w:rPr>
                <w:rFonts w:ascii="Arial" w:hAnsi="Arial"/>
                <w:sz w:val="18"/>
              </w:rPr>
              <w:tab/>
              <w:t xml:space="preserve">With SCS that provides </w:t>
            </w:r>
            <w:r>
              <w:rPr>
                <w:rFonts w:ascii="Arial" w:hAnsi="Arial"/>
                <w:sz w:val="18"/>
              </w:rPr>
              <w:t xml:space="preserve">the </w:t>
            </w:r>
            <w:r w:rsidRPr="00656225">
              <w:rPr>
                <w:rFonts w:ascii="Arial" w:hAnsi="Arial"/>
                <w:sz w:val="18"/>
              </w:rPr>
              <w:t xml:space="preserve">largest </w:t>
            </w:r>
            <w:r w:rsidRPr="00AF324F">
              <w:rPr>
                <w:rFonts w:ascii="Arial" w:hAnsi="Arial"/>
                <w:i/>
                <w:sz w:val="18"/>
              </w:rPr>
              <w:t>transmission bandwidth configuration</w:t>
            </w:r>
            <w:r w:rsidRPr="00656225">
              <w:rPr>
                <w:rFonts w:ascii="Arial" w:hAnsi="Arial"/>
                <w:sz w:val="18"/>
              </w:rPr>
              <w:t xml:space="preserve"> (BW</w:t>
            </w:r>
            <w:r w:rsidRPr="00656225">
              <w:rPr>
                <w:rFonts w:ascii="Arial" w:hAnsi="Arial"/>
                <w:sz w:val="18"/>
                <w:vertAlign w:val="subscript"/>
              </w:rPr>
              <w:t>Config</w:t>
            </w:r>
            <w:r w:rsidRPr="00656225">
              <w:rPr>
                <w:rFonts w:ascii="Arial" w:hAnsi="Arial" w:cs="v5.0.0"/>
                <w:sz w:val="18"/>
              </w:rPr>
              <w:t>)</w:t>
            </w:r>
            <w:r w:rsidRPr="00656225">
              <w:rPr>
                <w:rFonts w:ascii="Arial" w:hAnsi="Arial"/>
                <w:sz w:val="18"/>
              </w:rPr>
              <w:t>.</w:t>
            </w:r>
          </w:p>
          <w:p w14:paraId="7971DA56" w14:textId="77777777" w:rsidR="00323B2F" w:rsidRPr="00991FDA" w:rsidRDefault="00323B2F" w:rsidP="00323B2F">
            <w:pPr>
              <w:keepNext/>
              <w:keepLines/>
              <w:spacing w:after="0"/>
              <w:ind w:left="851" w:hanging="851"/>
              <w:rPr>
                <w:rFonts w:ascii="Arial" w:hAnsi="Arial"/>
                <w:sz w:val="18"/>
              </w:rPr>
            </w:pPr>
            <w:r w:rsidRPr="00991FDA">
              <w:rPr>
                <w:rFonts w:ascii="Arial" w:hAnsi="Arial"/>
                <w:sz w:val="18"/>
              </w:rPr>
              <w:t>NOTE 3:</w:t>
            </w:r>
            <w:r w:rsidRPr="00991FDA">
              <w:rPr>
                <w:rFonts w:ascii="Arial" w:hAnsi="Arial"/>
                <w:sz w:val="18"/>
              </w:rPr>
              <w:tab/>
              <w:t>Applicable to bands defined within the frequency spectrum range of 24.25 – 33.4 GHz</w:t>
            </w:r>
          </w:p>
          <w:p w14:paraId="6C551442" w14:textId="1FD2191E" w:rsidR="0043494A" w:rsidRPr="00991FDA" w:rsidRDefault="00323B2F" w:rsidP="00323B2F">
            <w:pPr>
              <w:keepNext/>
              <w:keepLines/>
              <w:spacing w:after="0"/>
              <w:ind w:left="851" w:hanging="851"/>
              <w:rPr>
                <w:rFonts w:ascii="Arial" w:hAnsi="Arial"/>
                <w:sz w:val="18"/>
              </w:rPr>
            </w:pPr>
            <w:r w:rsidRPr="00991FDA">
              <w:rPr>
                <w:rFonts w:ascii="Arial" w:hAnsi="Arial"/>
                <w:sz w:val="18"/>
              </w:rPr>
              <w:t>NOTE 4:</w:t>
            </w:r>
            <w:r w:rsidRPr="00991FDA">
              <w:rPr>
                <w:rFonts w:ascii="Arial" w:hAnsi="Arial"/>
                <w:sz w:val="18"/>
              </w:rPr>
              <w:tab/>
              <w:t>Applicable to bands defined within the frequency spectrum range of 37 – 52.6 GHz</w:t>
            </w:r>
          </w:p>
        </w:tc>
      </w:tr>
    </w:tbl>
    <w:p w14:paraId="6C551444" w14:textId="77777777" w:rsidR="0043494A" w:rsidRDefault="0043494A" w:rsidP="0043494A"/>
    <w:p w14:paraId="6C551445" w14:textId="77777777" w:rsidR="0043494A" w:rsidRPr="00991FDA" w:rsidRDefault="0043494A" w:rsidP="00D06654">
      <w:pPr>
        <w:pStyle w:val="TH"/>
      </w:pPr>
      <w:r w:rsidRPr="00991FDA">
        <w:t xml:space="preserve">Table </w:t>
      </w:r>
      <w:r>
        <w:t>7</w:t>
      </w:r>
      <w:r w:rsidRPr="00991FDA">
        <w:t>.</w:t>
      </w:r>
      <w:r>
        <w:t>5</w:t>
      </w:r>
      <w:r w:rsidRPr="00991FDA">
        <w:t>.</w:t>
      </w:r>
      <w:r>
        <w:t>2</w:t>
      </w:r>
      <w:r w:rsidRPr="00991FDA">
        <w:t>.</w:t>
      </w:r>
      <w:r>
        <w:t>2</w:t>
      </w:r>
      <w:r w:rsidRPr="00991FDA">
        <w:t>-1</w:t>
      </w:r>
      <w:r>
        <w:t>a</w:t>
      </w:r>
      <w:r w:rsidRPr="00991FDA">
        <w:t xml:space="preserve">: </w:t>
      </w:r>
      <w:r>
        <w:rPr>
          <w:i/>
        </w:rPr>
        <w:t>Repeater</w:t>
      </w:r>
      <w:r w:rsidRPr="00991FDA">
        <w:rPr>
          <w:i/>
        </w:rPr>
        <w:t xml:space="preserve"> type 2-O</w:t>
      </w:r>
      <w:r w:rsidRPr="00991FDA">
        <w:t xml:space="preserve"> ACLR limit</w:t>
      </w:r>
      <w:r>
        <w:t xml:space="preserve"> for UL LA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2062"/>
        <w:gridCol w:w="1779"/>
        <w:gridCol w:w="1600"/>
        <w:gridCol w:w="2723"/>
      </w:tblGrid>
      <w:tr w:rsidR="00A32E2A" w:rsidRPr="00991FDA" w14:paraId="6C55144D" w14:textId="77777777" w:rsidTr="00A32E2A">
        <w:trPr>
          <w:trHeight w:val="1490"/>
        </w:trPr>
        <w:tc>
          <w:tcPr>
            <w:tcW w:w="1467" w:type="dxa"/>
            <w:tcBorders>
              <w:top w:val="single" w:sz="4" w:space="0" w:color="auto"/>
              <w:left w:val="single" w:sz="4" w:space="0" w:color="auto"/>
              <w:bottom w:val="single" w:sz="4" w:space="0" w:color="auto"/>
              <w:right w:val="single" w:sz="4" w:space="0" w:color="auto"/>
            </w:tcBorders>
            <w:hideMark/>
          </w:tcPr>
          <w:p w14:paraId="6C551447" w14:textId="183418AE" w:rsidR="00A32E2A" w:rsidRPr="00991FDA" w:rsidRDefault="00323B2F" w:rsidP="00A32E2A">
            <w:pPr>
              <w:pStyle w:val="TAH"/>
            </w:pPr>
            <w:r>
              <w:t xml:space="preserve">Repeater nominal </w:t>
            </w:r>
            <w:r w:rsidRPr="00991FDA">
              <w:t xml:space="preserve">channel bandwidth </w:t>
            </w:r>
            <w:r w:rsidRPr="00947085">
              <w:rPr>
                <w:rFonts w:cs="Arial"/>
                <w:szCs w:val="18"/>
              </w:rPr>
              <w:t>BW</w:t>
            </w:r>
            <w:r w:rsidRPr="00947085">
              <w:rPr>
                <w:rFonts w:cs="Arial" w:hint="eastAsia"/>
                <w:szCs w:val="18"/>
                <w:vertAlign w:val="subscript"/>
                <w:lang w:eastAsia="ja-JP"/>
              </w:rPr>
              <w:t>Nominal</w:t>
            </w:r>
            <w:r w:rsidRPr="00991FDA" w:rsidDel="00604D43">
              <w:t xml:space="preserve"> </w:t>
            </w:r>
            <w:r w:rsidRPr="00991FDA">
              <w:t>(MHz)</w:t>
            </w:r>
          </w:p>
        </w:tc>
        <w:tc>
          <w:tcPr>
            <w:tcW w:w="2062" w:type="dxa"/>
            <w:tcBorders>
              <w:top w:val="single" w:sz="4" w:space="0" w:color="auto"/>
              <w:left w:val="single" w:sz="4" w:space="0" w:color="auto"/>
              <w:bottom w:val="single" w:sz="4" w:space="0" w:color="auto"/>
              <w:right w:val="single" w:sz="4" w:space="0" w:color="auto"/>
            </w:tcBorders>
            <w:hideMark/>
          </w:tcPr>
          <w:p w14:paraId="6C551448" w14:textId="31CCB5B7" w:rsidR="00A32E2A" w:rsidRPr="00991FDA" w:rsidRDefault="00A32E2A" w:rsidP="00A32E2A">
            <w:pPr>
              <w:pStyle w:val="TAH"/>
            </w:pPr>
            <w:r>
              <w:t>Repeater</w:t>
            </w:r>
            <w:r w:rsidRPr="00991FDA">
              <w:t xml:space="preserve"> adjacent channel centre frequency offset below or above the </w:t>
            </w:r>
            <w:r>
              <w:t>passband edge</w:t>
            </w:r>
          </w:p>
        </w:tc>
        <w:tc>
          <w:tcPr>
            <w:tcW w:w="1779" w:type="dxa"/>
            <w:tcBorders>
              <w:top w:val="single" w:sz="4" w:space="0" w:color="auto"/>
              <w:left w:val="single" w:sz="4" w:space="0" w:color="auto"/>
              <w:bottom w:val="single" w:sz="4" w:space="0" w:color="auto"/>
              <w:right w:val="single" w:sz="4" w:space="0" w:color="auto"/>
            </w:tcBorders>
            <w:hideMark/>
          </w:tcPr>
          <w:p w14:paraId="6C551449"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Assumed adjacent channel carrier</w:t>
            </w:r>
          </w:p>
        </w:tc>
        <w:tc>
          <w:tcPr>
            <w:tcW w:w="1600" w:type="dxa"/>
            <w:tcBorders>
              <w:top w:val="single" w:sz="4" w:space="0" w:color="auto"/>
              <w:left w:val="single" w:sz="4" w:space="0" w:color="auto"/>
              <w:bottom w:val="single" w:sz="4" w:space="0" w:color="auto"/>
              <w:right w:val="single" w:sz="4" w:space="0" w:color="auto"/>
            </w:tcBorders>
            <w:hideMark/>
          </w:tcPr>
          <w:p w14:paraId="6C55144A"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Filter on the adjacent channel frequency and corresponding filter bandwidth</w:t>
            </w:r>
          </w:p>
        </w:tc>
        <w:tc>
          <w:tcPr>
            <w:tcW w:w="2723" w:type="dxa"/>
            <w:tcBorders>
              <w:top w:val="single" w:sz="4" w:space="0" w:color="auto"/>
              <w:left w:val="single" w:sz="4" w:space="0" w:color="auto"/>
              <w:bottom w:val="single" w:sz="4" w:space="0" w:color="auto"/>
              <w:right w:val="single" w:sz="4" w:space="0" w:color="auto"/>
            </w:tcBorders>
          </w:tcPr>
          <w:p w14:paraId="6C55144B"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ACLR limit</w:t>
            </w:r>
          </w:p>
          <w:p w14:paraId="6C55144C"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(dB)</w:t>
            </w:r>
          </w:p>
        </w:tc>
      </w:tr>
      <w:tr w:rsidR="00323B2F" w:rsidRPr="00991FDA" w14:paraId="6C551454" w14:textId="77777777" w:rsidTr="00A32E2A">
        <w:trPr>
          <w:trHeight w:val="201"/>
        </w:trPr>
        <w:tc>
          <w:tcPr>
            <w:tcW w:w="1467" w:type="dxa"/>
            <w:tcBorders>
              <w:top w:val="single" w:sz="4" w:space="0" w:color="auto"/>
              <w:left w:val="single" w:sz="4" w:space="0" w:color="auto"/>
              <w:bottom w:val="single" w:sz="4" w:space="0" w:color="auto"/>
              <w:right w:val="single" w:sz="4" w:space="0" w:color="auto"/>
            </w:tcBorders>
            <w:hideMark/>
          </w:tcPr>
          <w:p w14:paraId="6C55144E" w14:textId="54EDE38D" w:rsidR="00323B2F" w:rsidRPr="00991FDA" w:rsidRDefault="00323B2F" w:rsidP="00323B2F">
            <w:pPr>
              <w:pStyle w:val="TAC"/>
            </w:pPr>
            <w:r w:rsidRPr="00F423B0">
              <w:rPr>
                <w:rFonts w:cs="v5.0.0"/>
              </w:rPr>
              <w:t xml:space="preserve"> </w:t>
            </w:r>
            <w:r w:rsidRPr="002F36BB">
              <w:t>50, 100, 200, 400</w:t>
            </w:r>
          </w:p>
        </w:tc>
        <w:tc>
          <w:tcPr>
            <w:tcW w:w="2062" w:type="dxa"/>
            <w:tcBorders>
              <w:top w:val="single" w:sz="4" w:space="0" w:color="auto"/>
              <w:left w:val="single" w:sz="4" w:space="0" w:color="auto"/>
              <w:bottom w:val="single" w:sz="4" w:space="0" w:color="auto"/>
              <w:right w:val="single" w:sz="4" w:space="0" w:color="auto"/>
            </w:tcBorders>
            <w:hideMark/>
          </w:tcPr>
          <w:p w14:paraId="6C55144F" w14:textId="2E553DFE" w:rsidR="00323B2F" w:rsidRPr="00991FDA" w:rsidRDefault="00323B2F" w:rsidP="00323B2F">
            <w:pPr>
              <w:pStyle w:val="TAC"/>
            </w:pPr>
            <w:r w:rsidRPr="00947085">
              <w:t>BW</w:t>
            </w:r>
            <w:r w:rsidRPr="00947085">
              <w:rPr>
                <w:rFonts w:hint="eastAsia"/>
                <w:vertAlign w:val="subscript"/>
                <w:lang w:eastAsia="ja-JP"/>
              </w:rPr>
              <w:t>Nominal</w:t>
            </w:r>
            <w:r w:rsidRPr="00947085">
              <w:rPr>
                <w:szCs w:val="18"/>
              </w:rPr>
              <w:t>/2</w:t>
            </w:r>
          </w:p>
        </w:tc>
        <w:tc>
          <w:tcPr>
            <w:tcW w:w="1779" w:type="dxa"/>
            <w:tcBorders>
              <w:top w:val="single" w:sz="4" w:space="0" w:color="auto"/>
              <w:left w:val="single" w:sz="4" w:space="0" w:color="auto"/>
              <w:bottom w:val="single" w:sz="4" w:space="0" w:color="auto"/>
              <w:right w:val="single" w:sz="4" w:space="0" w:color="auto"/>
            </w:tcBorders>
            <w:hideMark/>
          </w:tcPr>
          <w:p w14:paraId="6C551450" w14:textId="77777777" w:rsidR="00323B2F" w:rsidRPr="00991FDA" w:rsidRDefault="00323B2F" w:rsidP="00323B2F">
            <w:pPr>
              <w:keepNext/>
              <w:keepLines/>
              <w:spacing w:after="0"/>
              <w:jc w:val="center"/>
              <w:rPr>
                <w:rFonts w:ascii="Arial" w:hAnsi="Arial"/>
                <w:sz w:val="18"/>
              </w:rPr>
            </w:pPr>
            <w:r w:rsidRPr="00991FDA">
              <w:rPr>
                <w:rFonts w:ascii="Arial" w:hAnsi="Arial"/>
                <w:sz w:val="18"/>
              </w:rPr>
              <w:t>NR of same BW (Note 2)</w:t>
            </w:r>
          </w:p>
        </w:tc>
        <w:tc>
          <w:tcPr>
            <w:tcW w:w="1600" w:type="dxa"/>
            <w:tcBorders>
              <w:top w:val="single" w:sz="4" w:space="0" w:color="auto"/>
              <w:left w:val="single" w:sz="4" w:space="0" w:color="auto"/>
              <w:bottom w:val="single" w:sz="4" w:space="0" w:color="auto"/>
              <w:right w:val="single" w:sz="4" w:space="0" w:color="auto"/>
            </w:tcBorders>
            <w:hideMark/>
          </w:tcPr>
          <w:p w14:paraId="6C551451" w14:textId="77777777" w:rsidR="00323B2F" w:rsidRPr="00991FDA" w:rsidRDefault="00323B2F" w:rsidP="00323B2F">
            <w:pPr>
              <w:keepNext/>
              <w:keepLines/>
              <w:spacing w:after="0"/>
              <w:jc w:val="center"/>
              <w:rPr>
                <w:rFonts w:ascii="Arial" w:hAnsi="Arial"/>
                <w:sz w:val="18"/>
              </w:rPr>
            </w:pPr>
            <w:r w:rsidRPr="00991FDA">
              <w:rPr>
                <w:rFonts w:ascii="Arial" w:hAnsi="Arial"/>
                <w:sz w:val="18"/>
                <w:lang w:eastAsia="zh-CN"/>
              </w:rPr>
              <w:t>Square (</w:t>
            </w:r>
            <w:r w:rsidRPr="00991FDA">
              <w:rPr>
                <w:rFonts w:ascii="Arial" w:hAnsi="Arial" w:cs="Arial"/>
                <w:sz w:val="18"/>
                <w:lang w:eastAsia="zh-CN"/>
              </w:rPr>
              <w:t>BW</w:t>
            </w:r>
            <w:r w:rsidRPr="00991FDA">
              <w:rPr>
                <w:rFonts w:ascii="Arial" w:hAnsi="Arial" w:cs="Arial"/>
                <w:sz w:val="18"/>
                <w:vertAlign w:val="subscript"/>
                <w:lang w:eastAsia="zh-CN"/>
              </w:rPr>
              <w:t>Config</w:t>
            </w:r>
            <w:r w:rsidRPr="00991FDA">
              <w:rPr>
                <w:rFonts w:ascii="Arial" w:hAnsi="Arial"/>
                <w:sz w:val="18"/>
                <w:lang w:eastAsia="zh-CN"/>
              </w:rPr>
              <w:t>)</w:t>
            </w:r>
          </w:p>
        </w:tc>
        <w:tc>
          <w:tcPr>
            <w:tcW w:w="2723" w:type="dxa"/>
            <w:tcBorders>
              <w:top w:val="single" w:sz="4" w:space="0" w:color="auto"/>
              <w:left w:val="single" w:sz="4" w:space="0" w:color="auto"/>
              <w:bottom w:val="single" w:sz="4" w:space="0" w:color="auto"/>
              <w:right w:val="single" w:sz="4" w:space="0" w:color="auto"/>
            </w:tcBorders>
            <w:hideMark/>
          </w:tcPr>
          <w:p w14:paraId="6C551452" w14:textId="77777777" w:rsidR="00323B2F" w:rsidRPr="00991FDA" w:rsidRDefault="00323B2F" w:rsidP="00323B2F">
            <w:pPr>
              <w:keepNext/>
              <w:keepLines/>
              <w:spacing w:after="0"/>
              <w:jc w:val="center"/>
              <w:rPr>
                <w:rFonts w:ascii="Arial" w:hAnsi="Arial"/>
                <w:sz w:val="18"/>
              </w:rPr>
            </w:pPr>
            <w:r>
              <w:rPr>
                <w:rFonts w:ascii="Arial" w:hAnsi="Arial"/>
                <w:sz w:val="18"/>
              </w:rPr>
              <w:t>17</w:t>
            </w:r>
            <w:r w:rsidRPr="00991FDA">
              <w:rPr>
                <w:rFonts w:ascii="Arial" w:hAnsi="Arial"/>
                <w:sz w:val="18"/>
              </w:rPr>
              <w:t xml:space="preserve"> (Note 3)</w:t>
            </w:r>
          </w:p>
          <w:p w14:paraId="6C551453" w14:textId="77777777" w:rsidR="00323B2F" w:rsidRPr="00991FDA" w:rsidRDefault="00323B2F" w:rsidP="00323B2F">
            <w:pPr>
              <w:keepNext/>
              <w:keepLines/>
              <w:spacing w:after="0"/>
              <w:jc w:val="center"/>
              <w:rPr>
                <w:rFonts w:ascii="Arial" w:hAnsi="Arial"/>
                <w:sz w:val="18"/>
              </w:rPr>
            </w:pPr>
            <w:r>
              <w:rPr>
                <w:rFonts w:ascii="Arial" w:hAnsi="Arial"/>
                <w:sz w:val="18"/>
              </w:rPr>
              <w:t>1</w:t>
            </w:r>
            <w:r w:rsidRPr="00991FDA">
              <w:rPr>
                <w:rFonts w:ascii="Arial" w:hAnsi="Arial"/>
                <w:sz w:val="18"/>
              </w:rPr>
              <w:t>6 (Note 4)</w:t>
            </w:r>
          </w:p>
        </w:tc>
      </w:tr>
      <w:tr w:rsidR="00323B2F" w:rsidRPr="00991FDA" w14:paraId="6C551459" w14:textId="77777777" w:rsidTr="00A32E2A">
        <w:trPr>
          <w:trHeight w:val="201"/>
        </w:trPr>
        <w:tc>
          <w:tcPr>
            <w:tcW w:w="9631" w:type="dxa"/>
            <w:gridSpan w:val="5"/>
            <w:tcBorders>
              <w:top w:val="single" w:sz="4" w:space="0" w:color="auto"/>
              <w:left w:val="single" w:sz="4" w:space="0" w:color="auto"/>
              <w:bottom w:val="single" w:sz="4" w:space="0" w:color="auto"/>
              <w:right w:val="single" w:sz="4" w:space="0" w:color="auto"/>
            </w:tcBorders>
            <w:hideMark/>
          </w:tcPr>
          <w:p w14:paraId="02013542" w14:textId="4309DC7C" w:rsidR="00323B2F" w:rsidRPr="00656225" w:rsidRDefault="00323B2F" w:rsidP="00323B2F">
            <w:pPr>
              <w:keepNext/>
              <w:keepLines/>
              <w:spacing w:after="0"/>
              <w:ind w:left="851" w:hanging="851"/>
              <w:rPr>
                <w:rFonts w:ascii="Arial" w:hAnsi="Arial"/>
                <w:sz w:val="18"/>
              </w:rPr>
            </w:pPr>
            <w:r w:rsidRPr="00656225">
              <w:rPr>
                <w:rFonts w:ascii="Arial" w:hAnsi="Arial"/>
                <w:sz w:val="18"/>
              </w:rPr>
              <w:t>NOTE 1:</w:t>
            </w:r>
            <w:r w:rsidRPr="00656225">
              <w:rPr>
                <w:rFonts w:ascii="Arial" w:hAnsi="Arial"/>
                <w:sz w:val="18"/>
              </w:rPr>
              <w:tab/>
            </w:r>
            <w:r>
              <w:rPr>
                <w:rFonts w:ascii="Arial" w:hAnsi="Arial" w:cs="Arial"/>
                <w:color w:val="242424"/>
                <w:sz w:val="18"/>
                <w:szCs w:val="18"/>
                <w:bdr w:val="none" w:sz="0" w:space="0" w:color="auto" w:frame="1"/>
                <w:shd w:val="clear" w:color="auto" w:fill="FFFFFF"/>
              </w:rPr>
              <w:t>BW</w:t>
            </w:r>
            <w:r w:rsidRPr="00B62FA1">
              <w:rPr>
                <w:rFonts w:ascii="Arial" w:hAnsi="Arial" w:cs="Arial"/>
                <w:color w:val="242424"/>
                <w:sz w:val="18"/>
                <w:szCs w:val="18"/>
                <w:bdr w:val="none" w:sz="0" w:space="0" w:color="auto" w:frame="1"/>
                <w:shd w:val="clear" w:color="auto" w:fill="FFFFFF"/>
                <w:vertAlign w:val="subscript"/>
              </w:rPr>
              <w:t>Nominal</w:t>
            </w:r>
            <w:r>
              <w:rPr>
                <w:rFonts w:ascii="Arial" w:hAnsi="Arial" w:cs="Arial"/>
                <w:color w:val="242424"/>
                <w:sz w:val="18"/>
                <w:szCs w:val="18"/>
                <w:bdr w:val="none" w:sz="0" w:space="0" w:color="auto" w:frame="1"/>
                <w:shd w:val="clear" w:color="auto" w:fill="FFFFFF"/>
              </w:rPr>
              <w:t> is the </w:t>
            </w:r>
            <w:r>
              <w:rPr>
                <w:rFonts w:ascii="Arial" w:hAnsi="Arial" w:cs="Arial"/>
                <w:i/>
                <w:iCs/>
                <w:color w:val="242424"/>
                <w:sz w:val="18"/>
                <w:szCs w:val="18"/>
                <w:bdr w:val="none" w:sz="0" w:space="0" w:color="auto" w:frame="1"/>
                <w:shd w:val="clear" w:color="auto" w:fill="FFFFFF"/>
              </w:rPr>
              <w:t>nominal channel bandwidth. </w:t>
            </w:r>
            <w:r>
              <w:rPr>
                <w:rFonts w:ascii="Arial" w:hAnsi="Arial" w:cs="Arial"/>
                <w:color w:val="242424"/>
                <w:sz w:val="18"/>
                <w:szCs w:val="18"/>
                <w:bdr w:val="none" w:sz="0" w:space="0" w:color="auto" w:frame="1"/>
                <w:shd w:val="clear" w:color="auto" w:fill="FFFFFF"/>
              </w:rPr>
              <w:t>BW</w:t>
            </w:r>
            <w:r>
              <w:rPr>
                <w:rFonts w:ascii="Arial" w:hAnsi="Arial" w:cs="Arial"/>
                <w:color w:val="242424"/>
                <w:sz w:val="18"/>
                <w:szCs w:val="18"/>
                <w:bdr w:val="none" w:sz="0" w:space="0" w:color="auto" w:frame="1"/>
                <w:shd w:val="clear" w:color="auto" w:fill="FFFFFF"/>
                <w:vertAlign w:val="subscript"/>
              </w:rPr>
              <w:t>Config</w:t>
            </w:r>
            <w:r>
              <w:rPr>
                <w:rFonts w:ascii="Arial" w:hAnsi="Arial" w:cs="Arial"/>
                <w:i/>
                <w:iCs/>
                <w:color w:val="242424"/>
                <w:sz w:val="18"/>
                <w:szCs w:val="18"/>
                <w:bdr w:val="none" w:sz="0" w:space="0" w:color="auto" w:frame="1"/>
                <w:shd w:val="clear" w:color="auto" w:fill="FFFFFF"/>
              </w:rPr>
              <w:t> </w:t>
            </w:r>
            <w:r>
              <w:rPr>
                <w:rFonts w:ascii="Arial" w:hAnsi="Arial" w:cs="Arial"/>
                <w:color w:val="242424"/>
                <w:sz w:val="18"/>
                <w:szCs w:val="18"/>
                <w:bdr w:val="none" w:sz="0" w:space="0" w:color="auto" w:frame="1"/>
                <w:shd w:val="clear" w:color="auto" w:fill="FFFFFF"/>
              </w:rPr>
              <w:t>is the </w:t>
            </w:r>
            <w:r>
              <w:rPr>
                <w:rFonts w:ascii="Arial" w:hAnsi="Arial" w:cs="Arial"/>
                <w:i/>
                <w:iCs/>
                <w:color w:val="242424"/>
                <w:sz w:val="18"/>
                <w:szCs w:val="18"/>
                <w:bdr w:val="none" w:sz="0" w:space="0" w:color="auto" w:frame="1"/>
                <w:shd w:val="clear" w:color="auto" w:fill="FFFFFF"/>
              </w:rPr>
              <w:t>transmission bandwidth configuration</w:t>
            </w:r>
            <w:r w:rsidRPr="00606F2C">
              <w:rPr>
                <w:rFonts w:ascii="Arial" w:hAnsi="Arial" w:cs="Arial"/>
                <w:iCs/>
                <w:color w:val="242424"/>
                <w:sz w:val="18"/>
                <w:szCs w:val="18"/>
                <w:bdr w:val="none" w:sz="0" w:space="0" w:color="auto" w:frame="1"/>
                <w:shd w:val="clear" w:color="auto" w:fill="FFFFFF"/>
              </w:rPr>
              <w:t xml:space="preserve"> assumed for the adjacent c</w:t>
            </w:r>
            <w:r>
              <w:rPr>
                <w:rFonts w:ascii="Arial" w:hAnsi="Arial" w:cs="Arial"/>
                <w:iCs/>
                <w:color w:val="242424"/>
                <w:sz w:val="18"/>
                <w:szCs w:val="18"/>
                <w:bdr w:val="none" w:sz="0" w:space="0" w:color="auto" w:frame="1"/>
                <w:shd w:val="clear" w:color="auto" w:fill="FFFFFF"/>
              </w:rPr>
              <w:t>h</w:t>
            </w:r>
            <w:r w:rsidRPr="00606F2C">
              <w:rPr>
                <w:rFonts w:ascii="Arial" w:hAnsi="Arial" w:cs="Arial"/>
                <w:iCs/>
                <w:color w:val="242424"/>
                <w:sz w:val="18"/>
                <w:szCs w:val="18"/>
                <w:bdr w:val="none" w:sz="0" w:space="0" w:color="auto" w:frame="1"/>
                <w:shd w:val="clear" w:color="auto" w:fill="FFFFFF"/>
              </w:rPr>
              <w:t>annel</w:t>
            </w:r>
            <w:r>
              <w:rPr>
                <w:rFonts w:ascii="Arial" w:hAnsi="Arial" w:cs="Arial"/>
                <w:color w:val="242424"/>
                <w:sz w:val="18"/>
                <w:szCs w:val="18"/>
                <w:bdr w:val="none" w:sz="0" w:space="0" w:color="auto" w:frame="1"/>
                <w:shd w:val="clear" w:color="auto" w:fill="FFFFFF"/>
              </w:rPr>
              <w:t>.</w:t>
            </w:r>
          </w:p>
          <w:p w14:paraId="0364E14C" w14:textId="77777777" w:rsidR="00323B2F" w:rsidRPr="00656225" w:rsidRDefault="00323B2F" w:rsidP="00323B2F">
            <w:pPr>
              <w:keepNext/>
              <w:keepLines/>
              <w:spacing w:after="0"/>
              <w:ind w:left="851" w:hanging="851"/>
              <w:rPr>
                <w:rFonts w:ascii="Arial" w:hAnsi="Arial"/>
                <w:sz w:val="18"/>
              </w:rPr>
            </w:pPr>
            <w:r w:rsidRPr="00656225">
              <w:rPr>
                <w:rFonts w:ascii="Arial" w:hAnsi="Arial"/>
                <w:sz w:val="18"/>
              </w:rPr>
              <w:t>NOTE 2:</w:t>
            </w:r>
            <w:r w:rsidRPr="00656225">
              <w:rPr>
                <w:rFonts w:ascii="Arial" w:hAnsi="Arial"/>
                <w:sz w:val="18"/>
              </w:rPr>
              <w:tab/>
              <w:t xml:space="preserve">With SCS that provides </w:t>
            </w:r>
            <w:r>
              <w:rPr>
                <w:rFonts w:ascii="Arial" w:hAnsi="Arial"/>
                <w:sz w:val="18"/>
              </w:rPr>
              <w:t xml:space="preserve">the </w:t>
            </w:r>
            <w:r w:rsidRPr="00656225">
              <w:rPr>
                <w:rFonts w:ascii="Arial" w:hAnsi="Arial"/>
                <w:sz w:val="18"/>
              </w:rPr>
              <w:t xml:space="preserve">largest </w:t>
            </w:r>
            <w:r w:rsidRPr="00AF324F">
              <w:rPr>
                <w:rFonts w:ascii="Arial" w:hAnsi="Arial"/>
                <w:i/>
                <w:sz w:val="18"/>
              </w:rPr>
              <w:t>transmission bandwidth configuration</w:t>
            </w:r>
            <w:r w:rsidRPr="00656225">
              <w:rPr>
                <w:rFonts w:ascii="Arial" w:hAnsi="Arial"/>
                <w:sz w:val="18"/>
              </w:rPr>
              <w:t xml:space="preserve"> (BW</w:t>
            </w:r>
            <w:r w:rsidRPr="00656225">
              <w:rPr>
                <w:rFonts w:ascii="Arial" w:hAnsi="Arial"/>
                <w:sz w:val="18"/>
                <w:vertAlign w:val="subscript"/>
              </w:rPr>
              <w:t>Config</w:t>
            </w:r>
            <w:r w:rsidRPr="00656225">
              <w:rPr>
                <w:rFonts w:ascii="Arial" w:hAnsi="Arial" w:cs="v5.0.0"/>
                <w:sz w:val="18"/>
              </w:rPr>
              <w:t>)</w:t>
            </w:r>
            <w:r w:rsidRPr="00656225">
              <w:rPr>
                <w:rFonts w:ascii="Arial" w:hAnsi="Arial"/>
                <w:sz w:val="18"/>
              </w:rPr>
              <w:t>.</w:t>
            </w:r>
          </w:p>
          <w:p w14:paraId="5023DC8E" w14:textId="77777777" w:rsidR="00323B2F" w:rsidRPr="00991FDA" w:rsidRDefault="00323B2F" w:rsidP="00323B2F">
            <w:pPr>
              <w:keepNext/>
              <w:keepLines/>
              <w:spacing w:after="0"/>
              <w:ind w:left="851" w:hanging="851"/>
              <w:rPr>
                <w:rFonts w:ascii="Arial" w:hAnsi="Arial"/>
                <w:sz w:val="18"/>
              </w:rPr>
            </w:pPr>
            <w:r w:rsidRPr="00991FDA">
              <w:rPr>
                <w:rFonts w:ascii="Arial" w:hAnsi="Arial"/>
                <w:sz w:val="18"/>
              </w:rPr>
              <w:t>NOTE 3:</w:t>
            </w:r>
            <w:r w:rsidRPr="00991FDA">
              <w:rPr>
                <w:rFonts w:ascii="Arial" w:hAnsi="Arial"/>
                <w:sz w:val="18"/>
              </w:rPr>
              <w:tab/>
              <w:t>Applicable to bands defined within the frequency spectrum range of 24.25 – 33.4 GHz</w:t>
            </w:r>
          </w:p>
          <w:p w14:paraId="6C551458" w14:textId="0AD10A0C" w:rsidR="00323B2F" w:rsidRPr="00991FDA" w:rsidRDefault="00323B2F" w:rsidP="00323B2F">
            <w:pPr>
              <w:keepNext/>
              <w:keepLines/>
              <w:spacing w:after="0"/>
              <w:ind w:left="851" w:hanging="851"/>
              <w:rPr>
                <w:rFonts w:ascii="Arial" w:hAnsi="Arial"/>
                <w:sz w:val="18"/>
              </w:rPr>
            </w:pPr>
            <w:r w:rsidRPr="00991FDA">
              <w:rPr>
                <w:rFonts w:ascii="Arial" w:hAnsi="Arial"/>
                <w:sz w:val="18"/>
              </w:rPr>
              <w:t>NOTE 4:</w:t>
            </w:r>
            <w:r w:rsidRPr="00991FDA">
              <w:rPr>
                <w:rFonts w:ascii="Arial" w:hAnsi="Arial"/>
                <w:sz w:val="18"/>
              </w:rPr>
              <w:tab/>
              <w:t>Applicable to bands defined within the frequency spectrum range of 37 – 52.6 GHz</w:t>
            </w:r>
          </w:p>
        </w:tc>
      </w:tr>
    </w:tbl>
    <w:p w14:paraId="6C55145A" w14:textId="77777777" w:rsidR="0043494A" w:rsidRDefault="0043494A" w:rsidP="0043494A"/>
    <w:p w14:paraId="6C55145B" w14:textId="77777777" w:rsidR="0043494A" w:rsidRPr="00991FDA" w:rsidRDefault="0043494A" w:rsidP="0043494A">
      <w:pPr>
        <w:keepNext/>
        <w:keepLines/>
        <w:spacing w:before="60"/>
        <w:jc w:val="center"/>
        <w:rPr>
          <w:rFonts w:ascii="Arial" w:hAnsi="Arial"/>
          <w:b/>
        </w:rPr>
      </w:pPr>
      <w:r w:rsidRPr="00991FDA">
        <w:rPr>
          <w:rFonts w:ascii="Arial" w:hAnsi="Arial"/>
          <w:b/>
        </w:rPr>
        <w:t xml:space="preserve">Table </w:t>
      </w:r>
      <w:r>
        <w:rPr>
          <w:rFonts w:ascii="Arial" w:hAnsi="Arial"/>
          <w:b/>
        </w:rPr>
        <w:t>7</w:t>
      </w:r>
      <w:r w:rsidRPr="00991FDA">
        <w:rPr>
          <w:rFonts w:ascii="Arial" w:hAnsi="Arial"/>
          <w:b/>
        </w:rPr>
        <w:t>.</w:t>
      </w:r>
      <w:r>
        <w:rPr>
          <w:rFonts w:ascii="Arial" w:hAnsi="Arial"/>
          <w:b/>
        </w:rPr>
        <w:t>5</w:t>
      </w:r>
      <w:r w:rsidRPr="00991FDA">
        <w:rPr>
          <w:rFonts w:ascii="Arial" w:hAnsi="Arial"/>
          <w:b/>
        </w:rPr>
        <w:t>.</w:t>
      </w:r>
      <w:r>
        <w:rPr>
          <w:rFonts w:ascii="Arial" w:hAnsi="Arial"/>
          <w:b/>
        </w:rPr>
        <w:t>2</w:t>
      </w:r>
      <w:r w:rsidRPr="00991FDA">
        <w:rPr>
          <w:rFonts w:ascii="Arial" w:hAnsi="Arial"/>
          <w:b/>
        </w:rPr>
        <w:t>.</w:t>
      </w:r>
      <w:r>
        <w:rPr>
          <w:rFonts w:ascii="Arial" w:hAnsi="Arial"/>
          <w:b/>
        </w:rPr>
        <w:t>2</w:t>
      </w:r>
      <w:r w:rsidRPr="00991FDA">
        <w:rPr>
          <w:rFonts w:ascii="Arial" w:hAnsi="Arial"/>
          <w:b/>
        </w:rPr>
        <w:t xml:space="preserve">-2: </w:t>
      </w:r>
      <w:r>
        <w:rPr>
          <w:rFonts w:ascii="Arial" w:hAnsi="Arial"/>
          <w:b/>
          <w:i/>
        </w:rPr>
        <w:t>Repeater</w:t>
      </w:r>
      <w:r w:rsidRPr="00991FDA">
        <w:rPr>
          <w:rFonts w:ascii="Arial" w:hAnsi="Arial"/>
          <w:b/>
          <w:i/>
        </w:rPr>
        <w:t xml:space="preserve"> type 2-O</w:t>
      </w:r>
      <w:r w:rsidRPr="00991FDA">
        <w:rPr>
          <w:rFonts w:ascii="Arial" w:hAnsi="Arial"/>
          <w:b/>
        </w:rPr>
        <w:t xml:space="preserve"> ACLR absolute limit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693"/>
      </w:tblGrid>
      <w:tr w:rsidR="0043494A" w:rsidRPr="00991FDA" w14:paraId="6C55145E"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5C" w14:textId="77777777" w:rsidR="0043494A" w:rsidRPr="00991FDA" w:rsidRDefault="0043494A" w:rsidP="0043494A">
            <w:pPr>
              <w:keepNext/>
              <w:keepLines/>
              <w:spacing w:after="0"/>
              <w:jc w:val="center"/>
              <w:rPr>
                <w:rFonts w:ascii="Arial" w:hAnsi="Arial"/>
                <w:b/>
                <w:sz w:val="18"/>
              </w:rPr>
            </w:pPr>
            <w:r>
              <w:rPr>
                <w:rFonts w:ascii="Arial" w:hAnsi="Arial"/>
                <w:b/>
                <w:sz w:val="18"/>
              </w:rPr>
              <w:t>Repeater</w:t>
            </w:r>
            <w:r w:rsidRPr="00991FDA">
              <w:rPr>
                <w:rFonts w:ascii="Arial" w:hAnsi="Arial"/>
                <w:b/>
                <w:sz w:val="18"/>
              </w:rPr>
              <w:t xml:space="preserve"> class</w:t>
            </w:r>
          </w:p>
        </w:tc>
        <w:tc>
          <w:tcPr>
            <w:tcW w:w="2693" w:type="dxa"/>
            <w:tcBorders>
              <w:top w:val="single" w:sz="4" w:space="0" w:color="auto"/>
              <w:left w:val="single" w:sz="4" w:space="0" w:color="auto"/>
              <w:bottom w:val="single" w:sz="4" w:space="0" w:color="auto"/>
              <w:right w:val="single" w:sz="4" w:space="0" w:color="auto"/>
            </w:tcBorders>
            <w:hideMark/>
          </w:tcPr>
          <w:p w14:paraId="6C55145D"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ACLR absolute limit</w:t>
            </w:r>
          </w:p>
        </w:tc>
      </w:tr>
      <w:tr w:rsidR="0043494A" w:rsidRPr="00991FDA" w14:paraId="6C551461"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5F" w14:textId="77777777" w:rsidR="0043494A" w:rsidRPr="00991FDA" w:rsidRDefault="0043494A" w:rsidP="0043494A">
            <w:pPr>
              <w:keepNext/>
              <w:keepLines/>
              <w:spacing w:after="0"/>
              <w:jc w:val="center"/>
              <w:rPr>
                <w:rFonts w:ascii="Arial" w:hAnsi="Arial"/>
                <w:sz w:val="18"/>
              </w:rPr>
            </w:pPr>
            <w:r w:rsidRPr="00991FDA">
              <w:rPr>
                <w:rFonts w:ascii="Arial" w:hAnsi="Arial"/>
                <w:sz w:val="18"/>
              </w:rPr>
              <w:t xml:space="preserve">Wide area </w:t>
            </w:r>
            <w:r>
              <w:rPr>
                <w:rFonts w:ascii="Arial" w:hAnsi="Arial"/>
                <w:sz w:val="18"/>
              </w:rPr>
              <w:t>DL and UL</w:t>
            </w:r>
          </w:p>
        </w:tc>
        <w:tc>
          <w:tcPr>
            <w:tcW w:w="2693" w:type="dxa"/>
            <w:tcBorders>
              <w:top w:val="single" w:sz="4" w:space="0" w:color="auto"/>
              <w:left w:val="single" w:sz="4" w:space="0" w:color="auto"/>
              <w:bottom w:val="single" w:sz="4" w:space="0" w:color="auto"/>
              <w:right w:val="single" w:sz="4" w:space="0" w:color="auto"/>
            </w:tcBorders>
            <w:hideMark/>
          </w:tcPr>
          <w:p w14:paraId="6C551460"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-13 dBm/MHz</w:t>
            </w:r>
          </w:p>
        </w:tc>
      </w:tr>
      <w:tr w:rsidR="0043494A" w:rsidRPr="00991FDA" w14:paraId="6C551464"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62" w14:textId="77777777" w:rsidR="0043494A" w:rsidRPr="00991FDA" w:rsidRDefault="0043494A" w:rsidP="0043494A">
            <w:pPr>
              <w:keepNext/>
              <w:keepLines/>
              <w:spacing w:after="0"/>
              <w:jc w:val="center"/>
              <w:rPr>
                <w:rFonts w:ascii="Arial" w:hAnsi="Arial"/>
                <w:sz w:val="18"/>
              </w:rPr>
            </w:pPr>
            <w:r w:rsidRPr="00991FDA">
              <w:rPr>
                <w:rFonts w:ascii="Arial" w:hAnsi="Arial"/>
                <w:sz w:val="18"/>
              </w:rPr>
              <w:t>Medium range</w:t>
            </w:r>
            <w:r>
              <w:rPr>
                <w:rFonts w:ascii="Arial" w:hAnsi="Arial"/>
                <w:sz w:val="18"/>
              </w:rPr>
              <w:t xml:space="preserve"> DL</w:t>
            </w:r>
          </w:p>
        </w:tc>
        <w:tc>
          <w:tcPr>
            <w:tcW w:w="2693" w:type="dxa"/>
            <w:tcBorders>
              <w:top w:val="single" w:sz="4" w:space="0" w:color="auto"/>
              <w:left w:val="single" w:sz="4" w:space="0" w:color="auto"/>
              <w:bottom w:val="single" w:sz="4" w:space="0" w:color="auto"/>
              <w:right w:val="single" w:sz="4" w:space="0" w:color="auto"/>
            </w:tcBorders>
            <w:hideMark/>
          </w:tcPr>
          <w:p w14:paraId="6C551463"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-20 dBm/MHz</w:t>
            </w:r>
          </w:p>
        </w:tc>
      </w:tr>
      <w:tr w:rsidR="0043494A" w:rsidRPr="00991FDA" w14:paraId="6C551467"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65" w14:textId="77777777" w:rsidR="0043494A" w:rsidRPr="00991FDA" w:rsidRDefault="0043494A" w:rsidP="0043494A">
            <w:pPr>
              <w:keepNext/>
              <w:keepLines/>
              <w:spacing w:after="0"/>
              <w:jc w:val="center"/>
              <w:rPr>
                <w:rFonts w:ascii="Arial" w:hAnsi="Arial"/>
                <w:sz w:val="18"/>
              </w:rPr>
            </w:pPr>
            <w:r w:rsidRPr="00991FDA">
              <w:rPr>
                <w:rFonts w:ascii="Arial" w:hAnsi="Arial"/>
                <w:sz w:val="18"/>
              </w:rPr>
              <w:t>Local area</w:t>
            </w:r>
            <w:r>
              <w:rPr>
                <w:rFonts w:ascii="Arial" w:hAnsi="Arial"/>
                <w:sz w:val="18"/>
              </w:rPr>
              <w:t xml:space="preserve"> DL</w:t>
            </w:r>
          </w:p>
        </w:tc>
        <w:tc>
          <w:tcPr>
            <w:tcW w:w="2693" w:type="dxa"/>
            <w:tcBorders>
              <w:top w:val="single" w:sz="4" w:space="0" w:color="auto"/>
              <w:left w:val="single" w:sz="4" w:space="0" w:color="auto"/>
              <w:bottom w:val="single" w:sz="4" w:space="0" w:color="auto"/>
              <w:right w:val="single" w:sz="4" w:space="0" w:color="auto"/>
            </w:tcBorders>
            <w:hideMark/>
          </w:tcPr>
          <w:p w14:paraId="6C551466"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-20 dBm/MHz</w:t>
            </w:r>
          </w:p>
        </w:tc>
      </w:tr>
    </w:tbl>
    <w:p w14:paraId="6C551468" w14:textId="77777777" w:rsidR="0043494A" w:rsidRPr="00991FDA" w:rsidRDefault="0043494A" w:rsidP="0043494A"/>
    <w:p w14:paraId="05770B8A" w14:textId="77777777" w:rsidR="00D14D5B" w:rsidRPr="00D14D5B" w:rsidRDefault="00D14D5B" w:rsidP="00584A1D">
      <w:pPr>
        <w:pStyle w:val="TH"/>
        <w:rPr>
          <w:lang w:val="en-US"/>
        </w:rPr>
      </w:pPr>
      <w:r w:rsidRPr="00D14D5B">
        <w:rPr>
          <w:lang w:val="en-US"/>
        </w:rPr>
        <w:lastRenderedPageBreak/>
        <w:t xml:space="preserve">Table 7.5.2.2-3: </w:t>
      </w:r>
      <w:r w:rsidRPr="00D14D5B">
        <w:rPr>
          <w:i/>
        </w:rPr>
        <w:t>Repeater type 2-O</w:t>
      </w:r>
      <w:r w:rsidRPr="00D14D5B">
        <w:t xml:space="preserve"> ACLR limit in non-contiguous spectrum for DL and UL for WA class and DL for LA class</w:t>
      </w:r>
    </w:p>
    <w:tbl>
      <w:tblPr>
        <w:tblW w:w="99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40"/>
        <w:gridCol w:w="1568"/>
        <w:gridCol w:w="1776"/>
        <w:gridCol w:w="1215"/>
        <w:gridCol w:w="1944"/>
        <w:gridCol w:w="1230"/>
      </w:tblGrid>
      <w:tr w:rsidR="00323B2F" w:rsidRPr="00F57FA0" w14:paraId="6C551470" w14:textId="77777777" w:rsidTr="00F72B17">
        <w:trPr>
          <w:cantSplit/>
          <w:jc w:val="center"/>
        </w:trPr>
        <w:tc>
          <w:tcPr>
            <w:tcW w:w="2240" w:type="dxa"/>
            <w:tcBorders>
              <w:top w:val="single" w:sz="6" w:space="0" w:color="auto"/>
              <w:left w:val="single" w:sz="6" w:space="0" w:color="auto"/>
              <w:bottom w:val="single" w:sz="6" w:space="0" w:color="auto"/>
              <w:right w:val="single" w:sz="6" w:space="0" w:color="auto"/>
            </w:tcBorders>
            <w:hideMark/>
          </w:tcPr>
          <w:p w14:paraId="6C55146A" w14:textId="013492E2" w:rsidR="00323B2F" w:rsidRPr="00F57FA0" w:rsidRDefault="00323B2F" w:rsidP="00323B2F">
            <w:pPr>
              <w:pStyle w:val="TAH"/>
              <w:rPr>
                <w:lang w:eastAsia="zh-CN"/>
              </w:rPr>
            </w:pPr>
            <w:r w:rsidRPr="00F57FA0">
              <w:rPr>
                <w:lang w:eastAsia="zh-CN"/>
              </w:rPr>
              <w:t xml:space="preserve">Repeater nominal channel bandwidth </w:t>
            </w:r>
            <w:r w:rsidRPr="00947085">
              <w:t>BW</w:t>
            </w:r>
            <w:r w:rsidRPr="00947085">
              <w:rPr>
                <w:rFonts w:hint="eastAsia"/>
                <w:vertAlign w:val="subscript"/>
                <w:lang w:eastAsia="ja-JP"/>
              </w:rPr>
              <w:t>Nominal</w:t>
            </w:r>
            <w:r w:rsidRPr="00F57FA0">
              <w:rPr>
                <w:lang w:eastAsia="zh-CN"/>
              </w:rPr>
              <w:t xml:space="preserve"> </w:t>
            </w:r>
            <w:r w:rsidRPr="00F57FA0">
              <w:t>(MHz)</w:t>
            </w:r>
          </w:p>
        </w:tc>
        <w:tc>
          <w:tcPr>
            <w:tcW w:w="0" w:type="auto"/>
            <w:tcBorders>
              <w:top w:val="single" w:sz="6" w:space="0" w:color="auto"/>
              <w:left w:val="single" w:sz="6" w:space="0" w:color="auto"/>
              <w:bottom w:val="single" w:sz="6" w:space="0" w:color="auto"/>
              <w:right w:val="single" w:sz="6" w:space="0" w:color="auto"/>
            </w:tcBorders>
            <w:hideMark/>
          </w:tcPr>
          <w:p w14:paraId="6C55146B" w14:textId="146FD6BC" w:rsidR="00323B2F" w:rsidRPr="00F57FA0" w:rsidRDefault="00323B2F" w:rsidP="00323B2F">
            <w:pPr>
              <w:pStyle w:val="TAH"/>
              <w:rPr>
                <w:lang w:eastAsia="zh-CN"/>
              </w:rPr>
            </w:pPr>
            <w:r w:rsidRPr="00F57FA0">
              <w:rPr>
                <w:lang w:eastAsia="zh-CN"/>
              </w:rPr>
              <w:t>Gap between passbands size (W</w:t>
            </w:r>
            <w:r w:rsidRPr="00F57FA0">
              <w:rPr>
                <w:vertAlign w:val="subscript"/>
                <w:lang w:eastAsia="zh-CN"/>
              </w:rPr>
              <w:t>gap</w:t>
            </w:r>
            <w:r w:rsidRPr="00F57FA0">
              <w:rPr>
                <w:lang w:eastAsia="zh-CN"/>
              </w:rPr>
              <w:t>)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6C55146C" w14:textId="663F5EEB" w:rsidR="00323B2F" w:rsidRPr="00F57FA0" w:rsidRDefault="00323B2F" w:rsidP="00323B2F">
            <w:pPr>
              <w:pStyle w:val="TAH"/>
              <w:rPr>
                <w:lang w:eastAsia="zh-CN"/>
              </w:rPr>
            </w:pPr>
            <w:r w:rsidRPr="00F57FA0">
              <w:rPr>
                <w:lang w:eastAsia="zh-CN"/>
              </w:rPr>
              <w:t xml:space="preserve">Repeater adjacent channel centre frequency offset below or above the </w:t>
            </w:r>
            <w:r>
              <w:t>passband</w:t>
            </w:r>
            <w:r w:rsidRPr="00F57FA0">
              <w:rPr>
                <w:lang w:eastAsia="zh-CN"/>
              </w:rPr>
              <w:t xml:space="preserve"> edge (inside the gap)</w:t>
            </w:r>
          </w:p>
        </w:tc>
        <w:tc>
          <w:tcPr>
            <w:tcW w:w="0" w:type="auto"/>
            <w:tcBorders>
              <w:top w:val="single" w:sz="6" w:space="0" w:color="auto"/>
              <w:left w:val="single" w:sz="6" w:space="0" w:color="auto"/>
              <w:bottom w:val="single" w:sz="6" w:space="0" w:color="auto"/>
              <w:right w:val="single" w:sz="6" w:space="0" w:color="auto"/>
            </w:tcBorders>
            <w:hideMark/>
          </w:tcPr>
          <w:p w14:paraId="6C55146D" w14:textId="77777777" w:rsidR="00323B2F" w:rsidRPr="00F57FA0" w:rsidRDefault="00323B2F" w:rsidP="00323B2F">
            <w:pPr>
              <w:keepNext/>
              <w:keepLines/>
              <w:spacing w:after="0"/>
              <w:jc w:val="center"/>
              <w:rPr>
                <w:rFonts w:ascii="Arial" w:hAnsi="Arial" w:cs="Arial"/>
                <w:b/>
                <w:sz w:val="18"/>
                <w:szCs w:val="18"/>
                <w:lang w:eastAsia="zh-CN"/>
              </w:rPr>
            </w:pPr>
            <w:r w:rsidRPr="00F57FA0">
              <w:rPr>
                <w:rFonts w:ascii="Arial" w:hAnsi="Arial" w:cs="Arial"/>
                <w:b/>
                <w:sz w:val="18"/>
                <w:szCs w:val="18"/>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6C55146E" w14:textId="77777777" w:rsidR="00323B2F" w:rsidRPr="00F57FA0" w:rsidRDefault="00323B2F" w:rsidP="00323B2F">
            <w:pPr>
              <w:keepNext/>
              <w:keepLines/>
              <w:spacing w:after="0"/>
              <w:jc w:val="center"/>
              <w:rPr>
                <w:rFonts w:ascii="Arial" w:hAnsi="Arial" w:cs="Arial"/>
                <w:b/>
                <w:sz w:val="18"/>
                <w:szCs w:val="18"/>
                <w:lang w:eastAsia="zh-CN"/>
              </w:rPr>
            </w:pPr>
            <w:r w:rsidRPr="00F57FA0">
              <w:rPr>
                <w:rFonts w:ascii="Arial" w:hAnsi="Arial" w:cs="Arial"/>
                <w:b/>
                <w:sz w:val="18"/>
                <w:szCs w:val="18"/>
                <w:lang w:eastAsia="zh-CN"/>
              </w:rPr>
              <w:t>Filter on the adjacent channel frequency and corresponding filter bandwidth</w:t>
            </w:r>
          </w:p>
        </w:tc>
        <w:tc>
          <w:tcPr>
            <w:tcW w:w="1230" w:type="dxa"/>
            <w:tcBorders>
              <w:top w:val="single" w:sz="6" w:space="0" w:color="auto"/>
              <w:left w:val="single" w:sz="6" w:space="0" w:color="auto"/>
              <w:bottom w:val="single" w:sz="6" w:space="0" w:color="auto"/>
              <w:right w:val="single" w:sz="6" w:space="0" w:color="auto"/>
            </w:tcBorders>
            <w:hideMark/>
          </w:tcPr>
          <w:p w14:paraId="6C55146F" w14:textId="77777777" w:rsidR="00323B2F" w:rsidRPr="00F57FA0" w:rsidRDefault="00323B2F" w:rsidP="00323B2F">
            <w:pPr>
              <w:keepNext/>
              <w:keepLines/>
              <w:spacing w:after="0"/>
              <w:jc w:val="center"/>
              <w:rPr>
                <w:rFonts w:ascii="Arial" w:hAnsi="Arial" w:cs="Arial"/>
                <w:b/>
                <w:sz w:val="18"/>
                <w:szCs w:val="18"/>
                <w:lang w:eastAsia="zh-CN"/>
              </w:rPr>
            </w:pPr>
            <w:r w:rsidRPr="00F57FA0">
              <w:rPr>
                <w:rFonts w:ascii="Arial" w:hAnsi="Arial" w:cs="Arial"/>
                <w:b/>
                <w:sz w:val="18"/>
                <w:szCs w:val="18"/>
                <w:lang w:eastAsia="zh-CN"/>
              </w:rPr>
              <w:t>ACLR limit</w:t>
            </w:r>
          </w:p>
        </w:tc>
      </w:tr>
      <w:tr w:rsidR="00F72B17" w:rsidRPr="00F57FA0" w14:paraId="6C551479" w14:textId="77777777" w:rsidTr="00F72B17">
        <w:trPr>
          <w:cantSplit/>
          <w:jc w:val="center"/>
        </w:trPr>
        <w:tc>
          <w:tcPr>
            <w:tcW w:w="2240" w:type="dxa"/>
            <w:tcBorders>
              <w:top w:val="single" w:sz="6" w:space="0" w:color="auto"/>
              <w:left w:val="single" w:sz="6" w:space="0" w:color="auto"/>
              <w:bottom w:val="single" w:sz="6" w:space="0" w:color="auto"/>
              <w:right w:val="single" w:sz="6" w:space="0" w:color="auto"/>
            </w:tcBorders>
            <w:hideMark/>
          </w:tcPr>
          <w:p w14:paraId="6C551471" w14:textId="00C2671A" w:rsidR="00F72B17" w:rsidRPr="00F57FA0" w:rsidRDefault="00F72B17" w:rsidP="00F72B17">
            <w:pPr>
              <w:pStyle w:val="TAC"/>
              <w:rPr>
                <w:rFonts w:eastAsia="SimSun"/>
                <w:lang w:eastAsia="zh-CN"/>
              </w:rPr>
            </w:pPr>
            <w:r w:rsidRPr="002F36BB">
              <w:t>50, 100, 200, 400</w:t>
            </w:r>
          </w:p>
        </w:tc>
        <w:tc>
          <w:tcPr>
            <w:tcW w:w="0" w:type="auto"/>
            <w:tcBorders>
              <w:top w:val="single" w:sz="6" w:space="0" w:color="auto"/>
              <w:left w:val="single" w:sz="6" w:space="0" w:color="auto"/>
              <w:bottom w:val="single" w:sz="6" w:space="0" w:color="auto"/>
              <w:right w:val="single" w:sz="6" w:space="0" w:color="auto"/>
            </w:tcBorders>
            <w:hideMark/>
          </w:tcPr>
          <w:p w14:paraId="6C551472"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W</w:t>
            </w:r>
            <w:r w:rsidRPr="00F57FA0">
              <w:rPr>
                <w:rFonts w:ascii="Arial" w:hAnsi="Arial" w:cs="Arial"/>
                <w:sz w:val="18"/>
                <w:szCs w:val="18"/>
                <w:vertAlign w:val="subscript"/>
                <w:lang w:eastAsia="zh-CN"/>
              </w:rPr>
              <w:t>gap</w:t>
            </w:r>
            <w:r w:rsidRPr="00F57FA0">
              <w:rPr>
                <w:rFonts w:ascii="Arial" w:hAnsi="Arial" w:cs="Arial"/>
                <w:sz w:val="18"/>
                <w:szCs w:val="18"/>
                <w:lang w:eastAsia="zh-CN"/>
              </w:rPr>
              <w:t>≥ 100 (Note 5)</w:t>
            </w:r>
          </w:p>
          <w:p w14:paraId="6C551473"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W</w:t>
            </w:r>
            <w:r w:rsidRPr="00F57FA0">
              <w:rPr>
                <w:rFonts w:ascii="Arial" w:hAnsi="Arial" w:cs="Arial"/>
                <w:sz w:val="18"/>
                <w:szCs w:val="18"/>
                <w:vertAlign w:val="subscript"/>
                <w:lang w:eastAsia="zh-CN"/>
              </w:rPr>
              <w:t>gap</w:t>
            </w:r>
            <w:r w:rsidRPr="00F57FA0">
              <w:rPr>
                <w:rFonts w:ascii="Arial" w:hAnsi="Arial" w:cs="Arial"/>
                <w:sz w:val="18"/>
                <w:szCs w:val="18"/>
                <w:lang w:eastAsia="zh-CN"/>
              </w:rPr>
              <w:t>≥ 250 (Note 6)</w:t>
            </w:r>
          </w:p>
        </w:tc>
        <w:tc>
          <w:tcPr>
            <w:tcW w:w="0" w:type="auto"/>
            <w:tcBorders>
              <w:top w:val="single" w:sz="6" w:space="0" w:color="auto"/>
              <w:left w:val="single" w:sz="6" w:space="0" w:color="auto"/>
              <w:bottom w:val="single" w:sz="6" w:space="0" w:color="auto"/>
              <w:right w:val="single" w:sz="6" w:space="0" w:color="auto"/>
            </w:tcBorders>
            <w:hideMark/>
          </w:tcPr>
          <w:p w14:paraId="6C551474"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6C551475"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eastAsia="SimSun" w:hAnsi="Arial" w:cs="Arial"/>
                <w:sz w:val="18"/>
                <w:szCs w:val="18"/>
                <w:lang w:eastAsia="zh-CN"/>
              </w:rPr>
              <w:t xml:space="preserve">50 MHz </w:t>
            </w:r>
            <w:r w:rsidRPr="00F57FA0">
              <w:rPr>
                <w:rFonts w:ascii="Arial" w:hAnsi="Arial" w:cs="Arial"/>
                <w:sz w:val="18"/>
                <w:szCs w:val="18"/>
                <w:lang w:eastAsia="zh-CN"/>
              </w:rPr>
              <w:t xml:space="preserve">NR </w:t>
            </w:r>
            <w:r w:rsidRPr="00F57FA0">
              <w:rPr>
                <w:rFonts w:ascii="Arial" w:hAnsi="Arial" w:cs="Arial"/>
                <w:sz w:val="18"/>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1476"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Square (BW</w:t>
            </w:r>
            <w:r w:rsidRPr="00F57FA0">
              <w:rPr>
                <w:rFonts w:ascii="Arial" w:hAnsi="Arial" w:cs="Arial"/>
                <w:sz w:val="18"/>
                <w:szCs w:val="18"/>
                <w:vertAlign w:val="subscript"/>
                <w:lang w:eastAsia="zh-CN"/>
              </w:rPr>
              <w:t>Config</w:t>
            </w:r>
            <w:r w:rsidRPr="00F57FA0">
              <w:rPr>
                <w:rFonts w:ascii="Arial" w:hAnsi="Arial" w:cs="Arial"/>
                <w:sz w:val="18"/>
                <w:szCs w:val="18"/>
                <w:lang w:eastAsia="zh-CN"/>
              </w:rPr>
              <w:t>)</w:t>
            </w:r>
          </w:p>
        </w:tc>
        <w:tc>
          <w:tcPr>
            <w:tcW w:w="1230" w:type="dxa"/>
            <w:tcBorders>
              <w:top w:val="single" w:sz="6" w:space="0" w:color="auto"/>
              <w:left w:val="single" w:sz="6" w:space="0" w:color="auto"/>
              <w:bottom w:val="single" w:sz="6" w:space="0" w:color="auto"/>
              <w:right w:val="single" w:sz="6" w:space="0" w:color="auto"/>
            </w:tcBorders>
          </w:tcPr>
          <w:p w14:paraId="6C551477" w14:textId="77777777" w:rsidR="00F72B17" w:rsidRPr="00F57FA0" w:rsidRDefault="00F72B17" w:rsidP="00F72B17">
            <w:pPr>
              <w:keepNext/>
              <w:keepLines/>
              <w:spacing w:after="0"/>
              <w:jc w:val="center"/>
              <w:rPr>
                <w:rFonts w:ascii="Arial" w:hAnsi="Arial" w:cs="Arial"/>
                <w:sz w:val="18"/>
                <w:szCs w:val="18"/>
              </w:rPr>
            </w:pPr>
            <w:r w:rsidRPr="00F57FA0">
              <w:rPr>
                <w:rFonts w:ascii="Arial" w:hAnsi="Arial" w:cs="Arial"/>
                <w:sz w:val="18"/>
                <w:szCs w:val="18"/>
              </w:rPr>
              <w:t>28 (Note 3)</w:t>
            </w:r>
          </w:p>
          <w:p w14:paraId="6C551478"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rPr>
              <w:t>26 (Note 4)</w:t>
            </w:r>
          </w:p>
        </w:tc>
      </w:tr>
      <w:tr w:rsidR="00F72B17" w:rsidRPr="00F57FA0" w14:paraId="6C551482" w14:textId="77777777" w:rsidTr="00F72B17">
        <w:trPr>
          <w:cantSplit/>
          <w:jc w:val="center"/>
        </w:trPr>
        <w:tc>
          <w:tcPr>
            <w:tcW w:w="2240" w:type="dxa"/>
            <w:tcBorders>
              <w:top w:val="single" w:sz="6" w:space="0" w:color="auto"/>
              <w:left w:val="single" w:sz="6" w:space="0" w:color="auto"/>
              <w:bottom w:val="single" w:sz="6" w:space="0" w:color="auto"/>
              <w:right w:val="single" w:sz="6" w:space="0" w:color="auto"/>
            </w:tcBorders>
            <w:hideMark/>
          </w:tcPr>
          <w:p w14:paraId="6C55147A" w14:textId="3494A1A7" w:rsidR="00F72B17" w:rsidRPr="00F57FA0" w:rsidRDefault="00F72B17" w:rsidP="00F72B17">
            <w:pPr>
              <w:pStyle w:val="TAC"/>
              <w:rPr>
                <w:rFonts w:eastAsia="SimSun"/>
                <w:lang w:eastAsia="zh-CN"/>
              </w:rPr>
            </w:pPr>
            <w:r w:rsidRPr="002F36BB">
              <w:t>50, 100, 200, 400</w:t>
            </w:r>
          </w:p>
        </w:tc>
        <w:tc>
          <w:tcPr>
            <w:tcW w:w="0" w:type="auto"/>
            <w:tcBorders>
              <w:top w:val="single" w:sz="6" w:space="0" w:color="auto"/>
              <w:left w:val="single" w:sz="6" w:space="0" w:color="auto"/>
              <w:bottom w:val="single" w:sz="6" w:space="0" w:color="auto"/>
              <w:right w:val="single" w:sz="6" w:space="0" w:color="auto"/>
            </w:tcBorders>
            <w:hideMark/>
          </w:tcPr>
          <w:p w14:paraId="6C55147B"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W</w:t>
            </w:r>
            <w:r w:rsidRPr="00F57FA0">
              <w:rPr>
                <w:rFonts w:ascii="Arial" w:hAnsi="Arial" w:cs="Arial"/>
                <w:sz w:val="18"/>
                <w:szCs w:val="18"/>
                <w:vertAlign w:val="subscript"/>
                <w:lang w:eastAsia="zh-CN"/>
              </w:rPr>
              <w:t>gap</w:t>
            </w:r>
            <w:r w:rsidRPr="00F57FA0">
              <w:rPr>
                <w:rFonts w:ascii="Arial" w:hAnsi="Arial" w:cs="Arial"/>
                <w:sz w:val="18"/>
                <w:szCs w:val="18"/>
                <w:lang w:eastAsia="zh-CN"/>
              </w:rPr>
              <w:t>≥ 400 (Note 6)</w:t>
            </w:r>
          </w:p>
          <w:p w14:paraId="6C55147C"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W</w:t>
            </w:r>
            <w:r w:rsidRPr="00F57FA0">
              <w:rPr>
                <w:rFonts w:ascii="Arial" w:hAnsi="Arial" w:cs="Arial"/>
                <w:sz w:val="18"/>
                <w:szCs w:val="18"/>
                <w:vertAlign w:val="subscript"/>
                <w:lang w:eastAsia="zh-CN"/>
              </w:rPr>
              <w:t>gap</w:t>
            </w:r>
            <w:r w:rsidRPr="00F57FA0">
              <w:rPr>
                <w:rFonts w:ascii="Arial" w:hAnsi="Arial" w:cs="Arial"/>
                <w:sz w:val="18"/>
                <w:szCs w:val="18"/>
                <w:lang w:eastAsia="zh-CN"/>
              </w:rPr>
              <w:t>≥ 250 (Note 5)</w:t>
            </w:r>
          </w:p>
        </w:tc>
        <w:tc>
          <w:tcPr>
            <w:tcW w:w="0" w:type="auto"/>
            <w:tcBorders>
              <w:top w:val="single" w:sz="6" w:space="0" w:color="auto"/>
              <w:left w:val="single" w:sz="6" w:space="0" w:color="auto"/>
              <w:bottom w:val="single" w:sz="6" w:space="0" w:color="auto"/>
              <w:right w:val="single" w:sz="6" w:space="0" w:color="auto"/>
            </w:tcBorders>
            <w:hideMark/>
          </w:tcPr>
          <w:p w14:paraId="6C55147D"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100 MHz</w:t>
            </w:r>
          </w:p>
        </w:tc>
        <w:tc>
          <w:tcPr>
            <w:tcW w:w="0" w:type="auto"/>
            <w:tcBorders>
              <w:top w:val="single" w:sz="6" w:space="0" w:color="auto"/>
              <w:left w:val="single" w:sz="6" w:space="0" w:color="auto"/>
              <w:bottom w:val="single" w:sz="6" w:space="0" w:color="auto"/>
              <w:right w:val="single" w:sz="6" w:space="0" w:color="auto"/>
            </w:tcBorders>
            <w:hideMark/>
          </w:tcPr>
          <w:p w14:paraId="6C55147E"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 xml:space="preserve">200 MHz NR </w:t>
            </w:r>
            <w:r w:rsidRPr="00F57FA0">
              <w:rPr>
                <w:rFonts w:ascii="Arial" w:hAnsi="Arial" w:cs="Arial"/>
                <w:sz w:val="18"/>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147F"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Square (BW</w:t>
            </w:r>
            <w:r w:rsidRPr="00F57FA0">
              <w:rPr>
                <w:rFonts w:ascii="Arial" w:hAnsi="Arial" w:cs="Arial"/>
                <w:sz w:val="18"/>
                <w:szCs w:val="18"/>
                <w:vertAlign w:val="subscript"/>
                <w:lang w:eastAsia="zh-CN"/>
              </w:rPr>
              <w:t>Config</w:t>
            </w:r>
            <w:r w:rsidRPr="00F57FA0">
              <w:rPr>
                <w:rFonts w:ascii="Arial" w:hAnsi="Arial" w:cs="Arial"/>
                <w:sz w:val="18"/>
                <w:szCs w:val="18"/>
                <w:lang w:eastAsia="zh-CN"/>
              </w:rPr>
              <w:t>)</w:t>
            </w:r>
          </w:p>
        </w:tc>
        <w:tc>
          <w:tcPr>
            <w:tcW w:w="1230" w:type="dxa"/>
            <w:tcBorders>
              <w:top w:val="single" w:sz="6" w:space="0" w:color="auto"/>
              <w:left w:val="single" w:sz="6" w:space="0" w:color="auto"/>
              <w:bottom w:val="single" w:sz="6" w:space="0" w:color="auto"/>
              <w:right w:val="single" w:sz="6" w:space="0" w:color="auto"/>
            </w:tcBorders>
          </w:tcPr>
          <w:p w14:paraId="6C551480" w14:textId="77777777" w:rsidR="00F72B17" w:rsidRPr="00F57FA0" w:rsidRDefault="00F72B17" w:rsidP="00F72B17">
            <w:pPr>
              <w:keepNext/>
              <w:keepLines/>
              <w:spacing w:after="0"/>
              <w:jc w:val="center"/>
              <w:rPr>
                <w:rFonts w:ascii="Arial" w:hAnsi="Arial" w:cs="Arial"/>
                <w:sz w:val="18"/>
                <w:szCs w:val="18"/>
              </w:rPr>
            </w:pPr>
            <w:r w:rsidRPr="00F57FA0">
              <w:rPr>
                <w:rFonts w:ascii="Arial" w:hAnsi="Arial" w:cs="Arial"/>
                <w:sz w:val="18"/>
                <w:szCs w:val="18"/>
              </w:rPr>
              <w:t>28 (Note 3)</w:t>
            </w:r>
          </w:p>
          <w:p w14:paraId="6C551481"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rPr>
              <w:t>26 (Note 4)</w:t>
            </w:r>
          </w:p>
        </w:tc>
      </w:tr>
      <w:tr w:rsidR="0043494A" w:rsidRPr="00F57FA0" w14:paraId="6C551489" w14:textId="77777777" w:rsidTr="0043494A">
        <w:trPr>
          <w:cantSplit/>
          <w:jc w:val="center"/>
        </w:trPr>
        <w:tc>
          <w:tcPr>
            <w:tcW w:w="9973" w:type="dxa"/>
            <w:gridSpan w:val="6"/>
            <w:tcBorders>
              <w:top w:val="single" w:sz="6" w:space="0" w:color="auto"/>
              <w:left w:val="single" w:sz="6" w:space="0" w:color="auto"/>
              <w:bottom w:val="single" w:sz="6" w:space="0" w:color="auto"/>
              <w:right w:val="single" w:sz="6" w:space="0" w:color="auto"/>
            </w:tcBorders>
            <w:hideMark/>
          </w:tcPr>
          <w:p w14:paraId="0F15E95F" w14:textId="3CCA5972" w:rsidR="00323B2F" w:rsidRPr="00F57FA0" w:rsidRDefault="00323B2F" w:rsidP="00323B2F">
            <w:pPr>
              <w:keepNext/>
              <w:keepLines/>
              <w:spacing w:after="0"/>
              <w:ind w:left="851" w:hanging="851"/>
              <w:rPr>
                <w:rFonts w:ascii="Arial" w:hAnsi="Arial" w:cs="Arial"/>
                <w:sz w:val="18"/>
                <w:szCs w:val="18"/>
                <w:lang w:eastAsia="zh-CN"/>
              </w:rPr>
            </w:pPr>
            <w:r w:rsidRPr="00F57FA0">
              <w:rPr>
                <w:rFonts w:ascii="Arial" w:hAnsi="Arial" w:cs="Arial"/>
                <w:sz w:val="18"/>
                <w:szCs w:val="18"/>
                <w:lang w:eastAsia="zh-CN"/>
              </w:rPr>
              <w:t>NOTE 1:</w:t>
            </w:r>
            <w:r w:rsidRPr="00F57FA0">
              <w:rPr>
                <w:rFonts w:ascii="Arial" w:hAnsi="Arial" w:cs="Arial"/>
                <w:sz w:val="18"/>
                <w:szCs w:val="18"/>
                <w:lang w:eastAsia="zh-CN"/>
              </w:rPr>
              <w:tab/>
            </w:r>
            <w:r>
              <w:rPr>
                <w:rFonts w:ascii="Arial" w:hAnsi="Arial" w:cs="Arial"/>
                <w:color w:val="242424"/>
                <w:sz w:val="18"/>
                <w:szCs w:val="18"/>
                <w:bdr w:val="none" w:sz="0" w:space="0" w:color="auto" w:frame="1"/>
                <w:shd w:val="clear" w:color="auto" w:fill="FFFFFF"/>
              </w:rPr>
              <w:t>BW</w:t>
            </w:r>
            <w:r w:rsidRPr="00B62FA1">
              <w:rPr>
                <w:rFonts w:ascii="Arial" w:hAnsi="Arial" w:cs="Arial"/>
                <w:color w:val="242424"/>
                <w:sz w:val="18"/>
                <w:szCs w:val="18"/>
                <w:bdr w:val="none" w:sz="0" w:space="0" w:color="auto" w:frame="1"/>
                <w:shd w:val="clear" w:color="auto" w:fill="FFFFFF"/>
                <w:vertAlign w:val="subscript"/>
              </w:rPr>
              <w:t>Nominal</w:t>
            </w:r>
            <w:r>
              <w:rPr>
                <w:rFonts w:ascii="Arial" w:hAnsi="Arial" w:cs="Arial"/>
                <w:color w:val="242424"/>
                <w:sz w:val="18"/>
                <w:szCs w:val="18"/>
                <w:bdr w:val="none" w:sz="0" w:space="0" w:color="auto" w:frame="1"/>
                <w:shd w:val="clear" w:color="auto" w:fill="FFFFFF"/>
              </w:rPr>
              <w:t> is the </w:t>
            </w:r>
            <w:r>
              <w:rPr>
                <w:rFonts w:ascii="Arial" w:hAnsi="Arial" w:cs="Arial"/>
                <w:i/>
                <w:iCs/>
                <w:color w:val="242424"/>
                <w:sz w:val="18"/>
                <w:szCs w:val="18"/>
                <w:bdr w:val="none" w:sz="0" w:space="0" w:color="auto" w:frame="1"/>
                <w:shd w:val="clear" w:color="auto" w:fill="FFFFFF"/>
              </w:rPr>
              <w:t>nominal channel bandwidth. </w:t>
            </w:r>
            <w:r>
              <w:rPr>
                <w:rFonts w:ascii="Arial" w:hAnsi="Arial" w:cs="Arial"/>
                <w:color w:val="242424"/>
                <w:sz w:val="18"/>
                <w:szCs w:val="18"/>
                <w:bdr w:val="none" w:sz="0" w:space="0" w:color="auto" w:frame="1"/>
                <w:shd w:val="clear" w:color="auto" w:fill="FFFFFF"/>
              </w:rPr>
              <w:t>BW</w:t>
            </w:r>
            <w:r>
              <w:rPr>
                <w:rFonts w:ascii="Arial" w:hAnsi="Arial" w:cs="Arial"/>
                <w:color w:val="242424"/>
                <w:sz w:val="18"/>
                <w:szCs w:val="18"/>
                <w:bdr w:val="none" w:sz="0" w:space="0" w:color="auto" w:frame="1"/>
                <w:shd w:val="clear" w:color="auto" w:fill="FFFFFF"/>
                <w:vertAlign w:val="subscript"/>
              </w:rPr>
              <w:t>Config</w:t>
            </w:r>
            <w:r>
              <w:rPr>
                <w:rFonts w:ascii="Arial" w:hAnsi="Arial" w:cs="Arial"/>
                <w:i/>
                <w:iCs/>
                <w:color w:val="242424"/>
                <w:sz w:val="18"/>
                <w:szCs w:val="18"/>
                <w:bdr w:val="none" w:sz="0" w:space="0" w:color="auto" w:frame="1"/>
                <w:shd w:val="clear" w:color="auto" w:fill="FFFFFF"/>
              </w:rPr>
              <w:t> </w:t>
            </w:r>
            <w:r>
              <w:rPr>
                <w:rFonts w:ascii="Arial" w:hAnsi="Arial" w:cs="Arial"/>
                <w:color w:val="242424"/>
                <w:sz w:val="18"/>
                <w:szCs w:val="18"/>
                <w:bdr w:val="none" w:sz="0" w:space="0" w:color="auto" w:frame="1"/>
                <w:shd w:val="clear" w:color="auto" w:fill="FFFFFF"/>
              </w:rPr>
              <w:t>is the </w:t>
            </w:r>
            <w:r>
              <w:rPr>
                <w:rFonts w:ascii="Arial" w:hAnsi="Arial" w:cs="Arial"/>
                <w:i/>
                <w:iCs/>
                <w:color w:val="242424"/>
                <w:sz w:val="18"/>
                <w:szCs w:val="18"/>
                <w:bdr w:val="none" w:sz="0" w:space="0" w:color="auto" w:frame="1"/>
                <w:shd w:val="clear" w:color="auto" w:fill="FFFFFF"/>
              </w:rPr>
              <w:t>transmission bandwidth configuration</w:t>
            </w:r>
            <w:r w:rsidRPr="00606F2C">
              <w:rPr>
                <w:rFonts w:ascii="Arial" w:hAnsi="Arial" w:cs="Arial"/>
                <w:iCs/>
                <w:color w:val="242424"/>
                <w:sz w:val="18"/>
                <w:szCs w:val="18"/>
                <w:bdr w:val="none" w:sz="0" w:space="0" w:color="auto" w:frame="1"/>
                <w:shd w:val="clear" w:color="auto" w:fill="FFFFFF"/>
              </w:rPr>
              <w:t xml:space="preserve"> assumed for the adjacent c</w:t>
            </w:r>
            <w:r>
              <w:rPr>
                <w:rFonts w:ascii="Arial" w:hAnsi="Arial" w:cs="Arial"/>
                <w:iCs/>
                <w:color w:val="242424"/>
                <w:sz w:val="18"/>
                <w:szCs w:val="18"/>
                <w:bdr w:val="none" w:sz="0" w:space="0" w:color="auto" w:frame="1"/>
                <w:shd w:val="clear" w:color="auto" w:fill="FFFFFF"/>
              </w:rPr>
              <w:t>h</w:t>
            </w:r>
            <w:r w:rsidRPr="00606F2C">
              <w:rPr>
                <w:rFonts w:ascii="Arial" w:hAnsi="Arial" w:cs="Arial"/>
                <w:iCs/>
                <w:color w:val="242424"/>
                <w:sz w:val="18"/>
                <w:szCs w:val="18"/>
                <w:bdr w:val="none" w:sz="0" w:space="0" w:color="auto" w:frame="1"/>
                <w:shd w:val="clear" w:color="auto" w:fill="FFFFFF"/>
              </w:rPr>
              <w:t>annel</w:t>
            </w:r>
            <w:r>
              <w:rPr>
                <w:rFonts w:ascii="Arial" w:hAnsi="Arial" w:cs="Arial"/>
                <w:color w:val="242424"/>
                <w:sz w:val="18"/>
                <w:szCs w:val="18"/>
                <w:bdr w:val="none" w:sz="0" w:space="0" w:color="auto" w:frame="1"/>
                <w:shd w:val="clear" w:color="auto" w:fill="FFFFFF"/>
              </w:rPr>
              <w:t>.</w:t>
            </w:r>
          </w:p>
          <w:p w14:paraId="56A69549" w14:textId="77777777" w:rsidR="00323B2F" w:rsidRPr="00F57FA0" w:rsidRDefault="00323B2F" w:rsidP="00323B2F">
            <w:pPr>
              <w:keepNext/>
              <w:keepLines/>
              <w:spacing w:after="0"/>
              <w:ind w:left="851" w:hanging="851"/>
              <w:rPr>
                <w:rFonts w:ascii="Arial" w:hAnsi="Arial" w:cs="Arial"/>
                <w:sz w:val="18"/>
                <w:szCs w:val="18"/>
              </w:rPr>
            </w:pPr>
            <w:r w:rsidRPr="00F57FA0">
              <w:rPr>
                <w:rFonts w:ascii="Arial" w:hAnsi="Arial" w:cs="Arial"/>
                <w:sz w:val="18"/>
                <w:szCs w:val="18"/>
              </w:rPr>
              <w:t>NOTE 2:</w:t>
            </w:r>
            <w:r w:rsidRPr="00F57FA0">
              <w:rPr>
                <w:rFonts w:ascii="Arial" w:hAnsi="Arial" w:cs="Arial"/>
                <w:sz w:val="18"/>
                <w:szCs w:val="18"/>
              </w:rPr>
              <w:tab/>
              <w:t xml:space="preserve">With SCS that provides </w:t>
            </w:r>
            <w:r>
              <w:rPr>
                <w:rFonts w:ascii="Arial" w:hAnsi="Arial" w:cs="Arial"/>
                <w:sz w:val="18"/>
                <w:szCs w:val="18"/>
              </w:rPr>
              <w:t xml:space="preserve">the largest </w:t>
            </w:r>
            <w:r w:rsidRPr="00EA6E0D">
              <w:rPr>
                <w:rFonts w:ascii="Arial" w:hAnsi="Arial"/>
                <w:i/>
                <w:sz w:val="18"/>
              </w:rPr>
              <w:t>transmission bandwidth</w:t>
            </w:r>
            <w:r w:rsidRPr="00656225">
              <w:rPr>
                <w:rFonts w:ascii="Arial" w:hAnsi="Arial"/>
                <w:i/>
                <w:sz w:val="18"/>
              </w:rPr>
              <w:t xml:space="preserve"> configuration</w:t>
            </w:r>
            <w:r w:rsidRPr="00F57FA0">
              <w:rPr>
                <w:rFonts w:ascii="Arial" w:hAnsi="Arial" w:cs="Arial"/>
                <w:sz w:val="18"/>
                <w:szCs w:val="18"/>
              </w:rPr>
              <w:t xml:space="preserve"> (BW</w:t>
            </w:r>
            <w:r w:rsidRPr="00F57FA0">
              <w:rPr>
                <w:rFonts w:ascii="Arial" w:hAnsi="Arial" w:cs="Arial"/>
                <w:sz w:val="18"/>
                <w:szCs w:val="18"/>
                <w:vertAlign w:val="subscript"/>
              </w:rPr>
              <w:t>Config</w:t>
            </w:r>
            <w:r w:rsidRPr="00F57FA0">
              <w:rPr>
                <w:rFonts w:ascii="Arial" w:hAnsi="Arial" w:cs="Arial"/>
                <w:sz w:val="18"/>
                <w:szCs w:val="18"/>
              </w:rPr>
              <w:t>).</w:t>
            </w:r>
          </w:p>
          <w:p w14:paraId="4FB9FF10" w14:textId="77777777" w:rsidR="00323B2F" w:rsidRPr="00F57FA0" w:rsidRDefault="00323B2F" w:rsidP="00323B2F">
            <w:pPr>
              <w:keepNext/>
              <w:keepLines/>
              <w:spacing w:after="0"/>
              <w:ind w:left="851" w:hanging="851"/>
              <w:rPr>
                <w:rFonts w:ascii="Arial" w:eastAsia="SimSun" w:hAnsi="Arial" w:cs="Arial"/>
                <w:sz w:val="18"/>
                <w:szCs w:val="18"/>
                <w:lang w:eastAsia="zh-CN"/>
              </w:rPr>
            </w:pPr>
            <w:r w:rsidRPr="00F57FA0">
              <w:rPr>
                <w:rFonts w:ascii="Arial" w:eastAsia="SimSun" w:hAnsi="Arial" w:cs="Arial"/>
                <w:sz w:val="18"/>
                <w:szCs w:val="18"/>
                <w:lang w:eastAsia="zh-CN"/>
              </w:rPr>
              <w:t>NOTE 3:</w:t>
            </w:r>
            <w:r w:rsidRPr="00F57FA0">
              <w:rPr>
                <w:rFonts w:ascii="Arial" w:eastAsia="SimSun" w:hAnsi="Arial" w:cs="Arial"/>
                <w:sz w:val="18"/>
                <w:szCs w:val="18"/>
                <w:lang w:eastAsia="zh-CN"/>
              </w:rPr>
              <w:tab/>
              <w:t>Applicable to bands defined within the frequency spectrum range of 24.25 – 33.4 GHz.</w:t>
            </w:r>
          </w:p>
          <w:p w14:paraId="2D7AF815" w14:textId="77777777" w:rsidR="00323B2F" w:rsidRPr="00F57FA0" w:rsidRDefault="00323B2F" w:rsidP="00323B2F">
            <w:pPr>
              <w:keepNext/>
              <w:keepLines/>
              <w:spacing w:after="0"/>
              <w:ind w:left="851" w:hanging="851"/>
              <w:rPr>
                <w:rFonts w:ascii="Arial" w:eastAsia="SimSun" w:hAnsi="Arial" w:cs="Arial"/>
                <w:sz w:val="18"/>
                <w:szCs w:val="18"/>
                <w:lang w:eastAsia="zh-CN"/>
              </w:rPr>
            </w:pPr>
            <w:r w:rsidRPr="00F57FA0">
              <w:rPr>
                <w:rFonts w:ascii="Arial" w:eastAsia="SimSun" w:hAnsi="Arial" w:cs="Arial"/>
                <w:sz w:val="18"/>
                <w:szCs w:val="18"/>
                <w:lang w:eastAsia="zh-CN"/>
              </w:rPr>
              <w:t>NOTE 4:</w:t>
            </w:r>
            <w:r w:rsidRPr="00F57FA0">
              <w:rPr>
                <w:rFonts w:ascii="Arial" w:eastAsia="SimSun" w:hAnsi="Arial" w:cs="Arial"/>
                <w:sz w:val="18"/>
                <w:szCs w:val="18"/>
                <w:lang w:eastAsia="zh-CN"/>
              </w:rPr>
              <w:tab/>
              <w:t>Applicable to bands defined within the frequency spectrum range of 37 – 52.6 GHz.</w:t>
            </w:r>
          </w:p>
          <w:p w14:paraId="618C0D5A" w14:textId="75A62A38" w:rsidR="00323B2F" w:rsidRPr="00F57FA0" w:rsidRDefault="00323B2F" w:rsidP="00323B2F">
            <w:pPr>
              <w:keepNext/>
              <w:keepLines/>
              <w:spacing w:after="0"/>
              <w:ind w:left="851" w:hanging="851"/>
              <w:rPr>
                <w:rFonts w:ascii="Arial" w:eastAsia="SimSun" w:hAnsi="Arial" w:cs="Arial"/>
                <w:sz w:val="18"/>
                <w:szCs w:val="18"/>
                <w:lang w:eastAsia="zh-CN"/>
              </w:rPr>
            </w:pPr>
            <w:r w:rsidRPr="00F57FA0">
              <w:rPr>
                <w:rFonts w:ascii="Arial" w:eastAsia="SimSun" w:hAnsi="Arial" w:cs="Arial"/>
                <w:sz w:val="18"/>
                <w:szCs w:val="18"/>
                <w:lang w:eastAsia="zh-CN"/>
              </w:rPr>
              <w:t>NOTE 5:</w:t>
            </w:r>
            <w:r w:rsidRPr="00F57FA0">
              <w:rPr>
                <w:rFonts w:ascii="Arial" w:eastAsia="SimSun" w:hAnsi="Arial" w:cs="Arial"/>
                <w:sz w:val="18"/>
                <w:szCs w:val="18"/>
                <w:lang w:eastAsia="zh-CN"/>
              </w:rPr>
              <w:tab/>
              <w:t xml:space="preserve">Applicable in case the </w:t>
            </w:r>
            <w:r w:rsidRPr="00F57FA0">
              <w:rPr>
                <w:rFonts w:ascii="Arial" w:eastAsia="SimSun" w:hAnsi="Arial" w:cs="Arial"/>
                <w:i/>
                <w:sz w:val="18"/>
                <w:szCs w:val="18"/>
                <w:lang w:eastAsia="zh-CN"/>
              </w:rPr>
              <w:t>repeater</w:t>
            </w:r>
            <w:r w:rsidRPr="00F57FA0">
              <w:rPr>
                <w:rFonts w:ascii="Arial" w:hAnsi="Arial" w:cs="Arial"/>
                <w:i/>
                <w:sz w:val="18"/>
                <w:szCs w:val="18"/>
              </w:rPr>
              <w:t xml:space="preserve"> </w:t>
            </w:r>
            <w:r>
              <w:rPr>
                <w:rFonts w:ascii="Arial" w:eastAsia="SimSun" w:hAnsi="Arial" w:cs="Arial"/>
                <w:i/>
                <w:sz w:val="18"/>
                <w:szCs w:val="18"/>
                <w:lang w:eastAsia="zh-CN"/>
              </w:rPr>
              <w:t xml:space="preserve">type 2-O </w:t>
            </w:r>
            <w:r w:rsidRPr="007A2CAA">
              <w:rPr>
                <w:rFonts w:ascii="Arial" w:eastAsia="SimSun" w:hAnsi="Arial" w:cs="Arial"/>
                <w:i/>
                <w:sz w:val="18"/>
                <w:szCs w:val="18"/>
                <w:lang w:eastAsia="zh-CN"/>
              </w:rPr>
              <w:t>nominal channel bandwidth</w:t>
            </w:r>
            <w:r w:rsidRPr="00382CAE">
              <w:rPr>
                <w:rFonts w:ascii="Arial" w:hAnsi="Arial" w:cs="Arial"/>
                <w:sz w:val="18"/>
                <w:szCs w:val="18"/>
                <w:lang w:eastAsia="zh-CN"/>
              </w:rPr>
              <w:t xml:space="preserve"> </w:t>
            </w:r>
            <w:r w:rsidRPr="00F57FA0">
              <w:rPr>
                <w:rFonts w:ascii="Arial" w:eastAsia="SimSun" w:hAnsi="Arial" w:cs="Arial"/>
                <w:sz w:val="18"/>
                <w:szCs w:val="18"/>
                <w:lang w:eastAsia="zh-CN"/>
              </w:rPr>
              <w:t>at the other edge of the gap is ≤ 100 MHz.</w:t>
            </w:r>
          </w:p>
          <w:p w14:paraId="6C551488" w14:textId="31850811" w:rsidR="0043494A" w:rsidRPr="00F57FA0" w:rsidRDefault="00323B2F" w:rsidP="00323B2F">
            <w:pPr>
              <w:keepNext/>
              <w:keepLines/>
              <w:spacing w:after="0"/>
              <w:ind w:left="851" w:hanging="851"/>
              <w:rPr>
                <w:rFonts w:ascii="Arial" w:eastAsia="SimSun" w:hAnsi="Arial" w:cs="Arial"/>
                <w:sz w:val="18"/>
                <w:szCs w:val="18"/>
                <w:lang w:eastAsia="zh-CN"/>
              </w:rPr>
            </w:pPr>
            <w:r w:rsidRPr="00F57FA0">
              <w:rPr>
                <w:rFonts w:ascii="Arial" w:eastAsia="SimSun" w:hAnsi="Arial" w:cs="Arial"/>
                <w:sz w:val="18"/>
                <w:szCs w:val="18"/>
                <w:lang w:eastAsia="zh-CN"/>
              </w:rPr>
              <w:t>NOTE 6:</w:t>
            </w:r>
            <w:r w:rsidRPr="00F57FA0">
              <w:rPr>
                <w:rFonts w:ascii="Arial" w:eastAsia="SimSun" w:hAnsi="Arial" w:cs="Arial"/>
                <w:sz w:val="18"/>
                <w:szCs w:val="18"/>
                <w:lang w:eastAsia="zh-CN"/>
              </w:rPr>
              <w:tab/>
              <w:t xml:space="preserve">Applicable in case the </w:t>
            </w:r>
            <w:r w:rsidRPr="00F57FA0">
              <w:rPr>
                <w:rFonts w:ascii="Arial" w:eastAsia="SimSun" w:hAnsi="Arial" w:cs="Arial"/>
                <w:i/>
                <w:sz w:val="18"/>
                <w:szCs w:val="18"/>
                <w:lang w:eastAsia="zh-CN"/>
              </w:rPr>
              <w:t>repeater</w:t>
            </w:r>
            <w:r w:rsidRPr="00F57FA0">
              <w:rPr>
                <w:rFonts w:ascii="Arial" w:hAnsi="Arial" w:cs="Arial"/>
                <w:i/>
                <w:sz w:val="18"/>
                <w:szCs w:val="18"/>
              </w:rPr>
              <w:t xml:space="preserve"> </w:t>
            </w:r>
            <w:r>
              <w:rPr>
                <w:rFonts w:ascii="Arial" w:eastAsia="SimSun" w:hAnsi="Arial" w:cs="Arial"/>
                <w:i/>
                <w:sz w:val="18"/>
                <w:szCs w:val="18"/>
                <w:lang w:eastAsia="zh-CN"/>
              </w:rPr>
              <w:t xml:space="preserve">type 2-O </w:t>
            </w:r>
            <w:r w:rsidRPr="007A2CAA">
              <w:rPr>
                <w:rFonts w:ascii="Arial" w:eastAsia="SimSun" w:hAnsi="Arial" w:cs="Arial"/>
                <w:i/>
                <w:sz w:val="18"/>
                <w:szCs w:val="18"/>
                <w:lang w:eastAsia="zh-CN"/>
              </w:rPr>
              <w:t>nominal channel bandwidth</w:t>
            </w:r>
            <w:r w:rsidRPr="00382CAE">
              <w:rPr>
                <w:rFonts w:ascii="Arial" w:hAnsi="Arial" w:cs="Arial"/>
                <w:sz w:val="18"/>
                <w:szCs w:val="18"/>
                <w:lang w:eastAsia="zh-CN"/>
              </w:rPr>
              <w:t xml:space="preserve"> </w:t>
            </w:r>
            <w:r w:rsidRPr="00F57FA0">
              <w:rPr>
                <w:rFonts w:ascii="Arial" w:eastAsia="SimSun" w:hAnsi="Arial" w:cs="Arial"/>
                <w:sz w:val="18"/>
                <w:szCs w:val="18"/>
                <w:lang w:eastAsia="zh-CN"/>
              </w:rPr>
              <w:t>at the other edge of the gap is &gt; 100 MHz.</w:t>
            </w:r>
          </w:p>
        </w:tc>
      </w:tr>
    </w:tbl>
    <w:p w14:paraId="6C55148A" w14:textId="3EB63A00" w:rsidR="0043494A" w:rsidRDefault="0043494A" w:rsidP="0043494A">
      <w:pPr>
        <w:rPr>
          <w:szCs w:val="24"/>
        </w:rPr>
      </w:pPr>
    </w:p>
    <w:p w14:paraId="64620CB6" w14:textId="77777777" w:rsidR="00D14D5B" w:rsidRPr="00D14D5B" w:rsidRDefault="00D14D5B" w:rsidP="00D14D5B">
      <w:pPr>
        <w:pStyle w:val="TH"/>
        <w:rPr>
          <w:lang w:val="en-US"/>
        </w:rPr>
      </w:pPr>
      <w:r w:rsidRPr="00D14D5B">
        <w:rPr>
          <w:lang w:val="en-US"/>
        </w:rPr>
        <w:t xml:space="preserve">Table 7.5.2.2-3a: </w:t>
      </w:r>
      <w:r w:rsidRPr="00D14D5B">
        <w:rPr>
          <w:i/>
        </w:rPr>
        <w:t>Repeater type 2-O</w:t>
      </w:r>
      <w:r w:rsidRPr="00D14D5B">
        <w:t xml:space="preserve"> ACLR limit in non-contiguous spectrum for UL for LA class</w:t>
      </w:r>
    </w:p>
    <w:tbl>
      <w:tblPr>
        <w:tblW w:w="99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56"/>
        <w:gridCol w:w="1681"/>
        <w:gridCol w:w="1968"/>
        <w:gridCol w:w="1267"/>
        <w:gridCol w:w="2071"/>
        <w:gridCol w:w="1230"/>
      </w:tblGrid>
      <w:tr w:rsidR="00323B2F" w:rsidRPr="00D14D5B" w14:paraId="1614B0CD" w14:textId="77777777" w:rsidTr="00E952EC">
        <w:trPr>
          <w:cantSplit/>
          <w:jc w:val="center"/>
        </w:trPr>
        <w:tc>
          <w:tcPr>
            <w:tcW w:w="1757" w:type="dxa"/>
            <w:tcBorders>
              <w:top w:val="single" w:sz="6" w:space="0" w:color="auto"/>
              <w:left w:val="single" w:sz="6" w:space="0" w:color="auto"/>
              <w:bottom w:val="single" w:sz="6" w:space="0" w:color="auto"/>
              <w:right w:val="single" w:sz="6" w:space="0" w:color="auto"/>
            </w:tcBorders>
            <w:hideMark/>
          </w:tcPr>
          <w:p w14:paraId="208E99DB" w14:textId="085F4455" w:rsidR="00323B2F" w:rsidRPr="00D14D5B" w:rsidRDefault="00323B2F" w:rsidP="00323B2F">
            <w:pPr>
              <w:pStyle w:val="TAH"/>
              <w:rPr>
                <w:lang w:eastAsia="zh-CN"/>
              </w:rPr>
            </w:pPr>
            <w:r w:rsidRPr="00D14D5B">
              <w:rPr>
                <w:lang w:eastAsia="zh-CN"/>
              </w:rPr>
              <w:t xml:space="preserve">Repeater nominal channel bandwidth </w:t>
            </w:r>
            <w:r w:rsidRPr="00947085">
              <w:t>BW</w:t>
            </w:r>
            <w:r w:rsidRPr="00947085">
              <w:rPr>
                <w:rFonts w:hint="eastAsia"/>
                <w:vertAlign w:val="subscript"/>
                <w:lang w:eastAsia="ja-JP"/>
              </w:rPr>
              <w:t>Nominal</w:t>
            </w:r>
            <w:r>
              <w:rPr>
                <w:vertAlign w:val="subscript"/>
                <w:lang w:eastAsia="ja-JP"/>
              </w:rPr>
              <w:t xml:space="preserve"> </w:t>
            </w:r>
            <w:r w:rsidRPr="00D14D5B">
              <w:rPr>
                <w:lang w:eastAsia="zh-CN"/>
              </w:rPr>
              <w:t xml:space="preserve"> </w:t>
            </w:r>
            <w:r w:rsidRPr="00D14D5B">
              <w:t>(MHz)</w:t>
            </w:r>
          </w:p>
        </w:tc>
        <w:tc>
          <w:tcPr>
            <w:tcW w:w="0" w:type="auto"/>
            <w:tcBorders>
              <w:top w:val="single" w:sz="6" w:space="0" w:color="auto"/>
              <w:left w:val="single" w:sz="6" w:space="0" w:color="auto"/>
              <w:bottom w:val="single" w:sz="6" w:space="0" w:color="auto"/>
              <w:right w:val="single" w:sz="6" w:space="0" w:color="auto"/>
            </w:tcBorders>
            <w:hideMark/>
          </w:tcPr>
          <w:p w14:paraId="19B12414" w14:textId="7CFE9C4D" w:rsidR="00323B2F" w:rsidRPr="00D14D5B" w:rsidRDefault="00323B2F" w:rsidP="00323B2F">
            <w:pPr>
              <w:pStyle w:val="TAH"/>
              <w:rPr>
                <w:lang w:eastAsia="zh-CN"/>
              </w:rPr>
            </w:pPr>
            <w:r w:rsidRPr="00D14D5B">
              <w:rPr>
                <w:lang w:eastAsia="zh-CN"/>
              </w:rPr>
              <w:t>Gap between passbands size (W</w:t>
            </w:r>
            <w:r w:rsidRPr="00D14D5B">
              <w:rPr>
                <w:vertAlign w:val="subscript"/>
                <w:lang w:eastAsia="zh-CN"/>
              </w:rPr>
              <w:t>gap</w:t>
            </w:r>
            <w:r w:rsidRPr="00D14D5B">
              <w:rPr>
                <w:lang w:eastAsia="zh-CN"/>
              </w:rPr>
              <w:t>)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3BC1CB9D" w14:textId="49CD2C39" w:rsidR="00323B2F" w:rsidRPr="00D14D5B" w:rsidRDefault="00323B2F" w:rsidP="00323B2F">
            <w:pPr>
              <w:pStyle w:val="TAH"/>
              <w:rPr>
                <w:lang w:eastAsia="zh-CN"/>
              </w:rPr>
            </w:pPr>
            <w:r w:rsidRPr="00D14D5B">
              <w:rPr>
                <w:lang w:eastAsia="zh-CN"/>
              </w:rPr>
              <w:t xml:space="preserve">Repeater adjacent channel centre frequency offset below or above the </w:t>
            </w:r>
            <w:r>
              <w:t>passband</w:t>
            </w:r>
            <w:r>
              <w:rPr>
                <w:lang w:eastAsia="zh-CN"/>
              </w:rPr>
              <w:t xml:space="preserve"> </w:t>
            </w:r>
            <w:r w:rsidRPr="00D14D5B">
              <w:rPr>
                <w:lang w:eastAsia="zh-CN"/>
              </w:rPr>
              <w:t>edge (inside the gap)</w:t>
            </w:r>
          </w:p>
        </w:tc>
        <w:tc>
          <w:tcPr>
            <w:tcW w:w="0" w:type="auto"/>
            <w:tcBorders>
              <w:top w:val="single" w:sz="6" w:space="0" w:color="auto"/>
              <w:left w:val="single" w:sz="6" w:space="0" w:color="auto"/>
              <w:bottom w:val="single" w:sz="6" w:space="0" w:color="auto"/>
              <w:right w:val="single" w:sz="6" w:space="0" w:color="auto"/>
            </w:tcBorders>
            <w:hideMark/>
          </w:tcPr>
          <w:p w14:paraId="14AD104B" w14:textId="77777777" w:rsidR="00323B2F" w:rsidRPr="00D14D5B" w:rsidRDefault="00323B2F" w:rsidP="00323B2F">
            <w:pPr>
              <w:pStyle w:val="TAH"/>
              <w:rPr>
                <w:lang w:eastAsia="zh-CN"/>
              </w:rPr>
            </w:pPr>
            <w:r w:rsidRPr="00D14D5B">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4E56C0F2" w14:textId="77777777" w:rsidR="00323B2F" w:rsidRPr="00D14D5B" w:rsidRDefault="00323B2F" w:rsidP="00323B2F">
            <w:pPr>
              <w:pStyle w:val="TAH"/>
              <w:rPr>
                <w:lang w:eastAsia="zh-CN"/>
              </w:rPr>
            </w:pPr>
            <w:r w:rsidRPr="00D14D5B">
              <w:rPr>
                <w:lang w:eastAsia="zh-CN"/>
              </w:rPr>
              <w:t>Filter on the adjacent channel frequency and corresponding filter bandwidth</w:t>
            </w:r>
          </w:p>
        </w:tc>
        <w:tc>
          <w:tcPr>
            <w:tcW w:w="1230" w:type="dxa"/>
            <w:tcBorders>
              <w:top w:val="single" w:sz="6" w:space="0" w:color="auto"/>
              <w:left w:val="single" w:sz="6" w:space="0" w:color="auto"/>
              <w:bottom w:val="single" w:sz="6" w:space="0" w:color="auto"/>
              <w:right w:val="single" w:sz="6" w:space="0" w:color="auto"/>
            </w:tcBorders>
            <w:hideMark/>
          </w:tcPr>
          <w:p w14:paraId="7134EA7D" w14:textId="77777777" w:rsidR="00323B2F" w:rsidRPr="00D14D5B" w:rsidRDefault="00323B2F" w:rsidP="00323B2F">
            <w:pPr>
              <w:pStyle w:val="TAH"/>
              <w:rPr>
                <w:lang w:eastAsia="zh-CN"/>
              </w:rPr>
            </w:pPr>
            <w:r w:rsidRPr="00D14D5B">
              <w:rPr>
                <w:lang w:eastAsia="zh-CN"/>
              </w:rPr>
              <w:t>ACLR limit</w:t>
            </w:r>
          </w:p>
        </w:tc>
      </w:tr>
      <w:tr w:rsidR="00323B2F" w:rsidRPr="00D14D5B" w14:paraId="000E60D4" w14:textId="77777777" w:rsidTr="00E952EC">
        <w:trPr>
          <w:cantSplit/>
          <w:jc w:val="center"/>
        </w:trPr>
        <w:tc>
          <w:tcPr>
            <w:tcW w:w="1757" w:type="dxa"/>
            <w:tcBorders>
              <w:top w:val="single" w:sz="6" w:space="0" w:color="auto"/>
              <w:left w:val="single" w:sz="6" w:space="0" w:color="auto"/>
              <w:bottom w:val="single" w:sz="6" w:space="0" w:color="auto"/>
              <w:right w:val="single" w:sz="6" w:space="0" w:color="auto"/>
            </w:tcBorders>
            <w:hideMark/>
          </w:tcPr>
          <w:p w14:paraId="32CF77D3" w14:textId="20E3EEAC" w:rsidR="00323B2F" w:rsidRPr="00D14D5B" w:rsidRDefault="00323B2F" w:rsidP="00323B2F">
            <w:pPr>
              <w:pStyle w:val="TAC"/>
              <w:rPr>
                <w:rFonts w:eastAsia="SimSun"/>
                <w:lang w:eastAsia="zh-CN"/>
              </w:rPr>
            </w:pPr>
            <w:r w:rsidRPr="002F36BB">
              <w:t>50, 100, 200, 400</w:t>
            </w:r>
          </w:p>
        </w:tc>
        <w:tc>
          <w:tcPr>
            <w:tcW w:w="0" w:type="auto"/>
            <w:tcBorders>
              <w:top w:val="single" w:sz="6" w:space="0" w:color="auto"/>
              <w:left w:val="single" w:sz="6" w:space="0" w:color="auto"/>
              <w:bottom w:val="single" w:sz="6" w:space="0" w:color="auto"/>
              <w:right w:val="single" w:sz="6" w:space="0" w:color="auto"/>
            </w:tcBorders>
            <w:hideMark/>
          </w:tcPr>
          <w:p w14:paraId="5C349AD7" w14:textId="77777777" w:rsidR="00323B2F" w:rsidRPr="00D14D5B" w:rsidRDefault="00323B2F" w:rsidP="00323B2F">
            <w:pPr>
              <w:pStyle w:val="TAC"/>
              <w:rPr>
                <w:lang w:eastAsia="zh-CN"/>
              </w:rPr>
            </w:pPr>
            <w:r w:rsidRPr="00D14D5B">
              <w:rPr>
                <w:lang w:eastAsia="zh-CN"/>
              </w:rPr>
              <w:t>W</w:t>
            </w:r>
            <w:r w:rsidRPr="00D14D5B">
              <w:rPr>
                <w:vertAlign w:val="subscript"/>
                <w:lang w:eastAsia="zh-CN"/>
              </w:rPr>
              <w:t>gap</w:t>
            </w:r>
            <w:r w:rsidRPr="00D14D5B">
              <w:rPr>
                <w:lang w:eastAsia="zh-CN"/>
              </w:rPr>
              <w:t>≥ 100 (Note 5)</w:t>
            </w:r>
          </w:p>
          <w:p w14:paraId="692504FE" w14:textId="77777777" w:rsidR="00323B2F" w:rsidRPr="00D14D5B" w:rsidRDefault="00323B2F" w:rsidP="00323B2F">
            <w:pPr>
              <w:pStyle w:val="TAC"/>
              <w:rPr>
                <w:lang w:eastAsia="zh-CN"/>
              </w:rPr>
            </w:pPr>
            <w:r w:rsidRPr="00D14D5B">
              <w:rPr>
                <w:lang w:eastAsia="zh-CN"/>
              </w:rPr>
              <w:t>W</w:t>
            </w:r>
            <w:r w:rsidRPr="00D14D5B">
              <w:rPr>
                <w:vertAlign w:val="subscript"/>
                <w:lang w:eastAsia="zh-CN"/>
              </w:rPr>
              <w:t>gap</w:t>
            </w:r>
            <w:r w:rsidRPr="00D14D5B">
              <w:rPr>
                <w:lang w:eastAsia="zh-CN"/>
              </w:rPr>
              <w:t>≥ 250 (Note 6)</w:t>
            </w:r>
          </w:p>
        </w:tc>
        <w:tc>
          <w:tcPr>
            <w:tcW w:w="0" w:type="auto"/>
            <w:tcBorders>
              <w:top w:val="single" w:sz="6" w:space="0" w:color="auto"/>
              <w:left w:val="single" w:sz="6" w:space="0" w:color="auto"/>
              <w:bottom w:val="single" w:sz="6" w:space="0" w:color="auto"/>
              <w:right w:val="single" w:sz="6" w:space="0" w:color="auto"/>
            </w:tcBorders>
            <w:hideMark/>
          </w:tcPr>
          <w:p w14:paraId="4C3D6AC6" w14:textId="77777777" w:rsidR="00323B2F" w:rsidRPr="00D14D5B" w:rsidRDefault="00323B2F" w:rsidP="00323B2F">
            <w:pPr>
              <w:pStyle w:val="TAC"/>
              <w:rPr>
                <w:lang w:eastAsia="zh-CN"/>
              </w:rPr>
            </w:pPr>
            <w:r w:rsidRPr="00D14D5B">
              <w:rPr>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6B361A59" w14:textId="77777777" w:rsidR="00323B2F" w:rsidRPr="00D14D5B" w:rsidRDefault="00323B2F" w:rsidP="00323B2F">
            <w:pPr>
              <w:pStyle w:val="TAC"/>
              <w:rPr>
                <w:lang w:eastAsia="zh-CN"/>
              </w:rPr>
            </w:pPr>
            <w:r w:rsidRPr="00D14D5B">
              <w:rPr>
                <w:rFonts w:eastAsia="SimSun"/>
                <w:lang w:eastAsia="zh-CN"/>
              </w:rPr>
              <w:t xml:space="preserve">50 MHz </w:t>
            </w:r>
            <w:r w:rsidRPr="00D14D5B">
              <w:rPr>
                <w:lang w:eastAsia="zh-CN"/>
              </w:rPr>
              <w:t xml:space="preserve">NR </w:t>
            </w:r>
            <w:r w:rsidRPr="00D14D5B">
              <w:t>(Note 2)</w:t>
            </w:r>
          </w:p>
        </w:tc>
        <w:tc>
          <w:tcPr>
            <w:tcW w:w="0" w:type="auto"/>
            <w:tcBorders>
              <w:top w:val="single" w:sz="6" w:space="0" w:color="auto"/>
              <w:left w:val="single" w:sz="6" w:space="0" w:color="auto"/>
              <w:bottom w:val="single" w:sz="6" w:space="0" w:color="auto"/>
              <w:right w:val="single" w:sz="6" w:space="0" w:color="auto"/>
            </w:tcBorders>
            <w:hideMark/>
          </w:tcPr>
          <w:p w14:paraId="159DC22B" w14:textId="77777777" w:rsidR="00323B2F" w:rsidRPr="00D14D5B" w:rsidRDefault="00323B2F" w:rsidP="00323B2F">
            <w:pPr>
              <w:pStyle w:val="TAC"/>
              <w:rPr>
                <w:lang w:eastAsia="zh-CN"/>
              </w:rPr>
            </w:pPr>
            <w:r w:rsidRPr="00D14D5B">
              <w:rPr>
                <w:lang w:eastAsia="zh-CN"/>
              </w:rPr>
              <w:t>Square (BW</w:t>
            </w:r>
            <w:r w:rsidRPr="00D14D5B">
              <w:rPr>
                <w:vertAlign w:val="subscript"/>
                <w:lang w:eastAsia="zh-CN"/>
              </w:rPr>
              <w:t>Config</w:t>
            </w:r>
            <w:r w:rsidRPr="00D14D5B">
              <w:rPr>
                <w:lang w:eastAsia="zh-CN"/>
              </w:rPr>
              <w:t>)</w:t>
            </w:r>
          </w:p>
        </w:tc>
        <w:tc>
          <w:tcPr>
            <w:tcW w:w="1230" w:type="dxa"/>
            <w:tcBorders>
              <w:top w:val="single" w:sz="6" w:space="0" w:color="auto"/>
              <w:left w:val="single" w:sz="6" w:space="0" w:color="auto"/>
              <w:bottom w:val="single" w:sz="6" w:space="0" w:color="auto"/>
              <w:right w:val="single" w:sz="6" w:space="0" w:color="auto"/>
            </w:tcBorders>
          </w:tcPr>
          <w:p w14:paraId="602EAC95" w14:textId="77777777" w:rsidR="00323B2F" w:rsidRPr="00D14D5B" w:rsidRDefault="00323B2F" w:rsidP="00323B2F">
            <w:pPr>
              <w:pStyle w:val="TAC"/>
            </w:pPr>
            <w:r w:rsidRPr="00D14D5B">
              <w:t>17 (Note 3)</w:t>
            </w:r>
          </w:p>
          <w:p w14:paraId="799FBC79" w14:textId="77777777" w:rsidR="00323B2F" w:rsidRPr="00D14D5B" w:rsidRDefault="00323B2F" w:rsidP="00323B2F">
            <w:pPr>
              <w:pStyle w:val="TAC"/>
              <w:rPr>
                <w:lang w:eastAsia="zh-CN"/>
              </w:rPr>
            </w:pPr>
            <w:r w:rsidRPr="00D14D5B">
              <w:t>16 (Note 4)</w:t>
            </w:r>
          </w:p>
        </w:tc>
      </w:tr>
      <w:tr w:rsidR="00323B2F" w:rsidRPr="00D14D5B" w14:paraId="6C5ECBFB" w14:textId="77777777" w:rsidTr="00E952EC">
        <w:trPr>
          <w:cantSplit/>
          <w:jc w:val="center"/>
        </w:trPr>
        <w:tc>
          <w:tcPr>
            <w:tcW w:w="1757" w:type="dxa"/>
            <w:tcBorders>
              <w:top w:val="single" w:sz="6" w:space="0" w:color="auto"/>
              <w:left w:val="single" w:sz="6" w:space="0" w:color="auto"/>
              <w:bottom w:val="single" w:sz="6" w:space="0" w:color="auto"/>
              <w:right w:val="single" w:sz="6" w:space="0" w:color="auto"/>
            </w:tcBorders>
            <w:hideMark/>
          </w:tcPr>
          <w:p w14:paraId="42A543A9" w14:textId="712F5559" w:rsidR="00323B2F" w:rsidRPr="00D14D5B" w:rsidRDefault="00323B2F" w:rsidP="00323B2F">
            <w:pPr>
              <w:pStyle w:val="TAC"/>
              <w:rPr>
                <w:rFonts w:eastAsia="SimSun"/>
                <w:lang w:eastAsia="zh-CN"/>
              </w:rPr>
            </w:pPr>
            <w:r w:rsidRPr="002F36BB">
              <w:t>50, 100, 200, 400</w:t>
            </w:r>
          </w:p>
        </w:tc>
        <w:tc>
          <w:tcPr>
            <w:tcW w:w="0" w:type="auto"/>
            <w:tcBorders>
              <w:top w:val="single" w:sz="6" w:space="0" w:color="auto"/>
              <w:left w:val="single" w:sz="6" w:space="0" w:color="auto"/>
              <w:bottom w:val="single" w:sz="6" w:space="0" w:color="auto"/>
              <w:right w:val="single" w:sz="6" w:space="0" w:color="auto"/>
            </w:tcBorders>
            <w:hideMark/>
          </w:tcPr>
          <w:p w14:paraId="59218F66" w14:textId="77777777" w:rsidR="00323B2F" w:rsidRPr="00D14D5B" w:rsidRDefault="00323B2F" w:rsidP="00323B2F">
            <w:pPr>
              <w:pStyle w:val="TAC"/>
              <w:rPr>
                <w:lang w:eastAsia="zh-CN"/>
              </w:rPr>
            </w:pPr>
            <w:r w:rsidRPr="00D14D5B">
              <w:rPr>
                <w:lang w:eastAsia="zh-CN"/>
              </w:rPr>
              <w:t>W</w:t>
            </w:r>
            <w:r w:rsidRPr="00D14D5B">
              <w:rPr>
                <w:vertAlign w:val="subscript"/>
                <w:lang w:eastAsia="zh-CN"/>
              </w:rPr>
              <w:t>gap</w:t>
            </w:r>
            <w:r w:rsidRPr="00D14D5B">
              <w:rPr>
                <w:lang w:eastAsia="zh-CN"/>
              </w:rPr>
              <w:t>≥ 400 (Note 6)</w:t>
            </w:r>
          </w:p>
          <w:p w14:paraId="77871DD5" w14:textId="77777777" w:rsidR="00323B2F" w:rsidRPr="00D14D5B" w:rsidRDefault="00323B2F" w:rsidP="00323B2F">
            <w:pPr>
              <w:pStyle w:val="TAC"/>
              <w:rPr>
                <w:lang w:eastAsia="zh-CN"/>
              </w:rPr>
            </w:pPr>
            <w:r w:rsidRPr="00D14D5B">
              <w:rPr>
                <w:lang w:eastAsia="zh-CN"/>
              </w:rPr>
              <w:t>W</w:t>
            </w:r>
            <w:r w:rsidRPr="00D14D5B">
              <w:rPr>
                <w:vertAlign w:val="subscript"/>
                <w:lang w:eastAsia="zh-CN"/>
              </w:rPr>
              <w:t>gap</w:t>
            </w:r>
            <w:r w:rsidRPr="00D14D5B">
              <w:rPr>
                <w:lang w:eastAsia="zh-CN"/>
              </w:rPr>
              <w:t>≥ 250 (Note 5)</w:t>
            </w:r>
          </w:p>
        </w:tc>
        <w:tc>
          <w:tcPr>
            <w:tcW w:w="0" w:type="auto"/>
            <w:tcBorders>
              <w:top w:val="single" w:sz="6" w:space="0" w:color="auto"/>
              <w:left w:val="single" w:sz="6" w:space="0" w:color="auto"/>
              <w:bottom w:val="single" w:sz="6" w:space="0" w:color="auto"/>
              <w:right w:val="single" w:sz="6" w:space="0" w:color="auto"/>
            </w:tcBorders>
            <w:hideMark/>
          </w:tcPr>
          <w:p w14:paraId="15907628" w14:textId="77777777" w:rsidR="00323B2F" w:rsidRPr="00D14D5B" w:rsidRDefault="00323B2F" w:rsidP="00323B2F">
            <w:pPr>
              <w:pStyle w:val="TAC"/>
              <w:rPr>
                <w:lang w:eastAsia="zh-CN"/>
              </w:rPr>
            </w:pPr>
            <w:r w:rsidRPr="00D14D5B">
              <w:rPr>
                <w:lang w:eastAsia="zh-CN"/>
              </w:rPr>
              <w:t>100 MHz</w:t>
            </w:r>
          </w:p>
        </w:tc>
        <w:tc>
          <w:tcPr>
            <w:tcW w:w="0" w:type="auto"/>
            <w:tcBorders>
              <w:top w:val="single" w:sz="6" w:space="0" w:color="auto"/>
              <w:left w:val="single" w:sz="6" w:space="0" w:color="auto"/>
              <w:bottom w:val="single" w:sz="6" w:space="0" w:color="auto"/>
              <w:right w:val="single" w:sz="6" w:space="0" w:color="auto"/>
            </w:tcBorders>
            <w:hideMark/>
          </w:tcPr>
          <w:p w14:paraId="6211A715" w14:textId="77777777" w:rsidR="00323B2F" w:rsidRPr="00D14D5B" w:rsidRDefault="00323B2F" w:rsidP="00323B2F">
            <w:pPr>
              <w:pStyle w:val="TAC"/>
              <w:rPr>
                <w:lang w:eastAsia="zh-CN"/>
              </w:rPr>
            </w:pPr>
            <w:r w:rsidRPr="00D14D5B">
              <w:rPr>
                <w:lang w:eastAsia="zh-CN"/>
              </w:rPr>
              <w:t xml:space="preserve">200 MHz NR </w:t>
            </w:r>
            <w:r w:rsidRPr="00D14D5B">
              <w:t>(Note 2)</w:t>
            </w:r>
          </w:p>
        </w:tc>
        <w:tc>
          <w:tcPr>
            <w:tcW w:w="0" w:type="auto"/>
            <w:tcBorders>
              <w:top w:val="single" w:sz="6" w:space="0" w:color="auto"/>
              <w:left w:val="single" w:sz="6" w:space="0" w:color="auto"/>
              <w:bottom w:val="single" w:sz="6" w:space="0" w:color="auto"/>
              <w:right w:val="single" w:sz="6" w:space="0" w:color="auto"/>
            </w:tcBorders>
            <w:hideMark/>
          </w:tcPr>
          <w:p w14:paraId="5A43C691" w14:textId="77777777" w:rsidR="00323B2F" w:rsidRPr="00D14D5B" w:rsidRDefault="00323B2F" w:rsidP="00323B2F">
            <w:pPr>
              <w:pStyle w:val="TAC"/>
              <w:rPr>
                <w:lang w:eastAsia="zh-CN"/>
              </w:rPr>
            </w:pPr>
            <w:r w:rsidRPr="00D14D5B">
              <w:rPr>
                <w:lang w:eastAsia="zh-CN"/>
              </w:rPr>
              <w:t>Square (BW</w:t>
            </w:r>
            <w:r w:rsidRPr="00D14D5B">
              <w:rPr>
                <w:vertAlign w:val="subscript"/>
                <w:lang w:eastAsia="zh-CN"/>
              </w:rPr>
              <w:t>Config</w:t>
            </w:r>
            <w:r w:rsidRPr="00D14D5B">
              <w:rPr>
                <w:lang w:eastAsia="zh-CN"/>
              </w:rPr>
              <w:t>)</w:t>
            </w:r>
          </w:p>
        </w:tc>
        <w:tc>
          <w:tcPr>
            <w:tcW w:w="1230" w:type="dxa"/>
            <w:tcBorders>
              <w:top w:val="single" w:sz="6" w:space="0" w:color="auto"/>
              <w:left w:val="single" w:sz="6" w:space="0" w:color="auto"/>
              <w:bottom w:val="single" w:sz="6" w:space="0" w:color="auto"/>
              <w:right w:val="single" w:sz="6" w:space="0" w:color="auto"/>
            </w:tcBorders>
          </w:tcPr>
          <w:p w14:paraId="75257EC4" w14:textId="77777777" w:rsidR="00323B2F" w:rsidRPr="00D14D5B" w:rsidRDefault="00323B2F" w:rsidP="00323B2F">
            <w:pPr>
              <w:pStyle w:val="TAC"/>
            </w:pPr>
            <w:r w:rsidRPr="00D14D5B">
              <w:t>17 (Note 3)</w:t>
            </w:r>
          </w:p>
          <w:p w14:paraId="3A7D1A18" w14:textId="77777777" w:rsidR="00323B2F" w:rsidRPr="00D14D5B" w:rsidRDefault="00323B2F" w:rsidP="00323B2F">
            <w:pPr>
              <w:pStyle w:val="TAC"/>
              <w:rPr>
                <w:lang w:eastAsia="zh-CN"/>
              </w:rPr>
            </w:pPr>
            <w:r w:rsidRPr="00D14D5B">
              <w:t>16 (Note 4)</w:t>
            </w:r>
          </w:p>
        </w:tc>
      </w:tr>
      <w:tr w:rsidR="00D14D5B" w:rsidRPr="00D14D5B" w14:paraId="57E9019B" w14:textId="77777777" w:rsidTr="00E952EC">
        <w:trPr>
          <w:cantSplit/>
          <w:jc w:val="center"/>
        </w:trPr>
        <w:tc>
          <w:tcPr>
            <w:tcW w:w="9973" w:type="dxa"/>
            <w:gridSpan w:val="6"/>
            <w:tcBorders>
              <w:top w:val="single" w:sz="6" w:space="0" w:color="auto"/>
              <w:left w:val="single" w:sz="6" w:space="0" w:color="auto"/>
              <w:bottom w:val="single" w:sz="6" w:space="0" w:color="auto"/>
              <w:right w:val="single" w:sz="6" w:space="0" w:color="auto"/>
            </w:tcBorders>
            <w:hideMark/>
          </w:tcPr>
          <w:p w14:paraId="09E53791" w14:textId="35011005" w:rsidR="00323B2F" w:rsidRPr="00D14D5B" w:rsidRDefault="00323B2F" w:rsidP="00323B2F">
            <w:pPr>
              <w:pStyle w:val="TAN"/>
              <w:rPr>
                <w:lang w:eastAsia="zh-CN"/>
              </w:rPr>
            </w:pPr>
            <w:r w:rsidRPr="00D14D5B">
              <w:rPr>
                <w:lang w:eastAsia="zh-CN"/>
              </w:rPr>
              <w:t>NOTE 1:</w:t>
            </w:r>
            <w:r w:rsidRPr="00D14D5B">
              <w:rPr>
                <w:lang w:eastAsia="zh-CN"/>
              </w:rPr>
              <w:tab/>
              <w:t>BW</w:t>
            </w:r>
            <w:r w:rsidRPr="00D14D5B">
              <w:rPr>
                <w:vertAlign w:val="subscript"/>
                <w:lang w:eastAsia="zh-CN"/>
              </w:rPr>
              <w:t>Config</w:t>
            </w:r>
            <w:r w:rsidRPr="00D14D5B">
              <w:rPr>
                <w:lang w:eastAsia="zh-CN"/>
              </w:rPr>
              <w:t xml:space="preserve"> is the</w:t>
            </w:r>
            <w:r w:rsidRPr="00EA6E0D">
              <w:rPr>
                <w:i/>
              </w:rPr>
              <w:t xml:space="preserve"> transmission bandwidth</w:t>
            </w:r>
            <w:r w:rsidRPr="00656225">
              <w:rPr>
                <w:i/>
              </w:rPr>
              <w:t xml:space="preserve"> configuration</w:t>
            </w:r>
            <w:r w:rsidRPr="00606F2C">
              <w:rPr>
                <w:rFonts w:cs="Arial"/>
                <w:iCs/>
                <w:color w:val="242424"/>
                <w:szCs w:val="18"/>
                <w:bdr w:val="none" w:sz="0" w:space="0" w:color="auto" w:frame="1"/>
                <w:shd w:val="clear" w:color="auto" w:fill="FFFFFF"/>
              </w:rPr>
              <w:t xml:space="preserve"> assumed for the adjacent c</w:t>
            </w:r>
            <w:r>
              <w:rPr>
                <w:rFonts w:cs="Arial"/>
                <w:iCs/>
                <w:color w:val="242424"/>
                <w:szCs w:val="18"/>
                <w:bdr w:val="none" w:sz="0" w:space="0" w:color="auto" w:frame="1"/>
                <w:shd w:val="clear" w:color="auto" w:fill="FFFFFF"/>
              </w:rPr>
              <w:t>h</w:t>
            </w:r>
            <w:r w:rsidRPr="00606F2C">
              <w:rPr>
                <w:rFonts w:cs="Arial"/>
                <w:iCs/>
                <w:color w:val="242424"/>
                <w:szCs w:val="18"/>
                <w:bdr w:val="none" w:sz="0" w:space="0" w:color="auto" w:frame="1"/>
                <w:shd w:val="clear" w:color="auto" w:fill="FFFFFF"/>
              </w:rPr>
              <w:t>annel</w:t>
            </w:r>
            <w:r>
              <w:rPr>
                <w:rFonts w:cs="Arial"/>
                <w:color w:val="242424"/>
                <w:szCs w:val="18"/>
                <w:bdr w:val="none" w:sz="0" w:space="0" w:color="auto" w:frame="1"/>
                <w:shd w:val="clear" w:color="auto" w:fill="FFFFFF"/>
              </w:rPr>
              <w:t>.</w:t>
            </w:r>
          </w:p>
          <w:p w14:paraId="39916E66" w14:textId="499D78C6" w:rsidR="00323B2F" w:rsidRPr="00D14D5B" w:rsidRDefault="00323B2F" w:rsidP="00323B2F">
            <w:pPr>
              <w:pStyle w:val="TAN"/>
            </w:pPr>
            <w:r w:rsidRPr="00D14D5B">
              <w:t>NOTE 2:</w:t>
            </w:r>
            <w:r w:rsidRPr="00D14D5B">
              <w:tab/>
              <w:t xml:space="preserve">With SCS that provides </w:t>
            </w:r>
            <w:r>
              <w:rPr>
                <w:rFonts w:cs="Arial"/>
                <w:szCs w:val="18"/>
              </w:rPr>
              <w:t xml:space="preserve">the largest </w:t>
            </w:r>
            <w:r w:rsidRPr="00EA6E0D">
              <w:rPr>
                <w:i/>
              </w:rPr>
              <w:t>transmission bandwidth</w:t>
            </w:r>
            <w:r w:rsidRPr="00656225">
              <w:rPr>
                <w:i/>
              </w:rPr>
              <w:t xml:space="preserve"> configuration</w:t>
            </w:r>
            <w:r w:rsidRPr="00D14D5B">
              <w:t xml:space="preserve"> (BW</w:t>
            </w:r>
            <w:r w:rsidRPr="00D14D5B">
              <w:rPr>
                <w:vertAlign w:val="subscript"/>
              </w:rPr>
              <w:t>Config</w:t>
            </w:r>
            <w:r w:rsidRPr="00D14D5B">
              <w:t>).</w:t>
            </w:r>
          </w:p>
          <w:p w14:paraId="1B4505CA" w14:textId="77777777" w:rsidR="00323B2F" w:rsidRPr="00D14D5B" w:rsidRDefault="00323B2F" w:rsidP="00323B2F">
            <w:pPr>
              <w:pStyle w:val="TAN"/>
              <w:rPr>
                <w:rFonts w:eastAsia="SimSun"/>
                <w:lang w:eastAsia="zh-CN"/>
              </w:rPr>
            </w:pPr>
            <w:r w:rsidRPr="00D14D5B">
              <w:rPr>
                <w:rFonts w:eastAsia="SimSun"/>
                <w:lang w:eastAsia="zh-CN"/>
              </w:rPr>
              <w:t>NOTE 3:</w:t>
            </w:r>
            <w:r w:rsidRPr="00D14D5B">
              <w:rPr>
                <w:rFonts w:eastAsia="SimSun"/>
                <w:lang w:eastAsia="zh-CN"/>
              </w:rPr>
              <w:tab/>
              <w:t>Applicable to bands defined within the frequency spectrum range of 24.25 – 33.4 GHz.</w:t>
            </w:r>
          </w:p>
          <w:p w14:paraId="41FBDBD7" w14:textId="77777777" w:rsidR="00323B2F" w:rsidRPr="00D14D5B" w:rsidRDefault="00323B2F" w:rsidP="00323B2F">
            <w:pPr>
              <w:pStyle w:val="TAN"/>
              <w:rPr>
                <w:rFonts w:eastAsia="SimSun"/>
                <w:lang w:eastAsia="zh-CN"/>
              </w:rPr>
            </w:pPr>
            <w:r w:rsidRPr="00D14D5B">
              <w:rPr>
                <w:rFonts w:eastAsia="SimSun"/>
                <w:lang w:eastAsia="zh-CN"/>
              </w:rPr>
              <w:t>NOTE 4:</w:t>
            </w:r>
            <w:r w:rsidRPr="00D14D5B">
              <w:rPr>
                <w:rFonts w:eastAsia="SimSun"/>
                <w:lang w:eastAsia="zh-CN"/>
              </w:rPr>
              <w:tab/>
              <w:t>Applicable to bands defined within the frequency spectrum range of 37 – 52.6 GHz.</w:t>
            </w:r>
          </w:p>
          <w:p w14:paraId="762DAF8D" w14:textId="1B1A268C" w:rsidR="00323B2F" w:rsidRPr="00D14D5B" w:rsidRDefault="00323B2F" w:rsidP="00323B2F">
            <w:pPr>
              <w:pStyle w:val="TAN"/>
              <w:rPr>
                <w:rFonts w:eastAsia="SimSun"/>
                <w:lang w:eastAsia="zh-CN"/>
              </w:rPr>
            </w:pPr>
            <w:r w:rsidRPr="00D14D5B">
              <w:rPr>
                <w:rFonts w:eastAsia="SimSun"/>
                <w:lang w:eastAsia="zh-CN"/>
              </w:rPr>
              <w:t>NOTE 5:</w:t>
            </w:r>
            <w:r w:rsidRPr="00D14D5B">
              <w:rPr>
                <w:rFonts w:eastAsia="SimSun"/>
                <w:lang w:eastAsia="zh-CN"/>
              </w:rPr>
              <w:tab/>
              <w:t>Applicable in case the</w:t>
            </w:r>
            <w:r>
              <w:rPr>
                <w:rFonts w:eastAsia="SimSun" w:cs="Arial"/>
                <w:i/>
                <w:szCs w:val="18"/>
                <w:lang w:eastAsia="zh-CN"/>
              </w:rPr>
              <w:t xml:space="preserve"> repeater type 2-O </w:t>
            </w:r>
            <w:r w:rsidRPr="007A2CAA">
              <w:rPr>
                <w:rFonts w:eastAsia="SimSun" w:cs="Arial"/>
                <w:i/>
                <w:szCs w:val="18"/>
                <w:lang w:eastAsia="zh-CN"/>
              </w:rPr>
              <w:t>nominal channel bandwidth</w:t>
            </w:r>
            <w:r w:rsidRPr="00382CAE">
              <w:rPr>
                <w:rFonts w:cs="Arial"/>
                <w:szCs w:val="18"/>
                <w:lang w:eastAsia="zh-CN"/>
              </w:rPr>
              <w:t xml:space="preserve"> </w:t>
            </w:r>
            <w:r w:rsidRPr="00D14D5B">
              <w:rPr>
                <w:rFonts w:eastAsia="SimSun"/>
                <w:lang w:eastAsia="zh-CN"/>
              </w:rPr>
              <w:t>at the other edge of the gap is ≤ 100 MHz.</w:t>
            </w:r>
          </w:p>
          <w:p w14:paraId="6B347E95" w14:textId="405C537D" w:rsidR="00D14D5B" w:rsidRPr="00D14D5B" w:rsidRDefault="00323B2F" w:rsidP="00323B2F">
            <w:pPr>
              <w:pStyle w:val="TAN"/>
              <w:rPr>
                <w:rFonts w:eastAsia="SimSun"/>
                <w:lang w:eastAsia="zh-CN"/>
              </w:rPr>
            </w:pPr>
            <w:r w:rsidRPr="00D14D5B">
              <w:rPr>
                <w:rFonts w:eastAsia="SimSun"/>
                <w:lang w:eastAsia="zh-CN"/>
              </w:rPr>
              <w:t>NOTE 6:</w:t>
            </w:r>
            <w:r w:rsidRPr="00D14D5B">
              <w:rPr>
                <w:rFonts w:eastAsia="SimSun"/>
                <w:lang w:eastAsia="zh-CN"/>
              </w:rPr>
              <w:tab/>
              <w:t xml:space="preserve">Applicable in case the </w:t>
            </w:r>
            <w:r w:rsidRPr="001D12DD">
              <w:rPr>
                <w:rFonts w:eastAsia="SimSun"/>
                <w:i/>
                <w:lang w:eastAsia="zh-CN"/>
              </w:rPr>
              <w:t>repeater</w:t>
            </w:r>
            <w:r>
              <w:rPr>
                <w:rFonts w:eastAsia="SimSun"/>
                <w:lang w:eastAsia="zh-CN"/>
              </w:rPr>
              <w:t xml:space="preserve"> </w:t>
            </w:r>
            <w:r>
              <w:rPr>
                <w:rFonts w:eastAsia="SimSun" w:cs="Arial"/>
                <w:i/>
                <w:szCs w:val="18"/>
                <w:lang w:eastAsia="zh-CN"/>
              </w:rPr>
              <w:t xml:space="preserve">type 2-O </w:t>
            </w:r>
            <w:r w:rsidRPr="007A2CAA">
              <w:rPr>
                <w:rFonts w:eastAsia="SimSun" w:cs="Arial"/>
                <w:i/>
                <w:szCs w:val="18"/>
                <w:lang w:eastAsia="zh-CN"/>
              </w:rPr>
              <w:t>nominal channel bandwidth</w:t>
            </w:r>
            <w:r w:rsidRPr="00382CAE">
              <w:rPr>
                <w:rFonts w:cs="Arial"/>
                <w:szCs w:val="18"/>
                <w:lang w:eastAsia="zh-CN"/>
              </w:rPr>
              <w:t xml:space="preserve"> </w:t>
            </w:r>
            <w:r w:rsidRPr="00D14D5B">
              <w:rPr>
                <w:rFonts w:eastAsia="SimSun"/>
                <w:lang w:eastAsia="zh-CN"/>
              </w:rPr>
              <w:t>at the other edge of the gap is &gt; 100 MHz.</w:t>
            </w:r>
          </w:p>
        </w:tc>
      </w:tr>
    </w:tbl>
    <w:p w14:paraId="20EF6B4E" w14:textId="77777777" w:rsidR="00D14D5B" w:rsidRPr="00D14D5B" w:rsidRDefault="00D14D5B" w:rsidP="00D14D5B">
      <w:pPr>
        <w:rPr>
          <w:szCs w:val="24"/>
        </w:rPr>
      </w:pPr>
    </w:p>
    <w:p w14:paraId="15893921" w14:textId="77777777" w:rsidR="00584A1D" w:rsidRPr="00584A1D" w:rsidRDefault="00584A1D" w:rsidP="00584A1D">
      <w:pPr>
        <w:pStyle w:val="TH"/>
        <w:rPr>
          <w:lang w:val="en-US"/>
        </w:rPr>
      </w:pPr>
      <w:r w:rsidRPr="00584A1D">
        <w:rPr>
          <w:lang w:val="en-US"/>
        </w:rPr>
        <w:lastRenderedPageBreak/>
        <w:t xml:space="preserve">Table 7.5.2.2-4: </w:t>
      </w:r>
      <w:r w:rsidRPr="00584A1D">
        <w:rPr>
          <w:i/>
        </w:rPr>
        <w:t>Repeater type 2-O</w:t>
      </w:r>
      <w:r w:rsidRPr="00584A1D">
        <w:t xml:space="preserve"> CACLR limit in non-contiguous spectrum for DL and UL for WA class and DL for LA class</w:t>
      </w:r>
    </w:p>
    <w:tbl>
      <w:tblPr>
        <w:tblW w:w="99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
        <w:gridCol w:w="2208"/>
        <w:gridCol w:w="1458"/>
        <w:gridCol w:w="2022"/>
        <w:gridCol w:w="1159"/>
        <w:gridCol w:w="1803"/>
        <w:gridCol w:w="1283"/>
        <w:gridCol w:w="30"/>
      </w:tblGrid>
      <w:tr w:rsidR="00323B2F" w:rsidRPr="00F57FA0" w14:paraId="6C551492" w14:textId="77777777" w:rsidTr="008558BA">
        <w:trPr>
          <w:gridAfter w:val="1"/>
          <w:wAfter w:w="30" w:type="dxa"/>
          <w:cantSplit/>
          <w:jc w:val="center"/>
        </w:trPr>
        <w:tc>
          <w:tcPr>
            <w:tcW w:w="2240" w:type="dxa"/>
            <w:gridSpan w:val="2"/>
            <w:tcBorders>
              <w:top w:val="single" w:sz="6" w:space="0" w:color="auto"/>
              <w:left w:val="single" w:sz="6" w:space="0" w:color="auto"/>
              <w:bottom w:val="single" w:sz="6" w:space="0" w:color="auto"/>
              <w:right w:val="single" w:sz="6" w:space="0" w:color="auto"/>
            </w:tcBorders>
            <w:hideMark/>
          </w:tcPr>
          <w:p w14:paraId="6C55148C" w14:textId="31F5A6C7" w:rsidR="00323B2F" w:rsidRPr="00F57FA0" w:rsidRDefault="00323B2F" w:rsidP="00323B2F">
            <w:pPr>
              <w:pStyle w:val="TAH"/>
              <w:rPr>
                <w:lang w:eastAsia="zh-CN"/>
              </w:rPr>
            </w:pPr>
            <w:r w:rsidRPr="00F57FA0">
              <w:rPr>
                <w:lang w:eastAsia="zh-CN"/>
              </w:rPr>
              <w:t xml:space="preserve">Repeater </w:t>
            </w:r>
            <w:r>
              <w:rPr>
                <w:lang w:eastAsia="zh-CN"/>
              </w:rPr>
              <w:t xml:space="preserve">nominal </w:t>
            </w:r>
            <w:r w:rsidRPr="00F57FA0">
              <w:rPr>
                <w:lang w:eastAsia="zh-CN"/>
              </w:rPr>
              <w:t xml:space="preserve">channel bandwidth </w:t>
            </w:r>
            <w:r w:rsidRPr="00947085">
              <w:rPr>
                <w:rFonts w:cs="Arial"/>
              </w:rPr>
              <w:t>BW</w:t>
            </w:r>
            <w:r w:rsidRPr="00947085">
              <w:rPr>
                <w:rFonts w:cs="Arial" w:hint="eastAsia"/>
                <w:vertAlign w:val="subscript"/>
                <w:lang w:eastAsia="ja-JP"/>
              </w:rPr>
              <w:t>Nominal</w:t>
            </w:r>
            <w:r w:rsidRPr="00F57FA0">
              <w:rPr>
                <w:lang w:eastAsia="zh-CN"/>
              </w:rPr>
              <w:t xml:space="preserve"> (MHz) </w:t>
            </w:r>
          </w:p>
        </w:tc>
        <w:tc>
          <w:tcPr>
            <w:tcW w:w="1458" w:type="dxa"/>
            <w:tcBorders>
              <w:top w:val="single" w:sz="6" w:space="0" w:color="auto"/>
              <w:left w:val="single" w:sz="6" w:space="0" w:color="auto"/>
              <w:bottom w:val="single" w:sz="6" w:space="0" w:color="auto"/>
              <w:right w:val="single" w:sz="6" w:space="0" w:color="auto"/>
            </w:tcBorders>
            <w:hideMark/>
          </w:tcPr>
          <w:p w14:paraId="6C55148D" w14:textId="07216435" w:rsidR="00323B2F" w:rsidRPr="00F57FA0" w:rsidRDefault="00323B2F" w:rsidP="00323B2F">
            <w:pPr>
              <w:pStyle w:val="TAH"/>
              <w:rPr>
                <w:rFonts w:cs="Arial"/>
                <w:lang w:eastAsia="zh-CN"/>
              </w:rPr>
            </w:pPr>
            <w:r w:rsidRPr="00F57FA0">
              <w:rPr>
                <w:rFonts w:cs="Arial"/>
                <w:lang w:eastAsia="zh-CN"/>
              </w:rPr>
              <w:t>Gap between passbands size (W</w:t>
            </w:r>
            <w:r w:rsidRPr="00F57FA0">
              <w:rPr>
                <w:rFonts w:cs="Arial"/>
                <w:vertAlign w:val="subscript"/>
                <w:lang w:eastAsia="zh-CN"/>
              </w:rPr>
              <w:t>gap</w:t>
            </w:r>
            <w:r w:rsidRPr="00F57FA0">
              <w:rPr>
                <w:rFonts w:cs="Arial"/>
                <w:lang w:eastAsia="zh-CN"/>
              </w:rPr>
              <w:t>) where the limit applies (MHz)</w:t>
            </w:r>
          </w:p>
        </w:tc>
        <w:tc>
          <w:tcPr>
            <w:tcW w:w="2022" w:type="dxa"/>
            <w:tcBorders>
              <w:top w:val="single" w:sz="6" w:space="0" w:color="auto"/>
              <w:left w:val="single" w:sz="6" w:space="0" w:color="auto"/>
              <w:bottom w:val="single" w:sz="6" w:space="0" w:color="auto"/>
              <w:right w:val="single" w:sz="6" w:space="0" w:color="auto"/>
            </w:tcBorders>
            <w:hideMark/>
          </w:tcPr>
          <w:p w14:paraId="6C55148E" w14:textId="3E78D9FD" w:rsidR="00323B2F" w:rsidRPr="00F57FA0" w:rsidRDefault="00323B2F" w:rsidP="00323B2F">
            <w:pPr>
              <w:pStyle w:val="TAH"/>
              <w:rPr>
                <w:lang w:eastAsia="zh-CN"/>
              </w:rPr>
            </w:pPr>
            <w:r w:rsidRPr="00F57FA0">
              <w:rPr>
                <w:lang w:eastAsia="zh-CN"/>
              </w:rPr>
              <w:t xml:space="preserve">Repeater adjacent channel centre frequency offset below or above the </w:t>
            </w:r>
            <w:r>
              <w:t>passband</w:t>
            </w:r>
            <w:r w:rsidRPr="00F57FA0">
              <w:rPr>
                <w:lang w:eastAsia="zh-CN"/>
              </w:rPr>
              <w:t xml:space="preserve"> edge (inside the gap)</w:t>
            </w:r>
          </w:p>
        </w:tc>
        <w:tc>
          <w:tcPr>
            <w:tcW w:w="0" w:type="auto"/>
            <w:tcBorders>
              <w:top w:val="single" w:sz="6" w:space="0" w:color="auto"/>
              <w:left w:val="single" w:sz="6" w:space="0" w:color="auto"/>
              <w:bottom w:val="single" w:sz="6" w:space="0" w:color="auto"/>
              <w:right w:val="single" w:sz="6" w:space="0" w:color="auto"/>
            </w:tcBorders>
            <w:hideMark/>
          </w:tcPr>
          <w:p w14:paraId="6C55148F" w14:textId="77777777" w:rsidR="00323B2F" w:rsidRPr="00F57FA0" w:rsidRDefault="00323B2F" w:rsidP="00323B2F">
            <w:pPr>
              <w:keepNext/>
              <w:keepLines/>
              <w:spacing w:after="0"/>
              <w:jc w:val="center"/>
              <w:rPr>
                <w:rFonts w:ascii="Arial" w:hAnsi="Arial"/>
                <w:b/>
                <w:sz w:val="18"/>
                <w:szCs w:val="18"/>
                <w:lang w:eastAsia="zh-CN"/>
              </w:rPr>
            </w:pPr>
            <w:r w:rsidRPr="00F57FA0">
              <w:rPr>
                <w:rFonts w:ascii="Arial" w:hAnsi="Arial"/>
                <w:b/>
                <w:sz w:val="18"/>
                <w:szCs w:val="18"/>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6C551490" w14:textId="77777777" w:rsidR="00323B2F" w:rsidRPr="00F57FA0" w:rsidRDefault="00323B2F" w:rsidP="00323B2F">
            <w:pPr>
              <w:keepNext/>
              <w:keepLines/>
              <w:spacing w:after="0"/>
              <w:jc w:val="center"/>
              <w:rPr>
                <w:rFonts w:ascii="Arial" w:hAnsi="Arial"/>
                <w:b/>
                <w:sz w:val="18"/>
                <w:szCs w:val="18"/>
                <w:lang w:eastAsia="zh-CN"/>
              </w:rPr>
            </w:pPr>
            <w:r w:rsidRPr="00F57FA0">
              <w:rPr>
                <w:rFonts w:ascii="Arial" w:hAnsi="Arial"/>
                <w:b/>
                <w:sz w:val="18"/>
                <w:szCs w:val="18"/>
                <w:lang w:eastAsia="zh-CN"/>
              </w:rPr>
              <w:t>Filter on the adjacent channel frequency and corresponding filter bandwidth</w:t>
            </w:r>
          </w:p>
        </w:tc>
        <w:tc>
          <w:tcPr>
            <w:tcW w:w="1283" w:type="dxa"/>
            <w:tcBorders>
              <w:top w:val="single" w:sz="6" w:space="0" w:color="auto"/>
              <w:left w:val="single" w:sz="6" w:space="0" w:color="auto"/>
              <w:bottom w:val="single" w:sz="6" w:space="0" w:color="auto"/>
              <w:right w:val="single" w:sz="6" w:space="0" w:color="auto"/>
            </w:tcBorders>
            <w:hideMark/>
          </w:tcPr>
          <w:p w14:paraId="6C551491" w14:textId="77777777" w:rsidR="00323B2F" w:rsidRPr="00F57FA0" w:rsidRDefault="00323B2F" w:rsidP="00323B2F">
            <w:pPr>
              <w:keepNext/>
              <w:keepLines/>
              <w:spacing w:after="0"/>
              <w:jc w:val="center"/>
              <w:rPr>
                <w:rFonts w:ascii="Arial" w:hAnsi="Arial"/>
                <w:b/>
                <w:sz w:val="18"/>
                <w:szCs w:val="18"/>
                <w:lang w:eastAsia="zh-CN"/>
              </w:rPr>
            </w:pPr>
            <w:r w:rsidRPr="00F57FA0">
              <w:rPr>
                <w:rFonts w:ascii="Arial" w:hAnsi="Arial"/>
                <w:b/>
                <w:sz w:val="18"/>
                <w:szCs w:val="18"/>
                <w:lang w:eastAsia="zh-CN"/>
              </w:rPr>
              <w:t>CACLR limit</w:t>
            </w:r>
          </w:p>
        </w:tc>
      </w:tr>
      <w:tr w:rsidR="008558BA" w:rsidRPr="00F57FA0" w14:paraId="6C55149B" w14:textId="77777777" w:rsidTr="008558BA">
        <w:trPr>
          <w:gridAfter w:val="1"/>
          <w:wAfter w:w="30" w:type="dxa"/>
          <w:cantSplit/>
          <w:jc w:val="center"/>
        </w:trPr>
        <w:tc>
          <w:tcPr>
            <w:tcW w:w="2240" w:type="dxa"/>
            <w:gridSpan w:val="2"/>
            <w:tcBorders>
              <w:top w:val="single" w:sz="6" w:space="0" w:color="auto"/>
              <w:left w:val="single" w:sz="6" w:space="0" w:color="auto"/>
              <w:bottom w:val="single" w:sz="6" w:space="0" w:color="auto"/>
              <w:right w:val="single" w:sz="6" w:space="0" w:color="auto"/>
            </w:tcBorders>
            <w:hideMark/>
          </w:tcPr>
          <w:p w14:paraId="6C551493" w14:textId="629FA583" w:rsidR="008558BA" w:rsidRPr="00F57FA0" w:rsidRDefault="008558BA" w:rsidP="008558BA">
            <w:pPr>
              <w:pStyle w:val="TAC"/>
              <w:rPr>
                <w:rFonts w:eastAsia="SimSun"/>
                <w:lang w:eastAsia="zh-CN"/>
              </w:rPr>
            </w:pPr>
            <w:r w:rsidRPr="002F36BB">
              <w:t>50, 100, 200, 400</w:t>
            </w:r>
          </w:p>
        </w:tc>
        <w:tc>
          <w:tcPr>
            <w:tcW w:w="1458" w:type="dxa"/>
            <w:tcBorders>
              <w:top w:val="single" w:sz="6" w:space="0" w:color="auto"/>
              <w:left w:val="single" w:sz="6" w:space="0" w:color="auto"/>
              <w:bottom w:val="single" w:sz="6" w:space="0" w:color="auto"/>
              <w:right w:val="single" w:sz="6" w:space="0" w:color="auto"/>
            </w:tcBorders>
            <w:hideMark/>
          </w:tcPr>
          <w:p w14:paraId="6C551494" w14:textId="77777777" w:rsidR="008558BA" w:rsidRPr="00F57FA0" w:rsidRDefault="008558BA" w:rsidP="008558BA">
            <w:pPr>
              <w:keepNext/>
              <w:keepLines/>
              <w:spacing w:after="0"/>
              <w:jc w:val="center"/>
              <w:rPr>
                <w:rFonts w:ascii="Arial" w:hAnsi="Arial" w:cs="Arial"/>
                <w:sz w:val="18"/>
                <w:szCs w:val="18"/>
                <w:lang w:val="en-US"/>
              </w:rPr>
            </w:pPr>
            <w:r w:rsidRPr="00F57FA0">
              <w:rPr>
                <w:rFonts w:ascii="Arial" w:hAnsi="Arial" w:cs="Arial"/>
                <w:sz w:val="18"/>
                <w:szCs w:val="18"/>
                <w:lang w:eastAsia="zh-CN"/>
              </w:rPr>
              <w:t>50 ≤W</w:t>
            </w:r>
            <w:r w:rsidRPr="00F57FA0">
              <w:rPr>
                <w:rFonts w:ascii="Arial" w:hAnsi="Arial" w:cs="Arial"/>
                <w:sz w:val="18"/>
                <w:szCs w:val="18"/>
                <w:vertAlign w:val="subscript"/>
                <w:lang w:eastAsia="zh-CN"/>
              </w:rPr>
              <w:t>gap</w:t>
            </w:r>
            <w:r w:rsidRPr="00F57FA0">
              <w:rPr>
                <w:rFonts w:ascii="Arial" w:hAnsi="Arial" w:cs="Arial"/>
                <w:sz w:val="18"/>
                <w:szCs w:val="18"/>
                <w:lang w:eastAsia="zh-CN"/>
              </w:rPr>
              <w:t xml:space="preserve">&lt; 100 </w:t>
            </w:r>
            <w:r w:rsidRPr="00F57FA0">
              <w:rPr>
                <w:rFonts w:ascii="Arial" w:hAnsi="Arial" w:cs="Arial"/>
                <w:sz w:val="18"/>
                <w:szCs w:val="18"/>
                <w:lang w:val="en-US"/>
              </w:rPr>
              <w:t>(Note 5)</w:t>
            </w:r>
          </w:p>
          <w:p w14:paraId="6C551495" w14:textId="77777777" w:rsidR="008558BA" w:rsidRPr="00F57FA0" w:rsidRDefault="008558BA" w:rsidP="008558BA">
            <w:pPr>
              <w:keepNext/>
              <w:keepLines/>
              <w:spacing w:after="0"/>
              <w:jc w:val="center"/>
              <w:rPr>
                <w:rFonts w:ascii="Arial" w:hAnsi="Arial" w:cs="Arial"/>
                <w:sz w:val="18"/>
                <w:szCs w:val="18"/>
                <w:lang w:eastAsia="zh-CN"/>
              </w:rPr>
            </w:pPr>
            <w:r w:rsidRPr="00F57FA0">
              <w:rPr>
                <w:rFonts w:ascii="Arial" w:hAnsi="Arial" w:cs="Arial"/>
                <w:sz w:val="18"/>
                <w:szCs w:val="18"/>
                <w:lang w:eastAsia="zh-CN"/>
              </w:rPr>
              <w:t>50 ≤W</w:t>
            </w:r>
            <w:r w:rsidRPr="00F57FA0">
              <w:rPr>
                <w:rFonts w:ascii="Arial" w:hAnsi="Arial" w:cs="Arial"/>
                <w:sz w:val="18"/>
                <w:szCs w:val="18"/>
                <w:vertAlign w:val="subscript"/>
                <w:lang w:eastAsia="zh-CN"/>
              </w:rPr>
              <w:t>gap</w:t>
            </w:r>
            <w:r w:rsidRPr="00F57FA0">
              <w:rPr>
                <w:rFonts w:ascii="Arial" w:hAnsi="Arial" w:cs="Arial"/>
                <w:sz w:val="18"/>
                <w:szCs w:val="18"/>
                <w:lang w:eastAsia="zh-CN"/>
              </w:rPr>
              <w:t>&lt; 250 (Note 6)</w:t>
            </w:r>
          </w:p>
        </w:tc>
        <w:tc>
          <w:tcPr>
            <w:tcW w:w="2022" w:type="dxa"/>
            <w:tcBorders>
              <w:top w:val="single" w:sz="6" w:space="0" w:color="auto"/>
              <w:left w:val="single" w:sz="6" w:space="0" w:color="auto"/>
              <w:bottom w:val="single" w:sz="6" w:space="0" w:color="auto"/>
              <w:right w:val="single" w:sz="6" w:space="0" w:color="auto"/>
            </w:tcBorders>
            <w:hideMark/>
          </w:tcPr>
          <w:p w14:paraId="6C551496"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hAnsi="Arial" w:cs="Arial"/>
                <w:sz w:val="18"/>
                <w:szCs w:val="18"/>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6C551497"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eastAsia="SimSun" w:hAnsi="Arial"/>
                <w:sz w:val="18"/>
                <w:szCs w:val="18"/>
                <w:lang w:eastAsia="zh-CN"/>
              </w:rPr>
              <w:t xml:space="preserve">50 MHz </w:t>
            </w:r>
            <w:r w:rsidRPr="00F57FA0">
              <w:rPr>
                <w:rFonts w:ascii="Arial" w:hAnsi="Arial"/>
                <w:sz w:val="18"/>
                <w:szCs w:val="18"/>
                <w:lang w:eastAsia="zh-CN"/>
              </w:rPr>
              <w:t xml:space="preserve">NR </w:t>
            </w:r>
            <w:r w:rsidRPr="00F57FA0">
              <w:rPr>
                <w:rFonts w:ascii="Arial" w:hAnsi="Arial"/>
                <w:sz w:val="18"/>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1498"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hAnsi="Arial"/>
                <w:sz w:val="18"/>
                <w:szCs w:val="18"/>
                <w:lang w:eastAsia="zh-CN"/>
              </w:rPr>
              <w:t>Square (</w:t>
            </w:r>
            <w:r w:rsidRPr="00F57FA0">
              <w:rPr>
                <w:rFonts w:ascii="Arial" w:hAnsi="Arial" w:cs="Arial"/>
                <w:sz w:val="18"/>
                <w:szCs w:val="18"/>
                <w:lang w:eastAsia="zh-CN"/>
              </w:rPr>
              <w:t>BW</w:t>
            </w:r>
            <w:r w:rsidRPr="00F57FA0">
              <w:rPr>
                <w:rFonts w:ascii="Arial" w:hAnsi="Arial" w:cs="Arial"/>
                <w:sz w:val="18"/>
                <w:szCs w:val="18"/>
                <w:vertAlign w:val="subscript"/>
                <w:lang w:eastAsia="zh-CN"/>
              </w:rPr>
              <w:t>Config</w:t>
            </w:r>
            <w:r w:rsidRPr="00F57FA0">
              <w:rPr>
                <w:rFonts w:ascii="Arial" w:hAnsi="Arial"/>
                <w:sz w:val="18"/>
                <w:szCs w:val="18"/>
                <w:lang w:eastAsia="zh-CN"/>
              </w:rPr>
              <w:t>)</w:t>
            </w:r>
          </w:p>
        </w:tc>
        <w:tc>
          <w:tcPr>
            <w:tcW w:w="1283" w:type="dxa"/>
            <w:tcBorders>
              <w:top w:val="single" w:sz="6" w:space="0" w:color="auto"/>
              <w:left w:val="single" w:sz="6" w:space="0" w:color="auto"/>
              <w:bottom w:val="single" w:sz="6" w:space="0" w:color="auto"/>
              <w:right w:val="single" w:sz="6" w:space="0" w:color="auto"/>
            </w:tcBorders>
          </w:tcPr>
          <w:p w14:paraId="6C551499" w14:textId="77777777" w:rsidR="008558BA" w:rsidRPr="00F57FA0" w:rsidRDefault="008558BA" w:rsidP="008558BA">
            <w:pPr>
              <w:keepNext/>
              <w:keepLines/>
              <w:spacing w:after="0"/>
              <w:jc w:val="center"/>
              <w:rPr>
                <w:rFonts w:ascii="Arial" w:hAnsi="Arial"/>
                <w:sz w:val="18"/>
                <w:szCs w:val="18"/>
              </w:rPr>
            </w:pPr>
            <w:r w:rsidRPr="00F57FA0">
              <w:rPr>
                <w:rFonts w:ascii="Arial" w:hAnsi="Arial"/>
                <w:sz w:val="18"/>
                <w:szCs w:val="18"/>
              </w:rPr>
              <w:t>28 (Note 3)</w:t>
            </w:r>
          </w:p>
          <w:p w14:paraId="6C55149A"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hAnsi="Arial"/>
                <w:sz w:val="18"/>
                <w:szCs w:val="18"/>
              </w:rPr>
              <w:t>26 (Note 4)</w:t>
            </w:r>
          </w:p>
        </w:tc>
      </w:tr>
      <w:tr w:rsidR="008558BA" w:rsidRPr="00F57FA0" w14:paraId="6C5514A4" w14:textId="77777777" w:rsidTr="008558BA">
        <w:trPr>
          <w:gridAfter w:val="1"/>
          <w:wAfter w:w="30" w:type="dxa"/>
          <w:cantSplit/>
          <w:jc w:val="center"/>
        </w:trPr>
        <w:tc>
          <w:tcPr>
            <w:tcW w:w="2240" w:type="dxa"/>
            <w:gridSpan w:val="2"/>
            <w:tcBorders>
              <w:top w:val="single" w:sz="6" w:space="0" w:color="auto"/>
              <w:left w:val="single" w:sz="6" w:space="0" w:color="auto"/>
              <w:bottom w:val="single" w:sz="6" w:space="0" w:color="auto"/>
              <w:right w:val="single" w:sz="6" w:space="0" w:color="auto"/>
            </w:tcBorders>
            <w:hideMark/>
          </w:tcPr>
          <w:p w14:paraId="6C55149C" w14:textId="6F1FA1A9" w:rsidR="008558BA" w:rsidRPr="00F57FA0" w:rsidRDefault="008558BA" w:rsidP="008558BA">
            <w:pPr>
              <w:pStyle w:val="TAC"/>
              <w:rPr>
                <w:rFonts w:eastAsia="SimSun"/>
                <w:lang w:eastAsia="zh-CN"/>
              </w:rPr>
            </w:pPr>
            <w:r w:rsidRPr="002F36BB">
              <w:t>50, 100, 200, 400</w:t>
            </w:r>
          </w:p>
        </w:tc>
        <w:tc>
          <w:tcPr>
            <w:tcW w:w="1458" w:type="dxa"/>
            <w:tcBorders>
              <w:top w:val="single" w:sz="6" w:space="0" w:color="auto"/>
              <w:left w:val="single" w:sz="6" w:space="0" w:color="auto"/>
              <w:bottom w:val="single" w:sz="6" w:space="0" w:color="auto"/>
              <w:right w:val="single" w:sz="6" w:space="0" w:color="auto"/>
            </w:tcBorders>
            <w:hideMark/>
          </w:tcPr>
          <w:p w14:paraId="6C55149D" w14:textId="77777777" w:rsidR="008558BA" w:rsidRPr="00F57FA0" w:rsidRDefault="008558BA" w:rsidP="008558BA">
            <w:pPr>
              <w:keepNext/>
              <w:keepLines/>
              <w:spacing w:after="0"/>
              <w:jc w:val="center"/>
              <w:rPr>
                <w:rFonts w:ascii="Arial" w:hAnsi="Arial" w:cs="Arial"/>
                <w:sz w:val="18"/>
                <w:szCs w:val="18"/>
                <w:lang w:val="en-US"/>
              </w:rPr>
            </w:pPr>
            <w:r w:rsidRPr="00F57FA0">
              <w:rPr>
                <w:rFonts w:ascii="Arial" w:hAnsi="Arial" w:cs="Arial"/>
                <w:sz w:val="18"/>
                <w:szCs w:val="18"/>
                <w:lang w:eastAsia="zh-CN"/>
              </w:rPr>
              <w:t>200 ≤W</w:t>
            </w:r>
            <w:r w:rsidRPr="00F57FA0">
              <w:rPr>
                <w:rFonts w:ascii="Arial" w:hAnsi="Arial" w:cs="Arial"/>
                <w:sz w:val="18"/>
                <w:szCs w:val="18"/>
                <w:vertAlign w:val="subscript"/>
                <w:lang w:eastAsia="zh-CN"/>
              </w:rPr>
              <w:t>gap</w:t>
            </w:r>
            <w:r w:rsidRPr="00F57FA0">
              <w:rPr>
                <w:rFonts w:ascii="Arial" w:hAnsi="Arial" w:cs="Arial"/>
                <w:sz w:val="18"/>
                <w:szCs w:val="18"/>
                <w:lang w:eastAsia="zh-CN"/>
              </w:rPr>
              <w:t xml:space="preserve">&lt; 400 </w:t>
            </w:r>
            <w:r w:rsidRPr="00F57FA0">
              <w:rPr>
                <w:rFonts w:ascii="Arial" w:hAnsi="Arial" w:cs="Arial"/>
                <w:sz w:val="18"/>
                <w:szCs w:val="18"/>
                <w:lang w:val="en-US"/>
              </w:rPr>
              <w:t>(Note 6)</w:t>
            </w:r>
          </w:p>
          <w:p w14:paraId="6C55149E" w14:textId="77777777" w:rsidR="008558BA" w:rsidRPr="00F57FA0" w:rsidRDefault="008558BA" w:rsidP="008558BA">
            <w:pPr>
              <w:keepNext/>
              <w:keepLines/>
              <w:spacing w:after="0"/>
              <w:jc w:val="center"/>
              <w:rPr>
                <w:rFonts w:ascii="Arial" w:hAnsi="Arial" w:cs="Arial"/>
                <w:sz w:val="18"/>
                <w:szCs w:val="18"/>
                <w:lang w:eastAsia="zh-CN"/>
              </w:rPr>
            </w:pPr>
            <w:r w:rsidRPr="00F57FA0">
              <w:rPr>
                <w:rFonts w:ascii="Arial" w:hAnsi="Arial" w:cs="Arial"/>
                <w:sz w:val="18"/>
                <w:szCs w:val="18"/>
                <w:lang w:eastAsia="zh-CN"/>
              </w:rPr>
              <w:t>200 ≤W</w:t>
            </w:r>
            <w:r w:rsidRPr="00F57FA0">
              <w:rPr>
                <w:rFonts w:ascii="Arial" w:hAnsi="Arial" w:cs="Arial"/>
                <w:sz w:val="18"/>
                <w:szCs w:val="18"/>
                <w:vertAlign w:val="subscript"/>
                <w:lang w:eastAsia="zh-CN"/>
              </w:rPr>
              <w:t>gap</w:t>
            </w:r>
            <w:r w:rsidRPr="00F57FA0">
              <w:rPr>
                <w:rFonts w:ascii="Arial" w:hAnsi="Arial" w:cs="Arial"/>
                <w:sz w:val="18"/>
                <w:szCs w:val="18"/>
                <w:lang w:eastAsia="zh-CN"/>
              </w:rPr>
              <w:t>&lt; 250 (Note 5)</w:t>
            </w:r>
          </w:p>
        </w:tc>
        <w:tc>
          <w:tcPr>
            <w:tcW w:w="2022" w:type="dxa"/>
            <w:tcBorders>
              <w:top w:val="single" w:sz="6" w:space="0" w:color="auto"/>
              <w:left w:val="single" w:sz="6" w:space="0" w:color="auto"/>
              <w:bottom w:val="single" w:sz="6" w:space="0" w:color="auto"/>
              <w:right w:val="single" w:sz="6" w:space="0" w:color="auto"/>
            </w:tcBorders>
            <w:hideMark/>
          </w:tcPr>
          <w:p w14:paraId="6C55149F"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hAnsi="Arial" w:cs="Arial"/>
                <w:sz w:val="18"/>
                <w:szCs w:val="18"/>
                <w:lang w:eastAsia="zh-CN"/>
              </w:rPr>
              <w:t>100 MHz</w:t>
            </w:r>
          </w:p>
        </w:tc>
        <w:tc>
          <w:tcPr>
            <w:tcW w:w="0" w:type="auto"/>
            <w:tcBorders>
              <w:top w:val="single" w:sz="6" w:space="0" w:color="auto"/>
              <w:left w:val="single" w:sz="6" w:space="0" w:color="auto"/>
              <w:bottom w:val="single" w:sz="6" w:space="0" w:color="auto"/>
              <w:right w:val="single" w:sz="6" w:space="0" w:color="auto"/>
            </w:tcBorders>
            <w:hideMark/>
          </w:tcPr>
          <w:p w14:paraId="6C5514A0"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hAnsi="Arial"/>
                <w:sz w:val="18"/>
                <w:szCs w:val="18"/>
                <w:lang w:eastAsia="zh-CN"/>
              </w:rPr>
              <w:t xml:space="preserve">200 MHz NR </w:t>
            </w:r>
            <w:r w:rsidRPr="00F57FA0">
              <w:rPr>
                <w:rFonts w:ascii="Arial" w:hAnsi="Arial"/>
                <w:sz w:val="18"/>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14A1"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hAnsi="Arial"/>
                <w:sz w:val="18"/>
                <w:szCs w:val="18"/>
                <w:lang w:eastAsia="zh-CN"/>
              </w:rPr>
              <w:t>Square (</w:t>
            </w:r>
            <w:r w:rsidRPr="00F57FA0">
              <w:rPr>
                <w:rFonts w:ascii="Arial" w:hAnsi="Arial" w:cs="Arial"/>
                <w:sz w:val="18"/>
                <w:szCs w:val="18"/>
                <w:lang w:eastAsia="zh-CN"/>
              </w:rPr>
              <w:t>BW</w:t>
            </w:r>
            <w:r w:rsidRPr="00F57FA0">
              <w:rPr>
                <w:rFonts w:ascii="Arial" w:hAnsi="Arial" w:cs="Arial"/>
                <w:sz w:val="18"/>
                <w:szCs w:val="18"/>
                <w:vertAlign w:val="subscript"/>
                <w:lang w:eastAsia="zh-CN"/>
              </w:rPr>
              <w:t>Config</w:t>
            </w:r>
            <w:r w:rsidRPr="00F57FA0">
              <w:rPr>
                <w:rFonts w:ascii="Arial" w:hAnsi="Arial"/>
                <w:sz w:val="18"/>
                <w:szCs w:val="18"/>
                <w:lang w:eastAsia="zh-CN"/>
              </w:rPr>
              <w:t>)</w:t>
            </w:r>
          </w:p>
        </w:tc>
        <w:tc>
          <w:tcPr>
            <w:tcW w:w="1283" w:type="dxa"/>
            <w:tcBorders>
              <w:top w:val="single" w:sz="6" w:space="0" w:color="auto"/>
              <w:left w:val="single" w:sz="6" w:space="0" w:color="auto"/>
              <w:bottom w:val="single" w:sz="6" w:space="0" w:color="auto"/>
              <w:right w:val="single" w:sz="6" w:space="0" w:color="auto"/>
            </w:tcBorders>
          </w:tcPr>
          <w:p w14:paraId="6C5514A2" w14:textId="77777777" w:rsidR="008558BA" w:rsidRPr="00F57FA0" w:rsidRDefault="008558BA" w:rsidP="008558BA">
            <w:pPr>
              <w:keepNext/>
              <w:keepLines/>
              <w:spacing w:after="0"/>
              <w:jc w:val="center"/>
              <w:rPr>
                <w:rFonts w:ascii="Arial" w:hAnsi="Arial"/>
                <w:sz w:val="18"/>
                <w:szCs w:val="18"/>
              </w:rPr>
            </w:pPr>
            <w:r w:rsidRPr="00F57FA0">
              <w:rPr>
                <w:rFonts w:ascii="Arial" w:hAnsi="Arial"/>
                <w:sz w:val="18"/>
                <w:szCs w:val="18"/>
              </w:rPr>
              <w:t>28 (Note 3)</w:t>
            </w:r>
          </w:p>
          <w:p w14:paraId="6C5514A3"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hAnsi="Arial"/>
                <w:sz w:val="18"/>
                <w:szCs w:val="18"/>
              </w:rPr>
              <w:t>26 (Note 4)</w:t>
            </w:r>
          </w:p>
        </w:tc>
      </w:tr>
      <w:tr w:rsidR="0043494A" w:rsidRPr="00F57FA0" w14:paraId="6C5514AB" w14:textId="77777777" w:rsidTr="008558BA">
        <w:trPr>
          <w:gridBefore w:val="1"/>
          <w:wBefore w:w="32" w:type="dxa"/>
          <w:cantSplit/>
          <w:jc w:val="center"/>
        </w:trPr>
        <w:tc>
          <w:tcPr>
            <w:tcW w:w="9963" w:type="dxa"/>
            <w:gridSpan w:val="7"/>
            <w:tcBorders>
              <w:top w:val="single" w:sz="6" w:space="0" w:color="auto"/>
              <w:left w:val="single" w:sz="6" w:space="0" w:color="auto"/>
              <w:bottom w:val="single" w:sz="6" w:space="0" w:color="auto"/>
              <w:right w:val="single" w:sz="6" w:space="0" w:color="auto"/>
            </w:tcBorders>
            <w:hideMark/>
          </w:tcPr>
          <w:p w14:paraId="1276C4B6" w14:textId="380BFAA8" w:rsidR="00323B2F" w:rsidRPr="00F57FA0" w:rsidRDefault="00323B2F" w:rsidP="00323B2F">
            <w:pPr>
              <w:keepNext/>
              <w:keepLines/>
              <w:spacing w:after="0"/>
              <w:ind w:left="851" w:hanging="851"/>
              <w:rPr>
                <w:rFonts w:ascii="Arial" w:hAnsi="Arial" w:cs="Arial"/>
                <w:sz w:val="18"/>
                <w:szCs w:val="18"/>
                <w:lang w:eastAsia="zh-CN"/>
              </w:rPr>
            </w:pPr>
            <w:r w:rsidRPr="00F57FA0">
              <w:rPr>
                <w:rFonts w:ascii="Arial" w:hAnsi="Arial" w:cs="Arial"/>
                <w:sz w:val="18"/>
                <w:szCs w:val="18"/>
                <w:lang w:eastAsia="zh-CN"/>
              </w:rPr>
              <w:t>NOTE 1:</w:t>
            </w:r>
            <w:r w:rsidRPr="00F57FA0">
              <w:rPr>
                <w:rFonts w:ascii="Arial" w:hAnsi="Arial" w:cs="Arial"/>
                <w:sz w:val="18"/>
                <w:szCs w:val="18"/>
                <w:lang w:eastAsia="zh-CN"/>
              </w:rPr>
              <w:tab/>
              <w:t>BW</w:t>
            </w:r>
            <w:r w:rsidRPr="00F57FA0">
              <w:rPr>
                <w:rFonts w:ascii="Arial" w:hAnsi="Arial" w:cs="Arial"/>
                <w:sz w:val="18"/>
                <w:szCs w:val="18"/>
                <w:vertAlign w:val="subscript"/>
                <w:lang w:eastAsia="zh-CN"/>
              </w:rPr>
              <w:t>Config</w:t>
            </w:r>
            <w:r w:rsidRPr="00F57FA0">
              <w:rPr>
                <w:rFonts w:ascii="Arial" w:hAnsi="Arial" w:cs="Arial"/>
                <w:sz w:val="18"/>
                <w:szCs w:val="18"/>
                <w:lang w:eastAsia="zh-CN"/>
              </w:rPr>
              <w:t xml:space="preserve"> is the </w:t>
            </w:r>
            <w:r w:rsidRPr="00EA6E0D">
              <w:rPr>
                <w:rFonts w:ascii="Arial" w:hAnsi="Arial"/>
                <w:i/>
                <w:sz w:val="18"/>
              </w:rPr>
              <w:t>transmission bandwidth</w:t>
            </w:r>
            <w:r w:rsidRPr="00656225">
              <w:rPr>
                <w:rFonts w:ascii="Arial" w:hAnsi="Arial"/>
                <w:i/>
                <w:sz w:val="18"/>
              </w:rPr>
              <w:t xml:space="preserve"> configuration</w:t>
            </w:r>
            <w:r w:rsidRPr="00F57FA0">
              <w:rPr>
                <w:rFonts w:ascii="Arial" w:hAnsi="Arial" w:cs="Arial"/>
                <w:sz w:val="18"/>
                <w:szCs w:val="18"/>
                <w:lang w:eastAsia="zh-CN"/>
              </w:rPr>
              <w:t xml:space="preserve"> </w:t>
            </w:r>
            <w:r w:rsidRPr="00606F2C">
              <w:rPr>
                <w:rFonts w:ascii="Arial" w:hAnsi="Arial" w:cs="Arial"/>
                <w:iCs/>
                <w:color w:val="242424"/>
                <w:sz w:val="18"/>
                <w:szCs w:val="18"/>
                <w:bdr w:val="none" w:sz="0" w:space="0" w:color="auto" w:frame="1"/>
                <w:shd w:val="clear" w:color="auto" w:fill="FFFFFF"/>
              </w:rPr>
              <w:t>assumed for the adjacent c</w:t>
            </w:r>
            <w:r>
              <w:rPr>
                <w:rFonts w:ascii="Arial" w:hAnsi="Arial" w:cs="Arial"/>
                <w:iCs/>
                <w:color w:val="242424"/>
                <w:sz w:val="18"/>
                <w:szCs w:val="18"/>
                <w:bdr w:val="none" w:sz="0" w:space="0" w:color="auto" w:frame="1"/>
                <w:shd w:val="clear" w:color="auto" w:fill="FFFFFF"/>
              </w:rPr>
              <w:t>h</w:t>
            </w:r>
            <w:r w:rsidRPr="00606F2C">
              <w:rPr>
                <w:rFonts w:ascii="Arial" w:hAnsi="Arial" w:cs="Arial"/>
                <w:iCs/>
                <w:color w:val="242424"/>
                <w:sz w:val="18"/>
                <w:szCs w:val="18"/>
                <w:bdr w:val="none" w:sz="0" w:space="0" w:color="auto" w:frame="1"/>
                <w:shd w:val="clear" w:color="auto" w:fill="FFFFFF"/>
              </w:rPr>
              <w:t>annel</w:t>
            </w:r>
            <w:r>
              <w:rPr>
                <w:rFonts w:ascii="Arial" w:hAnsi="Arial" w:cs="Arial"/>
                <w:color w:val="242424"/>
                <w:sz w:val="18"/>
                <w:szCs w:val="18"/>
                <w:bdr w:val="none" w:sz="0" w:space="0" w:color="auto" w:frame="1"/>
                <w:shd w:val="clear" w:color="auto" w:fill="FFFFFF"/>
              </w:rPr>
              <w:t>.</w:t>
            </w:r>
          </w:p>
          <w:p w14:paraId="7165432B" w14:textId="77777777" w:rsidR="00323B2F" w:rsidRPr="00F57FA0" w:rsidRDefault="00323B2F" w:rsidP="00323B2F">
            <w:pPr>
              <w:keepNext/>
              <w:keepLines/>
              <w:spacing w:after="0"/>
              <w:ind w:left="851" w:hanging="851"/>
              <w:rPr>
                <w:rFonts w:ascii="Arial" w:hAnsi="Arial" w:cs="Arial"/>
                <w:sz w:val="18"/>
                <w:szCs w:val="18"/>
              </w:rPr>
            </w:pPr>
            <w:r w:rsidRPr="00F57FA0">
              <w:rPr>
                <w:rFonts w:ascii="Arial" w:hAnsi="Arial" w:cs="Arial"/>
                <w:sz w:val="18"/>
                <w:szCs w:val="18"/>
              </w:rPr>
              <w:t>NOTE 2:</w:t>
            </w:r>
            <w:r w:rsidRPr="00F57FA0">
              <w:rPr>
                <w:rFonts w:ascii="Arial" w:hAnsi="Arial" w:cs="Arial"/>
                <w:sz w:val="18"/>
                <w:szCs w:val="18"/>
              </w:rPr>
              <w:tab/>
              <w:t xml:space="preserve">With SCS that provides </w:t>
            </w:r>
            <w:r>
              <w:rPr>
                <w:rFonts w:ascii="Arial" w:hAnsi="Arial" w:cs="Arial"/>
                <w:sz w:val="18"/>
                <w:szCs w:val="18"/>
              </w:rPr>
              <w:t xml:space="preserve">the largest </w:t>
            </w:r>
            <w:r w:rsidRPr="00EA6E0D">
              <w:rPr>
                <w:rFonts w:ascii="Arial" w:hAnsi="Arial"/>
                <w:i/>
                <w:sz w:val="18"/>
              </w:rPr>
              <w:t>transmission bandwidth</w:t>
            </w:r>
            <w:r w:rsidRPr="00656225">
              <w:rPr>
                <w:rFonts w:ascii="Arial" w:hAnsi="Arial"/>
                <w:i/>
                <w:sz w:val="18"/>
              </w:rPr>
              <w:t xml:space="preserve"> configuration</w:t>
            </w:r>
            <w:r w:rsidRPr="00F57FA0">
              <w:rPr>
                <w:rFonts w:ascii="Arial" w:hAnsi="Arial" w:cs="Arial"/>
                <w:sz w:val="18"/>
                <w:szCs w:val="18"/>
              </w:rPr>
              <w:t xml:space="preserve"> (BW</w:t>
            </w:r>
            <w:r w:rsidRPr="00F57FA0">
              <w:rPr>
                <w:rFonts w:ascii="Arial" w:hAnsi="Arial" w:cs="Arial"/>
                <w:sz w:val="18"/>
                <w:szCs w:val="18"/>
                <w:vertAlign w:val="subscript"/>
              </w:rPr>
              <w:t>Config</w:t>
            </w:r>
            <w:r w:rsidRPr="00F57FA0">
              <w:rPr>
                <w:rFonts w:ascii="Arial" w:hAnsi="Arial" w:cs="Arial"/>
                <w:sz w:val="18"/>
                <w:szCs w:val="18"/>
              </w:rPr>
              <w:t>).</w:t>
            </w:r>
          </w:p>
          <w:p w14:paraId="54CECCA5" w14:textId="77777777" w:rsidR="00323B2F" w:rsidRPr="00F57FA0" w:rsidRDefault="00323B2F" w:rsidP="00323B2F">
            <w:pPr>
              <w:keepNext/>
              <w:keepLines/>
              <w:spacing w:after="0"/>
              <w:ind w:left="851" w:hanging="851"/>
              <w:rPr>
                <w:rFonts w:ascii="Arial" w:eastAsia="SimSun" w:hAnsi="Arial"/>
                <w:sz w:val="18"/>
                <w:szCs w:val="18"/>
                <w:lang w:eastAsia="zh-CN"/>
              </w:rPr>
            </w:pPr>
            <w:r w:rsidRPr="00F57FA0">
              <w:rPr>
                <w:rFonts w:ascii="Arial" w:eastAsia="SimSun" w:hAnsi="Arial"/>
                <w:sz w:val="18"/>
                <w:szCs w:val="18"/>
                <w:lang w:eastAsia="zh-CN"/>
              </w:rPr>
              <w:t>NOTE 3:</w:t>
            </w:r>
            <w:r w:rsidRPr="00F57FA0">
              <w:rPr>
                <w:rFonts w:ascii="Arial" w:eastAsia="SimSun" w:hAnsi="Arial"/>
                <w:sz w:val="18"/>
                <w:szCs w:val="18"/>
                <w:lang w:eastAsia="zh-CN"/>
              </w:rPr>
              <w:tab/>
              <w:t>Applicable to bands defined within the frequency spectrum range of 24.25 – 33.4 GHz.</w:t>
            </w:r>
          </w:p>
          <w:p w14:paraId="1C8DB1E2" w14:textId="77777777" w:rsidR="00323B2F" w:rsidRPr="00F57FA0" w:rsidRDefault="00323B2F" w:rsidP="00323B2F">
            <w:pPr>
              <w:keepNext/>
              <w:keepLines/>
              <w:spacing w:after="0"/>
              <w:ind w:left="851" w:hanging="851"/>
              <w:rPr>
                <w:rFonts w:ascii="Arial" w:eastAsia="SimSun" w:hAnsi="Arial"/>
                <w:sz w:val="18"/>
                <w:szCs w:val="18"/>
                <w:lang w:eastAsia="zh-CN"/>
              </w:rPr>
            </w:pPr>
            <w:r w:rsidRPr="00F57FA0">
              <w:rPr>
                <w:rFonts w:ascii="Arial" w:eastAsia="SimSun" w:hAnsi="Arial"/>
                <w:sz w:val="18"/>
                <w:szCs w:val="18"/>
                <w:lang w:eastAsia="zh-CN"/>
              </w:rPr>
              <w:t>NOTE 4:</w:t>
            </w:r>
            <w:r w:rsidRPr="00F57FA0">
              <w:rPr>
                <w:rFonts w:ascii="Arial" w:eastAsia="SimSun" w:hAnsi="Arial"/>
                <w:sz w:val="18"/>
                <w:szCs w:val="18"/>
                <w:lang w:eastAsia="zh-CN"/>
              </w:rPr>
              <w:tab/>
              <w:t>Applicable to bands defined within the frequency spectrum range of 37 – 52.6 GHz.</w:t>
            </w:r>
          </w:p>
          <w:p w14:paraId="02EDD9B6" w14:textId="6765161D" w:rsidR="00323B2F" w:rsidRPr="00F57FA0" w:rsidRDefault="00323B2F" w:rsidP="00323B2F">
            <w:pPr>
              <w:keepNext/>
              <w:keepLines/>
              <w:spacing w:after="0"/>
              <w:ind w:left="851" w:hanging="851"/>
              <w:rPr>
                <w:rFonts w:ascii="Arial" w:eastAsia="SimSun" w:hAnsi="Arial"/>
                <w:sz w:val="18"/>
                <w:szCs w:val="18"/>
                <w:lang w:eastAsia="zh-CN"/>
              </w:rPr>
            </w:pPr>
            <w:r w:rsidRPr="00F57FA0">
              <w:rPr>
                <w:rFonts w:ascii="Arial" w:eastAsia="SimSun" w:hAnsi="Arial"/>
                <w:sz w:val="18"/>
                <w:szCs w:val="18"/>
                <w:lang w:eastAsia="zh-CN"/>
              </w:rPr>
              <w:t>NOTE 5:</w:t>
            </w:r>
            <w:r w:rsidRPr="00F57FA0">
              <w:rPr>
                <w:rFonts w:ascii="Arial" w:eastAsia="SimSun" w:hAnsi="Arial"/>
                <w:sz w:val="18"/>
                <w:szCs w:val="18"/>
                <w:lang w:eastAsia="zh-CN"/>
              </w:rPr>
              <w:tab/>
              <w:t xml:space="preserve">Applicable in case the </w:t>
            </w:r>
            <w:r w:rsidRPr="00F57FA0">
              <w:rPr>
                <w:rFonts w:ascii="Arial" w:hAnsi="Arial"/>
                <w:i/>
                <w:sz w:val="18"/>
                <w:szCs w:val="18"/>
              </w:rPr>
              <w:t xml:space="preserve">repeater </w:t>
            </w:r>
            <w:r>
              <w:rPr>
                <w:rFonts w:ascii="Arial" w:eastAsia="SimSun" w:hAnsi="Arial" w:cs="Arial"/>
                <w:i/>
                <w:sz w:val="18"/>
                <w:szCs w:val="18"/>
                <w:lang w:eastAsia="zh-CN"/>
              </w:rPr>
              <w:t xml:space="preserve">type 2-O </w:t>
            </w:r>
            <w:r w:rsidRPr="007A2CAA">
              <w:rPr>
                <w:rFonts w:ascii="Arial" w:eastAsia="SimSun" w:hAnsi="Arial" w:cs="Arial"/>
                <w:i/>
                <w:sz w:val="18"/>
                <w:szCs w:val="18"/>
                <w:lang w:eastAsia="zh-CN"/>
              </w:rPr>
              <w:t>nominal channel bandwidth</w:t>
            </w:r>
            <w:r w:rsidRPr="00382CAE">
              <w:rPr>
                <w:rFonts w:ascii="Arial" w:hAnsi="Arial" w:cs="Arial"/>
                <w:sz w:val="18"/>
                <w:szCs w:val="18"/>
                <w:lang w:eastAsia="zh-CN"/>
              </w:rPr>
              <w:t xml:space="preserve"> </w:t>
            </w:r>
            <w:r w:rsidRPr="00F57FA0">
              <w:rPr>
                <w:rFonts w:ascii="Arial" w:eastAsia="SimSun" w:hAnsi="Arial"/>
                <w:sz w:val="18"/>
                <w:szCs w:val="18"/>
                <w:lang w:eastAsia="zh-CN"/>
              </w:rPr>
              <w:t xml:space="preserve">at the other edge of the gap is </w:t>
            </w:r>
            <w:r w:rsidRPr="00F57FA0">
              <w:rPr>
                <w:rFonts w:ascii="Arial" w:eastAsia="SimSun" w:hAnsi="Arial" w:cs="Arial"/>
                <w:sz w:val="18"/>
                <w:szCs w:val="18"/>
                <w:lang w:eastAsia="zh-CN"/>
              </w:rPr>
              <w:t>≤</w:t>
            </w:r>
            <w:r w:rsidRPr="00F57FA0">
              <w:rPr>
                <w:rFonts w:ascii="Arial" w:eastAsia="SimSun" w:hAnsi="Arial"/>
                <w:sz w:val="18"/>
                <w:szCs w:val="18"/>
                <w:lang w:eastAsia="zh-CN"/>
              </w:rPr>
              <w:t xml:space="preserve"> 100 MHz.</w:t>
            </w:r>
          </w:p>
          <w:p w14:paraId="6C5514AA" w14:textId="0D9CE3C4" w:rsidR="0043494A" w:rsidRPr="00F57FA0" w:rsidRDefault="00323B2F" w:rsidP="00323B2F">
            <w:pPr>
              <w:keepNext/>
              <w:keepLines/>
              <w:spacing w:after="0"/>
              <w:ind w:left="851" w:hanging="851"/>
              <w:rPr>
                <w:rFonts w:ascii="Arial" w:eastAsia="SimSun" w:hAnsi="Arial"/>
                <w:sz w:val="18"/>
                <w:szCs w:val="18"/>
                <w:lang w:eastAsia="zh-CN"/>
              </w:rPr>
            </w:pPr>
            <w:r w:rsidRPr="00F57FA0">
              <w:rPr>
                <w:rFonts w:ascii="Arial" w:eastAsia="SimSun" w:hAnsi="Arial"/>
                <w:sz w:val="18"/>
                <w:szCs w:val="18"/>
                <w:lang w:eastAsia="zh-CN"/>
              </w:rPr>
              <w:t>NOTE 6:</w:t>
            </w:r>
            <w:r w:rsidRPr="00F57FA0">
              <w:rPr>
                <w:rFonts w:ascii="Arial" w:eastAsia="SimSun" w:hAnsi="Arial"/>
                <w:sz w:val="18"/>
                <w:szCs w:val="18"/>
                <w:lang w:eastAsia="zh-CN"/>
              </w:rPr>
              <w:tab/>
              <w:t xml:space="preserve">Applicable in case the </w:t>
            </w:r>
            <w:r w:rsidRPr="00F57FA0">
              <w:rPr>
                <w:rFonts w:ascii="Arial" w:hAnsi="Arial"/>
                <w:i/>
                <w:sz w:val="18"/>
                <w:szCs w:val="18"/>
              </w:rPr>
              <w:t xml:space="preserve">repeater </w:t>
            </w:r>
            <w:r>
              <w:rPr>
                <w:rFonts w:ascii="Arial" w:eastAsia="SimSun" w:hAnsi="Arial" w:cs="Arial"/>
                <w:i/>
                <w:sz w:val="18"/>
                <w:szCs w:val="18"/>
                <w:lang w:eastAsia="zh-CN"/>
              </w:rPr>
              <w:t xml:space="preserve">type 2-O </w:t>
            </w:r>
            <w:r w:rsidRPr="007A2CAA">
              <w:rPr>
                <w:rFonts w:ascii="Arial" w:eastAsia="SimSun" w:hAnsi="Arial" w:cs="Arial"/>
                <w:i/>
                <w:sz w:val="18"/>
                <w:szCs w:val="18"/>
                <w:lang w:eastAsia="zh-CN"/>
              </w:rPr>
              <w:t>nominal channel bandwidth</w:t>
            </w:r>
            <w:r w:rsidRPr="00382CAE">
              <w:rPr>
                <w:rFonts w:ascii="Arial" w:hAnsi="Arial" w:cs="Arial"/>
                <w:sz w:val="18"/>
                <w:szCs w:val="18"/>
                <w:lang w:eastAsia="zh-CN"/>
              </w:rPr>
              <w:t xml:space="preserve"> </w:t>
            </w:r>
            <w:r w:rsidRPr="00F57FA0">
              <w:rPr>
                <w:rFonts w:ascii="Arial" w:eastAsia="SimSun" w:hAnsi="Arial"/>
                <w:sz w:val="18"/>
                <w:szCs w:val="18"/>
                <w:lang w:eastAsia="zh-CN"/>
              </w:rPr>
              <w:t>at the other edge of the gap is &gt; 100 MHz.</w:t>
            </w:r>
          </w:p>
        </w:tc>
      </w:tr>
    </w:tbl>
    <w:p w14:paraId="6C5514AC" w14:textId="5411F96C" w:rsidR="0043494A" w:rsidRDefault="0043494A" w:rsidP="0043494A">
      <w:pPr>
        <w:rPr>
          <w:szCs w:val="24"/>
        </w:rPr>
      </w:pPr>
    </w:p>
    <w:p w14:paraId="1CD62F6E" w14:textId="77777777" w:rsidR="00584A1D" w:rsidRPr="00584A1D" w:rsidRDefault="00584A1D" w:rsidP="00584A1D">
      <w:pPr>
        <w:pStyle w:val="TH"/>
        <w:rPr>
          <w:lang w:val="en-US"/>
        </w:rPr>
      </w:pPr>
      <w:r w:rsidRPr="00584A1D">
        <w:rPr>
          <w:lang w:val="en-US"/>
        </w:rPr>
        <w:t xml:space="preserve">Table 7.5.2.2-4a: </w:t>
      </w:r>
      <w:r w:rsidRPr="00584A1D">
        <w:rPr>
          <w:i/>
        </w:rPr>
        <w:t>Repeater type 2-O</w:t>
      </w:r>
      <w:r w:rsidRPr="00584A1D">
        <w:t xml:space="preserve"> CACLR limit in non-contiguous spectrum for UL for LA class</w:t>
      </w:r>
    </w:p>
    <w:tbl>
      <w:tblPr>
        <w:tblW w:w="99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
        <w:gridCol w:w="1718"/>
        <w:gridCol w:w="1458"/>
        <w:gridCol w:w="2022"/>
        <w:gridCol w:w="1303"/>
        <w:gridCol w:w="2161"/>
        <w:gridCol w:w="1283"/>
        <w:gridCol w:w="30"/>
      </w:tblGrid>
      <w:tr w:rsidR="00323B2F" w:rsidRPr="00584A1D" w14:paraId="46809A30" w14:textId="77777777" w:rsidTr="00E952EC">
        <w:trPr>
          <w:gridAfter w:val="1"/>
          <w:wAfter w:w="30" w:type="dxa"/>
          <w:cantSplit/>
          <w:jc w:val="center"/>
        </w:trPr>
        <w:tc>
          <w:tcPr>
            <w:tcW w:w="1738" w:type="dxa"/>
            <w:gridSpan w:val="2"/>
            <w:tcBorders>
              <w:top w:val="single" w:sz="6" w:space="0" w:color="auto"/>
              <w:left w:val="single" w:sz="6" w:space="0" w:color="auto"/>
              <w:bottom w:val="single" w:sz="6" w:space="0" w:color="auto"/>
              <w:right w:val="single" w:sz="6" w:space="0" w:color="auto"/>
            </w:tcBorders>
            <w:hideMark/>
          </w:tcPr>
          <w:p w14:paraId="5FE64CA0" w14:textId="7EEDB5E5" w:rsidR="00323B2F" w:rsidRPr="00584A1D" w:rsidRDefault="00323B2F" w:rsidP="00323B2F">
            <w:pPr>
              <w:pStyle w:val="TAH"/>
              <w:rPr>
                <w:lang w:eastAsia="zh-CN"/>
              </w:rPr>
            </w:pPr>
            <w:r w:rsidRPr="00584A1D">
              <w:rPr>
                <w:lang w:eastAsia="zh-CN"/>
              </w:rPr>
              <w:t xml:space="preserve">Repeater </w:t>
            </w:r>
            <w:r>
              <w:rPr>
                <w:lang w:eastAsia="zh-CN"/>
              </w:rPr>
              <w:t xml:space="preserve">nominal </w:t>
            </w:r>
            <w:r w:rsidRPr="00584A1D">
              <w:rPr>
                <w:lang w:eastAsia="zh-CN"/>
              </w:rPr>
              <w:t xml:space="preserve">channel bandwidth </w:t>
            </w:r>
            <w:r w:rsidRPr="00947085">
              <w:t>BW</w:t>
            </w:r>
            <w:r w:rsidRPr="00947085">
              <w:rPr>
                <w:rFonts w:hint="eastAsia"/>
                <w:vertAlign w:val="subscript"/>
                <w:lang w:eastAsia="ja-JP"/>
              </w:rPr>
              <w:t>Nominal</w:t>
            </w:r>
            <w:r>
              <w:rPr>
                <w:vertAlign w:val="subscript"/>
                <w:lang w:eastAsia="ja-JP"/>
              </w:rPr>
              <w:t xml:space="preserve"> </w:t>
            </w:r>
            <w:r w:rsidRPr="00584A1D">
              <w:rPr>
                <w:lang w:eastAsia="zh-CN"/>
              </w:rPr>
              <w:t xml:space="preserve"> (MHz) </w:t>
            </w:r>
          </w:p>
        </w:tc>
        <w:tc>
          <w:tcPr>
            <w:tcW w:w="1458" w:type="dxa"/>
            <w:tcBorders>
              <w:top w:val="single" w:sz="6" w:space="0" w:color="auto"/>
              <w:left w:val="single" w:sz="6" w:space="0" w:color="auto"/>
              <w:bottom w:val="single" w:sz="6" w:space="0" w:color="auto"/>
              <w:right w:val="single" w:sz="6" w:space="0" w:color="auto"/>
            </w:tcBorders>
            <w:hideMark/>
          </w:tcPr>
          <w:p w14:paraId="211682C6" w14:textId="7B5F23F7" w:rsidR="00323B2F" w:rsidRPr="00584A1D" w:rsidRDefault="00323B2F" w:rsidP="00323B2F">
            <w:pPr>
              <w:pStyle w:val="TAH"/>
              <w:rPr>
                <w:rFonts w:cs="Arial"/>
                <w:lang w:eastAsia="zh-CN"/>
              </w:rPr>
            </w:pPr>
            <w:r w:rsidRPr="00584A1D">
              <w:rPr>
                <w:rFonts w:cs="Arial"/>
                <w:lang w:eastAsia="zh-CN"/>
              </w:rPr>
              <w:t>Gap between passbands size (W</w:t>
            </w:r>
            <w:r w:rsidRPr="00584A1D">
              <w:rPr>
                <w:rFonts w:cs="Arial"/>
                <w:vertAlign w:val="subscript"/>
                <w:lang w:eastAsia="zh-CN"/>
              </w:rPr>
              <w:t>gap</w:t>
            </w:r>
            <w:r w:rsidRPr="00584A1D">
              <w:rPr>
                <w:rFonts w:cs="Arial"/>
                <w:lang w:eastAsia="zh-CN"/>
              </w:rPr>
              <w:t>) where the limit applies (MHz)</w:t>
            </w:r>
          </w:p>
        </w:tc>
        <w:tc>
          <w:tcPr>
            <w:tcW w:w="2022" w:type="dxa"/>
            <w:tcBorders>
              <w:top w:val="single" w:sz="6" w:space="0" w:color="auto"/>
              <w:left w:val="single" w:sz="6" w:space="0" w:color="auto"/>
              <w:bottom w:val="single" w:sz="6" w:space="0" w:color="auto"/>
              <w:right w:val="single" w:sz="6" w:space="0" w:color="auto"/>
            </w:tcBorders>
            <w:hideMark/>
          </w:tcPr>
          <w:p w14:paraId="77A3A7F0" w14:textId="00680489" w:rsidR="00323B2F" w:rsidRPr="00584A1D" w:rsidRDefault="00323B2F" w:rsidP="00323B2F">
            <w:pPr>
              <w:pStyle w:val="TAH"/>
              <w:rPr>
                <w:lang w:eastAsia="zh-CN"/>
              </w:rPr>
            </w:pPr>
            <w:r w:rsidRPr="00584A1D">
              <w:rPr>
                <w:lang w:eastAsia="zh-CN"/>
              </w:rPr>
              <w:t xml:space="preserve">Repeater adjacent channel centre frequency offset below or above the </w:t>
            </w:r>
            <w:r>
              <w:t>passband</w:t>
            </w:r>
            <w:r w:rsidRPr="00584A1D">
              <w:rPr>
                <w:lang w:eastAsia="zh-CN"/>
              </w:rPr>
              <w:t xml:space="preserve"> edge (inside the gap)</w:t>
            </w:r>
          </w:p>
        </w:tc>
        <w:tc>
          <w:tcPr>
            <w:tcW w:w="0" w:type="auto"/>
            <w:tcBorders>
              <w:top w:val="single" w:sz="6" w:space="0" w:color="auto"/>
              <w:left w:val="single" w:sz="6" w:space="0" w:color="auto"/>
              <w:bottom w:val="single" w:sz="6" w:space="0" w:color="auto"/>
              <w:right w:val="single" w:sz="6" w:space="0" w:color="auto"/>
            </w:tcBorders>
            <w:hideMark/>
          </w:tcPr>
          <w:p w14:paraId="5C6EA35D" w14:textId="77777777" w:rsidR="00323B2F" w:rsidRPr="00584A1D" w:rsidRDefault="00323B2F" w:rsidP="00323B2F">
            <w:pPr>
              <w:pStyle w:val="TAH"/>
              <w:rPr>
                <w:lang w:eastAsia="zh-CN"/>
              </w:rPr>
            </w:pPr>
            <w:r w:rsidRPr="00584A1D">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1B7E0652" w14:textId="77777777" w:rsidR="00323B2F" w:rsidRPr="00584A1D" w:rsidRDefault="00323B2F" w:rsidP="00323B2F">
            <w:pPr>
              <w:pStyle w:val="TAH"/>
              <w:rPr>
                <w:lang w:eastAsia="zh-CN"/>
              </w:rPr>
            </w:pPr>
            <w:r w:rsidRPr="00584A1D">
              <w:rPr>
                <w:lang w:eastAsia="zh-CN"/>
              </w:rPr>
              <w:t>Filter on the adjacent channel frequency and corresponding filter bandwidth</w:t>
            </w:r>
          </w:p>
        </w:tc>
        <w:tc>
          <w:tcPr>
            <w:tcW w:w="1283" w:type="dxa"/>
            <w:tcBorders>
              <w:top w:val="single" w:sz="6" w:space="0" w:color="auto"/>
              <w:left w:val="single" w:sz="6" w:space="0" w:color="auto"/>
              <w:bottom w:val="single" w:sz="6" w:space="0" w:color="auto"/>
              <w:right w:val="single" w:sz="6" w:space="0" w:color="auto"/>
            </w:tcBorders>
            <w:hideMark/>
          </w:tcPr>
          <w:p w14:paraId="4CC541F8" w14:textId="77777777" w:rsidR="00323B2F" w:rsidRPr="00584A1D" w:rsidRDefault="00323B2F" w:rsidP="00323B2F">
            <w:pPr>
              <w:pStyle w:val="TAH"/>
              <w:rPr>
                <w:lang w:eastAsia="zh-CN"/>
              </w:rPr>
            </w:pPr>
            <w:r w:rsidRPr="00584A1D">
              <w:rPr>
                <w:lang w:eastAsia="zh-CN"/>
              </w:rPr>
              <w:t>CACLR limit</w:t>
            </w:r>
          </w:p>
        </w:tc>
      </w:tr>
      <w:tr w:rsidR="00323B2F" w:rsidRPr="00584A1D" w14:paraId="33B9EE97" w14:textId="77777777" w:rsidTr="00E952EC">
        <w:trPr>
          <w:gridAfter w:val="1"/>
          <w:wAfter w:w="30" w:type="dxa"/>
          <w:cantSplit/>
          <w:jc w:val="center"/>
        </w:trPr>
        <w:tc>
          <w:tcPr>
            <w:tcW w:w="1738" w:type="dxa"/>
            <w:gridSpan w:val="2"/>
            <w:tcBorders>
              <w:top w:val="single" w:sz="6" w:space="0" w:color="auto"/>
              <w:left w:val="single" w:sz="6" w:space="0" w:color="auto"/>
              <w:bottom w:val="single" w:sz="6" w:space="0" w:color="auto"/>
              <w:right w:val="single" w:sz="6" w:space="0" w:color="auto"/>
            </w:tcBorders>
            <w:hideMark/>
          </w:tcPr>
          <w:p w14:paraId="4EA80E23" w14:textId="063A6C3C" w:rsidR="00323B2F" w:rsidRPr="00584A1D" w:rsidRDefault="00323B2F" w:rsidP="00323B2F">
            <w:pPr>
              <w:pStyle w:val="TAC"/>
              <w:rPr>
                <w:rFonts w:eastAsia="SimSun"/>
                <w:lang w:eastAsia="zh-CN"/>
              </w:rPr>
            </w:pPr>
            <w:r w:rsidRPr="002F36BB">
              <w:t>50, 100, 200, 400</w:t>
            </w:r>
          </w:p>
        </w:tc>
        <w:tc>
          <w:tcPr>
            <w:tcW w:w="1458" w:type="dxa"/>
            <w:tcBorders>
              <w:top w:val="single" w:sz="6" w:space="0" w:color="auto"/>
              <w:left w:val="single" w:sz="6" w:space="0" w:color="auto"/>
              <w:bottom w:val="single" w:sz="6" w:space="0" w:color="auto"/>
              <w:right w:val="single" w:sz="6" w:space="0" w:color="auto"/>
            </w:tcBorders>
            <w:hideMark/>
          </w:tcPr>
          <w:p w14:paraId="2033215E" w14:textId="77777777" w:rsidR="00323B2F" w:rsidRPr="00584A1D" w:rsidRDefault="00323B2F" w:rsidP="00323B2F">
            <w:pPr>
              <w:pStyle w:val="TAC"/>
              <w:rPr>
                <w:lang w:val="en-US"/>
              </w:rPr>
            </w:pPr>
            <w:r w:rsidRPr="00584A1D">
              <w:rPr>
                <w:lang w:eastAsia="zh-CN"/>
              </w:rPr>
              <w:t>50 ≤W</w:t>
            </w:r>
            <w:r w:rsidRPr="00584A1D">
              <w:rPr>
                <w:vertAlign w:val="subscript"/>
                <w:lang w:eastAsia="zh-CN"/>
              </w:rPr>
              <w:t>gap</w:t>
            </w:r>
            <w:r w:rsidRPr="00584A1D">
              <w:rPr>
                <w:lang w:eastAsia="zh-CN"/>
              </w:rPr>
              <w:t xml:space="preserve">&lt; 100 </w:t>
            </w:r>
            <w:r w:rsidRPr="00584A1D">
              <w:rPr>
                <w:lang w:val="en-US"/>
              </w:rPr>
              <w:t>(Note 5)</w:t>
            </w:r>
          </w:p>
          <w:p w14:paraId="6493E604" w14:textId="77777777" w:rsidR="00323B2F" w:rsidRPr="00584A1D" w:rsidRDefault="00323B2F" w:rsidP="00323B2F">
            <w:pPr>
              <w:pStyle w:val="TAC"/>
              <w:rPr>
                <w:lang w:eastAsia="zh-CN"/>
              </w:rPr>
            </w:pPr>
            <w:r w:rsidRPr="00584A1D">
              <w:rPr>
                <w:lang w:eastAsia="zh-CN"/>
              </w:rPr>
              <w:t>50 ≤W</w:t>
            </w:r>
            <w:r w:rsidRPr="00584A1D">
              <w:rPr>
                <w:vertAlign w:val="subscript"/>
                <w:lang w:eastAsia="zh-CN"/>
              </w:rPr>
              <w:t>gap</w:t>
            </w:r>
            <w:r w:rsidRPr="00584A1D">
              <w:rPr>
                <w:lang w:eastAsia="zh-CN"/>
              </w:rPr>
              <w:t>&lt; 250 (Note 6)</w:t>
            </w:r>
          </w:p>
        </w:tc>
        <w:tc>
          <w:tcPr>
            <w:tcW w:w="2022" w:type="dxa"/>
            <w:tcBorders>
              <w:top w:val="single" w:sz="6" w:space="0" w:color="auto"/>
              <w:left w:val="single" w:sz="6" w:space="0" w:color="auto"/>
              <w:bottom w:val="single" w:sz="6" w:space="0" w:color="auto"/>
              <w:right w:val="single" w:sz="6" w:space="0" w:color="auto"/>
            </w:tcBorders>
            <w:hideMark/>
          </w:tcPr>
          <w:p w14:paraId="18EC239D" w14:textId="77777777" w:rsidR="00323B2F" w:rsidRPr="00584A1D" w:rsidRDefault="00323B2F" w:rsidP="00323B2F">
            <w:pPr>
              <w:pStyle w:val="TAC"/>
              <w:rPr>
                <w:lang w:eastAsia="zh-CN"/>
              </w:rPr>
            </w:pPr>
            <w:r w:rsidRPr="00584A1D">
              <w:rPr>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361EF0B0" w14:textId="77777777" w:rsidR="00323B2F" w:rsidRPr="00584A1D" w:rsidRDefault="00323B2F" w:rsidP="00323B2F">
            <w:pPr>
              <w:pStyle w:val="TAC"/>
              <w:rPr>
                <w:lang w:eastAsia="zh-CN"/>
              </w:rPr>
            </w:pPr>
            <w:r w:rsidRPr="00584A1D">
              <w:rPr>
                <w:rFonts w:eastAsia="SimSun"/>
                <w:lang w:eastAsia="zh-CN"/>
              </w:rPr>
              <w:t xml:space="preserve">50 MHz </w:t>
            </w:r>
            <w:r w:rsidRPr="00584A1D">
              <w:rPr>
                <w:lang w:eastAsia="zh-CN"/>
              </w:rPr>
              <w:t xml:space="preserve">NR </w:t>
            </w:r>
            <w:r w:rsidRPr="00584A1D">
              <w:t>(Note 2)</w:t>
            </w:r>
          </w:p>
        </w:tc>
        <w:tc>
          <w:tcPr>
            <w:tcW w:w="0" w:type="auto"/>
            <w:tcBorders>
              <w:top w:val="single" w:sz="6" w:space="0" w:color="auto"/>
              <w:left w:val="single" w:sz="6" w:space="0" w:color="auto"/>
              <w:bottom w:val="single" w:sz="6" w:space="0" w:color="auto"/>
              <w:right w:val="single" w:sz="6" w:space="0" w:color="auto"/>
            </w:tcBorders>
            <w:hideMark/>
          </w:tcPr>
          <w:p w14:paraId="5C0461AF" w14:textId="77777777" w:rsidR="00323B2F" w:rsidRPr="00584A1D" w:rsidRDefault="00323B2F" w:rsidP="00323B2F">
            <w:pPr>
              <w:pStyle w:val="TAC"/>
              <w:rPr>
                <w:lang w:eastAsia="zh-CN"/>
              </w:rPr>
            </w:pPr>
            <w:r w:rsidRPr="00584A1D">
              <w:rPr>
                <w:lang w:eastAsia="zh-CN"/>
              </w:rPr>
              <w:t>Square (BW</w:t>
            </w:r>
            <w:r w:rsidRPr="00584A1D">
              <w:rPr>
                <w:vertAlign w:val="subscript"/>
                <w:lang w:eastAsia="zh-CN"/>
              </w:rPr>
              <w:t>Config</w:t>
            </w:r>
            <w:r w:rsidRPr="00584A1D">
              <w:rPr>
                <w:lang w:eastAsia="zh-CN"/>
              </w:rPr>
              <w:t>)</w:t>
            </w:r>
          </w:p>
        </w:tc>
        <w:tc>
          <w:tcPr>
            <w:tcW w:w="1283" w:type="dxa"/>
            <w:tcBorders>
              <w:top w:val="single" w:sz="6" w:space="0" w:color="auto"/>
              <w:left w:val="single" w:sz="6" w:space="0" w:color="auto"/>
              <w:bottom w:val="single" w:sz="6" w:space="0" w:color="auto"/>
              <w:right w:val="single" w:sz="6" w:space="0" w:color="auto"/>
            </w:tcBorders>
          </w:tcPr>
          <w:p w14:paraId="2F2456EF" w14:textId="77777777" w:rsidR="00323B2F" w:rsidRPr="00584A1D" w:rsidRDefault="00323B2F" w:rsidP="00323B2F">
            <w:pPr>
              <w:pStyle w:val="TAC"/>
            </w:pPr>
            <w:r w:rsidRPr="00584A1D">
              <w:t>17 (Note 3)</w:t>
            </w:r>
          </w:p>
          <w:p w14:paraId="2027D8EE" w14:textId="77777777" w:rsidR="00323B2F" w:rsidRPr="00584A1D" w:rsidRDefault="00323B2F" w:rsidP="00323B2F">
            <w:pPr>
              <w:pStyle w:val="TAC"/>
              <w:rPr>
                <w:lang w:eastAsia="zh-CN"/>
              </w:rPr>
            </w:pPr>
            <w:r w:rsidRPr="00584A1D">
              <w:t>16 (Note 4)</w:t>
            </w:r>
          </w:p>
        </w:tc>
      </w:tr>
      <w:tr w:rsidR="00323B2F" w:rsidRPr="00584A1D" w14:paraId="67D59395" w14:textId="77777777" w:rsidTr="00E952EC">
        <w:trPr>
          <w:gridAfter w:val="1"/>
          <w:wAfter w:w="30" w:type="dxa"/>
          <w:cantSplit/>
          <w:jc w:val="center"/>
        </w:trPr>
        <w:tc>
          <w:tcPr>
            <w:tcW w:w="1738" w:type="dxa"/>
            <w:gridSpan w:val="2"/>
            <w:tcBorders>
              <w:top w:val="single" w:sz="6" w:space="0" w:color="auto"/>
              <w:left w:val="single" w:sz="6" w:space="0" w:color="auto"/>
              <w:bottom w:val="single" w:sz="6" w:space="0" w:color="auto"/>
              <w:right w:val="single" w:sz="6" w:space="0" w:color="auto"/>
            </w:tcBorders>
            <w:hideMark/>
          </w:tcPr>
          <w:p w14:paraId="7F02DF4F" w14:textId="55B81E2B" w:rsidR="00323B2F" w:rsidRPr="00584A1D" w:rsidRDefault="00323B2F" w:rsidP="00323B2F">
            <w:pPr>
              <w:pStyle w:val="TAC"/>
              <w:rPr>
                <w:rFonts w:eastAsia="SimSun"/>
                <w:lang w:eastAsia="zh-CN"/>
              </w:rPr>
            </w:pPr>
            <w:r w:rsidRPr="002F36BB">
              <w:t>50, 100, 200, 400</w:t>
            </w:r>
          </w:p>
        </w:tc>
        <w:tc>
          <w:tcPr>
            <w:tcW w:w="1458" w:type="dxa"/>
            <w:tcBorders>
              <w:top w:val="single" w:sz="6" w:space="0" w:color="auto"/>
              <w:left w:val="single" w:sz="6" w:space="0" w:color="auto"/>
              <w:bottom w:val="single" w:sz="6" w:space="0" w:color="auto"/>
              <w:right w:val="single" w:sz="6" w:space="0" w:color="auto"/>
            </w:tcBorders>
            <w:hideMark/>
          </w:tcPr>
          <w:p w14:paraId="2C3DCC57" w14:textId="77777777" w:rsidR="00323B2F" w:rsidRPr="00584A1D" w:rsidRDefault="00323B2F" w:rsidP="00323B2F">
            <w:pPr>
              <w:pStyle w:val="TAC"/>
              <w:rPr>
                <w:lang w:val="en-US"/>
              </w:rPr>
            </w:pPr>
            <w:r w:rsidRPr="00584A1D">
              <w:rPr>
                <w:lang w:eastAsia="zh-CN"/>
              </w:rPr>
              <w:t>200 ≤W</w:t>
            </w:r>
            <w:r w:rsidRPr="00584A1D">
              <w:rPr>
                <w:vertAlign w:val="subscript"/>
                <w:lang w:eastAsia="zh-CN"/>
              </w:rPr>
              <w:t>gap</w:t>
            </w:r>
            <w:r w:rsidRPr="00584A1D">
              <w:rPr>
                <w:lang w:eastAsia="zh-CN"/>
              </w:rPr>
              <w:t xml:space="preserve">&lt; 400 </w:t>
            </w:r>
            <w:r w:rsidRPr="00584A1D">
              <w:rPr>
                <w:lang w:val="en-US"/>
              </w:rPr>
              <w:t>(Note 6)</w:t>
            </w:r>
          </w:p>
          <w:p w14:paraId="59D4FC25" w14:textId="77777777" w:rsidR="00323B2F" w:rsidRPr="00584A1D" w:rsidRDefault="00323B2F" w:rsidP="00323B2F">
            <w:pPr>
              <w:pStyle w:val="TAC"/>
              <w:rPr>
                <w:lang w:eastAsia="zh-CN"/>
              </w:rPr>
            </w:pPr>
            <w:r w:rsidRPr="00584A1D">
              <w:rPr>
                <w:lang w:eastAsia="zh-CN"/>
              </w:rPr>
              <w:t>200 ≤W</w:t>
            </w:r>
            <w:r w:rsidRPr="00584A1D">
              <w:rPr>
                <w:vertAlign w:val="subscript"/>
                <w:lang w:eastAsia="zh-CN"/>
              </w:rPr>
              <w:t>gap</w:t>
            </w:r>
            <w:r w:rsidRPr="00584A1D">
              <w:rPr>
                <w:lang w:eastAsia="zh-CN"/>
              </w:rPr>
              <w:t>&lt; 250 (Note 5)</w:t>
            </w:r>
          </w:p>
        </w:tc>
        <w:tc>
          <w:tcPr>
            <w:tcW w:w="2022" w:type="dxa"/>
            <w:tcBorders>
              <w:top w:val="single" w:sz="6" w:space="0" w:color="auto"/>
              <w:left w:val="single" w:sz="6" w:space="0" w:color="auto"/>
              <w:bottom w:val="single" w:sz="6" w:space="0" w:color="auto"/>
              <w:right w:val="single" w:sz="6" w:space="0" w:color="auto"/>
            </w:tcBorders>
            <w:hideMark/>
          </w:tcPr>
          <w:p w14:paraId="5ADA0FC6" w14:textId="77777777" w:rsidR="00323B2F" w:rsidRPr="00584A1D" w:rsidRDefault="00323B2F" w:rsidP="00323B2F">
            <w:pPr>
              <w:pStyle w:val="TAC"/>
              <w:rPr>
                <w:lang w:eastAsia="zh-CN"/>
              </w:rPr>
            </w:pPr>
            <w:r w:rsidRPr="00584A1D">
              <w:rPr>
                <w:lang w:eastAsia="zh-CN"/>
              </w:rPr>
              <w:t>100 MHz</w:t>
            </w:r>
          </w:p>
        </w:tc>
        <w:tc>
          <w:tcPr>
            <w:tcW w:w="0" w:type="auto"/>
            <w:tcBorders>
              <w:top w:val="single" w:sz="6" w:space="0" w:color="auto"/>
              <w:left w:val="single" w:sz="6" w:space="0" w:color="auto"/>
              <w:bottom w:val="single" w:sz="6" w:space="0" w:color="auto"/>
              <w:right w:val="single" w:sz="6" w:space="0" w:color="auto"/>
            </w:tcBorders>
            <w:hideMark/>
          </w:tcPr>
          <w:p w14:paraId="7A9C1430" w14:textId="77777777" w:rsidR="00323B2F" w:rsidRPr="00584A1D" w:rsidRDefault="00323B2F" w:rsidP="00323B2F">
            <w:pPr>
              <w:pStyle w:val="TAC"/>
              <w:rPr>
                <w:lang w:eastAsia="zh-CN"/>
              </w:rPr>
            </w:pPr>
            <w:r w:rsidRPr="00584A1D">
              <w:rPr>
                <w:lang w:eastAsia="zh-CN"/>
              </w:rPr>
              <w:t xml:space="preserve">200 MHz NR </w:t>
            </w:r>
            <w:r w:rsidRPr="00584A1D">
              <w:t>(Note 2)</w:t>
            </w:r>
          </w:p>
        </w:tc>
        <w:tc>
          <w:tcPr>
            <w:tcW w:w="0" w:type="auto"/>
            <w:tcBorders>
              <w:top w:val="single" w:sz="6" w:space="0" w:color="auto"/>
              <w:left w:val="single" w:sz="6" w:space="0" w:color="auto"/>
              <w:bottom w:val="single" w:sz="6" w:space="0" w:color="auto"/>
              <w:right w:val="single" w:sz="6" w:space="0" w:color="auto"/>
            </w:tcBorders>
            <w:hideMark/>
          </w:tcPr>
          <w:p w14:paraId="50BF7FE7" w14:textId="77777777" w:rsidR="00323B2F" w:rsidRPr="00584A1D" w:rsidRDefault="00323B2F" w:rsidP="00323B2F">
            <w:pPr>
              <w:pStyle w:val="TAC"/>
              <w:rPr>
                <w:lang w:eastAsia="zh-CN"/>
              </w:rPr>
            </w:pPr>
            <w:r w:rsidRPr="00584A1D">
              <w:rPr>
                <w:lang w:eastAsia="zh-CN"/>
              </w:rPr>
              <w:t>Square (BW</w:t>
            </w:r>
            <w:r w:rsidRPr="00584A1D">
              <w:rPr>
                <w:vertAlign w:val="subscript"/>
                <w:lang w:eastAsia="zh-CN"/>
              </w:rPr>
              <w:t>Config</w:t>
            </w:r>
            <w:r w:rsidRPr="00584A1D">
              <w:rPr>
                <w:lang w:eastAsia="zh-CN"/>
              </w:rPr>
              <w:t>)</w:t>
            </w:r>
          </w:p>
        </w:tc>
        <w:tc>
          <w:tcPr>
            <w:tcW w:w="1283" w:type="dxa"/>
            <w:tcBorders>
              <w:top w:val="single" w:sz="6" w:space="0" w:color="auto"/>
              <w:left w:val="single" w:sz="6" w:space="0" w:color="auto"/>
              <w:bottom w:val="single" w:sz="6" w:space="0" w:color="auto"/>
              <w:right w:val="single" w:sz="6" w:space="0" w:color="auto"/>
            </w:tcBorders>
          </w:tcPr>
          <w:p w14:paraId="5D9AB488" w14:textId="77777777" w:rsidR="00323B2F" w:rsidRPr="00584A1D" w:rsidRDefault="00323B2F" w:rsidP="00323B2F">
            <w:pPr>
              <w:pStyle w:val="TAC"/>
            </w:pPr>
            <w:r w:rsidRPr="00584A1D">
              <w:t>17 (Note 3)</w:t>
            </w:r>
          </w:p>
          <w:p w14:paraId="130CA9AA" w14:textId="77777777" w:rsidR="00323B2F" w:rsidRPr="00584A1D" w:rsidRDefault="00323B2F" w:rsidP="00323B2F">
            <w:pPr>
              <w:pStyle w:val="TAC"/>
              <w:rPr>
                <w:lang w:eastAsia="zh-CN"/>
              </w:rPr>
            </w:pPr>
            <w:r w:rsidRPr="00584A1D">
              <w:t>16 (Note 4)</w:t>
            </w:r>
          </w:p>
        </w:tc>
      </w:tr>
      <w:tr w:rsidR="00584A1D" w:rsidRPr="00584A1D" w14:paraId="47AFD8F2" w14:textId="77777777" w:rsidTr="00E952EC">
        <w:trPr>
          <w:gridBefore w:val="1"/>
          <w:wBefore w:w="20" w:type="dxa"/>
          <w:cantSplit/>
          <w:jc w:val="center"/>
        </w:trPr>
        <w:tc>
          <w:tcPr>
            <w:tcW w:w="9975" w:type="dxa"/>
            <w:gridSpan w:val="7"/>
            <w:tcBorders>
              <w:top w:val="single" w:sz="6" w:space="0" w:color="auto"/>
              <w:left w:val="single" w:sz="6" w:space="0" w:color="auto"/>
              <w:bottom w:val="single" w:sz="6" w:space="0" w:color="auto"/>
              <w:right w:val="single" w:sz="6" w:space="0" w:color="auto"/>
            </w:tcBorders>
            <w:hideMark/>
          </w:tcPr>
          <w:p w14:paraId="40A5BCD8" w14:textId="2A336D78" w:rsidR="00323B2F" w:rsidRPr="00584A1D" w:rsidRDefault="00323B2F" w:rsidP="00323B2F">
            <w:pPr>
              <w:pStyle w:val="TAN"/>
              <w:rPr>
                <w:lang w:eastAsia="zh-CN"/>
              </w:rPr>
            </w:pPr>
            <w:r w:rsidRPr="00584A1D">
              <w:rPr>
                <w:lang w:eastAsia="zh-CN"/>
              </w:rPr>
              <w:t>NOTE 1:</w:t>
            </w:r>
            <w:r w:rsidRPr="00584A1D">
              <w:rPr>
                <w:lang w:eastAsia="zh-CN"/>
              </w:rPr>
              <w:tab/>
              <w:t>BW</w:t>
            </w:r>
            <w:r w:rsidRPr="00584A1D">
              <w:rPr>
                <w:vertAlign w:val="subscript"/>
                <w:lang w:eastAsia="zh-CN"/>
              </w:rPr>
              <w:t>Config</w:t>
            </w:r>
            <w:r w:rsidRPr="00584A1D">
              <w:rPr>
                <w:lang w:eastAsia="zh-CN"/>
              </w:rPr>
              <w:t xml:space="preserve"> is the </w:t>
            </w:r>
            <w:r w:rsidRPr="00EA6E0D">
              <w:rPr>
                <w:i/>
              </w:rPr>
              <w:t>transmission bandwidth</w:t>
            </w:r>
            <w:r w:rsidRPr="00656225">
              <w:rPr>
                <w:i/>
              </w:rPr>
              <w:t xml:space="preserve"> configuration</w:t>
            </w:r>
            <w:r w:rsidRPr="00606F2C">
              <w:rPr>
                <w:rFonts w:cs="Arial"/>
                <w:iCs/>
                <w:color w:val="242424"/>
                <w:szCs w:val="18"/>
                <w:bdr w:val="none" w:sz="0" w:space="0" w:color="auto" w:frame="1"/>
                <w:shd w:val="clear" w:color="auto" w:fill="FFFFFF"/>
              </w:rPr>
              <w:t xml:space="preserve"> assumed for the adjacent c</w:t>
            </w:r>
            <w:r>
              <w:rPr>
                <w:rFonts w:cs="Arial"/>
                <w:iCs/>
                <w:color w:val="242424"/>
                <w:szCs w:val="18"/>
                <w:bdr w:val="none" w:sz="0" w:space="0" w:color="auto" w:frame="1"/>
                <w:shd w:val="clear" w:color="auto" w:fill="FFFFFF"/>
              </w:rPr>
              <w:t>h</w:t>
            </w:r>
            <w:r w:rsidRPr="00606F2C">
              <w:rPr>
                <w:rFonts w:cs="Arial"/>
                <w:iCs/>
                <w:color w:val="242424"/>
                <w:szCs w:val="18"/>
                <w:bdr w:val="none" w:sz="0" w:space="0" w:color="auto" w:frame="1"/>
                <w:shd w:val="clear" w:color="auto" w:fill="FFFFFF"/>
              </w:rPr>
              <w:t>annel</w:t>
            </w:r>
            <w:r>
              <w:rPr>
                <w:rFonts w:cs="Arial"/>
                <w:color w:val="242424"/>
                <w:szCs w:val="18"/>
                <w:bdr w:val="none" w:sz="0" w:space="0" w:color="auto" w:frame="1"/>
                <w:shd w:val="clear" w:color="auto" w:fill="FFFFFF"/>
              </w:rPr>
              <w:t>.</w:t>
            </w:r>
          </w:p>
          <w:p w14:paraId="314A928C" w14:textId="7386A3FD" w:rsidR="00323B2F" w:rsidRPr="00584A1D" w:rsidRDefault="00323B2F" w:rsidP="00323B2F">
            <w:pPr>
              <w:pStyle w:val="TAN"/>
              <w:rPr>
                <w:rFonts w:cs="v5.0.0"/>
              </w:rPr>
            </w:pPr>
            <w:r w:rsidRPr="00584A1D">
              <w:t>NOTE 2:</w:t>
            </w:r>
            <w:r w:rsidRPr="00584A1D">
              <w:tab/>
              <w:t xml:space="preserve">With SCS that provides </w:t>
            </w:r>
            <w:r>
              <w:rPr>
                <w:rFonts w:cs="Arial"/>
                <w:szCs w:val="18"/>
              </w:rPr>
              <w:t xml:space="preserve">the largest </w:t>
            </w:r>
            <w:r w:rsidRPr="00EA6E0D">
              <w:rPr>
                <w:i/>
              </w:rPr>
              <w:t>transmission bandwidth</w:t>
            </w:r>
            <w:r w:rsidRPr="00656225">
              <w:rPr>
                <w:i/>
              </w:rPr>
              <w:t xml:space="preserve"> configuration</w:t>
            </w:r>
            <w:r w:rsidRPr="00584A1D">
              <w:rPr>
                <w:rFonts w:cs="Arial"/>
              </w:rPr>
              <w:t xml:space="preserve"> (BW</w:t>
            </w:r>
            <w:r w:rsidRPr="00584A1D">
              <w:rPr>
                <w:rFonts w:cs="Arial"/>
                <w:vertAlign w:val="subscript"/>
              </w:rPr>
              <w:t>Config</w:t>
            </w:r>
            <w:r w:rsidRPr="00584A1D">
              <w:rPr>
                <w:rFonts w:cs="v5.0.0"/>
              </w:rPr>
              <w:t>).</w:t>
            </w:r>
          </w:p>
          <w:p w14:paraId="14E4C3CD" w14:textId="77777777" w:rsidR="00323B2F" w:rsidRPr="00584A1D" w:rsidRDefault="00323B2F" w:rsidP="00323B2F">
            <w:pPr>
              <w:pStyle w:val="TAN"/>
              <w:rPr>
                <w:rFonts w:eastAsia="SimSun"/>
                <w:lang w:eastAsia="zh-CN"/>
              </w:rPr>
            </w:pPr>
            <w:r w:rsidRPr="00584A1D">
              <w:rPr>
                <w:rFonts w:eastAsia="SimSun"/>
                <w:lang w:eastAsia="zh-CN"/>
              </w:rPr>
              <w:t>NOTE 3:</w:t>
            </w:r>
            <w:r w:rsidRPr="00584A1D">
              <w:rPr>
                <w:rFonts w:eastAsia="SimSun"/>
                <w:lang w:eastAsia="zh-CN"/>
              </w:rPr>
              <w:tab/>
              <w:t>Applicable to bands defined within the frequency spectrum range of 24.25 – 33.4 GHz.</w:t>
            </w:r>
          </w:p>
          <w:p w14:paraId="27385921" w14:textId="77777777" w:rsidR="00323B2F" w:rsidRPr="00584A1D" w:rsidRDefault="00323B2F" w:rsidP="00323B2F">
            <w:pPr>
              <w:pStyle w:val="TAN"/>
              <w:rPr>
                <w:rFonts w:eastAsia="SimSun"/>
                <w:lang w:eastAsia="zh-CN"/>
              </w:rPr>
            </w:pPr>
            <w:r w:rsidRPr="00584A1D">
              <w:rPr>
                <w:rFonts w:eastAsia="SimSun"/>
                <w:lang w:eastAsia="zh-CN"/>
              </w:rPr>
              <w:t>NOTE 4:</w:t>
            </w:r>
            <w:r w:rsidRPr="00584A1D">
              <w:rPr>
                <w:rFonts w:eastAsia="SimSun"/>
                <w:lang w:eastAsia="zh-CN"/>
              </w:rPr>
              <w:tab/>
              <w:t>Applicable to bands defined within the frequency spectrum range of 37 – 52.6 GHz.</w:t>
            </w:r>
          </w:p>
          <w:p w14:paraId="37C00FAB" w14:textId="40EF2303" w:rsidR="00323B2F" w:rsidRPr="00584A1D" w:rsidRDefault="00323B2F" w:rsidP="00323B2F">
            <w:pPr>
              <w:pStyle w:val="TAN"/>
              <w:rPr>
                <w:rFonts w:eastAsia="SimSun"/>
                <w:lang w:eastAsia="zh-CN"/>
              </w:rPr>
            </w:pPr>
            <w:r w:rsidRPr="00584A1D">
              <w:rPr>
                <w:rFonts w:eastAsia="SimSun"/>
                <w:lang w:eastAsia="zh-CN"/>
              </w:rPr>
              <w:t>NOTE 5:</w:t>
            </w:r>
            <w:r w:rsidRPr="00584A1D">
              <w:rPr>
                <w:rFonts w:eastAsia="SimSun"/>
                <w:lang w:eastAsia="zh-CN"/>
              </w:rPr>
              <w:tab/>
              <w:t xml:space="preserve">Applicable in case the </w:t>
            </w:r>
            <w:r w:rsidRPr="00584A1D">
              <w:rPr>
                <w:i/>
              </w:rPr>
              <w:t xml:space="preserve">repeater </w:t>
            </w:r>
            <w:r>
              <w:rPr>
                <w:rFonts w:eastAsia="SimSun" w:cs="Arial"/>
                <w:i/>
                <w:szCs w:val="18"/>
                <w:lang w:eastAsia="zh-CN"/>
              </w:rPr>
              <w:t xml:space="preserve">type 2-O </w:t>
            </w:r>
            <w:r w:rsidRPr="007A2CAA">
              <w:rPr>
                <w:rFonts w:eastAsia="SimSun" w:cs="Arial"/>
                <w:i/>
                <w:szCs w:val="18"/>
                <w:lang w:eastAsia="zh-CN"/>
              </w:rPr>
              <w:t>nominal channel bandwidth</w:t>
            </w:r>
            <w:r w:rsidRPr="00382CAE">
              <w:rPr>
                <w:rFonts w:cs="Arial"/>
                <w:szCs w:val="18"/>
                <w:lang w:eastAsia="zh-CN"/>
              </w:rPr>
              <w:t xml:space="preserve"> </w:t>
            </w:r>
            <w:r w:rsidRPr="00584A1D">
              <w:rPr>
                <w:rFonts w:eastAsia="SimSun"/>
                <w:lang w:eastAsia="zh-CN"/>
              </w:rPr>
              <w:t xml:space="preserve">at the other edge of the gap is </w:t>
            </w:r>
            <w:r w:rsidRPr="00584A1D">
              <w:rPr>
                <w:rFonts w:eastAsia="SimSun" w:cs="Arial"/>
                <w:lang w:eastAsia="zh-CN"/>
              </w:rPr>
              <w:t>≤</w:t>
            </w:r>
            <w:r w:rsidRPr="00584A1D">
              <w:rPr>
                <w:rFonts w:eastAsia="SimSun"/>
                <w:lang w:eastAsia="zh-CN"/>
              </w:rPr>
              <w:t xml:space="preserve"> 100 MHz.</w:t>
            </w:r>
          </w:p>
          <w:p w14:paraId="472092E3" w14:textId="0E622D93" w:rsidR="00584A1D" w:rsidRPr="00584A1D" w:rsidRDefault="00323B2F" w:rsidP="00323B2F">
            <w:pPr>
              <w:pStyle w:val="TAN"/>
              <w:rPr>
                <w:rFonts w:eastAsia="SimSun"/>
                <w:lang w:eastAsia="zh-CN"/>
              </w:rPr>
            </w:pPr>
            <w:r w:rsidRPr="00584A1D">
              <w:rPr>
                <w:rFonts w:eastAsia="SimSun"/>
                <w:lang w:eastAsia="zh-CN"/>
              </w:rPr>
              <w:t>NOTE 6:</w:t>
            </w:r>
            <w:r w:rsidRPr="00584A1D">
              <w:rPr>
                <w:rFonts w:eastAsia="SimSun"/>
                <w:lang w:eastAsia="zh-CN"/>
              </w:rPr>
              <w:tab/>
              <w:t xml:space="preserve">Applicable in case the </w:t>
            </w:r>
            <w:r w:rsidRPr="00584A1D">
              <w:rPr>
                <w:i/>
              </w:rPr>
              <w:t xml:space="preserve">repeater </w:t>
            </w:r>
            <w:r>
              <w:rPr>
                <w:rFonts w:eastAsia="SimSun" w:cs="Arial"/>
                <w:i/>
                <w:szCs w:val="18"/>
                <w:lang w:eastAsia="zh-CN"/>
              </w:rPr>
              <w:t xml:space="preserve">type 2-O </w:t>
            </w:r>
            <w:r w:rsidRPr="007A2CAA">
              <w:rPr>
                <w:rFonts w:eastAsia="SimSun" w:cs="Arial"/>
                <w:i/>
                <w:szCs w:val="18"/>
                <w:lang w:eastAsia="zh-CN"/>
              </w:rPr>
              <w:t>nominal channel bandwidth</w:t>
            </w:r>
            <w:r w:rsidRPr="00382CAE">
              <w:rPr>
                <w:rFonts w:cs="Arial"/>
                <w:szCs w:val="18"/>
                <w:lang w:eastAsia="zh-CN"/>
              </w:rPr>
              <w:t xml:space="preserve"> </w:t>
            </w:r>
            <w:r w:rsidRPr="00584A1D">
              <w:rPr>
                <w:rFonts w:eastAsia="SimSun"/>
                <w:lang w:eastAsia="zh-CN"/>
              </w:rPr>
              <w:t>at the other edge of the gap is &gt; 100 MHz.</w:t>
            </w:r>
          </w:p>
        </w:tc>
      </w:tr>
    </w:tbl>
    <w:p w14:paraId="509A84E4" w14:textId="77777777" w:rsidR="00584A1D" w:rsidRPr="00991FDA" w:rsidRDefault="00584A1D" w:rsidP="0043494A">
      <w:pPr>
        <w:rPr>
          <w:szCs w:val="24"/>
        </w:rPr>
      </w:pPr>
    </w:p>
    <w:p w14:paraId="6C5514AD" w14:textId="77777777" w:rsidR="0043494A" w:rsidRPr="00991FDA" w:rsidRDefault="0043494A" w:rsidP="00214B4E">
      <w:pPr>
        <w:pStyle w:val="TH"/>
      </w:pPr>
      <w:r w:rsidRPr="00991FDA">
        <w:t xml:space="preserve">Table </w:t>
      </w:r>
      <w:r>
        <w:t>7</w:t>
      </w:r>
      <w:r w:rsidRPr="00991FDA">
        <w:t>.</w:t>
      </w:r>
      <w:r>
        <w:t>5</w:t>
      </w:r>
      <w:r w:rsidRPr="00991FDA">
        <w:t>.</w:t>
      </w:r>
      <w:r>
        <w:t>2</w:t>
      </w:r>
      <w:r w:rsidRPr="00991FDA">
        <w:t>.</w:t>
      </w:r>
      <w:r>
        <w:t>2</w:t>
      </w:r>
      <w:r w:rsidRPr="00991FDA">
        <w:t>-</w:t>
      </w:r>
      <w:r w:rsidRPr="00991FDA">
        <w:rPr>
          <w:rFonts w:eastAsia="SimSun"/>
        </w:rPr>
        <w:t>5</w:t>
      </w:r>
      <w:r w:rsidRPr="00991FDA">
        <w:t xml:space="preserve">: </w:t>
      </w:r>
      <w:r>
        <w:rPr>
          <w:i/>
        </w:rPr>
        <w:t>Repeater</w:t>
      </w:r>
      <w:r w:rsidRPr="00991FDA">
        <w:rPr>
          <w:i/>
        </w:rPr>
        <w:t xml:space="preserve"> type 2-O</w:t>
      </w:r>
      <w:r w:rsidRPr="00991FDA">
        <w:t xml:space="preserve"> </w:t>
      </w:r>
      <w:r w:rsidRPr="00991FDA">
        <w:rPr>
          <w:rFonts w:eastAsia="SimSun"/>
        </w:rPr>
        <w:t>C</w:t>
      </w:r>
      <w:r w:rsidRPr="00991FDA">
        <w:t>ACLR absolute limit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693"/>
      </w:tblGrid>
      <w:tr w:rsidR="0043494A" w:rsidRPr="00991FDA" w14:paraId="6C5514B0"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AE" w14:textId="77777777" w:rsidR="0043494A" w:rsidRPr="00991FDA" w:rsidRDefault="0043494A" w:rsidP="0043494A">
            <w:pPr>
              <w:keepNext/>
              <w:keepLines/>
              <w:spacing w:after="0"/>
              <w:jc w:val="center"/>
              <w:rPr>
                <w:rFonts w:ascii="Arial" w:hAnsi="Arial"/>
                <w:b/>
                <w:sz w:val="18"/>
              </w:rPr>
            </w:pPr>
            <w:r>
              <w:rPr>
                <w:rFonts w:ascii="Arial" w:hAnsi="Arial"/>
                <w:b/>
                <w:sz w:val="18"/>
              </w:rPr>
              <w:t xml:space="preserve">Repeater </w:t>
            </w:r>
            <w:r w:rsidRPr="00991FDA">
              <w:rPr>
                <w:rFonts w:ascii="Arial" w:hAnsi="Arial"/>
                <w:b/>
                <w:sz w:val="18"/>
              </w:rPr>
              <w:t>class</w:t>
            </w:r>
          </w:p>
        </w:tc>
        <w:tc>
          <w:tcPr>
            <w:tcW w:w="2693" w:type="dxa"/>
            <w:tcBorders>
              <w:top w:val="single" w:sz="4" w:space="0" w:color="auto"/>
              <w:left w:val="single" w:sz="4" w:space="0" w:color="auto"/>
              <w:bottom w:val="single" w:sz="4" w:space="0" w:color="auto"/>
              <w:right w:val="single" w:sz="4" w:space="0" w:color="auto"/>
            </w:tcBorders>
            <w:hideMark/>
          </w:tcPr>
          <w:p w14:paraId="6C5514AF" w14:textId="77777777" w:rsidR="0043494A" w:rsidRPr="00991FDA" w:rsidRDefault="0043494A" w:rsidP="0043494A">
            <w:pPr>
              <w:keepNext/>
              <w:keepLines/>
              <w:spacing w:after="0"/>
              <w:jc w:val="center"/>
              <w:rPr>
                <w:rFonts w:ascii="Arial" w:hAnsi="Arial"/>
                <w:b/>
                <w:sz w:val="18"/>
              </w:rPr>
            </w:pPr>
            <w:r w:rsidRPr="00991FDA">
              <w:rPr>
                <w:rFonts w:ascii="Arial" w:eastAsia="SimSun" w:hAnsi="Arial"/>
                <w:b/>
                <w:sz w:val="18"/>
                <w:lang w:val="en-US" w:eastAsia="zh-CN"/>
              </w:rPr>
              <w:t>C</w:t>
            </w:r>
            <w:r w:rsidRPr="00991FDA">
              <w:rPr>
                <w:rFonts w:ascii="Arial" w:hAnsi="Arial"/>
                <w:b/>
                <w:sz w:val="18"/>
              </w:rPr>
              <w:t>ACLR absolute limit</w:t>
            </w:r>
          </w:p>
        </w:tc>
      </w:tr>
      <w:tr w:rsidR="0043494A" w:rsidRPr="00991FDA" w14:paraId="6C5514B3"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B1" w14:textId="77777777" w:rsidR="0043494A" w:rsidRPr="00991FDA" w:rsidRDefault="0043494A" w:rsidP="0043494A">
            <w:pPr>
              <w:keepNext/>
              <w:keepLines/>
              <w:spacing w:after="0"/>
              <w:jc w:val="center"/>
              <w:rPr>
                <w:rFonts w:ascii="Arial" w:hAnsi="Arial"/>
                <w:sz w:val="18"/>
              </w:rPr>
            </w:pPr>
            <w:r w:rsidRPr="00991FDA">
              <w:rPr>
                <w:rFonts w:ascii="Arial" w:hAnsi="Arial"/>
                <w:sz w:val="18"/>
              </w:rPr>
              <w:t xml:space="preserve">Wide area </w:t>
            </w:r>
            <w:r>
              <w:rPr>
                <w:rFonts w:ascii="Arial" w:hAnsi="Arial"/>
                <w:sz w:val="18"/>
              </w:rPr>
              <w:t>DL and UL</w:t>
            </w:r>
          </w:p>
        </w:tc>
        <w:tc>
          <w:tcPr>
            <w:tcW w:w="2693" w:type="dxa"/>
            <w:tcBorders>
              <w:top w:val="single" w:sz="4" w:space="0" w:color="auto"/>
              <w:left w:val="single" w:sz="4" w:space="0" w:color="auto"/>
              <w:bottom w:val="single" w:sz="4" w:space="0" w:color="auto"/>
              <w:right w:val="single" w:sz="4" w:space="0" w:color="auto"/>
            </w:tcBorders>
            <w:hideMark/>
          </w:tcPr>
          <w:p w14:paraId="6C5514B2"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-13 dBm/MHz</w:t>
            </w:r>
          </w:p>
        </w:tc>
      </w:tr>
      <w:tr w:rsidR="0043494A" w:rsidRPr="00991FDA" w14:paraId="6C5514B6"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B4" w14:textId="77777777" w:rsidR="0043494A" w:rsidRPr="00991FDA" w:rsidRDefault="0043494A" w:rsidP="0043494A">
            <w:pPr>
              <w:keepNext/>
              <w:keepLines/>
              <w:spacing w:after="0"/>
              <w:jc w:val="center"/>
              <w:rPr>
                <w:rFonts w:ascii="Arial" w:hAnsi="Arial"/>
                <w:sz w:val="18"/>
              </w:rPr>
            </w:pPr>
            <w:r w:rsidRPr="00991FDA">
              <w:rPr>
                <w:rFonts w:ascii="Arial" w:hAnsi="Arial"/>
                <w:sz w:val="18"/>
              </w:rPr>
              <w:t>Medium range</w:t>
            </w:r>
            <w:r>
              <w:rPr>
                <w:rFonts w:ascii="Arial" w:hAnsi="Arial"/>
                <w:sz w:val="18"/>
              </w:rPr>
              <w:t xml:space="preserve"> DL</w:t>
            </w:r>
          </w:p>
        </w:tc>
        <w:tc>
          <w:tcPr>
            <w:tcW w:w="2693" w:type="dxa"/>
            <w:tcBorders>
              <w:top w:val="single" w:sz="4" w:space="0" w:color="auto"/>
              <w:left w:val="single" w:sz="4" w:space="0" w:color="auto"/>
              <w:bottom w:val="single" w:sz="4" w:space="0" w:color="auto"/>
              <w:right w:val="single" w:sz="4" w:space="0" w:color="auto"/>
            </w:tcBorders>
            <w:hideMark/>
          </w:tcPr>
          <w:p w14:paraId="6C5514B5"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-20 dBm/MHz</w:t>
            </w:r>
          </w:p>
        </w:tc>
      </w:tr>
      <w:tr w:rsidR="0043494A" w:rsidRPr="00991FDA" w14:paraId="6C5514B9"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B7" w14:textId="77777777" w:rsidR="0043494A" w:rsidRPr="00991FDA" w:rsidRDefault="0043494A" w:rsidP="0043494A">
            <w:pPr>
              <w:keepNext/>
              <w:keepLines/>
              <w:spacing w:after="0"/>
              <w:jc w:val="center"/>
              <w:rPr>
                <w:rFonts w:ascii="Arial" w:hAnsi="Arial"/>
                <w:sz w:val="18"/>
              </w:rPr>
            </w:pPr>
            <w:r w:rsidRPr="00991FDA">
              <w:rPr>
                <w:rFonts w:ascii="Arial" w:hAnsi="Arial"/>
                <w:sz w:val="18"/>
              </w:rPr>
              <w:t>Local area</w:t>
            </w:r>
            <w:r>
              <w:rPr>
                <w:rFonts w:ascii="Arial" w:hAnsi="Arial"/>
                <w:sz w:val="18"/>
              </w:rPr>
              <w:t xml:space="preserve"> DL</w:t>
            </w:r>
          </w:p>
        </w:tc>
        <w:tc>
          <w:tcPr>
            <w:tcW w:w="2693" w:type="dxa"/>
            <w:tcBorders>
              <w:top w:val="single" w:sz="4" w:space="0" w:color="auto"/>
              <w:left w:val="single" w:sz="4" w:space="0" w:color="auto"/>
              <w:bottom w:val="single" w:sz="4" w:space="0" w:color="auto"/>
              <w:right w:val="single" w:sz="4" w:space="0" w:color="auto"/>
            </w:tcBorders>
            <w:hideMark/>
          </w:tcPr>
          <w:p w14:paraId="6C5514B8"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-20 dBm/MHz</w:t>
            </w:r>
          </w:p>
        </w:tc>
      </w:tr>
    </w:tbl>
    <w:p w14:paraId="6C5514BA" w14:textId="77777777" w:rsidR="0043494A" w:rsidRPr="00991FDA" w:rsidRDefault="0043494A" w:rsidP="0043494A"/>
    <w:p w14:paraId="6C5514BB" w14:textId="77777777" w:rsidR="0043494A" w:rsidRPr="00991FDA" w:rsidRDefault="0043494A" w:rsidP="00214B4E">
      <w:pPr>
        <w:pStyle w:val="TH"/>
      </w:pPr>
      <w:r w:rsidRPr="00991FDA">
        <w:lastRenderedPageBreak/>
        <w:t xml:space="preserve">Table </w:t>
      </w:r>
      <w:r>
        <w:t>7</w:t>
      </w:r>
      <w:r w:rsidRPr="00991FDA">
        <w:t>.</w:t>
      </w:r>
      <w:r>
        <w:t>5</w:t>
      </w:r>
      <w:r w:rsidRPr="00991FDA">
        <w:t>.</w:t>
      </w:r>
      <w:r>
        <w:t>2</w:t>
      </w:r>
      <w:r w:rsidRPr="00991FDA">
        <w:t>.</w:t>
      </w:r>
      <w:r>
        <w:t>2</w:t>
      </w:r>
      <w:r w:rsidRPr="00991FDA">
        <w:t>-6: Filter parameters for the assigned channel</w:t>
      </w:r>
    </w:p>
    <w:tbl>
      <w:tblPr>
        <w:tblW w:w="6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6"/>
        <w:gridCol w:w="3824"/>
      </w:tblGrid>
      <w:tr w:rsidR="0043494A" w:rsidRPr="00991FDA" w14:paraId="6C5514BE" w14:textId="77777777" w:rsidTr="00EF23D0">
        <w:trPr>
          <w:cantSplit/>
          <w:jc w:val="center"/>
        </w:trPr>
        <w:tc>
          <w:tcPr>
            <w:tcW w:w="2596" w:type="dxa"/>
            <w:hideMark/>
          </w:tcPr>
          <w:p w14:paraId="6C5514BC" w14:textId="77777777" w:rsidR="0043494A" w:rsidRPr="00991FDA" w:rsidRDefault="0043494A" w:rsidP="0043494A">
            <w:pPr>
              <w:keepNext/>
              <w:keepLines/>
              <w:spacing w:after="0"/>
              <w:jc w:val="center"/>
              <w:rPr>
                <w:rFonts w:ascii="Arial" w:eastAsia="SimSun" w:hAnsi="Arial"/>
                <w:b/>
                <w:sz w:val="18"/>
              </w:rPr>
            </w:pPr>
            <w:r w:rsidRPr="00991FDA">
              <w:rPr>
                <w:rFonts w:ascii="Arial" w:eastAsia="SimSun" w:hAnsi="Arial"/>
                <w:b/>
                <w:sz w:val="18"/>
              </w:rPr>
              <w:t xml:space="preserve">RAT of the carrier adjacent to the </w:t>
            </w:r>
            <w:r>
              <w:rPr>
                <w:rFonts w:ascii="Arial" w:eastAsia="SimSun" w:hAnsi="Arial"/>
                <w:b/>
                <w:i/>
                <w:sz w:val="18"/>
              </w:rPr>
              <w:t>gap between passbands</w:t>
            </w:r>
            <w:r w:rsidRPr="00991FDA">
              <w:rPr>
                <w:rFonts w:ascii="Arial" w:eastAsia="SimSun" w:hAnsi="Arial"/>
                <w:b/>
                <w:sz w:val="18"/>
              </w:rPr>
              <w:t xml:space="preserve"> </w:t>
            </w:r>
          </w:p>
        </w:tc>
        <w:tc>
          <w:tcPr>
            <w:tcW w:w="3824" w:type="dxa"/>
            <w:hideMark/>
          </w:tcPr>
          <w:p w14:paraId="6C5514BD"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Filter on the assigned channel frequency and corresponding filter bandwidth</w:t>
            </w:r>
          </w:p>
        </w:tc>
      </w:tr>
      <w:tr w:rsidR="00EF23D0" w:rsidRPr="00991FDA" w14:paraId="6C5514C1" w14:textId="77777777" w:rsidTr="00EF23D0">
        <w:trPr>
          <w:cantSplit/>
          <w:jc w:val="center"/>
        </w:trPr>
        <w:tc>
          <w:tcPr>
            <w:tcW w:w="2596" w:type="dxa"/>
            <w:vAlign w:val="center"/>
            <w:hideMark/>
          </w:tcPr>
          <w:p w14:paraId="6C5514BF" w14:textId="40D06A8D" w:rsidR="00EF23D0" w:rsidRPr="00991FDA" w:rsidRDefault="00EF23D0" w:rsidP="00EF23D0">
            <w:pPr>
              <w:keepNext/>
              <w:keepLines/>
              <w:spacing w:after="0"/>
              <w:jc w:val="center"/>
              <w:rPr>
                <w:rFonts w:ascii="Arial" w:eastAsia="SimSun" w:hAnsi="Arial"/>
                <w:sz w:val="18"/>
              </w:rPr>
            </w:pPr>
            <w:r w:rsidRPr="00991FDA">
              <w:rPr>
                <w:rFonts w:ascii="Arial" w:eastAsia="SimSun" w:hAnsi="Arial"/>
                <w:sz w:val="18"/>
              </w:rPr>
              <w:t>NR</w:t>
            </w:r>
          </w:p>
        </w:tc>
        <w:tc>
          <w:tcPr>
            <w:tcW w:w="3824" w:type="dxa"/>
            <w:hideMark/>
          </w:tcPr>
          <w:p w14:paraId="6C5514C0" w14:textId="7C368A7C" w:rsidR="00EF23D0" w:rsidRPr="00991FDA" w:rsidRDefault="00EF23D0" w:rsidP="00EF23D0">
            <w:pPr>
              <w:keepNext/>
              <w:keepLines/>
              <w:spacing w:after="0"/>
              <w:jc w:val="center"/>
              <w:rPr>
                <w:rFonts w:ascii="Arial" w:hAnsi="Arial"/>
                <w:sz w:val="18"/>
              </w:rPr>
            </w:pPr>
            <w:r w:rsidRPr="00991FDA">
              <w:rPr>
                <w:rFonts w:ascii="Arial" w:hAnsi="Arial"/>
                <w:sz w:val="18"/>
              </w:rPr>
              <w:t xml:space="preserve">NR of same BW with SCS that provides largest </w:t>
            </w:r>
            <w:r>
              <w:rPr>
                <w:rFonts w:ascii="Arial" w:hAnsi="Arial"/>
                <w:i/>
                <w:sz w:val="18"/>
              </w:rPr>
              <w:t xml:space="preserve">transmission </w:t>
            </w:r>
            <w:r w:rsidRPr="00991FDA">
              <w:rPr>
                <w:rFonts w:ascii="Arial" w:hAnsi="Arial"/>
                <w:i/>
                <w:sz w:val="18"/>
              </w:rPr>
              <w:t>bandwidth configuration</w:t>
            </w:r>
          </w:p>
        </w:tc>
      </w:tr>
    </w:tbl>
    <w:p w14:paraId="6C5514C2" w14:textId="77777777" w:rsidR="0043494A" w:rsidRPr="00991FDA" w:rsidRDefault="0043494A" w:rsidP="0043494A">
      <w:pPr>
        <w:rPr>
          <w:lang w:eastAsia="zh-CN"/>
        </w:rPr>
      </w:pPr>
    </w:p>
    <w:p w14:paraId="6C5514C3" w14:textId="77777777" w:rsidR="0043494A" w:rsidRPr="00991FDA" w:rsidRDefault="0043494A" w:rsidP="00214B4E">
      <w:pPr>
        <w:pStyle w:val="Heading3"/>
      </w:pPr>
      <w:bookmarkStart w:id="2155" w:name="_Toc21127670"/>
      <w:bookmarkStart w:id="2156" w:name="_Toc29811879"/>
      <w:bookmarkStart w:id="2157" w:name="_Toc36817431"/>
      <w:bookmarkStart w:id="2158" w:name="_Toc37260353"/>
      <w:bookmarkStart w:id="2159" w:name="_Toc37267741"/>
      <w:bookmarkStart w:id="2160" w:name="_Toc44712344"/>
      <w:bookmarkStart w:id="2161" w:name="_Toc45893657"/>
      <w:bookmarkStart w:id="2162" w:name="_Toc53185496"/>
      <w:bookmarkStart w:id="2163" w:name="_Toc53185872"/>
      <w:bookmarkStart w:id="2164" w:name="_Toc57820358"/>
      <w:bookmarkStart w:id="2165" w:name="_Toc57821285"/>
      <w:bookmarkStart w:id="2166" w:name="_Toc61183561"/>
      <w:bookmarkStart w:id="2167" w:name="_Toc61183955"/>
      <w:bookmarkStart w:id="2168" w:name="_Toc61184347"/>
      <w:bookmarkStart w:id="2169" w:name="_Toc61184739"/>
      <w:bookmarkStart w:id="2170" w:name="_Toc61185129"/>
      <w:bookmarkStart w:id="2171" w:name="_Toc66386473"/>
      <w:bookmarkStart w:id="2172" w:name="_Toc74583376"/>
      <w:bookmarkStart w:id="2173" w:name="_Toc76542189"/>
      <w:bookmarkStart w:id="2174" w:name="_Toc82450171"/>
      <w:bookmarkStart w:id="2175" w:name="_Toc82450819"/>
      <w:bookmarkStart w:id="2176" w:name="_Toc106094169"/>
      <w:bookmarkStart w:id="2177" w:name="_Toc114252945"/>
      <w:bookmarkStart w:id="2178" w:name="_Toc123046073"/>
      <w:bookmarkStart w:id="2179" w:name="_Toc124157614"/>
      <w:bookmarkStart w:id="2180" w:name="_Toc124259006"/>
      <w:bookmarkStart w:id="2181" w:name="_Toc124259150"/>
      <w:bookmarkStart w:id="2182" w:name="_Toc130585907"/>
      <w:bookmarkStart w:id="2183" w:name="_Toc130586918"/>
      <w:bookmarkStart w:id="2184" w:name="_Toc137462084"/>
      <w:bookmarkStart w:id="2185" w:name="_Toc138883893"/>
      <w:bookmarkStart w:id="2186" w:name="_Toc138884037"/>
      <w:r>
        <w:t>7</w:t>
      </w:r>
      <w:r w:rsidRPr="00991FDA">
        <w:t>.</w:t>
      </w:r>
      <w:r>
        <w:t>5</w:t>
      </w:r>
      <w:r w:rsidRPr="00991FDA">
        <w:t>.</w:t>
      </w:r>
      <w:r>
        <w:t>3</w:t>
      </w:r>
      <w:r w:rsidRPr="00991FDA">
        <w:tab/>
        <w:t>OTA</w:t>
      </w:r>
      <w:bookmarkStart w:id="2187" w:name="_Hlk496084370"/>
      <w:r w:rsidRPr="00991FDA">
        <w:t xml:space="preserve"> operating band unwanted emissions</w:t>
      </w:r>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p>
    <w:p w14:paraId="6C5514C4" w14:textId="77777777" w:rsidR="0043494A" w:rsidRPr="00991FDA" w:rsidRDefault="0043494A" w:rsidP="00214B4E">
      <w:pPr>
        <w:pStyle w:val="Heading4"/>
      </w:pPr>
      <w:bookmarkStart w:id="2188" w:name="_Toc45893658"/>
      <w:bookmarkStart w:id="2189" w:name="_Toc44712345"/>
      <w:bookmarkStart w:id="2190" w:name="_Toc37267742"/>
      <w:bookmarkStart w:id="2191" w:name="_Toc37260354"/>
      <w:bookmarkStart w:id="2192" w:name="_Toc36817432"/>
      <w:bookmarkStart w:id="2193" w:name="_Toc29811880"/>
      <w:bookmarkStart w:id="2194" w:name="_Toc21127671"/>
      <w:bookmarkStart w:id="2195" w:name="_Toc53185497"/>
      <w:bookmarkStart w:id="2196" w:name="_Toc53185873"/>
      <w:bookmarkStart w:id="2197" w:name="_Toc57820359"/>
      <w:bookmarkStart w:id="2198" w:name="_Toc57821286"/>
      <w:bookmarkStart w:id="2199" w:name="_Toc61183562"/>
      <w:bookmarkStart w:id="2200" w:name="_Toc61183956"/>
      <w:bookmarkStart w:id="2201" w:name="_Toc61184348"/>
      <w:bookmarkStart w:id="2202" w:name="_Toc61184740"/>
      <w:bookmarkStart w:id="2203" w:name="_Toc61185130"/>
      <w:bookmarkStart w:id="2204" w:name="_Toc66386474"/>
      <w:bookmarkStart w:id="2205" w:name="_Toc74583377"/>
      <w:bookmarkStart w:id="2206" w:name="_Toc76542190"/>
      <w:bookmarkStart w:id="2207" w:name="_Toc82450172"/>
      <w:bookmarkStart w:id="2208" w:name="_Toc82450820"/>
      <w:bookmarkStart w:id="2209" w:name="_Toc106094170"/>
      <w:bookmarkStart w:id="2210" w:name="_Toc114252946"/>
      <w:bookmarkStart w:id="2211" w:name="_Toc123046074"/>
      <w:bookmarkStart w:id="2212" w:name="_Toc124157615"/>
      <w:bookmarkStart w:id="2213" w:name="_Toc124259007"/>
      <w:bookmarkStart w:id="2214" w:name="_Toc124259151"/>
      <w:bookmarkStart w:id="2215" w:name="_Toc130585908"/>
      <w:bookmarkStart w:id="2216" w:name="_Toc130586919"/>
      <w:bookmarkStart w:id="2217" w:name="_Toc137462085"/>
      <w:bookmarkStart w:id="2218" w:name="_Toc138883894"/>
      <w:bookmarkStart w:id="2219" w:name="_Toc138884038"/>
      <w:r>
        <w:t>7</w:t>
      </w:r>
      <w:r w:rsidRPr="00991FDA">
        <w:t>.</w:t>
      </w:r>
      <w:r>
        <w:t>5</w:t>
      </w:r>
      <w:r w:rsidRPr="00991FDA">
        <w:t>.</w:t>
      </w:r>
      <w:r>
        <w:t>3</w:t>
      </w:r>
      <w:r w:rsidRPr="00991FDA">
        <w:t>.1</w:t>
      </w:r>
      <w:r w:rsidRPr="00991FDA">
        <w:tab/>
        <w:t>General</w:t>
      </w:r>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p>
    <w:p w14:paraId="6C5514C5" w14:textId="0CDEA18B" w:rsidR="0043494A" w:rsidRDefault="0043494A" w:rsidP="0043494A">
      <w:r w:rsidRPr="00991FDA">
        <w:t>The OTA limits for operating band unwanted emissions are specified as TRP per RIB unless otherwise stated.</w:t>
      </w:r>
    </w:p>
    <w:p w14:paraId="53E80A84" w14:textId="728F699A" w:rsidR="00234034" w:rsidRPr="00234034" w:rsidRDefault="00234034" w:rsidP="0043494A">
      <w:pPr>
        <w:rPr>
          <w:rFonts w:eastAsia="DengXian"/>
        </w:rPr>
      </w:pPr>
      <w:r w:rsidRPr="005C1CF9">
        <w:rPr>
          <w:rFonts w:eastAsia="DengXian"/>
        </w:rPr>
        <w:t xml:space="preserve">In addition to, for the part of passband where there is </w:t>
      </w:r>
      <w:r>
        <w:rPr>
          <w:rFonts w:eastAsia="DengXian"/>
        </w:rPr>
        <w:t>no</w:t>
      </w:r>
      <w:r w:rsidRPr="005C1CF9">
        <w:rPr>
          <w:rFonts w:eastAsia="DengXian"/>
        </w:rPr>
        <w:t xml:space="preserve"> input signal, </w:t>
      </w:r>
      <w:r>
        <w:rPr>
          <w:rFonts w:eastAsia="DengXian"/>
        </w:rPr>
        <w:t>-13dBm/MHz shall apply for all classes DL and UL.</w:t>
      </w:r>
    </w:p>
    <w:p w14:paraId="6C5514C6" w14:textId="77777777" w:rsidR="0043494A" w:rsidRPr="00991FDA" w:rsidRDefault="0043494A" w:rsidP="00214B4E">
      <w:pPr>
        <w:pStyle w:val="Heading4"/>
      </w:pPr>
      <w:bookmarkStart w:id="2220" w:name="_Toc45893663"/>
      <w:bookmarkStart w:id="2221" w:name="_Toc44712350"/>
      <w:bookmarkStart w:id="2222" w:name="_Toc37267747"/>
      <w:bookmarkStart w:id="2223" w:name="_Toc37260359"/>
      <w:bookmarkStart w:id="2224" w:name="_Toc36817437"/>
      <w:bookmarkStart w:id="2225" w:name="_Toc29811885"/>
      <w:bookmarkStart w:id="2226" w:name="_Toc21127676"/>
      <w:bookmarkStart w:id="2227" w:name="_Toc53185502"/>
      <w:bookmarkStart w:id="2228" w:name="_Toc53185878"/>
      <w:bookmarkStart w:id="2229" w:name="_Toc57820364"/>
      <w:bookmarkStart w:id="2230" w:name="_Toc57821291"/>
      <w:bookmarkStart w:id="2231" w:name="_Toc61183567"/>
      <w:bookmarkStart w:id="2232" w:name="_Toc61183961"/>
      <w:bookmarkStart w:id="2233" w:name="_Toc61184353"/>
      <w:bookmarkStart w:id="2234" w:name="_Toc61184745"/>
      <w:bookmarkStart w:id="2235" w:name="_Toc61185135"/>
      <w:bookmarkStart w:id="2236" w:name="_Toc66386479"/>
      <w:bookmarkStart w:id="2237" w:name="_Toc74583382"/>
      <w:bookmarkStart w:id="2238" w:name="_Toc76542195"/>
      <w:bookmarkStart w:id="2239" w:name="_Toc82450177"/>
      <w:bookmarkStart w:id="2240" w:name="_Toc82450825"/>
      <w:bookmarkStart w:id="2241" w:name="_Toc106094171"/>
      <w:bookmarkStart w:id="2242" w:name="_Toc114252947"/>
      <w:bookmarkStart w:id="2243" w:name="_Toc123046075"/>
      <w:bookmarkStart w:id="2244" w:name="_Toc124157616"/>
      <w:bookmarkStart w:id="2245" w:name="_Toc124259008"/>
      <w:bookmarkStart w:id="2246" w:name="_Toc124259152"/>
      <w:bookmarkStart w:id="2247" w:name="_Toc130585909"/>
      <w:bookmarkStart w:id="2248" w:name="_Toc130586920"/>
      <w:bookmarkStart w:id="2249" w:name="_Toc137462086"/>
      <w:bookmarkStart w:id="2250" w:name="_Toc138883895"/>
      <w:bookmarkStart w:id="2251" w:name="_Toc138884039"/>
      <w:r>
        <w:t>7</w:t>
      </w:r>
      <w:r w:rsidRPr="00991FDA">
        <w:t>.</w:t>
      </w:r>
      <w:r>
        <w:t>5</w:t>
      </w:r>
      <w:r w:rsidRPr="00991FDA">
        <w:t>.</w:t>
      </w:r>
      <w:r>
        <w:t>3</w:t>
      </w:r>
      <w:r w:rsidRPr="00991FDA">
        <w:t>.</w:t>
      </w:r>
      <w:r>
        <w:t>2</w:t>
      </w:r>
      <w:r w:rsidRPr="00991FDA">
        <w:tab/>
        <w:t xml:space="preserve">Minimum requirement for </w:t>
      </w:r>
      <w:r>
        <w:rPr>
          <w:i/>
        </w:rPr>
        <w:t>repeater</w:t>
      </w:r>
      <w:r w:rsidRPr="00991FDA">
        <w:rPr>
          <w:i/>
        </w:rPr>
        <w:t xml:space="preserve"> type 2-O</w:t>
      </w:r>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p>
    <w:p w14:paraId="6C5514C7" w14:textId="77777777" w:rsidR="0043494A" w:rsidRPr="00991FDA" w:rsidRDefault="0043494A" w:rsidP="00214B4E">
      <w:pPr>
        <w:pStyle w:val="Heading5"/>
      </w:pPr>
      <w:bookmarkStart w:id="2252" w:name="_Toc45893664"/>
      <w:bookmarkStart w:id="2253" w:name="_Toc44712351"/>
      <w:bookmarkStart w:id="2254" w:name="_Toc37267748"/>
      <w:bookmarkStart w:id="2255" w:name="_Toc37260360"/>
      <w:bookmarkStart w:id="2256" w:name="_Toc36817438"/>
      <w:bookmarkStart w:id="2257" w:name="_Toc29811886"/>
      <w:bookmarkStart w:id="2258" w:name="_Toc21127677"/>
      <w:bookmarkStart w:id="2259" w:name="_Toc53185503"/>
      <w:bookmarkStart w:id="2260" w:name="_Toc53185879"/>
      <w:bookmarkStart w:id="2261" w:name="_Toc57820365"/>
      <w:bookmarkStart w:id="2262" w:name="_Toc57821292"/>
      <w:bookmarkStart w:id="2263" w:name="_Toc61183568"/>
      <w:bookmarkStart w:id="2264" w:name="_Toc61183962"/>
      <w:bookmarkStart w:id="2265" w:name="_Toc61184354"/>
      <w:bookmarkStart w:id="2266" w:name="_Toc61184746"/>
      <w:bookmarkStart w:id="2267" w:name="_Toc61185136"/>
      <w:bookmarkStart w:id="2268" w:name="_Toc66386480"/>
      <w:bookmarkStart w:id="2269" w:name="_Toc74583383"/>
      <w:bookmarkStart w:id="2270" w:name="_Toc76542196"/>
      <w:bookmarkStart w:id="2271" w:name="_Toc82450178"/>
      <w:bookmarkStart w:id="2272" w:name="_Toc82450826"/>
      <w:bookmarkStart w:id="2273" w:name="_Toc106094172"/>
      <w:bookmarkStart w:id="2274" w:name="_Toc114252948"/>
      <w:bookmarkStart w:id="2275" w:name="_Toc123046076"/>
      <w:bookmarkStart w:id="2276" w:name="_Toc124157617"/>
      <w:bookmarkStart w:id="2277" w:name="_Toc124259009"/>
      <w:bookmarkStart w:id="2278" w:name="_Toc124259153"/>
      <w:bookmarkStart w:id="2279" w:name="_Toc130585910"/>
      <w:bookmarkStart w:id="2280" w:name="_Toc130586921"/>
      <w:bookmarkStart w:id="2281" w:name="_Toc137462087"/>
      <w:bookmarkStart w:id="2282" w:name="_Toc138883896"/>
      <w:bookmarkStart w:id="2283" w:name="_Toc138884040"/>
      <w:r>
        <w:t>7</w:t>
      </w:r>
      <w:r w:rsidRPr="00991FDA">
        <w:t>.</w:t>
      </w:r>
      <w:r>
        <w:t>5</w:t>
      </w:r>
      <w:r w:rsidRPr="00991FDA">
        <w:t>.</w:t>
      </w:r>
      <w:r>
        <w:t>3</w:t>
      </w:r>
      <w:r w:rsidRPr="00991FDA">
        <w:t>.</w:t>
      </w:r>
      <w:r>
        <w:t>2</w:t>
      </w:r>
      <w:r w:rsidRPr="00991FDA">
        <w:t>.1</w:t>
      </w:r>
      <w:r w:rsidRPr="00991FDA">
        <w:tab/>
        <w:t>General</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p>
    <w:p w14:paraId="6C5514C8" w14:textId="77777777" w:rsidR="0043494A" w:rsidRPr="00991FDA" w:rsidRDefault="0043494A" w:rsidP="0043494A">
      <w:bookmarkStart w:id="2284" w:name="_Hlk492900636"/>
      <w:r w:rsidRPr="00991FDA">
        <w:rPr>
          <w:rFonts w:cs="v5.0.0"/>
          <w:lang w:eastAsia="zh-CN"/>
        </w:rPr>
        <w:t>T</w:t>
      </w:r>
      <w:r w:rsidRPr="00991FDA">
        <w:rPr>
          <w:rFonts w:cs="v5.0.0"/>
        </w:rPr>
        <w:t xml:space="preserve">he requirements of either clause </w:t>
      </w:r>
      <w:r>
        <w:rPr>
          <w:rFonts w:cs="v5.0.0"/>
        </w:rPr>
        <w:t>7</w:t>
      </w:r>
      <w:r w:rsidRPr="00991FDA">
        <w:rPr>
          <w:rFonts w:cs="v5.0.0"/>
        </w:rPr>
        <w:t>.</w:t>
      </w:r>
      <w:r>
        <w:rPr>
          <w:rFonts w:cs="v5.0.0"/>
        </w:rPr>
        <w:t>5</w:t>
      </w:r>
      <w:r w:rsidRPr="00991FDA">
        <w:rPr>
          <w:rFonts w:cs="v5.0.0"/>
        </w:rPr>
        <w:t>.</w:t>
      </w:r>
      <w:r>
        <w:rPr>
          <w:rFonts w:cs="v5.0.0"/>
        </w:rPr>
        <w:t>3</w:t>
      </w:r>
      <w:r w:rsidRPr="00991FDA">
        <w:rPr>
          <w:rFonts w:cs="v5.0.0"/>
        </w:rPr>
        <w:t>.</w:t>
      </w:r>
      <w:r>
        <w:rPr>
          <w:rFonts w:cs="v5.0.0"/>
        </w:rPr>
        <w:t>2</w:t>
      </w:r>
      <w:r w:rsidRPr="00991FDA">
        <w:rPr>
          <w:rFonts w:cs="v5.0.0"/>
        </w:rPr>
        <w:t xml:space="preserve">.2 (Category A limits) or clause </w:t>
      </w:r>
      <w:r>
        <w:rPr>
          <w:rFonts w:cs="v5.0.0"/>
        </w:rPr>
        <w:t>7</w:t>
      </w:r>
      <w:r w:rsidRPr="00991FDA">
        <w:rPr>
          <w:rFonts w:cs="v5.0.0"/>
        </w:rPr>
        <w:t>.</w:t>
      </w:r>
      <w:r>
        <w:rPr>
          <w:rFonts w:cs="v5.0.0"/>
        </w:rPr>
        <w:t>5</w:t>
      </w:r>
      <w:r w:rsidRPr="00991FDA">
        <w:rPr>
          <w:rFonts w:cs="v5.0.0"/>
        </w:rPr>
        <w:t>.</w:t>
      </w:r>
      <w:r>
        <w:rPr>
          <w:rFonts w:cs="v5.0.0"/>
        </w:rPr>
        <w:t>3</w:t>
      </w:r>
      <w:r w:rsidRPr="00991FDA">
        <w:rPr>
          <w:rFonts w:cs="v5.0.0"/>
        </w:rPr>
        <w:t>.</w:t>
      </w:r>
      <w:r>
        <w:rPr>
          <w:rFonts w:cs="v5.0.0"/>
        </w:rPr>
        <w:t>2</w:t>
      </w:r>
      <w:r w:rsidRPr="00991FDA">
        <w:rPr>
          <w:rFonts w:cs="v5.0.0"/>
        </w:rPr>
        <w:t>.3 (Category B limits) shall apply. The application of either Category A or Category B limits shall be the same as for General OTA transmitter spurious emissions requirements (</w:t>
      </w:r>
      <w:r>
        <w:rPr>
          <w:rFonts w:cs="v5.0.0"/>
          <w:i/>
        </w:rPr>
        <w:t>repeater</w:t>
      </w:r>
      <w:r w:rsidRPr="00991FDA">
        <w:rPr>
          <w:rFonts w:cs="v5.0.0"/>
          <w:i/>
        </w:rPr>
        <w:t xml:space="preserve"> type 2-O</w:t>
      </w:r>
      <w:r w:rsidRPr="00991FDA">
        <w:rPr>
          <w:rFonts w:cs="v5.0.0"/>
        </w:rPr>
        <w:t xml:space="preserve">) in clause </w:t>
      </w:r>
      <w:r>
        <w:rPr>
          <w:rFonts w:cs="v5.0.0"/>
        </w:rPr>
        <w:t>7</w:t>
      </w:r>
      <w:r w:rsidRPr="00991FDA">
        <w:rPr>
          <w:rFonts w:cs="v5.0.0"/>
        </w:rPr>
        <w:t>.</w:t>
      </w:r>
      <w:r>
        <w:rPr>
          <w:rFonts w:cs="v5.0.0"/>
        </w:rPr>
        <w:t>5</w:t>
      </w:r>
      <w:r w:rsidRPr="00991FDA">
        <w:rPr>
          <w:rFonts w:cs="v5.0.0"/>
        </w:rPr>
        <w:t>.</w:t>
      </w:r>
      <w:r>
        <w:rPr>
          <w:rFonts w:cs="v5.0.0"/>
        </w:rPr>
        <w:t>3</w:t>
      </w:r>
      <w:r w:rsidRPr="00991FDA">
        <w:rPr>
          <w:rFonts w:cs="v5.0.0"/>
        </w:rPr>
        <w:t>.3.2.</w:t>
      </w:r>
      <w:r w:rsidRPr="00991FDA">
        <w:t xml:space="preserve"> In addition, the limits in clause </w:t>
      </w:r>
      <w:r>
        <w:t>7</w:t>
      </w:r>
      <w:r w:rsidRPr="00991FDA">
        <w:t>.</w:t>
      </w:r>
      <w:r>
        <w:t>5</w:t>
      </w:r>
      <w:r w:rsidRPr="00991FDA">
        <w:t>.</w:t>
      </w:r>
      <w:r>
        <w:t>3.2</w:t>
      </w:r>
      <w:r w:rsidRPr="00991FDA">
        <w:t>.4 may also apply.</w:t>
      </w:r>
    </w:p>
    <w:p w14:paraId="6C5514C9" w14:textId="77777777" w:rsidR="0043494A" w:rsidRPr="00991FDA" w:rsidRDefault="0043494A" w:rsidP="0043494A">
      <w:r w:rsidRPr="00991FDA">
        <w:t xml:space="preserve">Out-of-band emissions in FR2 are limited by OTA operating band unwanted emission limits. </w:t>
      </w:r>
    </w:p>
    <w:p w14:paraId="6C5514CA" w14:textId="77777777" w:rsidR="0043494A" w:rsidRPr="00991FDA" w:rsidRDefault="0043494A" w:rsidP="0043494A">
      <w:pPr>
        <w:rPr>
          <w:rFonts w:cs="v5.0.0"/>
        </w:rPr>
      </w:pPr>
      <w:r w:rsidRPr="00991FDA">
        <w:t xml:space="preserve">For </w:t>
      </w:r>
      <w:r>
        <w:rPr>
          <w:i/>
          <w:iCs/>
        </w:rPr>
        <w:t>repeater</w:t>
      </w:r>
      <w:r w:rsidRPr="00DE11F8">
        <w:rPr>
          <w:i/>
          <w:iCs/>
        </w:rPr>
        <w:t xml:space="preserve"> type 2-O</w:t>
      </w:r>
      <w:r w:rsidRPr="00991FDA">
        <w:t>, unless otherwise stated, the OTA operating band unwanted emission limits in FR2 are defined from</w:t>
      </w:r>
      <w:r w:rsidRPr="00991FDA">
        <w:rPr>
          <w:rFonts w:eastAsia="SimSun"/>
          <w:lang w:eastAsia="zh-CN"/>
        </w:rPr>
        <w:t xml:space="preserve"> </w:t>
      </w:r>
      <w:r w:rsidRPr="00991FDA">
        <w:rPr>
          <w:rFonts w:cs="v5.0.0"/>
        </w:rPr>
        <w:t>Δf</w:t>
      </w:r>
      <w:r w:rsidRPr="00991FDA">
        <w:rPr>
          <w:rFonts w:cs="v5.0.0"/>
          <w:vertAlign w:val="subscript"/>
        </w:rPr>
        <w:t>OBUE</w:t>
      </w:r>
      <w:r w:rsidRPr="00991FDA">
        <w:t xml:space="preserve"> below the lowest frequency of each supported downlink </w:t>
      </w:r>
      <w:r w:rsidRPr="00991FDA">
        <w:rPr>
          <w:i/>
        </w:rPr>
        <w:t>operating band</w:t>
      </w:r>
      <w:r w:rsidRPr="00991FDA">
        <w:t xml:space="preserve"> up to</w:t>
      </w:r>
      <w:r w:rsidRPr="00991FDA">
        <w:rPr>
          <w:rFonts w:eastAsia="SimSun"/>
          <w:lang w:eastAsia="zh-CN"/>
        </w:rPr>
        <w:t xml:space="preserve"> </w:t>
      </w:r>
      <w:r w:rsidRPr="00991FDA">
        <w:rPr>
          <w:rFonts w:cs="v5.0.0"/>
        </w:rPr>
        <w:t>Δf</w:t>
      </w:r>
      <w:r w:rsidRPr="00991FDA">
        <w:rPr>
          <w:rFonts w:cs="v5.0.0"/>
          <w:vertAlign w:val="subscript"/>
        </w:rPr>
        <w:t>OBUE</w:t>
      </w:r>
      <w:r w:rsidRPr="00991FDA">
        <w:rPr>
          <w:rFonts w:eastAsia="SimSun"/>
          <w:lang w:eastAsia="zh-CN"/>
        </w:rPr>
        <w:t xml:space="preserve"> </w:t>
      </w:r>
      <w:r w:rsidRPr="00991FDA">
        <w:t xml:space="preserve">above the highest frequency of each supported downlink </w:t>
      </w:r>
      <w:r w:rsidRPr="00991FDA">
        <w:rPr>
          <w:i/>
        </w:rPr>
        <w:t>operating band</w:t>
      </w:r>
      <w:r w:rsidRPr="00991FDA">
        <w:t>.</w:t>
      </w:r>
      <w:r w:rsidRPr="00991FDA">
        <w:rPr>
          <w:rFonts w:cs="v5.0.0"/>
        </w:rPr>
        <w:t xml:space="preserve"> </w:t>
      </w:r>
    </w:p>
    <w:p w14:paraId="6C5514CB" w14:textId="77777777" w:rsidR="0043494A" w:rsidRPr="00991FDA" w:rsidRDefault="0043494A" w:rsidP="0043494A">
      <w:pPr>
        <w:rPr>
          <w:rFonts w:eastAsia="SimSun"/>
          <w:lang w:eastAsia="zh-CN"/>
        </w:rPr>
      </w:pPr>
      <w:r w:rsidRPr="00991FDA">
        <w:rPr>
          <w:rFonts w:cs="v5.0.0"/>
        </w:rPr>
        <w:t>The value</w:t>
      </w:r>
      <w:r w:rsidRPr="00991FDA">
        <w:rPr>
          <w:rFonts w:cs="v5.0.0"/>
          <w:lang w:eastAsia="zh-CN"/>
        </w:rPr>
        <w:t>s</w:t>
      </w:r>
      <w:r w:rsidRPr="00991FDA">
        <w:rPr>
          <w:rFonts w:cs="v5.0.0"/>
        </w:rPr>
        <w:t xml:space="preserve"> of </w:t>
      </w:r>
      <w:r w:rsidRPr="00991FDA">
        <w:t>Δf</w:t>
      </w:r>
      <w:r w:rsidRPr="00991FDA">
        <w:rPr>
          <w:vertAlign w:val="subscript"/>
        </w:rPr>
        <w:t>OBUE</w:t>
      </w:r>
      <w:r w:rsidRPr="00991FDA">
        <w:rPr>
          <w:rFonts w:cs="v5.0.0"/>
        </w:rPr>
        <w:t xml:space="preserve"> </w:t>
      </w:r>
      <w:r w:rsidRPr="00991FDA">
        <w:rPr>
          <w:rFonts w:cs="v5.0.0"/>
          <w:lang w:eastAsia="zh-CN"/>
        </w:rPr>
        <w:t>are</w:t>
      </w:r>
      <w:r w:rsidRPr="00991FDA">
        <w:rPr>
          <w:rFonts w:cs="v5.0.0"/>
        </w:rPr>
        <w:t xml:space="preserve"> defined in table </w:t>
      </w:r>
      <w:r>
        <w:rPr>
          <w:rFonts w:cs="v5.0.0"/>
        </w:rPr>
        <w:t>7</w:t>
      </w:r>
      <w:r w:rsidRPr="00991FDA">
        <w:rPr>
          <w:rFonts w:cs="v5.0.0"/>
        </w:rPr>
        <w:t>.</w:t>
      </w:r>
      <w:r>
        <w:rPr>
          <w:rFonts w:cs="v5.0.0"/>
        </w:rPr>
        <w:t>5</w:t>
      </w:r>
      <w:r w:rsidRPr="00991FDA">
        <w:rPr>
          <w:rFonts w:cs="v5.0.0"/>
        </w:rPr>
        <w:t xml:space="preserve">.1-1 for the NR </w:t>
      </w:r>
      <w:r w:rsidRPr="00991FDA">
        <w:rPr>
          <w:rFonts w:cs="v5.0.0"/>
          <w:i/>
        </w:rPr>
        <w:t>operating bands</w:t>
      </w:r>
      <w:r w:rsidRPr="00991FDA">
        <w:rPr>
          <w:rFonts w:cs="v5.0.0"/>
        </w:rPr>
        <w:t>.</w:t>
      </w:r>
    </w:p>
    <w:bookmarkEnd w:id="2284"/>
    <w:p w14:paraId="6C5514CC" w14:textId="77777777" w:rsidR="0043494A" w:rsidRPr="00991FDA" w:rsidRDefault="0043494A" w:rsidP="00661ADC">
      <w:pPr>
        <w:rPr>
          <w:rFonts w:cs="v5.0.0"/>
        </w:rPr>
      </w:pPr>
      <w:r w:rsidRPr="00991FDA">
        <w:t>The requirements shall apply whatever the type of transmitter considered and for all transmission modes foreseen by the manufacturer's specification</w:t>
      </w:r>
      <w:r w:rsidRPr="00991FDA">
        <w:rPr>
          <w:rFonts w:cs="v5.0.0"/>
        </w:rPr>
        <w:t xml:space="preserve">. </w:t>
      </w:r>
      <w:r w:rsidRPr="00991FDA">
        <w:rPr>
          <w:rFonts w:eastAsia="SimSun"/>
        </w:rPr>
        <w:t xml:space="preserve">For </w:t>
      </w:r>
      <w:r w:rsidRPr="00991FDA">
        <w:rPr>
          <w:rFonts w:eastAsia="SimSun"/>
          <w:lang w:val="en-US" w:eastAsia="zh-CN"/>
        </w:rPr>
        <w:t xml:space="preserve">a </w:t>
      </w:r>
      <w:r w:rsidRPr="00991FDA">
        <w:rPr>
          <w:rFonts w:eastAsia="SimSun"/>
          <w:i/>
          <w:iCs/>
          <w:lang w:val="en-US" w:eastAsia="zh-CN"/>
        </w:rPr>
        <w:t>RIB</w:t>
      </w:r>
      <w:r w:rsidRPr="00991FDA">
        <w:rPr>
          <w:rFonts w:eastAsia="SimSun"/>
          <w:lang w:val="en-US" w:eastAsia="zh-CN"/>
        </w:rPr>
        <w:t xml:space="preserve"> </w:t>
      </w:r>
      <w:r w:rsidRPr="00991FDA">
        <w:rPr>
          <w:rFonts w:cs="v5.0.0"/>
        </w:rPr>
        <w:t xml:space="preserve">operating </w:t>
      </w:r>
      <w:r w:rsidRPr="00991FDA">
        <w:rPr>
          <w:rFonts w:cs="v5.0.0"/>
          <w:lang w:val="en-US" w:eastAsia="zh-CN"/>
        </w:rPr>
        <w:t xml:space="preserve">in </w:t>
      </w:r>
      <w:r w:rsidRPr="00991FDA">
        <w:rPr>
          <w:rFonts w:eastAsia="SimSun"/>
        </w:rPr>
        <w:t xml:space="preserve">contiguous CA, the requirements </w:t>
      </w:r>
      <w:r w:rsidRPr="00991FDA">
        <w:t xml:space="preserve">apply to </w:t>
      </w:r>
      <w:r w:rsidRPr="00991FDA">
        <w:rPr>
          <w:lang w:val="en-US" w:eastAsia="zh-CN"/>
        </w:rPr>
        <w:t xml:space="preserve">the </w:t>
      </w:r>
      <w:r w:rsidRPr="00991FDA">
        <w:t>frequencies (Δf</w:t>
      </w:r>
      <w:r w:rsidRPr="00991FDA">
        <w:rPr>
          <w:vertAlign w:val="subscript"/>
        </w:rPr>
        <w:t>OBUE</w:t>
      </w:r>
      <w:r w:rsidRPr="00991FDA">
        <w:rPr>
          <w:snapToGrid w:val="0"/>
        </w:rPr>
        <w:t>)</w:t>
      </w:r>
      <w:r w:rsidRPr="00991FDA">
        <w:t xml:space="preserve"> starting from the edge of the</w:t>
      </w:r>
      <w:r w:rsidR="00567904">
        <w:t xml:space="preserve"> </w:t>
      </w:r>
      <w:r>
        <w:rPr>
          <w:i/>
          <w:iCs/>
          <w:lang w:eastAsia="ja-JP"/>
        </w:rPr>
        <w:t>passband</w:t>
      </w:r>
      <w:r w:rsidRPr="00991FDA">
        <w:rPr>
          <w:i/>
          <w:iCs/>
          <w:lang w:val="en-US" w:eastAsia="zh-CN"/>
        </w:rPr>
        <w:t xml:space="preserve">. </w:t>
      </w:r>
      <w:r w:rsidRPr="00991FDA">
        <w:rPr>
          <w:rFonts w:cs="v5.0.0"/>
        </w:rPr>
        <w:t xml:space="preserve">In addition, for a </w:t>
      </w:r>
      <w:r w:rsidRPr="00991FDA">
        <w:rPr>
          <w:rFonts w:eastAsia="Malgun Gothic" w:cs="v5.0.0"/>
          <w:i/>
        </w:rPr>
        <w:t>RIB</w:t>
      </w:r>
      <w:r w:rsidRPr="00991FDA">
        <w:rPr>
          <w:rFonts w:eastAsia="Malgun Gothic" w:cs="v5.0.0"/>
        </w:rPr>
        <w:t xml:space="preserve"> </w:t>
      </w:r>
      <w:r w:rsidRPr="00991FDA">
        <w:rPr>
          <w:rFonts w:cs="v5.0.0"/>
        </w:rPr>
        <w:t xml:space="preserve">operating in </w:t>
      </w:r>
      <w:r w:rsidRPr="00991FDA">
        <w:rPr>
          <w:rFonts w:cs="v5.0.0"/>
          <w:i/>
        </w:rPr>
        <w:t>non-contiguous spectrum</w:t>
      </w:r>
      <w:r w:rsidRPr="00991FDA">
        <w:rPr>
          <w:rFonts w:cs="v5.0.0"/>
        </w:rPr>
        <w:t xml:space="preserve">, the requirements apply inside any </w:t>
      </w:r>
      <w:r>
        <w:rPr>
          <w:rFonts w:cs="v5.0.0"/>
          <w:i/>
        </w:rPr>
        <w:t>gap between passbands</w:t>
      </w:r>
      <w:r w:rsidRPr="00991FDA">
        <w:rPr>
          <w:rFonts w:cs="v5.0.0"/>
        </w:rPr>
        <w:t>.</w:t>
      </w:r>
    </w:p>
    <w:p w14:paraId="6C5514CD" w14:textId="77777777" w:rsidR="0043494A" w:rsidRPr="00991FDA" w:rsidRDefault="0043494A" w:rsidP="00661ADC">
      <w:r w:rsidRPr="00991FDA">
        <w:t>Emissions shall not exceed the maximum levels specified in the tables below, where:</w:t>
      </w:r>
    </w:p>
    <w:p w14:paraId="6C5514CE" w14:textId="77777777" w:rsidR="0043494A" w:rsidRPr="00991FDA" w:rsidRDefault="0043494A" w:rsidP="00214B4E">
      <w:pPr>
        <w:pStyle w:val="B1"/>
      </w:pPr>
      <w:r w:rsidRPr="00991FDA">
        <w:t>-</w:t>
      </w:r>
      <w:r w:rsidRPr="00991FDA">
        <w:tab/>
      </w:r>
      <w:r w:rsidRPr="00991FDA">
        <w:sym w:font="Symbol" w:char="F044"/>
      </w:r>
      <w:r w:rsidRPr="00991FDA">
        <w:t xml:space="preserve">f is the separation between </w:t>
      </w:r>
      <w:r w:rsidRPr="00991FDA">
        <w:rPr>
          <w:kern w:val="2"/>
          <w:szCs w:val="22"/>
          <w:lang w:eastAsia="zh-CN"/>
        </w:rPr>
        <w:t>the</w:t>
      </w:r>
      <w:r w:rsidRPr="00991FDA">
        <w:rPr>
          <w:kern w:val="2"/>
          <w:szCs w:val="22"/>
          <w:lang w:eastAsia="ja-JP"/>
        </w:rPr>
        <w:t xml:space="preserve"> </w:t>
      </w:r>
      <w:r>
        <w:rPr>
          <w:i/>
          <w:lang w:eastAsia="ja-JP"/>
        </w:rPr>
        <w:t>passband</w:t>
      </w:r>
      <w:r w:rsidRPr="00991FDA">
        <w:rPr>
          <w:lang w:eastAsia="ja-JP"/>
        </w:rPr>
        <w:t xml:space="preserve"> edge</w:t>
      </w:r>
      <w:r w:rsidRPr="00991FDA">
        <w:t xml:space="preserve"> frequency and the nominal -3dB point of the measuring filter closest to </w:t>
      </w:r>
      <w:r w:rsidRPr="00991FDA">
        <w:rPr>
          <w:kern w:val="2"/>
          <w:szCs w:val="22"/>
          <w:lang w:eastAsia="zh-CN"/>
        </w:rPr>
        <w:t>the</w:t>
      </w:r>
      <w:r w:rsidRPr="00991FDA">
        <w:rPr>
          <w:kern w:val="2"/>
          <w:szCs w:val="22"/>
          <w:lang w:eastAsia="ja-JP"/>
        </w:rPr>
        <w:t xml:space="preserve"> </w:t>
      </w:r>
      <w:r>
        <w:rPr>
          <w:i/>
          <w:lang w:eastAsia="ja-JP"/>
        </w:rPr>
        <w:t>passband</w:t>
      </w:r>
      <w:r w:rsidRPr="00991FDA">
        <w:t xml:space="preserve"> edge.</w:t>
      </w:r>
    </w:p>
    <w:p w14:paraId="6C5514CF" w14:textId="77777777" w:rsidR="0043494A" w:rsidRPr="00991FDA" w:rsidRDefault="0043494A" w:rsidP="00214B4E">
      <w:pPr>
        <w:pStyle w:val="B1"/>
      </w:pPr>
      <w:r w:rsidRPr="00991FDA">
        <w:t>-</w:t>
      </w:r>
      <w:r w:rsidRPr="00991FDA">
        <w:tab/>
        <w:t xml:space="preserve">f_offset is the separation between </w:t>
      </w:r>
      <w:r w:rsidRPr="00991FDA">
        <w:rPr>
          <w:kern w:val="2"/>
          <w:szCs w:val="22"/>
          <w:lang w:eastAsia="zh-CN"/>
        </w:rPr>
        <w:t>the</w:t>
      </w:r>
      <w:r w:rsidRPr="00991FDA">
        <w:rPr>
          <w:kern w:val="2"/>
          <w:szCs w:val="22"/>
          <w:lang w:eastAsia="ja-JP"/>
        </w:rPr>
        <w:t xml:space="preserve"> </w:t>
      </w:r>
      <w:r>
        <w:rPr>
          <w:i/>
          <w:lang w:eastAsia="ja-JP"/>
        </w:rPr>
        <w:t>passband</w:t>
      </w:r>
      <w:r w:rsidRPr="00991FDA">
        <w:rPr>
          <w:lang w:eastAsia="ja-JP"/>
        </w:rPr>
        <w:t xml:space="preserve"> edge</w:t>
      </w:r>
      <w:r w:rsidRPr="00991FDA">
        <w:t xml:space="preserve"> frequency and the centre of the measuring filter.</w:t>
      </w:r>
    </w:p>
    <w:p w14:paraId="6C5514D0" w14:textId="77777777" w:rsidR="0043494A" w:rsidRPr="00991FDA" w:rsidRDefault="0043494A" w:rsidP="00214B4E">
      <w:pPr>
        <w:pStyle w:val="B1"/>
      </w:pPr>
      <w:r w:rsidRPr="00991FDA">
        <w:t>-</w:t>
      </w:r>
      <w:r w:rsidRPr="00991FDA">
        <w:tab/>
        <w:t>f_offset</w:t>
      </w:r>
      <w:r w:rsidRPr="00991FDA">
        <w:rPr>
          <w:vertAlign w:val="subscript"/>
        </w:rPr>
        <w:t>max</w:t>
      </w:r>
      <w:r w:rsidRPr="00991FDA">
        <w:t xml:space="preserve"> is the offset to the frequency </w:t>
      </w:r>
      <w:r w:rsidRPr="00991FDA">
        <w:rPr>
          <w:rFonts w:eastAsia="Malgun Gothic"/>
        </w:rPr>
        <w:t>Δf</w:t>
      </w:r>
      <w:r w:rsidRPr="00991FDA">
        <w:rPr>
          <w:rFonts w:eastAsia="Malgun Gothic"/>
          <w:vertAlign w:val="subscript"/>
        </w:rPr>
        <w:t>OBUE</w:t>
      </w:r>
      <w:r w:rsidRPr="00991FDA">
        <w:t xml:space="preserve"> outside </w:t>
      </w:r>
      <w:r w:rsidRPr="00991FDA">
        <w:rPr>
          <w:lang w:eastAsia="ja-JP"/>
        </w:rPr>
        <w:t>the</w:t>
      </w:r>
      <w:r w:rsidRPr="00991FDA">
        <w:rPr>
          <w:i/>
        </w:rPr>
        <w:t xml:space="preserve"> </w:t>
      </w:r>
      <w:r w:rsidRPr="00991FDA">
        <w:t xml:space="preserve">downlink </w:t>
      </w:r>
      <w:r w:rsidRPr="00991FDA">
        <w:rPr>
          <w:i/>
        </w:rPr>
        <w:t>operating band</w:t>
      </w:r>
      <w:r w:rsidRPr="00991FDA">
        <w:t xml:space="preserve">, where </w:t>
      </w:r>
      <w:r w:rsidRPr="00991FDA">
        <w:rPr>
          <w:rFonts w:eastAsia="Malgun Gothic"/>
        </w:rPr>
        <w:t>Δf</w:t>
      </w:r>
      <w:r w:rsidRPr="00991FDA">
        <w:rPr>
          <w:rFonts w:eastAsia="Malgun Gothic"/>
          <w:vertAlign w:val="subscript"/>
        </w:rPr>
        <w:t>OBUE</w:t>
      </w:r>
      <w:r w:rsidRPr="00991FDA">
        <w:t xml:space="preserve"> is defined in table </w:t>
      </w:r>
      <w:r>
        <w:rPr>
          <w:lang w:eastAsia="ja-JP"/>
        </w:rPr>
        <w:t>7</w:t>
      </w:r>
      <w:r w:rsidRPr="00991FDA">
        <w:rPr>
          <w:lang w:eastAsia="ja-JP"/>
        </w:rPr>
        <w:t>.</w:t>
      </w:r>
      <w:r>
        <w:rPr>
          <w:lang w:eastAsia="ja-JP"/>
        </w:rPr>
        <w:t>5</w:t>
      </w:r>
      <w:r w:rsidRPr="00991FDA">
        <w:rPr>
          <w:lang w:eastAsia="ja-JP"/>
        </w:rPr>
        <w:t>.1-1</w:t>
      </w:r>
      <w:r w:rsidRPr="00991FDA">
        <w:t>.</w:t>
      </w:r>
    </w:p>
    <w:p w14:paraId="6C5514D1" w14:textId="77777777" w:rsidR="0043494A" w:rsidRPr="00991FDA" w:rsidRDefault="0043494A" w:rsidP="00214B4E">
      <w:pPr>
        <w:pStyle w:val="B1"/>
      </w:pPr>
      <w:r w:rsidRPr="00991FDA">
        <w:t>-</w:t>
      </w:r>
      <w:r w:rsidRPr="00991FDA">
        <w:tab/>
      </w:r>
      <w:r w:rsidRPr="00991FDA">
        <w:sym w:font="Symbol" w:char="F044"/>
      </w:r>
      <w:r w:rsidRPr="00991FDA">
        <w:t>f</w:t>
      </w:r>
      <w:r w:rsidRPr="00991FDA">
        <w:rPr>
          <w:vertAlign w:val="subscript"/>
        </w:rPr>
        <w:t>max</w:t>
      </w:r>
      <w:r w:rsidRPr="00991FDA">
        <w:t xml:space="preserve"> is equal to f_offset</w:t>
      </w:r>
      <w:r w:rsidRPr="00991FDA">
        <w:rPr>
          <w:vertAlign w:val="subscript"/>
        </w:rPr>
        <w:t>max</w:t>
      </w:r>
      <w:r w:rsidRPr="00991FDA">
        <w:t xml:space="preserve"> minus half of the bandwidth of the measuring filter.</w:t>
      </w:r>
    </w:p>
    <w:p w14:paraId="6C5514D2" w14:textId="77777777" w:rsidR="0043494A" w:rsidRPr="00991FDA" w:rsidRDefault="0043494A" w:rsidP="0043494A">
      <w:r w:rsidRPr="00991FDA">
        <w:rPr>
          <w:rFonts w:eastAsia="SimSun"/>
          <w:lang w:val="en-US" w:eastAsia="zh-CN"/>
        </w:rPr>
        <w:t>I</w:t>
      </w:r>
      <w:r w:rsidRPr="00991FDA">
        <w:t xml:space="preserve">n addition, inside any </w:t>
      </w:r>
      <w:r>
        <w:rPr>
          <w:i/>
        </w:rPr>
        <w:t>gap between passbands</w:t>
      </w:r>
      <w:r w:rsidRPr="00991FDA">
        <w:t xml:space="preserve"> for a </w:t>
      </w:r>
      <w:r w:rsidRPr="00991FDA">
        <w:rPr>
          <w:rFonts w:eastAsia="SimSun"/>
          <w:i/>
          <w:lang w:val="en-US" w:eastAsia="zh-CN"/>
        </w:rPr>
        <w:t>RIB</w:t>
      </w:r>
      <w:r w:rsidRPr="00991FDA">
        <w:rPr>
          <w:i/>
          <w:iCs/>
          <w:lang w:val="en-US" w:eastAsia="zh-CN"/>
        </w:rPr>
        <w:t xml:space="preserve"> </w:t>
      </w:r>
      <w:r w:rsidRPr="00991FDA">
        <w:t xml:space="preserve">operating in </w:t>
      </w:r>
      <w:r w:rsidRPr="00991FDA">
        <w:rPr>
          <w:i/>
        </w:rPr>
        <w:t>non-contiguous spectrum</w:t>
      </w:r>
      <w:r w:rsidRPr="00991FDA">
        <w:t xml:space="preserve">, emissions shall not exceed the cumulative sum of the </w:t>
      </w:r>
      <w:r w:rsidRPr="00991FDA">
        <w:rPr>
          <w:iCs/>
        </w:rPr>
        <w:t>limits</w:t>
      </w:r>
      <w:r w:rsidRPr="00991FDA">
        <w:t xml:space="preserve"> specified for the adjacent </w:t>
      </w:r>
      <w:r w:rsidRPr="00991FDA">
        <w:rPr>
          <w:i/>
        </w:rPr>
        <w:t>sub-blocks</w:t>
      </w:r>
      <w:r w:rsidRPr="00991FDA">
        <w:t xml:space="preserve"> on each side of the </w:t>
      </w:r>
      <w:r>
        <w:rPr>
          <w:i/>
        </w:rPr>
        <w:t>gap between passbands</w:t>
      </w:r>
      <w:r w:rsidRPr="00991FDA">
        <w:t xml:space="preserve">. The </w:t>
      </w:r>
      <w:r w:rsidRPr="00991FDA">
        <w:rPr>
          <w:iCs/>
        </w:rPr>
        <w:t xml:space="preserve">limit </w:t>
      </w:r>
      <w:r w:rsidRPr="00991FDA">
        <w:t xml:space="preserve">for each </w:t>
      </w:r>
      <w:r w:rsidRPr="00991FDA">
        <w:rPr>
          <w:i/>
        </w:rPr>
        <w:t>sub-block</w:t>
      </w:r>
      <w:r w:rsidRPr="00991FDA">
        <w:t xml:space="preserve"> is specified in </w:t>
      </w:r>
      <w:r w:rsidRPr="00991FDA">
        <w:rPr>
          <w:rFonts w:eastAsia="SimSun"/>
          <w:lang w:val="en-US" w:eastAsia="zh-CN"/>
        </w:rPr>
        <w:t xml:space="preserve">clauses </w:t>
      </w:r>
      <w:r>
        <w:rPr>
          <w:rFonts w:eastAsia="SimSun"/>
          <w:lang w:val="en-US" w:eastAsia="zh-CN"/>
        </w:rPr>
        <w:t>7</w:t>
      </w:r>
      <w:r w:rsidRPr="00991FDA">
        <w:rPr>
          <w:rFonts w:eastAsia="SimSun"/>
          <w:lang w:val="en-US" w:eastAsia="zh-CN"/>
        </w:rPr>
        <w:t>.</w:t>
      </w:r>
      <w:r>
        <w:rPr>
          <w:rFonts w:eastAsia="SimSun"/>
          <w:lang w:val="en-US" w:eastAsia="zh-CN"/>
        </w:rPr>
        <w:t>5</w:t>
      </w:r>
      <w:r w:rsidRPr="00991FDA">
        <w:rPr>
          <w:rFonts w:eastAsia="SimSun"/>
          <w:lang w:val="en-US" w:eastAsia="zh-CN"/>
        </w:rPr>
        <w:t>.</w:t>
      </w:r>
      <w:r>
        <w:rPr>
          <w:rFonts w:eastAsia="SimSun"/>
          <w:lang w:val="en-US" w:eastAsia="zh-CN"/>
        </w:rPr>
        <w:t>3</w:t>
      </w:r>
      <w:r w:rsidRPr="00991FDA">
        <w:rPr>
          <w:rFonts w:eastAsia="SimSun"/>
          <w:lang w:val="en-US" w:eastAsia="zh-CN"/>
        </w:rPr>
        <w:t>.</w:t>
      </w:r>
      <w:r>
        <w:rPr>
          <w:rFonts w:eastAsia="SimSun"/>
          <w:lang w:val="en-US" w:eastAsia="zh-CN"/>
        </w:rPr>
        <w:t>2</w:t>
      </w:r>
      <w:r w:rsidRPr="00991FDA">
        <w:rPr>
          <w:rFonts w:eastAsia="SimSun"/>
          <w:lang w:val="en-US" w:eastAsia="zh-CN"/>
        </w:rPr>
        <w:t xml:space="preserve">.2 and </w:t>
      </w:r>
      <w:r>
        <w:rPr>
          <w:rFonts w:eastAsia="SimSun"/>
          <w:lang w:val="en-US" w:eastAsia="zh-CN"/>
        </w:rPr>
        <w:t>7</w:t>
      </w:r>
      <w:r w:rsidRPr="00991FDA">
        <w:rPr>
          <w:rFonts w:eastAsia="SimSun"/>
          <w:lang w:val="en-US" w:eastAsia="zh-CN"/>
        </w:rPr>
        <w:t>.</w:t>
      </w:r>
      <w:r>
        <w:rPr>
          <w:rFonts w:eastAsia="SimSun"/>
          <w:lang w:val="en-US" w:eastAsia="zh-CN"/>
        </w:rPr>
        <w:t>5</w:t>
      </w:r>
      <w:r w:rsidRPr="00991FDA">
        <w:rPr>
          <w:rFonts w:eastAsia="SimSun"/>
          <w:lang w:val="en-US" w:eastAsia="zh-CN"/>
        </w:rPr>
        <w:t>.</w:t>
      </w:r>
      <w:r>
        <w:rPr>
          <w:rFonts w:eastAsia="SimSun"/>
          <w:lang w:val="en-US" w:eastAsia="zh-CN"/>
        </w:rPr>
        <w:t>3</w:t>
      </w:r>
      <w:r w:rsidRPr="00991FDA">
        <w:rPr>
          <w:rFonts w:eastAsia="SimSun"/>
          <w:lang w:val="en-US" w:eastAsia="zh-CN"/>
        </w:rPr>
        <w:t>.</w:t>
      </w:r>
      <w:r>
        <w:rPr>
          <w:rFonts w:eastAsia="SimSun"/>
          <w:lang w:val="en-US" w:eastAsia="zh-CN"/>
        </w:rPr>
        <w:t>2</w:t>
      </w:r>
      <w:r w:rsidRPr="00991FDA">
        <w:rPr>
          <w:rFonts w:eastAsia="SimSun"/>
          <w:lang w:val="en-US" w:eastAsia="zh-CN"/>
        </w:rPr>
        <w:t xml:space="preserve">.3 </w:t>
      </w:r>
      <w:r w:rsidRPr="00991FDA">
        <w:t>below, where in this case:</w:t>
      </w:r>
    </w:p>
    <w:p w14:paraId="6C5514D3" w14:textId="77777777" w:rsidR="0043494A" w:rsidRPr="00991FDA" w:rsidRDefault="0043494A" w:rsidP="00214B4E">
      <w:pPr>
        <w:pStyle w:val="B1"/>
      </w:pPr>
      <w:r w:rsidRPr="00991FDA">
        <w:lastRenderedPageBreak/>
        <w:t>-</w:t>
      </w:r>
      <w:r w:rsidRPr="00991FDA">
        <w:tab/>
      </w:r>
      <w:r w:rsidRPr="00991FDA">
        <w:sym w:font="Symbol" w:char="F044"/>
      </w:r>
      <w:r w:rsidRPr="00991FDA">
        <w:t xml:space="preserve">f is the separation between the </w:t>
      </w:r>
      <w:r w:rsidRPr="00991FDA">
        <w:rPr>
          <w:i/>
        </w:rPr>
        <w:t xml:space="preserve">sub-block </w:t>
      </w:r>
      <w:r w:rsidRPr="00991FDA">
        <w:t xml:space="preserve">edge frequency and the nominal -3 dB point of the measuring filter closest to the </w:t>
      </w:r>
      <w:r w:rsidRPr="00991FDA">
        <w:rPr>
          <w:i/>
        </w:rPr>
        <w:t xml:space="preserve">sub-block </w:t>
      </w:r>
      <w:r w:rsidRPr="00991FDA">
        <w:t>edge.</w:t>
      </w:r>
    </w:p>
    <w:p w14:paraId="6C5514D4" w14:textId="77777777" w:rsidR="0043494A" w:rsidRPr="00991FDA" w:rsidRDefault="0043494A" w:rsidP="00214B4E">
      <w:pPr>
        <w:pStyle w:val="B1"/>
      </w:pPr>
      <w:r w:rsidRPr="00991FDA">
        <w:t>-</w:t>
      </w:r>
      <w:r w:rsidRPr="00991FDA">
        <w:tab/>
        <w:t xml:space="preserve">f_offset is the separation between the </w:t>
      </w:r>
      <w:r w:rsidRPr="00991FDA">
        <w:rPr>
          <w:i/>
        </w:rPr>
        <w:t>sub-block</w:t>
      </w:r>
      <w:r w:rsidRPr="00991FDA">
        <w:t xml:space="preserve"> edge frequency and the centre of the measuring filter.</w:t>
      </w:r>
    </w:p>
    <w:p w14:paraId="6C5514D5" w14:textId="77777777" w:rsidR="0043494A" w:rsidRPr="00991FDA" w:rsidRDefault="0043494A" w:rsidP="00214B4E">
      <w:pPr>
        <w:pStyle w:val="B1"/>
      </w:pPr>
      <w:r w:rsidRPr="00991FDA">
        <w:t>-</w:t>
      </w:r>
      <w:r w:rsidRPr="00991FDA">
        <w:tab/>
        <w:t>f_offset</w:t>
      </w:r>
      <w:r w:rsidRPr="00991FDA">
        <w:rPr>
          <w:vertAlign w:val="subscript"/>
        </w:rPr>
        <w:t>max</w:t>
      </w:r>
      <w:r w:rsidRPr="00991FDA">
        <w:t xml:space="preserve"> is equal to the </w:t>
      </w:r>
      <w:r>
        <w:rPr>
          <w:i/>
        </w:rPr>
        <w:t>gap between passbands</w:t>
      </w:r>
      <w:r w:rsidRPr="00991FDA">
        <w:t xml:space="preserve"> bandwidth minus half of the bandwidth of the measuring filter.</w:t>
      </w:r>
    </w:p>
    <w:p w14:paraId="6C5514D6" w14:textId="77777777" w:rsidR="0043494A" w:rsidRPr="00991FDA" w:rsidRDefault="0043494A" w:rsidP="00214B4E">
      <w:pPr>
        <w:pStyle w:val="B1"/>
      </w:pPr>
      <w:r w:rsidRPr="00991FDA">
        <w:t>-</w:t>
      </w:r>
      <w:r w:rsidRPr="00991FDA">
        <w:tab/>
      </w:r>
      <w:r w:rsidRPr="00991FDA">
        <w:sym w:font="Symbol" w:char="F044"/>
      </w:r>
      <w:r w:rsidRPr="00991FDA">
        <w:t>f</w:t>
      </w:r>
      <w:r w:rsidRPr="00991FDA">
        <w:rPr>
          <w:vertAlign w:val="subscript"/>
        </w:rPr>
        <w:t>max</w:t>
      </w:r>
      <w:r w:rsidRPr="00991FDA">
        <w:t xml:space="preserve"> is equal to f_offset</w:t>
      </w:r>
      <w:r w:rsidRPr="00991FDA">
        <w:rPr>
          <w:vertAlign w:val="subscript"/>
        </w:rPr>
        <w:t>max</w:t>
      </w:r>
      <w:r w:rsidRPr="00991FDA">
        <w:t xml:space="preserve"> minus half of the bandwidth of the measuring filter.</w:t>
      </w:r>
    </w:p>
    <w:p w14:paraId="6C5514D7" w14:textId="77777777" w:rsidR="0043494A" w:rsidRPr="00991FDA" w:rsidRDefault="0043494A" w:rsidP="00214B4E">
      <w:pPr>
        <w:pStyle w:val="Heading5"/>
      </w:pPr>
      <w:bookmarkStart w:id="2285" w:name="_Toc45893665"/>
      <w:bookmarkStart w:id="2286" w:name="_Toc44712352"/>
      <w:bookmarkStart w:id="2287" w:name="_Toc37267749"/>
      <w:bookmarkStart w:id="2288" w:name="_Toc37260361"/>
      <w:bookmarkStart w:id="2289" w:name="_Toc36817439"/>
      <w:bookmarkStart w:id="2290" w:name="_Toc29811887"/>
      <w:bookmarkStart w:id="2291" w:name="_Toc21127678"/>
      <w:bookmarkStart w:id="2292" w:name="_Toc53185504"/>
      <w:bookmarkStart w:id="2293" w:name="_Toc53185880"/>
      <w:bookmarkStart w:id="2294" w:name="_Toc57820366"/>
      <w:bookmarkStart w:id="2295" w:name="_Toc57821293"/>
      <w:bookmarkStart w:id="2296" w:name="_Toc61183569"/>
      <w:bookmarkStart w:id="2297" w:name="_Toc61183963"/>
      <w:bookmarkStart w:id="2298" w:name="_Toc61184355"/>
      <w:bookmarkStart w:id="2299" w:name="_Toc61184747"/>
      <w:bookmarkStart w:id="2300" w:name="_Toc61185137"/>
      <w:bookmarkStart w:id="2301" w:name="_Toc66386481"/>
      <w:bookmarkStart w:id="2302" w:name="_Toc74583384"/>
      <w:bookmarkStart w:id="2303" w:name="_Toc76542197"/>
      <w:bookmarkStart w:id="2304" w:name="_Toc82450179"/>
      <w:bookmarkStart w:id="2305" w:name="_Toc82450827"/>
      <w:bookmarkStart w:id="2306" w:name="_Toc106094173"/>
      <w:bookmarkStart w:id="2307" w:name="_Toc114252949"/>
      <w:bookmarkStart w:id="2308" w:name="_Toc123046077"/>
      <w:bookmarkStart w:id="2309" w:name="_Toc124157618"/>
      <w:bookmarkStart w:id="2310" w:name="_Toc124259010"/>
      <w:bookmarkStart w:id="2311" w:name="_Toc124259154"/>
      <w:bookmarkStart w:id="2312" w:name="_Toc130585911"/>
      <w:bookmarkStart w:id="2313" w:name="_Toc130586922"/>
      <w:bookmarkStart w:id="2314" w:name="_Toc137462088"/>
      <w:bookmarkStart w:id="2315" w:name="_Toc138883897"/>
      <w:bookmarkStart w:id="2316" w:name="_Toc138884041"/>
      <w:r>
        <w:t>7</w:t>
      </w:r>
      <w:r w:rsidRPr="00991FDA">
        <w:t>.</w:t>
      </w:r>
      <w:r>
        <w:t>5</w:t>
      </w:r>
      <w:r w:rsidRPr="00991FDA">
        <w:t>.</w:t>
      </w:r>
      <w:r>
        <w:t>3</w:t>
      </w:r>
      <w:r w:rsidRPr="00991FDA">
        <w:t>.</w:t>
      </w:r>
      <w:r>
        <w:t>2</w:t>
      </w:r>
      <w:r w:rsidRPr="00991FDA">
        <w:t>.2</w:t>
      </w:r>
      <w:r w:rsidRPr="00991FDA">
        <w:tab/>
        <w:t>OTA operating band unwanted emission limits (Category A)</w:t>
      </w:r>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p>
    <w:p w14:paraId="6C5514D8" w14:textId="6DCD3B12" w:rsidR="0043494A" w:rsidRPr="00991FDA" w:rsidRDefault="0043494A" w:rsidP="00214B4E">
      <w:r>
        <w:rPr>
          <w:i/>
          <w:iCs/>
        </w:rPr>
        <w:t>Repeater</w:t>
      </w:r>
      <w:r w:rsidRPr="00FF4CE6">
        <w:rPr>
          <w:i/>
          <w:iCs/>
        </w:rPr>
        <w:t xml:space="preserve"> type 2-O </w:t>
      </w:r>
      <w:r w:rsidRPr="00991FDA">
        <w:t>unwanted emissions shall not exceed the maximum levels specified in table</w:t>
      </w:r>
      <w:r w:rsidR="004C6480">
        <w:t>s</w:t>
      </w:r>
      <w:r w:rsidRPr="00991FDA">
        <w:t xml:space="preserve"> </w:t>
      </w:r>
      <w:r>
        <w:t>7</w:t>
      </w:r>
      <w:r w:rsidRPr="00991FDA">
        <w:t>.</w:t>
      </w:r>
      <w:r>
        <w:t>5</w:t>
      </w:r>
      <w:r w:rsidRPr="00991FDA">
        <w:t>.</w:t>
      </w:r>
      <w:r>
        <w:t>3</w:t>
      </w:r>
      <w:r w:rsidRPr="00991FDA">
        <w:t>.</w:t>
      </w:r>
      <w:r>
        <w:t>2</w:t>
      </w:r>
      <w:r w:rsidRPr="00991FDA">
        <w:t>.2</w:t>
      </w:r>
      <w:r w:rsidRPr="00991FDA">
        <w:noBreakHyphen/>
        <w:t xml:space="preserve">1 and </w:t>
      </w:r>
      <w:r>
        <w:t>7</w:t>
      </w:r>
      <w:r w:rsidRPr="00991FDA">
        <w:t>.</w:t>
      </w:r>
      <w:r>
        <w:t>5</w:t>
      </w:r>
      <w:r w:rsidRPr="00991FDA">
        <w:t>.</w:t>
      </w:r>
      <w:r>
        <w:t>3</w:t>
      </w:r>
      <w:r w:rsidRPr="00991FDA">
        <w:t>.</w:t>
      </w:r>
      <w:r>
        <w:t>5</w:t>
      </w:r>
      <w:r w:rsidRPr="00991FDA">
        <w:t>.2-2.</w:t>
      </w:r>
    </w:p>
    <w:p w14:paraId="6C5514D9" w14:textId="77777777" w:rsidR="0043494A" w:rsidRPr="00991FDA" w:rsidRDefault="0043494A" w:rsidP="00214B4E">
      <w:pPr>
        <w:pStyle w:val="TH"/>
      </w:pPr>
      <w:r w:rsidRPr="00991FDA">
        <w:t xml:space="preserve">Table </w:t>
      </w:r>
      <w:r>
        <w:t>7</w:t>
      </w:r>
      <w:r w:rsidRPr="00991FDA">
        <w:t>.</w:t>
      </w:r>
      <w:r>
        <w:t>5</w:t>
      </w:r>
      <w:r w:rsidRPr="00991FDA">
        <w:t>.</w:t>
      </w:r>
      <w:r>
        <w:t>3</w:t>
      </w:r>
      <w:r w:rsidRPr="00991FDA">
        <w:t>.</w:t>
      </w:r>
      <w:r>
        <w:t>2</w:t>
      </w:r>
      <w:r w:rsidRPr="00991FDA">
        <w:t>.2-1: OBUE limits applicable in the frequency range 24.25 – 33.4 GHz</w:t>
      </w:r>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2551"/>
        <w:gridCol w:w="1560"/>
      </w:tblGrid>
      <w:tr w:rsidR="0043494A" w:rsidRPr="00991FDA" w14:paraId="6C5514DE"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4DA"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 xml:space="preserve">Frequency offset of measurement filter -3B point,  </w:t>
            </w:r>
            <w:r w:rsidRPr="00991FDA">
              <w:rPr>
                <w:rFonts w:ascii="Arial" w:hAnsi="Arial" w:cs="v5.0.0"/>
                <w:b/>
                <w:sz w:val="18"/>
              </w:rPr>
              <w:sym w:font="Symbol" w:char="F044"/>
            </w:r>
            <w:r w:rsidRPr="00991FDA">
              <w:rPr>
                <w:rFonts w:ascii="Arial" w:hAnsi="Arial" w:cs="v5.0.0"/>
                <w:b/>
                <w:sz w:val="18"/>
              </w:rPr>
              <w:t>f</w:t>
            </w:r>
            <w:r w:rsidRPr="00991FDA">
              <w:rPr>
                <w:rFonts w:ascii="Arial" w:hAnsi="Arial"/>
                <w:b/>
                <w:sz w:val="18"/>
              </w:rPr>
              <w:t xml:space="preserve"> </w:t>
            </w:r>
          </w:p>
        </w:tc>
        <w:tc>
          <w:tcPr>
            <w:tcW w:w="2552" w:type="dxa"/>
            <w:tcBorders>
              <w:top w:val="single" w:sz="4" w:space="0" w:color="auto"/>
              <w:left w:val="single" w:sz="4" w:space="0" w:color="auto"/>
              <w:bottom w:val="single" w:sz="4" w:space="0" w:color="auto"/>
              <w:right w:val="single" w:sz="4" w:space="0" w:color="auto"/>
            </w:tcBorders>
            <w:hideMark/>
          </w:tcPr>
          <w:p w14:paraId="6C5514DB"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cs="v5.0.0"/>
                <w:b/>
                <w:sz w:val="18"/>
              </w:rPr>
              <w:t>Frequency offset of measurement filter centre frequency, f_offset</w:t>
            </w:r>
          </w:p>
        </w:tc>
        <w:tc>
          <w:tcPr>
            <w:tcW w:w="2551" w:type="dxa"/>
            <w:tcBorders>
              <w:top w:val="single" w:sz="4" w:space="0" w:color="auto"/>
              <w:left w:val="single" w:sz="4" w:space="0" w:color="auto"/>
              <w:bottom w:val="single" w:sz="4" w:space="0" w:color="auto"/>
              <w:right w:val="single" w:sz="4" w:space="0" w:color="auto"/>
            </w:tcBorders>
            <w:hideMark/>
          </w:tcPr>
          <w:p w14:paraId="6C5514DC"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Limit</w:t>
            </w:r>
          </w:p>
        </w:tc>
        <w:tc>
          <w:tcPr>
            <w:tcW w:w="1560" w:type="dxa"/>
            <w:tcBorders>
              <w:top w:val="single" w:sz="4" w:space="0" w:color="auto"/>
              <w:left w:val="single" w:sz="4" w:space="0" w:color="auto"/>
              <w:bottom w:val="single" w:sz="4" w:space="0" w:color="auto"/>
              <w:right w:val="single" w:sz="4" w:space="0" w:color="auto"/>
            </w:tcBorders>
            <w:hideMark/>
          </w:tcPr>
          <w:p w14:paraId="6C5514DD" w14:textId="77777777" w:rsidR="0043494A" w:rsidRPr="00991FDA" w:rsidRDefault="0043494A" w:rsidP="0043494A">
            <w:pPr>
              <w:keepNext/>
              <w:keepLines/>
              <w:spacing w:after="0"/>
              <w:jc w:val="center"/>
              <w:rPr>
                <w:rFonts w:ascii="Arial" w:hAnsi="Arial"/>
                <w:b/>
                <w:i/>
                <w:sz w:val="18"/>
                <w:lang w:val="en-US"/>
              </w:rPr>
            </w:pPr>
            <w:r w:rsidRPr="00991FDA">
              <w:rPr>
                <w:rFonts w:ascii="Arial" w:hAnsi="Arial"/>
                <w:b/>
                <w:i/>
                <w:sz w:val="18"/>
                <w:lang w:val="en-US"/>
              </w:rPr>
              <w:t>Measurement bandwidth</w:t>
            </w:r>
          </w:p>
        </w:tc>
      </w:tr>
      <w:tr w:rsidR="0043494A" w:rsidRPr="00991FDA" w14:paraId="6C5514E3"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4DF"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0 MHz</w:t>
            </w:r>
            <w:r w:rsidRPr="00991FDA">
              <w:rPr>
                <w:rFonts w:ascii="Arial" w:hAnsi="Arial" w:cs="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p>
        </w:tc>
        <w:tc>
          <w:tcPr>
            <w:tcW w:w="2552" w:type="dxa"/>
            <w:tcBorders>
              <w:top w:val="single" w:sz="4" w:space="0" w:color="auto"/>
              <w:left w:val="single" w:sz="4" w:space="0" w:color="auto"/>
              <w:bottom w:val="single" w:sz="4" w:space="0" w:color="auto"/>
              <w:right w:val="single" w:sz="4" w:space="0" w:color="auto"/>
            </w:tcBorders>
            <w:hideMark/>
          </w:tcPr>
          <w:p w14:paraId="6C5514E0"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hAnsi="Arial" w:cs="v5.0.0"/>
                <w:sz w:val="18"/>
              </w:rPr>
              <w:t xml:space="preserve">0.5 MHz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p>
        </w:tc>
        <w:tc>
          <w:tcPr>
            <w:tcW w:w="2551" w:type="dxa"/>
            <w:tcBorders>
              <w:top w:val="single" w:sz="4" w:space="0" w:color="auto"/>
              <w:left w:val="single" w:sz="4" w:space="0" w:color="auto"/>
              <w:bottom w:val="single" w:sz="4" w:space="0" w:color="auto"/>
              <w:right w:val="single" w:sz="4" w:space="0" w:color="auto"/>
            </w:tcBorders>
            <w:hideMark/>
          </w:tcPr>
          <w:p w14:paraId="6C5514E1"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Min(-5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35 dB, -12 dBm))</w:t>
            </w:r>
          </w:p>
        </w:tc>
        <w:tc>
          <w:tcPr>
            <w:tcW w:w="1560" w:type="dxa"/>
            <w:tcBorders>
              <w:top w:val="single" w:sz="4" w:space="0" w:color="auto"/>
              <w:left w:val="single" w:sz="4" w:space="0" w:color="auto"/>
              <w:bottom w:val="single" w:sz="4" w:space="0" w:color="auto"/>
              <w:right w:val="single" w:sz="4" w:space="0" w:color="auto"/>
            </w:tcBorders>
            <w:hideMark/>
          </w:tcPr>
          <w:p w14:paraId="6C5514E2"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4E8"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4E4" w14:textId="77777777" w:rsidR="0043494A" w:rsidRPr="00991FDA" w:rsidRDefault="0043494A" w:rsidP="0043494A">
            <w:pPr>
              <w:keepNext/>
              <w:keepLines/>
              <w:spacing w:after="0"/>
              <w:jc w:val="center"/>
              <w:rPr>
                <w:rFonts w:ascii="Arial" w:hAnsi="Arial"/>
                <w:sz w:val="18"/>
                <w:lang w:val="en-US"/>
              </w:rPr>
            </w:pP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r w:rsidRPr="00991FDA">
              <w:rPr>
                <w:rFonts w:ascii="Arial" w:hAnsi="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max</w:t>
            </w:r>
          </w:p>
        </w:tc>
        <w:tc>
          <w:tcPr>
            <w:tcW w:w="2552" w:type="dxa"/>
            <w:tcBorders>
              <w:top w:val="single" w:sz="4" w:space="0" w:color="auto"/>
              <w:left w:val="single" w:sz="4" w:space="0" w:color="auto"/>
              <w:bottom w:val="single" w:sz="4" w:space="0" w:color="auto"/>
              <w:right w:val="single" w:sz="4" w:space="0" w:color="auto"/>
            </w:tcBorders>
            <w:hideMark/>
          </w:tcPr>
          <w:p w14:paraId="6C5514E5"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r w:rsidRPr="00991FDA">
              <w:rPr>
                <w:rFonts w:ascii="Arial" w:hAnsi="Arial" w:cs="v5.0.0"/>
                <w:sz w:val="18"/>
              </w:rPr>
              <w:t xml:space="preserve">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sz w:val="18"/>
                <w:lang w:eastAsia="ja-JP"/>
              </w:rPr>
              <w:t>f_</w:t>
            </w:r>
            <w:r w:rsidRPr="00991FDA">
              <w:rPr>
                <w:rFonts w:ascii="Arial" w:hAnsi="Arial" w:cs="v5.0.0"/>
                <w:sz w:val="18"/>
              </w:rPr>
              <w:t xml:space="preserve"> offset</w:t>
            </w:r>
            <w:r w:rsidRPr="00991FDA">
              <w:rPr>
                <w:rFonts w:ascii="Arial" w:hAnsi="Arial" w:cs="v5.0.0"/>
                <w:sz w:val="18"/>
                <w:vertAlign w:val="subscript"/>
                <w:lang w:eastAsia="ja-JP"/>
              </w:rPr>
              <w:t>max</w:t>
            </w:r>
          </w:p>
        </w:tc>
        <w:tc>
          <w:tcPr>
            <w:tcW w:w="2551" w:type="dxa"/>
            <w:tcBorders>
              <w:top w:val="single" w:sz="4" w:space="0" w:color="auto"/>
              <w:left w:val="single" w:sz="4" w:space="0" w:color="auto"/>
              <w:bottom w:val="single" w:sz="4" w:space="0" w:color="auto"/>
              <w:right w:val="single" w:sz="4" w:space="0" w:color="auto"/>
            </w:tcBorders>
            <w:hideMark/>
          </w:tcPr>
          <w:p w14:paraId="6C5514E6"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Min(-13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43 dB, -20 dBm))</w:t>
            </w:r>
          </w:p>
        </w:tc>
        <w:tc>
          <w:tcPr>
            <w:tcW w:w="1560" w:type="dxa"/>
            <w:tcBorders>
              <w:top w:val="single" w:sz="4" w:space="0" w:color="auto"/>
              <w:left w:val="single" w:sz="4" w:space="0" w:color="auto"/>
              <w:bottom w:val="single" w:sz="4" w:space="0" w:color="auto"/>
              <w:right w:val="single" w:sz="4" w:space="0" w:color="auto"/>
            </w:tcBorders>
            <w:hideMark/>
          </w:tcPr>
          <w:p w14:paraId="6C5514E7"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4EA" w14:textId="77777777" w:rsidTr="0043494A">
        <w:tc>
          <w:tcPr>
            <w:tcW w:w="8472" w:type="dxa"/>
            <w:gridSpan w:val="4"/>
            <w:tcBorders>
              <w:top w:val="single" w:sz="4" w:space="0" w:color="auto"/>
              <w:left w:val="single" w:sz="4" w:space="0" w:color="auto"/>
              <w:bottom w:val="single" w:sz="4" w:space="0" w:color="auto"/>
              <w:right w:val="single" w:sz="4" w:space="0" w:color="auto"/>
            </w:tcBorders>
            <w:hideMark/>
          </w:tcPr>
          <w:p w14:paraId="6C5514E9" w14:textId="77777777" w:rsidR="0043494A" w:rsidRPr="00991FDA" w:rsidRDefault="0043494A" w:rsidP="0043494A">
            <w:pPr>
              <w:keepNext/>
              <w:keepLines/>
              <w:spacing w:after="0"/>
              <w:ind w:left="851" w:hanging="851"/>
              <w:rPr>
                <w:rFonts w:ascii="Arial" w:hAnsi="Arial"/>
                <w:sz w:val="18"/>
                <w:lang w:val="en-US"/>
              </w:rPr>
            </w:pPr>
            <w:r w:rsidRPr="00991FDA">
              <w:rPr>
                <w:rFonts w:ascii="Arial" w:hAnsi="Arial"/>
                <w:sz w:val="18"/>
                <w:lang w:val="en-US"/>
              </w:rPr>
              <w:t>NOTE 1:</w:t>
            </w:r>
            <w:r w:rsidRPr="00991FDA">
              <w:rPr>
                <w:rFonts w:ascii="Arial" w:hAnsi="Arial"/>
                <w:sz w:val="18"/>
                <w:lang w:val="en-US"/>
              </w:rPr>
              <w:tab/>
              <w:t xml:space="preserve">For </w:t>
            </w:r>
            <w:r w:rsidRPr="00991FDA">
              <w:rPr>
                <w:rFonts w:ascii="Arial" w:hAnsi="Arial"/>
                <w:i/>
                <w:sz w:val="18"/>
                <w:lang w:val="en-US"/>
              </w:rPr>
              <w:t>non-contiguous spectrum</w:t>
            </w:r>
            <w:r w:rsidRPr="00991FDA">
              <w:rPr>
                <w:rFonts w:ascii="Arial" w:hAnsi="Arial"/>
                <w:sz w:val="18"/>
                <w:lang w:val="en-US"/>
              </w:rPr>
              <w:t xml:space="preserve"> operation within any </w:t>
            </w:r>
            <w:r w:rsidRPr="00991FDA">
              <w:rPr>
                <w:rFonts w:ascii="Arial" w:hAnsi="Arial"/>
                <w:i/>
                <w:sz w:val="18"/>
                <w:lang w:val="en-US"/>
              </w:rPr>
              <w:t>operating band</w:t>
            </w:r>
            <w:r w:rsidRPr="00991FDA">
              <w:rPr>
                <w:rFonts w:ascii="Arial" w:hAnsi="Arial"/>
                <w:sz w:val="18"/>
                <w:lang w:val="en-US"/>
              </w:rPr>
              <w:t xml:space="preserve"> the </w:t>
            </w:r>
            <w:r w:rsidRPr="00991FDA">
              <w:rPr>
                <w:rFonts w:ascii="Arial" w:hAnsi="Arial"/>
                <w:iCs/>
                <w:sz w:val="18"/>
                <w:lang w:val="en-US"/>
              </w:rPr>
              <w:t>limit</w:t>
            </w:r>
            <w:r w:rsidRPr="00991FDA">
              <w:rPr>
                <w:rFonts w:ascii="Arial" w:hAnsi="Arial"/>
                <w:i/>
                <w:iCs/>
                <w:sz w:val="18"/>
                <w:lang w:val="en-US"/>
              </w:rPr>
              <w:t xml:space="preserve"> </w:t>
            </w:r>
            <w:r w:rsidRPr="00991FDA">
              <w:rPr>
                <w:rFonts w:ascii="Arial" w:hAnsi="Arial"/>
                <w:sz w:val="18"/>
                <w:lang w:val="en-US"/>
              </w:rPr>
              <w:t xml:space="preserve">within </w:t>
            </w:r>
            <w:r>
              <w:rPr>
                <w:rFonts w:ascii="Arial" w:hAnsi="Arial"/>
                <w:i/>
                <w:sz w:val="18"/>
                <w:lang w:val="en-US"/>
              </w:rPr>
              <w:t>gaps between passbands</w:t>
            </w:r>
            <w:r w:rsidRPr="00991FDA">
              <w:rPr>
                <w:rFonts w:ascii="Arial" w:hAnsi="Arial"/>
                <w:sz w:val="18"/>
                <w:lang w:val="en-US"/>
              </w:rPr>
              <w:t xml:space="preserve"> is calculated as a cumulative sum of contributions from adjacent </w:t>
            </w:r>
            <w:r w:rsidRPr="00991FDA">
              <w:rPr>
                <w:rFonts w:ascii="Arial" w:hAnsi="Arial"/>
                <w:i/>
                <w:sz w:val="18"/>
                <w:lang w:val="en-US"/>
              </w:rPr>
              <w:t>sub-blocks</w:t>
            </w:r>
            <w:r w:rsidRPr="00991FDA">
              <w:rPr>
                <w:rFonts w:ascii="Arial" w:hAnsi="Arial"/>
                <w:sz w:val="18"/>
                <w:lang w:val="en-US"/>
              </w:rPr>
              <w:t xml:space="preserve"> on each side of the </w:t>
            </w:r>
            <w:r>
              <w:rPr>
                <w:rFonts w:ascii="Arial" w:hAnsi="Arial"/>
                <w:i/>
                <w:sz w:val="18"/>
                <w:lang w:val="en-US"/>
              </w:rPr>
              <w:t>gap between passbands</w:t>
            </w:r>
            <w:r w:rsidRPr="00991FDA">
              <w:rPr>
                <w:rFonts w:ascii="Arial" w:hAnsi="Arial"/>
                <w:sz w:val="18"/>
                <w:lang w:val="en-US"/>
              </w:rPr>
              <w:t xml:space="preserve">. </w:t>
            </w:r>
          </w:p>
        </w:tc>
      </w:tr>
    </w:tbl>
    <w:p w14:paraId="6C5514EB" w14:textId="77777777" w:rsidR="0043494A" w:rsidRPr="00991FDA" w:rsidRDefault="0043494A" w:rsidP="0043494A"/>
    <w:p w14:paraId="6C5514EC" w14:textId="77777777" w:rsidR="0043494A" w:rsidRPr="00991FDA" w:rsidRDefault="0043494A" w:rsidP="00214B4E">
      <w:pPr>
        <w:pStyle w:val="TH"/>
      </w:pPr>
      <w:r w:rsidRPr="00991FDA">
        <w:t xml:space="preserve">Table </w:t>
      </w:r>
      <w:r>
        <w:t>7</w:t>
      </w:r>
      <w:r w:rsidRPr="00991FDA">
        <w:t>.</w:t>
      </w:r>
      <w:r>
        <w:t>5</w:t>
      </w:r>
      <w:r w:rsidRPr="00991FDA">
        <w:t>.</w:t>
      </w:r>
      <w:r>
        <w:t>3</w:t>
      </w:r>
      <w:r w:rsidRPr="00991FDA">
        <w:t>.</w:t>
      </w:r>
      <w:r>
        <w:t>2</w:t>
      </w:r>
      <w:r w:rsidRPr="00991FDA">
        <w:t>.2-2: OBUE limits applicable in the frequency range 37 – 52.6 GHz</w:t>
      </w:r>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2495"/>
        <w:gridCol w:w="2693"/>
        <w:gridCol w:w="1560"/>
      </w:tblGrid>
      <w:tr w:rsidR="0043494A" w:rsidRPr="00991FDA" w14:paraId="6C5514F1" w14:textId="77777777" w:rsidTr="0043494A">
        <w:tc>
          <w:tcPr>
            <w:tcW w:w="1724" w:type="dxa"/>
            <w:tcBorders>
              <w:top w:val="single" w:sz="4" w:space="0" w:color="auto"/>
              <w:left w:val="single" w:sz="4" w:space="0" w:color="auto"/>
              <w:bottom w:val="single" w:sz="4" w:space="0" w:color="auto"/>
              <w:right w:val="single" w:sz="4" w:space="0" w:color="auto"/>
            </w:tcBorders>
            <w:hideMark/>
          </w:tcPr>
          <w:p w14:paraId="6C5514ED"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 xml:space="preserve">Frequency offset of measurement filter -3B point,  </w:t>
            </w:r>
            <w:r w:rsidRPr="00991FDA">
              <w:rPr>
                <w:rFonts w:ascii="Arial" w:hAnsi="Arial" w:cs="v5.0.0"/>
                <w:b/>
                <w:sz w:val="18"/>
              </w:rPr>
              <w:sym w:font="Symbol" w:char="F044"/>
            </w:r>
            <w:r w:rsidRPr="00991FDA">
              <w:rPr>
                <w:rFonts w:ascii="Arial" w:hAnsi="Arial" w:cs="v5.0.0"/>
                <w:b/>
                <w:sz w:val="18"/>
              </w:rPr>
              <w:t>f</w:t>
            </w:r>
            <w:r w:rsidRPr="00991FDA">
              <w:rPr>
                <w:rFonts w:ascii="Arial" w:hAnsi="Arial"/>
                <w:b/>
                <w:sz w:val="18"/>
              </w:rPr>
              <w:t xml:space="preserve"> </w:t>
            </w:r>
          </w:p>
        </w:tc>
        <w:tc>
          <w:tcPr>
            <w:tcW w:w="2495" w:type="dxa"/>
            <w:tcBorders>
              <w:top w:val="single" w:sz="4" w:space="0" w:color="auto"/>
              <w:left w:val="single" w:sz="4" w:space="0" w:color="auto"/>
              <w:bottom w:val="single" w:sz="4" w:space="0" w:color="auto"/>
              <w:right w:val="single" w:sz="4" w:space="0" w:color="auto"/>
            </w:tcBorders>
            <w:hideMark/>
          </w:tcPr>
          <w:p w14:paraId="6C5514EE"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cs="v5.0.0"/>
                <w:b/>
                <w:sz w:val="18"/>
              </w:rPr>
              <w:t>Frequency offset of measurement filter centre frequency, f_offset</w:t>
            </w:r>
          </w:p>
        </w:tc>
        <w:tc>
          <w:tcPr>
            <w:tcW w:w="2693" w:type="dxa"/>
            <w:tcBorders>
              <w:top w:val="single" w:sz="4" w:space="0" w:color="auto"/>
              <w:left w:val="single" w:sz="4" w:space="0" w:color="auto"/>
              <w:bottom w:val="single" w:sz="4" w:space="0" w:color="auto"/>
              <w:right w:val="single" w:sz="4" w:space="0" w:color="auto"/>
            </w:tcBorders>
            <w:hideMark/>
          </w:tcPr>
          <w:p w14:paraId="6C5514EF"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Limit</w:t>
            </w:r>
          </w:p>
        </w:tc>
        <w:tc>
          <w:tcPr>
            <w:tcW w:w="1560" w:type="dxa"/>
            <w:tcBorders>
              <w:top w:val="single" w:sz="4" w:space="0" w:color="auto"/>
              <w:left w:val="single" w:sz="4" w:space="0" w:color="auto"/>
              <w:bottom w:val="single" w:sz="4" w:space="0" w:color="auto"/>
              <w:right w:val="single" w:sz="4" w:space="0" w:color="auto"/>
            </w:tcBorders>
            <w:hideMark/>
          </w:tcPr>
          <w:p w14:paraId="6C5514F0" w14:textId="77777777" w:rsidR="0043494A" w:rsidRPr="00991FDA" w:rsidRDefault="0043494A" w:rsidP="0043494A">
            <w:pPr>
              <w:keepNext/>
              <w:keepLines/>
              <w:spacing w:after="0"/>
              <w:jc w:val="center"/>
              <w:rPr>
                <w:rFonts w:ascii="Arial" w:hAnsi="Arial"/>
                <w:b/>
                <w:i/>
                <w:sz w:val="18"/>
                <w:lang w:val="en-US"/>
              </w:rPr>
            </w:pPr>
            <w:r w:rsidRPr="00991FDA">
              <w:rPr>
                <w:rFonts w:ascii="Arial" w:hAnsi="Arial"/>
                <w:b/>
                <w:i/>
                <w:sz w:val="18"/>
                <w:lang w:val="en-US"/>
              </w:rPr>
              <w:t>Measurement bandwidth</w:t>
            </w:r>
          </w:p>
        </w:tc>
      </w:tr>
      <w:tr w:rsidR="0043494A" w:rsidRPr="00991FDA" w14:paraId="6C5514F6" w14:textId="77777777" w:rsidTr="0043494A">
        <w:tc>
          <w:tcPr>
            <w:tcW w:w="1724" w:type="dxa"/>
            <w:tcBorders>
              <w:top w:val="single" w:sz="4" w:space="0" w:color="auto"/>
              <w:left w:val="single" w:sz="4" w:space="0" w:color="auto"/>
              <w:bottom w:val="single" w:sz="4" w:space="0" w:color="auto"/>
              <w:right w:val="single" w:sz="4" w:space="0" w:color="auto"/>
            </w:tcBorders>
            <w:hideMark/>
          </w:tcPr>
          <w:p w14:paraId="6C5514F2"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0 MHz</w:t>
            </w:r>
            <w:r w:rsidRPr="00991FDA">
              <w:rPr>
                <w:rFonts w:ascii="Arial" w:hAnsi="Arial" w:cs="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p>
        </w:tc>
        <w:tc>
          <w:tcPr>
            <w:tcW w:w="2495" w:type="dxa"/>
            <w:tcBorders>
              <w:top w:val="single" w:sz="4" w:space="0" w:color="auto"/>
              <w:left w:val="single" w:sz="4" w:space="0" w:color="auto"/>
              <w:bottom w:val="single" w:sz="4" w:space="0" w:color="auto"/>
              <w:right w:val="single" w:sz="4" w:space="0" w:color="auto"/>
            </w:tcBorders>
            <w:hideMark/>
          </w:tcPr>
          <w:p w14:paraId="6C5514F3" w14:textId="77777777" w:rsidR="0043494A" w:rsidRPr="00991FDA" w:rsidRDefault="0043494A" w:rsidP="0043494A">
            <w:pPr>
              <w:keepNext/>
              <w:keepLines/>
              <w:spacing w:after="0"/>
              <w:jc w:val="center"/>
              <w:rPr>
                <w:rFonts w:ascii="Arial" w:hAnsi="Arial"/>
                <w:sz w:val="18"/>
                <w:lang w:val="en-US"/>
              </w:rPr>
            </w:pPr>
            <w:r w:rsidRPr="00991FDA">
              <w:rPr>
                <w:rFonts w:ascii="Arial" w:hAnsi="Arial" w:cs="v5.0.0"/>
                <w:sz w:val="18"/>
              </w:rPr>
              <w:t xml:space="preserve">0.5 MHz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p>
        </w:tc>
        <w:tc>
          <w:tcPr>
            <w:tcW w:w="2693" w:type="dxa"/>
            <w:tcBorders>
              <w:top w:val="single" w:sz="4" w:space="0" w:color="auto"/>
              <w:left w:val="single" w:sz="4" w:space="0" w:color="auto"/>
              <w:bottom w:val="single" w:sz="4" w:space="0" w:color="auto"/>
              <w:right w:val="single" w:sz="4" w:space="0" w:color="auto"/>
            </w:tcBorders>
            <w:hideMark/>
          </w:tcPr>
          <w:p w14:paraId="6C5514F4"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Min(-5 dBm, Max(P</w:t>
            </w:r>
            <w:r w:rsidRPr="00991FDA">
              <w:rPr>
                <w:rFonts w:ascii="Arial" w:eastAsia="MS Mincho" w:hAnsi="Arial"/>
                <w:sz w:val="18"/>
                <w:vertAlign w:val="subscript"/>
                <w:lang w:val="en-US"/>
              </w:rPr>
              <w:t>rated,t,TRP</w:t>
            </w:r>
            <w:r w:rsidRPr="00991FDA">
              <w:rPr>
                <w:rFonts w:ascii="Arial" w:eastAsia="MS Mincho" w:hAnsi="Arial"/>
                <w:sz w:val="18"/>
                <w:lang w:val="en-US"/>
              </w:rPr>
              <w:t xml:space="preserve"> – 33 dB, -12 dBm))</w:t>
            </w:r>
          </w:p>
        </w:tc>
        <w:tc>
          <w:tcPr>
            <w:tcW w:w="1560" w:type="dxa"/>
            <w:tcBorders>
              <w:top w:val="single" w:sz="4" w:space="0" w:color="auto"/>
              <w:left w:val="single" w:sz="4" w:space="0" w:color="auto"/>
              <w:bottom w:val="single" w:sz="4" w:space="0" w:color="auto"/>
              <w:right w:val="single" w:sz="4" w:space="0" w:color="auto"/>
            </w:tcBorders>
            <w:hideMark/>
          </w:tcPr>
          <w:p w14:paraId="6C5514F5"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4FB" w14:textId="77777777" w:rsidTr="0043494A">
        <w:tc>
          <w:tcPr>
            <w:tcW w:w="1724" w:type="dxa"/>
            <w:tcBorders>
              <w:top w:val="single" w:sz="4" w:space="0" w:color="auto"/>
              <w:left w:val="single" w:sz="4" w:space="0" w:color="auto"/>
              <w:bottom w:val="single" w:sz="4" w:space="0" w:color="auto"/>
              <w:right w:val="single" w:sz="4" w:space="0" w:color="auto"/>
            </w:tcBorders>
            <w:hideMark/>
          </w:tcPr>
          <w:p w14:paraId="6C5514F7" w14:textId="77777777" w:rsidR="0043494A" w:rsidRPr="00991FDA" w:rsidRDefault="0043494A" w:rsidP="0043494A">
            <w:pPr>
              <w:keepNext/>
              <w:keepLines/>
              <w:spacing w:after="0"/>
              <w:jc w:val="center"/>
              <w:rPr>
                <w:rFonts w:ascii="Arial" w:hAnsi="Arial"/>
                <w:kern w:val="2"/>
                <w:sz w:val="18"/>
                <w:szCs w:val="22"/>
                <w:lang w:val="en-US" w:eastAsia="zh-CN"/>
              </w:rPr>
            </w:pP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r w:rsidRPr="00991FDA">
              <w:rPr>
                <w:rFonts w:ascii="Arial" w:hAnsi="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max</w:t>
            </w:r>
          </w:p>
        </w:tc>
        <w:tc>
          <w:tcPr>
            <w:tcW w:w="2495" w:type="dxa"/>
            <w:tcBorders>
              <w:top w:val="single" w:sz="4" w:space="0" w:color="auto"/>
              <w:left w:val="single" w:sz="4" w:space="0" w:color="auto"/>
              <w:bottom w:val="single" w:sz="4" w:space="0" w:color="auto"/>
              <w:right w:val="single" w:sz="4" w:space="0" w:color="auto"/>
            </w:tcBorders>
            <w:hideMark/>
          </w:tcPr>
          <w:p w14:paraId="6C5514F8" w14:textId="77777777" w:rsidR="0043494A" w:rsidRPr="00991FDA" w:rsidRDefault="0043494A" w:rsidP="0043494A">
            <w:pPr>
              <w:keepNext/>
              <w:keepLines/>
              <w:spacing w:after="0"/>
              <w:jc w:val="center"/>
              <w:rPr>
                <w:rFonts w:ascii="Arial" w:hAnsi="Arial"/>
                <w:sz w:val="18"/>
                <w:lang w:val="en-US"/>
              </w:rPr>
            </w:pP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r w:rsidRPr="00991FDA">
              <w:rPr>
                <w:rFonts w:ascii="Arial" w:hAnsi="Arial" w:cs="v5.0.0"/>
                <w:sz w:val="18"/>
              </w:rPr>
              <w:t xml:space="preserve">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sz w:val="18"/>
                <w:lang w:eastAsia="ja-JP"/>
              </w:rPr>
              <w:t>f_</w:t>
            </w:r>
            <w:r w:rsidRPr="00991FDA">
              <w:rPr>
                <w:rFonts w:ascii="Arial" w:hAnsi="Arial" w:cs="v5.0.0"/>
                <w:sz w:val="18"/>
              </w:rPr>
              <w:t xml:space="preserve"> offset</w:t>
            </w:r>
            <w:r w:rsidRPr="00991FDA">
              <w:rPr>
                <w:rFonts w:ascii="Arial" w:hAnsi="Arial" w:cs="v5.0.0"/>
                <w:sz w:val="18"/>
                <w:vertAlign w:val="subscript"/>
                <w:lang w:eastAsia="ja-JP"/>
              </w:rPr>
              <w:t>max</w:t>
            </w:r>
          </w:p>
        </w:tc>
        <w:tc>
          <w:tcPr>
            <w:tcW w:w="2693" w:type="dxa"/>
            <w:tcBorders>
              <w:top w:val="single" w:sz="4" w:space="0" w:color="auto"/>
              <w:left w:val="single" w:sz="4" w:space="0" w:color="auto"/>
              <w:bottom w:val="single" w:sz="4" w:space="0" w:color="auto"/>
              <w:right w:val="single" w:sz="4" w:space="0" w:color="auto"/>
            </w:tcBorders>
            <w:hideMark/>
          </w:tcPr>
          <w:p w14:paraId="6C5514F9"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Min(-13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41 dB, -20 dBm))</w:t>
            </w:r>
          </w:p>
        </w:tc>
        <w:tc>
          <w:tcPr>
            <w:tcW w:w="1560" w:type="dxa"/>
            <w:tcBorders>
              <w:top w:val="single" w:sz="4" w:space="0" w:color="auto"/>
              <w:left w:val="single" w:sz="4" w:space="0" w:color="auto"/>
              <w:bottom w:val="single" w:sz="4" w:space="0" w:color="auto"/>
              <w:right w:val="single" w:sz="4" w:space="0" w:color="auto"/>
            </w:tcBorders>
            <w:hideMark/>
          </w:tcPr>
          <w:p w14:paraId="6C5514FA"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4FD" w14:textId="77777777" w:rsidTr="0043494A">
        <w:tc>
          <w:tcPr>
            <w:tcW w:w="8472" w:type="dxa"/>
            <w:gridSpan w:val="4"/>
            <w:tcBorders>
              <w:top w:val="single" w:sz="4" w:space="0" w:color="auto"/>
              <w:left w:val="single" w:sz="4" w:space="0" w:color="auto"/>
              <w:bottom w:val="single" w:sz="4" w:space="0" w:color="auto"/>
              <w:right w:val="single" w:sz="4" w:space="0" w:color="auto"/>
            </w:tcBorders>
            <w:hideMark/>
          </w:tcPr>
          <w:p w14:paraId="6C5514FC" w14:textId="77777777" w:rsidR="0043494A" w:rsidRPr="00991FDA" w:rsidRDefault="0043494A" w:rsidP="0043494A">
            <w:pPr>
              <w:keepNext/>
              <w:keepLines/>
              <w:spacing w:after="0"/>
              <w:ind w:left="851" w:hanging="851"/>
              <w:rPr>
                <w:rFonts w:ascii="Arial" w:hAnsi="Arial"/>
                <w:sz w:val="18"/>
                <w:lang w:val="en-US"/>
              </w:rPr>
            </w:pPr>
            <w:r w:rsidRPr="00991FDA">
              <w:rPr>
                <w:rFonts w:ascii="Arial" w:hAnsi="Arial"/>
                <w:sz w:val="18"/>
                <w:lang w:val="en-US"/>
              </w:rPr>
              <w:t>NOTE 1:</w:t>
            </w:r>
            <w:r w:rsidRPr="00991FDA">
              <w:rPr>
                <w:rFonts w:ascii="Arial" w:hAnsi="Arial"/>
                <w:sz w:val="18"/>
                <w:lang w:val="en-US"/>
              </w:rPr>
              <w:tab/>
              <w:t xml:space="preserve">For </w:t>
            </w:r>
            <w:r w:rsidRPr="00991FDA">
              <w:rPr>
                <w:rFonts w:ascii="Arial" w:hAnsi="Arial"/>
                <w:i/>
                <w:sz w:val="18"/>
                <w:lang w:val="en-US"/>
              </w:rPr>
              <w:t>non-contiguous spectrum</w:t>
            </w:r>
            <w:r w:rsidRPr="00991FDA">
              <w:rPr>
                <w:rFonts w:ascii="Arial" w:hAnsi="Arial"/>
                <w:sz w:val="18"/>
                <w:lang w:val="en-US"/>
              </w:rPr>
              <w:t xml:space="preserve"> operation within any </w:t>
            </w:r>
            <w:r w:rsidRPr="00991FDA">
              <w:rPr>
                <w:rFonts w:ascii="Arial" w:hAnsi="Arial"/>
                <w:i/>
                <w:sz w:val="18"/>
                <w:lang w:val="en-US"/>
              </w:rPr>
              <w:t>operating band</w:t>
            </w:r>
            <w:r w:rsidRPr="00991FDA">
              <w:rPr>
                <w:rFonts w:ascii="Arial" w:hAnsi="Arial"/>
                <w:sz w:val="18"/>
                <w:lang w:val="en-US"/>
              </w:rPr>
              <w:t xml:space="preserve"> the </w:t>
            </w:r>
            <w:r w:rsidRPr="00991FDA">
              <w:rPr>
                <w:rFonts w:ascii="Arial" w:hAnsi="Arial"/>
                <w:iCs/>
                <w:sz w:val="18"/>
                <w:lang w:val="en-US"/>
              </w:rPr>
              <w:t>limit</w:t>
            </w:r>
            <w:r w:rsidRPr="00991FDA">
              <w:rPr>
                <w:rFonts w:ascii="Arial" w:hAnsi="Arial"/>
                <w:i/>
                <w:iCs/>
                <w:sz w:val="18"/>
                <w:lang w:val="en-US"/>
              </w:rPr>
              <w:t xml:space="preserve"> </w:t>
            </w:r>
            <w:r w:rsidRPr="00991FDA">
              <w:rPr>
                <w:rFonts w:ascii="Arial" w:hAnsi="Arial"/>
                <w:sz w:val="18"/>
                <w:lang w:val="en-US"/>
              </w:rPr>
              <w:t xml:space="preserve">within </w:t>
            </w:r>
            <w:r>
              <w:rPr>
                <w:rFonts w:ascii="Arial" w:hAnsi="Arial"/>
                <w:i/>
                <w:sz w:val="18"/>
                <w:lang w:val="en-US"/>
              </w:rPr>
              <w:t>gaps between passbands</w:t>
            </w:r>
            <w:r w:rsidRPr="00991FDA">
              <w:rPr>
                <w:rFonts w:ascii="Arial" w:hAnsi="Arial"/>
                <w:sz w:val="18"/>
                <w:lang w:val="en-US"/>
              </w:rPr>
              <w:t xml:space="preserve"> is calculated as a cumulative sum of contributions from adjacent </w:t>
            </w:r>
            <w:r w:rsidRPr="00991FDA">
              <w:rPr>
                <w:rFonts w:ascii="Arial" w:hAnsi="Arial"/>
                <w:i/>
                <w:sz w:val="18"/>
                <w:lang w:val="en-US"/>
              </w:rPr>
              <w:t>sub-blocks</w:t>
            </w:r>
            <w:r w:rsidRPr="00991FDA">
              <w:rPr>
                <w:rFonts w:ascii="Arial" w:hAnsi="Arial"/>
                <w:sz w:val="18"/>
                <w:lang w:val="en-US"/>
              </w:rPr>
              <w:t xml:space="preserve"> on each side of the </w:t>
            </w:r>
            <w:r>
              <w:rPr>
                <w:rFonts w:ascii="Arial" w:hAnsi="Arial"/>
                <w:i/>
                <w:sz w:val="18"/>
                <w:lang w:val="en-US"/>
              </w:rPr>
              <w:t>gap between passbands</w:t>
            </w:r>
            <w:r w:rsidRPr="00991FDA">
              <w:rPr>
                <w:rFonts w:ascii="Arial" w:hAnsi="Arial"/>
                <w:sz w:val="18"/>
                <w:lang w:val="en-US"/>
              </w:rPr>
              <w:t>.</w:t>
            </w:r>
          </w:p>
        </w:tc>
      </w:tr>
    </w:tbl>
    <w:p w14:paraId="6C5514FE" w14:textId="77777777" w:rsidR="0043494A" w:rsidRPr="00991FDA" w:rsidRDefault="0043494A" w:rsidP="0043494A"/>
    <w:p w14:paraId="6C5514FF" w14:textId="77777777" w:rsidR="0043494A" w:rsidRPr="00991FDA" w:rsidRDefault="0043494A" w:rsidP="00214B4E">
      <w:pPr>
        <w:pStyle w:val="Heading5"/>
      </w:pPr>
      <w:bookmarkStart w:id="2317" w:name="_Toc45893666"/>
      <w:bookmarkStart w:id="2318" w:name="_Toc44712353"/>
      <w:bookmarkStart w:id="2319" w:name="_Toc37267750"/>
      <w:bookmarkStart w:id="2320" w:name="_Toc37260362"/>
      <w:bookmarkStart w:id="2321" w:name="_Toc36817440"/>
      <w:bookmarkStart w:id="2322" w:name="_Toc29811888"/>
      <w:bookmarkStart w:id="2323" w:name="_Toc21127679"/>
      <w:bookmarkStart w:id="2324" w:name="_Toc53185505"/>
      <w:bookmarkStart w:id="2325" w:name="_Toc53185881"/>
      <w:bookmarkStart w:id="2326" w:name="_Toc57820367"/>
      <w:bookmarkStart w:id="2327" w:name="_Toc57821294"/>
      <w:bookmarkStart w:id="2328" w:name="_Toc61183570"/>
      <w:bookmarkStart w:id="2329" w:name="_Toc61183964"/>
      <w:bookmarkStart w:id="2330" w:name="_Toc61184356"/>
      <w:bookmarkStart w:id="2331" w:name="_Toc61184748"/>
      <w:bookmarkStart w:id="2332" w:name="_Toc61185138"/>
      <w:bookmarkStart w:id="2333" w:name="_Toc66386482"/>
      <w:bookmarkStart w:id="2334" w:name="_Toc74583385"/>
      <w:bookmarkStart w:id="2335" w:name="_Toc76542198"/>
      <w:bookmarkStart w:id="2336" w:name="_Toc82450180"/>
      <w:bookmarkStart w:id="2337" w:name="_Toc82450828"/>
      <w:bookmarkStart w:id="2338" w:name="_Toc106094174"/>
      <w:bookmarkStart w:id="2339" w:name="_Toc114252950"/>
      <w:bookmarkStart w:id="2340" w:name="_Toc123046078"/>
      <w:bookmarkStart w:id="2341" w:name="_Toc124157619"/>
      <w:bookmarkStart w:id="2342" w:name="_Toc124259011"/>
      <w:bookmarkStart w:id="2343" w:name="_Toc124259155"/>
      <w:bookmarkStart w:id="2344" w:name="_Toc130585912"/>
      <w:bookmarkStart w:id="2345" w:name="_Toc130586923"/>
      <w:bookmarkStart w:id="2346" w:name="_Toc137462089"/>
      <w:bookmarkStart w:id="2347" w:name="_Toc138883898"/>
      <w:bookmarkStart w:id="2348" w:name="_Toc138884042"/>
      <w:r>
        <w:lastRenderedPageBreak/>
        <w:t>7</w:t>
      </w:r>
      <w:r w:rsidRPr="00991FDA">
        <w:t>.</w:t>
      </w:r>
      <w:r>
        <w:t>5</w:t>
      </w:r>
      <w:r w:rsidRPr="00991FDA">
        <w:t>.</w:t>
      </w:r>
      <w:r>
        <w:t>3</w:t>
      </w:r>
      <w:r w:rsidRPr="00991FDA">
        <w:t>.</w:t>
      </w:r>
      <w:r>
        <w:t>2</w:t>
      </w:r>
      <w:r w:rsidRPr="00991FDA">
        <w:t>.3</w:t>
      </w:r>
      <w:r w:rsidRPr="00991FDA">
        <w:tab/>
        <w:t>OTA operating band unwanted emission limits (Category B)</w:t>
      </w:r>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p>
    <w:p w14:paraId="6C551500" w14:textId="77777777" w:rsidR="0043494A" w:rsidRPr="00991FDA" w:rsidRDefault="0043494A" w:rsidP="0043494A">
      <w:pPr>
        <w:keepNext/>
        <w:rPr>
          <w:rFonts w:cs="v5.0.0"/>
        </w:rPr>
      </w:pPr>
      <w:r>
        <w:rPr>
          <w:rFonts w:cs="v5.0.0"/>
          <w:i/>
          <w:iCs/>
        </w:rPr>
        <w:t>Repeater</w:t>
      </w:r>
      <w:r w:rsidRPr="00FF4CE6">
        <w:rPr>
          <w:rFonts w:cs="v5.0.0"/>
          <w:i/>
          <w:iCs/>
        </w:rPr>
        <w:t xml:space="preserve"> type 2-O </w:t>
      </w:r>
      <w:r w:rsidRPr="00991FDA">
        <w:rPr>
          <w:rFonts w:cs="v5.0.0"/>
        </w:rPr>
        <w:t xml:space="preserve">unwanted emissions shall not exceed the maximum levels specified in table </w:t>
      </w:r>
      <w:r>
        <w:rPr>
          <w:rFonts w:cs="v5.0.0"/>
        </w:rPr>
        <w:t>7</w:t>
      </w:r>
      <w:r w:rsidRPr="00991FDA">
        <w:rPr>
          <w:rFonts w:cs="v5.0.0"/>
        </w:rPr>
        <w:t>.</w:t>
      </w:r>
      <w:r>
        <w:rPr>
          <w:rFonts w:cs="v5.0.0"/>
        </w:rPr>
        <w:t>5</w:t>
      </w:r>
      <w:r w:rsidRPr="00991FDA">
        <w:rPr>
          <w:rFonts w:cs="v5.0.0"/>
        </w:rPr>
        <w:t>.</w:t>
      </w:r>
      <w:r>
        <w:rPr>
          <w:rFonts w:cs="v5.0.0"/>
        </w:rPr>
        <w:t>3</w:t>
      </w:r>
      <w:r w:rsidRPr="00991FDA">
        <w:rPr>
          <w:rFonts w:cs="v5.0.0"/>
        </w:rPr>
        <w:t>.</w:t>
      </w:r>
      <w:r>
        <w:rPr>
          <w:rFonts w:cs="v5.0.0"/>
        </w:rPr>
        <w:t>2</w:t>
      </w:r>
      <w:r w:rsidRPr="00991FDA">
        <w:rPr>
          <w:rFonts w:cs="v5.0.0"/>
        </w:rPr>
        <w:t>.3</w:t>
      </w:r>
      <w:r w:rsidRPr="00991FDA">
        <w:rPr>
          <w:rFonts w:cs="v5.0.0"/>
        </w:rPr>
        <w:noBreakHyphen/>
        <w:t xml:space="preserve">1 or </w:t>
      </w:r>
      <w:r>
        <w:rPr>
          <w:rFonts w:cs="v5.0.0"/>
        </w:rPr>
        <w:t>7</w:t>
      </w:r>
      <w:r w:rsidRPr="00991FDA">
        <w:rPr>
          <w:rFonts w:cs="v5.0.0"/>
        </w:rPr>
        <w:t>.</w:t>
      </w:r>
      <w:r>
        <w:rPr>
          <w:rFonts w:cs="v5.0.0"/>
        </w:rPr>
        <w:t>5</w:t>
      </w:r>
      <w:r w:rsidRPr="00991FDA">
        <w:rPr>
          <w:rFonts w:cs="v5.0.0"/>
        </w:rPr>
        <w:t>.</w:t>
      </w:r>
      <w:r>
        <w:rPr>
          <w:rFonts w:cs="v5.0.0"/>
        </w:rPr>
        <w:t>3</w:t>
      </w:r>
      <w:r w:rsidRPr="00991FDA">
        <w:rPr>
          <w:rFonts w:cs="v5.0.0"/>
        </w:rPr>
        <w:t>.</w:t>
      </w:r>
      <w:r>
        <w:rPr>
          <w:rFonts w:cs="v5.0.0"/>
        </w:rPr>
        <w:t>2</w:t>
      </w:r>
      <w:r w:rsidRPr="00991FDA">
        <w:rPr>
          <w:rFonts w:cs="v5.0.0"/>
        </w:rPr>
        <w:t>.3-2.</w:t>
      </w:r>
    </w:p>
    <w:p w14:paraId="6C551501" w14:textId="77777777" w:rsidR="0043494A" w:rsidRPr="00991FDA" w:rsidRDefault="0043494A" w:rsidP="00214B4E">
      <w:pPr>
        <w:pStyle w:val="TH"/>
      </w:pPr>
      <w:r w:rsidRPr="00991FDA">
        <w:t xml:space="preserve">Table </w:t>
      </w:r>
      <w:r>
        <w:t>7</w:t>
      </w:r>
      <w:r w:rsidRPr="00991FDA">
        <w:t>.</w:t>
      </w:r>
      <w:r>
        <w:t>5</w:t>
      </w:r>
      <w:r w:rsidRPr="00991FDA">
        <w:t>.</w:t>
      </w:r>
      <w:r>
        <w:t>3</w:t>
      </w:r>
      <w:r w:rsidRPr="00991FDA">
        <w:t>.</w:t>
      </w:r>
      <w:r>
        <w:t>2</w:t>
      </w:r>
      <w:r w:rsidRPr="00991FDA">
        <w:t>.3-1: OBUE limits applicable in the frequency range 24.25 – 33.4 GHz</w:t>
      </w:r>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2551"/>
        <w:gridCol w:w="1560"/>
      </w:tblGrid>
      <w:tr w:rsidR="0043494A" w:rsidRPr="00991FDA" w14:paraId="6C551506"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02"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 xml:space="preserve">Frequency offset of measurement filter -3 dB point,  </w:t>
            </w:r>
            <w:r w:rsidRPr="00991FDA">
              <w:rPr>
                <w:rFonts w:ascii="Arial" w:hAnsi="Arial" w:cs="v5.0.0"/>
                <w:b/>
                <w:sz w:val="18"/>
              </w:rPr>
              <w:sym w:font="Symbol" w:char="F044"/>
            </w:r>
            <w:r w:rsidRPr="00991FDA">
              <w:rPr>
                <w:rFonts w:ascii="Arial" w:hAnsi="Arial" w:cs="v5.0.0"/>
                <w:b/>
                <w:sz w:val="18"/>
              </w:rPr>
              <w:t>f</w:t>
            </w:r>
            <w:r w:rsidRPr="00991FDA">
              <w:rPr>
                <w:rFonts w:ascii="Arial" w:hAnsi="Arial"/>
                <w:b/>
                <w:sz w:val="18"/>
              </w:rPr>
              <w:t xml:space="preserve"> </w:t>
            </w:r>
          </w:p>
        </w:tc>
        <w:tc>
          <w:tcPr>
            <w:tcW w:w="2552" w:type="dxa"/>
            <w:tcBorders>
              <w:top w:val="single" w:sz="4" w:space="0" w:color="auto"/>
              <w:left w:val="single" w:sz="4" w:space="0" w:color="auto"/>
              <w:bottom w:val="single" w:sz="4" w:space="0" w:color="auto"/>
              <w:right w:val="single" w:sz="4" w:space="0" w:color="auto"/>
            </w:tcBorders>
            <w:hideMark/>
          </w:tcPr>
          <w:p w14:paraId="6C551503"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cs="v5.0.0"/>
                <w:b/>
                <w:sz w:val="18"/>
              </w:rPr>
              <w:t>Frequency offset of measurement filter centre frequency, f_offset</w:t>
            </w:r>
          </w:p>
        </w:tc>
        <w:tc>
          <w:tcPr>
            <w:tcW w:w="2551" w:type="dxa"/>
            <w:tcBorders>
              <w:top w:val="single" w:sz="4" w:space="0" w:color="auto"/>
              <w:left w:val="single" w:sz="4" w:space="0" w:color="auto"/>
              <w:bottom w:val="single" w:sz="4" w:space="0" w:color="auto"/>
              <w:right w:val="single" w:sz="4" w:space="0" w:color="auto"/>
            </w:tcBorders>
            <w:hideMark/>
          </w:tcPr>
          <w:p w14:paraId="6C551504"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Limit</w:t>
            </w:r>
          </w:p>
        </w:tc>
        <w:tc>
          <w:tcPr>
            <w:tcW w:w="1560" w:type="dxa"/>
            <w:tcBorders>
              <w:top w:val="single" w:sz="4" w:space="0" w:color="auto"/>
              <w:left w:val="single" w:sz="4" w:space="0" w:color="auto"/>
              <w:bottom w:val="single" w:sz="4" w:space="0" w:color="auto"/>
              <w:right w:val="single" w:sz="4" w:space="0" w:color="auto"/>
            </w:tcBorders>
            <w:hideMark/>
          </w:tcPr>
          <w:p w14:paraId="6C551505" w14:textId="77777777" w:rsidR="0043494A" w:rsidRPr="00991FDA" w:rsidRDefault="0043494A" w:rsidP="0043494A">
            <w:pPr>
              <w:keepNext/>
              <w:keepLines/>
              <w:spacing w:after="0"/>
              <w:jc w:val="center"/>
              <w:rPr>
                <w:rFonts w:ascii="Arial" w:hAnsi="Arial"/>
                <w:b/>
                <w:i/>
                <w:sz w:val="18"/>
                <w:lang w:val="en-US"/>
              </w:rPr>
            </w:pPr>
            <w:r w:rsidRPr="00991FDA">
              <w:rPr>
                <w:rFonts w:ascii="Arial" w:hAnsi="Arial"/>
                <w:b/>
                <w:i/>
                <w:sz w:val="18"/>
                <w:lang w:val="en-US"/>
              </w:rPr>
              <w:t>Measurement bandwidth</w:t>
            </w:r>
          </w:p>
        </w:tc>
      </w:tr>
      <w:tr w:rsidR="0043494A" w:rsidRPr="00991FDA" w14:paraId="6C55150B"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07"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0 MHz</w:t>
            </w:r>
            <w:r w:rsidRPr="00991FDA">
              <w:rPr>
                <w:rFonts w:ascii="Arial" w:hAnsi="Arial" w:cs="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p>
        </w:tc>
        <w:tc>
          <w:tcPr>
            <w:tcW w:w="2552" w:type="dxa"/>
            <w:tcBorders>
              <w:top w:val="single" w:sz="4" w:space="0" w:color="auto"/>
              <w:left w:val="single" w:sz="4" w:space="0" w:color="auto"/>
              <w:bottom w:val="single" w:sz="4" w:space="0" w:color="auto"/>
              <w:right w:val="single" w:sz="4" w:space="0" w:color="auto"/>
            </w:tcBorders>
            <w:hideMark/>
          </w:tcPr>
          <w:p w14:paraId="6C551508"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hAnsi="Arial" w:cs="v5.0.0"/>
                <w:sz w:val="18"/>
              </w:rPr>
              <w:t xml:space="preserve">0.5 MHz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p>
        </w:tc>
        <w:tc>
          <w:tcPr>
            <w:tcW w:w="2551" w:type="dxa"/>
            <w:tcBorders>
              <w:top w:val="single" w:sz="4" w:space="0" w:color="auto"/>
              <w:left w:val="single" w:sz="4" w:space="0" w:color="auto"/>
              <w:bottom w:val="single" w:sz="4" w:space="0" w:color="auto"/>
              <w:right w:val="single" w:sz="4" w:space="0" w:color="auto"/>
            </w:tcBorders>
            <w:hideMark/>
          </w:tcPr>
          <w:p w14:paraId="6C551509"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Min(-5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35 dB, -12 dBm))</w:t>
            </w:r>
          </w:p>
        </w:tc>
        <w:tc>
          <w:tcPr>
            <w:tcW w:w="1560" w:type="dxa"/>
            <w:tcBorders>
              <w:top w:val="single" w:sz="4" w:space="0" w:color="auto"/>
              <w:left w:val="single" w:sz="4" w:space="0" w:color="auto"/>
              <w:bottom w:val="single" w:sz="4" w:space="0" w:color="auto"/>
              <w:right w:val="single" w:sz="4" w:space="0" w:color="auto"/>
            </w:tcBorders>
            <w:hideMark/>
          </w:tcPr>
          <w:p w14:paraId="6C55150A"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510"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0C" w14:textId="77777777" w:rsidR="0043494A" w:rsidRPr="00991FDA" w:rsidRDefault="0043494A" w:rsidP="0043494A">
            <w:pPr>
              <w:keepNext/>
              <w:keepLines/>
              <w:spacing w:after="0"/>
              <w:jc w:val="center"/>
              <w:rPr>
                <w:rFonts w:ascii="Arial" w:hAnsi="Arial"/>
                <w:sz w:val="18"/>
                <w:lang w:val="en-US"/>
              </w:rPr>
            </w:pP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r w:rsidRPr="00991FDA">
              <w:rPr>
                <w:rFonts w:ascii="Arial" w:hAnsi="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p>
        </w:tc>
        <w:tc>
          <w:tcPr>
            <w:tcW w:w="2552" w:type="dxa"/>
            <w:tcBorders>
              <w:top w:val="single" w:sz="4" w:space="0" w:color="auto"/>
              <w:left w:val="single" w:sz="4" w:space="0" w:color="auto"/>
              <w:bottom w:val="single" w:sz="4" w:space="0" w:color="auto"/>
              <w:right w:val="single" w:sz="4" w:space="0" w:color="auto"/>
            </w:tcBorders>
            <w:hideMark/>
          </w:tcPr>
          <w:p w14:paraId="6C55150D"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r w:rsidRPr="00991FDA">
              <w:rPr>
                <w:rFonts w:ascii="Arial" w:hAnsi="Arial" w:cs="v5.0.0"/>
                <w:sz w:val="18"/>
              </w:rPr>
              <w:t xml:space="preserve">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vertAlign w:val="subscript"/>
                <w:lang w:eastAsia="ja-JP"/>
              </w:rPr>
              <w:t xml:space="preserve"> </w:t>
            </w:r>
            <w:r w:rsidRPr="00991FDA">
              <w:rPr>
                <w:rFonts w:ascii="Arial" w:hAnsi="Arial"/>
                <w:kern w:val="2"/>
                <w:sz w:val="18"/>
                <w:szCs w:val="22"/>
              </w:rPr>
              <w:t>+0.5 MHz</w:t>
            </w:r>
          </w:p>
        </w:tc>
        <w:tc>
          <w:tcPr>
            <w:tcW w:w="2551" w:type="dxa"/>
            <w:tcBorders>
              <w:top w:val="single" w:sz="4" w:space="0" w:color="auto"/>
              <w:left w:val="single" w:sz="4" w:space="0" w:color="auto"/>
              <w:bottom w:val="single" w:sz="4" w:space="0" w:color="auto"/>
              <w:right w:val="single" w:sz="4" w:space="0" w:color="auto"/>
            </w:tcBorders>
            <w:hideMark/>
          </w:tcPr>
          <w:p w14:paraId="6C55150E"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Min(-13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43 dB, -20 dBm))</w:t>
            </w:r>
          </w:p>
        </w:tc>
        <w:tc>
          <w:tcPr>
            <w:tcW w:w="1560" w:type="dxa"/>
            <w:tcBorders>
              <w:top w:val="single" w:sz="4" w:space="0" w:color="auto"/>
              <w:left w:val="single" w:sz="4" w:space="0" w:color="auto"/>
              <w:bottom w:val="single" w:sz="4" w:space="0" w:color="auto"/>
              <w:right w:val="single" w:sz="4" w:space="0" w:color="auto"/>
            </w:tcBorders>
            <w:hideMark/>
          </w:tcPr>
          <w:p w14:paraId="6C55150F"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515"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11" w14:textId="77777777" w:rsidR="0043494A" w:rsidRPr="00991FDA" w:rsidRDefault="0043494A" w:rsidP="0043494A">
            <w:pPr>
              <w:keepNext/>
              <w:keepLines/>
              <w:spacing w:after="0"/>
              <w:jc w:val="center"/>
              <w:rPr>
                <w:rFonts w:ascii="Arial" w:hAnsi="Arial"/>
                <w:kern w:val="2"/>
                <w:sz w:val="18"/>
                <w:szCs w:val="22"/>
                <w:lang w:val="en-US" w:eastAsia="zh-CN"/>
              </w:rPr>
            </w:pP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max</w:t>
            </w:r>
          </w:p>
        </w:tc>
        <w:tc>
          <w:tcPr>
            <w:tcW w:w="2552" w:type="dxa"/>
            <w:tcBorders>
              <w:top w:val="single" w:sz="4" w:space="0" w:color="auto"/>
              <w:left w:val="single" w:sz="4" w:space="0" w:color="auto"/>
              <w:bottom w:val="single" w:sz="4" w:space="0" w:color="auto"/>
              <w:right w:val="single" w:sz="4" w:space="0" w:color="auto"/>
            </w:tcBorders>
            <w:hideMark/>
          </w:tcPr>
          <w:p w14:paraId="6C551512" w14:textId="77777777" w:rsidR="0043494A" w:rsidRPr="00991FDA" w:rsidRDefault="0043494A" w:rsidP="0043494A">
            <w:pPr>
              <w:keepNext/>
              <w:keepLines/>
              <w:spacing w:after="0"/>
              <w:jc w:val="center"/>
              <w:rPr>
                <w:rFonts w:ascii="Arial" w:hAnsi="Arial"/>
                <w:kern w:val="2"/>
                <w:sz w:val="18"/>
                <w:szCs w:val="22"/>
                <w:lang w:eastAsia="zh-CN"/>
              </w:rPr>
            </w:pP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vertAlign w:val="subscript"/>
                <w:lang w:eastAsia="ja-JP"/>
              </w:rPr>
              <w:t xml:space="preserve"> </w:t>
            </w:r>
            <w:r w:rsidRPr="00991FDA">
              <w:rPr>
                <w:rFonts w:ascii="Arial" w:hAnsi="Arial"/>
                <w:kern w:val="2"/>
                <w:sz w:val="18"/>
                <w:szCs w:val="22"/>
              </w:rPr>
              <w:t>+5 MHz</w:t>
            </w:r>
            <w:r w:rsidRPr="00991FDA">
              <w:rPr>
                <w:rFonts w:ascii="Arial" w:hAnsi="Arial" w:cs="v5.0.0"/>
                <w:sz w:val="18"/>
              </w:rPr>
              <w:t xml:space="preserve">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sz w:val="18"/>
                <w:lang w:eastAsia="ja-JP"/>
              </w:rPr>
              <w:t>f_</w:t>
            </w:r>
            <w:r w:rsidRPr="00991FDA">
              <w:rPr>
                <w:rFonts w:ascii="Arial" w:hAnsi="Arial" w:cs="v5.0.0"/>
                <w:sz w:val="18"/>
              </w:rPr>
              <w:t xml:space="preserve"> offset</w:t>
            </w:r>
            <w:r w:rsidRPr="00991FDA">
              <w:rPr>
                <w:rFonts w:ascii="Arial" w:hAnsi="Arial" w:cs="v5.0.0"/>
                <w:sz w:val="18"/>
                <w:vertAlign w:val="subscript"/>
                <w:lang w:eastAsia="ja-JP"/>
              </w:rPr>
              <w:t>max</w:t>
            </w:r>
          </w:p>
        </w:tc>
        <w:tc>
          <w:tcPr>
            <w:tcW w:w="2551" w:type="dxa"/>
            <w:tcBorders>
              <w:top w:val="single" w:sz="4" w:space="0" w:color="auto"/>
              <w:left w:val="single" w:sz="4" w:space="0" w:color="auto"/>
              <w:bottom w:val="single" w:sz="4" w:space="0" w:color="auto"/>
              <w:right w:val="single" w:sz="4" w:space="0" w:color="auto"/>
            </w:tcBorders>
            <w:hideMark/>
          </w:tcPr>
          <w:p w14:paraId="6C551513"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eastAsia="MS Mincho" w:hAnsi="Arial"/>
                <w:sz w:val="18"/>
                <w:lang w:val="en-US"/>
              </w:rPr>
              <w:t>Min(-5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33 dB, -10 dBm))</w:t>
            </w:r>
          </w:p>
        </w:tc>
        <w:tc>
          <w:tcPr>
            <w:tcW w:w="1560" w:type="dxa"/>
            <w:tcBorders>
              <w:top w:val="single" w:sz="4" w:space="0" w:color="auto"/>
              <w:left w:val="single" w:sz="4" w:space="0" w:color="auto"/>
              <w:bottom w:val="single" w:sz="4" w:space="0" w:color="auto"/>
              <w:right w:val="single" w:sz="4" w:space="0" w:color="auto"/>
            </w:tcBorders>
            <w:hideMark/>
          </w:tcPr>
          <w:p w14:paraId="6C551514"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10 MHz</w:t>
            </w:r>
          </w:p>
        </w:tc>
      </w:tr>
      <w:tr w:rsidR="0043494A" w:rsidRPr="00991FDA" w14:paraId="6C551518" w14:textId="77777777" w:rsidTr="0043494A">
        <w:tc>
          <w:tcPr>
            <w:tcW w:w="8472" w:type="dxa"/>
            <w:gridSpan w:val="4"/>
            <w:tcBorders>
              <w:top w:val="single" w:sz="4" w:space="0" w:color="auto"/>
              <w:left w:val="single" w:sz="4" w:space="0" w:color="auto"/>
              <w:bottom w:val="single" w:sz="4" w:space="0" w:color="auto"/>
              <w:right w:val="single" w:sz="4" w:space="0" w:color="auto"/>
            </w:tcBorders>
            <w:hideMark/>
          </w:tcPr>
          <w:p w14:paraId="6C551516" w14:textId="77777777" w:rsidR="0043494A" w:rsidRPr="00991FDA" w:rsidRDefault="0043494A" w:rsidP="0043494A">
            <w:pPr>
              <w:keepNext/>
              <w:keepLines/>
              <w:spacing w:after="0"/>
              <w:ind w:left="851" w:hanging="851"/>
              <w:rPr>
                <w:rFonts w:ascii="Arial" w:hAnsi="Arial"/>
                <w:sz w:val="18"/>
                <w:lang w:val="en-US"/>
              </w:rPr>
            </w:pPr>
            <w:r w:rsidRPr="00991FDA">
              <w:rPr>
                <w:rFonts w:ascii="Arial" w:hAnsi="Arial"/>
                <w:sz w:val="18"/>
                <w:lang w:val="en-US"/>
              </w:rPr>
              <w:t>NOTE 1:</w:t>
            </w:r>
            <w:r w:rsidRPr="00991FDA">
              <w:rPr>
                <w:rFonts w:ascii="Arial" w:hAnsi="Arial"/>
                <w:sz w:val="18"/>
                <w:lang w:val="en-US"/>
              </w:rPr>
              <w:tab/>
              <w:t xml:space="preserve">For non-contiguous spectrum operation within any </w:t>
            </w:r>
            <w:r w:rsidRPr="00991FDA">
              <w:rPr>
                <w:rFonts w:ascii="Arial" w:hAnsi="Arial"/>
                <w:i/>
                <w:sz w:val="18"/>
                <w:lang w:val="en-US"/>
              </w:rPr>
              <w:t>operating band</w:t>
            </w:r>
            <w:r w:rsidRPr="00991FDA">
              <w:rPr>
                <w:rFonts w:ascii="Arial" w:hAnsi="Arial"/>
                <w:sz w:val="18"/>
                <w:lang w:val="en-US"/>
              </w:rPr>
              <w:t xml:space="preserve"> the </w:t>
            </w:r>
            <w:r w:rsidRPr="00991FDA">
              <w:rPr>
                <w:rFonts w:ascii="Arial" w:hAnsi="Arial"/>
                <w:iCs/>
                <w:sz w:val="18"/>
                <w:lang w:val="en-US"/>
              </w:rPr>
              <w:t>limit</w:t>
            </w:r>
            <w:r w:rsidRPr="00991FDA">
              <w:rPr>
                <w:rFonts w:ascii="Arial" w:hAnsi="Arial"/>
                <w:i/>
                <w:iCs/>
                <w:sz w:val="18"/>
                <w:lang w:val="en-US"/>
              </w:rPr>
              <w:t xml:space="preserve"> </w:t>
            </w:r>
            <w:r w:rsidRPr="00991FDA">
              <w:rPr>
                <w:rFonts w:ascii="Arial" w:hAnsi="Arial"/>
                <w:sz w:val="18"/>
                <w:lang w:val="en-US"/>
              </w:rPr>
              <w:t xml:space="preserve">within </w:t>
            </w:r>
            <w:r>
              <w:rPr>
                <w:rFonts w:ascii="Arial" w:hAnsi="Arial"/>
                <w:sz w:val="18"/>
                <w:lang w:val="en-US"/>
              </w:rPr>
              <w:t xml:space="preserve">gaps between </w:t>
            </w:r>
            <w:r w:rsidR="00D80EA8" w:rsidRPr="00D80EA8">
              <w:rPr>
                <w:rFonts w:ascii="Arial" w:hAnsi="Arial"/>
                <w:i/>
                <w:sz w:val="18"/>
                <w:lang w:val="en-US"/>
              </w:rPr>
              <w:t>passband</w:t>
            </w:r>
            <w:r w:rsidR="0026478B" w:rsidRPr="0026478B">
              <w:rPr>
                <w:rFonts w:ascii="Arial" w:hAnsi="Arial"/>
                <w:i/>
                <w:iCs/>
                <w:sz w:val="18"/>
                <w:lang w:val="en-US"/>
              </w:rPr>
              <w:t>s</w:t>
            </w:r>
            <w:r w:rsidRPr="00991FDA">
              <w:rPr>
                <w:rFonts w:ascii="Arial" w:hAnsi="Arial"/>
                <w:sz w:val="18"/>
                <w:lang w:val="en-US"/>
              </w:rPr>
              <w:t xml:space="preserve"> is calculated as a cumulative sum of contributions from adjacent sub-blocks on each side of the </w:t>
            </w:r>
            <w:r>
              <w:rPr>
                <w:rFonts w:ascii="Arial" w:hAnsi="Arial"/>
                <w:sz w:val="18"/>
                <w:lang w:val="en-US"/>
              </w:rPr>
              <w:t xml:space="preserve">gap between </w:t>
            </w:r>
            <w:r w:rsidR="00D80EA8" w:rsidRPr="00D80EA8">
              <w:rPr>
                <w:rFonts w:ascii="Arial" w:hAnsi="Arial"/>
                <w:i/>
                <w:sz w:val="18"/>
                <w:lang w:val="en-US"/>
              </w:rPr>
              <w:t>passband</w:t>
            </w:r>
            <w:r w:rsidR="0026478B" w:rsidRPr="0026478B">
              <w:rPr>
                <w:rFonts w:ascii="Arial" w:hAnsi="Arial"/>
                <w:i/>
                <w:iCs/>
                <w:sz w:val="18"/>
                <w:lang w:val="en-US"/>
              </w:rPr>
              <w:t>s</w:t>
            </w:r>
            <w:r w:rsidRPr="00991FDA">
              <w:rPr>
                <w:rFonts w:ascii="Arial" w:hAnsi="Arial"/>
                <w:sz w:val="18"/>
                <w:lang w:val="en-US"/>
              </w:rPr>
              <w:t xml:space="preserve">. </w:t>
            </w:r>
          </w:p>
          <w:p w14:paraId="6C551517" w14:textId="77777777" w:rsidR="0043494A" w:rsidRPr="00991FDA" w:rsidRDefault="0043494A" w:rsidP="0043494A">
            <w:pPr>
              <w:keepNext/>
              <w:keepLines/>
              <w:spacing w:after="0"/>
              <w:ind w:left="851" w:hanging="851"/>
              <w:rPr>
                <w:rFonts w:ascii="Arial" w:hAnsi="Arial"/>
                <w:sz w:val="18"/>
                <w:lang w:val="en-US"/>
              </w:rPr>
            </w:pPr>
            <w:r w:rsidRPr="00991FDA">
              <w:rPr>
                <w:rFonts w:ascii="Arial" w:hAnsi="Arial"/>
                <w:sz w:val="18"/>
                <w:lang w:val="en-US"/>
              </w:rPr>
              <w:t>NOTE 2:</w:t>
            </w:r>
            <w:r w:rsidRPr="00991FDA">
              <w:rPr>
                <w:rFonts w:ascii="Arial" w:hAnsi="Arial"/>
                <w:sz w:val="18"/>
                <w:lang w:val="en-US"/>
              </w:rPr>
              <w:tab/>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lang w:val="en-US"/>
              </w:rPr>
              <w:t xml:space="preserve"> = 2</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 xml:space="preserve">contiguous </w:t>
            </w:r>
            <w:r w:rsidRPr="00991FDA">
              <w:rPr>
                <w:rFonts w:ascii="Arial" w:hAnsi="Arial"/>
                <w:sz w:val="18"/>
              </w:rPr>
              <w:t>when BW</w:t>
            </w:r>
            <w:r w:rsidRPr="00991FDA">
              <w:rPr>
                <w:rFonts w:ascii="Arial" w:hAnsi="Arial"/>
                <w:sz w:val="18"/>
                <w:vertAlign w:val="subscript"/>
              </w:rPr>
              <w:t xml:space="preserve">contiguous </w:t>
            </w:r>
            <w:r w:rsidRPr="00991FDA">
              <w:rPr>
                <w:rFonts w:ascii="Arial" w:hAnsi="Arial"/>
                <w:sz w:val="18"/>
              </w:rPr>
              <w:t>≤ 500 MHz, otherwise</w:t>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lang w:val="en-US"/>
              </w:rPr>
              <w:t xml:space="preserve"> = </w:t>
            </w:r>
            <w:r w:rsidRPr="00991FDA">
              <w:rPr>
                <w:rFonts w:ascii="Arial" w:hAnsi="Arial"/>
                <w:sz w:val="18"/>
              </w:rPr>
              <w:t>BW</w:t>
            </w:r>
            <w:r w:rsidRPr="00991FDA">
              <w:rPr>
                <w:rFonts w:ascii="Arial" w:hAnsi="Arial"/>
                <w:sz w:val="18"/>
                <w:vertAlign w:val="subscript"/>
              </w:rPr>
              <w:t xml:space="preserve">contiguous </w:t>
            </w:r>
            <w:r w:rsidRPr="00991FDA">
              <w:rPr>
                <w:rFonts w:ascii="Arial" w:hAnsi="Arial"/>
                <w:sz w:val="18"/>
              </w:rPr>
              <w:t>+ 500 MHz</w:t>
            </w:r>
            <w:r w:rsidRPr="00991FDA">
              <w:rPr>
                <w:rFonts w:ascii="Arial" w:hAnsi="Arial"/>
                <w:sz w:val="18"/>
                <w:lang w:val="en-US"/>
              </w:rPr>
              <w:t>.</w:t>
            </w:r>
          </w:p>
        </w:tc>
      </w:tr>
    </w:tbl>
    <w:p w14:paraId="6C551519" w14:textId="77777777" w:rsidR="0043494A" w:rsidRPr="00991FDA" w:rsidRDefault="0043494A" w:rsidP="0043494A"/>
    <w:p w14:paraId="6C55151A" w14:textId="77777777" w:rsidR="0043494A" w:rsidRPr="00991FDA" w:rsidRDefault="0043494A" w:rsidP="00214B4E">
      <w:pPr>
        <w:pStyle w:val="TH"/>
      </w:pPr>
      <w:r w:rsidRPr="00991FDA">
        <w:t xml:space="preserve">Table </w:t>
      </w:r>
      <w:r>
        <w:t>7</w:t>
      </w:r>
      <w:r w:rsidRPr="00991FDA">
        <w:t>.</w:t>
      </w:r>
      <w:r>
        <w:t>5</w:t>
      </w:r>
      <w:r w:rsidRPr="00991FDA">
        <w:t>.</w:t>
      </w:r>
      <w:r>
        <w:t>3</w:t>
      </w:r>
      <w:r w:rsidRPr="00991FDA">
        <w:t>.</w:t>
      </w:r>
      <w:r>
        <w:t>2</w:t>
      </w:r>
      <w:r w:rsidRPr="00991FDA">
        <w:t>.3-2: OBUE limits applicable in the frequency range 37 – 52.6 GHz</w:t>
      </w:r>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2551"/>
        <w:gridCol w:w="1560"/>
      </w:tblGrid>
      <w:tr w:rsidR="0043494A" w:rsidRPr="00991FDA" w14:paraId="6C55151F"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1B"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 xml:space="preserve">Frequency offset of measurement filter -3 dB point,  </w:t>
            </w:r>
            <w:r w:rsidRPr="00991FDA">
              <w:rPr>
                <w:rFonts w:ascii="Arial" w:hAnsi="Arial" w:cs="v5.0.0"/>
                <w:b/>
                <w:sz w:val="18"/>
              </w:rPr>
              <w:sym w:font="Symbol" w:char="F044"/>
            </w:r>
            <w:r w:rsidRPr="00991FDA">
              <w:rPr>
                <w:rFonts w:ascii="Arial" w:hAnsi="Arial" w:cs="v5.0.0"/>
                <w:b/>
                <w:sz w:val="18"/>
              </w:rPr>
              <w:t>f</w:t>
            </w:r>
          </w:p>
        </w:tc>
        <w:tc>
          <w:tcPr>
            <w:tcW w:w="2552" w:type="dxa"/>
            <w:tcBorders>
              <w:top w:val="single" w:sz="4" w:space="0" w:color="auto"/>
              <w:left w:val="single" w:sz="4" w:space="0" w:color="auto"/>
              <w:bottom w:val="single" w:sz="4" w:space="0" w:color="auto"/>
              <w:right w:val="single" w:sz="4" w:space="0" w:color="auto"/>
            </w:tcBorders>
            <w:hideMark/>
          </w:tcPr>
          <w:p w14:paraId="6C55151C"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cs="v5.0.0"/>
                <w:b/>
                <w:sz w:val="18"/>
              </w:rPr>
              <w:t>Frequency offset of measurement filter centre frequency, f_offset</w:t>
            </w:r>
          </w:p>
        </w:tc>
        <w:tc>
          <w:tcPr>
            <w:tcW w:w="2551" w:type="dxa"/>
            <w:tcBorders>
              <w:top w:val="single" w:sz="4" w:space="0" w:color="auto"/>
              <w:left w:val="single" w:sz="4" w:space="0" w:color="auto"/>
              <w:bottom w:val="single" w:sz="4" w:space="0" w:color="auto"/>
              <w:right w:val="single" w:sz="4" w:space="0" w:color="auto"/>
            </w:tcBorders>
            <w:hideMark/>
          </w:tcPr>
          <w:p w14:paraId="6C55151D"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Limit</w:t>
            </w:r>
          </w:p>
        </w:tc>
        <w:tc>
          <w:tcPr>
            <w:tcW w:w="1560" w:type="dxa"/>
            <w:tcBorders>
              <w:top w:val="single" w:sz="4" w:space="0" w:color="auto"/>
              <w:left w:val="single" w:sz="4" w:space="0" w:color="auto"/>
              <w:bottom w:val="single" w:sz="4" w:space="0" w:color="auto"/>
              <w:right w:val="single" w:sz="4" w:space="0" w:color="auto"/>
            </w:tcBorders>
            <w:hideMark/>
          </w:tcPr>
          <w:p w14:paraId="6C55151E" w14:textId="77777777" w:rsidR="0043494A" w:rsidRPr="00991FDA" w:rsidRDefault="0043494A" w:rsidP="0043494A">
            <w:pPr>
              <w:keepNext/>
              <w:keepLines/>
              <w:spacing w:after="0"/>
              <w:jc w:val="center"/>
              <w:rPr>
                <w:rFonts w:ascii="Arial" w:hAnsi="Arial"/>
                <w:b/>
                <w:i/>
                <w:sz w:val="18"/>
                <w:lang w:val="en-US"/>
              </w:rPr>
            </w:pPr>
            <w:r w:rsidRPr="00991FDA">
              <w:rPr>
                <w:rFonts w:ascii="Arial" w:hAnsi="Arial"/>
                <w:b/>
                <w:i/>
                <w:sz w:val="18"/>
                <w:lang w:val="en-US"/>
              </w:rPr>
              <w:t>Measurement bandwidth</w:t>
            </w:r>
          </w:p>
        </w:tc>
      </w:tr>
      <w:tr w:rsidR="0043494A" w:rsidRPr="00991FDA" w14:paraId="6C551524"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20"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0 MHz</w:t>
            </w:r>
            <w:r w:rsidRPr="00991FDA">
              <w:rPr>
                <w:rFonts w:ascii="Arial" w:hAnsi="Arial" w:cs="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p>
        </w:tc>
        <w:tc>
          <w:tcPr>
            <w:tcW w:w="2552" w:type="dxa"/>
            <w:tcBorders>
              <w:top w:val="single" w:sz="4" w:space="0" w:color="auto"/>
              <w:left w:val="single" w:sz="4" w:space="0" w:color="auto"/>
              <w:bottom w:val="single" w:sz="4" w:space="0" w:color="auto"/>
              <w:right w:val="single" w:sz="4" w:space="0" w:color="auto"/>
            </w:tcBorders>
            <w:hideMark/>
          </w:tcPr>
          <w:p w14:paraId="6C551521"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hAnsi="Arial" w:cs="v5.0.0"/>
                <w:sz w:val="18"/>
              </w:rPr>
              <w:t xml:space="preserve">0.5 MHz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p>
        </w:tc>
        <w:tc>
          <w:tcPr>
            <w:tcW w:w="2551" w:type="dxa"/>
            <w:tcBorders>
              <w:top w:val="single" w:sz="4" w:space="0" w:color="auto"/>
              <w:left w:val="single" w:sz="4" w:space="0" w:color="auto"/>
              <w:bottom w:val="single" w:sz="4" w:space="0" w:color="auto"/>
              <w:right w:val="single" w:sz="4" w:space="0" w:color="auto"/>
            </w:tcBorders>
            <w:hideMark/>
          </w:tcPr>
          <w:p w14:paraId="6C551522"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Min(-5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33 dB, -12 dBm))</w:t>
            </w:r>
          </w:p>
        </w:tc>
        <w:tc>
          <w:tcPr>
            <w:tcW w:w="1560" w:type="dxa"/>
            <w:tcBorders>
              <w:top w:val="single" w:sz="4" w:space="0" w:color="auto"/>
              <w:left w:val="single" w:sz="4" w:space="0" w:color="auto"/>
              <w:bottom w:val="single" w:sz="4" w:space="0" w:color="auto"/>
              <w:right w:val="single" w:sz="4" w:space="0" w:color="auto"/>
            </w:tcBorders>
            <w:hideMark/>
          </w:tcPr>
          <w:p w14:paraId="6C551523"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529"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25" w14:textId="77777777" w:rsidR="0043494A" w:rsidRPr="00991FDA" w:rsidRDefault="0043494A" w:rsidP="0043494A">
            <w:pPr>
              <w:keepNext/>
              <w:keepLines/>
              <w:spacing w:after="0"/>
              <w:jc w:val="center"/>
              <w:rPr>
                <w:rFonts w:ascii="Arial" w:hAnsi="Arial"/>
                <w:sz w:val="18"/>
                <w:lang w:val="en-US"/>
              </w:rPr>
            </w:pP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r w:rsidRPr="00991FDA">
              <w:rPr>
                <w:rFonts w:ascii="Arial" w:hAnsi="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p>
        </w:tc>
        <w:tc>
          <w:tcPr>
            <w:tcW w:w="2552" w:type="dxa"/>
            <w:tcBorders>
              <w:top w:val="single" w:sz="4" w:space="0" w:color="auto"/>
              <w:left w:val="single" w:sz="4" w:space="0" w:color="auto"/>
              <w:bottom w:val="single" w:sz="4" w:space="0" w:color="auto"/>
              <w:right w:val="single" w:sz="4" w:space="0" w:color="auto"/>
            </w:tcBorders>
            <w:hideMark/>
          </w:tcPr>
          <w:p w14:paraId="6C551526"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r w:rsidRPr="00991FDA">
              <w:rPr>
                <w:rFonts w:ascii="Arial" w:hAnsi="Arial" w:cs="v5.0.0"/>
                <w:sz w:val="18"/>
              </w:rPr>
              <w:t xml:space="preserve">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vertAlign w:val="subscript"/>
                <w:lang w:eastAsia="ja-JP"/>
              </w:rPr>
              <w:t xml:space="preserve"> </w:t>
            </w:r>
            <w:r w:rsidRPr="00991FDA">
              <w:rPr>
                <w:rFonts w:ascii="Arial" w:hAnsi="Arial"/>
                <w:kern w:val="2"/>
                <w:sz w:val="18"/>
                <w:szCs w:val="22"/>
              </w:rPr>
              <w:t>+0.5 MHz</w:t>
            </w:r>
          </w:p>
        </w:tc>
        <w:tc>
          <w:tcPr>
            <w:tcW w:w="2551" w:type="dxa"/>
            <w:tcBorders>
              <w:top w:val="single" w:sz="4" w:space="0" w:color="auto"/>
              <w:left w:val="single" w:sz="4" w:space="0" w:color="auto"/>
              <w:bottom w:val="single" w:sz="4" w:space="0" w:color="auto"/>
              <w:right w:val="single" w:sz="4" w:space="0" w:color="auto"/>
            </w:tcBorders>
            <w:hideMark/>
          </w:tcPr>
          <w:p w14:paraId="6C551527"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Min(-13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41 dB, -20 dBm))</w:t>
            </w:r>
          </w:p>
        </w:tc>
        <w:tc>
          <w:tcPr>
            <w:tcW w:w="1560" w:type="dxa"/>
            <w:tcBorders>
              <w:top w:val="single" w:sz="4" w:space="0" w:color="auto"/>
              <w:left w:val="single" w:sz="4" w:space="0" w:color="auto"/>
              <w:bottom w:val="single" w:sz="4" w:space="0" w:color="auto"/>
              <w:right w:val="single" w:sz="4" w:space="0" w:color="auto"/>
            </w:tcBorders>
            <w:hideMark/>
          </w:tcPr>
          <w:p w14:paraId="6C551528"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52E"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2A" w14:textId="77777777" w:rsidR="0043494A" w:rsidRPr="00991FDA" w:rsidRDefault="0043494A" w:rsidP="0043494A">
            <w:pPr>
              <w:keepNext/>
              <w:keepLines/>
              <w:spacing w:after="0"/>
              <w:jc w:val="center"/>
              <w:rPr>
                <w:rFonts w:ascii="Arial" w:hAnsi="Arial"/>
                <w:kern w:val="2"/>
                <w:sz w:val="18"/>
                <w:szCs w:val="22"/>
                <w:lang w:val="en-US" w:eastAsia="zh-CN"/>
              </w:rPr>
            </w:pP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max</w:t>
            </w:r>
          </w:p>
        </w:tc>
        <w:tc>
          <w:tcPr>
            <w:tcW w:w="2552" w:type="dxa"/>
            <w:tcBorders>
              <w:top w:val="single" w:sz="4" w:space="0" w:color="auto"/>
              <w:left w:val="single" w:sz="4" w:space="0" w:color="auto"/>
              <w:bottom w:val="single" w:sz="4" w:space="0" w:color="auto"/>
              <w:right w:val="single" w:sz="4" w:space="0" w:color="auto"/>
            </w:tcBorders>
            <w:hideMark/>
          </w:tcPr>
          <w:p w14:paraId="6C55152B" w14:textId="77777777" w:rsidR="0043494A" w:rsidRPr="00991FDA" w:rsidRDefault="0043494A" w:rsidP="0043494A">
            <w:pPr>
              <w:keepNext/>
              <w:keepLines/>
              <w:spacing w:after="0"/>
              <w:jc w:val="center"/>
              <w:rPr>
                <w:rFonts w:ascii="Arial" w:hAnsi="Arial"/>
                <w:kern w:val="2"/>
                <w:sz w:val="18"/>
                <w:szCs w:val="22"/>
                <w:lang w:eastAsia="zh-CN"/>
              </w:rPr>
            </w:pP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vertAlign w:val="subscript"/>
                <w:lang w:eastAsia="ja-JP"/>
              </w:rPr>
              <w:t xml:space="preserve"> </w:t>
            </w:r>
            <w:r w:rsidRPr="00991FDA">
              <w:rPr>
                <w:rFonts w:ascii="Arial" w:hAnsi="Arial"/>
                <w:kern w:val="2"/>
                <w:sz w:val="18"/>
                <w:szCs w:val="22"/>
              </w:rPr>
              <w:t>+5 MHz</w:t>
            </w:r>
            <w:r w:rsidRPr="00991FDA">
              <w:rPr>
                <w:rFonts w:ascii="Arial" w:hAnsi="Arial" w:cs="v5.0.0"/>
                <w:sz w:val="18"/>
              </w:rPr>
              <w:t xml:space="preserve">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sz w:val="18"/>
                <w:lang w:eastAsia="ja-JP"/>
              </w:rPr>
              <w:t>f_</w:t>
            </w:r>
            <w:r w:rsidRPr="00991FDA">
              <w:rPr>
                <w:rFonts w:ascii="Arial" w:hAnsi="Arial" w:cs="v5.0.0"/>
                <w:sz w:val="18"/>
              </w:rPr>
              <w:t xml:space="preserve"> offset</w:t>
            </w:r>
            <w:r w:rsidRPr="00991FDA">
              <w:rPr>
                <w:rFonts w:ascii="Arial" w:hAnsi="Arial" w:cs="v5.0.0"/>
                <w:sz w:val="18"/>
                <w:vertAlign w:val="subscript"/>
                <w:lang w:eastAsia="ja-JP"/>
              </w:rPr>
              <w:t>max</w:t>
            </w:r>
          </w:p>
        </w:tc>
        <w:tc>
          <w:tcPr>
            <w:tcW w:w="2551" w:type="dxa"/>
            <w:tcBorders>
              <w:top w:val="single" w:sz="4" w:space="0" w:color="auto"/>
              <w:left w:val="single" w:sz="4" w:space="0" w:color="auto"/>
              <w:bottom w:val="single" w:sz="4" w:space="0" w:color="auto"/>
              <w:right w:val="single" w:sz="4" w:space="0" w:color="auto"/>
            </w:tcBorders>
            <w:hideMark/>
          </w:tcPr>
          <w:p w14:paraId="6C55152C"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eastAsia="MS Mincho" w:hAnsi="Arial"/>
                <w:sz w:val="18"/>
                <w:lang w:val="en-US"/>
              </w:rPr>
              <w:t>Min(-5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31 dB, -10 dBm))</w:t>
            </w:r>
          </w:p>
        </w:tc>
        <w:tc>
          <w:tcPr>
            <w:tcW w:w="1560" w:type="dxa"/>
            <w:tcBorders>
              <w:top w:val="single" w:sz="4" w:space="0" w:color="auto"/>
              <w:left w:val="single" w:sz="4" w:space="0" w:color="auto"/>
              <w:bottom w:val="single" w:sz="4" w:space="0" w:color="auto"/>
              <w:right w:val="single" w:sz="4" w:space="0" w:color="auto"/>
            </w:tcBorders>
            <w:hideMark/>
          </w:tcPr>
          <w:p w14:paraId="6C55152D"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10 MHz</w:t>
            </w:r>
          </w:p>
        </w:tc>
      </w:tr>
      <w:tr w:rsidR="0043494A" w:rsidRPr="00991FDA" w14:paraId="6C551531" w14:textId="77777777" w:rsidTr="0043494A">
        <w:tc>
          <w:tcPr>
            <w:tcW w:w="8472" w:type="dxa"/>
            <w:gridSpan w:val="4"/>
            <w:tcBorders>
              <w:top w:val="single" w:sz="4" w:space="0" w:color="auto"/>
              <w:left w:val="single" w:sz="4" w:space="0" w:color="auto"/>
              <w:bottom w:val="single" w:sz="4" w:space="0" w:color="auto"/>
              <w:right w:val="single" w:sz="4" w:space="0" w:color="auto"/>
            </w:tcBorders>
            <w:hideMark/>
          </w:tcPr>
          <w:p w14:paraId="6C55152F" w14:textId="77777777" w:rsidR="0043494A" w:rsidRPr="00991FDA" w:rsidRDefault="0043494A" w:rsidP="0043494A">
            <w:pPr>
              <w:keepNext/>
              <w:keepLines/>
              <w:spacing w:after="0"/>
              <w:ind w:left="851" w:hanging="851"/>
              <w:rPr>
                <w:rFonts w:ascii="Arial" w:hAnsi="Arial"/>
                <w:sz w:val="18"/>
                <w:lang w:val="en-US"/>
              </w:rPr>
            </w:pPr>
            <w:r w:rsidRPr="00991FDA">
              <w:rPr>
                <w:rFonts w:ascii="Arial" w:hAnsi="Arial"/>
                <w:sz w:val="18"/>
                <w:lang w:val="en-US"/>
              </w:rPr>
              <w:t>NOTE 1:</w:t>
            </w:r>
            <w:r w:rsidRPr="00991FDA">
              <w:rPr>
                <w:rFonts w:ascii="Arial" w:hAnsi="Arial"/>
                <w:sz w:val="18"/>
                <w:lang w:val="en-US"/>
              </w:rPr>
              <w:tab/>
              <w:t xml:space="preserve">For non-contiguous spectrum operation within any </w:t>
            </w:r>
            <w:r w:rsidRPr="00991FDA">
              <w:rPr>
                <w:rFonts w:ascii="Arial" w:hAnsi="Arial"/>
                <w:i/>
                <w:sz w:val="18"/>
                <w:lang w:val="en-US"/>
              </w:rPr>
              <w:t>operating band</w:t>
            </w:r>
            <w:r w:rsidRPr="00991FDA">
              <w:rPr>
                <w:rFonts w:ascii="Arial" w:hAnsi="Arial"/>
                <w:sz w:val="18"/>
                <w:lang w:val="en-US"/>
              </w:rPr>
              <w:t xml:space="preserve"> the </w:t>
            </w:r>
            <w:r w:rsidRPr="00991FDA">
              <w:rPr>
                <w:rFonts w:ascii="Arial" w:hAnsi="Arial"/>
                <w:iCs/>
                <w:sz w:val="18"/>
                <w:lang w:val="en-US"/>
              </w:rPr>
              <w:t>limit</w:t>
            </w:r>
            <w:r w:rsidRPr="00991FDA">
              <w:rPr>
                <w:rFonts w:ascii="Arial" w:hAnsi="Arial"/>
                <w:i/>
                <w:iCs/>
                <w:sz w:val="18"/>
                <w:lang w:val="en-US"/>
              </w:rPr>
              <w:t xml:space="preserve"> </w:t>
            </w:r>
            <w:r w:rsidRPr="00991FDA">
              <w:rPr>
                <w:rFonts w:ascii="Arial" w:hAnsi="Arial"/>
                <w:sz w:val="18"/>
                <w:lang w:val="en-US"/>
              </w:rPr>
              <w:t xml:space="preserve">within </w:t>
            </w:r>
            <w:r>
              <w:rPr>
                <w:rFonts w:ascii="Arial" w:hAnsi="Arial"/>
                <w:sz w:val="18"/>
                <w:lang w:val="en-US"/>
              </w:rPr>
              <w:t xml:space="preserve">gaps between </w:t>
            </w:r>
            <w:r w:rsidR="00D80EA8" w:rsidRPr="00D80EA8">
              <w:rPr>
                <w:rFonts w:ascii="Arial" w:hAnsi="Arial"/>
                <w:i/>
                <w:sz w:val="18"/>
                <w:lang w:val="en-US"/>
              </w:rPr>
              <w:t>passband</w:t>
            </w:r>
            <w:r w:rsidR="0026478B" w:rsidRPr="0026478B">
              <w:rPr>
                <w:rFonts w:ascii="Arial" w:hAnsi="Arial"/>
                <w:i/>
                <w:iCs/>
                <w:sz w:val="18"/>
                <w:lang w:val="en-US"/>
              </w:rPr>
              <w:t>s</w:t>
            </w:r>
            <w:r w:rsidRPr="00991FDA">
              <w:rPr>
                <w:rFonts w:ascii="Arial" w:hAnsi="Arial"/>
                <w:sz w:val="18"/>
                <w:lang w:val="en-US"/>
              </w:rPr>
              <w:t xml:space="preserve"> is calculated as a cumulative sum of contributions from adjacent sub-blocks on each side of the </w:t>
            </w:r>
            <w:r>
              <w:rPr>
                <w:rFonts w:ascii="Arial" w:hAnsi="Arial"/>
                <w:sz w:val="18"/>
                <w:lang w:val="en-US"/>
              </w:rPr>
              <w:t xml:space="preserve">gap between </w:t>
            </w:r>
            <w:r w:rsidR="00D80EA8" w:rsidRPr="00D80EA8">
              <w:rPr>
                <w:rFonts w:ascii="Arial" w:hAnsi="Arial"/>
                <w:i/>
                <w:sz w:val="18"/>
                <w:lang w:val="en-US"/>
              </w:rPr>
              <w:t>passband</w:t>
            </w:r>
            <w:r w:rsidR="0026478B" w:rsidRPr="0026478B">
              <w:rPr>
                <w:rFonts w:ascii="Arial" w:hAnsi="Arial"/>
                <w:i/>
                <w:iCs/>
                <w:sz w:val="18"/>
                <w:lang w:val="en-US"/>
              </w:rPr>
              <w:t>s</w:t>
            </w:r>
            <w:r w:rsidRPr="00991FDA">
              <w:rPr>
                <w:rFonts w:ascii="Arial" w:hAnsi="Arial"/>
                <w:sz w:val="18"/>
                <w:lang w:val="en-US"/>
              </w:rPr>
              <w:t xml:space="preserve">. </w:t>
            </w:r>
          </w:p>
          <w:p w14:paraId="6C551530" w14:textId="77777777" w:rsidR="0043494A" w:rsidRPr="00991FDA" w:rsidRDefault="0043494A" w:rsidP="0043494A">
            <w:pPr>
              <w:keepNext/>
              <w:keepLines/>
              <w:spacing w:after="0"/>
              <w:ind w:left="851" w:hanging="851"/>
              <w:rPr>
                <w:rFonts w:ascii="Arial" w:hAnsi="Arial"/>
                <w:sz w:val="18"/>
                <w:lang w:val="en-US"/>
              </w:rPr>
            </w:pPr>
            <w:r w:rsidRPr="00991FDA">
              <w:rPr>
                <w:rFonts w:ascii="Arial" w:hAnsi="Arial"/>
                <w:sz w:val="18"/>
                <w:lang w:val="en-US"/>
              </w:rPr>
              <w:t>NOTE 2:</w:t>
            </w:r>
            <w:r w:rsidRPr="00991FDA">
              <w:rPr>
                <w:rFonts w:ascii="Arial" w:hAnsi="Arial"/>
                <w:sz w:val="18"/>
                <w:lang w:val="en-US"/>
              </w:rPr>
              <w:tab/>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lang w:val="en-US"/>
              </w:rPr>
              <w:t xml:space="preserve"> = 2</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 xml:space="preserve">contiguous </w:t>
            </w:r>
            <w:r w:rsidRPr="00991FDA">
              <w:rPr>
                <w:rFonts w:ascii="Arial" w:hAnsi="Arial"/>
                <w:sz w:val="18"/>
              </w:rPr>
              <w:t>when BW</w:t>
            </w:r>
            <w:r w:rsidRPr="00991FDA">
              <w:rPr>
                <w:rFonts w:ascii="Arial" w:hAnsi="Arial"/>
                <w:sz w:val="18"/>
                <w:vertAlign w:val="subscript"/>
              </w:rPr>
              <w:t xml:space="preserve">contiguous </w:t>
            </w:r>
            <w:r w:rsidRPr="00991FDA">
              <w:rPr>
                <w:rFonts w:ascii="Arial" w:hAnsi="Arial"/>
                <w:sz w:val="18"/>
              </w:rPr>
              <w:t>≤ 500 MHz, otherwise</w:t>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lang w:val="en-US"/>
              </w:rPr>
              <w:t xml:space="preserve"> = </w:t>
            </w:r>
            <w:r w:rsidRPr="00991FDA">
              <w:rPr>
                <w:rFonts w:ascii="Arial" w:hAnsi="Arial"/>
                <w:sz w:val="18"/>
              </w:rPr>
              <w:t>BW</w:t>
            </w:r>
            <w:r w:rsidRPr="00991FDA">
              <w:rPr>
                <w:rFonts w:ascii="Arial" w:hAnsi="Arial"/>
                <w:sz w:val="18"/>
                <w:vertAlign w:val="subscript"/>
              </w:rPr>
              <w:t xml:space="preserve">contiguous </w:t>
            </w:r>
            <w:r w:rsidRPr="00991FDA">
              <w:rPr>
                <w:rFonts w:ascii="Arial" w:hAnsi="Arial"/>
                <w:sz w:val="18"/>
              </w:rPr>
              <w:t>+ 500 MHz</w:t>
            </w:r>
            <w:r w:rsidRPr="00991FDA">
              <w:rPr>
                <w:rFonts w:ascii="Arial" w:hAnsi="Arial"/>
                <w:sz w:val="18"/>
                <w:lang w:val="en-US"/>
              </w:rPr>
              <w:t>.</w:t>
            </w:r>
          </w:p>
        </w:tc>
      </w:tr>
    </w:tbl>
    <w:p w14:paraId="6C551532" w14:textId="77777777" w:rsidR="0043494A" w:rsidRPr="00991FDA" w:rsidRDefault="0043494A" w:rsidP="0043494A"/>
    <w:p w14:paraId="6C551533" w14:textId="77777777" w:rsidR="0043494A" w:rsidRPr="00991FDA" w:rsidRDefault="0043494A" w:rsidP="00214B4E">
      <w:pPr>
        <w:pStyle w:val="Heading5"/>
      </w:pPr>
      <w:bookmarkStart w:id="2349" w:name="_Toc45893667"/>
      <w:bookmarkStart w:id="2350" w:name="_Toc44712354"/>
      <w:bookmarkStart w:id="2351" w:name="_Toc53185506"/>
      <w:bookmarkStart w:id="2352" w:name="_Toc53185882"/>
      <w:bookmarkStart w:id="2353" w:name="_Toc57820368"/>
      <w:bookmarkStart w:id="2354" w:name="_Toc57821295"/>
      <w:bookmarkStart w:id="2355" w:name="_Toc61183571"/>
      <w:bookmarkStart w:id="2356" w:name="_Toc61183965"/>
      <w:bookmarkStart w:id="2357" w:name="_Toc61184357"/>
      <w:bookmarkStart w:id="2358" w:name="_Toc61184749"/>
      <w:bookmarkStart w:id="2359" w:name="_Toc61185139"/>
      <w:bookmarkStart w:id="2360" w:name="_Toc66386483"/>
      <w:bookmarkStart w:id="2361" w:name="_Toc74583386"/>
      <w:bookmarkStart w:id="2362" w:name="_Toc76542199"/>
      <w:bookmarkStart w:id="2363" w:name="_Toc82450181"/>
      <w:bookmarkStart w:id="2364" w:name="_Toc82450829"/>
      <w:bookmarkStart w:id="2365" w:name="_Toc106094175"/>
      <w:bookmarkStart w:id="2366" w:name="_Toc114252951"/>
      <w:bookmarkStart w:id="2367" w:name="_Toc123046079"/>
      <w:bookmarkStart w:id="2368" w:name="_Toc124157620"/>
      <w:bookmarkStart w:id="2369" w:name="_Toc124259012"/>
      <w:bookmarkStart w:id="2370" w:name="_Toc124259156"/>
      <w:bookmarkStart w:id="2371" w:name="_Toc130585913"/>
      <w:bookmarkStart w:id="2372" w:name="_Toc130586924"/>
      <w:bookmarkStart w:id="2373" w:name="_Toc137462090"/>
      <w:bookmarkStart w:id="2374" w:name="_Toc138883899"/>
      <w:bookmarkStart w:id="2375" w:name="_Toc138884043"/>
      <w:r>
        <w:t>7</w:t>
      </w:r>
      <w:r w:rsidRPr="00991FDA">
        <w:t>.</w:t>
      </w:r>
      <w:r>
        <w:t>5</w:t>
      </w:r>
      <w:r w:rsidRPr="00991FDA">
        <w:t>.</w:t>
      </w:r>
      <w:r>
        <w:t>3</w:t>
      </w:r>
      <w:r w:rsidRPr="00991FDA">
        <w:t>.</w:t>
      </w:r>
      <w:r>
        <w:t>2</w:t>
      </w:r>
      <w:r w:rsidRPr="00991FDA">
        <w:t>.4</w:t>
      </w:r>
      <w:r w:rsidRPr="00991FDA">
        <w:tab/>
        <w:t>Additional OTA operating band unwanted emission requirements</w:t>
      </w:r>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p>
    <w:p w14:paraId="6C551534" w14:textId="77777777" w:rsidR="0043494A" w:rsidRPr="00991FDA" w:rsidRDefault="0043494A" w:rsidP="00214B4E">
      <w:pPr>
        <w:pStyle w:val="H6"/>
      </w:pPr>
      <w:bookmarkStart w:id="2376" w:name="_Toc44712355"/>
      <w:r>
        <w:t>7</w:t>
      </w:r>
      <w:r w:rsidRPr="00991FDA">
        <w:t>.</w:t>
      </w:r>
      <w:r>
        <w:t>5</w:t>
      </w:r>
      <w:r w:rsidRPr="00991FDA">
        <w:t>.</w:t>
      </w:r>
      <w:r>
        <w:t>3</w:t>
      </w:r>
      <w:r w:rsidRPr="00991FDA">
        <w:t>.</w:t>
      </w:r>
      <w:r>
        <w:t>2</w:t>
      </w:r>
      <w:r w:rsidRPr="00991FDA">
        <w:t>.4.1</w:t>
      </w:r>
      <w:r w:rsidRPr="00991FDA">
        <w:tab/>
        <w:t>Protection of Earth Exploration Satellite Service</w:t>
      </w:r>
      <w:bookmarkEnd w:id="2376"/>
    </w:p>
    <w:p w14:paraId="6C551535" w14:textId="77777777" w:rsidR="0043494A" w:rsidRPr="00991FDA" w:rsidRDefault="0043494A" w:rsidP="0043494A">
      <w:r w:rsidRPr="00991FDA">
        <w:t xml:space="preserve">For </w:t>
      </w:r>
      <w:r>
        <w:t>repeater</w:t>
      </w:r>
      <w:r w:rsidRPr="00991FDA">
        <w:t xml:space="preserve"> operating in the frequency range 24.25 – 27.5 GHz, </w:t>
      </w:r>
      <w:r w:rsidRPr="00991FDA">
        <w:rPr>
          <w:rFonts w:cs="v5.0.0"/>
        </w:rPr>
        <w:t xml:space="preserve">the power of unwanted emission shall not exceed the limits in table </w:t>
      </w:r>
      <w:r>
        <w:t>7</w:t>
      </w:r>
      <w:r w:rsidRPr="00991FDA">
        <w:t>.</w:t>
      </w:r>
      <w:r>
        <w:t>5</w:t>
      </w:r>
      <w:r w:rsidRPr="00991FDA">
        <w:t>.</w:t>
      </w:r>
      <w:r>
        <w:t>3</w:t>
      </w:r>
      <w:r w:rsidRPr="00991FDA">
        <w:t>.</w:t>
      </w:r>
      <w:r>
        <w:t>2</w:t>
      </w:r>
      <w:r w:rsidRPr="00991FDA">
        <w:t>.4.1-1</w:t>
      </w:r>
      <w:r>
        <w:t xml:space="preserve"> for DL and in table7.5.3.2.4.1-2</w:t>
      </w:r>
      <w:r w:rsidRPr="00991FDA">
        <w:t>.</w:t>
      </w:r>
    </w:p>
    <w:p w14:paraId="6C551536" w14:textId="77777777" w:rsidR="0043494A" w:rsidRPr="00991FDA" w:rsidRDefault="0043494A" w:rsidP="00214B4E">
      <w:pPr>
        <w:pStyle w:val="TH"/>
      </w:pPr>
      <w:r w:rsidRPr="00991FDA">
        <w:t xml:space="preserve">Table </w:t>
      </w:r>
      <w:r>
        <w:t>7</w:t>
      </w:r>
      <w:r w:rsidRPr="00991FDA">
        <w:t>.</w:t>
      </w:r>
      <w:r>
        <w:t>5</w:t>
      </w:r>
      <w:r w:rsidRPr="00991FDA">
        <w:t>.</w:t>
      </w:r>
      <w:r>
        <w:t>3</w:t>
      </w:r>
      <w:r w:rsidRPr="00991FDA">
        <w:t>.</w:t>
      </w:r>
      <w:r>
        <w:t>2</w:t>
      </w:r>
      <w:r w:rsidRPr="00991FDA">
        <w:t>.4.1-1: OBUE limits for protection of Earth Exploration Satellite Service</w:t>
      </w:r>
      <w:r>
        <w:t xml:space="preserve"> for DL</w:t>
      </w:r>
    </w:p>
    <w:tbl>
      <w:tblPr>
        <w:tblW w:w="69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295"/>
        <w:gridCol w:w="2274"/>
      </w:tblGrid>
      <w:tr w:rsidR="0043494A" w:rsidRPr="00991FDA" w14:paraId="6C55153A"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37"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 xml:space="preserve">Frequency range </w:t>
            </w:r>
          </w:p>
        </w:tc>
        <w:tc>
          <w:tcPr>
            <w:tcW w:w="2294" w:type="dxa"/>
            <w:tcBorders>
              <w:top w:val="single" w:sz="6" w:space="0" w:color="000000"/>
              <w:left w:val="single" w:sz="6" w:space="0" w:color="000000"/>
              <w:bottom w:val="single" w:sz="6" w:space="0" w:color="000000"/>
              <w:right w:val="single" w:sz="6" w:space="0" w:color="000000"/>
            </w:tcBorders>
            <w:hideMark/>
          </w:tcPr>
          <w:p w14:paraId="6C551538"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Limit</w:t>
            </w:r>
          </w:p>
        </w:tc>
        <w:tc>
          <w:tcPr>
            <w:tcW w:w="2268" w:type="dxa"/>
            <w:tcBorders>
              <w:top w:val="single" w:sz="6" w:space="0" w:color="000000"/>
              <w:left w:val="single" w:sz="6" w:space="0" w:color="000000"/>
              <w:bottom w:val="single" w:sz="6" w:space="0" w:color="000000"/>
              <w:right w:val="single" w:sz="6" w:space="0" w:color="000000"/>
            </w:tcBorders>
            <w:hideMark/>
          </w:tcPr>
          <w:p w14:paraId="6C551539" w14:textId="77777777" w:rsidR="0043494A" w:rsidRPr="00991FDA" w:rsidRDefault="0043494A" w:rsidP="0043494A">
            <w:pPr>
              <w:keepNext/>
              <w:keepLines/>
              <w:spacing w:after="0"/>
              <w:jc w:val="center"/>
              <w:rPr>
                <w:rFonts w:ascii="Arial" w:hAnsi="Arial"/>
                <w:b/>
                <w:i/>
                <w:sz w:val="18"/>
              </w:rPr>
            </w:pPr>
            <w:r w:rsidRPr="00991FDA">
              <w:rPr>
                <w:rFonts w:ascii="Arial" w:hAnsi="Arial"/>
                <w:b/>
                <w:i/>
                <w:sz w:val="18"/>
              </w:rPr>
              <w:t>Measurement Bandwidth</w:t>
            </w:r>
          </w:p>
        </w:tc>
      </w:tr>
      <w:tr w:rsidR="0043494A" w:rsidRPr="00991FDA" w14:paraId="6C55153E"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3B"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23.6 – 24 GHz</w:t>
            </w:r>
          </w:p>
        </w:tc>
        <w:tc>
          <w:tcPr>
            <w:tcW w:w="2294" w:type="dxa"/>
            <w:tcBorders>
              <w:top w:val="single" w:sz="6" w:space="0" w:color="000000"/>
              <w:left w:val="single" w:sz="6" w:space="0" w:color="000000"/>
              <w:bottom w:val="single" w:sz="6" w:space="0" w:color="000000"/>
              <w:right w:val="single" w:sz="6" w:space="0" w:color="000000"/>
            </w:tcBorders>
            <w:hideMark/>
          </w:tcPr>
          <w:p w14:paraId="6C55153C"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-3 dBm (Note 1)</w:t>
            </w:r>
          </w:p>
        </w:tc>
        <w:tc>
          <w:tcPr>
            <w:tcW w:w="2268" w:type="dxa"/>
            <w:tcBorders>
              <w:top w:val="single" w:sz="6" w:space="0" w:color="000000"/>
              <w:left w:val="single" w:sz="6" w:space="0" w:color="000000"/>
              <w:bottom w:val="single" w:sz="6" w:space="0" w:color="000000"/>
              <w:right w:val="single" w:sz="6" w:space="0" w:color="000000"/>
            </w:tcBorders>
            <w:hideMark/>
          </w:tcPr>
          <w:p w14:paraId="6C55153D"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200 MHz</w:t>
            </w:r>
          </w:p>
        </w:tc>
      </w:tr>
      <w:tr w:rsidR="0043494A" w:rsidRPr="00991FDA" w14:paraId="6C551542"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3F"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23.6 – 24 GHz</w:t>
            </w:r>
          </w:p>
        </w:tc>
        <w:tc>
          <w:tcPr>
            <w:tcW w:w="2294" w:type="dxa"/>
            <w:tcBorders>
              <w:top w:val="single" w:sz="6" w:space="0" w:color="000000"/>
              <w:left w:val="single" w:sz="6" w:space="0" w:color="000000"/>
              <w:bottom w:val="single" w:sz="6" w:space="0" w:color="000000"/>
              <w:right w:val="single" w:sz="6" w:space="0" w:color="000000"/>
            </w:tcBorders>
            <w:hideMark/>
          </w:tcPr>
          <w:p w14:paraId="6C551540"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-9 dBm (Note 2)</w:t>
            </w:r>
          </w:p>
        </w:tc>
        <w:tc>
          <w:tcPr>
            <w:tcW w:w="2268" w:type="dxa"/>
            <w:tcBorders>
              <w:top w:val="single" w:sz="6" w:space="0" w:color="000000"/>
              <w:left w:val="single" w:sz="6" w:space="0" w:color="000000"/>
              <w:bottom w:val="single" w:sz="6" w:space="0" w:color="000000"/>
              <w:right w:val="single" w:sz="6" w:space="0" w:color="000000"/>
            </w:tcBorders>
            <w:hideMark/>
          </w:tcPr>
          <w:p w14:paraId="6C551541"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200 MHz</w:t>
            </w:r>
          </w:p>
        </w:tc>
      </w:tr>
      <w:tr w:rsidR="0043494A" w:rsidRPr="00991FDA" w14:paraId="6C551545" w14:textId="77777777" w:rsidTr="0043494A">
        <w:trPr>
          <w:cantSplit/>
          <w:jc w:val="center"/>
        </w:trPr>
        <w:tc>
          <w:tcPr>
            <w:tcW w:w="6943" w:type="dxa"/>
            <w:gridSpan w:val="3"/>
            <w:tcBorders>
              <w:top w:val="single" w:sz="6" w:space="0" w:color="000000"/>
              <w:left w:val="single" w:sz="6" w:space="0" w:color="000000"/>
              <w:bottom w:val="single" w:sz="6" w:space="0" w:color="000000"/>
              <w:right w:val="single" w:sz="6" w:space="0" w:color="000000"/>
            </w:tcBorders>
            <w:hideMark/>
          </w:tcPr>
          <w:p w14:paraId="6C551543" w14:textId="77777777" w:rsidR="0043494A" w:rsidRPr="00991FDA" w:rsidRDefault="0043494A" w:rsidP="0043494A">
            <w:pPr>
              <w:keepNext/>
              <w:keepLines/>
              <w:spacing w:after="0"/>
              <w:ind w:left="851" w:hanging="851"/>
              <w:rPr>
                <w:rFonts w:ascii="Arial" w:hAnsi="Arial"/>
                <w:sz w:val="18"/>
              </w:rPr>
            </w:pPr>
            <w:r w:rsidRPr="00991FDA">
              <w:rPr>
                <w:rFonts w:ascii="Arial" w:hAnsi="Arial"/>
                <w:sz w:val="18"/>
              </w:rPr>
              <w:t>NOTE 1:</w:t>
            </w:r>
            <w:r w:rsidRPr="00991FDA">
              <w:rPr>
                <w:rFonts w:ascii="Arial" w:hAnsi="Arial"/>
                <w:sz w:val="18"/>
              </w:rPr>
              <w:tab/>
              <w:t xml:space="preserve">This limit applies to </w:t>
            </w:r>
            <w:r>
              <w:rPr>
                <w:rFonts w:ascii="Arial" w:hAnsi="Arial"/>
                <w:sz w:val="18"/>
              </w:rPr>
              <w:t>repeater</w:t>
            </w:r>
            <w:r w:rsidRPr="00991FDA">
              <w:rPr>
                <w:rFonts w:ascii="Arial" w:hAnsi="Arial"/>
                <w:sz w:val="18"/>
              </w:rPr>
              <w:t xml:space="preserve"> brought into use on or before 1 September 2027.</w:t>
            </w:r>
          </w:p>
          <w:p w14:paraId="6C551544" w14:textId="77777777" w:rsidR="0043494A" w:rsidRPr="00991FDA" w:rsidRDefault="0043494A" w:rsidP="0043494A">
            <w:pPr>
              <w:keepNext/>
              <w:keepLines/>
              <w:spacing w:after="0"/>
              <w:ind w:left="851" w:hanging="851"/>
              <w:rPr>
                <w:rFonts w:ascii="Arial" w:hAnsi="Arial" w:cs="Arial"/>
                <w:sz w:val="18"/>
              </w:rPr>
            </w:pPr>
            <w:r w:rsidRPr="00991FDA">
              <w:rPr>
                <w:rFonts w:ascii="Arial" w:hAnsi="Arial"/>
                <w:sz w:val="18"/>
              </w:rPr>
              <w:t xml:space="preserve">NOTE 2: </w:t>
            </w:r>
            <w:r w:rsidRPr="00991FDA">
              <w:rPr>
                <w:rFonts w:ascii="Arial" w:hAnsi="Arial"/>
                <w:sz w:val="18"/>
              </w:rPr>
              <w:tab/>
              <w:t xml:space="preserve">This limit applies to </w:t>
            </w:r>
            <w:r>
              <w:rPr>
                <w:rFonts w:ascii="Arial" w:hAnsi="Arial"/>
                <w:sz w:val="18"/>
              </w:rPr>
              <w:t>repeater</w:t>
            </w:r>
            <w:r w:rsidRPr="00991FDA">
              <w:rPr>
                <w:rFonts w:ascii="Arial" w:hAnsi="Arial"/>
                <w:sz w:val="18"/>
              </w:rPr>
              <w:t xml:space="preserve"> brought into use after 1 September 2027.</w:t>
            </w:r>
          </w:p>
        </w:tc>
      </w:tr>
    </w:tbl>
    <w:p w14:paraId="6C551546" w14:textId="77777777" w:rsidR="0043494A" w:rsidRDefault="0043494A" w:rsidP="0043494A"/>
    <w:p w14:paraId="6C551547" w14:textId="77777777" w:rsidR="0043494A" w:rsidRPr="00991FDA" w:rsidRDefault="0043494A" w:rsidP="00214B4E">
      <w:pPr>
        <w:pStyle w:val="TH"/>
      </w:pPr>
      <w:r w:rsidRPr="00991FDA">
        <w:lastRenderedPageBreak/>
        <w:t xml:space="preserve">Table </w:t>
      </w:r>
      <w:r>
        <w:t>7</w:t>
      </w:r>
      <w:r w:rsidRPr="00991FDA">
        <w:t>.</w:t>
      </w:r>
      <w:r>
        <w:t>5</w:t>
      </w:r>
      <w:r w:rsidRPr="00991FDA">
        <w:t>.</w:t>
      </w:r>
      <w:r>
        <w:t>3</w:t>
      </w:r>
      <w:r w:rsidRPr="00991FDA">
        <w:t>.</w:t>
      </w:r>
      <w:r>
        <w:t>2</w:t>
      </w:r>
      <w:r w:rsidRPr="00991FDA">
        <w:t>.4.1-</w:t>
      </w:r>
      <w:r>
        <w:t>2</w:t>
      </w:r>
      <w:r w:rsidRPr="00991FDA">
        <w:t>: OBUE limits for protection of Earth Exploration Satellite Service</w:t>
      </w:r>
      <w:r>
        <w:t xml:space="preserve"> for UL</w:t>
      </w:r>
    </w:p>
    <w:tbl>
      <w:tblPr>
        <w:tblW w:w="69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295"/>
        <w:gridCol w:w="2274"/>
      </w:tblGrid>
      <w:tr w:rsidR="0043494A" w:rsidRPr="00991FDA" w14:paraId="6C55154B"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48"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 xml:space="preserve">Frequency range </w:t>
            </w:r>
          </w:p>
        </w:tc>
        <w:tc>
          <w:tcPr>
            <w:tcW w:w="2295" w:type="dxa"/>
            <w:tcBorders>
              <w:top w:val="single" w:sz="6" w:space="0" w:color="000000"/>
              <w:left w:val="single" w:sz="6" w:space="0" w:color="000000"/>
              <w:bottom w:val="single" w:sz="6" w:space="0" w:color="000000"/>
              <w:right w:val="single" w:sz="6" w:space="0" w:color="000000"/>
            </w:tcBorders>
            <w:hideMark/>
          </w:tcPr>
          <w:p w14:paraId="6C551549"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Limit</w:t>
            </w:r>
          </w:p>
        </w:tc>
        <w:tc>
          <w:tcPr>
            <w:tcW w:w="2274" w:type="dxa"/>
            <w:tcBorders>
              <w:top w:val="single" w:sz="6" w:space="0" w:color="000000"/>
              <w:left w:val="single" w:sz="6" w:space="0" w:color="000000"/>
              <w:bottom w:val="single" w:sz="6" w:space="0" w:color="000000"/>
              <w:right w:val="single" w:sz="6" w:space="0" w:color="000000"/>
            </w:tcBorders>
            <w:hideMark/>
          </w:tcPr>
          <w:p w14:paraId="6C55154A" w14:textId="77777777" w:rsidR="0043494A" w:rsidRPr="00991FDA" w:rsidRDefault="0043494A" w:rsidP="0043494A">
            <w:pPr>
              <w:keepNext/>
              <w:keepLines/>
              <w:spacing w:after="0"/>
              <w:jc w:val="center"/>
              <w:rPr>
                <w:rFonts w:ascii="Arial" w:hAnsi="Arial"/>
                <w:b/>
                <w:i/>
                <w:sz w:val="18"/>
              </w:rPr>
            </w:pPr>
            <w:r w:rsidRPr="00991FDA">
              <w:rPr>
                <w:rFonts w:ascii="Arial" w:hAnsi="Arial"/>
                <w:b/>
                <w:i/>
                <w:sz w:val="18"/>
              </w:rPr>
              <w:t>Measurement Bandwidth</w:t>
            </w:r>
          </w:p>
        </w:tc>
      </w:tr>
      <w:tr w:rsidR="0043494A" w:rsidRPr="00991FDA" w14:paraId="6C55154F"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4C"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23.6 – 24 GHz</w:t>
            </w:r>
          </w:p>
        </w:tc>
        <w:tc>
          <w:tcPr>
            <w:tcW w:w="2295" w:type="dxa"/>
            <w:tcBorders>
              <w:top w:val="single" w:sz="6" w:space="0" w:color="000000"/>
              <w:left w:val="single" w:sz="6" w:space="0" w:color="000000"/>
              <w:bottom w:val="single" w:sz="6" w:space="0" w:color="000000"/>
              <w:right w:val="single" w:sz="6" w:space="0" w:color="000000"/>
            </w:tcBorders>
            <w:hideMark/>
          </w:tcPr>
          <w:p w14:paraId="6C55154D" w14:textId="77777777" w:rsidR="0043494A" w:rsidRPr="00991FDA" w:rsidRDefault="0043494A" w:rsidP="0043494A">
            <w:pPr>
              <w:keepNext/>
              <w:keepLines/>
              <w:spacing w:after="0"/>
              <w:jc w:val="center"/>
              <w:rPr>
                <w:rFonts w:ascii="Arial" w:hAnsi="Arial"/>
                <w:sz w:val="18"/>
              </w:rPr>
            </w:pPr>
            <w:r>
              <w:rPr>
                <w:rFonts w:ascii="Arial" w:hAnsi="Arial" w:cs="Arial"/>
                <w:sz w:val="18"/>
              </w:rPr>
              <w:t>1</w:t>
            </w:r>
            <w:r w:rsidRPr="00991FDA">
              <w:rPr>
                <w:rFonts w:ascii="Arial" w:hAnsi="Arial" w:cs="Arial"/>
                <w:sz w:val="18"/>
              </w:rPr>
              <w:t xml:space="preserve"> dBm</w:t>
            </w:r>
          </w:p>
        </w:tc>
        <w:tc>
          <w:tcPr>
            <w:tcW w:w="2274" w:type="dxa"/>
            <w:tcBorders>
              <w:top w:val="single" w:sz="6" w:space="0" w:color="000000"/>
              <w:left w:val="single" w:sz="6" w:space="0" w:color="000000"/>
              <w:bottom w:val="single" w:sz="6" w:space="0" w:color="000000"/>
              <w:right w:val="single" w:sz="6" w:space="0" w:color="000000"/>
            </w:tcBorders>
            <w:hideMark/>
          </w:tcPr>
          <w:p w14:paraId="6C55154E"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200 MHz</w:t>
            </w:r>
          </w:p>
        </w:tc>
      </w:tr>
    </w:tbl>
    <w:p w14:paraId="6C551550" w14:textId="77777777" w:rsidR="0043494A" w:rsidRPr="00991FDA" w:rsidRDefault="0043494A" w:rsidP="0043494A"/>
    <w:p w14:paraId="6C551551" w14:textId="77777777" w:rsidR="0043494A" w:rsidRPr="00991FDA" w:rsidRDefault="0043494A" w:rsidP="00214B4E">
      <w:pPr>
        <w:pStyle w:val="Heading3"/>
      </w:pPr>
      <w:bookmarkStart w:id="2377" w:name="_Toc45893668"/>
      <w:bookmarkStart w:id="2378" w:name="_Toc44712356"/>
      <w:bookmarkStart w:id="2379" w:name="_Toc37267751"/>
      <w:bookmarkStart w:id="2380" w:name="_Toc37260363"/>
      <w:bookmarkStart w:id="2381" w:name="_Toc36817441"/>
      <w:bookmarkStart w:id="2382" w:name="_Toc29811889"/>
      <w:bookmarkStart w:id="2383" w:name="_Toc21127680"/>
      <w:bookmarkStart w:id="2384" w:name="_Toc53185507"/>
      <w:bookmarkStart w:id="2385" w:name="_Toc53185883"/>
      <w:bookmarkStart w:id="2386" w:name="_Toc57820369"/>
      <w:bookmarkStart w:id="2387" w:name="_Toc57821296"/>
      <w:bookmarkStart w:id="2388" w:name="_Toc61183572"/>
      <w:bookmarkStart w:id="2389" w:name="_Toc61183966"/>
      <w:bookmarkStart w:id="2390" w:name="_Toc61184358"/>
      <w:bookmarkStart w:id="2391" w:name="_Toc61184750"/>
      <w:bookmarkStart w:id="2392" w:name="_Toc61185140"/>
      <w:bookmarkStart w:id="2393" w:name="_Toc66386484"/>
      <w:bookmarkStart w:id="2394" w:name="_Toc74583387"/>
      <w:bookmarkStart w:id="2395" w:name="_Toc76542200"/>
      <w:bookmarkStart w:id="2396" w:name="_Toc82450182"/>
      <w:bookmarkStart w:id="2397" w:name="_Toc82450830"/>
      <w:bookmarkStart w:id="2398" w:name="_Toc106094176"/>
      <w:bookmarkStart w:id="2399" w:name="_Toc114252952"/>
      <w:bookmarkStart w:id="2400" w:name="_Toc123046080"/>
      <w:bookmarkStart w:id="2401" w:name="_Toc124157621"/>
      <w:bookmarkStart w:id="2402" w:name="_Toc124259013"/>
      <w:bookmarkStart w:id="2403" w:name="_Toc124259157"/>
      <w:bookmarkStart w:id="2404" w:name="_Toc130585914"/>
      <w:bookmarkStart w:id="2405" w:name="_Toc130586925"/>
      <w:bookmarkStart w:id="2406" w:name="_Toc137462091"/>
      <w:bookmarkStart w:id="2407" w:name="_Toc138883900"/>
      <w:bookmarkStart w:id="2408" w:name="_Toc138884044"/>
      <w:r>
        <w:t>7</w:t>
      </w:r>
      <w:r w:rsidRPr="00991FDA">
        <w:t>.</w:t>
      </w:r>
      <w:r>
        <w:t>5</w:t>
      </w:r>
      <w:r w:rsidRPr="00991FDA">
        <w:t>.</w:t>
      </w:r>
      <w:r>
        <w:t>4</w:t>
      </w:r>
      <w:r w:rsidRPr="00991FDA">
        <w:tab/>
        <w:t>OTA transmitter spurious emissions</w:t>
      </w:r>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p>
    <w:p w14:paraId="6C551552" w14:textId="77777777" w:rsidR="0043494A" w:rsidRPr="00991FDA" w:rsidRDefault="0043494A" w:rsidP="00214B4E">
      <w:pPr>
        <w:pStyle w:val="Heading4"/>
      </w:pPr>
      <w:bookmarkStart w:id="2409" w:name="_Toc45893669"/>
      <w:bookmarkStart w:id="2410" w:name="_Toc44712357"/>
      <w:bookmarkStart w:id="2411" w:name="_Toc37267752"/>
      <w:bookmarkStart w:id="2412" w:name="_Toc37260364"/>
      <w:bookmarkStart w:id="2413" w:name="_Toc36817442"/>
      <w:bookmarkStart w:id="2414" w:name="_Toc29811890"/>
      <w:bookmarkStart w:id="2415" w:name="_Toc21127681"/>
      <w:bookmarkStart w:id="2416" w:name="_Toc53185508"/>
      <w:bookmarkStart w:id="2417" w:name="_Toc53185884"/>
      <w:bookmarkStart w:id="2418" w:name="_Toc57820370"/>
      <w:bookmarkStart w:id="2419" w:name="_Toc57821297"/>
      <w:bookmarkStart w:id="2420" w:name="_Toc61183573"/>
      <w:bookmarkStart w:id="2421" w:name="_Toc61183967"/>
      <w:bookmarkStart w:id="2422" w:name="_Toc61184359"/>
      <w:bookmarkStart w:id="2423" w:name="_Toc61184751"/>
      <w:bookmarkStart w:id="2424" w:name="_Toc61185141"/>
      <w:bookmarkStart w:id="2425" w:name="_Toc66386485"/>
      <w:bookmarkStart w:id="2426" w:name="_Toc74583388"/>
      <w:bookmarkStart w:id="2427" w:name="_Toc76542201"/>
      <w:bookmarkStart w:id="2428" w:name="_Toc82450183"/>
      <w:bookmarkStart w:id="2429" w:name="_Toc82450831"/>
      <w:bookmarkStart w:id="2430" w:name="_Toc106094177"/>
      <w:bookmarkStart w:id="2431" w:name="_Toc114252953"/>
      <w:bookmarkStart w:id="2432" w:name="_Toc123046081"/>
      <w:bookmarkStart w:id="2433" w:name="_Toc124157622"/>
      <w:bookmarkStart w:id="2434" w:name="_Toc124259014"/>
      <w:bookmarkStart w:id="2435" w:name="_Toc124259158"/>
      <w:bookmarkStart w:id="2436" w:name="_Toc130585915"/>
      <w:bookmarkStart w:id="2437" w:name="_Toc130586926"/>
      <w:bookmarkStart w:id="2438" w:name="_Toc137462092"/>
      <w:bookmarkStart w:id="2439" w:name="_Hlk494698976"/>
      <w:bookmarkStart w:id="2440" w:name="_Toc138883901"/>
      <w:bookmarkStart w:id="2441" w:name="_Toc138884045"/>
      <w:r>
        <w:t>7</w:t>
      </w:r>
      <w:r w:rsidRPr="00991FDA">
        <w:t>.</w:t>
      </w:r>
      <w:r>
        <w:t>5</w:t>
      </w:r>
      <w:r w:rsidRPr="00991FDA">
        <w:t>.</w:t>
      </w:r>
      <w:r>
        <w:t>4</w:t>
      </w:r>
      <w:r w:rsidRPr="00991FDA">
        <w:t>.1</w:t>
      </w:r>
      <w:r w:rsidRPr="00991FDA">
        <w:tab/>
        <w:t>General</w:t>
      </w:r>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40"/>
      <w:bookmarkEnd w:id="2441"/>
    </w:p>
    <w:p w14:paraId="6C551553" w14:textId="77777777" w:rsidR="0043494A" w:rsidRPr="00991FDA" w:rsidRDefault="0043494A" w:rsidP="0043494A">
      <w:pPr>
        <w:rPr>
          <w:rFonts w:cs="v5.0.0"/>
        </w:rPr>
      </w:pPr>
      <w:r w:rsidRPr="00991FDA">
        <w:rPr>
          <w:rFonts w:cs="v5.0.0"/>
        </w:rPr>
        <w:t>Unless otherwise stated, all requirements are measured as mean power.</w:t>
      </w:r>
    </w:p>
    <w:p w14:paraId="6C551554" w14:textId="77777777" w:rsidR="0043494A" w:rsidRPr="00991FDA" w:rsidRDefault="0043494A" w:rsidP="0043494A">
      <w:r w:rsidRPr="00991FDA">
        <w:t>The OTA spurious emissions limits are specified as TRP per RIB unless otherwise stated.</w:t>
      </w:r>
    </w:p>
    <w:p w14:paraId="6C551555" w14:textId="77777777" w:rsidR="0043494A" w:rsidRPr="00991FDA" w:rsidRDefault="0043494A" w:rsidP="00214B4E">
      <w:pPr>
        <w:pStyle w:val="Heading4"/>
      </w:pPr>
      <w:bookmarkStart w:id="2442" w:name="_Toc45893676"/>
      <w:bookmarkStart w:id="2443" w:name="_Toc44712364"/>
      <w:bookmarkStart w:id="2444" w:name="_Toc37267759"/>
      <w:bookmarkStart w:id="2445" w:name="_Toc37260371"/>
      <w:bookmarkStart w:id="2446" w:name="_Toc36817449"/>
      <w:bookmarkStart w:id="2447" w:name="_Toc29811897"/>
      <w:bookmarkStart w:id="2448" w:name="_Toc21127688"/>
      <w:bookmarkStart w:id="2449" w:name="_Toc53185514"/>
      <w:bookmarkStart w:id="2450" w:name="_Toc53185890"/>
      <w:bookmarkStart w:id="2451" w:name="_Toc57820376"/>
      <w:bookmarkStart w:id="2452" w:name="_Toc57821303"/>
      <w:bookmarkStart w:id="2453" w:name="_Toc61183579"/>
      <w:bookmarkStart w:id="2454" w:name="_Toc61183973"/>
      <w:bookmarkStart w:id="2455" w:name="_Toc61184365"/>
      <w:bookmarkStart w:id="2456" w:name="_Toc61184757"/>
      <w:bookmarkStart w:id="2457" w:name="_Toc61185147"/>
      <w:bookmarkStart w:id="2458" w:name="_Toc66386491"/>
      <w:bookmarkStart w:id="2459" w:name="_Toc74583394"/>
      <w:bookmarkStart w:id="2460" w:name="_Toc76542207"/>
      <w:bookmarkStart w:id="2461" w:name="_Toc82450189"/>
      <w:bookmarkStart w:id="2462" w:name="_Toc82450837"/>
      <w:bookmarkStart w:id="2463" w:name="_Toc106094178"/>
      <w:bookmarkStart w:id="2464" w:name="_Toc114252954"/>
      <w:bookmarkStart w:id="2465" w:name="_Toc123046082"/>
      <w:bookmarkStart w:id="2466" w:name="_Toc124157623"/>
      <w:bookmarkStart w:id="2467" w:name="_Toc124259015"/>
      <w:bookmarkStart w:id="2468" w:name="_Toc124259159"/>
      <w:bookmarkStart w:id="2469" w:name="_Toc130585916"/>
      <w:bookmarkStart w:id="2470" w:name="_Toc130586927"/>
      <w:bookmarkStart w:id="2471" w:name="_Toc137462093"/>
      <w:bookmarkStart w:id="2472" w:name="_Toc138883902"/>
      <w:bookmarkStart w:id="2473" w:name="_Toc138884046"/>
      <w:r>
        <w:t>7</w:t>
      </w:r>
      <w:r w:rsidRPr="00991FDA">
        <w:t>.</w:t>
      </w:r>
      <w:r>
        <w:t>5</w:t>
      </w:r>
      <w:r w:rsidRPr="00991FDA">
        <w:t>.</w:t>
      </w:r>
      <w:r>
        <w:t>4</w:t>
      </w:r>
      <w:r w:rsidRPr="00991FDA">
        <w:t>.</w:t>
      </w:r>
      <w:r>
        <w:t>2</w:t>
      </w:r>
      <w:r w:rsidRPr="00991FDA">
        <w:tab/>
        <w:t xml:space="preserve">Minimum requirement for </w:t>
      </w:r>
      <w:r>
        <w:rPr>
          <w:i/>
        </w:rPr>
        <w:t>repeater</w:t>
      </w:r>
      <w:r w:rsidRPr="00991FDA">
        <w:rPr>
          <w:i/>
        </w:rPr>
        <w:t xml:space="preserve"> type 2-O</w:t>
      </w:r>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p>
    <w:p w14:paraId="6C551556" w14:textId="77777777" w:rsidR="0043494A" w:rsidRPr="00991FDA" w:rsidRDefault="0043494A" w:rsidP="00214B4E">
      <w:pPr>
        <w:pStyle w:val="Heading5"/>
      </w:pPr>
      <w:bookmarkStart w:id="2474" w:name="_Toc45893677"/>
      <w:bookmarkStart w:id="2475" w:name="_Toc44712365"/>
      <w:bookmarkStart w:id="2476" w:name="_Toc37267760"/>
      <w:bookmarkStart w:id="2477" w:name="_Toc37260372"/>
      <w:bookmarkStart w:id="2478" w:name="_Toc36817450"/>
      <w:bookmarkStart w:id="2479" w:name="_Toc29811898"/>
      <w:bookmarkStart w:id="2480" w:name="_Toc21127689"/>
      <w:bookmarkStart w:id="2481" w:name="_Toc53185515"/>
      <w:bookmarkStart w:id="2482" w:name="_Toc53185891"/>
      <w:bookmarkStart w:id="2483" w:name="_Toc57820377"/>
      <w:bookmarkStart w:id="2484" w:name="_Toc57821304"/>
      <w:bookmarkStart w:id="2485" w:name="_Toc61183580"/>
      <w:bookmarkStart w:id="2486" w:name="_Toc61183974"/>
      <w:bookmarkStart w:id="2487" w:name="_Toc61184366"/>
      <w:bookmarkStart w:id="2488" w:name="_Toc61184758"/>
      <w:bookmarkStart w:id="2489" w:name="_Toc61185148"/>
      <w:bookmarkStart w:id="2490" w:name="_Toc66386492"/>
      <w:bookmarkStart w:id="2491" w:name="_Toc74583395"/>
      <w:bookmarkStart w:id="2492" w:name="_Toc76542208"/>
      <w:bookmarkStart w:id="2493" w:name="_Toc82450190"/>
      <w:bookmarkStart w:id="2494" w:name="_Toc82450838"/>
      <w:bookmarkStart w:id="2495" w:name="_Toc106094179"/>
      <w:bookmarkStart w:id="2496" w:name="_Toc114252955"/>
      <w:bookmarkStart w:id="2497" w:name="_Toc123046083"/>
      <w:bookmarkStart w:id="2498" w:name="_Toc124157624"/>
      <w:bookmarkStart w:id="2499" w:name="_Toc124259016"/>
      <w:bookmarkStart w:id="2500" w:name="_Toc124259160"/>
      <w:bookmarkStart w:id="2501" w:name="_Toc130585917"/>
      <w:bookmarkStart w:id="2502" w:name="_Toc130586928"/>
      <w:bookmarkStart w:id="2503" w:name="_Toc137462094"/>
      <w:bookmarkStart w:id="2504" w:name="_Toc138883903"/>
      <w:bookmarkStart w:id="2505" w:name="_Toc138884047"/>
      <w:r>
        <w:t>7</w:t>
      </w:r>
      <w:r w:rsidRPr="00991FDA">
        <w:t>.</w:t>
      </w:r>
      <w:r>
        <w:t>5</w:t>
      </w:r>
      <w:r w:rsidRPr="00991FDA">
        <w:t>.</w:t>
      </w:r>
      <w:r>
        <w:t>4</w:t>
      </w:r>
      <w:r w:rsidRPr="00991FDA">
        <w:t>.</w:t>
      </w:r>
      <w:r>
        <w:t>2</w:t>
      </w:r>
      <w:r w:rsidRPr="00991FDA">
        <w:t>.1</w:t>
      </w:r>
      <w:r w:rsidRPr="00991FDA">
        <w:tab/>
        <w:t>General</w:t>
      </w:r>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p>
    <w:p w14:paraId="6C551557" w14:textId="77777777" w:rsidR="0043494A" w:rsidRPr="00991FDA" w:rsidRDefault="0043494A" w:rsidP="0043494A">
      <w:r w:rsidRPr="00991FDA">
        <w:t xml:space="preserve">For </w:t>
      </w:r>
      <w:r>
        <w:rPr>
          <w:i/>
          <w:iCs/>
        </w:rPr>
        <w:t>repeater</w:t>
      </w:r>
      <w:r w:rsidRPr="001048A5">
        <w:rPr>
          <w:i/>
          <w:iCs/>
        </w:rPr>
        <w:t xml:space="preserve"> type 2-O</w:t>
      </w:r>
      <w:r w:rsidRPr="00991FDA">
        <w:t>, the OTA transmitter spurious emission limits apply from 30 MHz to 2</w:t>
      </w:r>
      <w:r w:rsidRPr="00991FDA">
        <w:rPr>
          <w:vertAlign w:val="superscript"/>
        </w:rPr>
        <w:t>nd</w:t>
      </w:r>
      <w:r w:rsidRPr="00991FDA">
        <w:t xml:space="preserve"> harmonic of the upper frequency edge of the downlink </w:t>
      </w:r>
      <w:r w:rsidRPr="00991FDA">
        <w:rPr>
          <w:i/>
        </w:rPr>
        <w:t>operating band</w:t>
      </w:r>
      <w:r w:rsidRPr="00991FDA">
        <w:t xml:space="preserve">, excluding the frequency range from </w:t>
      </w:r>
      <w:r w:rsidRPr="00991FDA">
        <w:rPr>
          <w:rFonts w:cs="v5.0.0"/>
        </w:rPr>
        <w:t>Δf</w:t>
      </w:r>
      <w:r w:rsidRPr="00991FDA">
        <w:rPr>
          <w:rFonts w:cs="v5.0.0"/>
          <w:vertAlign w:val="subscript"/>
        </w:rPr>
        <w:t>OBUE</w:t>
      </w:r>
      <w:r w:rsidRPr="00991FDA">
        <w:t xml:space="preserve"> below the lowest frequency of the downlink </w:t>
      </w:r>
      <w:r w:rsidRPr="00991FDA">
        <w:rPr>
          <w:i/>
        </w:rPr>
        <w:t>operating band</w:t>
      </w:r>
      <w:r w:rsidRPr="00991FDA">
        <w:t xml:space="preserve">, up to </w:t>
      </w:r>
      <w:r w:rsidRPr="00991FDA">
        <w:rPr>
          <w:rFonts w:cs="v5.0.0"/>
        </w:rPr>
        <w:t>Δf</w:t>
      </w:r>
      <w:r w:rsidRPr="00991FDA">
        <w:rPr>
          <w:rFonts w:cs="v5.0.0"/>
          <w:vertAlign w:val="subscript"/>
        </w:rPr>
        <w:t>OBUE</w:t>
      </w:r>
      <w:r w:rsidRPr="00991FDA">
        <w:rPr>
          <w:lang w:eastAsia="zh-CN"/>
        </w:rPr>
        <w:t xml:space="preserve"> </w:t>
      </w:r>
      <w:r w:rsidRPr="00991FDA">
        <w:t xml:space="preserve">above the highest frequency of the downlink </w:t>
      </w:r>
      <w:r w:rsidRPr="00991FDA">
        <w:rPr>
          <w:i/>
        </w:rPr>
        <w:t>operating band</w:t>
      </w:r>
      <w:r w:rsidRPr="00991FDA">
        <w:t xml:space="preserve">, where the </w:t>
      </w:r>
      <w:r w:rsidRPr="00991FDA">
        <w:rPr>
          <w:rFonts w:cs="v5.0.0"/>
        </w:rPr>
        <w:t>Δf</w:t>
      </w:r>
      <w:r w:rsidRPr="00991FDA">
        <w:rPr>
          <w:rFonts w:cs="v5.0.0"/>
          <w:vertAlign w:val="subscript"/>
        </w:rPr>
        <w:t>OBUE</w:t>
      </w:r>
      <w:r w:rsidRPr="00991FDA">
        <w:rPr>
          <w:rFonts w:cs="v5.0.0"/>
        </w:rPr>
        <w:t xml:space="preserve"> is defined in table </w:t>
      </w:r>
      <w:r>
        <w:rPr>
          <w:rFonts w:cs="v5.0.0"/>
        </w:rPr>
        <w:t>7</w:t>
      </w:r>
      <w:r w:rsidRPr="00991FDA">
        <w:rPr>
          <w:rFonts w:cs="v5.0.0"/>
        </w:rPr>
        <w:t>.</w:t>
      </w:r>
      <w:r>
        <w:rPr>
          <w:rFonts w:cs="v5.0.0"/>
        </w:rPr>
        <w:t>5</w:t>
      </w:r>
      <w:r w:rsidRPr="00991FDA">
        <w:rPr>
          <w:rFonts w:cs="v5.0.0"/>
        </w:rPr>
        <w:t>.1-1</w:t>
      </w:r>
      <w:r w:rsidRPr="00991FDA">
        <w:t>.</w:t>
      </w:r>
    </w:p>
    <w:p w14:paraId="6C551558" w14:textId="77777777" w:rsidR="0043494A" w:rsidRPr="00991FDA" w:rsidRDefault="0043494A" w:rsidP="00FA7E60">
      <w:pPr>
        <w:pStyle w:val="Heading5"/>
      </w:pPr>
      <w:bookmarkStart w:id="2506" w:name="_Toc45893678"/>
      <w:bookmarkStart w:id="2507" w:name="_Toc44712366"/>
      <w:bookmarkStart w:id="2508" w:name="_Toc37267761"/>
      <w:bookmarkStart w:id="2509" w:name="_Toc37260373"/>
      <w:bookmarkStart w:id="2510" w:name="_Toc36817451"/>
      <w:bookmarkStart w:id="2511" w:name="_Toc29811899"/>
      <w:bookmarkStart w:id="2512" w:name="_Toc21127690"/>
      <w:bookmarkStart w:id="2513" w:name="_Toc53185516"/>
      <w:bookmarkStart w:id="2514" w:name="_Toc53185892"/>
      <w:bookmarkStart w:id="2515" w:name="_Toc57820378"/>
      <w:bookmarkStart w:id="2516" w:name="_Toc57821305"/>
      <w:bookmarkStart w:id="2517" w:name="_Toc61183581"/>
      <w:bookmarkStart w:id="2518" w:name="_Toc61183975"/>
      <w:bookmarkStart w:id="2519" w:name="_Toc61184367"/>
      <w:bookmarkStart w:id="2520" w:name="_Toc61184759"/>
      <w:bookmarkStart w:id="2521" w:name="_Toc61185149"/>
      <w:bookmarkStart w:id="2522" w:name="_Toc66386493"/>
      <w:bookmarkStart w:id="2523" w:name="_Toc74583396"/>
      <w:bookmarkStart w:id="2524" w:name="_Toc76542209"/>
      <w:bookmarkStart w:id="2525" w:name="_Toc82450191"/>
      <w:bookmarkStart w:id="2526" w:name="_Toc82450839"/>
      <w:bookmarkStart w:id="2527" w:name="_Toc106094180"/>
      <w:bookmarkStart w:id="2528" w:name="_Toc114252956"/>
      <w:bookmarkStart w:id="2529" w:name="_Toc123046084"/>
      <w:bookmarkStart w:id="2530" w:name="_Toc124157625"/>
      <w:bookmarkStart w:id="2531" w:name="_Toc124259017"/>
      <w:bookmarkStart w:id="2532" w:name="_Toc124259161"/>
      <w:bookmarkStart w:id="2533" w:name="_Toc130585918"/>
      <w:bookmarkStart w:id="2534" w:name="_Toc130586929"/>
      <w:bookmarkStart w:id="2535" w:name="_Toc137462095"/>
      <w:bookmarkStart w:id="2536" w:name="_Toc138883904"/>
      <w:bookmarkStart w:id="2537" w:name="_Toc138884048"/>
      <w:r>
        <w:t>7</w:t>
      </w:r>
      <w:r w:rsidRPr="00991FDA">
        <w:t>.</w:t>
      </w:r>
      <w:r>
        <w:t>5</w:t>
      </w:r>
      <w:r w:rsidRPr="00991FDA">
        <w:t>.</w:t>
      </w:r>
      <w:r>
        <w:t>4</w:t>
      </w:r>
      <w:r w:rsidRPr="00991FDA">
        <w:t>.</w:t>
      </w:r>
      <w:r>
        <w:t>2</w:t>
      </w:r>
      <w:r w:rsidRPr="00991FDA">
        <w:t>.2</w:t>
      </w:r>
      <w:r w:rsidRPr="00991FDA">
        <w:tab/>
        <w:t>General OTA transmitter spurious emissions requirements</w:t>
      </w:r>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C551559" w14:textId="77777777" w:rsidR="0043494A" w:rsidRPr="00991FDA" w:rsidRDefault="0043494A" w:rsidP="00FA7E60">
      <w:pPr>
        <w:pStyle w:val="H6"/>
      </w:pPr>
      <w:bookmarkStart w:id="2538" w:name="_Toc45893679"/>
      <w:bookmarkStart w:id="2539" w:name="_Toc44712367"/>
      <w:bookmarkStart w:id="2540" w:name="_Toc37267762"/>
      <w:bookmarkStart w:id="2541" w:name="_Toc37260374"/>
      <w:bookmarkStart w:id="2542" w:name="_Toc36817452"/>
      <w:bookmarkStart w:id="2543" w:name="_Toc29811900"/>
      <w:bookmarkStart w:id="2544" w:name="_Toc21127691"/>
      <w:bookmarkStart w:id="2545" w:name="_Toc53185517"/>
      <w:bookmarkStart w:id="2546" w:name="_Toc53185893"/>
      <w:bookmarkStart w:id="2547" w:name="_Toc57820379"/>
      <w:bookmarkStart w:id="2548" w:name="_Toc57821306"/>
      <w:bookmarkStart w:id="2549" w:name="_Toc61183582"/>
      <w:bookmarkStart w:id="2550" w:name="_Toc61183976"/>
      <w:bookmarkStart w:id="2551" w:name="_Toc61184368"/>
      <w:bookmarkStart w:id="2552" w:name="_Toc61184760"/>
      <w:bookmarkStart w:id="2553" w:name="_Toc61185150"/>
      <w:bookmarkStart w:id="2554" w:name="_Toc66386494"/>
      <w:bookmarkStart w:id="2555" w:name="_Toc74583397"/>
      <w:bookmarkStart w:id="2556" w:name="_Toc76542210"/>
      <w:bookmarkStart w:id="2557" w:name="_Toc82450192"/>
      <w:bookmarkStart w:id="2558" w:name="_Toc82450840"/>
      <w:bookmarkEnd w:id="2439"/>
      <w:r>
        <w:t>7</w:t>
      </w:r>
      <w:r w:rsidRPr="00991FDA">
        <w:t>.</w:t>
      </w:r>
      <w:r>
        <w:t>5</w:t>
      </w:r>
      <w:r w:rsidRPr="00991FDA">
        <w:t>.</w:t>
      </w:r>
      <w:r>
        <w:t>4</w:t>
      </w:r>
      <w:r w:rsidRPr="00991FDA">
        <w:t>.</w:t>
      </w:r>
      <w:r>
        <w:t>2</w:t>
      </w:r>
      <w:r w:rsidRPr="00991FDA">
        <w:t>.2.1</w:t>
      </w:r>
      <w:r w:rsidRPr="00991FDA">
        <w:tab/>
        <w:t>General</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p>
    <w:p w14:paraId="6C55155A" w14:textId="77777777" w:rsidR="0043494A" w:rsidRPr="00991FDA" w:rsidRDefault="0043494A" w:rsidP="0043494A">
      <w:pPr>
        <w:keepNext/>
        <w:rPr>
          <w:rFonts w:cs="v5.0.0"/>
        </w:rPr>
      </w:pPr>
      <w:r w:rsidRPr="00991FDA">
        <w:rPr>
          <w:rFonts w:cs="v5.0.0"/>
        </w:rPr>
        <w:t xml:space="preserve">The requirements of either clause </w:t>
      </w:r>
      <w:r>
        <w:t>7</w:t>
      </w:r>
      <w:r w:rsidRPr="00991FDA">
        <w:t>.</w:t>
      </w:r>
      <w:r>
        <w:t>5</w:t>
      </w:r>
      <w:r w:rsidRPr="00991FDA">
        <w:t>.5.</w:t>
      </w:r>
      <w:r>
        <w:t>2</w:t>
      </w:r>
      <w:r w:rsidRPr="00991FDA">
        <w:t>.2.2</w:t>
      </w:r>
      <w:r w:rsidRPr="00991FDA">
        <w:rPr>
          <w:rFonts w:cs="v5.0.0"/>
        </w:rPr>
        <w:t xml:space="preserve"> (Category A limits) or clause </w:t>
      </w:r>
      <w:r>
        <w:t>7</w:t>
      </w:r>
      <w:r w:rsidRPr="00991FDA">
        <w:t>.</w:t>
      </w:r>
      <w:r>
        <w:t>5</w:t>
      </w:r>
      <w:r w:rsidRPr="00991FDA">
        <w:t>.5.</w:t>
      </w:r>
      <w:r>
        <w:t>2</w:t>
      </w:r>
      <w:r w:rsidRPr="00991FDA">
        <w:t>.2.3</w:t>
      </w:r>
      <w:r w:rsidRPr="00991FDA">
        <w:rPr>
          <w:rFonts w:cs="v5.0.0"/>
        </w:rPr>
        <w:t xml:space="preserve"> (Category B limits) shall apply. The application of either Category A or Category B limits shall be the same as for Operating band unwanted emissions in clause </w:t>
      </w:r>
      <w:r>
        <w:rPr>
          <w:rFonts w:cs="v5.0.0"/>
        </w:rPr>
        <w:t>7</w:t>
      </w:r>
      <w:r w:rsidRPr="00991FDA">
        <w:rPr>
          <w:rFonts w:cs="v5.0.0"/>
        </w:rPr>
        <w:t>.</w:t>
      </w:r>
      <w:r>
        <w:rPr>
          <w:rFonts w:cs="v5.0.0"/>
        </w:rPr>
        <w:t>5</w:t>
      </w:r>
      <w:r w:rsidRPr="00991FDA">
        <w:rPr>
          <w:rFonts w:cs="v5.0.0"/>
        </w:rPr>
        <w:t>.4.</w:t>
      </w:r>
    </w:p>
    <w:p w14:paraId="6C55155B" w14:textId="77777777" w:rsidR="0043494A" w:rsidRPr="00991FDA" w:rsidRDefault="0043494A" w:rsidP="00FA7E60">
      <w:pPr>
        <w:pStyle w:val="H6"/>
      </w:pPr>
      <w:bookmarkStart w:id="2559" w:name="_Toc45893680"/>
      <w:bookmarkStart w:id="2560" w:name="_Toc44712368"/>
      <w:bookmarkStart w:id="2561" w:name="_Toc37267763"/>
      <w:bookmarkStart w:id="2562" w:name="_Toc37260375"/>
      <w:bookmarkStart w:id="2563" w:name="_Toc36817453"/>
      <w:bookmarkStart w:id="2564" w:name="_Toc29811901"/>
      <w:bookmarkStart w:id="2565" w:name="_Toc21127692"/>
      <w:bookmarkStart w:id="2566" w:name="_Toc53185518"/>
      <w:bookmarkStart w:id="2567" w:name="_Toc53185894"/>
      <w:bookmarkStart w:id="2568" w:name="_Toc57820380"/>
      <w:bookmarkStart w:id="2569" w:name="_Toc57821307"/>
      <w:bookmarkStart w:id="2570" w:name="_Toc61183583"/>
      <w:bookmarkStart w:id="2571" w:name="_Toc61183977"/>
      <w:bookmarkStart w:id="2572" w:name="_Toc61184369"/>
      <w:bookmarkStart w:id="2573" w:name="_Toc61184761"/>
      <w:bookmarkStart w:id="2574" w:name="_Toc61185151"/>
      <w:bookmarkStart w:id="2575" w:name="_Toc66386495"/>
      <w:bookmarkStart w:id="2576" w:name="_Toc74583398"/>
      <w:bookmarkStart w:id="2577" w:name="_Toc76542211"/>
      <w:bookmarkStart w:id="2578" w:name="_Toc82450193"/>
      <w:bookmarkStart w:id="2579" w:name="_Toc82450841"/>
      <w:r>
        <w:t>7</w:t>
      </w:r>
      <w:r w:rsidRPr="00991FDA">
        <w:t>.</w:t>
      </w:r>
      <w:r>
        <w:t>5</w:t>
      </w:r>
      <w:r w:rsidRPr="00991FDA">
        <w:t>.</w:t>
      </w:r>
      <w:r>
        <w:t>4</w:t>
      </w:r>
      <w:r w:rsidRPr="00991FDA">
        <w:t>.</w:t>
      </w:r>
      <w:r>
        <w:t>2</w:t>
      </w:r>
      <w:r w:rsidRPr="00991FDA">
        <w:t>.2.2</w:t>
      </w:r>
      <w:r w:rsidRPr="00991FDA">
        <w:tab/>
        <w:t>OTA transmitter spurious emissions (Category A)</w:t>
      </w:r>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p>
    <w:p w14:paraId="6C55155C" w14:textId="77777777" w:rsidR="0043494A" w:rsidRPr="00991FDA" w:rsidRDefault="0043494A" w:rsidP="0043494A">
      <w:pPr>
        <w:keepNext/>
        <w:rPr>
          <w:rFonts w:cs="v5.0.0"/>
        </w:rPr>
      </w:pPr>
      <w:r w:rsidRPr="00991FDA">
        <w:rPr>
          <w:rFonts w:cs="v5.0.0"/>
        </w:rPr>
        <w:t xml:space="preserve">The power of any spurious emission shall not exceed the limits in table </w:t>
      </w:r>
      <w:r>
        <w:rPr>
          <w:rFonts w:cs="v5.0.0"/>
        </w:rPr>
        <w:t>7</w:t>
      </w:r>
      <w:r w:rsidRPr="00991FDA">
        <w:rPr>
          <w:rFonts w:cs="v5.0.0"/>
        </w:rPr>
        <w:t>.</w:t>
      </w:r>
      <w:r>
        <w:rPr>
          <w:rFonts w:cs="v5.0.0"/>
        </w:rPr>
        <w:t>5</w:t>
      </w:r>
      <w:r w:rsidRPr="00991FDA">
        <w:rPr>
          <w:rFonts w:cs="v5.0.0"/>
        </w:rPr>
        <w:t>.</w:t>
      </w:r>
      <w:r>
        <w:rPr>
          <w:rFonts w:cs="v5.0.0"/>
        </w:rPr>
        <w:t>4</w:t>
      </w:r>
      <w:r w:rsidRPr="00991FDA">
        <w:rPr>
          <w:rFonts w:cs="v5.0.0"/>
        </w:rPr>
        <w:t>.</w:t>
      </w:r>
      <w:r>
        <w:rPr>
          <w:rFonts w:cs="v5.0.0"/>
        </w:rPr>
        <w:t>2</w:t>
      </w:r>
      <w:r w:rsidRPr="00991FDA">
        <w:rPr>
          <w:rFonts w:cs="v5.0.0"/>
        </w:rPr>
        <w:t>.2-1</w:t>
      </w:r>
    </w:p>
    <w:p w14:paraId="6C55155D" w14:textId="77777777" w:rsidR="0043494A" w:rsidRPr="00991FDA" w:rsidRDefault="0043494A" w:rsidP="00E10134">
      <w:pPr>
        <w:pStyle w:val="TH"/>
      </w:pPr>
      <w:r w:rsidRPr="00991FDA">
        <w:t xml:space="preserve">Table </w:t>
      </w:r>
      <w:r>
        <w:t>7</w:t>
      </w:r>
      <w:r w:rsidRPr="00991FDA">
        <w:t>.</w:t>
      </w:r>
      <w:r>
        <w:t>5</w:t>
      </w:r>
      <w:r w:rsidRPr="00991FDA">
        <w:t>.</w:t>
      </w:r>
      <w:r>
        <w:t>4</w:t>
      </w:r>
      <w:r w:rsidRPr="00991FDA">
        <w:t>.</w:t>
      </w:r>
      <w:r>
        <w:t>2</w:t>
      </w:r>
      <w:r w:rsidRPr="00991FDA">
        <w:t xml:space="preserve">.2.2-1: </w:t>
      </w:r>
      <w:r>
        <w:t>Repeater</w:t>
      </w:r>
      <w:r w:rsidRPr="00991FDA">
        <w:t xml:space="preserve"> radiated Tx spurious emission limits in FR2</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43494A" w:rsidRPr="00991FDA" w14:paraId="6C551562"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5E"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Frequency range</w:t>
            </w:r>
          </w:p>
        </w:tc>
        <w:tc>
          <w:tcPr>
            <w:tcW w:w="2052" w:type="dxa"/>
            <w:tcBorders>
              <w:top w:val="single" w:sz="6" w:space="0" w:color="000000"/>
              <w:left w:val="single" w:sz="6" w:space="0" w:color="000000"/>
              <w:bottom w:val="single" w:sz="4" w:space="0" w:color="auto"/>
              <w:right w:val="single" w:sz="6" w:space="0" w:color="000000"/>
            </w:tcBorders>
            <w:hideMark/>
          </w:tcPr>
          <w:p w14:paraId="6C55155F"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Limit</w:t>
            </w:r>
          </w:p>
        </w:tc>
        <w:tc>
          <w:tcPr>
            <w:tcW w:w="1440" w:type="dxa"/>
            <w:tcBorders>
              <w:top w:val="single" w:sz="6" w:space="0" w:color="000000"/>
              <w:left w:val="single" w:sz="6" w:space="0" w:color="000000"/>
              <w:bottom w:val="single" w:sz="6" w:space="0" w:color="000000"/>
              <w:right w:val="single" w:sz="6" w:space="0" w:color="000000"/>
            </w:tcBorders>
            <w:hideMark/>
          </w:tcPr>
          <w:p w14:paraId="6C551560" w14:textId="77777777" w:rsidR="0043494A" w:rsidRPr="00991FDA" w:rsidRDefault="0043494A" w:rsidP="0043494A">
            <w:pPr>
              <w:keepNext/>
              <w:keepLines/>
              <w:spacing w:after="0"/>
              <w:jc w:val="center"/>
              <w:rPr>
                <w:rFonts w:ascii="Arial" w:hAnsi="Arial"/>
                <w:b/>
                <w:sz w:val="18"/>
              </w:rPr>
            </w:pPr>
            <w:r w:rsidRPr="00991FDA">
              <w:rPr>
                <w:rFonts w:ascii="Arial" w:hAnsi="Arial"/>
                <w:b/>
                <w:i/>
                <w:sz w:val="18"/>
              </w:rPr>
              <w:t>Measurement Bandwidth</w:t>
            </w:r>
          </w:p>
        </w:tc>
        <w:tc>
          <w:tcPr>
            <w:tcW w:w="2604" w:type="dxa"/>
            <w:tcBorders>
              <w:top w:val="single" w:sz="6" w:space="0" w:color="000000"/>
              <w:left w:val="single" w:sz="6" w:space="0" w:color="000000"/>
              <w:bottom w:val="single" w:sz="6" w:space="0" w:color="000000"/>
              <w:right w:val="single" w:sz="6" w:space="0" w:color="000000"/>
            </w:tcBorders>
            <w:hideMark/>
          </w:tcPr>
          <w:p w14:paraId="6C551561"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Note</w:t>
            </w:r>
          </w:p>
        </w:tc>
      </w:tr>
      <w:tr w:rsidR="0043494A" w:rsidRPr="00991FDA" w14:paraId="6C551567" w14:textId="77777777" w:rsidTr="0043494A">
        <w:trPr>
          <w:cantSplit/>
          <w:jc w:val="center"/>
        </w:trPr>
        <w:tc>
          <w:tcPr>
            <w:tcW w:w="2376" w:type="dxa"/>
            <w:tcBorders>
              <w:top w:val="single" w:sz="6" w:space="0" w:color="000000"/>
              <w:left w:val="single" w:sz="6" w:space="0" w:color="000000"/>
              <w:bottom w:val="single" w:sz="6" w:space="0" w:color="000000"/>
              <w:right w:val="single" w:sz="4" w:space="0" w:color="auto"/>
            </w:tcBorders>
            <w:hideMark/>
          </w:tcPr>
          <w:p w14:paraId="6C551563" w14:textId="77777777" w:rsidR="0043494A" w:rsidRPr="00991FDA" w:rsidRDefault="0043494A" w:rsidP="0043494A">
            <w:pPr>
              <w:keepNext/>
              <w:keepLines/>
              <w:spacing w:after="0"/>
              <w:jc w:val="center"/>
              <w:rPr>
                <w:rFonts w:ascii="Arial" w:hAnsi="Arial"/>
                <w:sz w:val="18"/>
              </w:rPr>
            </w:pPr>
            <w:r w:rsidRPr="00991FDA">
              <w:rPr>
                <w:rFonts w:ascii="Arial" w:hAnsi="Arial"/>
                <w:sz w:val="18"/>
              </w:rPr>
              <w:t>30 MHz – 1 GHz</w:t>
            </w:r>
          </w:p>
        </w:tc>
        <w:tc>
          <w:tcPr>
            <w:tcW w:w="2052" w:type="dxa"/>
            <w:tcBorders>
              <w:top w:val="single" w:sz="4" w:space="0" w:color="auto"/>
              <w:left w:val="single" w:sz="4" w:space="0" w:color="auto"/>
              <w:bottom w:val="nil"/>
              <w:right w:val="single" w:sz="4" w:space="0" w:color="auto"/>
            </w:tcBorders>
            <w:shd w:val="clear" w:color="auto" w:fill="auto"/>
            <w:hideMark/>
          </w:tcPr>
          <w:p w14:paraId="6C551564"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-13 dBm</w:t>
            </w:r>
          </w:p>
        </w:tc>
        <w:tc>
          <w:tcPr>
            <w:tcW w:w="1440" w:type="dxa"/>
            <w:tcBorders>
              <w:top w:val="single" w:sz="6" w:space="0" w:color="000000"/>
              <w:left w:val="single" w:sz="4" w:space="0" w:color="auto"/>
              <w:bottom w:val="single" w:sz="6" w:space="0" w:color="000000"/>
              <w:right w:val="single" w:sz="6" w:space="0" w:color="000000"/>
            </w:tcBorders>
            <w:hideMark/>
          </w:tcPr>
          <w:p w14:paraId="6C551565"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100 kHz</w:t>
            </w:r>
          </w:p>
        </w:tc>
        <w:tc>
          <w:tcPr>
            <w:tcW w:w="2604" w:type="dxa"/>
            <w:tcBorders>
              <w:top w:val="single" w:sz="6" w:space="0" w:color="000000"/>
              <w:left w:val="single" w:sz="6" w:space="0" w:color="000000"/>
              <w:bottom w:val="single" w:sz="6" w:space="0" w:color="000000"/>
              <w:right w:val="single" w:sz="6" w:space="0" w:color="000000"/>
            </w:tcBorders>
            <w:hideMark/>
          </w:tcPr>
          <w:p w14:paraId="6C551566"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1</w:t>
            </w:r>
          </w:p>
        </w:tc>
      </w:tr>
      <w:tr w:rsidR="0043494A" w:rsidRPr="00991FDA" w14:paraId="6C55156C" w14:textId="77777777" w:rsidTr="0043494A">
        <w:trPr>
          <w:cantSplit/>
          <w:jc w:val="center"/>
        </w:trPr>
        <w:tc>
          <w:tcPr>
            <w:tcW w:w="2376" w:type="dxa"/>
            <w:tcBorders>
              <w:top w:val="single" w:sz="6" w:space="0" w:color="000000"/>
              <w:left w:val="single" w:sz="6" w:space="0" w:color="000000"/>
              <w:bottom w:val="single" w:sz="6" w:space="0" w:color="000000"/>
              <w:right w:val="single" w:sz="4" w:space="0" w:color="auto"/>
            </w:tcBorders>
            <w:hideMark/>
          </w:tcPr>
          <w:p w14:paraId="6C551568"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 GHz – 2</w:t>
            </w:r>
            <w:r w:rsidRPr="00991FDA">
              <w:rPr>
                <w:rFonts w:ascii="Arial" w:hAnsi="Arial"/>
                <w:sz w:val="18"/>
                <w:vertAlign w:val="superscript"/>
              </w:rPr>
              <w:t>nd</w:t>
            </w:r>
            <w:r w:rsidRPr="00991FDA">
              <w:rPr>
                <w:rFonts w:ascii="Arial" w:hAnsi="Arial"/>
                <w:sz w:val="18"/>
              </w:rPr>
              <w:t xml:space="preserve"> harmonic of the upper frequency edge of the </w:t>
            </w:r>
            <w:r w:rsidR="00D80EA8" w:rsidRPr="00D80EA8">
              <w:rPr>
                <w:rFonts w:ascii="Arial" w:hAnsi="Arial"/>
                <w:i/>
                <w:sz w:val="18"/>
              </w:rPr>
              <w:t>passband</w:t>
            </w:r>
          </w:p>
        </w:tc>
        <w:tc>
          <w:tcPr>
            <w:tcW w:w="2052" w:type="dxa"/>
            <w:tcBorders>
              <w:top w:val="nil"/>
              <w:left w:val="single" w:sz="4" w:space="0" w:color="auto"/>
              <w:bottom w:val="single" w:sz="4" w:space="0" w:color="auto"/>
              <w:right w:val="single" w:sz="4" w:space="0" w:color="auto"/>
            </w:tcBorders>
            <w:shd w:val="clear" w:color="auto" w:fill="auto"/>
            <w:hideMark/>
          </w:tcPr>
          <w:p w14:paraId="6C551569" w14:textId="77777777" w:rsidR="0043494A" w:rsidRPr="00991FDA" w:rsidRDefault="0043494A" w:rsidP="0043494A">
            <w:pPr>
              <w:keepNext/>
              <w:keepLines/>
              <w:spacing w:after="0"/>
              <w:jc w:val="center"/>
              <w:rPr>
                <w:rFonts w:ascii="Arial" w:hAnsi="Arial"/>
                <w:sz w:val="18"/>
              </w:rPr>
            </w:pPr>
          </w:p>
        </w:tc>
        <w:tc>
          <w:tcPr>
            <w:tcW w:w="1440" w:type="dxa"/>
            <w:tcBorders>
              <w:top w:val="single" w:sz="6" w:space="0" w:color="000000"/>
              <w:left w:val="single" w:sz="4" w:space="0" w:color="auto"/>
              <w:bottom w:val="single" w:sz="6" w:space="0" w:color="000000"/>
              <w:right w:val="single" w:sz="6" w:space="0" w:color="000000"/>
            </w:tcBorders>
            <w:hideMark/>
          </w:tcPr>
          <w:p w14:paraId="6C55156A"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1 MHz</w:t>
            </w:r>
          </w:p>
        </w:tc>
        <w:tc>
          <w:tcPr>
            <w:tcW w:w="2604" w:type="dxa"/>
            <w:tcBorders>
              <w:top w:val="single" w:sz="6" w:space="0" w:color="000000"/>
              <w:left w:val="single" w:sz="6" w:space="0" w:color="000000"/>
              <w:bottom w:val="single" w:sz="6" w:space="0" w:color="000000"/>
              <w:right w:val="single" w:sz="6" w:space="0" w:color="000000"/>
            </w:tcBorders>
            <w:hideMark/>
          </w:tcPr>
          <w:p w14:paraId="6C55156B"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1, Note 2</w:t>
            </w:r>
          </w:p>
        </w:tc>
      </w:tr>
      <w:tr w:rsidR="0043494A" w:rsidRPr="00991FDA" w14:paraId="6C55156F" w14:textId="77777777" w:rsidTr="0043494A">
        <w:trPr>
          <w:cantSplit/>
          <w:jc w:val="center"/>
        </w:trPr>
        <w:tc>
          <w:tcPr>
            <w:tcW w:w="8472" w:type="dxa"/>
            <w:gridSpan w:val="4"/>
            <w:tcBorders>
              <w:top w:val="single" w:sz="6" w:space="0" w:color="000000"/>
              <w:left w:val="single" w:sz="6" w:space="0" w:color="000000"/>
              <w:bottom w:val="single" w:sz="6" w:space="0" w:color="000000"/>
              <w:right w:val="single" w:sz="6" w:space="0" w:color="000000"/>
            </w:tcBorders>
            <w:hideMark/>
          </w:tcPr>
          <w:p w14:paraId="6C55156D" w14:textId="77777777" w:rsidR="0043494A" w:rsidRPr="00991FDA" w:rsidRDefault="0043494A" w:rsidP="00E10134">
            <w:pPr>
              <w:pStyle w:val="TAN"/>
            </w:pPr>
            <w:r w:rsidRPr="00991FDA">
              <w:t>NOTE 1:</w:t>
            </w:r>
            <w:r w:rsidRPr="00991FDA">
              <w:tab/>
            </w:r>
            <w:r w:rsidR="00676F24">
              <w:t>Bandwidth as in ITU-R SM.329 [</w:t>
            </w:r>
            <w:r w:rsidR="00676F24">
              <w:rPr>
                <w:rFonts w:hint="eastAsia"/>
                <w:lang w:eastAsia="zh-CN"/>
              </w:rPr>
              <w:t>5</w:t>
            </w:r>
            <w:r w:rsidRPr="00991FDA">
              <w:t>], s4.1</w:t>
            </w:r>
          </w:p>
          <w:p w14:paraId="6C55156E" w14:textId="77777777" w:rsidR="0043494A" w:rsidRPr="00991FDA" w:rsidRDefault="0043494A" w:rsidP="00E10134">
            <w:pPr>
              <w:pStyle w:val="TAN"/>
            </w:pPr>
            <w:r w:rsidRPr="00991FDA">
              <w:t>NOTE 2:</w:t>
            </w:r>
            <w:r w:rsidRPr="00991FDA">
              <w:tab/>
              <w:t xml:space="preserve">Upper </w:t>
            </w:r>
            <w:r w:rsidR="00676F24">
              <w:t>frequency as in ITU-R SM.329 [</w:t>
            </w:r>
            <w:r w:rsidR="00676F24">
              <w:rPr>
                <w:rFonts w:hint="eastAsia"/>
                <w:lang w:eastAsia="zh-CN"/>
              </w:rPr>
              <w:t>5</w:t>
            </w:r>
            <w:r w:rsidRPr="00991FDA">
              <w:t>], s2.5 table 1.</w:t>
            </w:r>
          </w:p>
        </w:tc>
      </w:tr>
    </w:tbl>
    <w:p w14:paraId="6C551570" w14:textId="77777777" w:rsidR="0043494A" w:rsidRPr="00991FDA" w:rsidRDefault="0043494A" w:rsidP="0043494A"/>
    <w:p w14:paraId="6C551571" w14:textId="77777777" w:rsidR="0043494A" w:rsidRPr="00991FDA" w:rsidRDefault="0043494A" w:rsidP="00FA7E60">
      <w:pPr>
        <w:pStyle w:val="H6"/>
      </w:pPr>
      <w:bookmarkStart w:id="2580" w:name="_Toc45893681"/>
      <w:bookmarkStart w:id="2581" w:name="_Toc44712369"/>
      <w:bookmarkStart w:id="2582" w:name="_Toc37267764"/>
      <w:bookmarkStart w:id="2583" w:name="_Toc37260376"/>
      <w:bookmarkStart w:id="2584" w:name="_Toc36817454"/>
      <w:bookmarkStart w:id="2585" w:name="_Toc29811902"/>
      <w:bookmarkStart w:id="2586" w:name="_Toc21127693"/>
      <w:bookmarkStart w:id="2587" w:name="_Toc53185519"/>
      <w:bookmarkStart w:id="2588" w:name="_Toc53185895"/>
      <w:bookmarkStart w:id="2589" w:name="_Toc57820381"/>
      <w:bookmarkStart w:id="2590" w:name="_Toc57821308"/>
      <w:bookmarkStart w:id="2591" w:name="_Toc61183584"/>
      <w:bookmarkStart w:id="2592" w:name="_Toc61183978"/>
      <w:bookmarkStart w:id="2593" w:name="_Toc61184370"/>
      <w:bookmarkStart w:id="2594" w:name="_Toc61184762"/>
      <w:bookmarkStart w:id="2595" w:name="_Toc61185152"/>
      <w:bookmarkStart w:id="2596" w:name="_Toc66386496"/>
      <w:bookmarkStart w:id="2597" w:name="_Toc74583399"/>
      <w:bookmarkStart w:id="2598" w:name="_Toc76542212"/>
      <w:bookmarkStart w:id="2599" w:name="_Toc82450194"/>
      <w:bookmarkStart w:id="2600" w:name="_Toc82450842"/>
      <w:r>
        <w:lastRenderedPageBreak/>
        <w:t>7</w:t>
      </w:r>
      <w:r w:rsidRPr="00991FDA">
        <w:t>.</w:t>
      </w:r>
      <w:r>
        <w:t>5</w:t>
      </w:r>
      <w:r w:rsidRPr="00991FDA">
        <w:t>.</w:t>
      </w:r>
      <w:r>
        <w:t>4</w:t>
      </w:r>
      <w:r w:rsidRPr="00991FDA">
        <w:t>.</w:t>
      </w:r>
      <w:r>
        <w:t>2</w:t>
      </w:r>
      <w:r w:rsidRPr="00991FDA">
        <w:t>.2.3</w:t>
      </w:r>
      <w:r w:rsidRPr="00991FDA">
        <w:tab/>
        <w:t>OTA transmitter spurious emissions (Category B)</w:t>
      </w:r>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p>
    <w:p w14:paraId="6C551572" w14:textId="77777777" w:rsidR="0043494A" w:rsidRPr="00991FDA" w:rsidRDefault="0043494A" w:rsidP="0043494A">
      <w:pPr>
        <w:keepNext/>
        <w:rPr>
          <w:rFonts w:cs="v5.0.0"/>
        </w:rPr>
      </w:pPr>
      <w:r w:rsidRPr="00991FDA">
        <w:rPr>
          <w:rFonts w:cs="v5.0.0"/>
        </w:rPr>
        <w:t xml:space="preserve">The power of any spurious emission shall not exceed the limits in table </w:t>
      </w:r>
      <w:r>
        <w:rPr>
          <w:rFonts w:cs="v5.0.0"/>
        </w:rPr>
        <w:t>7</w:t>
      </w:r>
      <w:r w:rsidRPr="00991FDA">
        <w:rPr>
          <w:rFonts w:cs="v5.0.0"/>
        </w:rPr>
        <w:t>.</w:t>
      </w:r>
      <w:r>
        <w:rPr>
          <w:rFonts w:cs="v5.0.0"/>
        </w:rPr>
        <w:t>5</w:t>
      </w:r>
      <w:r w:rsidRPr="00991FDA">
        <w:rPr>
          <w:rFonts w:cs="v5.0.0"/>
        </w:rPr>
        <w:t>.</w:t>
      </w:r>
      <w:r>
        <w:rPr>
          <w:rFonts w:cs="v5.0.0"/>
        </w:rPr>
        <w:t>4</w:t>
      </w:r>
      <w:r w:rsidRPr="00991FDA">
        <w:rPr>
          <w:rFonts w:cs="v5.0.0"/>
        </w:rPr>
        <w:t>.</w:t>
      </w:r>
      <w:r>
        <w:rPr>
          <w:rFonts w:cs="v5.0.0"/>
        </w:rPr>
        <w:t>2</w:t>
      </w:r>
      <w:r w:rsidRPr="00991FDA">
        <w:rPr>
          <w:rFonts w:cs="v5.0.0"/>
        </w:rPr>
        <w:t>.2.3-1.</w:t>
      </w:r>
    </w:p>
    <w:p w14:paraId="6C551573" w14:textId="77777777" w:rsidR="0043494A" w:rsidRPr="00991FDA" w:rsidRDefault="0043494A" w:rsidP="00E10134">
      <w:pPr>
        <w:pStyle w:val="TH"/>
      </w:pPr>
      <w:r w:rsidRPr="00991FDA">
        <w:t xml:space="preserve">Table </w:t>
      </w:r>
      <w:r>
        <w:t>7</w:t>
      </w:r>
      <w:r w:rsidRPr="00991FDA">
        <w:t>.</w:t>
      </w:r>
      <w:r>
        <w:t>5</w:t>
      </w:r>
      <w:r w:rsidRPr="00991FDA">
        <w:t>.</w:t>
      </w:r>
      <w:r>
        <w:t>4</w:t>
      </w:r>
      <w:r w:rsidRPr="00991FDA">
        <w:t>.</w:t>
      </w:r>
      <w:r>
        <w:t>2</w:t>
      </w:r>
      <w:r w:rsidRPr="00991FDA">
        <w:t xml:space="preserve">.2.3-1: </w:t>
      </w:r>
      <w:r>
        <w:t>Repeater</w:t>
      </w:r>
      <w:r w:rsidRPr="00991FDA">
        <w:t xml:space="preserve"> radiated Tx spurious emission limits in FR2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43494A" w:rsidRPr="00991FDA" w14:paraId="6C551578"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74"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 xml:space="preserve">Frequency range </w:t>
            </w:r>
            <w:r w:rsidRPr="00991FDA">
              <w:rPr>
                <w:rFonts w:ascii="Arial" w:hAnsi="Arial"/>
                <w:b/>
                <w:sz w:val="18"/>
              </w:rPr>
              <w:br/>
              <w:t>(Note 4)</w:t>
            </w:r>
          </w:p>
        </w:tc>
        <w:tc>
          <w:tcPr>
            <w:tcW w:w="2052" w:type="dxa"/>
            <w:tcBorders>
              <w:top w:val="single" w:sz="6" w:space="0" w:color="000000"/>
              <w:left w:val="single" w:sz="6" w:space="0" w:color="000000"/>
              <w:bottom w:val="single" w:sz="6" w:space="0" w:color="000000"/>
              <w:right w:val="single" w:sz="6" w:space="0" w:color="000000"/>
            </w:tcBorders>
            <w:hideMark/>
          </w:tcPr>
          <w:p w14:paraId="6C551575"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Limit</w:t>
            </w:r>
          </w:p>
        </w:tc>
        <w:tc>
          <w:tcPr>
            <w:tcW w:w="1440" w:type="dxa"/>
            <w:tcBorders>
              <w:top w:val="single" w:sz="6" w:space="0" w:color="000000"/>
              <w:left w:val="single" w:sz="6" w:space="0" w:color="000000"/>
              <w:bottom w:val="single" w:sz="6" w:space="0" w:color="000000"/>
              <w:right w:val="single" w:sz="6" w:space="0" w:color="000000"/>
            </w:tcBorders>
            <w:hideMark/>
          </w:tcPr>
          <w:p w14:paraId="6C551576" w14:textId="77777777" w:rsidR="0043494A" w:rsidRPr="00991FDA" w:rsidRDefault="0043494A" w:rsidP="0043494A">
            <w:pPr>
              <w:keepNext/>
              <w:keepLines/>
              <w:spacing w:after="0"/>
              <w:jc w:val="center"/>
              <w:rPr>
                <w:rFonts w:ascii="Arial" w:hAnsi="Arial"/>
                <w:b/>
                <w:sz w:val="18"/>
              </w:rPr>
            </w:pPr>
            <w:r w:rsidRPr="00991FDA">
              <w:rPr>
                <w:rFonts w:ascii="Arial" w:hAnsi="Arial"/>
                <w:b/>
                <w:i/>
                <w:sz w:val="18"/>
              </w:rPr>
              <w:t>Measurement Bandwidth</w:t>
            </w:r>
          </w:p>
        </w:tc>
        <w:tc>
          <w:tcPr>
            <w:tcW w:w="2604" w:type="dxa"/>
            <w:tcBorders>
              <w:top w:val="single" w:sz="6" w:space="0" w:color="000000"/>
              <w:left w:val="single" w:sz="6" w:space="0" w:color="000000"/>
              <w:bottom w:val="single" w:sz="6" w:space="0" w:color="000000"/>
              <w:right w:val="single" w:sz="6" w:space="0" w:color="000000"/>
            </w:tcBorders>
            <w:hideMark/>
          </w:tcPr>
          <w:p w14:paraId="6C551577"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Note</w:t>
            </w:r>
          </w:p>
        </w:tc>
      </w:tr>
      <w:tr w:rsidR="0043494A" w:rsidRPr="00991FDA" w14:paraId="6C55157D"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79" w14:textId="77777777" w:rsidR="0043494A" w:rsidRPr="00991FDA" w:rsidRDefault="0043494A" w:rsidP="0043494A">
            <w:pPr>
              <w:keepNext/>
              <w:keepLines/>
              <w:spacing w:after="0"/>
              <w:jc w:val="center"/>
              <w:rPr>
                <w:rFonts w:ascii="Arial" w:hAnsi="Arial"/>
                <w:sz w:val="18"/>
              </w:rPr>
            </w:pPr>
            <w:r w:rsidRPr="00991FDA">
              <w:rPr>
                <w:rFonts w:ascii="Arial" w:hAnsi="Arial"/>
                <w:sz w:val="18"/>
              </w:rPr>
              <w:t xml:space="preserve">30 MHz  </w:t>
            </w:r>
            <w:r w:rsidRPr="00991FDA">
              <w:rPr>
                <w:rFonts w:ascii="Arial" w:hAnsi="Arial" w:cs="Arial"/>
                <w:sz w:val="18"/>
              </w:rPr>
              <w:sym w:font="Symbol" w:char="F0AB"/>
            </w:r>
            <w:r w:rsidRPr="00991FDA">
              <w:rPr>
                <w:rFonts w:ascii="Arial" w:hAnsi="Arial"/>
                <w:sz w:val="18"/>
              </w:rPr>
              <w:t xml:space="preserve">  1 GHz</w:t>
            </w:r>
          </w:p>
        </w:tc>
        <w:tc>
          <w:tcPr>
            <w:tcW w:w="2052" w:type="dxa"/>
            <w:tcBorders>
              <w:top w:val="single" w:sz="6" w:space="0" w:color="000000"/>
              <w:left w:val="single" w:sz="6" w:space="0" w:color="000000"/>
              <w:bottom w:val="single" w:sz="6" w:space="0" w:color="000000"/>
              <w:right w:val="single" w:sz="6" w:space="0" w:color="000000"/>
            </w:tcBorders>
            <w:hideMark/>
          </w:tcPr>
          <w:p w14:paraId="6C55157A" w14:textId="77777777" w:rsidR="0043494A" w:rsidRPr="00991FDA" w:rsidRDefault="0043494A" w:rsidP="0043494A">
            <w:pPr>
              <w:keepNext/>
              <w:keepLines/>
              <w:spacing w:after="0"/>
              <w:jc w:val="center"/>
              <w:rPr>
                <w:rFonts w:ascii="Arial" w:hAnsi="Arial"/>
                <w:sz w:val="18"/>
              </w:rPr>
            </w:pPr>
            <w:r w:rsidRPr="00991FDA">
              <w:rPr>
                <w:rFonts w:ascii="Arial" w:hAnsi="Arial"/>
                <w:sz w:val="18"/>
              </w:rPr>
              <w:t>-36 dBm</w:t>
            </w:r>
          </w:p>
        </w:tc>
        <w:tc>
          <w:tcPr>
            <w:tcW w:w="1440" w:type="dxa"/>
            <w:tcBorders>
              <w:top w:val="single" w:sz="6" w:space="0" w:color="000000"/>
              <w:left w:val="single" w:sz="6" w:space="0" w:color="000000"/>
              <w:bottom w:val="single" w:sz="6" w:space="0" w:color="000000"/>
              <w:right w:val="single" w:sz="6" w:space="0" w:color="000000"/>
            </w:tcBorders>
            <w:hideMark/>
          </w:tcPr>
          <w:p w14:paraId="6C55157B" w14:textId="77777777" w:rsidR="0043494A" w:rsidRPr="00991FDA" w:rsidRDefault="0043494A" w:rsidP="0043494A">
            <w:pPr>
              <w:keepNext/>
              <w:keepLines/>
              <w:spacing w:after="0"/>
              <w:jc w:val="center"/>
              <w:rPr>
                <w:rFonts w:ascii="Arial" w:hAnsi="Arial" w:cs="Arial"/>
                <w:sz w:val="18"/>
              </w:rPr>
            </w:pPr>
            <w:r w:rsidRPr="00991FDA">
              <w:rPr>
                <w:rFonts w:ascii="Arial" w:hAnsi="Arial"/>
                <w:sz w:val="18"/>
              </w:rPr>
              <w:t>100 kHz</w:t>
            </w:r>
          </w:p>
        </w:tc>
        <w:tc>
          <w:tcPr>
            <w:tcW w:w="2604" w:type="dxa"/>
            <w:tcBorders>
              <w:top w:val="single" w:sz="6" w:space="0" w:color="000000"/>
              <w:left w:val="single" w:sz="6" w:space="0" w:color="000000"/>
              <w:bottom w:val="single" w:sz="6" w:space="0" w:color="000000"/>
              <w:right w:val="single" w:sz="6" w:space="0" w:color="000000"/>
            </w:tcBorders>
            <w:hideMark/>
          </w:tcPr>
          <w:p w14:paraId="6C55157C"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1</w:t>
            </w:r>
          </w:p>
        </w:tc>
      </w:tr>
      <w:tr w:rsidR="0043494A" w:rsidRPr="00991FDA" w14:paraId="6C551582"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7E" w14:textId="77777777" w:rsidR="0043494A" w:rsidRPr="00991FDA" w:rsidRDefault="0043494A" w:rsidP="0043494A">
            <w:pPr>
              <w:keepNext/>
              <w:keepLines/>
              <w:spacing w:after="0"/>
              <w:jc w:val="center"/>
              <w:rPr>
                <w:rFonts w:ascii="Arial" w:hAnsi="Arial"/>
                <w:sz w:val="18"/>
              </w:rPr>
            </w:pPr>
            <w:r w:rsidRPr="00991FDA">
              <w:rPr>
                <w:rFonts w:ascii="Arial" w:hAnsi="Arial"/>
                <w:sz w:val="18"/>
              </w:rPr>
              <w:t xml:space="preserve">1 GHz  </w:t>
            </w:r>
            <w:r w:rsidRPr="00991FDA">
              <w:rPr>
                <w:rFonts w:ascii="Arial" w:hAnsi="Arial" w:cs="Arial"/>
                <w:sz w:val="18"/>
              </w:rPr>
              <w:sym w:font="Symbol" w:char="F0AB"/>
            </w:r>
            <w:r w:rsidRPr="00991FDA">
              <w:rPr>
                <w:rFonts w:ascii="Arial" w:hAnsi="Arial"/>
                <w:sz w:val="18"/>
              </w:rPr>
              <w:t xml:space="preserve">  18 GHz</w:t>
            </w:r>
          </w:p>
        </w:tc>
        <w:tc>
          <w:tcPr>
            <w:tcW w:w="2052" w:type="dxa"/>
            <w:tcBorders>
              <w:top w:val="single" w:sz="6" w:space="0" w:color="000000"/>
              <w:left w:val="single" w:sz="6" w:space="0" w:color="000000"/>
              <w:bottom w:val="single" w:sz="6" w:space="0" w:color="000000"/>
              <w:right w:val="single" w:sz="6" w:space="0" w:color="000000"/>
            </w:tcBorders>
            <w:hideMark/>
          </w:tcPr>
          <w:p w14:paraId="6C55157F" w14:textId="77777777" w:rsidR="0043494A" w:rsidRPr="00991FDA" w:rsidRDefault="0043494A" w:rsidP="0043494A">
            <w:pPr>
              <w:keepNext/>
              <w:keepLines/>
              <w:spacing w:after="0"/>
              <w:jc w:val="center"/>
              <w:rPr>
                <w:rFonts w:ascii="Arial" w:hAnsi="Arial"/>
                <w:sz w:val="18"/>
              </w:rPr>
            </w:pPr>
            <w:r w:rsidRPr="00991FDA">
              <w:rPr>
                <w:rFonts w:ascii="Arial" w:hAnsi="Arial"/>
                <w:sz w:val="18"/>
              </w:rPr>
              <w:t>-30 dBm</w:t>
            </w:r>
          </w:p>
        </w:tc>
        <w:tc>
          <w:tcPr>
            <w:tcW w:w="1440" w:type="dxa"/>
            <w:tcBorders>
              <w:top w:val="single" w:sz="6" w:space="0" w:color="000000"/>
              <w:left w:val="single" w:sz="6" w:space="0" w:color="000000"/>
              <w:bottom w:val="single" w:sz="6" w:space="0" w:color="000000"/>
              <w:right w:val="single" w:sz="6" w:space="0" w:color="000000"/>
            </w:tcBorders>
            <w:hideMark/>
          </w:tcPr>
          <w:p w14:paraId="6C551580"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1 MHz</w:t>
            </w:r>
          </w:p>
        </w:tc>
        <w:tc>
          <w:tcPr>
            <w:tcW w:w="2604" w:type="dxa"/>
            <w:tcBorders>
              <w:top w:val="single" w:sz="6" w:space="0" w:color="000000"/>
              <w:left w:val="single" w:sz="6" w:space="0" w:color="000000"/>
              <w:bottom w:val="single" w:sz="6" w:space="0" w:color="000000"/>
              <w:right w:val="single" w:sz="6" w:space="0" w:color="000000"/>
            </w:tcBorders>
            <w:hideMark/>
          </w:tcPr>
          <w:p w14:paraId="6C551581"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1</w:t>
            </w:r>
          </w:p>
        </w:tc>
      </w:tr>
      <w:tr w:rsidR="0043494A" w:rsidRPr="00991FDA" w14:paraId="6C551587"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83" w14:textId="77777777" w:rsidR="0043494A" w:rsidRPr="00991FDA" w:rsidRDefault="0043494A" w:rsidP="0043494A">
            <w:pPr>
              <w:keepNext/>
              <w:keepLines/>
              <w:spacing w:after="0"/>
              <w:jc w:val="center"/>
              <w:rPr>
                <w:rFonts w:ascii="Arial" w:hAnsi="Arial"/>
                <w:sz w:val="18"/>
              </w:rPr>
            </w:pPr>
            <w:r w:rsidRPr="00991FDA">
              <w:rPr>
                <w:rFonts w:ascii="Arial" w:hAnsi="Arial"/>
                <w:sz w:val="18"/>
              </w:rPr>
              <w:t xml:space="preserve">18 GHz  </w:t>
            </w:r>
            <w:r w:rsidRPr="00991FDA">
              <w:rPr>
                <w:rFonts w:ascii="Arial" w:hAnsi="Arial" w:cs="Arial"/>
                <w:sz w:val="18"/>
              </w:rPr>
              <w:sym w:font="Symbol" w:char="F0AB"/>
            </w:r>
            <w:r w:rsidRPr="00991FDA">
              <w:rPr>
                <w:rFonts w:ascii="Arial" w:hAnsi="Arial"/>
                <w:sz w:val="18"/>
              </w:rPr>
              <w:t xml:space="preserve">  F</w:t>
            </w:r>
            <w:r w:rsidRPr="00991FDA">
              <w:rPr>
                <w:rFonts w:ascii="Arial" w:hAnsi="Arial"/>
                <w:sz w:val="18"/>
                <w:vertAlign w:val="subscript"/>
              </w:rPr>
              <w:t>step,1</w:t>
            </w:r>
          </w:p>
        </w:tc>
        <w:tc>
          <w:tcPr>
            <w:tcW w:w="2052" w:type="dxa"/>
            <w:tcBorders>
              <w:top w:val="single" w:sz="6" w:space="0" w:color="000000"/>
              <w:left w:val="single" w:sz="6" w:space="0" w:color="000000"/>
              <w:bottom w:val="single" w:sz="6" w:space="0" w:color="000000"/>
              <w:right w:val="single" w:sz="6" w:space="0" w:color="000000"/>
            </w:tcBorders>
            <w:hideMark/>
          </w:tcPr>
          <w:p w14:paraId="6C551584"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-20 dBm</w:t>
            </w:r>
          </w:p>
        </w:tc>
        <w:tc>
          <w:tcPr>
            <w:tcW w:w="1440" w:type="dxa"/>
            <w:tcBorders>
              <w:top w:val="single" w:sz="6" w:space="0" w:color="000000"/>
              <w:left w:val="single" w:sz="6" w:space="0" w:color="000000"/>
              <w:bottom w:val="single" w:sz="6" w:space="0" w:color="000000"/>
              <w:right w:val="single" w:sz="6" w:space="0" w:color="000000"/>
            </w:tcBorders>
            <w:hideMark/>
          </w:tcPr>
          <w:p w14:paraId="6C551585"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10 MHz</w:t>
            </w:r>
          </w:p>
        </w:tc>
        <w:tc>
          <w:tcPr>
            <w:tcW w:w="2604" w:type="dxa"/>
            <w:tcBorders>
              <w:top w:val="single" w:sz="6" w:space="0" w:color="000000"/>
              <w:left w:val="single" w:sz="6" w:space="0" w:color="000000"/>
              <w:bottom w:val="single" w:sz="6" w:space="0" w:color="000000"/>
              <w:right w:val="single" w:sz="6" w:space="0" w:color="000000"/>
            </w:tcBorders>
            <w:hideMark/>
          </w:tcPr>
          <w:p w14:paraId="6C551586"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2</w:t>
            </w:r>
          </w:p>
        </w:tc>
      </w:tr>
      <w:tr w:rsidR="0043494A" w:rsidRPr="00991FDA" w14:paraId="6C55158C"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88" w14:textId="77777777" w:rsidR="0043494A" w:rsidRPr="00991FDA" w:rsidRDefault="0043494A" w:rsidP="0043494A">
            <w:pPr>
              <w:keepNext/>
              <w:keepLines/>
              <w:spacing w:after="0"/>
              <w:jc w:val="center"/>
              <w:rPr>
                <w:rFonts w:ascii="Arial" w:hAnsi="Arial"/>
                <w:sz w:val="18"/>
              </w:rPr>
            </w:pPr>
            <w:r w:rsidRPr="00991FDA">
              <w:rPr>
                <w:rFonts w:ascii="Arial" w:hAnsi="Arial"/>
                <w:sz w:val="18"/>
              </w:rPr>
              <w:t>F</w:t>
            </w:r>
            <w:r w:rsidRPr="00991FDA">
              <w:rPr>
                <w:rFonts w:ascii="Arial" w:hAnsi="Arial"/>
                <w:sz w:val="18"/>
                <w:vertAlign w:val="subscript"/>
              </w:rPr>
              <w:t xml:space="preserve">step,1 </w:t>
            </w:r>
            <w:r w:rsidRPr="00991FDA">
              <w:rPr>
                <w:rFonts w:ascii="Arial" w:hAnsi="Arial"/>
                <w:sz w:val="18"/>
              </w:rPr>
              <w:t xml:space="preserve"> </w:t>
            </w:r>
            <w:r w:rsidRPr="00991FDA">
              <w:rPr>
                <w:rFonts w:ascii="Arial" w:hAnsi="Arial" w:cs="Arial"/>
                <w:sz w:val="18"/>
              </w:rPr>
              <w:sym w:font="Symbol" w:char="F0AB"/>
            </w:r>
            <w:r w:rsidRPr="00991FDA">
              <w:rPr>
                <w:rFonts w:ascii="Arial" w:hAnsi="Arial" w:cs="Arial"/>
                <w:sz w:val="18"/>
              </w:rPr>
              <w:t xml:space="preserve"> </w:t>
            </w:r>
            <w:r w:rsidRPr="00991FDA">
              <w:rPr>
                <w:rFonts w:ascii="Arial" w:hAnsi="Arial"/>
                <w:sz w:val="18"/>
              </w:rPr>
              <w:t xml:space="preserve"> F</w:t>
            </w:r>
            <w:r w:rsidRPr="00991FDA">
              <w:rPr>
                <w:rFonts w:ascii="Arial" w:hAnsi="Arial"/>
                <w:sz w:val="18"/>
                <w:vertAlign w:val="subscript"/>
              </w:rPr>
              <w:t>step,2</w:t>
            </w:r>
          </w:p>
        </w:tc>
        <w:tc>
          <w:tcPr>
            <w:tcW w:w="2052" w:type="dxa"/>
            <w:tcBorders>
              <w:top w:val="single" w:sz="6" w:space="0" w:color="000000"/>
              <w:left w:val="single" w:sz="6" w:space="0" w:color="000000"/>
              <w:bottom w:val="single" w:sz="6" w:space="0" w:color="000000"/>
              <w:right w:val="single" w:sz="6" w:space="0" w:color="000000"/>
            </w:tcBorders>
            <w:hideMark/>
          </w:tcPr>
          <w:p w14:paraId="6C551589"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-15 dBm</w:t>
            </w:r>
          </w:p>
        </w:tc>
        <w:tc>
          <w:tcPr>
            <w:tcW w:w="1440" w:type="dxa"/>
            <w:tcBorders>
              <w:top w:val="single" w:sz="6" w:space="0" w:color="000000"/>
              <w:left w:val="single" w:sz="6" w:space="0" w:color="000000"/>
              <w:bottom w:val="single" w:sz="6" w:space="0" w:color="000000"/>
              <w:right w:val="single" w:sz="6" w:space="0" w:color="000000"/>
            </w:tcBorders>
            <w:hideMark/>
          </w:tcPr>
          <w:p w14:paraId="6C55158A"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10 MHz</w:t>
            </w:r>
          </w:p>
        </w:tc>
        <w:tc>
          <w:tcPr>
            <w:tcW w:w="2604" w:type="dxa"/>
            <w:tcBorders>
              <w:top w:val="single" w:sz="6" w:space="0" w:color="000000"/>
              <w:left w:val="single" w:sz="6" w:space="0" w:color="000000"/>
              <w:bottom w:val="single" w:sz="6" w:space="0" w:color="000000"/>
              <w:right w:val="single" w:sz="6" w:space="0" w:color="000000"/>
            </w:tcBorders>
            <w:hideMark/>
          </w:tcPr>
          <w:p w14:paraId="6C55158B"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2</w:t>
            </w:r>
          </w:p>
        </w:tc>
      </w:tr>
      <w:tr w:rsidR="0043494A" w:rsidRPr="00991FDA" w14:paraId="6C551591"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8D" w14:textId="77777777" w:rsidR="0043494A" w:rsidRPr="00991FDA" w:rsidRDefault="0043494A" w:rsidP="0043494A">
            <w:pPr>
              <w:keepNext/>
              <w:keepLines/>
              <w:spacing w:after="0"/>
              <w:jc w:val="center"/>
              <w:rPr>
                <w:rFonts w:ascii="Arial" w:hAnsi="Arial"/>
                <w:sz w:val="18"/>
              </w:rPr>
            </w:pPr>
            <w:r w:rsidRPr="00991FDA">
              <w:rPr>
                <w:rFonts w:ascii="Arial" w:hAnsi="Arial"/>
                <w:sz w:val="18"/>
              </w:rPr>
              <w:t>F</w:t>
            </w:r>
            <w:r w:rsidRPr="00991FDA">
              <w:rPr>
                <w:rFonts w:ascii="Arial" w:hAnsi="Arial"/>
                <w:sz w:val="18"/>
                <w:vertAlign w:val="subscript"/>
              </w:rPr>
              <w:t>step,2</w:t>
            </w:r>
            <w:r w:rsidRPr="00991FDA">
              <w:rPr>
                <w:rFonts w:ascii="Arial" w:hAnsi="Arial"/>
                <w:sz w:val="18"/>
              </w:rPr>
              <w:t xml:space="preserve">  </w:t>
            </w:r>
            <w:r w:rsidRPr="00991FDA">
              <w:rPr>
                <w:rFonts w:ascii="Arial" w:hAnsi="Arial" w:cs="Arial"/>
                <w:sz w:val="18"/>
              </w:rPr>
              <w:sym w:font="Symbol" w:char="F0AB"/>
            </w:r>
            <w:r w:rsidRPr="00991FDA">
              <w:rPr>
                <w:rFonts w:ascii="Arial" w:hAnsi="Arial"/>
                <w:sz w:val="18"/>
              </w:rPr>
              <w:t xml:space="preserve">  F</w:t>
            </w:r>
            <w:r w:rsidRPr="00991FDA">
              <w:rPr>
                <w:rFonts w:ascii="Arial" w:hAnsi="Arial"/>
                <w:sz w:val="18"/>
                <w:vertAlign w:val="subscript"/>
              </w:rPr>
              <w:t>step,3</w:t>
            </w:r>
            <w:r w:rsidRPr="00991FDA">
              <w:rPr>
                <w:rFonts w:ascii="Arial" w:hAnsi="Arial"/>
                <w:sz w:val="18"/>
              </w:rPr>
              <w:t xml:space="preserve">  </w:t>
            </w:r>
          </w:p>
        </w:tc>
        <w:tc>
          <w:tcPr>
            <w:tcW w:w="2052" w:type="dxa"/>
            <w:tcBorders>
              <w:top w:val="single" w:sz="6" w:space="0" w:color="000000"/>
              <w:left w:val="single" w:sz="6" w:space="0" w:color="000000"/>
              <w:bottom w:val="single" w:sz="6" w:space="0" w:color="000000"/>
              <w:right w:val="single" w:sz="6" w:space="0" w:color="000000"/>
            </w:tcBorders>
            <w:hideMark/>
          </w:tcPr>
          <w:p w14:paraId="6C55158E"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-10 dBm</w:t>
            </w:r>
          </w:p>
        </w:tc>
        <w:tc>
          <w:tcPr>
            <w:tcW w:w="1440" w:type="dxa"/>
            <w:tcBorders>
              <w:top w:val="single" w:sz="6" w:space="0" w:color="000000"/>
              <w:left w:val="single" w:sz="6" w:space="0" w:color="000000"/>
              <w:bottom w:val="single" w:sz="6" w:space="0" w:color="000000"/>
              <w:right w:val="single" w:sz="6" w:space="0" w:color="000000"/>
            </w:tcBorders>
            <w:hideMark/>
          </w:tcPr>
          <w:p w14:paraId="6C55158F"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10 MHz</w:t>
            </w:r>
          </w:p>
        </w:tc>
        <w:tc>
          <w:tcPr>
            <w:tcW w:w="2604" w:type="dxa"/>
            <w:tcBorders>
              <w:top w:val="single" w:sz="6" w:space="0" w:color="000000"/>
              <w:left w:val="single" w:sz="6" w:space="0" w:color="000000"/>
              <w:bottom w:val="single" w:sz="6" w:space="0" w:color="000000"/>
              <w:right w:val="single" w:sz="6" w:space="0" w:color="000000"/>
            </w:tcBorders>
            <w:hideMark/>
          </w:tcPr>
          <w:p w14:paraId="6C551590"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2</w:t>
            </w:r>
          </w:p>
        </w:tc>
      </w:tr>
      <w:tr w:rsidR="0043494A" w:rsidRPr="00991FDA" w14:paraId="6C551596"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92" w14:textId="77777777" w:rsidR="0043494A" w:rsidRPr="00991FDA" w:rsidRDefault="0043494A" w:rsidP="0043494A">
            <w:pPr>
              <w:keepNext/>
              <w:keepLines/>
              <w:spacing w:after="0"/>
              <w:jc w:val="center"/>
              <w:rPr>
                <w:rFonts w:ascii="Arial" w:hAnsi="Arial"/>
                <w:sz w:val="18"/>
              </w:rPr>
            </w:pPr>
            <w:r w:rsidRPr="00991FDA">
              <w:rPr>
                <w:rFonts w:ascii="Arial" w:hAnsi="Arial"/>
                <w:sz w:val="18"/>
              </w:rPr>
              <w:t>F</w:t>
            </w:r>
            <w:r w:rsidRPr="00991FDA">
              <w:rPr>
                <w:rFonts w:ascii="Arial" w:hAnsi="Arial"/>
                <w:sz w:val="18"/>
                <w:vertAlign w:val="subscript"/>
              </w:rPr>
              <w:t xml:space="preserve">step,4 </w:t>
            </w:r>
            <w:r w:rsidRPr="00991FDA">
              <w:rPr>
                <w:rFonts w:ascii="Arial" w:hAnsi="Arial"/>
                <w:sz w:val="18"/>
              </w:rPr>
              <w:t xml:space="preserve"> </w:t>
            </w:r>
            <w:r w:rsidRPr="00991FDA">
              <w:rPr>
                <w:rFonts w:ascii="Arial" w:hAnsi="Arial" w:cs="Arial"/>
                <w:sz w:val="18"/>
              </w:rPr>
              <w:sym w:font="Symbol" w:char="F0AB"/>
            </w:r>
            <w:r w:rsidRPr="00991FDA">
              <w:rPr>
                <w:rFonts w:ascii="Arial" w:hAnsi="Arial" w:cs="Arial"/>
                <w:sz w:val="18"/>
              </w:rPr>
              <w:t xml:space="preserve"> </w:t>
            </w:r>
            <w:r w:rsidRPr="00991FDA">
              <w:rPr>
                <w:rFonts w:ascii="Arial" w:hAnsi="Arial"/>
                <w:sz w:val="18"/>
              </w:rPr>
              <w:t xml:space="preserve"> F</w:t>
            </w:r>
            <w:r w:rsidRPr="00991FDA">
              <w:rPr>
                <w:rFonts w:ascii="Arial" w:hAnsi="Arial"/>
                <w:sz w:val="18"/>
                <w:vertAlign w:val="subscript"/>
              </w:rPr>
              <w:t>step,5</w:t>
            </w:r>
          </w:p>
        </w:tc>
        <w:tc>
          <w:tcPr>
            <w:tcW w:w="2052" w:type="dxa"/>
            <w:tcBorders>
              <w:top w:val="single" w:sz="6" w:space="0" w:color="000000"/>
              <w:left w:val="single" w:sz="6" w:space="0" w:color="000000"/>
              <w:bottom w:val="single" w:sz="6" w:space="0" w:color="000000"/>
              <w:right w:val="single" w:sz="6" w:space="0" w:color="000000"/>
            </w:tcBorders>
            <w:hideMark/>
          </w:tcPr>
          <w:p w14:paraId="6C551593"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-10 dBm</w:t>
            </w:r>
          </w:p>
        </w:tc>
        <w:tc>
          <w:tcPr>
            <w:tcW w:w="1440" w:type="dxa"/>
            <w:tcBorders>
              <w:top w:val="single" w:sz="6" w:space="0" w:color="000000"/>
              <w:left w:val="single" w:sz="6" w:space="0" w:color="000000"/>
              <w:bottom w:val="single" w:sz="6" w:space="0" w:color="000000"/>
              <w:right w:val="single" w:sz="6" w:space="0" w:color="000000"/>
            </w:tcBorders>
            <w:hideMark/>
          </w:tcPr>
          <w:p w14:paraId="6C551594"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10 MHz</w:t>
            </w:r>
          </w:p>
        </w:tc>
        <w:tc>
          <w:tcPr>
            <w:tcW w:w="2604" w:type="dxa"/>
            <w:tcBorders>
              <w:top w:val="single" w:sz="6" w:space="0" w:color="000000"/>
              <w:left w:val="single" w:sz="6" w:space="0" w:color="000000"/>
              <w:bottom w:val="single" w:sz="6" w:space="0" w:color="000000"/>
              <w:right w:val="single" w:sz="6" w:space="0" w:color="000000"/>
            </w:tcBorders>
            <w:hideMark/>
          </w:tcPr>
          <w:p w14:paraId="6C551595"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2</w:t>
            </w:r>
          </w:p>
        </w:tc>
      </w:tr>
      <w:tr w:rsidR="0043494A" w:rsidRPr="00991FDA" w14:paraId="6C55159B"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97" w14:textId="77777777" w:rsidR="0043494A" w:rsidRPr="00991FDA" w:rsidRDefault="0043494A" w:rsidP="0043494A">
            <w:pPr>
              <w:keepNext/>
              <w:keepLines/>
              <w:spacing w:after="0"/>
              <w:jc w:val="center"/>
              <w:rPr>
                <w:rFonts w:ascii="Arial" w:hAnsi="Arial"/>
                <w:sz w:val="18"/>
              </w:rPr>
            </w:pPr>
            <w:r w:rsidRPr="00991FDA">
              <w:rPr>
                <w:rFonts w:ascii="Arial" w:hAnsi="Arial"/>
                <w:sz w:val="18"/>
              </w:rPr>
              <w:t>F</w:t>
            </w:r>
            <w:r w:rsidRPr="00991FDA">
              <w:rPr>
                <w:rFonts w:ascii="Arial" w:hAnsi="Arial"/>
                <w:sz w:val="18"/>
                <w:vertAlign w:val="subscript"/>
              </w:rPr>
              <w:t xml:space="preserve">step,5 </w:t>
            </w:r>
            <w:r w:rsidRPr="00991FDA">
              <w:rPr>
                <w:rFonts w:ascii="Arial" w:hAnsi="Arial"/>
                <w:sz w:val="18"/>
              </w:rPr>
              <w:t xml:space="preserve"> </w:t>
            </w:r>
            <w:r w:rsidRPr="00991FDA">
              <w:rPr>
                <w:rFonts w:ascii="Arial" w:hAnsi="Arial" w:cs="Arial"/>
                <w:sz w:val="18"/>
              </w:rPr>
              <w:sym w:font="Symbol" w:char="F0AB"/>
            </w:r>
            <w:r w:rsidRPr="00991FDA">
              <w:rPr>
                <w:rFonts w:ascii="Arial" w:hAnsi="Arial" w:cs="Arial"/>
                <w:sz w:val="18"/>
              </w:rPr>
              <w:t xml:space="preserve"> </w:t>
            </w:r>
            <w:r w:rsidRPr="00991FDA">
              <w:rPr>
                <w:rFonts w:ascii="Arial" w:hAnsi="Arial"/>
                <w:sz w:val="18"/>
              </w:rPr>
              <w:t xml:space="preserve"> F</w:t>
            </w:r>
            <w:r w:rsidRPr="00991FDA">
              <w:rPr>
                <w:rFonts w:ascii="Arial" w:hAnsi="Arial"/>
                <w:sz w:val="18"/>
                <w:vertAlign w:val="subscript"/>
              </w:rPr>
              <w:t>step,6</w:t>
            </w:r>
          </w:p>
        </w:tc>
        <w:tc>
          <w:tcPr>
            <w:tcW w:w="2052" w:type="dxa"/>
            <w:tcBorders>
              <w:top w:val="single" w:sz="6" w:space="0" w:color="000000"/>
              <w:left w:val="single" w:sz="6" w:space="0" w:color="000000"/>
              <w:bottom w:val="single" w:sz="6" w:space="0" w:color="000000"/>
              <w:right w:val="single" w:sz="6" w:space="0" w:color="000000"/>
            </w:tcBorders>
            <w:hideMark/>
          </w:tcPr>
          <w:p w14:paraId="6C551598"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-15 dBm</w:t>
            </w:r>
          </w:p>
        </w:tc>
        <w:tc>
          <w:tcPr>
            <w:tcW w:w="1440" w:type="dxa"/>
            <w:tcBorders>
              <w:top w:val="single" w:sz="6" w:space="0" w:color="000000"/>
              <w:left w:val="single" w:sz="6" w:space="0" w:color="000000"/>
              <w:bottom w:val="single" w:sz="6" w:space="0" w:color="000000"/>
              <w:right w:val="single" w:sz="6" w:space="0" w:color="000000"/>
            </w:tcBorders>
            <w:hideMark/>
          </w:tcPr>
          <w:p w14:paraId="6C551599"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10 MHz</w:t>
            </w:r>
          </w:p>
        </w:tc>
        <w:tc>
          <w:tcPr>
            <w:tcW w:w="2604" w:type="dxa"/>
            <w:tcBorders>
              <w:top w:val="single" w:sz="6" w:space="0" w:color="000000"/>
              <w:left w:val="single" w:sz="6" w:space="0" w:color="000000"/>
              <w:bottom w:val="single" w:sz="6" w:space="0" w:color="000000"/>
              <w:right w:val="single" w:sz="6" w:space="0" w:color="000000"/>
            </w:tcBorders>
            <w:hideMark/>
          </w:tcPr>
          <w:p w14:paraId="6C55159A"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2</w:t>
            </w:r>
          </w:p>
        </w:tc>
      </w:tr>
      <w:tr w:rsidR="0043494A" w:rsidRPr="00991FDA" w14:paraId="6C5515A0"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9C" w14:textId="77777777" w:rsidR="0043494A" w:rsidRPr="00991FDA" w:rsidRDefault="0043494A" w:rsidP="0043494A">
            <w:pPr>
              <w:keepNext/>
              <w:keepLines/>
              <w:spacing w:after="0"/>
              <w:jc w:val="center"/>
              <w:rPr>
                <w:rFonts w:ascii="Arial" w:hAnsi="Arial"/>
                <w:sz w:val="18"/>
              </w:rPr>
            </w:pPr>
            <w:r w:rsidRPr="00991FDA">
              <w:rPr>
                <w:rFonts w:ascii="Arial" w:hAnsi="Arial"/>
                <w:sz w:val="18"/>
              </w:rPr>
              <w:t>F</w:t>
            </w:r>
            <w:r w:rsidRPr="00991FDA">
              <w:rPr>
                <w:rFonts w:ascii="Arial" w:hAnsi="Arial"/>
                <w:sz w:val="18"/>
                <w:vertAlign w:val="subscript"/>
              </w:rPr>
              <w:t>step,6</w:t>
            </w:r>
            <w:r w:rsidRPr="00991FDA">
              <w:rPr>
                <w:rFonts w:ascii="Arial" w:hAnsi="Arial"/>
                <w:sz w:val="18"/>
              </w:rPr>
              <w:t xml:space="preserve">  </w:t>
            </w:r>
            <w:r w:rsidRPr="00991FDA">
              <w:rPr>
                <w:rFonts w:ascii="Arial" w:hAnsi="Arial" w:cs="Arial"/>
                <w:sz w:val="18"/>
              </w:rPr>
              <w:sym w:font="Symbol" w:char="F0AB"/>
            </w:r>
            <w:r w:rsidRPr="00991FDA">
              <w:rPr>
                <w:rFonts w:ascii="Arial" w:hAnsi="Arial" w:cs="Arial"/>
                <w:sz w:val="18"/>
              </w:rPr>
              <w:t xml:space="preserve"> </w:t>
            </w:r>
            <w:r w:rsidRPr="00991FDA">
              <w:rPr>
                <w:rFonts w:ascii="Arial" w:hAnsi="Arial"/>
                <w:sz w:val="18"/>
              </w:rPr>
              <w:t xml:space="preserve"> 2</w:t>
            </w:r>
            <w:r w:rsidRPr="00991FDA">
              <w:rPr>
                <w:rFonts w:ascii="Arial" w:hAnsi="Arial"/>
                <w:sz w:val="18"/>
                <w:vertAlign w:val="superscript"/>
              </w:rPr>
              <w:t>nd</w:t>
            </w:r>
            <w:r w:rsidRPr="00991FDA">
              <w:rPr>
                <w:rFonts w:ascii="Arial" w:hAnsi="Arial"/>
                <w:sz w:val="18"/>
              </w:rPr>
              <w:t xml:space="preserve"> harmonic of the upper frequency edge of the </w:t>
            </w:r>
            <w:r w:rsidR="00D80EA8" w:rsidRPr="00D80EA8">
              <w:rPr>
                <w:rFonts w:ascii="Arial" w:hAnsi="Arial"/>
                <w:i/>
                <w:sz w:val="18"/>
              </w:rPr>
              <w:t>passband</w:t>
            </w:r>
          </w:p>
        </w:tc>
        <w:tc>
          <w:tcPr>
            <w:tcW w:w="2052" w:type="dxa"/>
            <w:tcBorders>
              <w:top w:val="single" w:sz="6" w:space="0" w:color="000000"/>
              <w:left w:val="single" w:sz="6" w:space="0" w:color="000000"/>
              <w:bottom w:val="single" w:sz="6" w:space="0" w:color="000000"/>
              <w:right w:val="single" w:sz="6" w:space="0" w:color="000000"/>
            </w:tcBorders>
            <w:hideMark/>
          </w:tcPr>
          <w:p w14:paraId="6C55159D"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-20 dBm</w:t>
            </w:r>
          </w:p>
        </w:tc>
        <w:tc>
          <w:tcPr>
            <w:tcW w:w="1440" w:type="dxa"/>
            <w:tcBorders>
              <w:top w:val="single" w:sz="6" w:space="0" w:color="000000"/>
              <w:left w:val="single" w:sz="6" w:space="0" w:color="000000"/>
              <w:bottom w:val="single" w:sz="6" w:space="0" w:color="000000"/>
              <w:right w:val="single" w:sz="6" w:space="0" w:color="000000"/>
            </w:tcBorders>
            <w:hideMark/>
          </w:tcPr>
          <w:p w14:paraId="6C55159E" w14:textId="77777777" w:rsidR="0043494A" w:rsidRPr="00991FDA" w:rsidRDefault="0043494A" w:rsidP="0043494A">
            <w:pPr>
              <w:keepNext/>
              <w:keepLines/>
              <w:spacing w:after="0"/>
              <w:jc w:val="center"/>
              <w:rPr>
                <w:rFonts w:ascii="Arial" w:hAnsi="Arial" w:cs="Arial"/>
                <w:sz w:val="18"/>
              </w:rPr>
            </w:pPr>
            <w:r w:rsidRPr="00991FDA">
              <w:rPr>
                <w:rFonts w:ascii="Arial" w:hAnsi="Arial"/>
                <w:sz w:val="18"/>
              </w:rPr>
              <w:t>10 MHz</w:t>
            </w:r>
          </w:p>
        </w:tc>
        <w:tc>
          <w:tcPr>
            <w:tcW w:w="2604" w:type="dxa"/>
            <w:tcBorders>
              <w:top w:val="single" w:sz="6" w:space="0" w:color="000000"/>
              <w:left w:val="single" w:sz="6" w:space="0" w:color="000000"/>
              <w:bottom w:val="single" w:sz="6" w:space="0" w:color="000000"/>
              <w:right w:val="single" w:sz="6" w:space="0" w:color="000000"/>
            </w:tcBorders>
            <w:hideMark/>
          </w:tcPr>
          <w:p w14:paraId="6C55159F" w14:textId="77777777" w:rsidR="0043494A" w:rsidRPr="00991FDA" w:rsidRDefault="0043494A" w:rsidP="0043494A">
            <w:pPr>
              <w:keepNext/>
              <w:keepLines/>
              <w:spacing w:after="0"/>
              <w:jc w:val="center"/>
              <w:rPr>
                <w:rFonts w:ascii="Arial" w:hAnsi="Arial" w:cs="Arial"/>
                <w:sz w:val="18"/>
              </w:rPr>
            </w:pPr>
            <w:r w:rsidRPr="00991FDA">
              <w:rPr>
                <w:rFonts w:ascii="Arial" w:hAnsi="Arial"/>
                <w:sz w:val="18"/>
              </w:rPr>
              <w:t>Note 2, Note 3</w:t>
            </w:r>
          </w:p>
        </w:tc>
      </w:tr>
      <w:tr w:rsidR="0043494A" w:rsidRPr="00991FDA" w14:paraId="6C5515A5" w14:textId="77777777" w:rsidTr="0043494A">
        <w:trPr>
          <w:cantSplit/>
          <w:jc w:val="center"/>
        </w:trPr>
        <w:tc>
          <w:tcPr>
            <w:tcW w:w="8472" w:type="dxa"/>
            <w:gridSpan w:val="4"/>
            <w:tcBorders>
              <w:top w:val="single" w:sz="6" w:space="0" w:color="000000"/>
              <w:left w:val="single" w:sz="6" w:space="0" w:color="000000"/>
              <w:bottom w:val="single" w:sz="6" w:space="0" w:color="000000"/>
              <w:right w:val="single" w:sz="6" w:space="0" w:color="000000"/>
            </w:tcBorders>
            <w:hideMark/>
          </w:tcPr>
          <w:p w14:paraId="7758F258" w14:textId="77777777" w:rsidR="00E10134" w:rsidRPr="00A917CB" w:rsidRDefault="00E10134" w:rsidP="00E10134">
            <w:pPr>
              <w:pStyle w:val="TAN"/>
            </w:pPr>
            <w:r w:rsidRPr="00A917CB">
              <w:t>NOTE 1:</w:t>
            </w:r>
            <w:r w:rsidRPr="00A917CB">
              <w:tab/>
              <w:t>Bandwidth as in ITU-R SM.329 [</w:t>
            </w:r>
            <w:r w:rsidRPr="00A917CB">
              <w:rPr>
                <w:rFonts w:hint="eastAsia"/>
                <w:lang w:eastAsia="zh-CN"/>
              </w:rPr>
              <w:t>5</w:t>
            </w:r>
            <w:r w:rsidRPr="00A917CB">
              <w:t>], s4.1</w:t>
            </w:r>
          </w:p>
          <w:p w14:paraId="2A561E85" w14:textId="77777777" w:rsidR="00E10134" w:rsidRPr="00A917CB" w:rsidRDefault="00E10134" w:rsidP="00E10134">
            <w:pPr>
              <w:pStyle w:val="TAN"/>
            </w:pPr>
            <w:r w:rsidRPr="00A917CB">
              <w:t>NOTE 2:</w:t>
            </w:r>
            <w:r w:rsidRPr="00A917CB">
              <w:tab/>
              <w:t>Limit and bandwidth as in ERC Recommendation 74-01 [9], Annex 2.</w:t>
            </w:r>
          </w:p>
          <w:p w14:paraId="44DD943B" w14:textId="77777777" w:rsidR="00E10134" w:rsidRPr="00A917CB" w:rsidRDefault="00E10134" w:rsidP="00E10134">
            <w:pPr>
              <w:pStyle w:val="TAN"/>
            </w:pPr>
            <w:r w:rsidRPr="00A917CB">
              <w:t>NOTE 3:</w:t>
            </w:r>
            <w:r w:rsidRPr="00A917CB">
              <w:tab/>
              <w:t>Upper frequency as in ITU-R SM.329 [</w:t>
            </w:r>
            <w:r w:rsidRPr="00A917CB">
              <w:rPr>
                <w:rFonts w:hint="eastAsia"/>
                <w:lang w:eastAsia="zh-CN"/>
              </w:rPr>
              <w:t>5</w:t>
            </w:r>
            <w:r w:rsidRPr="00A917CB">
              <w:t>], s2.5 table 1.</w:t>
            </w:r>
          </w:p>
          <w:p w14:paraId="6C5515A4" w14:textId="36EF7987" w:rsidR="0043494A" w:rsidRPr="00991FDA" w:rsidRDefault="00E10134" w:rsidP="00E10134">
            <w:pPr>
              <w:pStyle w:val="TAN"/>
            </w:pPr>
            <w:r w:rsidRPr="00A917CB">
              <w:t>NOTE 4:</w:t>
            </w:r>
            <w:r w:rsidRPr="00A917CB">
              <w:tab/>
              <w:t>The step frequencies F</w:t>
            </w:r>
            <w:r w:rsidRPr="00A917CB">
              <w:rPr>
                <w:vertAlign w:val="subscript"/>
              </w:rPr>
              <w:t>step,X</w:t>
            </w:r>
            <w:r w:rsidRPr="00A917CB">
              <w:t xml:space="preserve"> are defined in Table 7.5.4.2.2.3-2.</w:t>
            </w:r>
          </w:p>
        </w:tc>
      </w:tr>
    </w:tbl>
    <w:p w14:paraId="6C5515A6" w14:textId="77777777" w:rsidR="0043494A" w:rsidRPr="00991FDA" w:rsidRDefault="0043494A" w:rsidP="0043494A"/>
    <w:p w14:paraId="6C5515A7" w14:textId="77777777" w:rsidR="0043494A" w:rsidRPr="00991FDA" w:rsidRDefault="0043494A" w:rsidP="00E10134">
      <w:pPr>
        <w:pStyle w:val="TH"/>
      </w:pPr>
      <w:r w:rsidRPr="00991FDA">
        <w:t xml:space="preserve">Table </w:t>
      </w:r>
      <w:r>
        <w:t>7</w:t>
      </w:r>
      <w:r w:rsidRPr="00991FDA">
        <w:t>.</w:t>
      </w:r>
      <w:r>
        <w:t>5</w:t>
      </w:r>
      <w:r w:rsidRPr="00991FDA">
        <w:t>.</w:t>
      </w:r>
      <w:r>
        <w:t>4</w:t>
      </w:r>
      <w:r w:rsidRPr="00991FDA">
        <w:t>.</w:t>
      </w:r>
      <w:r>
        <w:t>2</w:t>
      </w:r>
      <w:r w:rsidRPr="00991FDA">
        <w:t xml:space="preserve">.2.3-2: Step frequencies for defining the </w:t>
      </w:r>
      <w:r>
        <w:t>Repeater</w:t>
      </w:r>
      <w:r w:rsidRPr="00991FDA">
        <w:t xml:space="preserve"> radiated Tx spurious emission limits in FR2 (Category B)</w:t>
      </w:r>
    </w:p>
    <w:tbl>
      <w:tblPr>
        <w:tblW w:w="0" w:type="auto"/>
        <w:jc w:val="center"/>
        <w:tblLook w:val="04A0" w:firstRow="1" w:lastRow="0" w:firstColumn="1" w:lastColumn="0" w:noHBand="0" w:noVBand="1"/>
      </w:tblPr>
      <w:tblGrid>
        <w:gridCol w:w="1912"/>
        <w:gridCol w:w="1031"/>
        <w:gridCol w:w="1134"/>
        <w:gridCol w:w="1134"/>
        <w:gridCol w:w="1196"/>
        <w:gridCol w:w="1019"/>
        <w:gridCol w:w="1134"/>
      </w:tblGrid>
      <w:tr w:rsidR="0043494A" w:rsidRPr="00991FDA" w14:paraId="6C5515AF" w14:textId="77777777" w:rsidTr="0043494A">
        <w:trPr>
          <w:jc w:val="center"/>
        </w:trPr>
        <w:tc>
          <w:tcPr>
            <w:tcW w:w="1912" w:type="dxa"/>
            <w:tcBorders>
              <w:top w:val="single" w:sz="4" w:space="0" w:color="auto"/>
              <w:left w:val="single" w:sz="4" w:space="0" w:color="auto"/>
              <w:bottom w:val="single" w:sz="4" w:space="0" w:color="auto"/>
              <w:right w:val="single" w:sz="4" w:space="0" w:color="auto"/>
            </w:tcBorders>
            <w:hideMark/>
          </w:tcPr>
          <w:p w14:paraId="6C5515A8"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Operating band</w:t>
            </w:r>
          </w:p>
        </w:tc>
        <w:tc>
          <w:tcPr>
            <w:tcW w:w="1031" w:type="dxa"/>
            <w:tcBorders>
              <w:top w:val="single" w:sz="4" w:space="0" w:color="auto"/>
              <w:left w:val="single" w:sz="4" w:space="0" w:color="auto"/>
              <w:bottom w:val="single" w:sz="4" w:space="0" w:color="auto"/>
              <w:right w:val="single" w:sz="4" w:space="0" w:color="auto"/>
            </w:tcBorders>
            <w:hideMark/>
          </w:tcPr>
          <w:p w14:paraId="6C5515A9"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w:t>
            </w:r>
            <w:r w:rsidRPr="00991FDA">
              <w:rPr>
                <w:rFonts w:ascii="Arial" w:hAnsi="Arial"/>
                <w:b/>
                <w:sz w:val="18"/>
                <w:vertAlign w:val="subscript"/>
              </w:rPr>
              <w:t>step,1</w:t>
            </w:r>
            <w:r w:rsidRPr="00991FDA">
              <w:rPr>
                <w:rFonts w:ascii="Arial" w:hAnsi="Arial"/>
                <w:b/>
                <w:sz w:val="18"/>
              </w:rPr>
              <w:br/>
              <w:t>(GHz)</w:t>
            </w:r>
          </w:p>
        </w:tc>
        <w:tc>
          <w:tcPr>
            <w:tcW w:w="1134" w:type="dxa"/>
            <w:tcBorders>
              <w:top w:val="single" w:sz="4" w:space="0" w:color="auto"/>
              <w:left w:val="single" w:sz="4" w:space="0" w:color="auto"/>
              <w:bottom w:val="single" w:sz="4" w:space="0" w:color="auto"/>
              <w:right w:val="single" w:sz="4" w:space="0" w:color="auto"/>
            </w:tcBorders>
            <w:hideMark/>
          </w:tcPr>
          <w:p w14:paraId="6C5515AA"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w:t>
            </w:r>
            <w:r w:rsidRPr="00991FDA">
              <w:rPr>
                <w:rFonts w:ascii="Arial" w:hAnsi="Arial"/>
                <w:b/>
                <w:sz w:val="18"/>
                <w:vertAlign w:val="subscript"/>
              </w:rPr>
              <w:t>step,2</w:t>
            </w:r>
            <w:r w:rsidRPr="00991FDA">
              <w:rPr>
                <w:rFonts w:ascii="Arial" w:hAnsi="Arial"/>
                <w:b/>
                <w:sz w:val="18"/>
              </w:rPr>
              <w:br/>
              <w:t>(GHz)</w:t>
            </w:r>
          </w:p>
        </w:tc>
        <w:tc>
          <w:tcPr>
            <w:tcW w:w="1134" w:type="dxa"/>
            <w:tcBorders>
              <w:top w:val="single" w:sz="4" w:space="0" w:color="auto"/>
              <w:left w:val="single" w:sz="4" w:space="0" w:color="auto"/>
              <w:bottom w:val="single" w:sz="4" w:space="0" w:color="auto"/>
              <w:right w:val="single" w:sz="4" w:space="0" w:color="auto"/>
            </w:tcBorders>
            <w:hideMark/>
          </w:tcPr>
          <w:p w14:paraId="6C5515AB"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w:t>
            </w:r>
            <w:r w:rsidRPr="00991FDA">
              <w:rPr>
                <w:rFonts w:ascii="Arial" w:hAnsi="Arial"/>
                <w:b/>
                <w:sz w:val="18"/>
                <w:vertAlign w:val="subscript"/>
              </w:rPr>
              <w:t>step,3</w:t>
            </w:r>
            <w:r w:rsidRPr="00991FDA">
              <w:rPr>
                <w:rFonts w:ascii="Arial" w:hAnsi="Arial"/>
                <w:b/>
                <w:sz w:val="18"/>
              </w:rPr>
              <w:br/>
              <w:t>(GHz) (Note 2)</w:t>
            </w:r>
          </w:p>
        </w:tc>
        <w:tc>
          <w:tcPr>
            <w:tcW w:w="1196" w:type="dxa"/>
            <w:tcBorders>
              <w:top w:val="single" w:sz="4" w:space="0" w:color="auto"/>
              <w:left w:val="single" w:sz="4" w:space="0" w:color="auto"/>
              <w:bottom w:val="single" w:sz="4" w:space="0" w:color="auto"/>
              <w:right w:val="single" w:sz="4" w:space="0" w:color="auto"/>
            </w:tcBorders>
            <w:hideMark/>
          </w:tcPr>
          <w:p w14:paraId="6C5515AC"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w:t>
            </w:r>
            <w:r w:rsidRPr="00991FDA">
              <w:rPr>
                <w:rFonts w:ascii="Arial" w:hAnsi="Arial"/>
                <w:b/>
                <w:sz w:val="18"/>
                <w:vertAlign w:val="subscript"/>
              </w:rPr>
              <w:t>step,4</w:t>
            </w:r>
            <w:r w:rsidRPr="00991FDA">
              <w:rPr>
                <w:rFonts w:ascii="Arial" w:hAnsi="Arial"/>
                <w:b/>
                <w:sz w:val="18"/>
              </w:rPr>
              <w:br/>
              <w:t>(GHz) (Note 2)</w:t>
            </w:r>
          </w:p>
        </w:tc>
        <w:tc>
          <w:tcPr>
            <w:tcW w:w="1019" w:type="dxa"/>
            <w:tcBorders>
              <w:top w:val="single" w:sz="4" w:space="0" w:color="auto"/>
              <w:left w:val="single" w:sz="4" w:space="0" w:color="auto"/>
              <w:bottom w:val="single" w:sz="4" w:space="0" w:color="auto"/>
              <w:right w:val="single" w:sz="4" w:space="0" w:color="auto"/>
            </w:tcBorders>
            <w:hideMark/>
          </w:tcPr>
          <w:p w14:paraId="6C5515AD"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w:t>
            </w:r>
            <w:r w:rsidRPr="00991FDA">
              <w:rPr>
                <w:rFonts w:ascii="Arial" w:hAnsi="Arial"/>
                <w:b/>
                <w:sz w:val="18"/>
                <w:vertAlign w:val="subscript"/>
              </w:rPr>
              <w:t>step,5</w:t>
            </w:r>
            <w:r w:rsidRPr="00991FDA">
              <w:rPr>
                <w:rFonts w:ascii="Arial" w:hAnsi="Arial"/>
                <w:b/>
                <w:sz w:val="18"/>
              </w:rPr>
              <w:br/>
              <w:t>(GHz)</w:t>
            </w:r>
          </w:p>
        </w:tc>
        <w:tc>
          <w:tcPr>
            <w:tcW w:w="1134" w:type="dxa"/>
            <w:tcBorders>
              <w:top w:val="single" w:sz="4" w:space="0" w:color="auto"/>
              <w:left w:val="single" w:sz="4" w:space="0" w:color="auto"/>
              <w:bottom w:val="single" w:sz="4" w:space="0" w:color="auto"/>
              <w:right w:val="single" w:sz="4" w:space="0" w:color="auto"/>
            </w:tcBorders>
            <w:hideMark/>
          </w:tcPr>
          <w:p w14:paraId="6C5515AE"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w:t>
            </w:r>
            <w:r w:rsidRPr="00991FDA">
              <w:rPr>
                <w:rFonts w:ascii="Arial" w:hAnsi="Arial"/>
                <w:b/>
                <w:sz w:val="18"/>
                <w:vertAlign w:val="subscript"/>
              </w:rPr>
              <w:t>step,6</w:t>
            </w:r>
            <w:r w:rsidRPr="00991FDA">
              <w:rPr>
                <w:rFonts w:ascii="Arial" w:hAnsi="Arial"/>
                <w:b/>
                <w:sz w:val="18"/>
              </w:rPr>
              <w:br/>
              <w:t>(GHz)</w:t>
            </w:r>
          </w:p>
        </w:tc>
      </w:tr>
      <w:tr w:rsidR="0043494A" w:rsidRPr="00991FDA" w14:paraId="6C5515B7" w14:textId="77777777" w:rsidTr="0043494A">
        <w:trPr>
          <w:jc w:val="center"/>
        </w:trPr>
        <w:tc>
          <w:tcPr>
            <w:tcW w:w="1912" w:type="dxa"/>
            <w:tcBorders>
              <w:top w:val="single" w:sz="4" w:space="0" w:color="auto"/>
              <w:left w:val="single" w:sz="4" w:space="0" w:color="auto"/>
              <w:bottom w:val="single" w:sz="4" w:space="0" w:color="auto"/>
              <w:right w:val="single" w:sz="4" w:space="0" w:color="auto"/>
            </w:tcBorders>
            <w:hideMark/>
          </w:tcPr>
          <w:p w14:paraId="6C5515B0" w14:textId="77777777" w:rsidR="0043494A" w:rsidRPr="00991FDA" w:rsidRDefault="0043494A" w:rsidP="0043494A">
            <w:pPr>
              <w:keepNext/>
              <w:keepLines/>
              <w:spacing w:after="0"/>
              <w:jc w:val="center"/>
              <w:rPr>
                <w:rFonts w:ascii="Arial" w:hAnsi="Arial"/>
                <w:sz w:val="18"/>
              </w:rPr>
            </w:pPr>
            <w:r w:rsidRPr="00991FDA">
              <w:rPr>
                <w:rFonts w:ascii="Arial" w:hAnsi="Arial"/>
                <w:sz w:val="18"/>
              </w:rPr>
              <w:t>n258</w:t>
            </w:r>
          </w:p>
        </w:tc>
        <w:tc>
          <w:tcPr>
            <w:tcW w:w="1031" w:type="dxa"/>
            <w:tcBorders>
              <w:top w:val="single" w:sz="4" w:space="0" w:color="auto"/>
              <w:left w:val="single" w:sz="4" w:space="0" w:color="auto"/>
              <w:bottom w:val="single" w:sz="4" w:space="0" w:color="auto"/>
              <w:right w:val="single" w:sz="4" w:space="0" w:color="auto"/>
            </w:tcBorders>
            <w:hideMark/>
          </w:tcPr>
          <w:p w14:paraId="6C5515B1"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18</w:t>
            </w:r>
          </w:p>
        </w:tc>
        <w:tc>
          <w:tcPr>
            <w:tcW w:w="1134" w:type="dxa"/>
            <w:tcBorders>
              <w:top w:val="single" w:sz="4" w:space="0" w:color="auto"/>
              <w:left w:val="single" w:sz="4" w:space="0" w:color="auto"/>
              <w:bottom w:val="single" w:sz="4" w:space="0" w:color="auto"/>
              <w:right w:val="single" w:sz="4" w:space="0" w:color="auto"/>
            </w:tcBorders>
            <w:hideMark/>
          </w:tcPr>
          <w:p w14:paraId="6C5515B2"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21</w:t>
            </w:r>
          </w:p>
        </w:tc>
        <w:tc>
          <w:tcPr>
            <w:tcW w:w="1134" w:type="dxa"/>
            <w:tcBorders>
              <w:top w:val="single" w:sz="4" w:space="0" w:color="auto"/>
              <w:left w:val="single" w:sz="4" w:space="0" w:color="auto"/>
              <w:bottom w:val="single" w:sz="4" w:space="0" w:color="auto"/>
              <w:right w:val="single" w:sz="4" w:space="0" w:color="auto"/>
            </w:tcBorders>
            <w:hideMark/>
          </w:tcPr>
          <w:p w14:paraId="6C5515B3"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22.75</w:t>
            </w:r>
          </w:p>
        </w:tc>
        <w:tc>
          <w:tcPr>
            <w:tcW w:w="1196" w:type="dxa"/>
            <w:tcBorders>
              <w:top w:val="single" w:sz="4" w:space="0" w:color="auto"/>
              <w:left w:val="single" w:sz="4" w:space="0" w:color="auto"/>
              <w:bottom w:val="single" w:sz="4" w:space="0" w:color="auto"/>
              <w:right w:val="single" w:sz="4" w:space="0" w:color="auto"/>
            </w:tcBorders>
            <w:hideMark/>
          </w:tcPr>
          <w:p w14:paraId="6C5515B4"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29</w:t>
            </w:r>
          </w:p>
        </w:tc>
        <w:tc>
          <w:tcPr>
            <w:tcW w:w="1019" w:type="dxa"/>
            <w:tcBorders>
              <w:top w:val="single" w:sz="4" w:space="0" w:color="auto"/>
              <w:left w:val="single" w:sz="4" w:space="0" w:color="auto"/>
              <w:bottom w:val="single" w:sz="4" w:space="0" w:color="auto"/>
              <w:right w:val="single" w:sz="4" w:space="0" w:color="auto"/>
            </w:tcBorders>
            <w:hideMark/>
          </w:tcPr>
          <w:p w14:paraId="6C5515B5" w14:textId="77777777" w:rsidR="0043494A" w:rsidRPr="00991FDA" w:rsidRDefault="0043494A" w:rsidP="0043494A">
            <w:pPr>
              <w:keepNext/>
              <w:keepLines/>
              <w:spacing w:after="0"/>
              <w:jc w:val="center"/>
              <w:rPr>
                <w:rFonts w:ascii="Arial" w:hAnsi="Arial"/>
                <w:sz w:val="18"/>
              </w:rPr>
            </w:pPr>
            <w:r w:rsidRPr="00991FDA">
              <w:rPr>
                <w:rFonts w:ascii="Arial" w:hAnsi="Arial"/>
                <w:sz w:val="18"/>
              </w:rPr>
              <w:t>30.75</w:t>
            </w:r>
          </w:p>
        </w:tc>
        <w:tc>
          <w:tcPr>
            <w:tcW w:w="1134" w:type="dxa"/>
            <w:tcBorders>
              <w:top w:val="single" w:sz="4" w:space="0" w:color="auto"/>
              <w:left w:val="single" w:sz="4" w:space="0" w:color="auto"/>
              <w:bottom w:val="single" w:sz="4" w:space="0" w:color="auto"/>
              <w:right w:val="single" w:sz="4" w:space="0" w:color="auto"/>
            </w:tcBorders>
            <w:hideMark/>
          </w:tcPr>
          <w:p w14:paraId="6C5515B6" w14:textId="77777777" w:rsidR="0043494A" w:rsidRPr="00991FDA" w:rsidRDefault="0043494A" w:rsidP="0043494A">
            <w:pPr>
              <w:keepNext/>
              <w:keepLines/>
              <w:spacing w:after="0"/>
              <w:jc w:val="center"/>
              <w:rPr>
                <w:rFonts w:ascii="Arial" w:hAnsi="Arial"/>
                <w:sz w:val="18"/>
              </w:rPr>
            </w:pPr>
            <w:r w:rsidRPr="00991FDA">
              <w:rPr>
                <w:rFonts w:ascii="Arial" w:hAnsi="Arial"/>
                <w:sz w:val="18"/>
              </w:rPr>
              <w:t>40.5</w:t>
            </w:r>
          </w:p>
        </w:tc>
      </w:tr>
      <w:tr w:rsidR="0043494A" w:rsidRPr="00991FDA" w14:paraId="6C5515BF" w14:textId="77777777" w:rsidTr="0043494A">
        <w:trPr>
          <w:jc w:val="center"/>
        </w:trPr>
        <w:tc>
          <w:tcPr>
            <w:tcW w:w="1912" w:type="dxa"/>
            <w:tcBorders>
              <w:top w:val="single" w:sz="4" w:space="0" w:color="auto"/>
              <w:left w:val="single" w:sz="4" w:space="0" w:color="auto"/>
              <w:bottom w:val="single" w:sz="4" w:space="0" w:color="auto"/>
              <w:right w:val="single" w:sz="4" w:space="0" w:color="auto"/>
            </w:tcBorders>
            <w:hideMark/>
          </w:tcPr>
          <w:p w14:paraId="6C5515B8" w14:textId="77777777" w:rsidR="0043494A" w:rsidRPr="00991FDA" w:rsidRDefault="0043494A" w:rsidP="0043494A">
            <w:pPr>
              <w:keepNext/>
              <w:keepLines/>
              <w:spacing w:after="0"/>
              <w:jc w:val="center"/>
              <w:rPr>
                <w:rFonts w:ascii="Arial" w:hAnsi="Arial"/>
                <w:sz w:val="18"/>
              </w:rPr>
            </w:pPr>
            <w:r w:rsidRPr="00991FDA">
              <w:rPr>
                <w:rFonts w:ascii="Arial" w:hAnsi="Arial"/>
                <w:sz w:val="18"/>
              </w:rPr>
              <w:t>n259</w:t>
            </w:r>
          </w:p>
        </w:tc>
        <w:tc>
          <w:tcPr>
            <w:tcW w:w="1031" w:type="dxa"/>
            <w:tcBorders>
              <w:top w:val="single" w:sz="4" w:space="0" w:color="auto"/>
              <w:left w:val="single" w:sz="4" w:space="0" w:color="auto"/>
              <w:bottom w:val="single" w:sz="4" w:space="0" w:color="auto"/>
              <w:right w:val="single" w:sz="4" w:space="0" w:color="auto"/>
            </w:tcBorders>
            <w:hideMark/>
          </w:tcPr>
          <w:p w14:paraId="6C5515B9"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23.5</w:t>
            </w:r>
          </w:p>
        </w:tc>
        <w:tc>
          <w:tcPr>
            <w:tcW w:w="1134" w:type="dxa"/>
            <w:tcBorders>
              <w:top w:val="single" w:sz="4" w:space="0" w:color="auto"/>
              <w:left w:val="single" w:sz="4" w:space="0" w:color="auto"/>
              <w:bottom w:val="single" w:sz="4" w:space="0" w:color="auto"/>
              <w:right w:val="single" w:sz="4" w:space="0" w:color="auto"/>
            </w:tcBorders>
            <w:hideMark/>
          </w:tcPr>
          <w:p w14:paraId="6C5515BA" w14:textId="77777777" w:rsidR="0043494A" w:rsidRPr="00991FDA" w:rsidRDefault="0043494A" w:rsidP="0043494A">
            <w:pPr>
              <w:keepNext/>
              <w:keepLines/>
              <w:spacing w:after="0"/>
              <w:jc w:val="center"/>
              <w:rPr>
                <w:rFonts w:ascii="Arial" w:hAnsi="Arial"/>
                <w:sz w:val="18"/>
              </w:rPr>
            </w:pPr>
            <w:r w:rsidRPr="00991FDA">
              <w:rPr>
                <w:rFonts w:ascii="Arial" w:hAnsi="Arial"/>
                <w:sz w:val="18"/>
              </w:rPr>
              <w:t>35.5</w:t>
            </w:r>
          </w:p>
        </w:tc>
        <w:tc>
          <w:tcPr>
            <w:tcW w:w="1134" w:type="dxa"/>
            <w:tcBorders>
              <w:top w:val="single" w:sz="4" w:space="0" w:color="auto"/>
              <w:left w:val="single" w:sz="4" w:space="0" w:color="auto"/>
              <w:bottom w:val="single" w:sz="4" w:space="0" w:color="auto"/>
              <w:right w:val="single" w:sz="4" w:space="0" w:color="auto"/>
            </w:tcBorders>
            <w:hideMark/>
          </w:tcPr>
          <w:p w14:paraId="6C5515BB" w14:textId="77777777" w:rsidR="0043494A" w:rsidRPr="00991FDA" w:rsidRDefault="0043494A" w:rsidP="0043494A">
            <w:pPr>
              <w:keepNext/>
              <w:keepLines/>
              <w:spacing w:after="0"/>
              <w:jc w:val="center"/>
              <w:rPr>
                <w:rFonts w:ascii="Arial" w:hAnsi="Arial"/>
                <w:sz w:val="18"/>
              </w:rPr>
            </w:pPr>
            <w:r w:rsidRPr="00991FDA">
              <w:rPr>
                <w:rFonts w:ascii="Arial" w:hAnsi="Arial"/>
                <w:sz w:val="18"/>
              </w:rPr>
              <w:t>38</w:t>
            </w:r>
          </w:p>
        </w:tc>
        <w:tc>
          <w:tcPr>
            <w:tcW w:w="1196" w:type="dxa"/>
            <w:tcBorders>
              <w:top w:val="single" w:sz="4" w:space="0" w:color="auto"/>
              <w:left w:val="single" w:sz="4" w:space="0" w:color="auto"/>
              <w:bottom w:val="single" w:sz="4" w:space="0" w:color="auto"/>
              <w:right w:val="single" w:sz="4" w:space="0" w:color="auto"/>
            </w:tcBorders>
            <w:hideMark/>
          </w:tcPr>
          <w:p w14:paraId="6C5515BC" w14:textId="77777777" w:rsidR="0043494A" w:rsidRPr="00991FDA" w:rsidRDefault="0043494A" w:rsidP="0043494A">
            <w:pPr>
              <w:keepNext/>
              <w:keepLines/>
              <w:spacing w:after="0"/>
              <w:jc w:val="center"/>
              <w:rPr>
                <w:rFonts w:ascii="Arial" w:hAnsi="Arial"/>
                <w:sz w:val="18"/>
              </w:rPr>
            </w:pPr>
            <w:r w:rsidRPr="00991FDA">
              <w:rPr>
                <w:rFonts w:ascii="Arial" w:hAnsi="Arial"/>
                <w:sz w:val="18"/>
              </w:rPr>
              <w:t>45</w:t>
            </w:r>
          </w:p>
        </w:tc>
        <w:tc>
          <w:tcPr>
            <w:tcW w:w="1019" w:type="dxa"/>
            <w:tcBorders>
              <w:top w:val="single" w:sz="4" w:space="0" w:color="auto"/>
              <w:left w:val="single" w:sz="4" w:space="0" w:color="auto"/>
              <w:bottom w:val="single" w:sz="4" w:space="0" w:color="auto"/>
              <w:right w:val="single" w:sz="4" w:space="0" w:color="auto"/>
            </w:tcBorders>
            <w:hideMark/>
          </w:tcPr>
          <w:p w14:paraId="6C5515BD" w14:textId="77777777" w:rsidR="0043494A" w:rsidRPr="00991FDA" w:rsidRDefault="0043494A" w:rsidP="0043494A">
            <w:pPr>
              <w:keepNext/>
              <w:keepLines/>
              <w:spacing w:after="0"/>
              <w:jc w:val="center"/>
              <w:rPr>
                <w:rFonts w:ascii="Arial" w:hAnsi="Arial"/>
                <w:sz w:val="18"/>
              </w:rPr>
            </w:pPr>
            <w:r w:rsidRPr="00991FDA">
              <w:rPr>
                <w:rFonts w:ascii="Arial" w:hAnsi="Arial"/>
                <w:sz w:val="18"/>
              </w:rPr>
              <w:t>47.5</w:t>
            </w:r>
          </w:p>
        </w:tc>
        <w:tc>
          <w:tcPr>
            <w:tcW w:w="1134" w:type="dxa"/>
            <w:tcBorders>
              <w:top w:val="single" w:sz="4" w:space="0" w:color="auto"/>
              <w:left w:val="single" w:sz="4" w:space="0" w:color="auto"/>
              <w:bottom w:val="single" w:sz="4" w:space="0" w:color="auto"/>
              <w:right w:val="single" w:sz="4" w:space="0" w:color="auto"/>
            </w:tcBorders>
            <w:hideMark/>
          </w:tcPr>
          <w:p w14:paraId="6C5515BE" w14:textId="77777777" w:rsidR="0043494A" w:rsidRPr="00991FDA" w:rsidRDefault="0043494A" w:rsidP="0043494A">
            <w:pPr>
              <w:keepNext/>
              <w:keepLines/>
              <w:spacing w:after="0"/>
              <w:jc w:val="center"/>
              <w:rPr>
                <w:rFonts w:ascii="Arial" w:hAnsi="Arial"/>
                <w:sz w:val="18"/>
              </w:rPr>
            </w:pPr>
            <w:r w:rsidRPr="00991FDA">
              <w:rPr>
                <w:rFonts w:ascii="Arial" w:hAnsi="Arial"/>
                <w:sz w:val="18"/>
              </w:rPr>
              <w:t>59.5</w:t>
            </w:r>
          </w:p>
        </w:tc>
      </w:tr>
      <w:tr w:rsidR="0043494A" w:rsidRPr="00991FDA" w14:paraId="6C5515C2" w14:textId="77777777" w:rsidTr="0043494A">
        <w:trPr>
          <w:jc w:val="center"/>
        </w:trPr>
        <w:tc>
          <w:tcPr>
            <w:tcW w:w="8560" w:type="dxa"/>
            <w:gridSpan w:val="7"/>
            <w:tcBorders>
              <w:top w:val="single" w:sz="4" w:space="0" w:color="auto"/>
              <w:left w:val="single" w:sz="4" w:space="0" w:color="auto"/>
              <w:bottom w:val="single" w:sz="4" w:space="0" w:color="auto"/>
              <w:right w:val="single" w:sz="4" w:space="0" w:color="auto"/>
            </w:tcBorders>
            <w:hideMark/>
          </w:tcPr>
          <w:p w14:paraId="02B06549" w14:textId="77777777" w:rsidR="00E10134" w:rsidRPr="00A917CB" w:rsidRDefault="00E10134" w:rsidP="00E10134">
            <w:pPr>
              <w:pStyle w:val="TAN"/>
            </w:pPr>
            <w:r w:rsidRPr="00A917CB">
              <w:t>NOTE 1:</w:t>
            </w:r>
            <w:r w:rsidRPr="00A917CB">
              <w:tab/>
              <w:t>F</w:t>
            </w:r>
            <w:r w:rsidRPr="00A917CB">
              <w:rPr>
                <w:vertAlign w:val="subscript"/>
              </w:rPr>
              <w:t>step,</w:t>
            </w:r>
            <w:r w:rsidRPr="00A917CB">
              <w:rPr>
                <w:vertAlign w:val="subscript"/>
                <w:lang w:eastAsia="zh-CN"/>
              </w:rPr>
              <w:t>X</w:t>
            </w:r>
            <w:r w:rsidRPr="00A917CB">
              <w:rPr>
                <w:lang w:eastAsia="zh-CN"/>
              </w:rPr>
              <w:t xml:space="preserve"> are based on </w:t>
            </w:r>
            <w:r w:rsidRPr="00A917CB">
              <w:t xml:space="preserve">ERC Recommendation 74-01 </w:t>
            </w:r>
            <w:r w:rsidRPr="00A917CB">
              <w:rPr>
                <w:lang w:eastAsia="zh-CN"/>
              </w:rPr>
              <w:t>[9]</w:t>
            </w:r>
            <w:r w:rsidRPr="00A917CB">
              <w:t>, Annex 2</w:t>
            </w:r>
            <w:r w:rsidRPr="00A917CB">
              <w:rPr>
                <w:lang w:eastAsia="zh-CN"/>
              </w:rPr>
              <w:t>.</w:t>
            </w:r>
          </w:p>
          <w:p w14:paraId="6C5515C1" w14:textId="1C15F222" w:rsidR="0043494A" w:rsidRPr="00991FDA" w:rsidRDefault="00E10134" w:rsidP="00E10134">
            <w:pPr>
              <w:pStyle w:val="TAN"/>
            </w:pPr>
            <w:r w:rsidRPr="00A917CB">
              <w:t>NOTE 2:</w:t>
            </w:r>
            <w:r w:rsidRPr="00A917CB">
              <w:tab/>
              <w:t>F</w:t>
            </w:r>
            <w:r w:rsidRPr="00A917CB">
              <w:rPr>
                <w:vertAlign w:val="subscript"/>
              </w:rPr>
              <w:t>step,3</w:t>
            </w:r>
            <w:r w:rsidRPr="00A917CB">
              <w:t xml:space="preserve"> and F</w:t>
            </w:r>
            <w:r w:rsidRPr="00A917CB">
              <w:rPr>
                <w:vertAlign w:val="subscript"/>
              </w:rPr>
              <w:t>step,4</w:t>
            </w:r>
            <w:r w:rsidRPr="00A917CB">
              <w:t xml:space="preserve"> are aligned with the values for Δf</w:t>
            </w:r>
            <w:r w:rsidRPr="00A917CB">
              <w:rPr>
                <w:vertAlign w:val="subscript"/>
              </w:rPr>
              <w:t>OBUE</w:t>
            </w:r>
            <w:r w:rsidRPr="00A917CB">
              <w:t xml:space="preserve"> in Table 7.5.1-1.</w:t>
            </w:r>
          </w:p>
        </w:tc>
      </w:tr>
    </w:tbl>
    <w:p w14:paraId="76B6A45C" w14:textId="77777777" w:rsidR="00FA7E60" w:rsidRDefault="00FA7E60" w:rsidP="00FA7E60">
      <w:bookmarkStart w:id="2601" w:name="_Toc45893682"/>
      <w:bookmarkStart w:id="2602" w:name="_Toc44712370"/>
      <w:bookmarkStart w:id="2603" w:name="_Toc37267765"/>
      <w:bookmarkStart w:id="2604" w:name="_Toc37260377"/>
      <w:bookmarkStart w:id="2605" w:name="_Toc36817455"/>
      <w:bookmarkStart w:id="2606" w:name="_Toc29811903"/>
      <w:bookmarkStart w:id="2607" w:name="_Toc21127694"/>
      <w:bookmarkStart w:id="2608" w:name="_Toc53185520"/>
      <w:bookmarkStart w:id="2609" w:name="_Toc53185896"/>
      <w:bookmarkStart w:id="2610" w:name="_Toc57820382"/>
      <w:bookmarkStart w:id="2611" w:name="_Toc57821309"/>
      <w:bookmarkStart w:id="2612" w:name="_Toc61183585"/>
      <w:bookmarkStart w:id="2613" w:name="_Toc61183979"/>
      <w:bookmarkStart w:id="2614" w:name="_Toc61184371"/>
      <w:bookmarkStart w:id="2615" w:name="_Toc61184763"/>
      <w:bookmarkStart w:id="2616" w:name="_Toc61185153"/>
      <w:bookmarkStart w:id="2617" w:name="_Toc66386497"/>
      <w:bookmarkStart w:id="2618" w:name="_Toc74583400"/>
      <w:bookmarkStart w:id="2619" w:name="_Toc76542213"/>
      <w:bookmarkStart w:id="2620" w:name="_Toc82450195"/>
      <w:bookmarkStart w:id="2621" w:name="_Toc82450843"/>
    </w:p>
    <w:p w14:paraId="6C5515C3" w14:textId="04136281" w:rsidR="0043494A" w:rsidRPr="00991FDA" w:rsidRDefault="0043494A" w:rsidP="00FA7E60">
      <w:pPr>
        <w:pStyle w:val="Heading5"/>
      </w:pPr>
      <w:bookmarkStart w:id="2622" w:name="_Toc106094181"/>
      <w:bookmarkStart w:id="2623" w:name="_Toc114252957"/>
      <w:bookmarkStart w:id="2624" w:name="_Toc123046085"/>
      <w:bookmarkStart w:id="2625" w:name="_Toc124157626"/>
      <w:bookmarkStart w:id="2626" w:name="_Toc124259018"/>
      <w:bookmarkStart w:id="2627" w:name="_Toc124259162"/>
      <w:bookmarkStart w:id="2628" w:name="_Toc130585919"/>
      <w:bookmarkStart w:id="2629" w:name="_Toc130586930"/>
      <w:bookmarkStart w:id="2630" w:name="_Toc137462096"/>
      <w:bookmarkStart w:id="2631" w:name="_Toc138883905"/>
      <w:bookmarkStart w:id="2632" w:name="_Toc138884049"/>
      <w:r>
        <w:t>7</w:t>
      </w:r>
      <w:r w:rsidRPr="00991FDA">
        <w:t>.</w:t>
      </w:r>
      <w:r>
        <w:t>5</w:t>
      </w:r>
      <w:r w:rsidRPr="00991FDA">
        <w:t>.</w:t>
      </w:r>
      <w:r>
        <w:t>4</w:t>
      </w:r>
      <w:r w:rsidRPr="00991FDA">
        <w:t>.</w:t>
      </w:r>
      <w:r>
        <w:t>2</w:t>
      </w:r>
      <w:r w:rsidRPr="00991FDA">
        <w:t>.3</w:t>
      </w:r>
      <w:r w:rsidRPr="00991FDA">
        <w:tab/>
        <w:t>Additional OTA transmitter spurious emissions requirements</w:t>
      </w:r>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p>
    <w:p w14:paraId="6C5515C4" w14:textId="10F6BDC6" w:rsidR="0043494A" w:rsidRDefault="0043494A" w:rsidP="0043494A">
      <w:pPr>
        <w:rPr>
          <w:rFonts w:eastAsia="SimSun"/>
        </w:rPr>
      </w:pPr>
      <w:r w:rsidRPr="00991FDA">
        <w:t xml:space="preserve">These requirements may be applied for the protection of systems operating in frequency ranges other than the </w:t>
      </w:r>
      <w:r>
        <w:t>repeater</w:t>
      </w:r>
      <w:r w:rsidRPr="00991FDA">
        <w:t xml:space="preserve">-Node. The limits may apply as an optional protection of such systems that are deployed in the same geographical area as the </w:t>
      </w:r>
      <w:r>
        <w:t>repeater</w:t>
      </w:r>
      <w:r w:rsidRPr="00991FDA">
        <w:t xml:space="preserve">-Node, or they may be set by local or regional regulation as a mandatory requirement for an NR </w:t>
      </w:r>
      <w:r w:rsidRPr="00991FDA">
        <w:rPr>
          <w:i/>
        </w:rPr>
        <w:t>operating band</w:t>
      </w:r>
      <w:r w:rsidRPr="00991FDA">
        <w:t xml:space="preserve">. It is in some cases not stated in the present document whether a requirement is mandatory or under what exact circumstances that a limit applies, since this is set by local or regional regulation. </w:t>
      </w:r>
      <w:r w:rsidR="00E10134" w:rsidRPr="00A917CB">
        <w:rPr>
          <w:rFonts w:eastAsia="SimSun"/>
        </w:rPr>
        <w:t>An overview of regional requirements in the present document is given in clause 4.4.</w:t>
      </w:r>
    </w:p>
    <w:p w14:paraId="195F67F6" w14:textId="77777777" w:rsidR="00E10134" w:rsidRPr="00991FDA" w:rsidRDefault="00E10134" w:rsidP="0043494A"/>
    <w:p w14:paraId="6C5515C5" w14:textId="77777777" w:rsidR="0043494A" w:rsidRPr="00991FDA" w:rsidRDefault="0043494A" w:rsidP="00FA7E60">
      <w:pPr>
        <w:pStyle w:val="H6"/>
      </w:pPr>
      <w:bookmarkStart w:id="2633" w:name="_Toc45893683"/>
      <w:bookmarkStart w:id="2634" w:name="_Toc44712371"/>
      <w:bookmarkStart w:id="2635" w:name="_Toc53185521"/>
      <w:bookmarkStart w:id="2636" w:name="_Toc53185897"/>
      <w:bookmarkStart w:id="2637" w:name="_Toc57820383"/>
      <w:bookmarkStart w:id="2638" w:name="_Toc57821310"/>
      <w:bookmarkStart w:id="2639" w:name="_Toc61183586"/>
      <w:bookmarkStart w:id="2640" w:name="_Toc61183980"/>
      <w:bookmarkStart w:id="2641" w:name="_Toc61184372"/>
      <w:bookmarkStart w:id="2642" w:name="_Toc61184764"/>
      <w:bookmarkStart w:id="2643" w:name="_Toc61185154"/>
      <w:bookmarkStart w:id="2644" w:name="_Toc66386498"/>
      <w:bookmarkStart w:id="2645" w:name="_Toc74583401"/>
      <w:bookmarkStart w:id="2646" w:name="_Toc76542214"/>
      <w:bookmarkStart w:id="2647" w:name="_Toc82450196"/>
      <w:bookmarkStart w:id="2648" w:name="_Toc82450844"/>
      <w:r>
        <w:t>7</w:t>
      </w:r>
      <w:r w:rsidRPr="00991FDA">
        <w:t>.</w:t>
      </w:r>
      <w:r>
        <w:t>5</w:t>
      </w:r>
      <w:r w:rsidRPr="00991FDA">
        <w:t>.</w:t>
      </w:r>
      <w:r>
        <w:t>4</w:t>
      </w:r>
      <w:r w:rsidRPr="00991FDA">
        <w:t>.</w:t>
      </w:r>
      <w:r>
        <w:t>2</w:t>
      </w:r>
      <w:r w:rsidRPr="00991FDA">
        <w:t>.3.1</w:t>
      </w:r>
      <w:r w:rsidRPr="00991FDA">
        <w:tab/>
        <w:t>Limits for protection of Earth Exploration Satellite Service</w:t>
      </w:r>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p>
    <w:p w14:paraId="6C5515C6" w14:textId="77777777" w:rsidR="0043494A" w:rsidRPr="00991FDA" w:rsidRDefault="0043494A" w:rsidP="0043494A">
      <w:r w:rsidRPr="00991FDA">
        <w:t xml:space="preserve">For </w:t>
      </w:r>
      <w:r>
        <w:t>repeater</w:t>
      </w:r>
      <w:r w:rsidRPr="00991FDA">
        <w:t xml:space="preserve"> operating in the frequency range 24.25 – 27.5 GHz, the power of any spurious emissions shall not exceed the limits in Table </w:t>
      </w:r>
      <w:r>
        <w:t>7</w:t>
      </w:r>
      <w:r w:rsidRPr="00991FDA">
        <w:t>.</w:t>
      </w:r>
      <w:r>
        <w:t>5</w:t>
      </w:r>
      <w:r w:rsidRPr="00991FDA">
        <w:t>.</w:t>
      </w:r>
      <w:r>
        <w:t>4</w:t>
      </w:r>
      <w:r w:rsidRPr="00991FDA">
        <w:t>.</w:t>
      </w:r>
      <w:r>
        <w:t>2</w:t>
      </w:r>
      <w:r w:rsidRPr="00991FDA">
        <w:t>.3.1-1</w:t>
      </w:r>
      <w:r>
        <w:t xml:space="preserve"> and Table 7.5.4.2.3.1-2</w:t>
      </w:r>
      <w:r w:rsidRPr="00991FDA">
        <w:t>.</w:t>
      </w:r>
    </w:p>
    <w:p w14:paraId="6C5515C7" w14:textId="77777777" w:rsidR="0043494A" w:rsidRPr="00991FDA" w:rsidRDefault="0043494A" w:rsidP="00E10134">
      <w:pPr>
        <w:pStyle w:val="TH"/>
      </w:pPr>
      <w:bookmarkStart w:id="2649" w:name="_Hlk41916699"/>
      <w:r w:rsidRPr="00991FDA">
        <w:lastRenderedPageBreak/>
        <w:t xml:space="preserve">Table </w:t>
      </w:r>
      <w:r>
        <w:t>7</w:t>
      </w:r>
      <w:r w:rsidRPr="00991FDA">
        <w:t>.</w:t>
      </w:r>
      <w:r>
        <w:t>5</w:t>
      </w:r>
      <w:r w:rsidRPr="00991FDA">
        <w:t>.</w:t>
      </w:r>
      <w:r>
        <w:t>4</w:t>
      </w:r>
      <w:r w:rsidRPr="00991FDA">
        <w:t>.</w:t>
      </w:r>
      <w:r>
        <w:t>2</w:t>
      </w:r>
      <w:r w:rsidRPr="00991FDA">
        <w:t>.3.1-1: Limits for protection of Earth Exploration Satellite Service</w:t>
      </w:r>
      <w:r>
        <w:t xml:space="preserve"> for DL</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43494A" w:rsidRPr="00991FDA" w14:paraId="6C5515CC"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C8"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 xml:space="preserve">Frequency range </w:t>
            </w:r>
          </w:p>
        </w:tc>
        <w:tc>
          <w:tcPr>
            <w:tcW w:w="2052" w:type="dxa"/>
            <w:tcBorders>
              <w:top w:val="single" w:sz="6" w:space="0" w:color="000000"/>
              <w:left w:val="single" w:sz="6" w:space="0" w:color="000000"/>
              <w:bottom w:val="single" w:sz="6" w:space="0" w:color="000000"/>
              <w:right w:val="single" w:sz="6" w:space="0" w:color="000000"/>
            </w:tcBorders>
            <w:hideMark/>
          </w:tcPr>
          <w:p w14:paraId="6C5515C9"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Limit</w:t>
            </w:r>
          </w:p>
        </w:tc>
        <w:tc>
          <w:tcPr>
            <w:tcW w:w="1440" w:type="dxa"/>
            <w:tcBorders>
              <w:top w:val="single" w:sz="6" w:space="0" w:color="000000"/>
              <w:left w:val="single" w:sz="6" w:space="0" w:color="000000"/>
              <w:bottom w:val="single" w:sz="6" w:space="0" w:color="000000"/>
              <w:right w:val="single" w:sz="6" w:space="0" w:color="000000"/>
            </w:tcBorders>
            <w:hideMark/>
          </w:tcPr>
          <w:p w14:paraId="6C5515CA" w14:textId="77777777" w:rsidR="0043494A" w:rsidRPr="00991FDA" w:rsidRDefault="0043494A" w:rsidP="0043494A">
            <w:pPr>
              <w:keepNext/>
              <w:keepLines/>
              <w:spacing w:after="0"/>
              <w:jc w:val="center"/>
              <w:rPr>
                <w:rFonts w:ascii="Arial" w:hAnsi="Arial"/>
                <w:b/>
                <w:i/>
                <w:sz w:val="18"/>
              </w:rPr>
            </w:pPr>
            <w:r w:rsidRPr="00991FDA">
              <w:rPr>
                <w:rFonts w:ascii="Arial" w:hAnsi="Arial"/>
                <w:b/>
                <w:i/>
                <w:sz w:val="18"/>
              </w:rPr>
              <w:t>Measurement Bandwidth</w:t>
            </w:r>
          </w:p>
        </w:tc>
        <w:tc>
          <w:tcPr>
            <w:tcW w:w="2604" w:type="dxa"/>
            <w:tcBorders>
              <w:top w:val="single" w:sz="6" w:space="0" w:color="000000"/>
              <w:left w:val="single" w:sz="6" w:space="0" w:color="000000"/>
              <w:bottom w:val="single" w:sz="6" w:space="0" w:color="000000"/>
              <w:right w:val="single" w:sz="6" w:space="0" w:color="000000"/>
            </w:tcBorders>
            <w:hideMark/>
          </w:tcPr>
          <w:p w14:paraId="6C5515CB"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Note</w:t>
            </w:r>
          </w:p>
        </w:tc>
      </w:tr>
      <w:tr w:rsidR="0043494A" w:rsidRPr="00991FDA" w14:paraId="6C5515D1"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CD"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23.6 – 24 GHz</w:t>
            </w:r>
          </w:p>
        </w:tc>
        <w:tc>
          <w:tcPr>
            <w:tcW w:w="2052" w:type="dxa"/>
            <w:tcBorders>
              <w:top w:val="single" w:sz="6" w:space="0" w:color="000000"/>
              <w:left w:val="single" w:sz="6" w:space="0" w:color="000000"/>
              <w:bottom w:val="single" w:sz="6" w:space="0" w:color="000000"/>
              <w:right w:val="single" w:sz="6" w:space="0" w:color="000000"/>
            </w:tcBorders>
            <w:hideMark/>
          </w:tcPr>
          <w:p w14:paraId="6C5515CE"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 xml:space="preserve">-3 dBm </w:t>
            </w:r>
          </w:p>
        </w:tc>
        <w:tc>
          <w:tcPr>
            <w:tcW w:w="1440" w:type="dxa"/>
            <w:tcBorders>
              <w:top w:val="single" w:sz="6" w:space="0" w:color="000000"/>
              <w:left w:val="single" w:sz="6" w:space="0" w:color="000000"/>
              <w:bottom w:val="single" w:sz="6" w:space="0" w:color="000000"/>
              <w:right w:val="single" w:sz="6" w:space="0" w:color="000000"/>
            </w:tcBorders>
            <w:hideMark/>
          </w:tcPr>
          <w:p w14:paraId="6C5515CF"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200 MHz</w:t>
            </w:r>
          </w:p>
        </w:tc>
        <w:tc>
          <w:tcPr>
            <w:tcW w:w="2604" w:type="dxa"/>
            <w:tcBorders>
              <w:top w:val="single" w:sz="6" w:space="0" w:color="000000"/>
              <w:left w:val="single" w:sz="6" w:space="0" w:color="000000"/>
              <w:bottom w:val="single" w:sz="6" w:space="0" w:color="000000"/>
              <w:right w:val="single" w:sz="6" w:space="0" w:color="000000"/>
            </w:tcBorders>
            <w:hideMark/>
          </w:tcPr>
          <w:p w14:paraId="6C5515D0"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1</w:t>
            </w:r>
          </w:p>
        </w:tc>
      </w:tr>
      <w:tr w:rsidR="0043494A" w:rsidRPr="00991FDA" w14:paraId="6C5515D6"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D2"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23.6 – 24 GHz</w:t>
            </w:r>
          </w:p>
        </w:tc>
        <w:tc>
          <w:tcPr>
            <w:tcW w:w="2052" w:type="dxa"/>
            <w:tcBorders>
              <w:top w:val="single" w:sz="6" w:space="0" w:color="000000"/>
              <w:left w:val="single" w:sz="6" w:space="0" w:color="000000"/>
              <w:bottom w:val="single" w:sz="6" w:space="0" w:color="000000"/>
              <w:right w:val="single" w:sz="6" w:space="0" w:color="000000"/>
            </w:tcBorders>
            <w:hideMark/>
          </w:tcPr>
          <w:p w14:paraId="6C5515D3"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-9 dBm</w:t>
            </w:r>
          </w:p>
        </w:tc>
        <w:tc>
          <w:tcPr>
            <w:tcW w:w="1440" w:type="dxa"/>
            <w:tcBorders>
              <w:top w:val="single" w:sz="6" w:space="0" w:color="000000"/>
              <w:left w:val="single" w:sz="6" w:space="0" w:color="000000"/>
              <w:bottom w:val="single" w:sz="6" w:space="0" w:color="000000"/>
              <w:right w:val="single" w:sz="6" w:space="0" w:color="000000"/>
            </w:tcBorders>
            <w:hideMark/>
          </w:tcPr>
          <w:p w14:paraId="6C5515D4"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200 MHz</w:t>
            </w:r>
          </w:p>
        </w:tc>
        <w:tc>
          <w:tcPr>
            <w:tcW w:w="2604" w:type="dxa"/>
            <w:tcBorders>
              <w:top w:val="single" w:sz="6" w:space="0" w:color="000000"/>
              <w:left w:val="single" w:sz="6" w:space="0" w:color="000000"/>
              <w:bottom w:val="single" w:sz="6" w:space="0" w:color="000000"/>
              <w:right w:val="single" w:sz="6" w:space="0" w:color="000000"/>
            </w:tcBorders>
            <w:hideMark/>
          </w:tcPr>
          <w:p w14:paraId="6C5515D5"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2</w:t>
            </w:r>
          </w:p>
        </w:tc>
      </w:tr>
      <w:tr w:rsidR="0043494A" w:rsidRPr="00991FDA" w14:paraId="6C5515D9" w14:textId="77777777" w:rsidTr="0043494A">
        <w:trPr>
          <w:cantSplit/>
          <w:jc w:val="center"/>
        </w:trPr>
        <w:tc>
          <w:tcPr>
            <w:tcW w:w="8472" w:type="dxa"/>
            <w:gridSpan w:val="4"/>
            <w:tcBorders>
              <w:top w:val="single" w:sz="6" w:space="0" w:color="000000"/>
              <w:left w:val="single" w:sz="6" w:space="0" w:color="000000"/>
              <w:bottom w:val="single" w:sz="6" w:space="0" w:color="000000"/>
              <w:right w:val="single" w:sz="6" w:space="0" w:color="000000"/>
            </w:tcBorders>
            <w:hideMark/>
          </w:tcPr>
          <w:p w14:paraId="6C5515D7" w14:textId="77777777" w:rsidR="0043494A" w:rsidRPr="00991FDA" w:rsidRDefault="0043494A" w:rsidP="0043494A">
            <w:pPr>
              <w:keepNext/>
              <w:keepLines/>
              <w:spacing w:after="0"/>
              <w:ind w:left="851" w:hanging="851"/>
              <w:rPr>
                <w:rFonts w:ascii="Arial" w:hAnsi="Arial"/>
                <w:color w:val="FFFFFF"/>
                <w:sz w:val="18"/>
                <w:lang w:val="en-US"/>
              </w:rPr>
            </w:pPr>
            <w:r w:rsidRPr="00991FDA">
              <w:rPr>
                <w:rFonts w:ascii="Arial" w:hAnsi="Arial"/>
                <w:sz w:val="18"/>
                <w:lang w:val="en-US"/>
              </w:rPr>
              <w:t>NOTE 1:</w:t>
            </w:r>
            <w:r w:rsidRPr="00991FDA">
              <w:rPr>
                <w:rFonts w:ascii="Arial" w:hAnsi="Arial"/>
                <w:sz w:val="18"/>
                <w:lang w:val="en-US"/>
              </w:rPr>
              <w:tab/>
              <w:t xml:space="preserve">This limit applies to </w:t>
            </w:r>
            <w:r>
              <w:rPr>
                <w:rFonts w:ascii="Arial" w:hAnsi="Arial"/>
                <w:sz w:val="18"/>
                <w:lang w:val="en-US"/>
              </w:rPr>
              <w:t>Repeater</w:t>
            </w:r>
            <w:r w:rsidRPr="00991FDA">
              <w:rPr>
                <w:rFonts w:ascii="Arial" w:hAnsi="Arial"/>
                <w:sz w:val="18"/>
                <w:lang w:val="en-US"/>
              </w:rPr>
              <w:t xml:space="preserve"> brought into use on or before 1 September 2027.</w:t>
            </w:r>
          </w:p>
          <w:p w14:paraId="6C5515D8" w14:textId="77777777" w:rsidR="0043494A" w:rsidRPr="00991FDA" w:rsidRDefault="0043494A" w:rsidP="0043494A">
            <w:pPr>
              <w:keepNext/>
              <w:keepLines/>
              <w:spacing w:after="0"/>
              <w:ind w:left="851" w:hanging="851"/>
              <w:rPr>
                <w:rFonts w:ascii="Arial" w:hAnsi="Arial" w:cs="Arial"/>
                <w:sz w:val="18"/>
              </w:rPr>
            </w:pPr>
            <w:r w:rsidRPr="00991FDA">
              <w:rPr>
                <w:rFonts w:ascii="Arial" w:hAnsi="Arial"/>
                <w:sz w:val="18"/>
                <w:lang w:val="en-US"/>
              </w:rPr>
              <w:t>NOTE 2:</w:t>
            </w:r>
            <w:r w:rsidRPr="00991FDA">
              <w:rPr>
                <w:rFonts w:ascii="Arial" w:hAnsi="Arial"/>
                <w:sz w:val="18"/>
                <w:lang w:val="en-US"/>
              </w:rPr>
              <w:tab/>
            </w:r>
            <w:r w:rsidRPr="00991FDA">
              <w:rPr>
                <w:rFonts w:ascii="Arial" w:hAnsi="Arial"/>
                <w:sz w:val="18"/>
                <w:lang w:eastAsia="zh-CN"/>
              </w:rPr>
              <w:t xml:space="preserve">This limit applies to </w:t>
            </w:r>
            <w:r>
              <w:rPr>
                <w:rFonts w:ascii="Arial" w:hAnsi="Arial"/>
                <w:sz w:val="18"/>
                <w:lang w:eastAsia="zh-CN"/>
              </w:rPr>
              <w:t>Repeater</w:t>
            </w:r>
            <w:r w:rsidRPr="00991FDA">
              <w:rPr>
                <w:rFonts w:ascii="Arial" w:hAnsi="Arial"/>
                <w:sz w:val="18"/>
                <w:lang w:eastAsia="zh-CN"/>
              </w:rPr>
              <w:t xml:space="preserve"> brought into use after 1 September 2027.</w:t>
            </w:r>
          </w:p>
        </w:tc>
        <w:bookmarkEnd w:id="2649"/>
      </w:tr>
    </w:tbl>
    <w:p w14:paraId="6C5515DA" w14:textId="77777777" w:rsidR="0043494A" w:rsidRPr="00991FDA" w:rsidRDefault="0043494A" w:rsidP="0043494A"/>
    <w:p w14:paraId="6C5515DB" w14:textId="77777777" w:rsidR="0043494A" w:rsidRPr="00991FDA" w:rsidRDefault="0043494A" w:rsidP="00E10134">
      <w:pPr>
        <w:pStyle w:val="TH"/>
      </w:pPr>
      <w:r w:rsidRPr="00991FDA">
        <w:t xml:space="preserve">Table </w:t>
      </w:r>
      <w:r>
        <w:t>7</w:t>
      </w:r>
      <w:r w:rsidRPr="00991FDA">
        <w:t>.</w:t>
      </w:r>
      <w:r>
        <w:t>5</w:t>
      </w:r>
      <w:r w:rsidRPr="00991FDA">
        <w:t>.4.</w:t>
      </w:r>
      <w:r>
        <w:t>2</w:t>
      </w:r>
      <w:r w:rsidRPr="00991FDA">
        <w:t>.</w:t>
      </w:r>
      <w:r>
        <w:t>3</w:t>
      </w:r>
      <w:r w:rsidRPr="00991FDA">
        <w:t>.1-</w:t>
      </w:r>
      <w:r>
        <w:t>2</w:t>
      </w:r>
      <w:r w:rsidRPr="00991FDA">
        <w:t>: OBUE limits for protection of Earth Exploration Satellite Service</w:t>
      </w:r>
      <w:r>
        <w:t xml:space="preserve"> for UL</w:t>
      </w:r>
    </w:p>
    <w:tbl>
      <w:tblPr>
        <w:tblW w:w="69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295"/>
        <w:gridCol w:w="2274"/>
      </w:tblGrid>
      <w:tr w:rsidR="0043494A" w:rsidRPr="00991FDA" w14:paraId="6C5515DF"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DC"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 xml:space="preserve">Frequency range </w:t>
            </w:r>
          </w:p>
        </w:tc>
        <w:tc>
          <w:tcPr>
            <w:tcW w:w="2295" w:type="dxa"/>
            <w:tcBorders>
              <w:top w:val="single" w:sz="6" w:space="0" w:color="000000"/>
              <w:left w:val="single" w:sz="6" w:space="0" w:color="000000"/>
              <w:bottom w:val="single" w:sz="6" w:space="0" w:color="000000"/>
              <w:right w:val="single" w:sz="6" w:space="0" w:color="000000"/>
            </w:tcBorders>
            <w:hideMark/>
          </w:tcPr>
          <w:p w14:paraId="6C5515DD"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Limit</w:t>
            </w:r>
          </w:p>
        </w:tc>
        <w:tc>
          <w:tcPr>
            <w:tcW w:w="2274" w:type="dxa"/>
            <w:tcBorders>
              <w:top w:val="single" w:sz="6" w:space="0" w:color="000000"/>
              <w:left w:val="single" w:sz="6" w:space="0" w:color="000000"/>
              <w:bottom w:val="single" w:sz="6" w:space="0" w:color="000000"/>
              <w:right w:val="single" w:sz="6" w:space="0" w:color="000000"/>
            </w:tcBorders>
            <w:hideMark/>
          </w:tcPr>
          <w:p w14:paraId="6C5515DE" w14:textId="77777777" w:rsidR="0043494A" w:rsidRPr="00991FDA" w:rsidRDefault="0043494A" w:rsidP="0043494A">
            <w:pPr>
              <w:keepNext/>
              <w:keepLines/>
              <w:spacing w:after="0"/>
              <w:jc w:val="center"/>
              <w:rPr>
                <w:rFonts w:ascii="Arial" w:hAnsi="Arial"/>
                <w:b/>
                <w:i/>
                <w:sz w:val="18"/>
              </w:rPr>
            </w:pPr>
            <w:r w:rsidRPr="00991FDA">
              <w:rPr>
                <w:rFonts w:ascii="Arial" w:hAnsi="Arial"/>
                <w:b/>
                <w:i/>
                <w:sz w:val="18"/>
              </w:rPr>
              <w:t>Measurement Bandwidth</w:t>
            </w:r>
          </w:p>
        </w:tc>
      </w:tr>
      <w:tr w:rsidR="0043494A" w:rsidRPr="00991FDA" w14:paraId="6C5515E3"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E0"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23.6 – 24 GHz</w:t>
            </w:r>
          </w:p>
        </w:tc>
        <w:tc>
          <w:tcPr>
            <w:tcW w:w="2295" w:type="dxa"/>
            <w:tcBorders>
              <w:top w:val="single" w:sz="6" w:space="0" w:color="000000"/>
              <w:left w:val="single" w:sz="6" w:space="0" w:color="000000"/>
              <w:bottom w:val="single" w:sz="6" w:space="0" w:color="000000"/>
              <w:right w:val="single" w:sz="6" w:space="0" w:color="000000"/>
            </w:tcBorders>
            <w:hideMark/>
          </w:tcPr>
          <w:p w14:paraId="6C5515E1" w14:textId="77777777" w:rsidR="0043494A" w:rsidRPr="00991FDA" w:rsidRDefault="0043494A" w:rsidP="0043494A">
            <w:pPr>
              <w:keepNext/>
              <w:keepLines/>
              <w:spacing w:after="0"/>
              <w:jc w:val="center"/>
              <w:rPr>
                <w:rFonts w:ascii="Arial" w:hAnsi="Arial"/>
                <w:sz w:val="18"/>
              </w:rPr>
            </w:pPr>
            <w:r>
              <w:rPr>
                <w:rFonts w:ascii="Arial" w:hAnsi="Arial" w:cs="Arial"/>
                <w:sz w:val="18"/>
              </w:rPr>
              <w:t>1</w:t>
            </w:r>
            <w:r w:rsidRPr="00991FDA">
              <w:rPr>
                <w:rFonts w:ascii="Arial" w:hAnsi="Arial" w:cs="Arial"/>
                <w:sz w:val="18"/>
              </w:rPr>
              <w:t xml:space="preserve"> dBm</w:t>
            </w:r>
          </w:p>
        </w:tc>
        <w:tc>
          <w:tcPr>
            <w:tcW w:w="2274" w:type="dxa"/>
            <w:tcBorders>
              <w:top w:val="single" w:sz="6" w:space="0" w:color="000000"/>
              <w:left w:val="single" w:sz="6" w:space="0" w:color="000000"/>
              <w:bottom w:val="single" w:sz="6" w:space="0" w:color="000000"/>
              <w:right w:val="single" w:sz="6" w:space="0" w:color="000000"/>
            </w:tcBorders>
            <w:hideMark/>
          </w:tcPr>
          <w:p w14:paraId="6C5515E2"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200 MHz</w:t>
            </w:r>
          </w:p>
        </w:tc>
      </w:tr>
    </w:tbl>
    <w:p w14:paraId="6C5515E4" w14:textId="77777777" w:rsidR="0043494A" w:rsidRPr="00991FDA" w:rsidRDefault="0043494A" w:rsidP="0043494A"/>
    <w:p w14:paraId="6C5515E5" w14:textId="7EE89CC4" w:rsidR="00774CAC" w:rsidRDefault="005D2871" w:rsidP="00774CAC">
      <w:pPr>
        <w:pStyle w:val="Heading2"/>
        <w:rPr>
          <w:lang w:eastAsia="zh-CN"/>
        </w:rPr>
      </w:pPr>
      <w:bookmarkStart w:id="2650" w:name="_Toc97737242"/>
      <w:bookmarkStart w:id="2651" w:name="_Toc106094182"/>
      <w:bookmarkStart w:id="2652" w:name="_Toc114252958"/>
      <w:bookmarkStart w:id="2653" w:name="_Toc123046086"/>
      <w:bookmarkStart w:id="2654" w:name="_Toc124157627"/>
      <w:bookmarkStart w:id="2655" w:name="_Toc124259019"/>
      <w:bookmarkStart w:id="2656" w:name="_Toc124259163"/>
      <w:bookmarkStart w:id="2657" w:name="_Toc130585920"/>
      <w:bookmarkStart w:id="2658" w:name="_Toc130586931"/>
      <w:bookmarkStart w:id="2659" w:name="_Toc137462097"/>
      <w:bookmarkStart w:id="2660" w:name="_Toc138883906"/>
      <w:bookmarkStart w:id="2661" w:name="_Toc138884050"/>
      <w:r>
        <w:rPr>
          <w:rFonts w:hint="eastAsia"/>
          <w:lang w:eastAsia="zh-CN"/>
        </w:rPr>
        <w:t>7</w:t>
      </w:r>
      <w:r w:rsidRPr="007E346D">
        <w:t>.</w:t>
      </w:r>
      <w:r>
        <w:rPr>
          <w:rFonts w:hint="eastAsia"/>
          <w:lang w:eastAsia="zh-CN"/>
        </w:rPr>
        <w:t>6</w:t>
      </w:r>
      <w:r w:rsidRPr="007E346D">
        <w:tab/>
      </w:r>
      <w:r>
        <w:rPr>
          <w:rFonts w:hint="eastAsia"/>
          <w:lang w:eastAsia="zh-CN"/>
        </w:rPr>
        <w:t xml:space="preserve">OTA </w:t>
      </w:r>
      <w:r>
        <w:rPr>
          <w:lang w:eastAsia="zh-CN"/>
        </w:rPr>
        <w:t xml:space="preserve">Repeater </w:t>
      </w:r>
      <w:r>
        <w:rPr>
          <w:rFonts w:hint="eastAsia"/>
          <w:lang w:eastAsia="zh-CN"/>
        </w:rPr>
        <w:t>Error Vector Magnitude</w:t>
      </w:r>
      <w:bookmarkEnd w:id="2650"/>
      <w:bookmarkEnd w:id="2651"/>
      <w:bookmarkEnd w:id="2652"/>
      <w:bookmarkEnd w:id="2653"/>
      <w:bookmarkEnd w:id="2654"/>
      <w:bookmarkEnd w:id="2655"/>
      <w:bookmarkEnd w:id="2656"/>
      <w:bookmarkEnd w:id="2657"/>
      <w:bookmarkEnd w:id="2658"/>
      <w:bookmarkEnd w:id="2659"/>
      <w:bookmarkEnd w:id="2660"/>
      <w:bookmarkEnd w:id="2661"/>
    </w:p>
    <w:p w14:paraId="6C5515E6" w14:textId="677B220A" w:rsidR="00335340" w:rsidRDefault="005D2871" w:rsidP="009A1180">
      <w:pPr>
        <w:pStyle w:val="Heading3"/>
      </w:pPr>
      <w:bookmarkStart w:id="2662" w:name="_Toc106094183"/>
      <w:bookmarkStart w:id="2663" w:name="_Toc114252959"/>
      <w:bookmarkStart w:id="2664" w:name="_Toc123046087"/>
      <w:bookmarkStart w:id="2665" w:name="_Toc124157628"/>
      <w:bookmarkStart w:id="2666" w:name="_Toc124259020"/>
      <w:bookmarkStart w:id="2667" w:name="_Toc124259164"/>
      <w:bookmarkStart w:id="2668" w:name="_Toc130585921"/>
      <w:bookmarkStart w:id="2669" w:name="_Toc130586932"/>
      <w:bookmarkStart w:id="2670" w:name="_Toc137462098"/>
      <w:bookmarkStart w:id="2671" w:name="_Toc138883907"/>
      <w:bookmarkStart w:id="2672" w:name="_Toc138884051"/>
      <w:r>
        <w:rPr>
          <w:rFonts w:hint="eastAsia"/>
          <w:lang w:eastAsia="zh-CN"/>
        </w:rPr>
        <w:t>7</w:t>
      </w:r>
      <w:r w:rsidRPr="00A75385">
        <w:t>.</w:t>
      </w:r>
      <w:r>
        <w:t>6</w:t>
      </w:r>
      <w:r w:rsidRPr="00A75385">
        <w:t>.1</w:t>
      </w:r>
      <w:r w:rsidRPr="00A75385">
        <w:tab/>
      </w:r>
      <w:r>
        <w:t>Downlink repeater error vector magnitude</w:t>
      </w:r>
      <w:bookmarkEnd w:id="2662"/>
      <w:bookmarkEnd w:id="2663"/>
      <w:bookmarkEnd w:id="2664"/>
      <w:bookmarkEnd w:id="2665"/>
      <w:bookmarkEnd w:id="2666"/>
      <w:bookmarkEnd w:id="2667"/>
      <w:bookmarkEnd w:id="2668"/>
      <w:bookmarkEnd w:id="2669"/>
      <w:bookmarkEnd w:id="2670"/>
      <w:bookmarkEnd w:id="2671"/>
      <w:bookmarkEnd w:id="2672"/>
    </w:p>
    <w:p w14:paraId="6C5515E7" w14:textId="77777777" w:rsidR="00335340" w:rsidRPr="003F1B56" w:rsidRDefault="00335340" w:rsidP="009A1180">
      <w:pPr>
        <w:pStyle w:val="Heading4"/>
      </w:pPr>
      <w:bookmarkStart w:id="2673" w:name="_Toc106094184"/>
      <w:bookmarkStart w:id="2674" w:name="_Toc114252960"/>
      <w:bookmarkStart w:id="2675" w:name="_Toc123046088"/>
      <w:bookmarkStart w:id="2676" w:name="_Toc124157629"/>
      <w:bookmarkStart w:id="2677" w:name="_Toc124259021"/>
      <w:bookmarkStart w:id="2678" w:name="_Toc124259165"/>
      <w:bookmarkStart w:id="2679" w:name="_Toc130585922"/>
      <w:bookmarkStart w:id="2680" w:name="_Toc130586933"/>
      <w:bookmarkStart w:id="2681" w:name="_Toc137462099"/>
      <w:bookmarkStart w:id="2682" w:name="_Toc138883908"/>
      <w:bookmarkStart w:id="2683" w:name="_Toc138884052"/>
      <w:r>
        <w:rPr>
          <w:rFonts w:hint="eastAsia"/>
          <w:lang w:eastAsia="zh-CN"/>
        </w:rPr>
        <w:t>7</w:t>
      </w:r>
      <w:r w:rsidRPr="00566E41">
        <w:t>.</w:t>
      </w:r>
      <w:r>
        <w:t>6</w:t>
      </w:r>
      <w:r w:rsidRPr="00566E41">
        <w:t>.</w:t>
      </w:r>
      <w:r>
        <w:t>1</w:t>
      </w:r>
      <w:r w:rsidRPr="00566E41">
        <w:t>.1</w:t>
      </w:r>
      <w:r w:rsidRPr="00566E41">
        <w:tab/>
      </w:r>
      <w:r>
        <w:t>General</w:t>
      </w:r>
      <w:bookmarkEnd w:id="2673"/>
      <w:bookmarkEnd w:id="2674"/>
      <w:bookmarkEnd w:id="2675"/>
      <w:bookmarkEnd w:id="2676"/>
      <w:bookmarkEnd w:id="2677"/>
      <w:bookmarkEnd w:id="2678"/>
      <w:bookmarkEnd w:id="2679"/>
      <w:bookmarkEnd w:id="2680"/>
      <w:bookmarkEnd w:id="2681"/>
      <w:bookmarkEnd w:id="2682"/>
      <w:bookmarkEnd w:id="2683"/>
    </w:p>
    <w:p w14:paraId="64D99305" w14:textId="77777777" w:rsidR="005D2871" w:rsidRDefault="005D2871" w:rsidP="005D2871">
      <w:pPr>
        <w:pStyle w:val="NoSpacing"/>
        <w:spacing w:after="180"/>
      </w:pPr>
      <w:r>
        <w:t xml:space="preserve">The Repeater </w:t>
      </w:r>
      <w:r w:rsidRPr="00D36904">
        <w:t>Error Vector Magnitude (EVM)</w:t>
      </w:r>
      <w:r>
        <w:t xml:space="preserve"> is a measure of the difference between the symbols provided at the input of the repeater and the measured signal symbols at the output of the repeater after the equalization by the measurement equipment</w:t>
      </w:r>
      <w:r w:rsidRPr="00D36904">
        <w:t xml:space="preserve">. </w:t>
      </w:r>
      <w:r w:rsidRPr="00A741A0">
        <w:t xml:space="preserve">This difference is called the error vector. </w:t>
      </w:r>
      <w:r w:rsidRPr="00D36904">
        <w:t xml:space="preserve">Details about how the </w:t>
      </w:r>
      <w:r>
        <w:t xml:space="preserve">repeater </w:t>
      </w:r>
      <w:r w:rsidRPr="00D36904">
        <w:t xml:space="preserve">EVM is determined are </w:t>
      </w:r>
      <w:r>
        <w:t xml:space="preserve">same as </w:t>
      </w:r>
      <w:r w:rsidRPr="00D36904">
        <w:t xml:space="preserve">specified in </w:t>
      </w:r>
      <w:r>
        <w:t xml:space="preserve">TS 38.104 [2] </w:t>
      </w:r>
      <w:r w:rsidRPr="00D36904">
        <w:t>Annex C for FR2.</w:t>
      </w:r>
      <w:r w:rsidRPr="00632D67">
        <w:t xml:space="preserve"> </w:t>
      </w:r>
      <w:r w:rsidRPr="006D1E31">
        <w:t xml:space="preserve">The </w:t>
      </w:r>
      <w:r>
        <w:t xml:space="preserve">repeater </w:t>
      </w:r>
      <w:r w:rsidRPr="006D1E31">
        <w:t>EVM result is defined as the square root of the ratio of the mean error vector power to the mean reference power expressed in percent.</w:t>
      </w:r>
    </w:p>
    <w:p w14:paraId="09EA0335" w14:textId="77777777" w:rsidR="005D2871" w:rsidRDefault="005D2871" w:rsidP="005D2871">
      <w:pPr>
        <w:rPr>
          <w:rFonts w:eastAsia="DengXian" w:cs="v5.0.0"/>
        </w:rPr>
      </w:pPr>
      <w:r w:rsidRPr="00D36904">
        <w:rPr>
          <w:rFonts w:eastAsia="DengXian" w:cs="v5.0.0"/>
        </w:rPr>
        <w:t xml:space="preserve">OTA modulation quality requirement is defined as a </w:t>
      </w:r>
      <w:r w:rsidRPr="00D36904">
        <w:rPr>
          <w:rFonts w:eastAsia="DengXian" w:cs="v5.0.0"/>
          <w:i/>
        </w:rPr>
        <w:t>directional requirement</w:t>
      </w:r>
      <w:r w:rsidRPr="00D36904">
        <w:rPr>
          <w:rFonts w:eastAsia="DengXian" w:cs="v5.0.0"/>
        </w:rPr>
        <w:t xml:space="preserve"> at the RIB and shall be met within the </w:t>
      </w:r>
      <w:r w:rsidRPr="00D36904">
        <w:rPr>
          <w:rFonts w:eastAsia="DengXian" w:cs="v5.0.0"/>
          <w:i/>
        </w:rPr>
        <w:t>OTA coverage range</w:t>
      </w:r>
      <w:r>
        <w:rPr>
          <w:rFonts w:eastAsia="DengXian" w:cs="v5.0.0"/>
          <w:i/>
        </w:rPr>
        <w:t xml:space="preserve"> </w:t>
      </w:r>
      <w:r>
        <w:rPr>
          <w:rFonts w:eastAsia="DengXian"/>
        </w:rPr>
        <w:t>on the transmit side and</w:t>
      </w:r>
      <w:r>
        <w:t xml:space="preserve"> the AoA of the incident wave of the received signal</w:t>
      </w:r>
      <w:r>
        <w:rPr>
          <w:rFonts w:eastAsia="DengXian"/>
        </w:rPr>
        <w:t xml:space="preserve"> is in the reference direction at the receive side</w:t>
      </w:r>
      <w:r w:rsidRPr="00D36904">
        <w:rPr>
          <w:rFonts w:eastAsia="DengXian" w:cs="v5.0.0"/>
        </w:rPr>
        <w:t>.</w:t>
      </w:r>
    </w:p>
    <w:p w14:paraId="28CDE540" w14:textId="7189BA4E" w:rsidR="00440909" w:rsidRDefault="005D2871" w:rsidP="005D2871">
      <w:r>
        <w:rPr>
          <w:rFonts w:eastAsia="DengXian" w:cs="v5.0.0"/>
        </w:rPr>
        <w:t xml:space="preserve">The repeater EVM requirement is applicable when the repeater is operating with an input power level within the range from what is required to reach the </w:t>
      </w:r>
      <w:r w:rsidRPr="003967E5">
        <w:rPr>
          <w:rFonts w:eastAsia="DengXian" w:cs="v5.0.0"/>
        </w:rPr>
        <w:t xml:space="preserve">rated </w:t>
      </w:r>
      <w:r w:rsidRPr="003967E5">
        <w:rPr>
          <w:rFonts w:cs="v5.0.0" w:hint="eastAsia"/>
          <w:lang w:eastAsia="ja-JP"/>
        </w:rPr>
        <w:t>b</w:t>
      </w:r>
      <w:r w:rsidRPr="003967E5">
        <w:rPr>
          <w:rFonts w:cs="v5.0.0"/>
          <w:lang w:eastAsia="ja-JP"/>
        </w:rPr>
        <w:t xml:space="preserve">eam </w:t>
      </w:r>
      <w:r w:rsidRPr="003967E5">
        <w:rPr>
          <w:rFonts w:eastAsia="DengXian" w:cs="v5.0.0"/>
        </w:rPr>
        <w:t>EIRP output power</w:t>
      </w:r>
      <w:r>
        <w:rPr>
          <w:rFonts w:eastAsia="DengXian" w:cs="v5.0.0"/>
        </w:rPr>
        <w:t xml:space="preserve"> (</w:t>
      </w:r>
      <w:r w:rsidRPr="003967E5">
        <w:t>P</w:t>
      </w:r>
      <w:r w:rsidRPr="003967E5">
        <w:rPr>
          <w:vertAlign w:val="subscript"/>
        </w:rPr>
        <w:t>rated,p,EIRP</w:t>
      </w:r>
      <w:r w:rsidRPr="003F1B56">
        <w:t xml:space="preserve">) </w:t>
      </w:r>
      <w:r>
        <w:t>to the minimum power levels in table 7.6.1.1-1.</w:t>
      </w:r>
    </w:p>
    <w:p w14:paraId="6C5515EB" w14:textId="4697EA1F" w:rsidR="00335340" w:rsidRDefault="005D2871" w:rsidP="00335340">
      <w:pPr>
        <w:pStyle w:val="TH"/>
        <w:rPr>
          <w:lang w:eastAsia="sv-SE"/>
        </w:rPr>
      </w:pPr>
      <w:r>
        <w:rPr>
          <w:lang w:eastAsia="sv-SE"/>
        </w:rPr>
        <w:t>Table 7.6.1.1-1: Minimum input power for repeater EVM</w:t>
      </w:r>
    </w:p>
    <w:tbl>
      <w:tblPr>
        <w:tblStyle w:val="TableGrid"/>
        <w:tblW w:w="5000" w:type="pct"/>
        <w:tblLook w:val="04A0" w:firstRow="1" w:lastRow="0" w:firstColumn="1" w:lastColumn="0" w:noHBand="0" w:noVBand="1"/>
      </w:tblPr>
      <w:tblGrid>
        <w:gridCol w:w="681"/>
        <w:gridCol w:w="1757"/>
        <w:gridCol w:w="1439"/>
        <w:gridCol w:w="1439"/>
        <w:gridCol w:w="1439"/>
        <w:gridCol w:w="1437"/>
        <w:gridCol w:w="1439"/>
      </w:tblGrid>
      <w:tr w:rsidR="00335340" w:rsidRPr="00BC7579" w14:paraId="6C5515EE" w14:textId="77777777" w:rsidTr="0043494A">
        <w:tc>
          <w:tcPr>
            <w:tcW w:w="354" w:type="pct"/>
            <w:vMerge w:val="restart"/>
          </w:tcPr>
          <w:p w14:paraId="6C5515EC" w14:textId="77777777" w:rsidR="00335340" w:rsidRPr="00544D42" w:rsidRDefault="00335340" w:rsidP="005D2871">
            <w:pPr>
              <w:pStyle w:val="TAH"/>
              <w:rPr>
                <w:lang w:eastAsia="sv-SE"/>
              </w:rPr>
            </w:pPr>
            <w:r w:rsidRPr="00544D42">
              <w:rPr>
                <w:lang w:eastAsia="sv-SE"/>
              </w:rPr>
              <w:t>BS class</w:t>
            </w:r>
          </w:p>
        </w:tc>
        <w:tc>
          <w:tcPr>
            <w:tcW w:w="4646" w:type="pct"/>
            <w:gridSpan w:val="6"/>
          </w:tcPr>
          <w:p w14:paraId="6C5515ED" w14:textId="77777777" w:rsidR="00335340" w:rsidRPr="00544D42" w:rsidRDefault="00335340" w:rsidP="005D2871">
            <w:pPr>
              <w:pStyle w:val="TAH"/>
              <w:rPr>
                <w:lang w:eastAsia="sv-SE"/>
              </w:rPr>
            </w:pPr>
            <w:r w:rsidRPr="00544D42">
              <w:rPr>
                <w:lang w:eastAsia="sv-SE"/>
              </w:rPr>
              <w:t>Minimum input power (dBm/MHz)</w:t>
            </w:r>
          </w:p>
        </w:tc>
      </w:tr>
      <w:tr w:rsidR="00335340" w:rsidRPr="00BC7579" w14:paraId="6C5515F2" w14:textId="77777777" w:rsidTr="0043494A">
        <w:tc>
          <w:tcPr>
            <w:tcW w:w="354" w:type="pct"/>
            <w:vMerge/>
          </w:tcPr>
          <w:p w14:paraId="6C5515EF" w14:textId="77777777" w:rsidR="00335340" w:rsidRPr="00544D42" w:rsidRDefault="00335340" w:rsidP="005D2871">
            <w:pPr>
              <w:pStyle w:val="TAH"/>
              <w:rPr>
                <w:rFonts w:cs="Arial"/>
                <w:szCs w:val="18"/>
                <w:lang w:eastAsia="sv-SE"/>
              </w:rPr>
            </w:pPr>
          </w:p>
        </w:tc>
        <w:tc>
          <w:tcPr>
            <w:tcW w:w="2406" w:type="pct"/>
            <w:gridSpan w:val="3"/>
          </w:tcPr>
          <w:p w14:paraId="6C5515F0" w14:textId="77777777" w:rsidR="00335340" w:rsidRPr="00544D42" w:rsidRDefault="00335340" w:rsidP="005D2871">
            <w:pPr>
              <w:pStyle w:val="TAH"/>
              <w:rPr>
                <w:lang w:eastAsia="sv-SE"/>
              </w:rPr>
            </w:pPr>
            <w:r w:rsidRPr="00544D42">
              <w:rPr>
                <w:lang w:eastAsia="ja-JP"/>
              </w:rPr>
              <w:t>24.25 – 33.4 GHz</w:t>
            </w:r>
          </w:p>
        </w:tc>
        <w:tc>
          <w:tcPr>
            <w:tcW w:w="2240" w:type="pct"/>
            <w:gridSpan w:val="3"/>
          </w:tcPr>
          <w:p w14:paraId="6C5515F1" w14:textId="77777777" w:rsidR="00335340" w:rsidRPr="00544D42" w:rsidRDefault="00335340" w:rsidP="005D2871">
            <w:pPr>
              <w:pStyle w:val="TAH"/>
              <w:rPr>
                <w:lang w:eastAsia="sv-SE"/>
              </w:rPr>
            </w:pPr>
            <w:r w:rsidRPr="00544D42">
              <w:rPr>
                <w:lang w:eastAsia="ja-JP"/>
              </w:rPr>
              <w:t>37 – 52.6 GHz</w:t>
            </w:r>
          </w:p>
        </w:tc>
      </w:tr>
      <w:tr w:rsidR="00335340" w:rsidRPr="00BC7579" w14:paraId="6C5515FA" w14:textId="77777777" w:rsidTr="0043494A">
        <w:tc>
          <w:tcPr>
            <w:tcW w:w="354" w:type="pct"/>
            <w:vMerge/>
          </w:tcPr>
          <w:p w14:paraId="6C5515F3" w14:textId="77777777" w:rsidR="00335340" w:rsidRPr="00544D42" w:rsidRDefault="00335340" w:rsidP="005D2871">
            <w:pPr>
              <w:pStyle w:val="TAH"/>
              <w:rPr>
                <w:rFonts w:cs="Arial"/>
                <w:szCs w:val="18"/>
                <w:lang w:eastAsia="sv-SE"/>
              </w:rPr>
            </w:pPr>
          </w:p>
        </w:tc>
        <w:tc>
          <w:tcPr>
            <w:tcW w:w="912" w:type="pct"/>
          </w:tcPr>
          <w:p w14:paraId="6C5515F4" w14:textId="77777777" w:rsidR="00335340" w:rsidRPr="00544D42" w:rsidRDefault="00335340" w:rsidP="005D2871">
            <w:pPr>
              <w:pStyle w:val="TAC"/>
              <w:rPr>
                <w:lang w:eastAsia="sv-SE"/>
              </w:rPr>
            </w:pPr>
            <w:r w:rsidRPr="00544D42">
              <w:rPr>
                <w:lang w:eastAsia="sv-SE"/>
              </w:rPr>
              <w:t>Up to 16 QAM</w:t>
            </w:r>
          </w:p>
        </w:tc>
        <w:tc>
          <w:tcPr>
            <w:tcW w:w="747" w:type="pct"/>
          </w:tcPr>
          <w:p w14:paraId="6C5515F5" w14:textId="77777777" w:rsidR="00335340" w:rsidRPr="00544D42" w:rsidRDefault="00335340" w:rsidP="005D2871">
            <w:pPr>
              <w:pStyle w:val="TAC"/>
              <w:rPr>
                <w:lang w:eastAsia="sv-SE"/>
              </w:rPr>
            </w:pPr>
            <w:r w:rsidRPr="00544D42">
              <w:rPr>
                <w:lang w:eastAsia="sv-SE"/>
              </w:rPr>
              <w:t xml:space="preserve">64QAM </w:t>
            </w:r>
            <w:r w:rsidRPr="00544D42">
              <w:rPr>
                <w:vertAlign w:val="superscript"/>
                <w:lang w:eastAsia="sv-SE"/>
              </w:rPr>
              <w:t>1</w:t>
            </w:r>
          </w:p>
        </w:tc>
        <w:tc>
          <w:tcPr>
            <w:tcW w:w="747" w:type="pct"/>
          </w:tcPr>
          <w:p w14:paraId="6C5515F6" w14:textId="77777777" w:rsidR="00335340" w:rsidRPr="00544D42" w:rsidRDefault="00335340" w:rsidP="005D2871">
            <w:pPr>
              <w:pStyle w:val="TAC"/>
              <w:rPr>
                <w:lang w:eastAsia="sv-SE"/>
              </w:rPr>
            </w:pPr>
            <w:r w:rsidRPr="00544D42">
              <w:rPr>
                <w:lang w:eastAsia="sv-SE"/>
              </w:rPr>
              <w:t xml:space="preserve">256QAM </w:t>
            </w:r>
            <w:r w:rsidRPr="00544D42">
              <w:rPr>
                <w:vertAlign w:val="superscript"/>
                <w:lang w:eastAsia="sv-SE"/>
              </w:rPr>
              <w:t>2</w:t>
            </w:r>
          </w:p>
        </w:tc>
        <w:tc>
          <w:tcPr>
            <w:tcW w:w="747" w:type="pct"/>
          </w:tcPr>
          <w:p w14:paraId="6C5515F7" w14:textId="77777777" w:rsidR="00335340" w:rsidRPr="00544D42" w:rsidRDefault="00335340" w:rsidP="005D2871">
            <w:pPr>
              <w:pStyle w:val="TAC"/>
              <w:rPr>
                <w:lang w:eastAsia="sv-SE"/>
              </w:rPr>
            </w:pPr>
            <w:r w:rsidRPr="00544D42">
              <w:rPr>
                <w:lang w:eastAsia="sv-SE"/>
              </w:rPr>
              <w:t>Up to 16 QAM</w:t>
            </w:r>
          </w:p>
        </w:tc>
        <w:tc>
          <w:tcPr>
            <w:tcW w:w="746" w:type="pct"/>
          </w:tcPr>
          <w:p w14:paraId="6C5515F8" w14:textId="77777777" w:rsidR="00335340" w:rsidRPr="00544D42" w:rsidRDefault="00335340" w:rsidP="005D2871">
            <w:pPr>
              <w:pStyle w:val="TAC"/>
              <w:rPr>
                <w:lang w:eastAsia="sv-SE"/>
              </w:rPr>
            </w:pPr>
            <w:r w:rsidRPr="00544D42">
              <w:rPr>
                <w:lang w:eastAsia="sv-SE"/>
              </w:rPr>
              <w:t xml:space="preserve">64QAM </w:t>
            </w:r>
            <w:r w:rsidRPr="00544D42">
              <w:rPr>
                <w:vertAlign w:val="superscript"/>
                <w:lang w:eastAsia="sv-SE"/>
              </w:rPr>
              <w:t>1</w:t>
            </w:r>
          </w:p>
        </w:tc>
        <w:tc>
          <w:tcPr>
            <w:tcW w:w="747" w:type="pct"/>
          </w:tcPr>
          <w:p w14:paraId="6C5515F9" w14:textId="77777777" w:rsidR="00335340" w:rsidRPr="00544D42" w:rsidRDefault="00335340" w:rsidP="005D2871">
            <w:pPr>
              <w:pStyle w:val="TAC"/>
              <w:rPr>
                <w:lang w:eastAsia="sv-SE"/>
              </w:rPr>
            </w:pPr>
            <w:r w:rsidRPr="00544D42">
              <w:rPr>
                <w:lang w:eastAsia="sv-SE"/>
              </w:rPr>
              <w:t xml:space="preserve">256QAM  </w:t>
            </w:r>
            <w:r w:rsidRPr="00544D42">
              <w:rPr>
                <w:vertAlign w:val="superscript"/>
                <w:lang w:eastAsia="sv-SE"/>
              </w:rPr>
              <w:t>2</w:t>
            </w:r>
          </w:p>
        </w:tc>
      </w:tr>
      <w:tr w:rsidR="005B27F0" w:rsidRPr="00BC7579" w14:paraId="6C551602" w14:textId="77777777" w:rsidTr="0043494A">
        <w:tc>
          <w:tcPr>
            <w:tcW w:w="354" w:type="pct"/>
          </w:tcPr>
          <w:p w14:paraId="6C5515FB" w14:textId="77777777" w:rsidR="005B27F0" w:rsidRPr="00544D42" w:rsidRDefault="005B27F0" w:rsidP="005D2871">
            <w:pPr>
              <w:pStyle w:val="TAH"/>
              <w:rPr>
                <w:rFonts w:cs="Arial"/>
                <w:szCs w:val="18"/>
                <w:lang w:eastAsia="sv-SE"/>
              </w:rPr>
            </w:pPr>
            <w:r w:rsidRPr="00544D42">
              <w:rPr>
                <w:rFonts w:cs="Arial"/>
                <w:szCs w:val="18"/>
                <w:lang w:eastAsia="sv-SE"/>
              </w:rPr>
              <w:t>WA, MR, LA</w:t>
            </w:r>
          </w:p>
        </w:tc>
        <w:tc>
          <w:tcPr>
            <w:tcW w:w="912" w:type="pct"/>
          </w:tcPr>
          <w:p w14:paraId="6C5515FC" w14:textId="62E3EC24" w:rsidR="005B27F0" w:rsidRPr="00544D42" w:rsidRDefault="005B27F0" w:rsidP="005D2871">
            <w:pPr>
              <w:pStyle w:val="TAC"/>
              <w:rPr>
                <w:lang w:eastAsia="sv-SE"/>
              </w:rPr>
            </w:pPr>
            <w:r w:rsidRPr="00F95B6C">
              <w:rPr>
                <w:rFonts w:eastAsia="DengXian"/>
                <w:lang w:eastAsia="sv-SE"/>
              </w:rPr>
              <w:t>-77- G</w:t>
            </w:r>
            <w:r w:rsidRPr="00F95B6C">
              <w:rPr>
                <w:rFonts w:eastAsia="DengXian"/>
                <w:vertAlign w:val="subscript"/>
                <w:lang w:eastAsia="sv-SE"/>
              </w:rPr>
              <w:t>RX_ANT</w:t>
            </w:r>
          </w:p>
        </w:tc>
        <w:tc>
          <w:tcPr>
            <w:tcW w:w="747" w:type="pct"/>
          </w:tcPr>
          <w:p w14:paraId="6C5515FD" w14:textId="267C60CB" w:rsidR="005B27F0" w:rsidRPr="00544D42" w:rsidRDefault="005B27F0" w:rsidP="005D2871">
            <w:pPr>
              <w:pStyle w:val="TAC"/>
              <w:rPr>
                <w:lang w:eastAsia="sv-SE"/>
              </w:rPr>
            </w:pPr>
            <w:r w:rsidRPr="00F95B6C">
              <w:rPr>
                <w:rFonts w:eastAsia="DengXian"/>
                <w:lang w:eastAsia="sv-SE"/>
              </w:rPr>
              <w:t>-73- G</w:t>
            </w:r>
            <w:r w:rsidRPr="00F95B6C">
              <w:rPr>
                <w:rFonts w:eastAsia="DengXian"/>
                <w:vertAlign w:val="subscript"/>
                <w:lang w:eastAsia="sv-SE"/>
              </w:rPr>
              <w:t>RX_ANT</w:t>
            </w:r>
          </w:p>
        </w:tc>
        <w:tc>
          <w:tcPr>
            <w:tcW w:w="747" w:type="pct"/>
          </w:tcPr>
          <w:p w14:paraId="6C5515FE" w14:textId="0BEC535B" w:rsidR="005B27F0" w:rsidRPr="00544D42" w:rsidRDefault="005B27F0" w:rsidP="005D2871">
            <w:pPr>
              <w:pStyle w:val="TAC"/>
              <w:rPr>
                <w:lang w:eastAsia="sv-SE"/>
              </w:rPr>
            </w:pPr>
            <w:r w:rsidRPr="00F95B6C">
              <w:rPr>
                <w:rFonts w:eastAsia="DengXian"/>
                <w:lang w:eastAsia="sv-SE"/>
              </w:rPr>
              <w:t>-66- G</w:t>
            </w:r>
            <w:r w:rsidRPr="00F95B6C">
              <w:rPr>
                <w:rFonts w:eastAsia="DengXian"/>
                <w:vertAlign w:val="subscript"/>
                <w:lang w:eastAsia="sv-SE"/>
              </w:rPr>
              <w:t>RX_ANT</w:t>
            </w:r>
          </w:p>
        </w:tc>
        <w:tc>
          <w:tcPr>
            <w:tcW w:w="747" w:type="pct"/>
          </w:tcPr>
          <w:p w14:paraId="6C5515FF" w14:textId="1F47E293" w:rsidR="005B27F0" w:rsidRPr="00544D42" w:rsidRDefault="005B27F0" w:rsidP="005D2871">
            <w:pPr>
              <w:pStyle w:val="TAC"/>
              <w:rPr>
                <w:lang w:eastAsia="sv-SE"/>
              </w:rPr>
            </w:pPr>
            <w:r w:rsidRPr="00F95B6C">
              <w:rPr>
                <w:rFonts w:eastAsia="DengXian"/>
                <w:lang w:eastAsia="sv-SE"/>
              </w:rPr>
              <w:t>-75- G</w:t>
            </w:r>
            <w:r w:rsidRPr="00F95B6C">
              <w:rPr>
                <w:rFonts w:eastAsia="DengXian"/>
                <w:vertAlign w:val="subscript"/>
                <w:lang w:eastAsia="sv-SE"/>
              </w:rPr>
              <w:t>RX_ANT</w:t>
            </w:r>
          </w:p>
        </w:tc>
        <w:tc>
          <w:tcPr>
            <w:tcW w:w="746" w:type="pct"/>
          </w:tcPr>
          <w:p w14:paraId="6C551600" w14:textId="5E3F6712" w:rsidR="005B27F0" w:rsidRPr="00544D42" w:rsidRDefault="005B27F0" w:rsidP="005D2871">
            <w:pPr>
              <w:pStyle w:val="TAC"/>
              <w:rPr>
                <w:lang w:eastAsia="sv-SE"/>
              </w:rPr>
            </w:pPr>
            <w:r w:rsidRPr="00F95B6C">
              <w:rPr>
                <w:rFonts w:eastAsia="DengXian"/>
                <w:lang w:eastAsia="sv-SE"/>
              </w:rPr>
              <w:t>-71- G</w:t>
            </w:r>
            <w:r w:rsidRPr="00F95B6C">
              <w:rPr>
                <w:rFonts w:eastAsia="DengXian"/>
                <w:vertAlign w:val="subscript"/>
                <w:lang w:eastAsia="sv-SE"/>
              </w:rPr>
              <w:t>RX_ANT</w:t>
            </w:r>
          </w:p>
        </w:tc>
        <w:tc>
          <w:tcPr>
            <w:tcW w:w="747" w:type="pct"/>
          </w:tcPr>
          <w:p w14:paraId="6C551601" w14:textId="6A8685EE" w:rsidR="005B27F0" w:rsidRPr="00544D42" w:rsidRDefault="005B27F0" w:rsidP="005D2871">
            <w:pPr>
              <w:pStyle w:val="TAC"/>
              <w:rPr>
                <w:lang w:eastAsia="sv-SE"/>
              </w:rPr>
            </w:pPr>
            <w:r w:rsidRPr="00F95B6C">
              <w:rPr>
                <w:rFonts w:eastAsia="DengXian"/>
                <w:lang w:eastAsia="sv-SE"/>
              </w:rPr>
              <w:t>-64- G</w:t>
            </w:r>
            <w:r w:rsidRPr="00F95B6C">
              <w:rPr>
                <w:rFonts w:eastAsia="DengXian"/>
                <w:vertAlign w:val="subscript"/>
                <w:lang w:eastAsia="sv-SE"/>
              </w:rPr>
              <w:t>RX_ANT</w:t>
            </w:r>
          </w:p>
        </w:tc>
      </w:tr>
      <w:tr w:rsidR="00335340" w:rsidRPr="00BC7579" w14:paraId="6C551605" w14:textId="77777777" w:rsidTr="0043494A">
        <w:tc>
          <w:tcPr>
            <w:tcW w:w="5000" w:type="pct"/>
            <w:gridSpan w:val="7"/>
          </w:tcPr>
          <w:p w14:paraId="6C551603" w14:textId="4EB0AB5F" w:rsidR="00335340" w:rsidRPr="00544D42" w:rsidRDefault="00335340" w:rsidP="005D2871">
            <w:pPr>
              <w:pStyle w:val="TAN"/>
              <w:rPr>
                <w:lang w:eastAsia="sv-SE"/>
              </w:rPr>
            </w:pPr>
            <w:r w:rsidRPr="00544D42">
              <w:rPr>
                <w:lang w:eastAsia="sv-SE"/>
              </w:rPr>
              <w:t>Note 1:</w:t>
            </w:r>
            <w:r w:rsidR="00661ADC" w:rsidRPr="00566E41">
              <w:tab/>
            </w:r>
            <w:r w:rsidRPr="00544D42">
              <w:rPr>
                <w:lang w:eastAsia="sv-SE"/>
              </w:rPr>
              <w:t>support of 64QAM is based on the declaration</w:t>
            </w:r>
          </w:p>
          <w:p w14:paraId="6C551604" w14:textId="1E33404B" w:rsidR="00335340" w:rsidRPr="00544D42" w:rsidRDefault="00335340" w:rsidP="005D2871">
            <w:pPr>
              <w:pStyle w:val="TAN"/>
              <w:rPr>
                <w:lang w:eastAsia="sv-SE"/>
              </w:rPr>
            </w:pPr>
            <w:r w:rsidRPr="00544D42">
              <w:rPr>
                <w:lang w:eastAsia="sv-SE"/>
              </w:rPr>
              <w:t>Note 2:</w:t>
            </w:r>
            <w:r w:rsidR="00661ADC" w:rsidRPr="00566E41">
              <w:tab/>
            </w:r>
            <w:r w:rsidRPr="00544D42">
              <w:rPr>
                <w:lang w:eastAsia="sv-SE"/>
              </w:rPr>
              <w:t>support of 256QAM is based on the declaration</w:t>
            </w:r>
          </w:p>
        </w:tc>
      </w:tr>
    </w:tbl>
    <w:p w14:paraId="6C551606" w14:textId="77777777" w:rsidR="00335340" w:rsidRDefault="00335340" w:rsidP="00335340">
      <w:pPr>
        <w:rPr>
          <w:rFonts w:eastAsia="DengXian" w:cs="v5.0.0"/>
        </w:rPr>
      </w:pPr>
    </w:p>
    <w:p w14:paraId="6C551607" w14:textId="77777777" w:rsidR="00335340" w:rsidRPr="00FB0503" w:rsidRDefault="00335340" w:rsidP="00335340">
      <w:pPr>
        <w:rPr>
          <w:rFonts w:eastAsia="DengXian" w:cs="v5.0.0"/>
        </w:rPr>
      </w:pPr>
      <w:r>
        <w:rPr>
          <w:rFonts w:eastAsia="DengXian" w:cs="v5.0.0"/>
        </w:rPr>
        <w:t>W</w:t>
      </w:r>
      <w:r>
        <w:rPr>
          <w:rFonts w:eastAsia="DengXian" w:cs="v5.0.0" w:hint="eastAsia"/>
        </w:rPr>
        <w:t xml:space="preserve">here </w:t>
      </w:r>
      <w:r>
        <w:rPr>
          <w:rFonts w:eastAsia="DengXian" w:cs="v5.0.0"/>
        </w:rPr>
        <w:t>G</w:t>
      </w:r>
      <w:r w:rsidRPr="003F1B56">
        <w:rPr>
          <w:rFonts w:eastAsia="DengXian" w:cs="v5.0.0"/>
          <w:vertAlign w:val="subscript"/>
        </w:rPr>
        <w:t>RX_ANT</w:t>
      </w:r>
      <w:r>
        <w:rPr>
          <w:rFonts w:eastAsia="DengXian" w:cs="v5.0.0"/>
        </w:rPr>
        <w:t xml:space="preserve"> is the gain of the receive side antennas and is based on EIRP and TRP declaration.</w:t>
      </w:r>
    </w:p>
    <w:p w14:paraId="6C551608" w14:textId="77777777" w:rsidR="00335340" w:rsidRPr="00566E41" w:rsidRDefault="00335340" w:rsidP="009A1180">
      <w:pPr>
        <w:pStyle w:val="Heading4"/>
      </w:pPr>
      <w:bookmarkStart w:id="2684" w:name="_Toc106094185"/>
      <w:bookmarkStart w:id="2685" w:name="_Toc114252961"/>
      <w:bookmarkStart w:id="2686" w:name="_Toc123046089"/>
      <w:bookmarkStart w:id="2687" w:name="_Toc124157630"/>
      <w:bookmarkStart w:id="2688" w:name="_Toc124259022"/>
      <w:bookmarkStart w:id="2689" w:name="_Toc124259166"/>
      <w:bookmarkStart w:id="2690" w:name="_Toc130585923"/>
      <w:bookmarkStart w:id="2691" w:name="_Toc130586934"/>
      <w:bookmarkStart w:id="2692" w:name="_Toc137462100"/>
      <w:bookmarkStart w:id="2693" w:name="_Toc138883909"/>
      <w:bookmarkStart w:id="2694" w:name="_Toc138884053"/>
      <w:r>
        <w:rPr>
          <w:rFonts w:hint="eastAsia"/>
          <w:lang w:eastAsia="zh-CN"/>
        </w:rPr>
        <w:t>7</w:t>
      </w:r>
      <w:r w:rsidRPr="00566E41">
        <w:t>.</w:t>
      </w:r>
      <w:r>
        <w:t>6</w:t>
      </w:r>
      <w:r w:rsidRPr="00566E41">
        <w:t>.</w:t>
      </w:r>
      <w:r>
        <w:t>1</w:t>
      </w:r>
      <w:r w:rsidRPr="00566E41">
        <w:t>.</w:t>
      </w:r>
      <w:r>
        <w:t>2</w:t>
      </w:r>
      <w:r w:rsidRPr="00566E41">
        <w:tab/>
        <w:t>Minimum requirement</w:t>
      </w:r>
      <w:bookmarkEnd w:id="2684"/>
      <w:bookmarkEnd w:id="2685"/>
      <w:bookmarkEnd w:id="2686"/>
      <w:bookmarkEnd w:id="2687"/>
      <w:bookmarkEnd w:id="2688"/>
      <w:bookmarkEnd w:id="2689"/>
      <w:bookmarkEnd w:id="2690"/>
      <w:bookmarkEnd w:id="2691"/>
      <w:bookmarkEnd w:id="2692"/>
      <w:bookmarkEnd w:id="2693"/>
      <w:bookmarkEnd w:id="2694"/>
    </w:p>
    <w:p w14:paraId="6C551609" w14:textId="2D056CCF" w:rsidR="00335340" w:rsidRPr="00E9009D" w:rsidRDefault="005D2871" w:rsidP="00335340">
      <w:pPr>
        <w:pStyle w:val="NoSpacing"/>
        <w:spacing w:after="180"/>
      </w:pPr>
      <w:r w:rsidRPr="009651E8">
        <w:t>T</w:t>
      </w:r>
      <w:r w:rsidRPr="00E9009D">
        <w:t xml:space="preserve">he </w:t>
      </w:r>
      <w:r>
        <w:t xml:space="preserve">repeater </w:t>
      </w:r>
      <w:r w:rsidRPr="00E9009D">
        <w:t xml:space="preserve">EVM levels for different modulation schemes outlined in table </w:t>
      </w:r>
      <w:r>
        <w:t>7</w:t>
      </w:r>
      <w:r w:rsidRPr="00E9009D">
        <w:t>.</w:t>
      </w:r>
      <w:r w:rsidRPr="009651E8">
        <w:t>6</w:t>
      </w:r>
      <w:r w:rsidRPr="00E9009D">
        <w:t>.</w:t>
      </w:r>
      <w:r w:rsidRPr="009651E8">
        <w:t>1</w:t>
      </w:r>
      <w:r w:rsidRPr="00E9009D">
        <w:t>.</w:t>
      </w:r>
      <w:r>
        <w:t>2</w:t>
      </w:r>
      <w:r w:rsidRPr="00E9009D">
        <w:t xml:space="preserve">-1 shall be met using the frame structure described in clause </w:t>
      </w:r>
      <w:r>
        <w:t>7</w:t>
      </w:r>
      <w:r w:rsidRPr="00E9009D">
        <w:t>.</w:t>
      </w:r>
      <w:r w:rsidRPr="009651E8">
        <w:t>6</w:t>
      </w:r>
      <w:r w:rsidRPr="00E9009D">
        <w:t>.</w:t>
      </w:r>
      <w:r w:rsidRPr="009651E8">
        <w:t>1</w:t>
      </w:r>
      <w:r w:rsidRPr="00E9009D">
        <w:t>.</w:t>
      </w:r>
      <w:r>
        <w:t>3</w:t>
      </w:r>
      <w:r w:rsidRPr="00E9009D">
        <w:t>.</w:t>
      </w:r>
    </w:p>
    <w:p w14:paraId="6C55160A" w14:textId="248F8BAB" w:rsidR="00335340" w:rsidRPr="00E9009D" w:rsidRDefault="005D2871" w:rsidP="00335340">
      <w:pPr>
        <w:keepNext/>
        <w:keepLines/>
        <w:spacing w:before="60"/>
        <w:jc w:val="center"/>
        <w:rPr>
          <w:rFonts w:ascii="Arial" w:eastAsia="SimSun" w:hAnsi="Arial" w:cs="Arial"/>
          <w:b/>
          <w:lang w:val="en-US"/>
        </w:rPr>
      </w:pPr>
      <w:r w:rsidRPr="00E9009D">
        <w:rPr>
          <w:rFonts w:ascii="Arial" w:eastAsia="SimSun" w:hAnsi="Arial" w:cs="Arial"/>
          <w:b/>
          <w:lang w:val="en-US"/>
        </w:rPr>
        <w:lastRenderedPageBreak/>
        <w:t xml:space="preserve">Table </w:t>
      </w:r>
      <w:r>
        <w:rPr>
          <w:rFonts w:ascii="Arial" w:eastAsia="SimSun" w:hAnsi="Arial" w:cs="Arial"/>
          <w:b/>
          <w:lang w:val="en-US"/>
        </w:rPr>
        <w:t>7</w:t>
      </w:r>
      <w:r w:rsidRPr="00E9009D">
        <w:rPr>
          <w:rFonts w:ascii="Arial" w:eastAsia="SimSun" w:hAnsi="Arial" w:cs="Arial"/>
          <w:b/>
          <w:lang w:val="en-US"/>
        </w:rPr>
        <w:t>.</w:t>
      </w:r>
      <w:r>
        <w:rPr>
          <w:rFonts w:ascii="Arial" w:eastAsia="SimSun" w:hAnsi="Arial" w:cs="Arial"/>
          <w:b/>
          <w:lang w:val="en-US"/>
        </w:rPr>
        <w:t>6</w:t>
      </w:r>
      <w:r w:rsidRPr="00E9009D">
        <w:rPr>
          <w:rFonts w:ascii="Arial" w:eastAsia="SimSun" w:hAnsi="Arial" w:cs="Arial"/>
          <w:b/>
          <w:lang w:val="en-US"/>
        </w:rPr>
        <w:t>.</w:t>
      </w:r>
      <w:r>
        <w:rPr>
          <w:rFonts w:ascii="Arial" w:eastAsia="SimSun" w:hAnsi="Arial" w:cs="Arial"/>
          <w:b/>
          <w:lang w:val="en-US"/>
        </w:rPr>
        <w:t>1</w:t>
      </w:r>
      <w:r w:rsidRPr="00E9009D">
        <w:rPr>
          <w:rFonts w:ascii="Arial" w:eastAsia="SimSun" w:hAnsi="Arial" w:cs="Arial"/>
          <w:b/>
          <w:lang w:val="en-US"/>
        </w:rPr>
        <w:t>.</w:t>
      </w:r>
      <w:r>
        <w:rPr>
          <w:rFonts w:ascii="Arial" w:eastAsia="SimSun" w:hAnsi="Arial" w:cs="Arial"/>
          <w:b/>
          <w:lang w:val="en-US"/>
        </w:rPr>
        <w:t>2</w:t>
      </w:r>
      <w:r w:rsidRPr="00E9009D">
        <w:rPr>
          <w:rFonts w:ascii="Arial" w:eastAsia="SimSun" w:hAnsi="Arial" w:cs="Arial"/>
          <w:b/>
          <w:lang w:val="en-US"/>
        </w:rPr>
        <w:t xml:space="preserve">-1: </w:t>
      </w:r>
      <w:r>
        <w:rPr>
          <w:rFonts w:ascii="Arial" w:eastAsia="SimSun" w:hAnsi="Arial" w:cs="Arial"/>
          <w:b/>
          <w:lang w:val="en-US"/>
        </w:rPr>
        <w:t xml:space="preserve">Repeater </w:t>
      </w:r>
      <w:r w:rsidRPr="00E9009D">
        <w:rPr>
          <w:rFonts w:ascii="Arial" w:eastAsia="SimSun" w:hAnsi="Arial" w:cs="Arial"/>
          <w:b/>
          <w:lang w:val="en-US"/>
        </w:rPr>
        <w:t>EVM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3"/>
        <w:gridCol w:w="3539"/>
      </w:tblGrid>
      <w:tr w:rsidR="00335340" w:rsidRPr="00BC7579" w14:paraId="6C55160D" w14:textId="77777777" w:rsidTr="0043494A">
        <w:trPr>
          <w:cantSplit/>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6C55160B" w14:textId="77777777" w:rsidR="00335340" w:rsidRPr="00BC7579" w:rsidRDefault="00335340" w:rsidP="005D2871">
            <w:pPr>
              <w:pStyle w:val="TAH"/>
              <w:rPr>
                <w:lang w:val="en-US"/>
              </w:rPr>
            </w:pPr>
            <w:r w:rsidRPr="00BC7579">
              <w:rPr>
                <w:lang w:val="en-US"/>
              </w:rPr>
              <w:t>Parameter</w:t>
            </w:r>
          </w:p>
        </w:tc>
        <w:tc>
          <w:tcPr>
            <w:tcW w:w="3539" w:type="dxa"/>
            <w:tcBorders>
              <w:top w:val="single" w:sz="4" w:space="0" w:color="auto"/>
              <w:left w:val="single" w:sz="4" w:space="0" w:color="auto"/>
              <w:bottom w:val="single" w:sz="4" w:space="0" w:color="auto"/>
              <w:right w:val="single" w:sz="4" w:space="0" w:color="auto"/>
            </w:tcBorders>
            <w:hideMark/>
          </w:tcPr>
          <w:p w14:paraId="6C55160C" w14:textId="54FA8D25" w:rsidR="00335340" w:rsidRPr="00BC7579" w:rsidRDefault="005D2871" w:rsidP="005D2871">
            <w:pPr>
              <w:pStyle w:val="TAH"/>
              <w:rPr>
                <w:lang w:val="en-US"/>
              </w:rPr>
            </w:pPr>
            <w:r w:rsidRPr="00BC7579">
              <w:rPr>
                <w:rFonts w:eastAsia="SimSun" w:cs="Arial"/>
                <w:szCs w:val="18"/>
                <w:lang w:val="en-US"/>
              </w:rPr>
              <w:t xml:space="preserve">Required </w:t>
            </w:r>
            <w:r>
              <w:rPr>
                <w:rFonts w:eastAsia="SimSun" w:cs="Arial"/>
                <w:szCs w:val="18"/>
                <w:lang w:val="en-US"/>
              </w:rPr>
              <w:t xml:space="preserve">repeater </w:t>
            </w:r>
            <w:r w:rsidRPr="00BC7579">
              <w:rPr>
                <w:rFonts w:eastAsia="SimSun" w:cs="Arial"/>
                <w:szCs w:val="18"/>
                <w:lang w:val="en-US"/>
              </w:rPr>
              <w:t>EVM</w:t>
            </w:r>
          </w:p>
        </w:tc>
      </w:tr>
      <w:tr w:rsidR="00335340" w:rsidRPr="00BC7579" w14:paraId="6C551610" w14:textId="77777777" w:rsidTr="0043494A">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6C55160E" w14:textId="77777777" w:rsidR="00335340" w:rsidRPr="00BC7579" w:rsidRDefault="00335340" w:rsidP="005D2871">
            <w:pPr>
              <w:pStyle w:val="TAC"/>
              <w:rPr>
                <w:lang w:val="en-US"/>
              </w:rPr>
            </w:pPr>
            <w:r w:rsidRPr="00BC7579">
              <w:rPr>
                <w:lang w:val="en-US"/>
              </w:rPr>
              <w:t>Up to 16QAM</w:t>
            </w:r>
          </w:p>
        </w:tc>
        <w:tc>
          <w:tcPr>
            <w:tcW w:w="3539" w:type="dxa"/>
            <w:tcBorders>
              <w:top w:val="single" w:sz="4" w:space="0" w:color="auto"/>
              <w:left w:val="single" w:sz="4" w:space="0" w:color="auto"/>
              <w:bottom w:val="single" w:sz="4" w:space="0" w:color="auto"/>
              <w:right w:val="single" w:sz="4" w:space="0" w:color="auto"/>
            </w:tcBorders>
            <w:hideMark/>
          </w:tcPr>
          <w:p w14:paraId="6C55160F" w14:textId="77777777" w:rsidR="00335340" w:rsidRPr="00BC7579" w:rsidRDefault="00335340" w:rsidP="005D2871">
            <w:pPr>
              <w:pStyle w:val="TAC"/>
              <w:rPr>
                <w:lang w:val="en-US"/>
              </w:rPr>
            </w:pPr>
            <w:r w:rsidRPr="00BC7579">
              <w:rPr>
                <w:lang w:val="en-US"/>
              </w:rPr>
              <w:t>12.5%</w:t>
            </w:r>
          </w:p>
        </w:tc>
      </w:tr>
      <w:tr w:rsidR="00335340" w:rsidRPr="00BC7579" w14:paraId="6C551613" w14:textId="77777777" w:rsidTr="0043494A">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6C551611" w14:textId="77777777" w:rsidR="00335340" w:rsidRPr="00BC7579" w:rsidRDefault="00335340" w:rsidP="005D2871">
            <w:pPr>
              <w:pStyle w:val="TAC"/>
              <w:rPr>
                <w:lang w:val="en-US"/>
              </w:rPr>
            </w:pPr>
            <w:r w:rsidRPr="00BC7579">
              <w:rPr>
                <w:lang w:val="en-US"/>
              </w:rPr>
              <w:t>64QAM</w:t>
            </w:r>
          </w:p>
        </w:tc>
        <w:tc>
          <w:tcPr>
            <w:tcW w:w="3539" w:type="dxa"/>
            <w:tcBorders>
              <w:top w:val="single" w:sz="4" w:space="0" w:color="auto"/>
              <w:left w:val="single" w:sz="4" w:space="0" w:color="auto"/>
              <w:bottom w:val="single" w:sz="4" w:space="0" w:color="auto"/>
              <w:right w:val="single" w:sz="4" w:space="0" w:color="auto"/>
            </w:tcBorders>
            <w:hideMark/>
          </w:tcPr>
          <w:p w14:paraId="6C551612" w14:textId="77777777" w:rsidR="00335340" w:rsidRPr="00BC7579" w:rsidRDefault="00335340" w:rsidP="005D2871">
            <w:pPr>
              <w:pStyle w:val="TAC"/>
              <w:rPr>
                <w:lang w:val="en-US"/>
              </w:rPr>
            </w:pPr>
            <w:r w:rsidRPr="00BC7579">
              <w:rPr>
                <w:lang w:val="en-US"/>
              </w:rPr>
              <w:t xml:space="preserve">8 % </w:t>
            </w:r>
            <w:r w:rsidRPr="00544D42">
              <w:rPr>
                <w:vertAlign w:val="superscript"/>
                <w:lang w:eastAsia="sv-SE"/>
              </w:rPr>
              <w:t>1</w:t>
            </w:r>
          </w:p>
        </w:tc>
      </w:tr>
      <w:tr w:rsidR="00335340" w:rsidRPr="00BC7579" w14:paraId="6C551616" w14:textId="77777777" w:rsidTr="0043494A">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6C551614" w14:textId="77777777" w:rsidR="00335340" w:rsidRPr="00BC7579" w:rsidRDefault="00335340" w:rsidP="005D2871">
            <w:pPr>
              <w:pStyle w:val="TAC"/>
              <w:rPr>
                <w:lang w:val="en-US"/>
              </w:rPr>
            </w:pPr>
            <w:r w:rsidRPr="00BC7579">
              <w:rPr>
                <w:lang w:val="en-US"/>
              </w:rPr>
              <w:t>256QAM</w:t>
            </w:r>
          </w:p>
        </w:tc>
        <w:tc>
          <w:tcPr>
            <w:tcW w:w="3539" w:type="dxa"/>
            <w:tcBorders>
              <w:top w:val="single" w:sz="4" w:space="0" w:color="auto"/>
              <w:left w:val="single" w:sz="4" w:space="0" w:color="auto"/>
              <w:bottom w:val="single" w:sz="4" w:space="0" w:color="auto"/>
              <w:right w:val="single" w:sz="4" w:space="0" w:color="auto"/>
            </w:tcBorders>
            <w:hideMark/>
          </w:tcPr>
          <w:p w14:paraId="6C551615" w14:textId="77777777" w:rsidR="00335340" w:rsidRPr="00BC7579" w:rsidRDefault="00335340" w:rsidP="005D2871">
            <w:pPr>
              <w:pStyle w:val="TAC"/>
              <w:rPr>
                <w:lang w:val="en-US"/>
              </w:rPr>
            </w:pPr>
            <w:r w:rsidRPr="00BC7579">
              <w:rPr>
                <w:lang w:val="en-US"/>
              </w:rPr>
              <w:t xml:space="preserve">3.5 % </w:t>
            </w:r>
            <w:r w:rsidRPr="00544D42">
              <w:rPr>
                <w:vertAlign w:val="superscript"/>
                <w:lang w:eastAsia="sv-SE"/>
              </w:rPr>
              <w:t>2</w:t>
            </w:r>
          </w:p>
        </w:tc>
      </w:tr>
      <w:tr w:rsidR="00335340" w:rsidRPr="00BC7579" w14:paraId="6C551619" w14:textId="77777777" w:rsidTr="0043494A">
        <w:trPr>
          <w:cantSplit/>
          <w:jc w:val="center"/>
        </w:trPr>
        <w:tc>
          <w:tcPr>
            <w:tcW w:w="7362" w:type="dxa"/>
            <w:gridSpan w:val="2"/>
            <w:tcBorders>
              <w:top w:val="single" w:sz="4" w:space="0" w:color="auto"/>
              <w:left w:val="single" w:sz="4" w:space="0" w:color="auto"/>
              <w:bottom w:val="single" w:sz="4" w:space="0" w:color="auto"/>
              <w:right w:val="single" w:sz="4" w:space="0" w:color="auto"/>
            </w:tcBorders>
            <w:vAlign w:val="center"/>
          </w:tcPr>
          <w:p w14:paraId="6C551617" w14:textId="1E0E96C8" w:rsidR="00335340" w:rsidRPr="00BC7579" w:rsidRDefault="00335340" w:rsidP="005D2871">
            <w:pPr>
              <w:pStyle w:val="TAN"/>
              <w:rPr>
                <w:lang w:val="en-US" w:eastAsia="zh-CN"/>
              </w:rPr>
            </w:pPr>
            <w:r w:rsidRPr="00BC7579">
              <w:rPr>
                <w:lang w:val="en-US" w:eastAsia="zh-CN"/>
              </w:rPr>
              <w:t>Note 1:</w:t>
            </w:r>
            <w:r w:rsidR="00661ADC" w:rsidRPr="00566E41">
              <w:tab/>
            </w:r>
            <w:r w:rsidRPr="00BC7579">
              <w:rPr>
                <w:lang w:val="en-US"/>
              </w:rPr>
              <w:t>support of 64QAM is based on the declaration</w:t>
            </w:r>
          </w:p>
          <w:p w14:paraId="6C551618" w14:textId="03C72C6F" w:rsidR="00335340" w:rsidRPr="00BC7579" w:rsidRDefault="00335340" w:rsidP="005D2871">
            <w:pPr>
              <w:pStyle w:val="TAN"/>
              <w:rPr>
                <w:lang w:val="en-US"/>
              </w:rPr>
            </w:pPr>
            <w:r w:rsidRPr="00BC7579">
              <w:rPr>
                <w:lang w:val="en-US"/>
              </w:rPr>
              <w:t>Note 2:</w:t>
            </w:r>
            <w:r w:rsidR="00661ADC" w:rsidRPr="00566E41">
              <w:tab/>
            </w:r>
            <w:r w:rsidRPr="00BC7579">
              <w:rPr>
                <w:lang w:val="en-US"/>
              </w:rPr>
              <w:t>support of 256QAM is based on the declaration.</w:t>
            </w:r>
          </w:p>
        </w:tc>
      </w:tr>
    </w:tbl>
    <w:p w14:paraId="6C55161A" w14:textId="77777777" w:rsidR="00335340" w:rsidRPr="00E9009D" w:rsidRDefault="00335340" w:rsidP="00335340">
      <w:pPr>
        <w:rPr>
          <w:rFonts w:eastAsia="DengXian"/>
        </w:rPr>
      </w:pPr>
    </w:p>
    <w:p w14:paraId="6C55161B" w14:textId="123A86EE" w:rsidR="00335340" w:rsidRPr="00566E41" w:rsidRDefault="005D2871" w:rsidP="009A1180">
      <w:pPr>
        <w:pStyle w:val="Heading4"/>
      </w:pPr>
      <w:bookmarkStart w:id="2695" w:name="_Toc106094186"/>
      <w:bookmarkStart w:id="2696" w:name="_Toc114252962"/>
      <w:bookmarkStart w:id="2697" w:name="_Toc123046090"/>
      <w:bookmarkStart w:id="2698" w:name="_Toc124157631"/>
      <w:bookmarkStart w:id="2699" w:name="_Toc124259023"/>
      <w:bookmarkStart w:id="2700" w:name="_Toc124259167"/>
      <w:bookmarkStart w:id="2701" w:name="_Toc130585924"/>
      <w:bookmarkStart w:id="2702" w:name="_Toc130586935"/>
      <w:bookmarkStart w:id="2703" w:name="_Toc137462101"/>
      <w:bookmarkStart w:id="2704" w:name="_Toc138883910"/>
      <w:bookmarkStart w:id="2705" w:name="_Toc138884054"/>
      <w:r>
        <w:rPr>
          <w:rFonts w:hint="eastAsia"/>
          <w:lang w:eastAsia="zh-CN"/>
        </w:rPr>
        <w:t>7</w:t>
      </w:r>
      <w:r w:rsidRPr="00566E41">
        <w:t>.</w:t>
      </w:r>
      <w:r>
        <w:t>6</w:t>
      </w:r>
      <w:r w:rsidRPr="00566E41">
        <w:t>.</w:t>
      </w:r>
      <w:r>
        <w:t>1</w:t>
      </w:r>
      <w:r w:rsidRPr="00566E41">
        <w:t>.</w:t>
      </w:r>
      <w:r>
        <w:t>3</w:t>
      </w:r>
      <w:r w:rsidRPr="00566E41">
        <w:tab/>
      </w:r>
      <w:r>
        <w:t>Repeater EVM frame structure for measurement</w:t>
      </w:r>
      <w:bookmarkEnd w:id="2695"/>
      <w:bookmarkEnd w:id="2696"/>
      <w:bookmarkEnd w:id="2697"/>
      <w:bookmarkEnd w:id="2698"/>
      <w:bookmarkEnd w:id="2699"/>
      <w:bookmarkEnd w:id="2700"/>
      <w:bookmarkEnd w:id="2701"/>
      <w:bookmarkEnd w:id="2702"/>
      <w:bookmarkEnd w:id="2703"/>
      <w:bookmarkEnd w:id="2704"/>
      <w:bookmarkEnd w:id="2705"/>
    </w:p>
    <w:p w14:paraId="6C55161C" w14:textId="14AA7415" w:rsidR="00335340" w:rsidRPr="009651E8" w:rsidRDefault="005D2871" w:rsidP="00335340">
      <w:pPr>
        <w:pStyle w:val="NoSpacing"/>
      </w:pPr>
      <w:r>
        <w:t xml:space="preserve">The input signals for the repeater EVM requirement shall have the same frame structure as defined for the BS is </w:t>
      </w:r>
      <w:r>
        <w:rPr>
          <w:rFonts w:eastAsiaTheme="minorEastAsia" w:hint="eastAsia"/>
          <w:lang w:eastAsia="zh-CN"/>
        </w:rPr>
        <w:t xml:space="preserve">TS </w:t>
      </w:r>
      <w:r>
        <w:t>38.104 [</w:t>
      </w:r>
      <w:r>
        <w:rPr>
          <w:rFonts w:eastAsiaTheme="minorEastAsia" w:hint="eastAsia"/>
          <w:lang w:eastAsia="zh-CN"/>
        </w:rPr>
        <w:t>2</w:t>
      </w:r>
      <w:r>
        <w:t>].</w:t>
      </w:r>
    </w:p>
    <w:p w14:paraId="6C55161D" w14:textId="79D5B7F7" w:rsidR="00335340" w:rsidRDefault="005D2871" w:rsidP="009A1180">
      <w:pPr>
        <w:pStyle w:val="Heading3"/>
      </w:pPr>
      <w:bookmarkStart w:id="2706" w:name="_Toc106094187"/>
      <w:bookmarkStart w:id="2707" w:name="_Toc114252963"/>
      <w:bookmarkStart w:id="2708" w:name="_Toc123046091"/>
      <w:bookmarkStart w:id="2709" w:name="_Toc124157632"/>
      <w:bookmarkStart w:id="2710" w:name="_Toc124259024"/>
      <w:bookmarkStart w:id="2711" w:name="_Toc124259168"/>
      <w:bookmarkStart w:id="2712" w:name="_Toc130585925"/>
      <w:bookmarkStart w:id="2713" w:name="_Toc130586936"/>
      <w:bookmarkStart w:id="2714" w:name="_Toc137462102"/>
      <w:bookmarkStart w:id="2715" w:name="_Toc138883911"/>
      <w:bookmarkStart w:id="2716" w:name="_Toc138884055"/>
      <w:r>
        <w:rPr>
          <w:rFonts w:hint="eastAsia"/>
          <w:lang w:eastAsia="zh-CN"/>
        </w:rPr>
        <w:t>7</w:t>
      </w:r>
      <w:r w:rsidRPr="00A75385">
        <w:t>.6.</w:t>
      </w:r>
      <w:r>
        <w:t>2</w:t>
      </w:r>
      <w:r w:rsidRPr="00A75385">
        <w:tab/>
      </w:r>
      <w:r>
        <w:t>Up</w:t>
      </w:r>
      <w:r w:rsidRPr="00A75385">
        <w:t xml:space="preserve">link </w:t>
      </w:r>
      <w:r>
        <w:t>repeater e</w:t>
      </w:r>
      <w:r w:rsidRPr="00A75385">
        <w:t>rror vector magnitude</w:t>
      </w:r>
      <w:bookmarkEnd w:id="2706"/>
      <w:bookmarkEnd w:id="2707"/>
      <w:bookmarkEnd w:id="2708"/>
      <w:bookmarkEnd w:id="2709"/>
      <w:bookmarkEnd w:id="2710"/>
      <w:bookmarkEnd w:id="2711"/>
      <w:bookmarkEnd w:id="2712"/>
      <w:bookmarkEnd w:id="2713"/>
      <w:bookmarkEnd w:id="2714"/>
      <w:bookmarkEnd w:id="2715"/>
      <w:bookmarkEnd w:id="2716"/>
    </w:p>
    <w:p w14:paraId="6C55161E" w14:textId="77777777" w:rsidR="00E14C6B" w:rsidRDefault="00470603">
      <w:pPr>
        <w:pStyle w:val="Heading4"/>
      </w:pPr>
      <w:bookmarkStart w:id="2717" w:name="_Toc97737243"/>
      <w:bookmarkStart w:id="2718" w:name="_Toc106094188"/>
      <w:bookmarkStart w:id="2719" w:name="_Toc114252964"/>
      <w:bookmarkStart w:id="2720" w:name="_Toc123046092"/>
      <w:bookmarkStart w:id="2721" w:name="_Toc124157633"/>
      <w:bookmarkStart w:id="2722" w:name="_Toc124259025"/>
      <w:bookmarkStart w:id="2723" w:name="_Toc124259169"/>
      <w:bookmarkStart w:id="2724" w:name="_Toc130585926"/>
      <w:bookmarkStart w:id="2725" w:name="_Toc130586937"/>
      <w:bookmarkStart w:id="2726" w:name="_Toc137462103"/>
      <w:bookmarkStart w:id="2727" w:name="_Toc138883912"/>
      <w:bookmarkStart w:id="2728" w:name="_Toc138884056"/>
      <w:r>
        <w:rPr>
          <w:rFonts w:hint="eastAsia"/>
          <w:lang w:eastAsia="zh-CN"/>
        </w:rPr>
        <w:t>7</w:t>
      </w:r>
      <w:r w:rsidR="00335340" w:rsidRPr="00566E41">
        <w:t>.</w:t>
      </w:r>
      <w:r w:rsidR="00335340">
        <w:t>6</w:t>
      </w:r>
      <w:r w:rsidR="00335340" w:rsidRPr="00566E41">
        <w:t>.</w:t>
      </w:r>
      <w:r w:rsidR="00335340">
        <w:t>2</w:t>
      </w:r>
      <w:r w:rsidR="00335340" w:rsidRPr="00566E41">
        <w:t>.1</w:t>
      </w:r>
      <w:r w:rsidR="00335340" w:rsidRPr="00566E41">
        <w:tab/>
      </w:r>
      <w:r w:rsidR="00335340">
        <w:t>General</w:t>
      </w:r>
      <w:bookmarkEnd w:id="2717"/>
      <w:bookmarkEnd w:id="2718"/>
      <w:bookmarkEnd w:id="2719"/>
      <w:bookmarkEnd w:id="2720"/>
      <w:bookmarkEnd w:id="2721"/>
      <w:bookmarkEnd w:id="2722"/>
      <w:bookmarkEnd w:id="2723"/>
      <w:bookmarkEnd w:id="2724"/>
      <w:bookmarkEnd w:id="2725"/>
      <w:bookmarkEnd w:id="2726"/>
      <w:bookmarkEnd w:id="2727"/>
      <w:bookmarkEnd w:id="2728"/>
    </w:p>
    <w:p w14:paraId="46F7FA0A" w14:textId="77777777" w:rsidR="005D2871" w:rsidRPr="003472A6" w:rsidRDefault="005D2871" w:rsidP="005D2871">
      <w:pPr>
        <w:rPr>
          <w:rFonts w:eastAsia="MS Mincho"/>
        </w:rPr>
      </w:pPr>
      <w:r w:rsidRPr="003472A6">
        <w:rPr>
          <w:rFonts w:eastAsia="MS Mincho"/>
        </w:rPr>
        <w:t xml:space="preserve">The </w:t>
      </w:r>
      <w:r>
        <w:rPr>
          <w:rFonts w:eastAsia="MS Mincho"/>
        </w:rPr>
        <w:t xml:space="preserve">Repeater </w:t>
      </w:r>
      <w:r w:rsidRPr="003472A6">
        <w:rPr>
          <w:rFonts w:eastAsia="MS Mincho"/>
        </w:rPr>
        <w:t>Error Vector Magnitude is a measure of the difference between the reference waveform</w:t>
      </w:r>
      <w:r w:rsidRPr="00C25E55">
        <w:rPr>
          <w:rFonts w:eastAsia="MS Mincho" w:cs="v5.0.0"/>
        </w:rPr>
        <w:t xml:space="preserve"> </w:t>
      </w:r>
      <w:r>
        <w:t xml:space="preserve">provided </w:t>
      </w:r>
      <w:r w:rsidRPr="00C25E55">
        <w:t xml:space="preserve">at </w:t>
      </w:r>
      <w:r>
        <w:t xml:space="preserve">the </w:t>
      </w:r>
      <w:r w:rsidRPr="00C25E55">
        <w:t xml:space="preserve">input </w:t>
      </w:r>
      <w:r>
        <w:t>of repeater</w:t>
      </w:r>
      <w:r w:rsidRPr="003472A6">
        <w:rPr>
          <w:rFonts w:eastAsia="MS Mincho"/>
        </w:rPr>
        <w:t xml:space="preserve"> and the measured waveform</w:t>
      </w:r>
      <w:r w:rsidRPr="006448F0">
        <w:t xml:space="preserve"> </w:t>
      </w:r>
      <w:r>
        <w:t>at the output of the repeater</w:t>
      </w:r>
      <w:r w:rsidRPr="003472A6">
        <w:rPr>
          <w:rFonts w:eastAsia="MS Mincho"/>
        </w:rPr>
        <w:t xml:space="preserve">. This difference is called the error vector. </w:t>
      </w:r>
      <w:r w:rsidRPr="00C25E55">
        <w:t xml:space="preserve">Details about how the </w:t>
      </w:r>
      <w:r>
        <w:t xml:space="preserve">repeater </w:t>
      </w:r>
      <w:r w:rsidRPr="00C25E55">
        <w:t xml:space="preserve">EVM is determined are </w:t>
      </w:r>
      <w:r>
        <w:t xml:space="preserve">the same as </w:t>
      </w:r>
      <w:r w:rsidRPr="00C25E55">
        <w:t>specified in TS 38.10</w:t>
      </w:r>
      <w:r>
        <w:t>1-2</w:t>
      </w:r>
      <w:r w:rsidRPr="00C25E55">
        <w:t xml:space="preserve"> </w:t>
      </w:r>
      <w:r>
        <w:t xml:space="preserve">[14] </w:t>
      </w:r>
      <w:r w:rsidRPr="00C25E55">
        <w:t xml:space="preserve">Annex </w:t>
      </w:r>
      <w:r>
        <w:t>F</w:t>
      </w:r>
      <w:r w:rsidRPr="00C25E55">
        <w:t xml:space="preserve"> for FR</w:t>
      </w:r>
      <w:r>
        <w:t xml:space="preserve">2. </w:t>
      </w:r>
      <w:r w:rsidRPr="003472A6">
        <w:rPr>
          <w:rFonts w:eastAsia="MS Mincho"/>
        </w:rPr>
        <w:t xml:space="preserve">Before calculating the </w:t>
      </w:r>
      <w:r>
        <w:rPr>
          <w:rFonts w:eastAsia="MS Mincho"/>
        </w:rPr>
        <w:t xml:space="preserve">repeater </w:t>
      </w:r>
      <w:r w:rsidRPr="003472A6">
        <w:rPr>
          <w:rFonts w:eastAsia="MS Mincho"/>
        </w:rPr>
        <w:t xml:space="preserve">EVM, the measured waveform is corrected by the sample timing offset and RF frequency offset. Then the carrier leakage shall be removed from the measured waveform before calculating the </w:t>
      </w:r>
      <w:r>
        <w:rPr>
          <w:rFonts w:eastAsia="MS Mincho"/>
        </w:rPr>
        <w:t xml:space="preserve">repeater </w:t>
      </w:r>
      <w:r w:rsidRPr="003472A6">
        <w:rPr>
          <w:rFonts w:eastAsia="MS Mincho"/>
        </w:rPr>
        <w:t>EVM.</w:t>
      </w:r>
    </w:p>
    <w:p w14:paraId="32403D15" w14:textId="77777777" w:rsidR="005D2871" w:rsidRPr="003472A6" w:rsidRDefault="005D2871" w:rsidP="005D2871">
      <w:pPr>
        <w:rPr>
          <w:rFonts w:eastAsia="MS Mincho"/>
        </w:rPr>
      </w:pPr>
      <w:r w:rsidRPr="003472A6">
        <w:rPr>
          <w:rFonts w:eastAsia="MS Mincho"/>
        </w:rPr>
        <w:t xml:space="preserve">The measured waveform is further equalised using the channel estimates subjected to the EVM equaliser spectrum flatness requirement specified in </w:t>
      </w:r>
      <w:r>
        <w:rPr>
          <w:rFonts w:eastAsia="MS Mincho"/>
        </w:rPr>
        <w:t xml:space="preserve">TS 38.101-2 [14] </w:t>
      </w:r>
      <w:r w:rsidRPr="003472A6">
        <w:rPr>
          <w:rFonts w:eastAsia="MS Mincho"/>
        </w:rPr>
        <w:t xml:space="preserve">clauses 6.4.2.4 and 6.4.2.5. For DFT-s-OFDM waveforms, the </w:t>
      </w:r>
      <w:r>
        <w:rPr>
          <w:rFonts w:eastAsia="MS Mincho"/>
        </w:rPr>
        <w:t xml:space="preserve">repeater </w:t>
      </w:r>
      <w:r w:rsidRPr="003472A6">
        <w:rPr>
          <w:rFonts w:eastAsia="MS Mincho"/>
        </w:rPr>
        <w:t xml:space="preserve">EVM result is defined after the front-end FFT and IDFT as the square root of the ratio of the mean error vector power to the mean reference power expressed as a %. For CP-OFDM waveforms, the </w:t>
      </w:r>
      <w:r>
        <w:rPr>
          <w:rFonts w:eastAsia="MS Mincho"/>
        </w:rPr>
        <w:t xml:space="preserve">repeater </w:t>
      </w:r>
      <w:r w:rsidRPr="003472A6">
        <w:rPr>
          <w:rFonts w:eastAsia="MS Mincho"/>
        </w:rPr>
        <w:t>EVM result is defined after the front-end FFT as the square root of the ratio of the mean error vector power to the mean reference power expressed as a %.</w:t>
      </w:r>
    </w:p>
    <w:p w14:paraId="6B695C5C" w14:textId="6574143C" w:rsidR="00A7413E" w:rsidRDefault="005D2871" w:rsidP="005D2871">
      <w:pPr>
        <w:rPr>
          <w:rFonts w:eastAsia="MS Mincho"/>
        </w:rPr>
      </w:pPr>
      <w:r w:rsidRPr="003472A6">
        <w:rPr>
          <w:rFonts w:eastAsia="MS Mincho"/>
        </w:rPr>
        <w:t xml:space="preserve">The basic </w:t>
      </w:r>
      <w:r>
        <w:rPr>
          <w:rFonts w:eastAsia="MS Mincho"/>
        </w:rPr>
        <w:t xml:space="preserve">repeater </w:t>
      </w:r>
      <w:r w:rsidRPr="003472A6">
        <w:rPr>
          <w:rFonts w:eastAsia="MS Mincho"/>
        </w:rPr>
        <w:t xml:space="preserve">EVM measurement interval is one slot in the time domain. </w:t>
      </w:r>
      <w:r w:rsidRPr="00EF3536">
        <w:rPr>
          <w:rFonts w:eastAsia="MS Mincho"/>
        </w:rPr>
        <w:t xml:space="preserve">The </w:t>
      </w:r>
      <w:r>
        <w:rPr>
          <w:rFonts w:eastAsia="MS Mincho"/>
        </w:rPr>
        <w:t xml:space="preserve">repeater </w:t>
      </w:r>
      <w:r w:rsidRPr="00EF3536">
        <w:rPr>
          <w:rFonts w:eastAsia="MS Mincho"/>
        </w:rPr>
        <w:t xml:space="preserve">EVM measurement interval is reduced by any symbols that contains an allowable power transient in the measurement interval as defined in </w:t>
      </w:r>
      <w:r>
        <w:rPr>
          <w:rFonts w:eastAsia="MS Mincho"/>
        </w:rPr>
        <w:t xml:space="preserve">TS 38.101-2 [14] </w:t>
      </w:r>
      <w:r w:rsidRPr="00EF3536">
        <w:rPr>
          <w:rFonts w:eastAsia="MS Mincho"/>
        </w:rPr>
        <w:t>clause 6.3.3.</w:t>
      </w:r>
    </w:p>
    <w:p w14:paraId="1B796EDC" w14:textId="77777777" w:rsidR="00A7413E" w:rsidRPr="003472A6" w:rsidRDefault="00A7413E" w:rsidP="00A7413E">
      <w:pPr>
        <w:rPr>
          <w:rFonts w:eastAsia="MS Mincho"/>
        </w:rPr>
      </w:pPr>
      <w:r w:rsidRPr="003472A6">
        <w:rPr>
          <w:rFonts w:eastAsia="MS Mincho"/>
        </w:rPr>
        <w:t xml:space="preserve">All the parameters defined in clause </w:t>
      </w:r>
      <w:r>
        <w:rPr>
          <w:rFonts w:eastAsia="MS Mincho"/>
        </w:rPr>
        <w:t>7</w:t>
      </w:r>
      <w:r w:rsidRPr="003472A6">
        <w:rPr>
          <w:rFonts w:eastAsia="MS Mincho"/>
        </w:rPr>
        <w:t>.</w:t>
      </w:r>
      <w:r>
        <w:rPr>
          <w:rFonts w:eastAsia="MS Mincho"/>
        </w:rPr>
        <w:t>6</w:t>
      </w:r>
      <w:r w:rsidRPr="003472A6">
        <w:rPr>
          <w:rFonts w:eastAsia="MS Mincho"/>
        </w:rPr>
        <w:t xml:space="preserve">.2 are defined using the measurement methodology specified in </w:t>
      </w:r>
      <w:r>
        <w:rPr>
          <w:rFonts w:eastAsia="MS Mincho"/>
        </w:rPr>
        <w:t xml:space="preserve">TS 38.101-2 [14] </w:t>
      </w:r>
      <w:r w:rsidRPr="003472A6">
        <w:rPr>
          <w:rFonts w:eastAsia="MS Mincho"/>
        </w:rPr>
        <w:t>Annex F.</w:t>
      </w:r>
    </w:p>
    <w:p w14:paraId="6C551623" w14:textId="77777777" w:rsidR="00335340" w:rsidRPr="00D36904" w:rsidRDefault="00335340" w:rsidP="00335340">
      <w:pPr>
        <w:rPr>
          <w:rFonts w:eastAsia="DengXian" w:cs="v5.0.0"/>
        </w:rPr>
      </w:pPr>
      <w:r w:rsidRPr="00D36904">
        <w:rPr>
          <w:rFonts w:eastAsia="DengXian" w:cs="v5.0.0"/>
        </w:rPr>
        <w:t xml:space="preserve">OTA modulation quality requirement is defined as a </w:t>
      </w:r>
      <w:r w:rsidRPr="00D36904">
        <w:rPr>
          <w:rFonts w:eastAsia="DengXian" w:cs="v5.0.0"/>
          <w:i/>
        </w:rPr>
        <w:t>directional requirement</w:t>
      </w:r>
      <w:r w:rsidRPr="00D36904">
        <w:rPr>
          <w:rFonts w:eastAsia="DengXian" w:cs="v5.0.0"/>
        </w:rPr>
        <w:t xml:space="preserve"> at the RIB and shall be met within the </w:t>
      </w:r>
      <w:r w:rsidRPr="00D36904">
        <w:rPr>
          <w:rFonts w:eastAsia="DengXian" w:cs="v5.0.0"/>
          <w:i/>
        </w:rPr>
        <w:t>OTA coverage range</w:t>
      </w:r>
      <w:r>
        <w:rPr>
          <w:rFonts w:eastAsia="DengXian" w:cs="v5.0.0"/>
          <w:i/>
        </w:rPr>
        <w:t xml:space="preserve"> </w:t>
      </w:r>
      <w:r>
        <w:rPr>
          <w:rFonts w:eastAsia="DengXian"/>
        </w:rPr>
        <w:t>on the transmit side and</w:t>
      </w:r>
      <w:r>
        <w:t xml:space="preserve"> the AoA of the incident wave of the received signal</w:t>
      </w:r>
      <w:r>
        <w:rPr>
          <w:rFonts w:eastAsia="DengXian"/>
        </w:rPr>
        <w:t xml:space="preserve"> is in the reference direction at the receive side</w:t>
      </w:r>
      <w:r w:rsidRPr="00D36904">
        <w:rPr>
          <w:rFonts w:eastAsia="DengXian" w:cs="v5.0.0"/>
        </w:rPr>
        <w:t>.</w:t>
      </w:r>
    </w:p>
    <w:p w14:paraId="14EFEA60" w14:textId="3EB5ACE0" w:rsidR="00440909" w:rsidRDefault="009E6A85" w:rsidP="00440909">
      <w:r w:rsidRPr="00544D42">
        <w:rPr>
          <w:rFonts w:eastAsia="DengXian" w:cs="v5.0.0"/>
        </w:rPr>
        <w:t xml:space="preserve">The </w:t>
      </w:r>
      <w:r>
        <w:rPr>
          <w:rFonts w:eastAsia="DengXian" w:cs="v5.0.0"/>
        </w:rPr>
        <w:t xml:space="preserve">repeater </w:t>
      </w:r>
      <w:r w:rsidRPr="00544D42">
        <w:rPr>
          <w:rFonts w:eastAsia="DengXian" w:cs="v5.0.0"/>
        </w:rPr>
        <w:t xml:space="preserve">EVM requirement is applicable when the repeater is operating with an input power level within the range from what is required to reach the </w:t>
      </w:r>
      <w:r w:rsidRPr="003967E5">
        <w:rPr>
          <w:rFonts w:eastAsia="DengXian" w:cs="v5.0.0"/>
        </w:rPr>
        <w:t>rated beam EIRP output power</w:t>
      </w:r>
      <w:r>
        <w:rPr>
          <w:rFonts w:eastAsia="DengXian" w:cs="v5.0.0"/>
        </w:rPr>
        <w:t xml:space="preserve"> </w:t>
      </w:r>
      <w:r w:rsidRPr="00544D42">
        <w:rPr>
          <w:rFonts w:eastAsia="DengXian" w:cs="v5.0.0"/>
        </w:rPr>
        <w:t>(</w:t>
      </w:r>
      <w:r w:rsidRPr="003967E5">
        <w:t>P</w:t>
      </w:r>
      <w:r w:rsidRPr="003967E5">
        <w:rPr>
          <w:vertAlign w:val="subscript"/>
        </w:rPr>
        <w:t>rated,p,EIRP</w:t>
      </w:r>
      <w:r w:rsidRPr="00544D42">
        <w:t xml:space="preserve">) to the minimum </w:t>
      </w:r>
      <w:r>
        <w:t xml:space="preserve">input </w:t>
      </w:r>
      <w:r w:rsidRPr="00544D42">
        <w:t xml:space="preserve">power levels in table </w:t>
      </w:r>
      <w:r>
        <w:t>7</w:t>
      </w:r>
      <w:r w:rsidRPr="00544D42">
        <w:t>.6.</w:t>
      </w:r>
      <w:r>
        <w:t>2</w:t>
      </w:r>
      <w:r w:rsidRPr="00544D42">
        <w:t>.1-1</w:t>
      </w:r>
      <w:r>
        <w:t>.</w:t>
      </w:r>
    </w:p>
    <w:p w14:paraId="6C551625" w14:textId="6622C5F4" w:rsidR="00335340" w:rsidRDefault="009E6A85" w:rsidP="00335340">
      <w:pPr>
        <w:pStyle w:val="TH"/>
        <w:rPr>
          <w:lang w:eastAsia="sv-SE"/>
        </w:rPr>
      </w:pPr>
      <w:r>
        <w:rPr>
          <w:lang w:eastAsia="sv-SE"/>
        </w:rPr>
        <w:lastRenderedPageBreak/>
        <w:t>Table 7.6.2.1-1: Minimum input power for repeater EVM</w:t>
      </w:r>
    </w:p>
    <w:tbl>
      <w:tblPr>
        <w:tblStyle w:val="TableGrid"/>
        <w:tblW w:w="0" w:type="auto"/>
        <w:jc w:val="center"/>
        <w:tblLook w:val="04A0" w:firstRow="1" w:lastRow="0" w:firstColumn="1" w:lastColumn="0" w:noHBand="0" w:noVBand="1"/>
      </w:tblPr>
      <w:tblGrid>
        <w:gridCol w:w="1207"/>
        <w:gridCol w:w="1357"/>
        <w:gridCol w:w="1200"/>
        <w:gridCol w:w="1357"/>
        <w:gridCol w:w="1200"/>
      </w:tblGrid>
      <w:tr w:rsidR="00335340" w:rsidRPr="00BC7579" w14:paraId="6C551628" w14:textId="77777777" w:rsidTr="0043494A">
        <w:trPr>
          <w:jc w:val="center"/>
        </w:trPr>
        <w:tc>
          <w:tcPr>
            <w:tcW w:w="0" w:type="auto"/>
            <w:vMerge w:val="restart"/>
          </w:tcPr>
          <w:p w14:paraId="6C551626" w14:textId="77777777" w:rsidR="00E14C6B" w:rsidRDefault="00335340">
            <w:pPr>
              <w:pStyle w:val="TAH"/>
              <w:rPr>
                <w:lang w:eastAsia="sv-SE"/>
              </w:rPr>
            </w:pPr>
            <w:r w:rsidRPr="00544D42">
              <w:rPr>
                <w:lang w:eastAsia="sv-SE"/>
              </w:rPr>
              <w:t>BS class</w:t>
            </w:r>
          </w:p>
        </w:tc>
        <w:tc>
          <w:tcPr>
            <w:tcW w:w="0" w:type="auto"/>
            <w:gridSpan w:val="4"/>
          </w:tcPr>
          <w:p w14:paraId="6C551627" w14:textId="77777777" w:rsidR="00E14C6B" w:rsidRDefault="00335340">
            <w:pPr>
              <w:pStyle w:val="TAH"/>
              <w:rPr>
                <w:lang w:eastAsia="sv-SE"/>
              </w:rPr>
            </w:pPr>
            <w:r w:rsidRPr="00544D42">
              <w:rPr>
                <w:lang w:eastAsia="sv-SE"/>
              </w:rPr>
              <w:t>Minimum input power (dBm/MHz)</w:t>
            </w:r>
          </w:p>
        </w:tc>
      </w:tr>
      <w:tr w:rsidR="00335340" w:rsidRPr="00BC7579" w14:paraId="6C55162C" w14:textId="77777777" w:rsidTr="0043494A">
        <w:trPr>
          <w:jc w:val="center"/>
        </w:trPr>
        <w:tc>
          <w:tcPr>
            <w:tcW w:w="0" w:type="auto"/>
            <w:vMerge/>
          </w:tcPr>
          <w:p w14:paraId="6C551629" w14:textId="77777777" w:rsidR="00E14C6B" w:rsidRDefault="00E14C6B">
            <w:pPr>
              <w:pStyle w:val="TAH"/>
              <w:rPr>
                <w:lang w:eastAsia="sv-SE"/>
              </w:rPr>
            </w:pPr>
          </w:p>
        </w:tc>
        <w:tc>
          <w:tcPr>
            <w:tcW w:w="0" w:type="auto"/>
            <w:gridSpan w:val="2"/>
          </w:tcPr>
          <w:p w14:paraId="6C55162A" w14:textId="77777777" w:rsidR="00E14C6B" w:rsidRDefault="00335340">
            <w:pPr>
              <w:pStyle w:val="TAH"/>
              <w:rPr>
                <w:lang w:eastAsia="sv-SE"/>
              </w:rPr>
            </w:pPr>
            <w:r w:rsidRPr="00544D42">
              <w:rPr>
                <w:lang w:eastAsia="ja-JP"/>
              </w:rPr>
              <w:t>24.25 – 33.4 GHz</w:t>
            </w:r>
          </w:p>
        </w:tc>
        <w:tc>
          <w:tcPr>
            <w:tcW w:w="0" w:type="auto"/>
            <w:gridSpan w:val="2"/>
          </w:tcPr>
          <w:p w14:paraId="6C55162B" w14:textId="77777777" w:rsidR="00E14C6B" w:rsidRDefault="00335340">
            <w:pPr>
              <w:pStyle w:val="TAH"/>
              <w:rPr>
                <w:lang w:eastAsia="sv-SE"/>
              </w:rPr>
            </w:pPr>
            <w:r w:rsidRPr="00544D42">
              <w:rPr>
                <w:lang w:eastAsia="ja-JP"/>
              </w:rPr>
              <w:t>37 – 52.6 GHz</w:t>
            </w:r>
          </w:p>
        </w:tc>
      </w:tr>
      <w:tr w:rsidR="00335340" w:rsidRPr="00BC7579" w14:paraId="6C551632" w14:textId="77777777" w:rsidTr="0043494A">
        <w:trPr>
          <w:jc w:val="center"/>
        </w:trPr>
        <w:tc>
          <w:tcPr>
            <w:tcW w:w="0" w:type="auto"/>
            <w:vMerge/>
          </w:tcPr>
          <w:p w14:paraId="6C55162D" w14:textId="77777777" w:rsidR="00335340" w:rsidRPr="00544D42" w:rsidRDefault="00335340" w:rsidP="0043494A">
            <w:pPr>
              <w:rPr>
                <w:rFonts w:ascii="Arial" w:hAnsi="Arial" w:cs="Arial"/>
                <w:sz w:val="18"/>
                <w:szCs w:val="18"/>
                <w:lang w:eastAsia="sv-SE"/>
              </w:rPr>
            </w:pPr>
          </w:p>
        </w:tc>
        <w:tc>
          <w:tcPr>
            <w:tcW w:w="0" w:type="auto"/>
          </w:tcPr>
          <w:p w14:paraId="6C55162E" w14:textId="77777777" w:rsidR="00335340" w:rsidRPr="00544D42" w:rsidRDefault="00335340" w:rsidP="0043494A">
            <w:pPr>
              <w:jc w:val="center"/>
              <w:rPr>
                <w:rFonts w:ascii="Arial" w:hAnsi="Arial" w:cs="Arial"/>
                <w:sz w:val="18"/>
                <w:szCs w:val="18"/>
                <w:lang w:eastAsia="sv-SE"/>
              </w:rPr>
            </w:pPr>
            <w:r w:rsidRPr="00544D42">
              <w:rPr>
                <w:rFonts w:ascii="Arial" w:hAnsi="Arial" w:cs="Arial"/>
                <w:sz w:val="18"/>
                <w:szCs w:val="18"/>
                <w:lang w:eastAsia="sv-SE"/>
              </w:rPr>
              <w:t>Up to 16 QAM</w:t>
            </w:r>
          </w:p>
        </w:tc>
        <w:tc>
          <w:tcPr>
            <w:tcW w:w="0" w:type="auto"/>
          </w:tcPr>
          <w:p w14:paraId="6C55162F" w14:textId="77777777" w:rsidR="00335340" w:rsidRPr="00544D42" w:rsidRDefault="00335340" w:rsidP="0043494A">
            <w:pPr>
              <w:jc w:val="center"/>
              <w:rPr>
                <w:rFonts w:ascii="Arial" w:hAnsi="Arial" w:cs="Arial"/>
                <w:sz w:val="18"/>
                <w:szCs w:val="18"/>
                <w:lang w:eastAsia="sv-SE"/>
              </w:rPr>
            </w:pPr>
            <w:r w:rsidRPr="00544D42">
              <w:rPr>
                <w:rFonts w:ascii="Arial" w:hAnsi="Arial" w:cs="Arial"/>
                <w:sz w:val="18"/>
                <w:szCs w:val="18"/>
                <w:lang w:eastAsia="sv-SE"/>
              </w:rPr>
              <w:t xml:space="preserve">64QAM </w:t>
            </w:r>
            <w:r w:rsidRPr="00BC7579">
              <w:rPr>
                <w:rFonts w:ascii="Arial" w:hAnsi="Arial" w:cs="Arial"/>
                <w:sz w:val="18"/>
                <w:szCs w:val="18"/>
                <w:vertAlign w:val="superscript"/>
                <w:lang w:eastAsia="sv-SE"/>
              </w:rPr>
              <w:t>1</w:t>
            </w:r>
          </w:p>
        </w:tc>
        <w:tc>
          <w:tcPr>
            <w:tcW w:w="0" w:type="auto"/>
          </w:tcPr>
          <w:p w14:paraId="6C551630" w14:textId="77777777" w:rsidR="00335340" w:rsidRPr="00544D42" w:rsidRDefault="00335340" w:rsidP="0043494A">
            <w:pPr>
              <w:jc w:val="center"/>
              <w:rPr>
                <w:rFonts w:ascii="Arial" w:hAnsi="Arial" w:cs="Arial"/>
                <w:sz w:val="18"/>
                <w:szCs w:val="18"/>
                <w:lang w:eastAsia="sv-SE"/>
              </w:rPr>
            </w:pPr>
            <w:r w:rsidRPr="00544D42">
              <w:rPr>
                <w:rFonts w:ascii="Arial" w:hAnsi="Arial" w:cs="Arial"/>
                <w:sz w:val="18"/>
                <w:szCs w:val="18"/>
                <w:lang w:eastAsia="sv-SE"/>
              </w:rPr>
              <w:t>Up to 16 QAM</w:t>
            </w:r>
          </w:p>
        </w:tc>
        <w:tc>
          <w:tcPr>
            <w:tcW w:w="0" w:type="auto"/>
          </w:tcPr>
          <w:p w14:paraId="6C551631" w14:textId="77777777" w:rsidR="00335340" w:rsidRPr="00544D42" w:rsidRDefault="00335340" w:rsidP="0043494A">
            <w:pPr>
              <w:jc w:val="center"/>
              <w:rPr>
                <w:rFonts w:ascii="Arial" w:hAnsi="Arial" w:cs="Arial"/>
                <w:sz w:val="18"/>
                <w:szCs w:val="18"/>
                <w:lang w:eastAsia="sv-SE"/>
              </w:rPr>
            </w:pPr>
            <w:r w:rsidRPr="00544D42">
              <w:rPr>
                <w:rFonts w:ascii="Arial" w:hAnsi="Arial" w:cs="Arial"/>
                <w:sz w:val="18"/>
                <w:szCs w:val="18"/>
                <w:lang w:eastAsia="sv-SE"/>
              </w:rPr>
              <w:t>64QAM</w:t>
            </w:r>
            <w:r w:rsidRPr="00BC7579">
              <w:rPr>
                <w:rFonts w:ascii="Arial" w:hAnsi="Arial" w:cs="Arial"/>
                <w:sz w:val="18"/>
                <w:szCs w:val="18"/>
                <w:vertAlign w:val="superscript"/>
                <w:lang w:eastAsia="sv-SE"/>
              </w:rPr>
              <w:t>1</w:t>
            </w:r>
          </w:p>
        </w:tc>
      </w:tr>
      <w:tr w:rsidR="005B27F0" w:rsidRPr="00BC7579" w14:paraId="6C551638" w14:textId="77777777" w:rsidTr="0043494A">
        <w:trPr>
          <w:jc w:val="center"/>
        </w:trPr>
        <w:tc>
          <w:tcPr>
            <w:tcW w:w="0" w:type="auto"/>
          </w:tcPr>
          <w:p w14:paraId="6C551633" w14:textId="77777777" w:rsidR="005B27F0" w:rsidRPr="00544D42" w:rsidRDefault="005B27F0" w:rsidP="005B27F0">
            <w:pPr>
              <w:rPr>
                <w:rFonts w:ascii="Arial" w:hAnsi="Arial" w:cs="Arial"/>
                <w:sz w:val="18"/>
                <w:szCs w:val="18"/>
                <w:lang w:eastAsia="sv-SE"/>
              </w:rPr>
            </w:pPr>
            <w:r w:rsidRPr="00544D42">
              <w:rPr>
                <w:rFonts w:ascii="Arial" w:hAnsi="Arial" w:cs="Arial"/>
                <w:sz w:val="18"/>
                <w:szCs w:val="18"/>
                <w:lang w:eastAsia="sv-SE"/>
              </w:rPr>
              <w:t>WA, MR, LA</w:t>
            </w:r>
          </w:p>
        </w:tc>
        <w:tc>
          <w:tcPr>
            <w:tcW w:w="0" w:type="auto"/>
          </w:tcPr>
          <w:p w14:paraId="6C551634" w14:textId="3B8F69CA" w:rsidR="005B27F0" w:rsidRPr="00544D42" w:rsidRDefault="005B27F0" w:rsidP="005B27F0">
            <w:pPr>
              <w:rPr>
                <w:rFonts w:ascii="Arial" w:hAnsi="Arial" w:cs="Arial"/>
                <w:sz w:val="18"/>
                <w:szCs w:val="18"/>
                <w:lang w:eastAsia="sv-SE"/>
              </w:rPr>
            </w:pPr>
            <w:r w:rsidRPr="006E300D">
              <w:rPr>
                <w:rFonts w:ascii="Arial" w:hAnsi="Arial" w:cs="Arial"/>
                <w:sz w:val="18"/>
                <w:szCs w:val="18"/>
                <w:lang w:eastAsia="sv-SE"/>
              </w:rPr>
              <w:t>-77- G</w:t>
            </w:r>
            <w:r w:rsidRPr="006E300D">
              <w:rPr>
                <w:rFonts w:ascii="Arial" w:hAnsi="Arial" w:cs="Arial"/>
                <w:sz w:val="18"/>
                <w:szCs w:val="18"/>
                <w:vertAlign w:val="subscript"/>
                <w:lang w:eastAsia="sv-SE"/>
              </w:rPr>
              <w:t>RX_ANT</w:t>
            </w:r>
          </w:p>
        </w:tc>
        <w:tc>
          <w:tcPr>
            <w:tcW w:w="0" w:type="auto"/>
          </w:tcPr>
          <w:p w14:paraId="6C551635" w14:textId="57DA7A05" w:rsidR="005B27F0" w:rsidRPr="00544D42" w:rsidRDefault="005B27F0" w:rsidP="005B27F0">
            <w:pPr>
              <w:rPr>
                <w:rFonts w:ascii="Arial" w:hAnsi="Arial" w:cs="Arial"/>
                <w:sz w:val="18"/>
                <w:szCs w:val="18"/>
                <w:lang w:eastAsia="sv-SE"/>
              </w:rPr>
            </w:pPr>
            <w:r w:rsidRPr="006E300D">
              <w:rPr>
                <w:rFonts w:ascii="Arial" w:hAnsi="Arial" w:cs="Arial"/>
                <w:sz w:val="18"/>
                <w:szCs w:val="18"/>
                <w:lang w:eastAsia="sv-SE"/>
              </w:rPr>
              <w:t>-73- G</w:t>
            </w:r>
            <w:r w:rsidRPr="006E300D">
              <w:rPr>
                <w:rFonts w:ascii="Arial" w:hAnsi="Arial" w:cs="Arial"/>
                <w:sz w:val="18"/>
                <w:szCs w:val="18"/>
                <w:vertAlign w:val="subscript"/>
                <w:lang w:eastAsia="sv-SE"/>
              </w:rPr>
              <w:t>RX_ANT</w:t>
            </w:r>
          </w:p>
        </w:tc>
        <w:tc>
          <w:tcPr>
            <w:tcW w:w="0" w:type="auto"/>
          </w:tcPr>
          <w:p w14:paraId="6C551636" w14:textId="43BB376C" w:rsidR="005B27F0" w:rsidRPr="00544D42" w:rsidRDefault="005B27F0" w:rsidP="005B27F0">
            <w:pPr>
              <w:rPr>
                <w:rFonts w:ascii="Arial" w:hAnsi="Arial" w:cs="Arial"/>
                <w:sz w:val="18"/>
                <w:szCs w:val="18"/>
                <w:lang w:eastAsia="sv-SE"/>
              </w:rPr>
            </w:pPr>
            <w:r w:rsidRPr="006E300D">
              <w:rPr>
                <w:rFonts w:ascii="Arial" w:hAnsi="Arial" w:cs="Arial"/>
                <w:sz w:val="18"/>
                <w:szCs w:val="18"/>
                <w:lang w:eastAsia="sv-SE"/>
              </w:rPr>
              <w:t>-75- G</w:t>
            </w:r>
            <w:r w:rsidRPr="006E300D">
              <w:rPr>
                <w:rFonts w:ascii="Arial" w:hAnsi="Arial" w:cs="Arial"/>
                <w:sz w:val="18"/>
                <w:szCs w:val="18"/>
                <w:vertAlign w:val="subscript"/>
                <w:lang w:eastAsia="sv-SE"/>
              </w:rPr>
              <w:t>RX_ANT</w:t>
            </w:r>
          </w:p>
        </w:tc>
        <w:tc>
          <w:tcPr>
            <w:tcW w:w="0" w:type="auto"/>
          </w:tcPr>
          <w:p w14:paraId="6C551637" w14:textId="33AA91A5" w:rsidR="005B27F0" w:rsidRPr="00544D42" w:rsidRDefault="005B27F0" w:rsidP="005B27F0">
            <w:pPr>
              <w:rPr>
                <w:rFonts w:ascii="Arial" w:hAnsi="Arial" w:cs="Arial"/>
                <w:sz w:val="18"/>
                <w:szCs w:val="18"/>
                <w:lang w:eastAsia="sv-SE"/>
              </w:rPr>
            </w:pPr>
            <w:r w:rsidRPr="006E300D">
              <w:rPr>
                <w:rFonts w:ascii="Arial" w:hAnsi="Arial" w:cs="Arial"/>
                <w:sz w:val="18"/>
                <w:szCs w:val="18"/>
                <w:lang w:eastAsia="sv-SE"/>
              </w:rPr>
              <w:t>-71- G</w:t>
            </w:r>
            <w:r w:rsidRPr="006E300D">
              <w:rPr>
                <w:rFonts w:ascii="Arial" w:hAnsi="Arial" w:cs="Arial"/>
                <w:sz w:val="18"/>
                <w:szCs w:val="18"/>
                <w:vertAlign w:val="subscript"/>
                <w:lang w:eastAsia="sv-SE"/>
              </w:rPr>
              <w:t>RX_ANT</w:t>
            </w:r>
          </w:p>
        </w:tc>
      </w:tr>
      <w:tr w:rsidR="00335340" w:rsidRPr="00BC7579" w14:paraId="6C55163A" w14:textId="77777777" w:rsidTr="0043494A">
        <w:trPr>
          <w:jc w:val="center"/>
        </w:trPr>
        <w:tc>
          <w:tcPr>
            <w:tcW w:w="0" w:type="auto"/>
            <w:gridSpan w:val="5"/>
          </w:tcPr>
          <w:p w14:paraId="6C551639" w14:textId="77777777" w:rsidR="00E14C6B" w:rsidRDefault="00335340">
            <w:pPr>
              <w:pStyle w:val="TAN"/>
              <w:rPr>
                <w:lang w:eastAsia="sv-SE"/>
              </w:rPr>
            </w:pPr>
            <w:r w:rsidRPr="00544D42">
              <w:rPr>
                <w:lang w:eastAsia="sv-SE"/>
              </w:rPr>
              <w:t>Note 1: support of 64QAM is based on the declaration</w:t>
            </w:r>
          </w:p>
        </w:tc>
      </w:tr>
    </w:tbl>
    <w:p w14:paraId="6C55163B" w14:textId="77777777" w:rsidR="00335340" w:rsidRDefault="00335340" w:rsidP="00335340">
      <w:pPr>
        <w:rPr>
          <w:rFonts w:eastAsia="DengXian" w:cs="v5.0.0"/>
        </w:rPr>
      </w:pPr>
    </w:p>
    <w:p w14:paraId="6C55163C" w14:textId="77777777" w:rsidR="00335340" w:rsidRPr="00FB0503" w:rsidRDefault="00335340" w:rsidP="00335340">
      <w:pPr>
        <w:rPr>
          <w:rFonts w:eastAsia="DengXian" w:cs="v5.0.0"/>
          <w:lang w:eastAsia="zh-CN"/>
        </w:rPr>
      </w:pPr>
      <w:r>
        <w:rPr>
          <w:rFonts w:eastAsia="DengXian" w:cs="v5.0.0"/>
        </w:rPr>
        <w:t>W</w:t>
      </w:r>
      <w:r>
        <w:rPr>
          <w:rFonts w:eastAsia="DengXian" w:cs="v5.0.0" w:hint="eastAsia"/>
        </w:rPr>
        <w:t xml:space="preserve">here </w:t>
      </w:r>
      <w:r>
        <w:rPr>
          <w:rFonts w:eastAsia="DengXian" w:cs="v5.0.0"/>
        </w:rPr>
        <w:t>G</w:t>
      </w:r>
      <w:r w:rsidRPr="003F1B56">
        <w:rPr>
          <w:rFonts w:eastAsia="DengXian" w:cs="v5.0.0"/>
          <w:vertAlign w:val="subscript"/>
        </w:rPr>
        <w:t>RX_ANT</w:t>
      </w:r>
      <w:r>
        <w:rPr>
          <w:rFonts w:eastAsia="DengXian" w:cs="v5.0.0"/>
        </w:rPr>
        <w:t xml:space="preserve"> is the gain of the receive side antennas and is calculated from EIRP and TRP declaration.</w:t>
      </w:r>
    </w:p>
    <w:p w14:paraId="6C55163D" w14:textId="77777777" w:rsidR="00E14C6B" w:rsidRDefault="00470603">
      <w:pPr>
        <w:pStyle w:val="Heading4"/>
      </w:pPr>
      <w:bookmarkStart w:id="2729" w:name="_Toc97737244"/>
      <w:bookmarkStart w:id="2730" w:name="_Toc106094189"/>
      <w:bookmarkStart w:id="2731" w:name="_Toc114252965"/>
      <w:bookmarkStart w:id="2732" w:name="_Toc123046093"/>
      <w:bookmarkStart w:id="2733" w:name="_Toc124157634"/>
      <w:bookmarkStart w:id="2734" w:name="_Toc124259026"/>
      <w:bookmarkStart w:id="2735" w:name="_Toc124259170"/>
      <w:bookmarkStart w:id="2736" w:name="_Toc130585927"/>
      <w:bookmarkStart w:id="2737" w:name="_Toc130586938"/>
      <w:bookmarkStart w:id="2738" w:name="_Toc137462104"/>
      <w:bookmarkStart w:id="2739" w:name="_Toc138883913"/>
      <w:bookmarkStart w:id="2740" w:name="_Toc138884057"/>
      <w:r>
        <w:rPr>
          <w:rFonts w:hint="eastAsia"/>
          <w:lang w:eastAsia="zh-CN"/>
        </w:rPr>
        <w:t>7</w:t>
      </w:r>
      <w:r w:rsidR="00335340" w:rsidRPr="00566E41">
        <w:t>.</w:t>
      </w:r>
      <w:r w:rsidR="00335340">
        <w:t>6</w:t>
      </w:r>
      <w:r w:rsidR="00335340" w:rsidRPr="00566E41">
        <w:t>.</w:t>
      </w:r>
      <w:r w:rsidR="00335340">
        <w:t>2</w:t>
      </w:r>
      <w:r w:rsidR="00335340" w:rsidRPr="00566E41">
        <w:t>.</w:t>
      </w:r>
      <w:r w:rsidR="00335340">
        <w:t>2</w:t>
      </w:r>
      <w:r w:rsidR="00335340" w:rsidRPr="00566E41">
        <w:tab/>
        <w:t>Minimum requirement</w:t>
      </w:r>
      <w:bookmarkEnd w:id="2729"/>
      <w:bookmarkEnd w:id="2730"/>
      <w:bookmarkEnd w:id="2731"/>
      <w:bookmarkEnd w:id="2732"/>
      <w:bookmarkEnd w:id="2733"/>
      <w:bookmarkEnd w:id="2734"/>
      <w:bookmarkEnd w:id="2735"/>
      <w:bookmarkEnd w:id="2736"/>
      <w:bookmarkEnd w:id="2737"/>
      <w:bookmarkEnd w:id="2738"/>
      <w:bookmarkEnd w:id="2739"/>
      <w:bookmarkEnd w:id="2740"/>
    </w:p>
    <w:p w14:paraId="6C55163E" w14:textId="0091E634" w:rsidR="00335340" w:rsidRPr="006208FC" w:rsidRDefault="009E6A85" w:rsidP="00335340">
      <w:pPr>
        <w:rPr>
          <w:rFonts w:eastAsia="DengXian"/>
          <w:lang w:eastAsia="zh-CN"/>
        </w:rPr>
      </w:pPr>
      <w:r w:rsidRPr="006208FC">
        <w:rPr>
          <w:rFonts w:eastAsia="DengXian"/>
        </w:rPr>
        <w:t xml:space="preserve">The RMS average of the basic </w:t>
      </w:r>
      <w:r>
        <w:rPr>
          <w:rFonts w:eastAsia="DengXian"/>
        </w:rPr>
        <w:t xml:space="preserve">repeater </w:t>
      </w:r>
      <w:r w:rsidRPr="006208FC">
        <w:rPr>
          <w:rFonts w:eastAsia="DengXian"/>
        </w:rPr>
        <w:t xml:space="preserve">EVM measurements over 10 subframes for the average </w:t>
      </w:r>
      <w:r>
        <w:rPr>
          <w:rFonts w:eastAsia="DengXian"/>
        </w:rPr>
        <w:t xml:space="preserve">repeater </w:t>
      </w:r>
      <w:r w:rsidRPr="006208FC">
        <w:rPr>
          <w:rFonts w:eastAsia="DengXian"/>
        </w:rPr>
        <w:t xml:space="preserve">EVM case, for the different modulation schemes shall not exceed the values specified in Table </w:t>
      </w:r>
      <w:r>
        <w:rPr>
          <w:rFonts w:eastAsia="DengXian"/>
        </w:rPr>
        <w:t>7</w:t>
      </w:r>
      <w:r w:rsidRPr="006208FC">
        <w:rPr>
          <w:rFonts w:eastAsia="DengXian"/>
        </w:rPr>
        <w:t>.</w:t>
      </w:r>
      <w:r>
        <w:rPr>
          <w:rFonts w:eastAsia="DengXian"/>
        </w:rPr>
        <w:t>6</w:t>
      </w:r>
      <w:r w:rsidRPr="006208FC">
        <w:rPr>
          <w:rFonts w:eastAsia="DengXian"/>
        </w:rPr>
        <w:t>.2.1-1.</w:t>
      </w:r>
    </w:p>
    <w:p w14:paraId="6C55163F" w14:textId="6B3E2631" w:rsidR="00335340" w:rsidRPr="006208FC" w:rsidRDefault="009E6A85" w:rsidP="00335340">
      <w:pPr>
        <w:keepNext/>
        <w:keepLines/>
        <w:spacing w:before="60"/>
        <w:jc w:val="center"/>
        <w:rPr>
          <w:rFonts w:ascii="Arial" w:eastAsia="SimSun" w:hAnsi="Arial" w:cs="Arial"/>
          <w:b/>
          <w:lang w:val="en-US" w:eastAsia="zh-CN"/>
        </w:rPr>
      </w:pPr>
      <w:r w:rsidRPr="006208FC">
        <w:rPr>
          <w:rFonts w:ascii="Arial" w:eastAsia="SimSun" w:hAnsi="Arial" w:cs="Arial"/>
          <w:b/>
          <w:lang w:val="en-US"/>
        </w:rPr>
        <w:t xml:space="preserve">Table </w:t>
      </w:r>
      <w:r>
        <w:rPr>
          <w:rFonts w:ascii="Arial" w:eastAsia="SimSun" w:hAnsi="Arial" w:cs="Arial"/>
          <w:b/>
          <w:lang w:val="en-US"/>
        </w:rPr>
        <w:t>7</w:t>
      </w:r>
      <w:r w:rsidRPr="006208FC">
        <w:rPr>
          <w:rFonts w:ascii="Arial" w:eastAsia="SimSun" w:hAnsi="Arial" w:cs="Arial"/>
          <w:b/>
          <w:lang w:val="en-US"/>
        </w:rPr>
        <w:t>.</w:t>
      </w:r>
      <w:r>
        <w:rPr>
          <w:rFonts w:ascii="Arial" w:eastAsia="SimSun" w:hAnsi="Arial" w:cs="Arial"/>
          <w:b/>
          <w:lang w:val="en-US"/>
        </w:rPr>
        <w:t>6</w:t>
      </w:r>
      <w:r w:rsidRPr="006208FC">
        <w:rPr>
          <w:rFonts w:ascii="Arial" w:eastAsia="SimSun" w:hAnsi="Arial" w:cs="Arial"/>
          <w:b/>
          <w:lang w:val="en-US"/>
        </w:rPr>
        <w:t>.2.</w:t>
      </w:r>
      <w:r>
        <w:rPr>
          <w:rFonts w:ascii="Arial" w:eastAsia="SimSun" w:hAnsi="Arial" w:cs="Arial"/>
          <w:b/>
          <w:lang w:val="en-US"/>
        </w:rPr>
        <w:t>2</w:t>
      </w:r>
      <w:r w:rsidRPr="006208FC">
        <w:rPr>
          <w:rFonts w:ascii="Arial" w:eastAsia="SimSun" w:hAnsi="Arial" w:cs="Arial"/>
          <w:b/>
          <w:lang w:val="en-US"/>
        </w:rPr>
        <w:t xml:space="preserve">-1: Minimum requirements for </w:t>
      </w:r>
      <w:r>
        <w:rPr>
          <w:rFonts w:ascii="Arial" w:eastAsia="SimSun" w:hAnsi="Arial" w:cs="Arial"/>
          <w:b/>
          <w:lang w:val="en-US"/>
        </w:rPr>
        <w:t xml:space="preserve">repeater </w:t>
      </w:r>
      <w:r w:rsidRPr="006208FC">
        <w:rPr>
          <w:rFonts w:ascii="Arial" w:eastAsia="SimSun" w:hAnsi="Arial" w:cs="Arial"/>
          <w:b/>
          <w:lang w:val="en-US"/>
        </w:rPr>
        <w:t>error vector magnitude</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7"/>
        <w:gridCol w:w="1081"/>
        <w:gridCol w:w="2522"/>
      </w:tblGrid>
      <w:tr w:rsidR="009E6A85" w:rsidRPr="006208FC" w14:paraId="6C551643" w14:textId="77777777" w:rsidTr="0043494A">
        <w:trPr>
          <w:jc w:val="center"/>
        </w:trPr>
        <w:tc>
          <w:tcPr>
            <w:tcW w:w="2517" w:type="dxa"/>
            <w:tcBorders>
              <w:top w:val="single" w:sz="4" w:space="0" w:color="auto"/>
              <w:left w:val="single" w:sz="4" w:space="0" w:color="auto"/>
              <w:bottom w:val="single" w:sz="4" w:space="0" w:color="auto"/>
              <w:right w:val="single" w:sz="4" w:space="0" w:color="auto"/>
            </w:tcBorders>
            <w:hideMark/>
          </w:tcPr>
          <w:p w14:paraId="6C551640" w14:textId="77777777" w:rsidR="009E6A85" w:rsidRPr="006208FC" w:rsidRDefault="009E6A85" w:rsidP="009E6A85">
            <w:pPr>
              <w:keepNext/>
              <w:keepLines/>
              <w:spacing w:after="0"/>
              <w:jc w:val="center"/>
              <w:rPr>
                <w:rFonts w:ascii="Arial" w:eastAsia="SimSun" w:hAnsi="Arial" w:cs="v5.0.0"/>
                <w:b/>
                <w:sz w:val="18"/>
                <w:lang w:val="en-US"/>
              </w:rPr>
            </w:pPr>
            <w:r w:rsidRPr="006208FC">
              <w:rPr>
                <w:rFonts w:ascii="Arial" w:eastAsia="SimSun" w:hAnsi="Arial" w:cs="v5.0.0"/>
                <w:sz w:val="18"/>
                <w:lang w:val="en-US"/>
              </w:rPr>
              <w:br w:type="page"/>
            </w:r>
            <w:r w:rsidRPr="006208FC">
              <w:rPr>
                <w:rFonts w:ascii="Arial" w:eastAsia="SimSun" w:hAnsi="Arial" w:cs="v5.0.0"/>
                <w:b/>
                <w:sz w:val="18"/>
                <w:lang w:val="en-US"/>
              </w:rPr>
              <w:t>Parameter</w:t>
            </w:r>
          </w:p>
        </w:tc>
        <w:tc>
          <w:tcPr>
            <w:tcW w:w="1081" w:type="dxa"/>
            <w:tcBorders>
              <w:top w:val="single" w:sz="4" w:space="0" w:color="auto"/>
              <w:left w:val="single" w:sz="4" w:space="0" w:color="auto"/>
              <w:bottom w:val="single" w:sz="4" w:space="0" w:color="auto"/>
              <w:right w:val="single" w:sz="4" w:space="0" w:color="auto"/>
            </w:tcBorders>
            <w:hideMark/>
          </w:tcPr>
          <w:p w14:paraId="6C551641" w14:textId="39CB9E74" w:rsidR="009E6A85" w:rsidRPr="006208FC" w:rsidRDefault="009E6A85" w:rsidP="009E6A85">
            <w:pPr>
              <w:keepNext/>
              <w:keepLines/>
              <w:spacing w:after="0"/>
              <w:jc w:val="center"/>
              <w:rPr>
                <w:rFonts w:ascii="Arial" w:eastAsia="SimSun" w:hAnsi="Arial" w:cs="v5.0.0"/>
                <w:b/>
                <w:sz w:val="18"/>
                <w:lang w:val="en-US"/>
              </w:rPr>
            </w:pPr>
            <w:r w:rsidRPr="006208FC">
              <w:rPr>
                <w:rFonts w:ascii="Arial" w:eastAsia="SimSun" w:hAnsi="Arial" w:cs="v5.0.0"/>
                <w:b/>
                <w:sz w:val="18"/>
                <w:lang w:val="en-US"/>
              </w:rPr>
              <w:t>Unit</w:t>
            </w:r>
          </w:p>
        </w:tc>
        <w:tc>
          <w:tcPr>
            <w:tcW w:w="2522" w:type="dxa"/>
            <w:tcBorders>
              <w:top w:val="single" w:sz="4" w:space="0" w:color="auto"/>
              <w:left w:val="single" w:sz="4" w:space="0" w:color="auto"/>
              <w:bottom w:val="single" w:sz="4" w:space="0" w:color="auto"/>
              <w:right w:val="single" w:sz="4" w:space="0" w:color="auto"/>
            </w:tcBorders>
            <w:hideMark/>
          </w:tcPr>
          <w:p w14:paraId="6C551642" w14:textId="09A2BE48" w:rsidR="009E6A85" w:rsidRPr="006208FC" w:rsidRDefault="009E6A85" w:rsidP="009E6A85">
            <w:pPr>
              <w:keepNext/>
              <w:keepLines/>
              <w:spacing w:after="0"/>
              <w:jc w:val="center"/>
              <w:rPr>
                <w:rFonts w:ascii="Arial" w:eastAsia="SimSun" w:hAnsi="Arial" w:cs="v5.0.0"/>
                <w:b/>
                <w:sz w:val="18"/>
                <w:lang w:val="en-US"/>
              </w:rPr>
            </w:pPr>
            <w:r w:rsidRPr="006208FC">
              <w:rPr>
                <w:rFonts w:ascii="Arial" w:eastAsia="SimSun" w:hAnsi="Arial" w:cs="v5.0.0"/>
                <w:b/>
                <w:sz w:val="18"/>
                <w:lang w:val="en-US"/>
              </w:rPr>
              <w:t xml:space="preserve">Average </w:t>
            </w:r>
            <w:r>
              <w:rPr>
                <w:rFonts w:ascii="Arial" w:eastAsia="SimSun" w:hAnsi="Arial" w:cs="v5.0.0"/>
                <w:b/>
                <w:sz w:val="18"/>
                <w:lang w:val="en-US"/>
              </w:rPr>
              <w:t xml:space="preserve">repeater </w:t>
            </w:r>
            <w:r w:rsidRPr="006208FC">
              <w:rPr>
                <w:rFonts w:ascii="Arial" w:eastAsia="SimSun" w:hAnsi="Arial" w:cs="v5.0.0"/>
                <w:b/>
                <w:sz w:val="18"/>
                <w:lang w:val="en-US"/>
              </w:rPr>
              <w:t>EVM level</w:t>
            </w:r>
          </w:p>
        </w:tc>
      </w:tr>
      <w:tr w:rsidR="00A7413E" w:rsidRPr="006208FC" w14:paraId="6C551647" w14:textId="77777777" w:rsidTr="0043494A">
        <w:trPr>
          <w:jc w:val="center"/>
        </w:trPr>
        <w:tc>
          <w:tcPr>
            <w:tcW w:w="2517" w:type="dxa"/>
            <w:tcBorders>
              <w:top w:val="single" w:sz="4" w:space="0" w:color="auto"/>
              <w:left w:val="single" w:sz="4" w:space="0" w:color="auto"/>
              <w:bottom w:val="single" w:sz="4" w:space="0" w:color="auto"/>
              <w:right w:val="single" w:sz="4" w:space="0" w:color="auto"/>
            </w:tcBorders>
            <w:hideMark/>
          </w:tcPr>
          <w:p w14:paraId="6C551644" w14:textId="23DF1425" w:rsidR="00A7413E" w:rsidRPr="006208FC" w:rsidRDefault="00A7413E" w:rsidP="00A7413E">
            <w:pPr>
              <w:keepNext/>
              <w:keepLines/>
              <w:spacing w:after="0"/>
              <w:jc w:val="center"/>
              <w:rPr>
                <w:rFonts w:ascii="Arial" w:eastAsia="SimSun" w:hAnsi="Arial" w:cs="Arial"/>
                <w:sz w:val="18"/>
                <w:lang w:val="en-US"/>
              </w:rPr>
            </w:pPr>
            <w:r>
              <w:rPr>
                <w:rFonts w:ascii="Arial" w:eastAsia="SimSun" w:hAnsi="Arial" w:cs="Arial"/>
                <w:sz w:val="18"/>
                <w:lang w:val="en-US"/>
              </w:rPr>
              <w:t xml:space="preserve">Up to </w:t>
            </w:r>
            <w:r w:rsidRPr="006208FC">
              <w:rPr>
                <w:rFonts w:ascii="Arial" w:eastAsia="SimSun" w:hAnsi="Arial" w:cs="Arial"/>
                <w:sz w:val="18"/>
                <w:lang w:val="en-US"/>
              </w:rPr>
              <w:t>16</w:t>
            </w:r>
            <w:r w:rsidRPr="006208FC">
              <w:rPr>
                <w:rFonts w:ascii="Arial" w:eastAsia="Malgun Gothic" w:hAnsi="Arial" w:cs="Arial"/>
                <w:sz w:val="18"/>
                <w:lang w:val="en-US" w:eastAsia="ko-KR"/>
              </w:rPr>
              <w:t xml:space="preserve"> </w:t>
            </w:r>
            <w:r w:rsidRPr="006208FC">
              <w:rPr>
                <w:rFonts w:ascii="Arial" w:eastAsia="SimSun" w:hAnsi="Arial" w:cs="Arial"/>
                <w:sz w:val="18"/>
                <w:lang w:val="en-US"/>
              </w:rPr>
              <w:t xml:space="preserve">QAM </w:t>
            </w:r>
          </w:p>
        </w:tc>
        <w:tc>
          <w:tcPr>
            <w:tcW w:w="1081" w:type="dxa"/>
            <w:tcBorders>
              <w:top w:val="single" w:sz="4" w:space="0" w:color="auto"/>
              <w:left w:val="single" w:sz="4" w:space="0" w:color="auto"/>
              <w:bottom w:val="single" w:sz="4" w:space="0" w:color="auto"/>
              <w:right w:val="single" w:sz="4" w:space="0" w:color="auto"/>
            </w:tcBorders>
            <w:hideMark/>
          </w:tcPr>
          <w:p w14:paraId="6C551645" w14:textId="70F48040" w:rsidR="00A7413E" w:rsidRPr="006208FC" w:rsidRDefault="00A7413E" w:rsidP="00A7413E">
            <w:pPr>
              <w:keepNext/>
              <w:keepLines/>
              <w:spacing w:after="0"/>
              <w:jc w:val="center"/>
              <w:rPr>
                <w:rFonts w:ascii="Arial" w:eastAsia="SimSun" w:hAnsi="Arial" w:cs="Arial"/>
                <w:sz w:val="18"/>
                <w:lang w:val="en-US"/>
              </w:rPr>
            </w:pPr>
            <w:r w:rsidRPr="006208FC">
              <w:rPr>
                <w:rFonts w:ascii="Arial" w:eastAsia="SimSun" w:hAnsi="Arial" w:cs="Arial"/>
                <w:sz w:val="18"/>
                <w:lang w:val="en-US"/>
              </w:rPr>
              <w:t>%</w:t>
            </w:r>
          </w:p>
        </w:tc>
        <w:tc>
          <w:tcPr>
            <w:tcW w:w="2522" w:type="dxa"/>
            <w:tcBorders>
              <w:top w:val="single" w:sz="4" w:space="0" w:color="auto"/>
              <w:left w:val="single" w:sz="4" w:space="0" w:color="auto"/>
              <w:bottom w:val="single" w:sz="4" w:space="0" w:color="auto"/>
              <w:right w:val="single" w:sz="4" w:space="0" w:color="auto"/>
            </w:tcBorders>
            <w:hideMark/>
          </w:tcPr>
          <w:p w14:paraId="6C551646" w14:textId="31A223DC" w:rsidR="00A7413E" w:rsidRPr="006208FC" w:rsidRDefault="00A7413E" w:rsidP="00A7413E">
            <w:pPr>
              <w:keepNext/>
              <w:keepLines/>
              <w:spacing w:after="0"/>
              <w:jc w:val="center"/>
              <w:rPr>
                <w:rFonts w:ascii="Arial" w:eastAsia="SimSun" w:hAnsi="Arial" w:cs="Arial"/>
                <w:sz w:val="18"/>
                <w:lang w:val="en-US"/>
              </w:rPr>
            </w:pPr>
            <w:r>
              <w:rPr>
                <w:rFonts w:ascii="Arial" w:eastAsia="MS Mincho" w:hAnsi="Arial" w:cs="Arial"/>
                <w:sz w:val="18"/>
                <w:lang w:val="en-US"/>
              </w:rPr>
              <w:t>12.5</w:t>
            </w:r>
          </w:p>
        </w:tc>
      </w:tr>
      <w:tr w:rsidR="00335340" w:rsidRPr="006208FC" w14:paraId="6C55164B" w14:textId="77777777" w:rsidTr="0043494A">
        <w:trPr>
          <w:jc w:val="center"/>
        </w:trPr>
        <w:tc>
          <w:tcPr>
            <w:tcW w:w="2517" w:type="dxa"/>
            <w:tcBorders>
              <w:top w:val="single" w:sz="4" w:space="0" w:color="auto"/>
              <w:left w:val="single" w:sz="4" w:space="0" w:color="auto"/>
              <w:bottom w:val="single" w:sz="4" w:space="0" w:color="auto"/>
              <w:right w:val="single" w:sz="4" w:space="0" w:color="auto"/>
            </w:tcBorders>
            <w:hideMark/>
          </w:tcPr>
          <w:p w14:paraId="6C551648" w14:textId="77777777" w:rsidR="00335340" w:rsidRPr="006208FC" w:rsidRDefault="00335340" w:rsidP="0043494A">
            <w:pPr>
              <w:keepNext/>
              <w:keepLines/>
              <w:spacing w:after="0"/>
              <w:jc w:val="center"/>
              <w:rPr>
                <w:rFonts w:ascii="Arial" w:eastAsia="SimSun" w:hAnsi="Arial" w:cs="Arial"/>
                <w:sz w:val="18"/>
                <w:lang w:val="en-US"/>
              </w:rPr>
            </w:pPr>
            <w:r w:rsidRPr="006208FC">
              <w:rPr>
                <w:rFonts w:ascii="Arial" w:eastAsia="SimSun" w:hAnsi="Arial" w:cs="Arial"/>
                <w:sz w:val="18"/>
                <w:lang w:val="en-US" w:eastAsia="zh-CN"/>
              </w:rPr>
              <w:t>64</w:t>
            </w:r>
            <w:r w:rsidRPr="006208FC">
              <w:rPr>
                <w:rFonts w:ascii="Arial" w:eastAsia="Malgun Gothic" w:hAnsi="Arial" w:cs="Arial"/>
                <w:sz w:val="18"/>
                <w:lang w:val="en-US" w:eastAsia="ko-KR"/>
              </w:rPr>
              <w:t xml:space="preserve"> </w:t>
            </w:r>
            <w:r w:rsidRPr="006208FC">
              <w:rPr>
                <w:rFonts w:ascii="Arial" w:eastAsia="SimSun" w:hAnsi="Arial" w:cs="Arial"/>
                <w:sz w:val="18"/>
                <w:lang w:val="en-US"/>
              </w:rPr>
              <w:t xml:space="preserve">QAM </w:t>
            </w:r>
          </w:p>
        </w:tc>
        <w:tc>
          <w:tcPr>
            <w:tcW w:w="1081" w:type="dxa"/>
            <w:tcBorders>
              <w:top w:val="single" w:sz="4" w:space="0" w:color="auto"/>
              <w:left w:val="single" w:sz="4" w:space="0" w:color="auto"/>
              <w:bottom w:val="single" w:sz="4" w:space="0" w:color="auto"/>
              <w:right w:val="single" w:sz="4" w:space="0" w:color="auto"/>
            </w:tcBorders>
            <w:hideMark/>
          </w:tcPr>
          <w:p w14:paraId="6C551649" w14:textId="77777777" w:rsidR="00335340" w:rsidRPr="006208FC" w:rsidRDefault="00335340" w:rsidP="0043494A">
            <w:pPr>
              <w:keepNext/>
              <w:keepLines/>
              <w:spacing w:after="0"/>
              <w:jc w:val="center"/>
              <w:rPr>
                <w:rFonts w:ascii="Arial" w:eastAsia="SimSun" w:hAnsi="Arial" w:cs="Arial"/>
                <w:sz w:val="18"/>
                <w:lang w:val="en-US"/>
              </w:rPr>
            </w:pPr>
            <w:r w:rsidRPr="006208FC">
              <w:rPr>
                <w:rFonts w:ascii="Arial" w:eastAsia="SimSun" w:hAnsi="Arial" w:cs="Arial"/>
                <w:sz w:val="18"/>
                <w:lang w:val="en-US"/>
              </w:rPr>
              <w:t>%</w:t>
            </w:r>
          </w:p>
        </w:tc>
        <w:tc>
          <w:tcPr>
            <w:tcW w:w="2522" w:type="dxa"/>
            <w:tcBorders>
              <w:top w:val="single" w:sz="4" w:space="0" w:color="auto"/>
              <w:left w:val="single" w:sz="4" w:space="0" w:color="auto"/>
              <w:bottom w:val="single" w:sz="4" w:space="0" w:color="auto"/>
              <w:right w:val="single" w:sz="4" w:space="0" w:color="auto"/>
            </w:tcBorders>
            <w:hideMark/>
          </w:tcPr>
          <w:p w14:paraId="6C55164A" w14:textId="77777777" w:rsidR="00335340" w:rsidRPr="006208FC" w:rsidRDefault="00335340" w:rsidP="0043494A">
            <w:pPr>
              <w:keepNext/>
              <w:keepLines/>
              <w:spacing w:after="0"/>
              <w:jc w:val="center"/>
              <w:rPr>
                <w:rFonts w:ascii="Arial" w:eastAsia="SimSun" w:hAnsi="Arial" w:cs="Arial"/>
                <w:sz w:val="18"/>
                <w:lang w:val="en-US"/>
              </w:rPr>
            </w:pPr>
            <w:r>
              <w:rPr>
                <w:rFonts w:ascii="Arial" w:eastAsia="MS Mincho" w:hAnsi="Arial" w:cs="Arial"/>
                <w:sz w:val="18"/>
                <w:lang w:val="en-US"/>
              </w:rPr>
              <w:t xml:space="preserve">8 </w:t>
            </w:r>
            <w:r w:rsidRPr="00CF094D">
              <w:rPr>
                <w:rFonts w:ascii="Arial" w:hAnsi="Arial" w:cs="Arial"/>
                <w:sz w:val="18"/>
                <w:szCs w:val="18"/>
                <w:vertAlign w:val="superscript"/>
                <w:lang w:eastAsia="sv-SE"/>
              </w:rPr>
              <w:t>1</w:t>
            </w:r>
          </w:p>
        </w:tc>
      </w:tr>
      <w:tr w:rsidR="00335340" w:rsidRPr="006208FC" w14:paraId="6C55164D" w14:textId="77777777" w:rsidTr="0043494A">
        <w:trPr>
          <w:jc w:val="center"/>
        </w:trPr>
        <w:tc>
          <w:tcPr>
            <w:tcW w:w="6120" w:type="dxa"/>
            <w:gridSpan w:val="3"/>
            <w:tcBorders>
              <w:top w:val="single" w:sz="4" w:space="0" w:color="auto"/>
              <w:left w:val="single" w:sz="4" w:space="0" w:color="auto"/>
              <w:bottom w:val="single" w:sz="4" w:space="0" w:color="auto"/>
              <w:right w:val="single" w:sz="4" w:space="0" w:color="auto"/>
            </w:tcBorders>
            <w:vAlign w:val="center"/>
          </w:tcPr>
          <w:p w14:paraId="6C55164C" w14:textId="77777777" w:rsidR="00335340" w:rsidRDefault="00335340" w:rsidP="0043494A">
            <w:pPr>
              <w:keepNext/>
              <w:keepLines/>
              <w:spacing w:after="0"/>
              <w:jc w:val="both"/>
              <w:rPr>
                <w:rFonts w:ascii="Arial" w:eastAsia="MS Mincho" w:hAnsi="Arial" w:cs="Arial"/>
                <w:sz w:val="18"/>
                <w:lang w:val="en-US"/>
              </w:rPr>
            </w:pPr>
            <w:r w:rsidRPr="00482C08">
              <w:rPr>
                <w:rFonts w:ascii="Arial" w:eastAsia="MS Mincho" w:hAnsi="Arial" w:cs="Arial"/>
                <w:sz w:val="18"/>
                <w:lang w:val="en-US"/>
              </w:rPr>
              <w:t xml:space="preserve">Note 1: </w:t>
            </w:r>
            <w:r w:rsidRPr="00010F50">
              <w:rPr>
                <w:rFonts w:ascii="Arial" w:eastAsia="SimSun" w:hAnsi="Arial" w:cs="Arial"/>
                <w:sz w:val="18"/>
                <w:lang w:val="en-US"/>
              </w:rPr>
              <w:t xml:space="preserve">support of </w:t>
            </w:r>
            <w:r>
              <w:rPr>
                <w:rFonts w:ascii="Arial" w:eastAsia="SimSun" w:hAnsi="Arial" w:cs="Arial"/>
                <w:sz w:val="18"/>
                <w:lang w:val="en-US"/>
              </w:rPr>
              <w:t>64</w:t>
            </w:r>
            <w:r w:rsidRPr="00010F50">
              <w:rPr>
                <w:rFonts w:ascii="Arial" w:eastAsia="SimSun" w:hAnsi="Arial" w:cs="Arial"/>
                <w:sz w:val="18"/>
                <w:lang w:val="en-US"/>
              </w:rPr>
              <w:t>QAM is based on the declaration</w:t>
            </w:r>
          </w:p>
        </w:tc>
      </w:tr>
    </w:tbl>
    <w:p w14:paraId="6C55164E" w14:textId="77777777" w:rsidR="00774CAC" w:rsidRDefault="00803367" w:rsidP="00774CAC">
      <w:pPr>
        <w:pStyle w:val="Heading2"/>
        <w:rPr>
          <w:lang w:eastAsia="zh-CN"/>
        </w:rPr>
      </w:pPr>
      <w:bookmarkStart w:id="2741" w:name="_Toc97737245"/>
      <w:bookmarkStart w:id="2742" w:name="_Toc106094190"/>
      <w:bookmarkStart w:id="2743" w:name="_Toc114252966"/>
      <w:bookmarkStart w:id="2744" w:name="_Toc123046094"/>
      <w:bookmarkStart w:id="2745" w:name="_Toc124157635"/>
      <w:bookmarkStart w:id="2746" w:name="_Toc124259027"/>
      <w:bookmarkStart w:id="2747" w:name="_Toc124259171"/>
      <w:bookmarkStart w:id="2748" w:name="_Toc130585928"/>
      <w:bookmarkStart w:id="2749" w:name="_Toc130586939"/>
      <w:bookmarkStart w:id="2750" w:name="_Toc137462105"/>
      <w:bookmarkStart w:id="2751" w:name="_Toc138883914"/>
      <w:bookmarkStart w:id="2752" w:name="_Toc138884058"/>
      <w:r>
        <w:rPr>
          <w:rFonts w:hint="eastAsia"/>
          <w:lang w:eastAsia="zh-CN"/>
        </w:rPr>
        <w:t>7</w:t>
      </w:r>
      <w:r w:rsidR="00774CAC" w:rsidRPr="007E346D">
        <w:t>.</w:t>
      </w:r>
      <w:r w:rsidR="00774CAC">
        <w:rPr>
          <w:rFonts w:hint="eastAsia"/>
          <w:lang w:eastAsia="zh-CN"/>
        </w:rPr>
        <w:t>7</w:t>
      </w:r>
      <w:r w:rsidR="00774CAC" w:rsidRPr="007E346D">
        <w:tab/>
      </w:r>
      <w:r w:rsidR="00774CAC">
        <w:rPr>
          <w:rFonts w:hint="eastAsia"/>
          <w:lang w:eastAsia="zh-CN"/>
        </w:rPr>
        <w:t>OTA input intermodulation</w:t>
      </w:r>
      <w:bookmarkEnd w:id="2741"/>
      <w:bookmarkEnd w:id="2742"/>
      <w:bookmarkEnd w:id="2743"/>
      <w:bookmarkEnd w:id="2744"/>
      <w:bookmarkEnd w:id="2745"/>
      <w:bookmarkEnd w:id="2746"/>
      <w:bookmarkEnd w:id="2747"/>
      <w:bookmarkEnd w:id="2748"/>
      <w:bookmarkEnd w:id="2749"/>
      <w:bookmarkEnd w:id="2750"/>
      <w:bookmarkEnd w:id="2751"/>
      <w:bookmarkEnd w:id="2752"/>
    </w:p>
    <w:p w14:paraId="6C55164F" w14:textId="77777777" w:rsidR="00402A79" w:rsidRPr="00EC52E1" w:rsidRDefault="00402A79" w:rsidP="00494BD0">
      <w:pPr>
        <w:pStyle w:val="Heading3"/>
      </w:pPr>
      <w:bookmarkStart w:id="2753" w:name="_Toc106094191"/>
      <w:bookmarkStart w:id="2754" w:name="_Toc114252967"/>
      <w:bookmarkStart w:id="2755" w:name="_Toc123046095"/>
      <w:bookmarkStart w:id="2756" w:name="_Toc124157636"/>
      <w:bookmarkStart w:id="2757" w:name="_Toc124259028"/>
      <w:bookmarkStart w:id="2758" w:name="_Toc124259172"/>
      <w:bookmarkStart w:id="2759" w:name="_Toc130585929"/>
      <w:bookmarkStart w:id="2760" w:name="_Toc130586940"/>
      <w:bookmarkStart w:id="2761" w:name="_Toc137462106"/>
      <w:bookmarkStart w:id="2762" w:name="_Toc138883915"/>
      <w:bookmarkStart w:id="2763" w:name="_Toc138884059"/>
      <w:r>
        <w:rPr>
          <w:rFonts w:hint="eastAsia"/>
          <w:lang w:eastAsia="zh-CN"/>
        </w:rPr>
        <w:t>7</w:t>
      </w:r>
      <w:r w:rsidRPr="00EC52E1">
        <w:t>.7.1</w:t>
      </w:r>
      <w:r w:rsidRPr="00EC52E1">
        <w:tab/>
        <w:t>General</w:t>
      </w:r>
      <w:bookmarkEnd w:id="2753"/>
      <w:bookmarkEnd w:id="2754"/>
      <w:bookmarkEnd w:id="2755"/>
      <w:bookmarkEnd w:id="2756"/>
      <w:bookmarkEnd w:id="2757"/>
      <w:bookmarkEnd w:id="2758"/>
      <w:bookmarkEnd w:id="2759"/>
      <w:bookmarkEnd w:id="2760"/>
      <w:bookmarkEnd w:id="2761"/>
      <w:bookmarkEnd w:id="2762"/>
      <w:bookmarkEnd w:id="2763"/>
    </w:p>
    <w:p w14:paraId="6C551650" w14:textId="77777777" w:rsidR="00402A79" w:rsidRDefault="00402A79" w:rsidP="00402A79">
      <w:r w:rsidRPr="00AB6FB5">
        <w:t xml:space="preserve">The input intermodulation is a measure of the capability of the repeater to inhibit the generation of interference in the </w:t>
      </w:r>
      <w:r w:rsidR="00D80EA8" w:rsidRPr="00D80EA8">
        <w:rPr>
          <w:i/>
        </w:rPr>
        <w:t>passband</w:t>
      </w:r>
      <w:r w:rsidRPr="00AB6FB5">
        <w:t xml:space="preserve">, in the presence of interfering signals on frequencies other than the </w:t>
      </w:r>
      <w:r w:rsidR="00D80EA8" w:rsidRPr="00D80EA8">
        <w:rPr>
          <w:i/>
        </w:rPr>
        <w:t>passband</w:t>
      </w:r>
      <w:r w:rsidRPr="00AB6FB5">
        <w:t xml:space="preserve">. </w:t>
      </w:r>
      <w:r w:rsidRPr="005260B3">
        <w:t>The requirement is defined as a directional requirement.</w:t>
      </w:r>
    </w:p>
    <w:p w14:paraId="6C551651" w14:textId="77777777" w:rsidR="00402A79" w:rsidRDefault="00402A79" w:rsidP="00402A79">
      <w:r>
        <w:t>The requirement shall apply at the RIB when the AoA of the incident wave of a received signal and the interfering signal are from the same direction:</w:t>
      </w:r>
    </w:p>
    <w:p w14:paraId="6C551652" w14:textId="77777777" w:rsidR="00402A79" w:rsidRPr="00A75385" w:rsidRDefault="00402A79" w:rsidP="00402A79">
      <w:r>
        <w:t>The interfering signals apply to each supported polarization, under the assumption of polarization match.</w:t>
      </w:r>
    </w:p>
    <w:p w14:paraId="6C551653" w14:textId="77777777" w:rsidR="00402A79" w:rsidRPr="00B1461C" w:rsidRDefault="00402A79" w:rsidP="00402A79">
      <w:r w:rsidRPr="00B1461C">
        <w:t xml:space="preserve">The following requirement applies for interfering signals depending on the repeaters </w:t>
      </w:r>
      <w:r w:rsidR="00D80EA8" w:rsidRPr="00D80EA8">
        <w:rPr>
          <w:i/>
        </w:rPr>
        <w:t>passband</w:t>
      </w:r>
      <w:r w:rsidRPr="00B1461C">
        <w:t>.</w:t>
      </w:r>
    </w:p>
    <w:p w14:paraId="6C551654" w14:textId="77777777" w:rsidR="00402A79" w:rsidRPr="00B1461C" w:rsidRDefault="00402A79" w:rsidP="00402A79">
      <w:r w:rsidRPr="00B1461C">
        <w:t>This requirement applies to the uplink and downlink of the repeater.</w:t>
      </w:r>
    </w:p>
    <w:p w14:paraId="6C551655" w14:textId="77777777" w:rsidR="00402A79" w:rsidRPr="009909ED" w:rsidRDefault="00402A79" w:rsidP="00494BD0">
      <w:pPr>
        <w:pStyle w:val="Heading3"/>
      </w:pPr>
      <w:bookmarkStart w:id="2764" w:name="_Toc106094192"/>
      <w:bookmarkStart w:id="2765" w:name="_Toc114252968"/>
      <w:bookmarkStart w:id="2766" w:name="_Toc123046096"/>
      <w:bookmarkStart w:id="2767" w:name="_Toc124157637"/>
      <w:bookmarkStart w:id="2768" w:name="_Toc124259029"/>
      <w:bookmarkStart w:id="2769" w:name="_Toc124259173"/>
      <w:bookmarkStart w:id="2770" w:name="_Toc130585930"/>
      <w:bookmarkStart w:id="2771" w:name="_Toc130586941"/>
      <w:bookmarkStart w:id="2772" w:name="_Toc137462107"/>
      <w:bookmarkStart w:id="2773" w:name="_Toc138883916"/>
      <w:bookmarkStart w:id="2774" w:name="_Toc138884060"/>
      <w:r>
        <w:rPr>
          <w:rFonts w:hint="eastAsia"/>
          <w:lang w:eastAsia="zh-CN"/>
        </w:rPr>
        <w:t>7</w:t>
      </w:r>
      <w:r w:rsidRPr="009909ED">
        <w:t>.7.2</w:t>
      </w:r>
      <w:r w:rsidRPr="009909ED">
        <w:tab/>
        <w:t>Minimum requirement</w:t>
      </w:r>
      <w:bookmarkEnd w:id="2764"/>
      <w:bookmarkEnd w:id="2765"/>
      <w:bookmarkEnd w:id="2766"/>
      <w:bookmarkEnd w:id="2767"/>
      <w:bookmarkEnd w:id="2768"/>
      <w:bookmarkEnd w:id="2769"/>
      <w:bookmarkEnd w:id="2770"/>
      <w:bookmarkEnd w:id="2771"/>
      <w:bookmarkEnd w:id="2772"/>
      <w:bookmarkEnd w:id="2773"/>
      <w:bookmarkEnd w:id="2774"/>
    </w:p>
    <w:p w14:paraId="66CF9CAA" w14:textId="3DDA0D87" w:rsidR="00E60A9B" w:rsidRPr="00B606EC" w:rsidRDefault="00E60A9B" w:rsidP="00E60A9B">
      <w:pPr>
        <w:rPr>
          <w:rFonts w:eastAsia="SimSun" w:cs="v4.1.0"/>
        </w:rPr>
      </w:pPr>
      <w:r w:rsidRPr="00B606EC">
        <w:rPr>
          <w:rFonts w:eastAsia="SimSun" w:cs="v4.1.0"/>
        </w:rPr>
        <w:t xml:space="preserve">For the parameters specified in table 7.7.2-1, the power in the </w:t>
      </w:r>
      <w:r w:rsidRPr="00B606EC">
        <w:rPr>
          <w:rFonts w:eastAsia="SimSun" w:cs="v4.1.0"/>
          <w:i/>
          <w:iCs/>
        </w:rPr>
        <w:t>passband</w:t>
      </w:r>
      <w:r w:rsidRPr="00B606EC">
        <w:rPr>
          <w:rFonts w:eastAsia="SimSun" w:cs="v4.1.0"/>
        </w:rPr>
        <w:t xml:space="preserve"> shall not increase with more than 10 dB at the output of the repeater as measured with 1 MHz measurement bandwidth, compared to the level obtained without interfering signals applied.</w:t>
      </w:r>
    </w:p>
    <w:p w14:paraId="6C551657" w14:textId="77777777" w:rsidR="00402A79" w:rsidRPr="00AE73FC" w:rsidRDefault="00402A79" w:rsidP="00402A79">
      <w:pPr>
        <w:rPr>
          <w:rFonts w:cs="v4.1.0"/>
        </w:rPr>
      </w:pPr>
      <w:r w:rsidRPr="00B0692E">
        <w:rPr>
          <w:rFonts w:cs="v4.1.0"/>
        </w:rPr>
        <w:t xml:space="preserve">The core requirement is applicable for all frequency separation possibilities between the two interfering signals that cause the 3rd order intermodulation product to fall into the </w:t>
      </w:r>
      <w:r>
        <w:rPr>
          <w:rFonts w:cs="v4.1.0"/>
        </w:rPr>
        <w:t xml:space="preserve">whole </w:t>
      </w:r>
      <w:r w:rsidR="00D80EA8" w:rsidRPr="00D80EA8">
        <w:rPr>
          <w:rFonts w:cs="v4.1.0"/>
          <w:i/>
        </w:rPr>
        <w:t>passband</w:t>
      </w:r>
      <w:r w:rsidRPr="00AE73FC">
        <w:rPr>
          <w:rFonts w:cs="v4.1.0"/>
        </w:rPr>
        <w:t>.</w:t>
      </w:r>
    </w:p>
    <w:p w14:paraId="6C551658" w14:textId="77777777" w:rsidR="00402A79" w:rsidRPr="00AE73FC" w:rsidRDefault="00402A79" w:rsidP="00402A79">
      <w:pPr>
        <w:rPr>
          <w:rFonts w:cs="v4.1.0"/>
        </w:rPr>
      </w:pPr>
      <w:r w:rsidRPr="00AE73FC">
        <w:rPr>
          <w:rFonts w:cs="v4.1.0"/>
        </w:rPr>
        <w:t xml:space="preserve">Table </w:t>
      </w:r>
      <w:r w:rsidR="00571CC9">
        <w:rPr>
          <w:rFonts w:cs="v4.1.0"/>
        </w:rPr>
        <w:t>7</w:t>
      </w:r>
      <w:r>
        <w:rPr>
          <w:rFonts w:cs="v4.1.0"/>
        </w:rPr>
        <w:t>.7.2</w:t>
      </w:r>
      <w:r w:rsidRPr="00AE73FC">
        <w:rPr>
          <w:rFonts w:cs="v4.1.0"/>
        </w:rPr>
        <w:t>-1 specifies the parameters for two interfering signals, where:</w:t>
      </w:r>
    </w:p>
    <w:p w14:paraId="6C551659" w14:textId="77777777" w:rsidR="00402A79" w:rsidRDefault="00402A79" w:rsidP="00E60A9B">
      <w:pPr>
        <w:pStyle w:val="B1"/>
      </w:pPr>
      <w:r w:rsidRPr="00AE73FC">
        <w:lastRenderedPageBreak/>
        <w:t>-</w:t>
      </w:r>
      <w:r w:rsidRPr="00AE73FC">
        <w:tab/>
        <w:t>f</w:t>
      </w:r>
      <w:r w:rsidRPr="00AE73FC">
        <w:rPr>
          <w:vertAlign w:val="subscript"/>
        </w:rPr>
        <w:t>1</w:t>
      </w:r>
      <w:r w:rsidRPr="00AE73FC">
        <w:t xml:space="preserve"> offset is the offset from the channel edge frequency of the first or last channel in the </w:t>
      </w:r>
      <w:r w:rsidR="00D80EA8" w:rsidRPr="00D80EA8">
        <w:rPr>
          <w:i/>
        </w:rPr>
        <w:t>passband</w:t>
      </w:r>
      <w:r w:rsidRPr="00AE73FC">
        <w:t xml:space="preserve"> of the closer carrier.</w:t>
      </w:r>
    </w:p>
    <w:p w14:paraId="6C55165A" w14:textId="77777777" w:rsidR="00402A79" w:rsidRPr="00544D42" w:rsidRDefault="00402A79" w:rsidP="00E60A9B">
      <w:pPr>
        <w:pStyle w:val="B1"/>
      </w:pPr>
      <w:r w:rsidRPr="00B63387">
        <w:t>-</w:t>
      </w:r>
      <w:r w:rsidRPr="00B63387">
        <w:tab/>
      </w:r>
      <w:r>
        <w:rPr>
          <w:rFonts w:eastAsia="DengXian" w:cs="v5.0.0"/>
        </w:rPr>
        <w:t>G</w:t>
      </w:r>
      <w:r w:rsidRPr="003F1B56">
        <w:rPr>
          <w:rFonts w:eastAsia="DengXian" w:cs="v5.0.0"/>
          <w:vertAlign w:val="subscript"/>
        </w:rPr>
        <w:t>RX_ANT</w:t>
      </w:r>
      <w:r>
        <w:rPr>
          <w:rFonts w:eastAsia="DengXian" w:cs="v5.0.0"/>
        </w:rPr>
        <w:t xml:space="preserve"> is the gain of the receive side antennas and is calculated from EIRP and TRP declaration</w:t>
      </w:r>
      <w:r w:rsidRPr="00B63387">
        <w:t>.</w:t>
      </w:r>
    </w:p>
    <w:p w14:paraId="6C55165B" w14:textId="77777777" w:rsidR="00402A79" w:rsidRPr="00AE73FC" w:rsidRDefault="00402A79" w:rsidP="00E60A9B">
      <w:pPr>
        <w:pStyle w:val="TH"/>
      </w:pPr>
      <w:r w:rsidRPr="00AE73FC">
        <w:rPr>
          <w:rFonts w:eastAsia="Osaka"/>
        </w:rPr>
        <w:t xml:space="preserve">Table </w:t>
      </w:r>
      <w:r w:rsidR="00571CC9">
        <w:rPr>
          <w:rFonts w:eastAsia="Osaka"/>
          <w:lang w:eastAsia="ja-JP"/>
        </w:rPr>
        <w:t>7</w:t>
      </w:r>
      <w:r w:rsidRPr="00AE73FC">
        <w:rPr>
          <w:rFonts w:eastAsia="Osaka"/>
          <w:lang w:eastAsia="ja-JP"/>
        </w:rPr>
        <w:t>.</w:t>
      </w:r>
      <w:r>
        <w:rPr>
          <w:rFonts w:eastAsia="Osaka"/>
          <w:lang w:eastAsia="ja-JP"/>
        </w:rPr>
        <w:t>7</w:t>
      </w:r>
      <w:r w:rsidRPr="00AE73FC">
        <w:rPr>
          <w:rFonts w:eastAsia="Osaka"/>
          <w:lang w:eastAsia="ja-JP"/>
        </w:rPr>
        <w:t>.</w:t>
      </w:r>
      <w:r>
        <w:rPr>
          <w:rFonts w:eastAsia="Osaka"/>
          <w:lang w:eastAsia="ja-JP"/>
        </w:rPr>
        <w:t>2</w:t>
      </w:r>
      <w:r w:rsidRPr="00AE73FC">
        <w:rPr>
          <w:rFonts w:eastAsia="Osaka"/>
          <w:lang w:eastAsia="ja-JP"/>
        </w:rPr>
        <w:t>-1</w:t>
      </w:r>
      <w:r w:rsidRPr="00AE73FC">
        <w:rPr>
          <w:rFonts w:eastAsia="Osaka"/>
        </w:rPr>
        <w:t xml:space="preserve">: </w:t>
      </w:r>
      <w:r w:rsidRPr="00AE73FC">
        <w:t>Input intermodulation requirement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360"/>
        <w:gridCol w:w="2587"/>
        <w:gridCol w:w="2277"/>
      </w:tblGrid>
      <w:tr w:rsidR="00402A79" w:rsidRPr="00B63387" w14:paraId="6C551660" w14:textId="77777777" w:rsidTr="0043494A">
        <w:trPr>
          <w:trHeight w:val="535"/>
          <w:jc w:val="center"/>
        </w:trPr>
        <w:tc>
          <w:tcPr>
            <w:tcW w:w="1250" w:type="pct"/>
            <w:tcBorders>
              <w:top w:val="single" w:sz="4" w:space="0" w:color="auto"/>
              <w:left w:val="single" w:sz="4" w:space="0" w:color="auto"/>
              <w:bottom w:val="single" w:sz="4" w:space="0" w:color="auto"/>
              <w:right w:val="single" w:sz="4" w:space="0" w:color="auto"/>
            </w:tcBorders>
            <w:hideMark/>
          </w:tcPr>
          <w:p w14:paraId="6C55165C" w14:textId="77777777" w:rsidR="00E14C6B" w:rsidRDefault="00402A79" w:rsidP="00E60A9B">
            <w:pPr>
              <w:pStyle w:val="TAH"/>
            </w:pPr>
            <w:r w:rsidRPr="00B63387">
              <w:t>f</w:t>
            </w:r>
            <w:r w:rsidRPr="00B63387">
              <w:rPr>
                <w:vertAlign w:val="subscript"/>
              </w:rPr>
              <w:t>1</w:t>
            </w:r>
            <w:r w:rsidRPr="00B63387">
              <w:t xml:space="preserve"> offset</w:t>
            </w:r>
          </w:p>
        </w:tc>
        <w:tc>
          <w:tcPr>
            <w:tcW w:w="1225" w:type="pct"/>
            <w:tcBorders>
              <w:top w:val="single" w:sz="4" w:space="0" w:color="auto"/>
              <w:left w:val="single" w:sz="4" w:space="0" w:color="auto"/>
              <w:bottom w:val="single" w:sz="4" w:space="0" w:color="auto"/>
              <w:right w:val="single" w:sz="4" w:space="0" w:color="auto"/>
            </w:tcBorders>
            <w:hideMark/>
          </w:tcPr>
          <w:p w14:paraId="6C55165D" w14:textId="77777777" w:rsidR="00E14C6B" w:rsidRDefault="00402A79" w:rsidP="00E60A9B">
            <w:pPr>
              <w:pStyle w:val="TAH"/>
            </w:pPr>
            <w:r w:rsidRPr="00B63387">
              <w:t xml:space="preserve">Interfering Signal Levels </w:t>
            </w:r>
          </w:p>
        </w:tc>
        <w:tc>
          <w:tcPr>
            <w:tcW w:w="1343" w:type="pct"/>
            <w:tcBorders>
              <w:top w:val="single" w:sz="4" w:space="0" w:color="auto"/>
              <w:left w:val="single" w:sz="4" w:space="0" w:color="auto"/>
              <w:bottom w:val="single" w:sz="4" w:space="0" w:color="auto"/>
              <w:right w:val="single" w:sz="4" w:space="0" w:color="auto"/>
            </w:tcBorders>
            <w:hideMark/>
          </w:tcPr>
          <w:p w14:paraId="6C55165E" w14:textId="77777777" w:rsidR="00E14C6B" w:rsidRDefault="00402A79" w:rsidP="00E60A9B">
            <w:pPr>
              <w:pStyle w:val="TAH"/>
            </w:pPr>
            <w:r w:rsidRPr="00B63387">
              <w:t>Type of signals</w:t>
            </w:r>
          </w:p>
        </w:tc>
        <w:tc>
          <w:tcPr>
            <w:tcW w:w="1182" w:type="pct"/>
            <w:tcBorders>
              <w:top w:val="single" w:sz="4" w:space="0" w:color="auto"/>
              <w:left w:val="single" w:sz="4" w:space="0" w:color="auto"/>
              <w:bottom w:val="single" w:sz="4" w:space="0" w:color="auto"/>
              <w:right w:val="single" w:sz="4" w:space="0" w:color="auto"/>
            </w:tcBorders>
            <w:hideMark/>
          </w:tcPr>
          <w:p w14:paraId="6C55165F" w14:textId="77777777" w:rsidR="00E14C6B" w:rsidRDefault="00402A79" w:rsidP="00E60A9B">
            <w:pPr>
              <w:pStyle w:val="TAH"/>
            </w:pPr>
            <w:r w:rsidRPr="00B63387">
              <w:t>Measurement bandwidth</w:t>
            </w:r>
          </w:p>
        </w:tc>
      </w:tr>
      <w:tr w:rsidR="00E60A9B" w:rsidRPr="00B63387" w14:paraId="6C551665" w14:textId="77777777" w:rsidTr="0043494A">
        <w:trPr>
          <w:trHeight w:val="351"/>
          <w:jc w:val="center"/>
        </w:trPr>
        <w:tc>
          <w:tcPr>
            <w:tcW w:w="1250" w:type="pct"/>
            <w:tcBorders>
              <w:top w:val="single" w:sz="4" w:space="0" w:color="auto"/>
              <w:left w:val="single" w:sz="4" w:space="0" w:color="auto"/>
              <w:bottom w:val="single" w:sz="4" w:space="0" w:color="auto"/>
              <w:right w:val="single" w:sz="4" w:space="0" w:color="auto"/>
            </w:tcBorders>
            <w:hideMark/>
          </w:tcPr>
          <w:p w14:paraId="6C551661" w14:textId="7145C377" w:rsidR="00E60A9B" w:rsidRPr="00B63387" w:rsidRDefault="00E60A9B" w:rsidP="00E60A9B">
            <w:pPr>
              <w:pStyle w:val="TAC"/>
            </w:pPr>
            <w:r w:rsidRPr="00B606EC">
              <w:t>1 MHz</w:t>
            </w:r>
          </w:p>
        </w:tc>
        <w:tc>
          <w:tcPr>
            <w:tcW w:w="1225" w:type="pct"/>
            <w:tcBorders>
              <w:top w:val="single" w:sz="4" w:space="0" w:color="auto"/>
              <w:left w:val="single" w:sz="4" w:space="0" w:color="auto"/>
              <w:bottom w:val="single" w:sz="4" w:space="0" w:color="auto"/>
              <w:right w:val="single" w:sz="4" w:space="0" w:color="auto"/>
            </w:tcBorders>
            <w:hideMark/>
          </w:tcPr>
          <w:p w14:paraId="6C551662" w14:textId="74058E97" w:rsidR="00E60A9B" w:rsidRPr="00B63387" w:rsidRDefault="00E60A9B" w:rsidP="00E60A9B">
            <w:pPr>
              <w:pStyle w:val="TAC"/>
            </w:pPr>
            <w:r w:rsidRPr="00B606EC">
              <w:rPr>
                <w:lang w:eastAsia="zh-CN"/>
              </w:rPr>
              <w:t>-53dBm – G</w:t>
            </w:r>
            <w:r w:rsidRPr="00B606EC">
              <w:rPr>
                <w:vertAlign w:val="subscript"/>
                <w:lang w:eastAsia="zh-CN"/>
              </w:rPr>
              <w:t>_RX_ANT</w:t>
            </w:r>
          </w:p>
        </w:tc>
        <w:tc>
          <w:tcPr>
            <w:tcW w:w="1343" w:type="pct"/>
            <w:tcBorders>
              <w:top w:val="single" w:sz="4" w:space="0" w:color="auto"/>
              <w:left w:val="single" w:sz="4" w:space="0" w:color="auto"/>
              <w:bottom w:val="single" w:sz="4" w:space="0" w:color="auto"/>
              <w:right w:val="single" w:sz="4" w:space="0" w:color="auto"/>
            </w:tcBorders>
            <w:hideMark/>
          </w:tcPr>
          <w:p w14:paraId="6C551663" w14:textId="59AEBDB3" w:rsidR="00E60A9B" w:rsidRPr="00B63387" w:rsidRDefault="00E60A9B" w:rsidP="00E60A9B">
            <w:pPr>
              <w:pStyle w:val="TAC"/>
              <w:rPr>
                <w:lang w:eastAsia="ja-JP"/>
              </w:rPr>
            </w:pPr>
            <w:r w:rsidRPr="00B606EC">
              <w:t>2 CW carriers</w:t>
            </w:r>
          </w:p>
        </w:tc>
        <w:tc>
          <w:tcPr>
            <w:tcW w:w="1182" w:type="pct"/>
            <w:tcBorders>
              <w:top w:val="single" w:sz="4" w:space="0" w:color="auto"/>
              <w:left w:val="single" w:sz="4" w:space="0" w:color="auto"/>
              <w:bottom w:val="single" w:sz="4" w:space="0" w:color="auto"/>
              <w:right w:val="single" w:sz="4" w:space="0" w:color="auto"/>
            </w:tcBorders>
            <w:hideMark/>
          </w:tcPr>
          <w:p w14:paraId="6C551664" w14:textId="143C24B4" w:rsidR="00E60A9B" w:rsidRPr="00B63387" w:rsidRDefault="00E60A9B" w:rsidP="00E60A9B">
            <w:pPr>
              <w:pStyle w:val="TAC"/>
            </w:pPr>
            <w:r w:rsidRPr="00B606EC">
              <w:t>1 MHz</w:t>
            </w:r>
          </w:p>
        </w:tc>
      </w:tr>
    </w:tbl>
    <w:p w14:paraId="6C551666" w14:textId="77777777" w:rsidR="00774CAC" w:rsidRPr="005D3AFA" w:rsidRDefault="00803367" w:rsidP="00774CAC">
      <w:pPr>
        <w:pStyle w:val="Heading2"/>
      </w:pPr>
      <w:bookmarkStart w:id="2775" w:name="_Toc97737246"/>
      <w:bookmarkStart w:id="2776" w:name="_Toc106094193"/>
      <w:bookmarkStart w:id="2777" w:name="_Toc114252969"/>
      <w:bookmarkStart w:id="2778" w:name="_Toc123046097"/>
      <w:bookmarkStart w:id="2779" w:name="_Toc124157638"/>
      <w:bookmarkStart w:id="2780" w:name="_Toc124259030"/>
      <w:bookmarkStart w:id="2781" w:name="_Toc124259174"/>
      <w:bookmarkStart w:id="2782" w:name="_Toc130585931"/>
      <w:bookmarkStart w:id="2783" w:name="_Toc130586942"/>
      <w:bookmarkStart w:id="2784" w:name="_Toc137462108"/>
      <w:bookmarkStart w:id="2785" w:name="_Toc138883917"/>
      <w:bookmarkStart w:id="2786" w:name="_Toc138884061"/>
      <w:r>
        <w:rPr>
          <w:rFonts w:hint="eastAsia"/>
          <w:lang w:eastAsia="zh-CN"/>
        </w:rPr>
        <w:t>7</w:t>
      </w:r>
      <w:r w:rsidR="00774CAC">
        <w:rPr>
          <w:rFonts w:hint="eastAsia"/>
          <w:lang w:eastAsia="zh-CN"/>
        </w:rPr>
        <w:t>.</w:t>
      </w:r>
      <w:r w:rsidR="003C02A8">
        <w:rPr>
          <w:lang w:eastAsia="zh-CN"/>
        </w:rPr>
        <w:t>8</w:t>
      </w:r>
      <w:r w:rsidR="00774CAC">
        <w:rPr>
          <w:rFonts w:hint="eastAsia"/>
          <w:lang w:eastAsia="zh-CN"/>
        </w:rPr>
        <w:tab/>
        <w:t xml:space="preserve">OTA </w:t>
      </w:r>
      <w:r w:rsidR="00774CAC" w:rsidRPr="0031418B">
        <w:t>Adjacent Channel Rejection Ratio (ACRR)</w:t>
      </w:r>
      <w:bookmarkEnd w:id="2775"/>
      <w:bookmarkEnd w:id="2776"/>
      <w:bookmarkEnd w:id="2777"/>
      <w:bookmarkEnd w:id="2778"/>
      <w:bookmarkEnd w:id="2779"/>
      <w:bookmarkEnd w:id="2780"/>
      <w:bookmarkEnd w:id="2781"/>
      <w:bookmarkEnd w:id="2782"/>
      <w:bookmarkEnd w:id="2783"/>
      <w:bookmarkEnd w:id="2784"/>
      <w:bookmarkEnd w:id="2785"/>
      <w:bookmarkEnd w:id="2786"/>
    </w:p>
    <w:p w14:paraId="6C551667" w14:textId="77777777" w:rsidR="007D2D4C" w:rsidRDefault="007D2D4C" w:rsidP="007D2D4C">
      <w:pPr>
        <w:pStyle w:val="Heading3"/>
        <w:spacing w:before="0"/>
        <w:rPr>
          <w:rFonts w:eastAsia="DengXian"/>
          <w:lang w:eastAsia="zh-CN"/>
        </w:rPr>
      </w:pPr>
      <w:bookmarkStart w:id="2787" w:name="_Toc97737247"/>
      <w:bookmarkStart w:id="2788" w:name="_Toc106094194"/>
      <w:bookmarkStart w:id="2789" w:name="_Toc114252970"/>
      <w:bookmarkStart w:id="2790" w:name="_Toc123046098"/>
      <w:bookmarkStart w:id="2791" w:name="_Toc124157639"/>
      <w:bookmarkStart w:id="2792" w:name="_Toc124259031"/>
      <w:bookmarkStart w:id="2793" w:name="_Toc124259175"/>
      <w:bookmarkStart w:id="2794" w:name="_Toc130585932"/>
      <w:bookmarkStart w:id="2795" w:name="_Toc130586943"/>
      <w:bookmarkStart w:id="2796" w:name="_Toc137462109"/>
      <w:bookmarkStart w:id="2797" w:name="_Toc138883918"/>
      <w:bookmarkStart w:id="2798" w:name="_Toc138884062"/>
      <w:r>
        <w:rPr>
          <w:rFonts w:hint="eastAsia"/>
          <w:lang w:eastAsia="zh-CN"/>
        </w:rPr>
        <w:t>7</w:t>
      </w:r>
      <w:r>
        <w:rPr>
          <w:rFonts w:eastAsia="DengXian" w:hint="eastAsia"/>
          <w:lang w:eastAsia="zh-CN"/>
        </w:rPr>
        <w:t>.</w:t>
      </w:r>
      <w:r w:rsidR="003C02A8">
        <w:rPr>
          <w:rFonts w:eastAsia="DengXian"/>
          <w:lang w:eastAsia="zh-CN"/>
        </w:rPr>
        <w:t>8</w:t>
      </w:r>
      <w:r>
        <w:rPr>
          <w:rFonts w:eastAsia="DengXian" w:hint="eastAsia"/>
          <w:lang w:eastAsia="zh-CN"/>
        </w:rPr>
        <w:t>.1</w:t>
      </w:r>
      <w:r>
        <w:rPr>
          <w:rFonts w:eastAsia="DengXian"/>
        </w:rPr>
        <w:tab/>
      </w:r>
      <w:r>
        <w:rPr>
          <w:rFonts w:eastAsia="DengXian" w:hint="eastAsia"/>
          <w:lang w:eastAsia="zh-CN"/>
        </w:rPr>
        <w:t>General</w:t>
      </w:r>
      <w:bookmarkEnd w:id="2787"/>
      <w:bookmarkEnd w:id="2788"/>
      <w:bookmarkEnd w:id="2789"/>
      <w:bookmarkEnd w:id="2790"/>
      <w:bookmarkEnd w:id="2791"/>
      <w:bookmarkEnd w:id="2792"/>
      <w:bookmarkEnd w:id="2793"/>
      <w:bookmarkEnd w:id="2794"/>
      <w:bookmarkEnd w:id="2795"/>
      <w:bookmarkEnd w:id="2796"/>
      <w:bookmarkEnd w:id="2797"/>
      <w:bookmarkEnd w:id="2798"/>
    </w:p>
    <w:p w14:paraId="6C551668" w14:textId="437F9712" w:rsidR="007D2D4C" w:rsidRDefault="0039020F" w:rsidP="007D2D4C">
      <w:pPr>
        <w:rPr>
          <w:rFonts w:eastAsia="DengXian" w:cs="v4.2.0"/>
        </w:rPr>
      </w:pPr>
      <w:r>
        <w:rPr>
          <w:rFonts w:eastAsia="DengXian" w:cs="v5.0.0" w:hint="eastAsia"/>
        </w:rPr>
        <w:t xml:space="preserve">OTA </w:t>
      </w:r>
      <w:r>
        <w:rPr>
          <w:rFonts w:eastAsia="DengXian" w:cs="v5.0.0"/>
        </w:rPr>
        <w:t xml:space="preserve">Adjacent Channel Rejection Ratio (ACRR) is the ratio of the </w:t>
      </w:r>
      <w:r>
        <w:rPr>
          <w:rFonts w:eastAsia="DengXian"/>
        </w:rPr>
        <w:t>average gain</w:t>
      </w:r>
      <w:r>
        <w:rPr>
          <w:rFonts w:eastAsia="DengXian" w:cs="v4.2.0"/>
          <w:snapToGrid w:val="0"/>
        </w:rPr>
        <w:t xml:space="preserve"> over a carrier</w:t>
      </w:r>
      <w:r>
        <w:rPr>
          <w:rFonts w:eastAsia="DengXian" w:cs="v5.0.0"/>
        </w:rPr>
        <w:t xml:space="preserve"> </w:t>
      </w:r>
      <w:r>
        <w:rPr>
          <w:rFonts w:eastAsia="DengXian"/>
        </w:rPr>
        <w:t xml:space="preserve">of the repeater in the </w:t>
      </w:r>
      <w:r w:rsidRPr="00D80EA8">
        <w:rPr>
          <w:rFonts w:eastAsia="DengXian"/>
          <w:i/>
        </w:rPr>
        <w:t>passband</w:t>
      </w:r>
      <w:r>
        <w:rPr>
          <w:rFonts w:eastAsia="DengXian"/>
        </w:rPr>
        <w:t xml:space="preserve"> </w:t>
      </w:r>
      <w:r>
        <w:rPr>
          <w:rFonts w:eastAsia="DengXian" w:cs="v5.0.0"/>
        </w:rPr>
        <w:t>to the</w:t>
      </w:r>
      <w:r>
        <w:rPr>
          <w:rFonts w:eastAsia="DengXian"/>
        </w:rPr>
        <w:t xml:space="preserve"> average gain of the repeater</w:t>
      </w:r>
      <w:r>
        <w:rPr>
          <w:rFonts w:eastAsia="DengXian" w:cs="v5.0.0"/>
        </w:rPr>
        <w:t xml:space="preserve"> over an adjacent channel outside the repeater </w:t>
      </w:r>
      <w:r w:rsidRPr="00D80EA8">
        <w:rPr>
          <w:rFonts w:eastAsia="DengXian" w:cs="v5.0.0"/>
          <w:i/>
          <w:iCs/>
        </w:rPr>
        <w:t>passband</w:t>
      </w:r>
      <w:r>
        <w:rPr>
          <w:rFonts w:eastAsia="DengXian" w:cs="v5.0.0"/>
        </w:rPr>
        <w:t xml:space="preserve">. </w:t>
      </w:r>
      <w:r>
        <w:rPr>
          <w:rFonts w:eastAsia="DengXian" w:cs="v4.2.0"/>
        </w:rPr>
        <w:t xml:space="preserve">The requirement shall apply to the uplink and downlink of the Repeater. The bandwidth of the channel inside the </w:t>
      </w:r>
      <w:r w:rsidRPr="00D80EA8">
        <w:rPr>
          <w:rFonts w:eastAsia="DengXian" w:cs="v4.2.0"/>
          <w:i/>
        </w:rPr>
        <w:t>passband</w:t>
      </w:r>
      <w:r>
        <w:rPr>
          <w:rFonts w:eastAsia="DengXian" w:cs="v4.2.0"/>
        </w:rPr>
        <w:t xml:space="preserve"> and the adjacent channel </w:t>
      </w:r>
      <w:r w:rsidRPr="006C061C">
        <w:rPr>
          <w:rFonts w:eastAsia="DengXian" w:cs="v4.2.0"/>
        </w:rPr>
        <w:t>shall be of the same type (reference carrier)</w:t>
      </w:r>
      <w:r>
        <w:rPr>
          <w:rFonts w:eastAsia="DengXian" w:cs="v4.2.0"/>
        </w:rPr>
        <w:t xml:space="preserve"> with bandwidths as defined by </w:t>
      </w:r>
      <w:r w:rsidRPr="006C061C">
        <w:rPr>
          <w:rFonts w:eastAsia="DengXian" w:cs="v4.2.0"/>
          <w:i/>
        </w:rPr>
        <w:t>nominal channel bandwidth</w:t>
      </w:r>
      <w:r w:rsidRPr="006C061C">
        <w:rPr>
          <w:rFonts w:eastAsia="DengXian" w:cs="v4.2.0"/>
        </w:rPr>
        <w:t>.</w:t>
      </w:r>
    </w:p>
    <w:p w14:paraId="6C551669" w14:textId="77777777" w:rsidR="007D2D4C" w:rsidRDefault="007D2D4C" w:rsidP="007D2D4C">
      <w:pPr>
        <w:rPr>
          <w:rFonts w:eastAsia="DengXian" w:cs="v4.2.0"/>
        </w:rPr>
      </w:pPr>
      <w:r>
        <w:rPr>
          <w:rFonts w:eastAsia="DengXian" w:cs="v4.2.0" w:hint="eastAsia"/>
        </w:rPr>
        <w:t>The requirement is differentiated between downlink and uplink.</w:t>
      </w:r>
    </w:p>
    <w:p w14:paraId="02AFBA3C" w14:textId="6258CBF4" w:rsidR="00E60A9B" w:rsidRPr="00491227" w:rsidRDefault="00E60A9B" w:rsidP="00E60A9B">
      <w:pPr>
        <w:rPr>
          <w:rFonts w:eastAsia="DengXian"/>
          <w:lang w:eastAsia="zh-CN"/>
        </w:rPr>
      </w:pPr>
      <w:r w:rsidRPr="00491227">
        <w:rPr>
          <w:rFonts w:eastAsia="DengXian"/>
        </w:rPr>
        <w:t xml:space="preserve">The requirement shall apply during the </w:t>
      </w:r>
      <w:r w:rsidRPr="00491227">
        <w:rPr>
          <w:rFonts w:eastAsia="DengXian"/>
          <w:i/>
        </w:rPr>
        <w:t xml:space="preserve">transmitter ON </w:t>
      </w:r>
      <w:r>
        <w:rPr>
          <w:rFonts w:eastAsia="DengXian"/>
          <w:i/>
        </w:rPr>
        <w:t>state</w:t>
      </w:r>
      <w:r w:rsidRPr="00491227">
        <w:rPr>
          <w:rFonts w:eastAsia="DengXian"/>
        </w:rPr>
        <w:t>.</w:t>
      </w:r>
    </w:p>
    <w:p w14:paraId="66A95FA6" w14:textId="7E4477E9" w:rsidR="00824711" w:rsidRPr="00E60A9B" w:rsidRDefault="00824711" w:rsidP="00E60A9B">
      <w:r w:rsidRPr="003359E1">
        <w:rPr>
          <w:lang w:val="en-US" w:eastAsia="zh-CN"/>
        </w:rPr>
        <w:t>The ACRR is a ratio of gain in the adjacent channel to gain in the wanted channel. The gain in each case is defined as the ratio of TRP output power to directional input power</w:t>
      </w:r>
      <w:r w:rsidR="00E60A9B">
        <w:rPr>
          <w:lang w:val="en-US" w:eastAsia="zh-CN"/>
        </w:rPr>
        <w:t>.</w:t>
      </w:r>
    </w:p>
    <w:p w14:paraId="0666E2D9" w14:textId="77777777" w:rsidR="00494BD0" w:rsidRDefault="00494BD0" w:rsidP="007D2D4C">
      <w:pPr>
        <w:rPr>
          <w:rFonts w:eastAsia="DengXian"/>
        </w:rPr>
      </w:pPr>
    </w:p>
    <w:p w14:paraId="6C55166B" w14:textId="5DA389AA" w:rsidR="007D2D4C" w:rsidRDefault="007D2D4C" w:rsidP="001365F7">
      <w:pPr>
        <w:pStyle w:val="Heading3"/>
      </w:pPr>
      <w:bookmarkStart w:id="2799" w:name="_Toc106094195"/>
      <w:bookmarkStart w:id="2800" w:name="_Toc114252971"/>
      <w:bookmarkStart w:id="2801" w:name="_Toc123046099"/>
      <w:bookmarkStart w:id="2802" w:name="_Toc124157640"/>
      <w:bookmarkStart w:id="2803" w:name="_Toc124259032"/>
      <w:bookmarkStart w:id="2804" w:name="_Toc124259176"/>
      <w:bookmarkStart w:id="2805" w:name="_Toc130585933"/>
      <w:bookmarkStart w:id="2806" w:name="_Toc130586944"/>
      <w:bookmarkStart w:id="2807" w:name="_Toc137462110"/>
      <w:bookmarkStart w:id="2808" w:name="_Toc138883919"/>
      <w:bookmarkStart w:id="2809" w:name="_Toc138884063"/>
      <w:r>
        <w:rPr>
          <w:rFonts w:hint="eastAsia"/>
          <w:lang w:eastAsia="zh-CN"/>
        </w:rPr>
        <w:t>7</w:t>
      </w:r>
      <w:r>
        <w:rPr>
          <w:rFonts w:eastAsia="DengXian" w:hint="eastAsia"/>
        </w:rPr>
        <w:t>.</w:t>
      </w:r>
      <w:r w:rsidR="003C02A8">
        <w:rPr>
          <w:rFonts w:eastAsia="DengXian"/>
        </w:rPr>
        <w:t>8</w:t>
      </w:r>
      <w:r>
        <w:rPr>
          <w:rFonts w:eastAsia="DengXian" w:hint="eastAsia"/>
        </w:rPr>
        <w:t>.</w:t>
      </w:r>
      <w:r w:rsidR="004C6480">
        <w:rPr>
          <w:rFonts w:eastAsia="DengXian"/>
        </w:rPr>
        <w:t>2</w:t>
      </w:r>
      <w:r>
        <w:tab/>
        <w:t>Minimum Requirements</w:t>
      </w:r>
      <w:bookmarkEnd w:id="2799"/>
      <w:bookmarkEnd w:id="2800"/>
      <w:bookmarkEnd w:id="2801"/>
      <w:bookmarkEnd w:id="2802"/>
      <w:bookmarkEnd w:id="2803"/>
      <w:bookmarkEnd w:id="2804"/>
      <w:bookmarkEnd w:id="2805"/>
      <w:bookmarkEnd w:id="2806"/>
      <w:bookmarkEnd w:id="2807"/>
      <w:bookmarkEnd w:id="2808"/>
      <w:bookmarkEnd w:id="2809"/>
    </w:p>
    <w:p w14:paraId="6C55166C" w14:textId="77777777" w:rsidR="007D2D4C" w:rsidRDefault="007D2D4C" w:rsidP="007D2D4C">
      <w:pPr>
        <w:rPr>
          <w:rFonts w:eastAsia="DengXian"/>
        </w:rPr>
      </w:pPr>
      <w:r>
        <w:rPr>
          <w:rFonts w:eastAsia="DengXian"/>
        </w:rPr>
        <w:t>The requirement shall apply at the RIB when the AoA of the incident wave of a received signal</w:t>
      </w:r>
      <w:r>
        <w:rPr>
          <w:rFonts w:eastAsia="DengXian" w:hint="eastAsia"/>
        </w:rPr>
        <w:t xml:space="preserve"> in the </w:t>
      </w:r>
      <w:r w:rsidR="00D80EA8" w:rsidRPr="00D80EA8">
        <w:rPr>
          <w:rFonts w:eastAsia="DengXian" w:hint="eastAsia"/>
          <w:i/>
        </w:rPr>
        <w:t>passband</w:t>
      </w:r>
      <w:r>
        <w:rPr>
          <w:rFonts w:eastAsia="DengXian"/>
        </w:rPr>
        <w:t xml:space="preserve"> and </w:t>
      </w:r>
      <w:r>
        <w:rPr>
          <w:rFonts w:eastAsia="DengXian" w:hint="eastAsia"/>
        </w:rPr>
        <w:t xml:space="preserve">a received signal on an adjacent channel outside repeater </w:t>
      </w:r>
      <w:r w:rsidR="00D80EA8" w:rsidRPr="00D80EA8">
        <w:rPr>
          <w:rFonts w:eastAsia="DengXian" w:hint="eastAsia"/>
          <w:i/>
        </w:rPr>
        <w:t>passband</w:t>
      </w:r>
      <w:r>
        <w:rPr>
          <w:rFonts w:eastAsia="DengXian" w:hint="eastAsia"/>
        </w:rPr>
        <w:t xml:space="preserve"> </w:t>
      </w:r>
      <w:r w:rsidR="00F57FA0">
        <w:rPr>
          <w:rFonts w:eastAsia="DengXian"/>
        </w:rPr>
        <w:t xml:space="preserve">is </w:t>
      </w:r>
      <w:r>
        <w:rPr>
          <w:rFonts w:eastAsia="DengXian"/>
        </w:rPr>
        <w:t>from the same direction and are the same as the TX reference direction for the opposite DL/UL setting</w:t>
      </w:r>
      <w:r>
        <w:rPr>
          <w:rFonts w:eastAsia="DengXian"/>
          <w:i/>
        </w:rPr>
        <w:t>.</w:t>
      </w:r>
    </w:p>
    <w:p w14:paraId="6C55166D" w14:textId="22C7C1EB" w:rsidR="007D2D4C" w:rsidRDefault="007D2D4C" w:rsidP="007D2D4C">
      <w:pPr>
        <w:rPr>
          <w:rFonts w:eastAsia="DengXian" w:cs="v4.2.0"/>
        </w:rPr>
      </w:pPr>
      <w:r>
        <w:rPr>
          <w:rFonts w:eastAsia="DengXian" w:cs="v4.2.0" w:hint="eastAsia"/>
        </w:rPr>
        <w:t xml:space="preserve">For a repeater operating at </w:t>
      </w:r>
      <w:r w:rsidR="00D80EA8" w:rsidRPr="00D80EA8">
        <w:rPr>
          <w:rFonts w:eastAsia="DengXian" w:cs="v4.2.0" w:hint="eastAsia"/>
          <w:i/>
          <w:iCs/>
        </w:rPr>
        <w:t>passband</w:t>
      </w:r>
      <w:r>
        <w:rPr>
          <w:rFonts w:eastAsia="DengXian" w:cs="v4.2.0" w:hint="eastAsia"/>
        </w:rPr>
        <w:t xml:space="preserve"> operating in FR2, the ACRR requirements in table </w:t>
      </w:r>
      <w:r w:rsidR="00571CC9">
        <w:rPr>
          <w:rFonts w:eastAsia="DengXian" w:cs="v4.2.0"/>
        </w:rPr>
        <w:t>7</w:t>
      </w:r>
      <w:r>
        <w:rPr>
          <w:rFonts w:eastAsia="DengXian" w:cs="v4.2.0" w:hint="eastAsia"/>
        </w:rPr>
        <w:t>.</w:t>
      </w:r>
      <w:r w:rsidR="00FE0C8B">
        <w:rPr>
          <w:rFonts w:eastAsia="DengXian" w:cs="v4.2.0"/>
        </w:rPr>
        <w:t>8</w:t>
      </w:r>
      <w:r>
        <w:rPr>
          <w:rFonts w:eastAsia="DengXian" w:cs="v4.2.0" w:hint="eastAsia"/>
        </w:rPr>
        <w:t>.</w:t>
      </w:r>
      <w:r w:rsidR="004C6480">
        <w:rPr>
          <w:rFonts w:eastAsia="DengXian" w:cs="v4.2.0"/>
        </w:rPr>
        <w:t>2</w:t>
      </w:r>
      <w:r>
        <w:rPr>
          <w:rFonts w:eastAsia="DengXian" w:cs="v4.2.0" w:hint="eastAsia"/>
        </w:rPr>
        <w:t xml:space="preserve">-1 shall apply in downlink. </w:t>
      </w:r>
      <w:r>
        <w:rPr>
          <w:rFonts w:eastAsia="DengXian" w:cs="v4.2.0"/>
        </w:rPr>
        <w:t xml:space="preserve">In normal conditions the </w:t>
      </w:r>
      <w:r>
        <w:rPr>
          <w:rFonts w:eastAsia="DengXian" w:cs="v5.0.0"/>
        </w:rPr>
        <w:t>ACRR</w:t>
      </w:r>
      <w:r>
        <w:rPr>
          <w:rFonts w:eastAsia="DengXian" w:cs="v4.2.0"/>
        </w:rPr>
        <w:t xml:space="preserve"> </w:t>
      </w:r>
      <w:r>
        <w:rPr>
          <w:rFonts w:eastAsia="DengXian" w:cs="v4.2.0" w:hint="eastAsia"/>
        </w:rPr>
        <w:t xml:space="preserve">for downlink </w:t>
      </w:r>
      <w:r>
        <w:rPr>
          <w:rFonts w:eastAsia="DengXian" w:cs="v4.2.0"/>
        </w:rPr>
        <w:t xml:space="preserve">shall be higher than the value specified in the Table </w:t>
      </w:r>
      <w:r w:rsidR="00571CC9">
        <w:rPr>
          <w:rFonts w:eastAsia="DengXian" w:cs="v4.2.0"/>
        </w:rPr>
        <w:t>7</w:t>
      </w:r>
      <w:r>
        <w:rPr>
          <w:rFonts w:eastAsia="DengXian" w:cs="v4.2.0" w:hint="eastAsia"/>
        </w:rPr>
        <w:t>.</w:t>
      </w:r>
      <w:r w:rsidR="00FE0C8B">
        <w:rPr>
          <w:rFonts w:eastAsia="DengXian" w:cs="v4.2.0"/>
        </w:rPr>
        <w:t>8</w:t>
      </w:r>
      <w:r>
        <w:rPr>
          <w:rFonts w:eastAsia="DengXian" w:cs="v4.2.0" w:hint="eastAsia"/>
        </w:rPr>
        <w:t>.</w:t>
      </w:r>
      <w:r w:rsidR="004C6480">
        <w:rPr>
          <w:rFonts w:eastAsia="DengXian" w:cs="v4.2.0"/>
        </w:rPr>
        <w:t>2</w:t>
      </w:r>
      <w:r>
        <w:rPr>
          <w:rFonts w:eastAsia="DengXian" w:cs="v4.2.0" w:hint="eastAsia"/>
        </w:rPr>
        <w:t>-1</w:t>
      </w:r>
      <w:r>
        <w:rPr>
          <w:rFonts w:eastAsia="DengXian" w:cs="v4.2.0"/>
        </w:rPr>
        <w:t>.</w:t>
      </w:r>
    </w:p>
    <w:p w14:paraId="6C55166E" w14:textId="6128F00B" w:rsidR="007D2D4C" w:rsidRDefault="007D2D4C" w:rsidP="007D2D4C">
      <w:pPr>
        <w:keepNext/>
        <w:keepLines/>
        <w:spacing w:before="60"/>
        <w:jc w:val="center"/>
        <w:rPr>
          <w:rFonts w:ascii="Arial" w:eastAsia="DengXian" w:hAnsi="Arial" w:cs="v4.2.0"/>
          <w:b/>
        </w:rPr>
      </w:pPr>
      <w:r>
        <w:rPr>
          <w:rFonts w:ascii="Arial" w:hAnsi="Arial" w:cs="v4.2.0"/>
          <w:b/>
        </w:rPr>
        <w:lastRenderedPageBreak/>
        <w:t xml:space="preserve">Table </w:t>
      </w:r>
      <w:r w:rsidR="00571CC9">
        <w:rPr>
          <w:rFonts w:ascii="Arial" w:eastAsia="DengXian" w:hAnsi="Arial" w:cs="v4.2.0"/>
          <w:b/>
        </w:rPr>
        <w:t>7</w:t>
      </w:r>
      <w:r>
        <w:rPr>
          <w:rFonts w:ascii="Arial" w:eastAsia="DengXian" w:hAnsi="Arial" w:cs="v4.2.0" w:hint="eastAsia"/>
          <w:b/>
        </w:rPr>
        <w:t>.</w:t>
      </w:r>
      <w:r w:rsidR="00FE0C8B">
        <w:rPr>
          <w:rFonts w:ascii="Arial" w:eastAsia="DengXian" w:hAnsi="Arial" w:cs="v4.2.0"/>
          <w:b/>
        </w:rPr>
        <w:t>8</w:t>
      </w:r>
      <w:r>
        <w:rPr>
          <w:rFonts w:ascii="Arial" w:eastAsia="DengXian" w:hAnsi="Arial" w:cs="v4.2.0" w:hint="eastAsia"/>
          <w:b/>
        </w:rPr>
        <w:t>.</w:t>
      </w:r>
      <w:r w:rsidR="004C6480">
        <w:rPr>
          <w:rFonts w:ascii="Arial" w:eastAsia="DengXian" w:hAnsi="Arial" w:cs="v4.2.0"/>
          <w:b/>
        </w:rPr>
        <w:t>2</w:t>
      </w:r>
      <w:r>
        <w:rPr>
          <w:rFonts w:ascii="Arial" w:hAnsi="Arial" w:cs="v4.2.0"/>
          <w:b/>
        </w:rPr>
        <w:t>-</w:t>
      </w:r>
      <w:r>
        <w:rPr>
          <w:rFonts w:ascii="Arial" w:eastAsia="DengXian" w:hAnsi="Arial" w:cs="v4.2.0" w:hint="eastAsia"/>
          <w:b/>
        </w:rPr>
        <w:t>1</w:t>
      </w:r>
      <w:r>
        <w:rPr>
          <w:rFonts w:ascii="Arial" w:hAnsi="Arial" w:cs="v4.2.0"/>
          <w:b/>
        </w:rPr>
        <w:t>: Repeater</w:t>
      </w:r>
      <w:r>
        <w:rPr>
          <w:rFonts w:ascii="Arial" w:eastAsia="DengXian" w:hAnsi="Arial" w:cs="v4.2.0" w:hint="eastAsia"/>
          <w:b/>
        </w:rPr>
        <w:t xml:space="preserve"> Downlink</w:t>
      </w:r>
      <w:r>
        <w:rPr>
          <w:rFonts w:ascii="Arial" w:hAnsi="Arial" w:cs="v4.2.0"/>
          <w:b/>
        </w:rPr>
        <w:t xml:space="preserve"> ACRR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1"/>
        <w:gridCol w:w="2061"/>
        <w:gridCol w:w="3600"/>
        <w:gridCol w:w="1620"/>
      </w:tblGrid>
      <w:tr w:rsidR="007D2D4C" w:rsidRPr="00F57FA0" w14:paraId="6C551673" w14:textId="77777777" w:rsidTr="000E6A6E">
        <w:trPr>
          <w:jc w:val="center"/>
        </w:trPr>
        <w:tc>
          <w:tcPr>
            <w:tcW w:w="2061" w:type="dxa"/>
          </w:tcPr>
          <w:p w14:paraId="6C55166F" w14:textId="77777777" w:rsidR="00E14C6B" w:rsidRDefault="007D2D4C">
            <w:pPr>
              <w:pStyle w:val="TAH"/>
              <w:rPr>
                <w:rFonts w:cs="Arial"/>
                <w:szCs w:val="18"/>
              </w:rPr>
            </w:pPr>
            <w:r w:rsidRPr="00F57FA0">
              <w:rPr>
                <w:rFonts w:cs="Arial"/>
                <w:szCs w:val="18"/>
              </w:rPr>
              <w:t>Co-existence with other systems</w:t>
            </w:r>
          </w:p>
        </w:tc>
        <w:tc>
          <w:tcPr>
            <w:tcW w:w="2061" w:type="dxa"/>
          </w:tcPr>
          <w:p w14:paraId="6C551670" w14:textId="77777777" w:rsidR="00E14C6B" w:rsidRDefault="007D2D4C">
            <w:pPr>
              <w:pStyle w:val="TAH"/>
              <w:rPr>
                <w:rFonts w:eastAsia="DengXian" w:cs="Arial"/>
                <w:szCs w:val="18"/>
              </w:rPr>
            </w:pPr>
            <w:r w:rsidRPr="00F57FA0">
              <w:rPr>
                <w:rFonts w:eastAsia="DengXian" w:cs="Arial"/>
                <w:szCs w:val="18"/>
              </w:rPr>
              <w:t>Repeater Class</w:t>
            </w:r>
          </w:p>
        </w:tc>
        <w:tc>
          <w:tcPr>
            <w:tcW w:w="3600" w:type="dxa"/>
          </w:tcPr>
          <w:p w14:paraId="6C551671" w14:textId="77777777" w:rsidR="00E14C6B" w:rsidRDefault="007D2D4C">
            <w:pPr>
              <w:pStyle w:val="TAH"/>
              <w:rPr>
                <w:rFonts w:eastAsia="DengXian" w:cs="Arial"/>
                <w:szCs w:val="18"/>
              </w:rPr>
            </w:pPr>
            <w:r w:rsidRPr="00F57FA0">
              <w:rPr>
                <w:rFonts w:cs="Arial"/>
                <w:szCs w:val="18"/>
              </w:rPr>
              <w:t>Channel offset from</w:t>
            </w:r>
            <w:r w:rsidRPr="00F57FA0">
              <w:rPr>
                <w:rFonts w:eastAsia="DengXian" w:cs="Arial"/>
                <w:szCs w:val="18"/>
              </w:rPr>
              <w:t xml:space="preserve"> frequency edge of </w:t>
            </w:r>
            <w:r w:rsidR="00D80EA8" w:rsidRPr="00F57FA0">
              <w:rPr>
                <w:rFonts w:eastAsia="DengXian" w:cs="Arial"/>
                <w:i/>
                <w:szCs w:val="18"/>
              </w:rPr>
              <w:t>passband</w:t>
            </w:r>
            <w:r w:rsidRPr="00F57FA0">
              <w:rPr>
                <w:rFonts w:eastAsia="DengXian" w:cs="Arial"/>
                <w:szCs w:val="18"/>
              </w:rPr>
              <w:t xml:space="preserve"> (MHz)</w:t>
            </w:r>
          </w:p>
        </w:tc>
        <w:tc>
          <w:tcPr>
            <w:tcW w:w="1620" w:type="dxa"/>
          </w:tcPr>
          <w:p w14:paraId="6C551672" w14:textId="77777777" w:rsidR="00E14C6B" w:rsidRDefault="007D2D4C">
            <w:pPr>
              <w:pStyle w:val="TAH"/>
              <w:rPr>
                <w:rFonts w:cs="Arial"/>
                <w:szCs w:val="18"/>
              </w:rPr>
            </w:pPr>
            <w:r w:rsidRPr="00F57FA0">
              <w:rPr>
                <w:rFonts w:cs="Arial"/>
                <w:szCs w:val="18"/>
              </w:rPr>
              <w:t>ACRR limit</w:t>
            </w:r>
          </w:p>
        </w:tc>
      </w:tr>
      <w:tr w:rsidR="0039020F" w:rsidRPr="00F57FA0" w14:paraId="6C551679" w14:textId="77777777" w:rsidTr="000E6A6E">
        <w:trPr>
          <w:jc w:val="center"/>
        </w:trPr>
        <w:tc>
          <w:tcPr>
            <w:tcW w:w="2061" w:type="dxa"/>
            <w:vMerge w:val="restart"/>
            <w:vAlign w:val="center"/>
          </w:tcPr>
          <w:p w14:paraId="6C551674" w14:textId="77777777" w:rsidR="0039020F" w:rsidRPr="00F57FA0" w:rsidRDefault="0039020F" w:rsidP="0039020F">
            <w:pPr>
              <w:pStyle w:val="TAC"/>
            </w:pPr>
            <w:r w:rsidRPr="0026478B">
              <w:t>NR</w:t>
            </w:r>
          </w:p>
        </w:tc>
        <w:tc>
          <w:tcPr>
            <w:tcW w:w="2061" w:type="dxa"/>
            <w:vAlign w:val="center"/>
          </w:tcPr>
          <w:p w14:paraId="6C551675" w14:textId="77777777" w:rsidR="0039020F" w:rsidRPr="00F57FA0" w:rsidRDefault="0039020F" w:rsidP="0039020F">
            <w:pPr>
              <w:pStyle w:val="TAC"/>
            </w:pPr>
            <w:r w:rsidRPr="0026478B">
              <w:t>Wide Area repeater</w:t>
            </w:r>
          </w:p>
        </w:tc>
        <w:tc>
          <w:tcPr>
            <w:tcW w:w="3600" w:type="dxa"/>
            <w:vAlign w:val="center"/>
          </w:tcPr>
          <w:p w14:paraId="6C551676" w14:textId="35B25E67" w:rsidR="0039020F" w:rsidRPr="00F57FA0" w:rsidRDefault="0039020F" w:rsidP="0039020F">
            <w:pPr>
              <w:pStyle w:val="TAC"/>
              <w:rPr>
                <w:rFonts w:eastAsia="DengXian"/>
              </w:rPr>
            </w:pPr>
            <w:r>
              <w:t>BW</w:t>
            </w:r>
            <w:r>
              <w:rPr>
                <w:vertAlign w:val="subscript"/>
              </w:rPr>
              <w:t>Nominal</w:t>
            </w:r>
            <w:r w:rsidRPr="00DF6885">
              <w:t>/2</w:t>
            </w:r>
          </w:p>
        </w:tc>
        <w:tc>
          <w:tcPr>
            <w:tcW w:w="1620" w:type="dxa"/>
            <w:vAlign w:val="center"/>
          </w:tcPr>
          <w:p w14:paraId="6C551677" w14:textId="77777777" w:rsidR="0039020F" w:rsidRPr="00F57FA0" w:rsidRDefault="0039020F" w:rsidP="0039020F">
            <w:pPr>
              <w:pStyle w:val="TAC"/>
              <w:rPr>
                <w:rFonts w:eastAsia="DengXian"/>
              </w:rPr>
            </w:pPr>
            <w:r w:rsidRPr="0026478B">
              <w:rPr>
                <w:rFonts w:eastAsia="DengXian"/>
              </w:rPr>
              <w:t>28 (Note 2)</w:t>
            </w:r>
          </w:p>
          <w:p w14:paraId="6C551678" w14:textId="77777777" w:rsidR="0039020F" w:rsidRPr="00F57FA0" w:rsidRDefault="0039020F" w:rsidP="0039020F">
            <w:pPr>
              <w:pStyle w:val="TAC"/>
              <w:rPr>
                <w:rFonts w:eastAsia="DengXian"/>
              </w:rPr>
            </w:pPr>
            <w:r w:rsidRPr="0026478B">
              <w:rPr>
                <w:rFonts w:eastAsia="DengXian"/>
              </w:rPr>
              <w:t>26 (Note 3)</w:t>
            </w:r>
          </w:p>
        </w:tc>
      </w:tr>
      <w:tr w:rsidR="0039020F" w:rsidRPr="00F57FA0" w14:paraId="6C55167F" w14:textId="77777777" w:rsidTr="000E6A6E">
        <w:trPr>
          <w:jc w:val="center"/>
        </w:trPr>
        <w:tc>
          <w:tcPr>
            <w:tcW w:w="2061" w:type="dxa"/>
            <w:vMerge/>
            <w:vAlign w:val="center"/>
          </w:tcPr>
          <w:p w14:paraId="6C55167A" w14:textId="77777777" w:rsidR="0039020F" w:rsidRPr="00F57FA0" w:rsidRDefault="0039020F" w:rsidP="0039020F">
            <w:pPr>
              <w:pStyle w:val="TAC"/>
            </w:pPr>
          </w:p>
        </w:tc>
        <w:tc>
          <w:tcPr>
            <w:tcW w:w="2061" w:type="dxa"/>
            <w:vAlign w:val="center"/>
          </w:tcPr>
          <w:p w14:paraId="6C55167B" w14:textId="77777777" w:rsidR="0039020F" w:rsidRPr="00F57FA0" w:rsidRDefault="0039020F" w:rsidP="0039020F">
            <w:pPr>
              <w:pStyle w:val="TAC"/>
            </w:pPr>
            <w:r w:rsidRPr="0026478B">
              <w:t>Medium Range repeater</w:t>
            </w:r>
          </w:p>
        </w:tc>
        <w:tc>
          <w:tcPr>
            <w:tcW w:w="3600" w:type="dxa"/>
            <w:vAlign w:val="center"/>
          </w:tcPr>
          <w:p w14:paraId="6C55167C" w14:textId="793F4382" w:rsidR="0039020F" w:rsidRPr="00F57FA0" w:rsidRDefault="0039020F" w:rsidP="0039020F">
            <w:pPr>
              <w:pStyle w:val="TAC"/>
              <w:rPr>
                <w:rFonts w:eastAsia="DengXian"/>
              </w:rPr>
            </w:pPr>
            <w:r>
              <w:t>BW</w:t>
            </w:r>
            <w:r>
              <w:rPr>
                <w:vertAlign w:val="subscript"/>
              </w:rPr>
              <w:t>Nominal</w:t>
            </w:r>
            <w:r w:rsidRPr="00DF6885">
              <w:t>/2</w:t>
            </w:r>
          </w:p>
        </w:tc>
        <w:tc>
          <w:tcPr>
            <w:tcW w:w="1620" w:type="dxa"/>
            <w:vAlign w:val="center"/>
          </w:tcPr>
          <w:p w14:paraId="6C55167D" w14:textId="77777777" w:rsidR="0039020F" w:rsidRPr="00F57FA0" w:rsidRDefault="0039020F" w:rsidP="0039020F">
            <w:pPr>
              <w:pStyle w:val="TAC"/>
              <w:rPr>
                <w:rFonts w:eastAsia="DengXian"/>
              </w:rPr>
            </w:pPr>
            <w:r w:rsidRPr="0026478B">
              <w:rPr>
                <w:rFonts w:eastAsia="DengXian"/>
              </w:rPr>
              <w:t>28 (Note 2)</w:t>
            </w:r>
          </w:p>
          <w:p w14:paraId="6C55167E" w14:textId="77777777" w:rsidR="0039020F" w:rsidRPr="00F57FA0" w:rsidRDefault="0039020F" w:rsidP="0039020F">
            <w:pPr>
              <w:pStyle w:val="TAC"/>
              <w:rPr>
                <w:rFonts w:eastAsia="DengXian"/>
              </w:rPr>
            </w:pPr>
            <w:r w:rsidRPr="0026478B">
              <w:rPr>
                <w:rFonts w:eastAsia="DengXian"/>
              </w:rPr>
              <w:t>26 (Note 3)</w:t>
            </w:r>
          </w:p>
        </w:tc>
      </w:tr>
      <w:tr w:rsidR="0039020F" w:rsidRPr="00F57FA0" w14:paraId="6C551685" w14:textId="77777777" w:rsidTr="000E6A6E">
        <w:trPr>
          <w:jc w:val="center"/>
        </w:trPr>
        <w:tc>
          <w:tcPr>
            <w:tcW w:w="2061" w:type="dxa"/>
            <w:vMerge/>
            <w:vAlign w:val="center"/>
          </w:tcPr>
          <w:p w14:paraId="6C551680" w14:textId="77777777" w:rsidR="0039020F" w:rsidRPr="00F57FA0" w:rsidRDefault="0039020F" w:rsidP="0039020F">
            <w:pPr>
              <w:pStyle w:val="TAC"/>
            </w:pPr>
          </w:p>
        </w:tc>
        <w:tc>
          <w:tcPr>
            <w:tcW w:w="2061" w:type="dxa"/>
            <w:vAlign w:val="center"/>
          </w:tcPr>
          <w:p w14:paraId="6C551681" w14:textId="77777777" w:rsidR="0039020F" w:rsidRPr="00F57FA0" w:rsidRDefault="0039020F" w:rsidP="0039020F">
            <w:pPr>
              <w:pStyle w:val="TAC"/>
            </w:pPr>
            <w:r w:rsidRPr="0026478B">
              <w:t>Local Area repeater</w:t>
            </w:r>
          </w:p>
        </w:tc>
        <w:tc>
          <w:tcPr>
            <w:tcW w:w="3600" w:type="dxa"/>
            <w:vAlign w:val="center"/>
          </w:tcPr>
          <w:p w14:paraId="6C551682" w14:textId="7DC43F33" w:rsidR="0039020F" w:rsidRPr="00F57FA0" w:rsidRDefault="0039020F" w:rsidP="0039020F">
            <w:pPr>
              <w:pStyle w:val="TAC"/>
              <w:rPr>
                <w:rFonts w:eastAsia="DengXian"/>
              </w:rPr>
            </w:pPr>
            <w:r>
              <w:t>BW</w:t>
            </w:r>
            <w:r>
              <w:rPr>
                <w:vertAlign w:val="subscript"/>
              </w:rPr>
              <w:t>Nominal</w:t>
            </w:r>
            <w:r w:rsidRPr="00DF6885">
              <w:t>/2</w:t>
            </w:r>
          </w:p>
        </w:tc>
        <w:tc>
          <w:tcPr>
            <w:tcW w:w="1620" w:type="dxa"/>
            <w:vAlign w:val="center"/>
          </w:tcPr>
          <w:p w14:paraId="18E72574" w14:textId="77777777" w:rsidR="00BC04AB" w:rsidRPr="00BC04AB" w:rsidRDefault="00BC04AB" w:rsidP="001365F7">
            <w:pPr>
              <w:pStyle w:val="TAC"/>
            </w:pPr>
            <w:r w:rsidRPr="00BC04AB">
              <w:t>28 (Notes 1, 2)</w:t>
            </w:r>
          </w:p>
          <w:p w14:paraId="6C551684" w14:textId="1C7818B9" w:rsidR="0039020F" w:rsidRPr="00F57FA0" w:rsidRDefault="00BC04AB" w:rsidP="0039020F">
            <w:pPr>
              <w:pStyle w:val="TAC"/>
              <w:rPr>
                <w:rFonts w:eastAsia="DengXian"/>
              </w:rPr>
            </w:pPr>
            <w:r w:rsidRPr="003433E3">
              <w:t>26 (Note 1, 3)</w:t>
            </w:r>
          </w:p>
        </w:tc>
      </w:tr>
      <w:tr w:rsidR="007D2D4C" w:rsidRPr="00F57FA0" w14:paraId="6C551689" w14:textId="77777777" w:rsidTr="000E6A6E">
        <w:trPr>
          <w:jc w:val="center"/>
        </w:trPr>
        <w:tc>
          <w:tcPr>
            <w:tcW w:w="9342" w:type="dxa"/>
            <w:gridSpan w:val="4"/>
          </w:tcPr>
          <w:p w14:paraId="6C551686" w14:textId="77777777" w:rsidR="00E14C6B" w:rsidRDefault="007D2D4C">
            <w:pPr>
              <w:pStyle w:val="TAN"/>
              <w:rPr>
                <w:rFonts w:eastAsia="DengXian" w:cs="Arial"/>
                <w:szCs w:val="18"/>
              </w:rPr>
            </w:pPr>
            <w:r w:rsidRPr="00F57FA0">
              <w:rPr>
                <w:rFonts w:cs="Arial"/>
                <w:szCs w:val="18"/>
              </w:rPr>
              <w:t>NOTE 1:</w:t>
            </w:r>
            <w:r w:rsidRPr="00F57FA0">
              <w:rPr>
                <w:rFonts w:cs="Arial"/>
                <w:szCs w:val="18"/>
              </w:rPr>
              <w:tab/>
            </w:r>
            <w:r w:rsidRPr="00F57FA0">
              <w:rPr>
                <w:rFonts w:eastAsia="DengXian" w:cs="Arial"/>
                <w:szCs w:val="18"/>
              </w:rPr>
              <w:t>This</w:t>
            </w:r>
            <w:r w:rsidRPr="00F57FA0">
              <w:rPr>
                <w:rFonts w:cs="Arial"/>
                <w:szCs w:val="18"/>
              </w:rPr>
              <w:t xml:space="preserve"> requirement</w:t>
            </w:r>
            <w:r w:rsidRPr="00F57FA0">
              <w:rPr>
                <w:rFonts w:eastAsia="DengXian" w:cs="Arial"/>
                <w:szCs w:val="18"/>
              </w:rPr>
              <w:t xml:space="preserve"> does</w:t>
            </w:r>
            <w:r w:rsidRPr="00F57FA0">
              <w:rPr>
                <w:rFonts w:cs="Arial"/>
                <w:szCs w:val="18"/>
              </w:rPr>
              <w:t xml:space="preserve"> not applicable if </w:t>
            </w:r>
            <w:r w:rsidRPr="00F57FA0">
              <w:rPr>
                <w:rFonts w:eastAsia="DengXian" w:cs="Arial"/>
                <w:szCs w:val="18"/>
              </w:rPr>
              <w:t xml:space="preserve">the </w:t>
            </w:r>
            <w:r w:rsidR="00D80EA8" w:rsidRPr="00F57FA0">
              <w:rPr>
                <w:rFonts w:cs="Arial"/>
                <w:i/>
                <w:iCs/>
                <w:szCs w:val="18"/>
              </w:rPr>
              <w:t>passband</w:t>
            </w:r>
            <w:r w:rsidRPr="00F57FA0">
              <w:rPr>
                <w:rFonts w:cs="Arial"/>
                <w:szCs w:val="18"/>
              </w:rPr>
              <w:t xml:space="preserve"> </w:t>
            </w:r>
            <w:r w:rsidRPr="00F57FA0">
              <w:rPr>
                <w:rFonts w:eastAsia="DengXian" w:cs="Arial"/>
                <w:szCs w:val="18"/>
              </w:rPr>
              <w:t>occupies the</w:t>
            </w:r>
            <w:r w:rsidRPr="00F57FA0">
              <w:rPr>
                <w:rFonts w:cs="Arial"/>
                <w:szCs w:val="18"/>
              </w:rPr>
              <w:t xml:space="preserve"> </w:t>
            </w:r>
            <w:r w:rsidRPr="00F57FA0">
              <w:rPr>
                <w:rFonts w:eastAsia="DengXian" w:cs="Arial"/>
                <w:szCs w:val="18"/>
              </w:rPr>
              <w:t xml:space="preserve">entire </w:t>
            </w:r>
            <w:r w:rsidRPr="00F57FA0">
              <w:rPr>
                <w:rFonts w:eastAsia="DengXian" w:cs="Arial"/>
                <w:i/>
                <w:iCs/>
                <w:szCs w:val="18"/>
              </w:rPr>
              <w:t>operating</w:t>
            </w:r>
            <w:r w:rsidRPr="00F57FA0">
              <w:rPr>
                <w:rFonts w:cs="Arial"/>
                <w:i/>
                <w:iCs/>
                <w:szCs w:val="18"/>
              </w:rPr>
              <w:t xml:space="preserve"> band</w:t>
            </w:r>
            <w:r w:rsidRPr="00F57FA0">
              <w:rPr>
                <w:rFonts w:eastAsia="DengXian" w:cs="Arial"/>
                <w:szCs w:val="18"/>
              </w:rPr>
              <w:t>.</w:t>
            </w:r>
          </w:p>
          <w:p w14:paraId="6C551687" w14:textId="77777777" w:rsidR="007D2D4C" w:rsidRPr="00F57FA0" w:rsidRDefault="007D2D4C" w:rsidP="00571CC9">
            <w:pPr>
              <w:pStyle w:val="TAN"/>
              <w:rPr>
                <w:rFonts w:eastAsia="DengXian" w:cs="Arial"/>
                <w:szCs w:val="18"/>
                <w:lang w:eastAsia="zh-CN"/>
              </w:rPr>
            </w:pPr>
            <w:r w:rsidRPr="00F57FA0">
              <w:rPr>
                <w:rFonts w:eastAsia="DengXian" w:cs="Arial"/>
                <w:szCs w:val="18"/>
                <w:lang w:eastAsia="zh-CN"/>
              </w:rPr>
              <w:t xml:space="preserve">NOTE </w:t>
            </w:r>
            <w:r w:rsidR="0026478B" w:rsidRPr="0026478B">
              <w:rPr>
                <w:rFonts w:eastAsia="DengXian" w:cs="Arial"/>
                <w:szCs w:val="18"/>
                <w:lang w:val="en-US" w:eastAsia="zh-CN"/>
              </w:rPr>
              <w:t>2</w:t>
            </w:r>
            <w:r w:rsidRPr="00F57FA0">
              <w:rPr>
                <w:rFonts w:eastAsia="DengXian" w:cs="Arial"/>
                <w:szCs w:val="18"/>
                <w:lang w:eastAsia="zh-CN"/>
              </w:rPr>
              <w:t>:</w:t>
            </w:r>
            <w:r w:rsidRPr="00F57FA0">
              <w:rPr>
                <w:rFonts w:eastAsia="DengXian" w:cs="Arial"/>
                <w:szCs w:val="18"/>
                <w:lang w:eastAsia="zh-CN"/>
              </w:rPr>
              <w:tab/>
              <w:t>Applicable to bands defined within the frequency spectrum range of 24.25 – 33.4 GHz.</w:t>
            </w:r>
          </w:p>
          <w:p w14:paraId="6C551688" w14:textId="77777777" w:rsidR="00E14C6B" w:rsidRDefault="007D2D4C">
            <w:pPr>
              <w:pStyle w:val="TAN"/>
              <w:rPr>
                <w:rFonts w:eastAsia="DengXian" w:cs="Arial"/>
                <w:szCs w:val="18"/>
              </w:rPr>
            </w:pPr>
            <w:r w:rsidRPr="00F57FA0">
              <w:rPr>
                <w:rFonts w:eastAsia="DengXian" w:cs="Arial"/>
                <w:szCs w:val="18"/>
              </w:rPr>
              <w:t>NOTE 3:</w:t>
            </w:r>
            <w:r w:rsidRPr="00F57FA0">
              <w:rPr>
                <w:rFonts w:eastAsia="DengXian" w:cs="Arial"/>
                <w:szCs w:val="18"/>
              </w:rPr>
              <w:tab/>
              <w:t>Applicable to bands defined within the frequency spectrum range of 37 – 52.6 GHz</w:t>
            </w:r>
          </w:p>
        </w:tc>
      </w:tr>
    </w:tbl>
    <w:p w14:paraId="6C55168A" w14:textId="77777777" w:rsidR="007D2D4C" w:rsidRDefault="007D2D4C" w:rsidP="007D2D4C">
      <w:pPr>
        <w:rPr>
          <w:rFonts w:cs="v4.2.0"/>
        </w:rPr>
      </w:pPr>
    </w:p>
    <w:p w14:paraId="6C55168B" w14:textId="663FCF77" w:rsidR="007D2D4C" w:rsidRDefault="007D2D4C" w:rsidP="007D2D4C">
      <w:pPr>
        <w:rPr>
          <w:rFonts w:cs="v4.2.0"/>
        </w:rPr>
      </w:pPr>
      <w:r>
        <w:rPr>
          <w:rFonts w:eastAsia="DengXian" w:cs="v4.2.0" w:hint="eastAsia"/>
        </w:rPr>
        <w:t xml:space="preserve">For a repeater operating at </w:t>
      </w:r>
      <w:r w:rsidR="00D80EA8" w:rsidRPr="00D80EA8">
        <w:rPr>
          <w:rFonts w:eastAsia="DengXian" w:cs="v4.2.0" w:hint="eastAsia"/>
          <w:i/>
          <w:iCs/>
        </w:rPr>
        <w:t>passband</w:t>
      </w:r>
      <w:r>
        <w:rPr>
          <w:rFonts w:eastAsia="DengXian" w:cs="v4.2.0" w:hint="eastAsia"/>
          <w:i/>
          <w:iCs/>
        </w:rPr>
        <w:t xml:space="preserve"> </w:t>
      </w:r>
      <w:r>
        <w:rPr>
          <w:rFonts w:eastAsia="DengXian" w:cs="v4.2.0" w:hint="eastAsia"/>
        </w:rPr>
        <w:t xml:space="preserve">operating in FR2, the ACRR requirements in table </w:t>
      </w:r>
      <w:r w:rsidR="00294C97">
        <w:rPr>
          <w:rFonts w:eastAsia="DengXian" w:cs="v4.2.0"/>
        </w:rPr>
        <w:t>7</w:t>
      </w:r>
      <w:r>
        <w:rPr>
          <w:rFonts w:eastAsia="DengXian" w:cs="v4.2.0" w:hint="eastAsia"/>
        </w:rPr>
        <w:t>.</w:t>
      </w:r>
      <w:r w:rsidR="00FE0C8B">
        <w:rPr>
          <w:rFonts w:eastAsia="DengXian" w:cs="v4.2.0"/>
        </w:rPr>
        <w:t>8</w:t>
      </w:r>
      <w:r>
        <w:rPr>
          <w:rFonts w:eastAsia="DengXian" w:cs="v4.2.0" w:hint="eastAsia"/>
        </w:rPr>
        <w:t>.</w:t>
      </w:r>
      <w:r w:rsidR="004C6480">
        <w:rPr>
          <w:rFonts w:eastAsia="DengXian" w:cs="v4.2.0"/>
        </w:rPr>
        <w:t>2</w:t>
      </w:r>
      <w:r>
        <w:rPr>
          <w:rFonts w:eastAsia="DengXian" w:cs="v4.2.0" w:hint="eastAsia"/>
        </w:rPr>
        <w:t xml:space="preserve">-2 shall apply in uplink. </w:t>
      </w:r>
      <w:r>
        <w:rPr>
          <w:rFonts w:eastAsia="DengXian" w:cs="v4.2.0"/>
        </w:rPr>
        <w:t xml:space="preserve">In normal conditions the </w:t>
      </w:r>
      <w:r>
        <w:rPr>
          <w:rFonts w:eastAsia="DengXian" w:cs="v5.0.0"/>
        </w:rPr>
        <w:t>ACRR</w:t>
      </w:r>
      <w:r>
        <w:rPr>
          <w:rFonts w:eastAsia="DengXian" w:cs="v4.2.0"/>
        </w:rPr>
        <w:t xml:space="preserve"> </w:t>
      </w:r>
      <w:r>
        <w:rPr>
          <w:rFonts w:eastAsia="DengXian" w:cs="v4.2.0" w:hint="eastAsia"/>
        </w:rPr>
        <w:t xml:space="preserve">for uplink </w:t>
      </w:r>
      <w:r>
        <w:rPr>
          <w:rFonts w:eastAsia="DengXian" w:cs="v4.2.0"/>
        </w:rPr>
        <w:t xml:space="preserve">shall be higher than the value specified in the Table </w:t>
      </w:r>
      <w:r w:rsidR="00294C97">
        <w:rPr>
          <w:rFonts w:eastAsia="DengXian" w:cs="v4.2.0"/>
        </w:rPr>
        <w:t>7</w:t>
      </w:r>
      <w:r>
        <w:rPr>
          <w:rFonts w:eastAsia="DengXian" w:cs="v4.2.0" w:hint="eastAsia"/>
        </w:rPr>
        <w:t>.</w:t>
      </w:r>
      <w:r w:rsidR="00FE0C8B">
        <w:rPr>
          <w:rFonts w:eastAsia="DengXian" w:cs="v4.2.0"/>
        </w:rPr>
        <w:t>8</w:t>
      </w:r>
      <w:r>
        <w:rPr>
          <w:rFonts w:eastAsia="DengXian" w:cs="v4.2.0" w:hint="eastAsia"/>
        </w:rPr>
        <w:t>.</w:t>
      </w:r>
      <w:r w:rsidR="004C6480">
        <w:rPr>
          <w:rFonts w:eastAsia="DengXian" w:cs="v4.2.0"/>
        </w:rPr>
        <w:t>2</w:t>
      </w:r>
      <w:r>
        <w:rPr>
          <w:rFonts w:eastAsia="DengXian" w:cs="v4.2.0" w:hint="eastAsia"/>
        </w:rPr>
        <w:t>-2</w:t>
      </w:r>
      <w:r>
        <w:rPr>
          <w:rFonts w:eastAsia="DengXian" w:cs="v4.2.0"/>
        </w:rPr>
        <w:t>.</w:t>
      </w:r>
    </w:p>
    <w:p w14:paraId="6C55168C" w14:textId="390703F0" w:rsidR="007D2D4C" w:rsidRDefault="007D2D4C" w:rsidP="007D2D4C">
      <w:pPr>
        <w:keepNext/>
        <w:keepLines/>
        <w:spacing w:before="60"/>
        <w:jc w:val="center"/>
        <w:rPr>
          <w:rFonts w:ascii="Arial" w:eastAsia="DengXian" w:hAnsi="Arial" w:cs="v4.2.0"/>
          <w:b/>
        </w:rPr>
      </w:pPr>
      <w:r>
        <w:rPr>
          <w:rFonts w:ascii="Arial" w:hAnsi="Arial" w:cs="v4.2.0"/>
          <w:b/>
        </w:rPr>
        <w:t xml:space="preserve">Table </w:t>
      </w:r>
      <w:r w:rsidR="00294C97">
        <w:rPr>
          <w:rFonts w:ascii="Arial" w:eastAsia="DengXian" w:hAnsi="Arial" w:cs="v4.2.0"/>
          <w:b/>
        </w:rPr>
        <w:t>7</w:t>
      </w:r>
      <w:r>
        <w:rPr>
          <w:rFonts w:ascii="Arial" w:eastAsia="DengXian" w:hAnsi="Arial" w:cs="v4.2.0" w:hint="eastAsia"/>
          <w:b/>
        </w:rPr>
        <w:t>.</w:t>
      </w:r>
      <w:r w:rsidR="00FE0C8B">
        <w:rPr>
          <w:rFonts w:ascii="Arial" w:eastAsia="DengXian" w:hAnsi="Arial" w:cs="v4.2.0"/>
          <w:b/>
        </w:rPr>
        <w:t>8</w:t>
      </w:r>
      <w:r>
        <w:rPr>
          <w:rFonts w:ascii="Arial" w:eastAsia="DengXian" w:hAnsi="Arial" w:cs="v4.2.0" w:hint="eastAsia"/>
          <w:b/>
        </w:rPr>
        <w:t>.</w:t>
      </w:r>
      <w:r w:rsidR="004C6480">
        <w:rPr>
          <w:rFonts w:ascii="Arial" w:eastAsia="DengXian" w:hAnsi="Arial" w:cs="v4.2.0"/>
          <w:b/>
        </w:rPr>
        <w:t>2</w:t>
      </w:r>
      <w:r>
        <w:rPr>
          <w:rFonts w:ascii="Arial" w:hAnsi="Arial" w:cs="v4.2.0"/>
          <w:b/>
        </w:rPr>
        <w:t>-</w:t>
      </w:r>
      <w:r>
        <w:rPr>
          <w:rFonts w:ascii="Arial" w:eastAsia="DengXian" w:hAnsi="Arial" w:cs="v4.2.0" w:hint="eastAsia"/>
          <w:b/>
        </w:rPr>
        <w:t>2</w:t>
      </w:r>
      <w:r>
        <w:rPr>
          <w:rFonts w:ascii="Arial" w:hAnsi="Arial" w:cs="v4.2.0"/>
          <w:b/>
        </w:rPr>
        <w:t>: Repeater</w:t>
      </w:r>
      <w:r>
        <w:rPr>
          <w:rFonts w:ascii="Arial" w:eastAsia="DengXian" w:hAnsi="Arial" w:cs="v4.2.0" w:hint="eastAsia"/>
          <w:b/>
        </w:rPr>
        <w:t xml:space="preserve"> Uplink</w:t>
      </w:r>
      <w:r>
        <w:rPr>
          <w:rFonts w:ascii="Arial" w:hAnsi="Arial" w:cs="v4.2.0"/>
          <w:b/>
        </w:rPr>
        <w:t xml:space="preserve"> ACRR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1"/>
        <w:gridCol w:w="2061"/>
        <w:gridCol w:w="3600"/>
        <w:gridCol w:w="1620"/>
      </w:tblGrid>
      <w:tr w:rsidR="007D2D4C" w:rsidRPr="00F57FA0" w14:paraId="6C551691" w14:textId="77777777" w:rsidTr="000E6A6E">
        <w:trPr>
          <w:jc w:val="center"/>
        </w:trPr>
        <w:tc>
          <w:tcPr>
            <w:tcW w:w="2061" w:type="dxa"/>
          </w:tcPr>
          <w:p w14:paraId="6C55168D" w14:textId="77777777" w:rsidR="00E14C6B" w:rsidRDefault="007D2D4C">
            <w:pPr>
              <w:pStyle w:val="TAH"/>
              <w:rPr>
                <w:rFonts w:cs="Arial"/>
                <w:szCs w:val="18"/>
              </w:rPr>
            </w:pPr>
            <w:r w:rsidRPr="00F57FA0">
              <w:rPr>
                <w:rFonts w:cs="Arial"/>
                <w:szCs w:val="18"/>
              </w:rPr>
              <w:t>Co-existence with other systems</w:t>
            </w:r>
          </w:p>
        </w:tc>
        <w:tc>
          <w:tcPr>
            <w:tcW w:w="2061" w:type="dxa"/>
          </w:tcPr>
          <w:p w14:paraId="6C55168E" w14:textId="77777777" w:rsidR="00E14C6B" w:rsidRDefault="007D2D4C">
            <w:pPr>
              <w:pStyle w:val="TAH"/>
              <w:rPr>
                <w:rFonts w:eastAsia="DengXian" w:cs="Arial"/>
                <w:szCs w:val="18"/>
              </w:rPr>
            </w:pPr>
            <w:r w:rsidRPr="00F57FA0">
              <w:rPr>
                <w:rFonts w:eastAsia="DengXian" w:cs="Arial"/>
                <w:szCs w:val="18"/>
              </w:rPr>
              <w:t>Repeater Class</w:t>
            </w:r>
          </w:p>
        </w:tc>
        <w:tc>
          <w:tcPr>
            <w:tcW w:w="3600" w:type="dxa"/>
          </w:tcPr>
          <w:p w14:paraId="6C55168F" w14:textId="77777777" w:rsidR="00E14C6B" w:rsidRDefault="007D2D4C">
            <w:pPr>
              <w:pStyle w:val="TAH"/>
              <w:rPr>
                <w:rFonts w:eastAsia="DengXian" w:cs="Arial"/>
                <w:szCs w:val="18"/>
              </w:rPr>
            </w:pPr>
            <w:r w:rsidRPr="00F57FA0">
              <w:rPr>
                <w:rFonts w:cs="Arial"/>
                <w:szCs w:val="18"/>
              </w:rPr>
              <w:t>Channel offset from</w:t>
            </w:r>
            <w:r w:rsidRPr="00F57FA0">
              <w:rPr>
                <w:rFonts w:eastAsia="DengXian" w:cs="Arial"/>
                <w:szCs w:val="18"/>
              </w:rPr>
              <w:t xml:space="preserve"> frequency edge of </w:t>
            </w:r>
            <w:r w:rsidR="00D80EA8" w:rsidRPr="00F57FA0">
              <w:rPr>
                <w:rFonts w:eastAsia="DengXian" w:cs="Arial"/>
                <w:i/>
                <w:szCs w:val="18"/>
              </w:rPr>
              <w:t>passband</w:t>
            </w:r>
            <w:r w:rsidRPr="00F57FA0">
              <w:rPr>
                <w:rFonts w:eastAsia="DengXian" w:cs="Arial"/>
                <w:szCs w:val="18"/>
              </w:rPr>
              <w:t xml:space="preserve"> (MHz)</w:t>
            </w:r>
          </w:p>
        </w:tc>
        <w:tc>
          <w:tcPr>
            <w:tcW w:w="1620" w:type="dxa"/>
          </w:tcPr>
          <w:p w14:paraId="6C551690" w14:textId="77777777" w:rsidR="00E14C6B" w:rsidRDefault="007D2D4C">
            <w:pPr>
              <w:pStyle w:val="TAH"/>
              <w:rPr>
                <w:rFonts w:cs="Arial"/>
                <w:szCs w:val="18"/>
              </w:rPr>
            </w:pPr>
            <w:r w:rsidRPr="00F57FA0">
              <w:rPr>
                <w:rFonts w:cs="Arial"/>
                <w:szCs w:val="18"/>
              </w:rPr>
              <w:t>ACRR limit</w:t>
            </w:r>
          </w:p>
        </w:tc>
      </w:tr>
      <w:tr w:rsidR="0039020F" w:rsidRPr="00F57FA0" w14:paraId="6C551697" w14:textId="77777777" w:rsidTr="000E6A6E">
        <w:trPr>
          <w:jc w:val="center"/>
        </w:trPr>
        <w:tc>
          <w:tcPr>
            <w:tcW w:w="2061" w:type="dxa"/>
            <w:vMerge w:val="restart"/>
            <w:vAlign w:val="center"/>
          </w:tcPr>
          <w:p w14:paraId="6C551692" w14:textId="1C5AE96C" w:rsidR="0039020F" w:rsidRPr="00F57FA0" w:rsidRDefault="0039020F" w:rsidP="0039020F">
            <w:pPr>
              <w:pStyle w:val="TAC"/>
            </w:pPr>
            <w:r w:rsidRPr="0026478B">
              <w:t>NR</w:t>
            </w:r>
          </w:p>
        </w:tc>
        <w:tc>
          <w:tcPr>
            <w:tcW w:w="2061" w:type="dxa"/>
            <w:vAlign w:val="center"/>
          </w:tcPr>
          <w:p w14:paraId="6C551693" w14:textId="77777777" w:rsidR="0039020F" w:rsidRPr="00F57FA0" w:rsidRDefault="0039020F" w:rsidP="0039020F">
            <w:pPr>
              <w:pStyle w:val="TAC"/>
            </w:pPr>
            <w:r w:rsidRPr="0026478B">
              <w:t>Wide Area repeater</w:t>
            </w:r>
          </w:p>
        </w:tc>
        <w:tc>
          <w:tcPr>
            <w:tcW w:w="3600" w:type="dxa"/>
            <w:vAlign w:val="center"/>
          </w:tcPr>
          <w:p w14:paraId="6C551694" w14:textId="4D88ED14" w:rsidR="0039020F" w:rsidRPr="00F57FA0" w:rsidRDefault="0039020F" w:rsidP="0039020F">
            <w:pPr>
              <w:pStyle w:val="TAC"/>
              <w:rPr>
                <w:rFonts w:eastAsia="DengXian"/>
              </w:rPr>
            </w:pPr>
            <w:r>
              <w:t>BW</w:t>
            </w:r>
            <w:r>
              <w:rPr>
                <w:vertAlign w:val="subscript"/>
              </w:rPr>
              <w:t>Nominal</w:t>
            </w:r>
            <w:r w:rsidRPr="00DF6885">
              <w:t>/2</w:t>
            </w:r>
          </w:p>
        </w:tc>
        <w:tc>
          <w:tcPr>
            <w:tcW w:w="1620" w:type="dxa"/>
            <w:vAlign w:val="center"/>
          </w:tcPr>
          <w:p w14:paraId="6C551695" w14:textId="77777777" w:rsidR="0039020F" w:rsidRPr="00F57FA0" w:rsidRDefault="0039020F" w:rsidP="0039020F">
            <w:pPr>
              <w:pStyle w:val="TAC"/>
              <w:rPr>
                <w:rFonts w:eastAsia="DengXian"/>
              </w:rPr>
            </w:pPr>
            <w:r w:rsidRPr="0026478B">
              <w:rPr>
                <w:rFonts w:eastAsia="DengXian"/>
              </w:rPr>
              <w:t>28 (Note 2)</w:t>
            </w:r>
          </w:p>
          <w:p w14:paraId="6C551696" w14:textId="77777777" w:rsidR="0039020F" w:rsidRPr="00F57FA0" w:rsidRDefault="0039020F" w:rsidP="0039020F">
            <w:pPr>
              <w:pStyle w:val="TAC"/>
            </w:pPr>
            <w:r w:rsidRPr="0026478B">
              <w:rPr>
                <w:rFonts w:eastAsia="DengXian"/>
              </w:rPr>
              <w:t>26 (Note 3)</w:t>
            </w:r>
          </w:p>
        </w:tc>
      </w:tr>
      <w:tr w:rsidR="0039020F" w:rsidRPr="00F57FA0" w14:paraId="6C55169D" w14:textId="77777777" w:rsidTr="000E6A6E">
        <w:trPr>
          <w:jc w:val="center"/>
        </w:trPr>
        <w:tc>
          <w:tcPr>
            <w:tcW w:w="2061" w:type="dxa"/>
            <w:vMerge/>
            <w:vAlign w:val="center"/>
          </w:tcPr>
          <w:p w14:paraId="6C551698" w14:textId="77777777" w:rsidR="0039020F" w:rsidRPr="00F57FA0" w:rsidRDefault="0039020F" w:rsidP="0039020F">
            <w:pPr>
              <w:pStyle w:val="TAC"/>
            </w:pPr>
          </w:p>
        </w:tc>
        <w:tc>
          <w:tcPr>
            <w:tcW w:w="2061" w:type="dxa"/>
            <w:vAlign w:val="center"/>
          </w:tcPr>
          <w:p w14:paraId="6C551699" w14:textId="77777777" w:rsidR="0039020F" w:rsidRPr="00F57FA0" w:rsidRDefault="0039020F" w:rsidP="0039020F">
            <w:pPr>
              <w:pStyle w:val="TAC"/>
            </w:pPr>
            <w:r w:rsidRPr="0026478B">
              <w:t>Local Area repeater</w:t>
            </w:r>
          </w:p>
        </w:tc>
        <w:tc>
          <w:tcPr>
            <w:tcW w:w="3600" w:type="dxa"/>
            <w:vAlign w:val="center"/>
          </w:tcPr>
          <w:p w14:paraId="6C55169A" w14:textId="4FA9530F" w:rsidR="0039020F" w:rsidRPr="00F57FA0" w:rsidRDefault="0039020F" w:rsidP="0039020F">
            <w:pPr>
              <w:pStyle w:val="TAC"/>
            </w:pPr>
            <w:r>
              <w:t>BW</w:t>
            </w:r>
            <w:r>
              <w:rPr>
                <w:vertAlign w:val="subscript"/>
              </w:rPr>
              <w:t>Nominal</w:t>
            </w:r>
            <w:r w:rsidRPr="00F206EB">
              <w:t>/2</w:t>
            </w:r>
          </w:p>
        </w:tc>
        <w:tc>
          <w:tcPr>
            <w:tcW w:w="1620" w:type="dxa"/>
            <w:vAlign w:val="center"/>
          </w:tcPr>
          <w:p w14:paraId="6C55169B" w14:textId="77777777" w:rsidR="0039020F" w:rsidRPr="00F57FA0" w:rsidRDefault="0039020F" w:rsidP="0039020F">
            <w:pPr>
              <w:pStyle w:val="TAC"/>
              <w:rPr>
                <w:rFonts w:eastAsia="DengXian"/>
              </w:rPr>
            </w:pPr>
            <w:r w:rsidRPr="0026478B">
              <w:rPr>
                <w:rFonts w:eastAsia="DengXian"/>
              </w:rPr>
              <w:t xml:space="preserve">17 (Note </w:t>
            </w:r>
            <w:r w:rsidRPr="00F57FA0">
              <w:rPr>
                <w:rFonts w:eastAsia="DengXian"/>
              </w:rPr>
              <w:t xml:space="preserve">1, </w:t>
            </w:r>
            <w:r w:rsidRPr="0026478B">
              <w:rPr>
                <w:rFonts w:eastAsia="DengXian"/>
              </w:rPr>
              <w:t>2)</w:t>
            </w:r>
          </w:p>
          <w:p w14:paraId="6C55169C" w14:textId="77777777" w:rsidR="0039020F" w:rsidRPr="00F57FA0" w:rsidRDefault="0039020F" w:rsidP="0039020F">
            <w:pPr>
              <w:pStyle w:val="TAC"/>
              <w:rPr>
                <w:rFonts w:eastAsia="DengXian"/>
              </w:rPr>
            </w:pPr>
            <w:r w:rsidRPr="0026478B">
              <w:rPr>
                <w:rFonts w:eastAsia="DengXian"/>
              </w:rPr>
              <w:t xml:space="preserve">16 (Note </w:t>
            </w:r>
            <w:r w:rsidRPr="00F57FA0">
              <w:rPr>
                <w:rFonts w:eastAsia="DengXian"/>
              </w:rPr>
              <w:t xml:space="preserve">1, </w:t>
            </w:r>
            <w:r w:rsidRPr="0026478B">
              <w:rPr>
                <w:rFonts w:eastAsia="DengXian"/>
              </w:rPr>
              <w:t>3)</w:t>
            </w:r>
          </w:p>
        </w:tc>
      </w:tr>
      <w:tr w:rsidR="007D2D4C" w:rsidRPr="00F57FA0" w14:paraId="6C5516A1" w14:textId="77777777" w:rsidTr="000E6A6E">
        <w:trPr>
          <w:jc w:val="center"/>
        </w:trPr>
        <w:tc>
          <w:tcPr>
            <w:tcW w:w="9342" w:type="dxa"/>
            <w:gridSpan w:val="4"/>
          </w:tcPr>
          <w:p w14:paraId="6C55169E" w14:textId="77777777" w:rsidR="00E14C6B" w:rsidRDefault="007D2D4C" w:rsidP="0039020F">
            <w:pPr>
              <w:pStyle w:val="TAN"/>
              <w:rPr>
                <w:rFonts w:eastAsia="DengXian"/>
              </w:rPr>
            </w:pPr>
            <w:r w:rsidRPr="00F57FA0">
              <w:t>NOTE 1:</w:t>
            </w:r>
            <w:r w:rsidRPr="00F57FA0">
              <w:tab/>
            </w:r>
            <w:r w:rsidRPr="00F57FA0">
              <w:rPr>
                <w:rFonts w:eastAsia="DengXian"/>
              </w:rPr>
              <w:t>This</w:t>
            </w:r>
            <w:r w:rsidRPr="00F57FA0">
              <w:t xml:space="preserve"> requirement</w:t>
            </w:r>
            <w:r w:rsidRPr="00F57FA0">
              <w:rPr>
                <w:rFonts w:eastAsia="DengXian"/>
              </w:rPr>
              <w:t xml:space="preserve"> does</w:t>
            </w:r>
            <w:r w:rsidRPr="00F57FA0">
              <w:t xml:space="preserve"> not applicable if </w:t>
            </w:r>
            <w:r w:rsidRPr="00F57FA0">
              <w:rPr>
                <w:rFonts w:eastAsia="DengXian"/>
              </w:rPr>
              <w:t xml:space="preserve">the </w:t>
            </w:r>
            <w:r w:rsidR="00D80EA8" w:rsidRPr="00F57FA0">
              <w:rPr>
                <w:i/>
                <w:iCs/>
              </w:rPr>
              <w:t>passband</w:t>
            </w:r>
            <w:r w:rsidRPr="00F57FA0">
              <w:t xml:space="preserve"> </w:t>
            </w:r>
            <w:r w:rsidRPr="00F57FA0">
              <w:rPr>
                <w:rFonts w:eastAsia="DengXian"/>
              </w:rPr>
              <w:t>occupies the</w:t>
            </w:r>
            <w:r w:rsidRPr="00F57FA0">
              <w:t xml:space="preserve"> </w:t>
            </w:r>
            <w:r w:rsidRPr="00F57FA0">
              <w:rPr>
                <w:rFonts w:eastAsia="DengXian"/>
              </w:rPr>
              <w:t xml:space="preserve">entire </w:t>
            </w:r>
            <w:r w:rsidRPr="00F57FA0">
              <w:rPr>
                <w:rFonts w:eastAsia="DengXian"/>
                <w:i/>
                <w:iCs/>
              </w:rPr>
              <w:t>operating</w:t>
            </w:r>
            <w:r w:rsidRPr="00F57FA0">
              <w:rPr>
                <w:i/>
                <w:iCs/>
              </w:rPr>
              <w:t xml:space="preserve"> band</w:t>
            </w:r>
            <w:r w:rsidRPr="00F57FA0">
              <w:rPr>
                <w:rFonts w:eastAsia="DengXian"/>
              </w:rPr>
              <w:t>.</w:t>
            </w:r>
          </w:p>
          <w:p w14:paraId="6C55169F" w14:textId="77777777" w:rsidR="007D2D4C" w:rsidRPr="00F57FA0" w:rsidRDefault="007D2D4C" w:rsidP="0039020F">
            <w:pPr>
              <w:pStyle w:val="TAN"/>
              <w:rPr>
                <w:rFonts w:eastAsia="DengXian"/>
                <w:lang w:eastAsia="zh-CN"/>
              </w:rPr>
            </w:pPr>
            <w:r w:rsidRPr="00F57FA0">
              <w:rPr>
                <w:rFonts w:eastAsia="DengXian"/>
                <w:lang w:eastAsia="zh-CN"/>
              </w:rPr>
              <w:t xml:space="preserve">NOTE </w:t>
            </w:r>
            <w:r w:rsidR="0026478B" w:rsidRPr="0026478B">
              <w:rPr>
                <w:rFonts w:eastAsia="DengXian"/>
                <w:lang w:val="en-US" w:eastAsia="zh-CN"/>
              </w:rPr>
              <w:t>2</w:t>
            </w:r>
            <w:r w:rsidRPr="00F57FA0">
              <w:rPr>
                <w:rFonts w:eastAsia="DengXian"/>
                <w:lang w:eastAsia="zh-CN"/>
              </w:rPr>
              <w:t>:</w:t>
            </w:r>
            <w:r w:rsidRPr="00F57FA0">
              <w:rPr>
                <w:rFonts w:eastAsia="DengXian"/>
                <w:lang w:eastAsia="zh-CN"/>
              </w:rPr>
              <w:tab/>
              <w:t>Applicable to bands defined within the frequency spectrum range of 24.25 – 33.4 GHz.</w:t>
            </w:r>
          </w:p>
          <w:p w14:paraId="6C5516A0" w14:textId="77777777" w:rsidR="00E14C6B" w:rsidRDefault="007D2D4C" w:rsidP="0039020F">
            <w:pPr>
              <w:pStyle w:val="TAN"/>
              <w:rPr>
                <w:rFonts w:eastAsia="DengXian"/>
              </w:rPr>
            </w:pPr>
            <w:r w:rsidRPr="00F57FA0">
              <w:rPr>
                <w:rFonts w:eastAsia="DengXian"/>
              </w:rPr>
              <w:t>NOTE 3:</w:t>
            </w:r>
            <w:r w:rsidRPr="00F57FA0">
              <w:rPr>
                <w:rFonts w:eastAsia="DengXian"/>
              </w:rPr>
              <w:tab/>
              <w:t>Applicable to bands defined within the frequency spectrum range of 37 – 52.6 GHz</w:t>
            </w:r>
          </w:p>
        </w:tc>
      </w:tr>
    </w:tbl>
    <w:p w14:paraId="6C5516A2" w14:textId="4DF522D7" w:rsidR="00B009A2" w:rsidRPr="005D3AFA" w:rsidRDefault="00803367" w:rsidP="00B009A2">
      <w:pPr>
        <w:pStyle w:val="Heading2"/>
        <w:rPr>
          <w:lang w:eastAsia="zh-CN"/>
        </w:rPr>
      </w:pPr>
      <w:bookmarkStart w:id="2810" w:name="_Toc97737248"/>
      <w:bookmarkStart w:id="2811" w:name="_Toc106094196"/>
      <w:bookmarkStart w:id="2812" w:name="_Toc114252972"/>
      <w:bookmarkStart w:id="2813" w:name="_Toc123046100"/>
      <w:bookmarkStart w:id="2814" w:name="_Toc124157641"/>
      <w:bookmarkStart w:id="2815" w:name="_Toc124259033"/>
      <w:bookmarkStart w:id="2816" w:name="_Toc124259177"/>
      <w:bookmarkStart w:id="2817" w:name="_Toc130585934"/>
      <w:bookmarkStart w:id="2818" w:name="_Toc130586945"/>
      <w:bookmarkStart w:id="2819" w:name="_Toc137462111"/>
      <w:bookmarkStart w:id="2820" w:name="_Toc138883920"/>
      <w:bookmarkStart w:id="2821" w:name="_Toc138884064"/>
      <w:r>
        <w:rPr>
          <w:rFonts w:hint="eastAsia"/>
          <w:lang w:eastAsia="zh-CN"/>
        </w:rPr>
        <w:t>7</w:t>
      </w:r>
      <w:r w:rsidR="00B009A2">
        <w:rPr>
          <w:rFonts w:hint="eastAsia"/>
          <w:lang w:eastAsia="zh-CN"/>
        </w:rPr>
        <w:t>.</w:t>
      </w:r>
      <w:r w:rsidR="0000497D">
        <w:rPr>
          <w:lang w:eastAsia="zh-CN"/>
        </w:rPr>
        <w:t>9</w:t>
      </w:r>
      <w:r w:rsidR="00647105">
        <w:rPr>
          <w:lang w:eastAsia="zh-CN"/>
        </w:rPr>
        <w:tab/>
      </w:r>
      <w:r w:rsidR="00676C4B">
        <w:rPr>
          <w:rFonts w:hint="eastAsia"/>
          <w:lang w:eastAsia="zh-CN"/>
        </w:rPr>
        <w:t xml:space="preserve">OTA transmit </w:t>
      </w:r>
      <w:r w:rsidR="00B009A2" w:rsidRPr="00F37094">
        <w:rPr>
          <w:lang w:eastAsia="zh-CN"/>
        </w:rPr>
        <w:t xml:space="preserve">ON/OFF </w:t>
      </w:r>
      <w:r w:rsidR="00676C4B">
        <w:rPr>
          <w:rFonts w:hint="eastAsia"/>
          <w:lang w:eastAsia="zh-CN"/>
        </w:rPr>
        <w:t>power</w:t>
      </w:r>
      <w:bookmarkEnd w:id="2810"/>
      <w:bookmarkEnd w:id="2811"/>
      <w:bookmarkEnd w:id="2812"/>
      <w:bookmarkEnd w:id="2813"/>
      <w:bookmarkEnd w:id="2814"/>
      <w:bookmarkEnd w:id="2815"/>
      <w:bookmarkEnd w:id="2816"/>
      <w:bookmarkEnd w:id="2817"/>
      <w:bookmarkEnd w:id="2818"/>
      <w:bookmarkEnd w:id="2819"/>
      <w:bookmarkEnd w:id="2820"/>
      <w:bookmarkEnd w:id="2821"/>
    </w:p>
    <w:p w14:paraId="6C5516A3" w14:textId="77777777" w:rsidR="00854944" w:rsidRPr="00854944" w:rsidRDefault="0000497D" w:rsidP="00494BD0">
      <w:pPr>
        <w:pStyle w:val="Heading3"/>
      </w:pPr>
      <w:bookmarkStart w:id="2822" w:name="_Toc21127638"/>
      <w:bookmarkStart w:id="2823" w:name="_Toc29811847"/>
      <w:bookmarkStart w:id="2824" w:name="_Toc36817399"/>
      <w:bookmarkStart w:id="2825" w:name="_Toc37260321"/>
      <w:bookmarkStart w:id="2826" w:name="_Toc37267709"/>
      <w:bookmarkStart w:id="2827" w:name="_Toc44712312"/>
      <w:bookmarkStart w:id="2828" w:name="_Toc45893625"/>
      <w:bookmarkStart w:id="2829" w:name="_Toc53178345"/>
      <w:bookmarkStart w:id="2830" w:name="_Toc53178796"/>
      <w:bookmarkStart w:id="2831" w:name="_Toc61179034"/>
      <w:bookmarkStart w:id="2832" w:name="_Toc61179504"/>
      <w:bookmarkStart w:id="2833" w:name="_Toc67916800"/>
      <w:bookmarkStart w:id="2834" w:name="_Toc74663421"/>
      <w:bookmarkStart w:id="2835" w:name="_Toc82621962"/>
      <w:bookmarkStart w:id="2836" w:name="_Toc106094197"/>
      <w:bookmarkStart w:id="2837" w:name="_Toc114252973"/>
      <w:bookmarkStart w:id="2838" w:name="_Toc123046101"/>
      <w:bookmarkStart w:id="2839" w:name="_Toc124157642"/>
      <w:bookmarkStart w:id="2840" w:name="_Toc124259034"/>
      <w:bookmarkStart w:id="2841" w:name="_Toc124259178"/>
      <w:bookmarkStart w:id="2842" w:name="_Toc130585935"/>
      <w:bookmarkStart w:id="2843" w:name="_Toc130586946"/>
      <w:bookmarkStart w:id="2844" w:name="_Toc137462112"/>
      <w:bookmarkStart w:id="2845" w:name="_Toc138883921"/>
      <w:bookmarkStart w:id="2846" w:name="_Toc138884065"/>
      <w:r>
        <w:rPr>
          <w:rFonts w:hint="eastAsia"/>
        </w:rPr>
        <w:t>7.9</w:t>
      </w:r>
      <w:r w:rsidR="00854944" w:rsidRPr="00854944">
        <w:t>.1</w:t>
      </w:r>
      <w:r w:rsidR="00854944" w:rsidRPr="00854944">
        <w:tab/>
        <w:t>General</w:t>
      </w:r>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p>
    <w:p w14:paraId="71AF57D7" w14:textId="0395432F" w:rsidR="00282BD2" w:rsidRPr="00E1519D" w:rsidRDefault="00282BD2" w:rsidP="00282BD2">
      <w:pPr>
        <w:rPr>
          <w:rFonts w:eastAsia="DengXian"/>
        </w:rPr>
      </w:pPr>
      <w:bookmarkStart w:id="2847" w:name="_Toc21127639"/>
      <w:bookmarkStart w:id="2848" w:name="_Toc29811848"/>
      <w:bookmarkStart w:id="2849" w:name="_Toc36817400"/>
      <w:bookmarkStart w:id="2850" w:name="_Toc37260322"/>
      <w:bookmarkStart w:id="2851" w:name="_Toc37267710"/>
      <w:bookmarkStart w:id="2852" w:name="_Toc44712313"/>
      <w:bookmarkStart w:id="2853" w:name="_Toc45893626"/>
      <w:bookmarkStart w:id="2854" w:name="_Toc53178346"/>
      <w:bookmarkStart w:id="2855" w:name="_Toc53178797"/>
      <w:bookmarkStart w:id="2856" w:name="_Toc61179035"/>
      <w:bookmarkStart w:id="2857" w:name="_Toc61179505"/>
      <w:bookmarkStart w:id="2858" w:name="_Toc67916801"/>
      <w:bookmarkStart w:id="2859" w:name="_Toc74663422"/>
      <w:bookmarkStart w:id="2860" w:name="_Toc82621963"/>
      <w:r w:rsidRPr="00E1519D">
        <w:rPr>
          <w:rFonts w:eastAsia="DengXian"/>
        </w:rPr>
        <w:t>OTA transmit ON/OFF power requirements</w:t>
      </w:r>
      <w:r w:rsidRPr="00E1519D">
        <w:rPr>
          <w:rFonts w:eastAsia="DengXian"/>
          <w:kern w:val="2"/>
        </w:rPr>
        <w:t xml:space="preserve"> apply only to TDD operation of </w:t>
      </w:r>
      <w:r w:rsidRPr="00E1519D">
        <w:rPr>
          <w:rFonts w:eastAsia="DengXian" w:hint="eastAsia"/>
          <w:kern w:val="2"/>
        </w:rPr>
        <w:t>repeater</w:t>
      </w:r>
      <w:r w:rsidRPr="00E1519D">
        <w:rPr>
          <w:rFonts w:eastAsia="DengXian"/>
        </w:rPr>
        <w:t>.</w:t>
      </w:r>
      <w:r w:rsidRPr="00E1519D">
        <w:rPr>
          <w:rFonts w:eastAsia="DengXian" w:hint="eastAsia"/>
        </w:rPr>
        <w:t xml:space="preserve"> The requirements apply to both downlink and uplink of the repeater.</w:t>
      </w:r>
    </w:p>
    <w:p w14:paraId="6C5516A5" w14:textId="77777777" w:rsidR="00854944" w:rsidRPr="00854944" w:rsidRDefault="0000497D" w:rsidP="00494BD0">
      <w:pPr>
        <w:pStyle w:val="Heading3"/>
      </w:pPr>
      <w:bookmarkStart w:id="2861" w:name="_Toc106094198"/>
      <w:bookmarkStart w:id="2862" w:name="_Toc114252974"/>
      <w:bookmarkStart w:id="2863" w:name="_Toc123046102"/>
      <w:bookmarkStart w:id="2864" w:name="_Toc124157643"/>
      <w:bookmarkStart w:id="2865" w:name="_Toc124259035"/>
      <w:bookmarkStart w:id="2866" w:name="_Toc124259179"/>
      <w:bookmarkStart w:id="2867" w:name="_Toc130585936"/>
      <w:bookmarkStart w:id="2868" w:name="_Toc130586947"/>
      <w:bookmarkStart w:id="2869" w:name="_Toc137462113"/>
      <w:bookmarkStart w:id="2870" w:name="_Toc138883922"/>
      <w:bookmarkStart w:id="2871" w:name="_Toc138884066"/>
      <w:r>
        <w:rPr>
          <w:rFonts w:hint="eastAsia"/>
        </w:rPr>
        <w:t>7.9</w:t>
      </w:r>
      <w:r w:rsidR="00854944" w:rsidRPr="00854944">
        <w:t>.2</w:t>
      </w:r>
      <w:r w:rsidR="00854944" w:rsidRPr="00854944">
        <w:tab/>
        <w:t>OTA transmitter OFF power</w:t>
      </w:r>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p>
    <w:p w14:paraId="6C5516A6" w14:textId="77777777" w:rsidR="00E14C6B" w:rsidRDefault="0000497D">
      <w:pPr>
        <w:pStyle w:val="Heading4"/>
      </w:pPr>
      <w:bookmarkStart w:id="2872" w:name="_Toc21127640"/>
      <w:bookmarkStart w:id="2873" w:name="_Toc29811849"/>
      <w:bookmarkStart w:id="2874" w:name="_Toc36817401"/>
      <w:bookmarkStart w:id="2875" w:name="_Toc37260323"/>
      <w:bookmarkStart w:id="2876" w:name="_Toc37267711"/>
      <w:bookmarkStart w:id="2877" w:name="_Toc44712314"/>
      <w:bookmarkStart w:id="2878" w:name="_Toc45893627"/>
      <w:bookmarkStart w:id="2879" w:name="_Toc53178347"/>
      <w:bookmarkStart w:id="2880" w:name="_Toc53178798"/>
      <w:bookmarkStart w:id="2881" w:name="_Toc61179036"/>
      <w:bookmarkStart w:id="2882" w:name="_Toc61179506"/>
      <w:bookmarkStart w:id="2883" w:name="_Toc67916802"/>
      <w:bookmarkStart w:id="2884" w:name="_Toc74663423"/>
      <w:bookmarkStart w:id="2885" w:name="_Toc82621964"/>
      <w:bookmarkStart w:id="2886" w:name="_Toc97737249"/>
      <w:bookmarkStart w:id="2887" w:name="_Toc106094199"/>
      <w:bookmarkStart w:id="2888" w:name="_Toc114252975"/>
      <w:bookmarkStart w:id="2889" w:name="_Toc123046103"/>
      <w:bookmarkStart w:id="2890" w:name="_Toc124157644"/>
      <w:bookmarkStart w:id="2891" w:name="_Toc124259036"/>
      <w:bookmarkStart w:id="2892" w:name="_Toc124259180"/>
      <w:bookmarkStart w:id="2893" w:name="_Toc130585937"/>
      <w:bookmarkStart w:id="2894" w:name="_Toc130586948"/>
      <w:bookmarkStart w:id="2895" w:name="_Toc137462114"/>
      <w:bookmarkStart w:id="2896" w:name="_Toc138883923"/>
      <w:bookmarkStart w:id="2897" w:name="_Toc138884067"/>
      <w:r>
        <w:rPr>
          <w:rFonts w:hint="eastAsia"/>
        </w:rPr>
        <w:t>7.9</w:t>
      </w:r>
      <w:r w:rsidR="00854944" w:rsidRPr="00854944">
        <w:t>.2.1</w:t>
      </w:r>
      <w:r w:rsidR="00854944" w:rsidRPr="00854944">
        <w:tab/>
        <w:t>General</w:t>
      </w:r>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p>
    <w:p w14:paraId="200073D4" w14:textId="268754C9" w:rsidR="005040B2" w:rsidRPr="005040B2" w:rsidRDefault="005040B2" w:rsidP="005040B2">
      <w:pPr>
        <w:rPr>
          <w:rFonts w:eastAsia="DengXian"/>
        </w:rPr>
      </w:pPr>
      <w:bookmarkStart w:id="2898" w:name="_Toc21127642"/>
      <w:bookmarkStart w:id="2899" w:name="_Toc29811851"/>
      <w:bookmarkStart w:id="2900" w:name="_Toc36817403"/>
      <w:bookmarkStart w:id="2901" w:name="_Toc37260325"/>
      <w:bookmarkStart w:id="2902" w:name="_Toc37267713"/>
      <w:bookmarkStart w:id="2903" w:name="_Toc44712316"/>
      <w:bookmarkStart w:id="2904" w:name="_Toc45893629"/>
      <w:bookmarkStart w:id="2905" w:name="_Toc53178349"/>
      <w:bookmarkStart w:id="2906" w:name="_Toc53178800"/>
      <w:bookmarkStart w:id="2907" w:name="_Toc61179038"/>
      <w:bookmarkStart w:id="2908" w:name="_Toc61179508"/>
      <w:bookmarkStart w:id="2909" w:name="_Toc67916804"/>
      <w:bookmarkStart w:id="2910" w:name="_Toc74663425"/>
      <w:bookmarkStart w:id="2911" w:name="_Toc82621966"/>
      <w:bookmarkStart w:id="2912" w:name="_Toc97737250"/>
      <w:r w:rsidRPr="005040B2">
        <w:rPr>
          <w:rFonts w:eastAsia="DengXian"/>
        </w:rPr>
        <w:t xml:space="preserve">OTA transmitter OFF power is defined as the mean power measured over 70/N µs filtered with a square filter of bandwidth equal to the </w:t>
      </w:r>
      <w:r w:rsidRPr="005040B2">
        <w:rPr>
          <w:rFonts w:eastAsia="DengXian"/>
          <w:i/>
        </w:rPr>
        <w:t xml:space="preserve">passband bandwidth </w:t>
      </w:r>
      <w:r w:rsidRPr="005040B2">
        <w:rPr>
          <w:rFonts w:eastAsia="DengXian"/>
        </w:rPr>
        <w:t xml:space="preserve">of the </w:t>
      </w:r>
      <w:r w:rsidRPr="005040B2">
        <w:rPr>
          <w:rFonts w:eastAsia="DengXian" w:hint="eastAsia"/>
        </w:rPr>
        <w:t>repeater</w:t>
      </w:r>
      <w:r w:rsidRPr="005040B2">
        <w:rPr>
          <w:rFonts w:eastAsia="DengXian"/>
        </w:rPr>
        <w:t xml:space="preserve"> (</w:t>
      </w:r>
      <w:r w:rsidRPr="009528E6">
        <w:rPr>
          <w:rFonts w:asciiTheme="minorHAnsi" w:eastAsiaTheme="minorHAnsi" w:hAnsiTheme="minorHAnsi" w:cstheme="minorBidi"/>
          <w:sz w:val="22"/>
          <w:szCs w:val="22"/>
          <w:lang w:val="en-US"/>
        </w:rPr>
        <w:t>BW</w:t>
      </w:r>
      <w:r w:rsidRPr="009528E6">
        <w:rPr>
          <w:rFonts w:asciiTheme="minorHAnsi" w:eastAsiaTheme="minorHAnsi" w:hAnsiTheme="minorHAnsi" w:cstheme="minorBidi"/>
          <w:sz w:val="22"/>
          <w:szCs w:val="22"/>
          <w:vertAlign w:val="subscript"/>
          <w:lang w:val="en-US"/>
        </w:rPr>
        <w:t>passband</w:t>
      </w:r>
      <w:r w:rsidRPr="005040B2" w:rsidDel="007C6D5E">
        <w:rPr>
          <w:rFonts w:eastAsia="DengXian"/>
        </w:rPr>
        <w:t xml:space="preserve"> </w:t>
      </w:r>
      <w:r w:rsidRPr="005040B2">
        <w:rPr>
          <w:rFonts w:eastAsia="DengXian"/>
        </w:rPr>
        <w:t>) centred</w:t>
      </w:r>
      <w:bookmarkStart w:id="2913" w:name="_Hlk498674997"/>
      <w:r w:rsidRPr="005040B2">
        <w:rPr>
          <w:rFonts w:eastAsia="DengXian"/>
        </w:rPr>
        <w:t xml:space="preserve"> on the assigned channel frequency during the </w:t>
      </w:r>
      <w:r w:rsidRPr="005040B2">
        <w:rPr>
          <w:rFonts w:eastAsia="DengXian"/>
          <w:i/>
        </w:rPr>
        <w:t>transmitter OFF period</w:t>
      </w:r>
      <w:r w:rsidRPr="005040B2">
        <w:rPr>
          <w:rFonts w:eastAsia="DengXian"/>
        </w:rPr>
        <w:t>. N = SCS/15, where SCS is Sub Carrier Spacing in kHz</w:t>
      </w:r>
      <w:bookmarkEnd w:id="2913"/>
      <w:r w:rsidRPr="005040B2">
        <w:rPr>
          <w:rFonts w:eastAsia="DengXian"/>
        </w:rPr>
        <w:t xml:space="preserve"> of the input signal.</w:t>
      </w:r>
      <w:r w:rsidRPr="009528E6">
        <w:rPr>
          <w:rFonts w:asciiTheme="minorHAnsi" w:eastAsiaTheme="minorHAnsi" w:hAnsiTheme="minorHAnsi" w:cstheme="minorBidi"/>
          <w:sz w:val="22"/>
          <w:szCs w:val="22"/>
          <w:lang w:val="en-US"/>
        </w:rPr>
        <w:t xml:space="preserve"> </w:t>
      </w:r>
      <w:r w:rsidRPr="005040B2">
        <w:rPr>
          <w:rFonts w:eastAsia="DengXian"/>
        </w:rPr>
        <w:t>The OTA transmitter OFF power is defined as TRP.</w:t>
      </w:r>
    </w:p>
    <w:p w14:paraId="6C5516A9" w14:textId="77777777" w:rsidR="00E14C6B" w:rsidRDefault="0000497D">
      <w:pPr>
        <w:pStyle w:val="Heading4"/>
      </w:pPr>
      <w:bookmarkStart w:id="2914" w:name="_Toc106094200"/>
      <w:bookmarkStart w:id="2915" w:name="_Toc114252976"/>
      <w:bookmarkStart w:id="2916" w:name="_Toc123046104"/>
      <w:bookmarkStart w:id="2917" w:name="_Toc124157645"/>
      <w:bookmarkStart w:id="2918" w:name="_Toc124259037"/>
      <w:bookmarkStart w:id="2919" w:name="_Toc124259181"/>
      <w:bookmarkStart w:id="2920" w:name="_Toc130585938"/>
      <w:bookmarkStart w:id="2921" w:name="_Toc130586949"/>
      <w:bookmarkStart w:id="2922" w:name="_Toc137462115"/>
      <w:bookmarkStart w:id="2923" w:name="_Toc138883924"/>
      <w:bookmarkStart w:id="2924" w:name="_Toc138884068"/>
      <w:r>
        <w:rPr>
          <w:rFonts w:hint="eastAsia"/>
        </w:rPr>
        <w:t>7.9</w:t>
      </w:r>
      <w:r w:rsidR="00854944" w:rsidRPr="00854944">
        <w:t>.2.</w:t>
      </w:r>
      <w:r w:rsidR="00294C97">
        <w:t>2</w:t>
      </w:r>
      <w:r w:rsidR="00854944" w:rsidRPr="00854944">
        <w:tab/>
        <w:t xml:space="preserve">Minimum requirement for </w:t>
      </w:r>
      <w:r w:rsidR="00854944" w:rsidRPr="00854944">
        <w:rPr>
          <w:rFonts w:hint="eastAsia"/>
          <w:i/>
        </w:rPr>
        <w:t>repeater</w:t>
      </w:r>
      <w:r w:rsidR="00854944" w:rsidRPr="00854944">
        <w:rPr>
          <w:i/>
        </w:rPr>
        <w:t xml:space="preserve"> type 2-O</w:t>
      </w:r>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4"/>
      <w:bookmarkEnd w:id="2915"/>
      <w:bookmarkEnd w:id="2916"/>
      <w:bookmarkEnd w:id="2917"/>
      <w:bookmarkEnd w:id="2918"/>
      <w:bookmarkEnd w:id="2919"/>
      <w:bookmarkEnd w:id="2920"/>
      <w:bookmarkEnd w:id="2921"/>
      <w:bookmarkEnd w:id="2922"/>
      <w:bookmarkEnd w:id="2923"/>
      <w:bookmarkEnd w:id="2924"/>
    </w:p>
    <w:p w14:paraId="6C5516AA" w14:textId="77777777" w:rsidR="00854944" w:rsidRPr="00854944" w:rsidRDefault="00854944" w:rsidP="00854944">
      <w:pPr>
        <w:rPr>
          <w:rFonts w:eastAsia="DengXian"/>
        </w:rPr>
      </w:pPr>
      <w:r w:rsidRPr="00854944">
        <w:rPr>
          <w:rFonts w:eastAsia="DengXian"/>
        </w:rPr>
        <w:t xml:space="preserve">The OTA transmitter OFF TRP spectral density for </w:t>
      </w:r>
      <w:r w:rsidRPr="00854944">
        <w:rPr>
          <w:rFonts w:eastAsia="DengXian" w:hint="eastAsia"/>
          <w:i/>
        </w:rPr>
        <w:t>repeater</w:t>
      </w:r>
      <w:r w:rsidRPr="00854944">
        <w:rPr>
          <w:rFonts w:eastAsia="DengXian"/>
          <w:i/>
        </w:rPr>
        <w:t xml:space="preserve"> type 2-O</w:t>
      </w:r>
      <w:r w:rsidRPr="00854944">
        <w:rPr>
          <w:rFonts w:eastAsia="DengXian"/>
        </w:rPr>
        <w:t xml:space="preserve"> shall be less than </w:t>
      </w:r>
      <w:r w:rsidRPr="00854944">
        <w:rPr>
          <w:rFonts w:eastAsia="DengXian"/>
        </w:rPr>
        <w:noBreakHyphen/>
        <w:t>36 dBm/MHz.</w:t>
      </w:r>
    </w:p>
    <w:p w14:paraId="6C5516AB" w14:textId="77777777" w:rsidR="00854944" w:rsidRPr="00854944" w:rsidRDefault="0000497D" w:rsidP="00494BD0">
      <w:pPr>
        <w:pStyle w:val="Heading3"/>
      </w:pPr>
      <w:bookmarkStart w:id="2925" w:name="_Toc21127643"/>
      <w:bookmarkStart w:id="2926" w:name="_Toc29811852"/>
      <w:bookmarkStart w:id="2927" w:name="_Toc36817404"/>
      <w:bookmarkStart w:id="2928" w:name="_Toc37260326"/>
      <w:bookmarkStart w:id="2929" w:name="_Toc37267714"/>
      <w:bookmarkStart w:id="2930" w:name="_Toc44712317"/>
      <w:bookmarkStart w:id="2931" w:name="_Toc45893630"/>
      <w:bookmarkStart w:id="2932" w:name="_Toc53178350"/>
      <w:bookmarkStart w:id="2933" w:name="_Toc53178801"/>
      <w:bookmarkStart w:id="2934" w:name="_Toc61179039"/>
      <w:bookmarkStart w:id="2935" w:name="_Toc61179509"/>
      <w:bookmarkStart w:id="2936" w:name="_Toc67916805"/>
      <w:bookmarkStart w:id="2937" w:name="_Toc74663426"/>
      <w:bookmarkStart w:id="2938" w:name="_Toc82621967"/>
      <w:bookmarkStart w:id="2939" w:name="_Toc106094201"/>
      <w:bookmarkStart w:id="2940" w:name="_Toc114252977"/>
      <w:bookmarkStart w:id="2941" w:name="_Toc123046105"/>
      <w:bookmarkStart w:id="2942" w:name="_Toc124157646"/>
      <w:bookmarkStart w:id="2943" w:name="_Toc124259038"/>
      <w:bookmarkStart w:id="2944" w:name="_Toc124259182"/>
      <w:bookmarkStart w:id="2945" w:name="_Toc130585939"/>
      <w:bookmarkStart w:id="2946" w:name="_Toc130586950"/>
      <w:bookmarkStart w:id="2947" w:name="_Toc137462116"/>
      <w:bookmarkStart w:id="2948" w:name="_Toc138883925"/>
      <w:bookmarkStart w:id="2949" w:name="_Toc138884069"/>
      <w:r>
        <w:rPr>
          <w:rFonts w:hint="eastAsia"/>
        </w:rPr>
        <w:lastRenderedPageBreak/>
        <w:t>7.9</w:t>
      </w:r>
      <w:r w:rsidR="00854944" w:rsidRPr="00854944">
        <w:t>.3</w:t>
      </w:r>
      <w:r w:rsidR="00854944" w:rsidRPr="00854944">
        <w:tab/>
        <w:t>OTA transient period</w:t>
      </w:r>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p>
    <w:p w14:paraId="6C5516AC" w14:textId="77777777" w:rsidR="00E14C6B" w:rsidRDefault="0000497D">
      <w:pPr>
        <w:pStyle w:val="Heading4"/>
      </w:pPr>
      <w:bookmarkStart w:id="2950" w:name="_Toc21127644"/>
      <w:bookmarkStart w:id="2951" w:name="_Toc29811853"/>
      <w:bookmarkStart w:id="2952" w:name="_Toc36817405"/>
      <w:bookmarkStart w:id="2953" w:name="_Toc37260327"/>
      <w:bookmarkStart w:id="2954" w:name="_Toc37267715"/>
      <w:bookmarkStart w:id="2955" w:name="_Toc44712318"/>
      <w:bookmarkStart w:id="2956" w:name="_Toc45893631"/>
      <w:bookmarkStart w:id="2957" w:name="_Toc53178351"/>
      <w:bookmarkStart w:id="2958" w:name="_Toc53178802"/>
      <w:bookmarkStart w:id="2959" w:name="_Toc61179040"/>
      <w:bookmarkStart w:id="2960" w:name="_Toc61179510"/>
      <w:bookmarkStart w:id="2961" w:name="_Toc67916806"/>
      <w:bookmarkStart w:id="2962" w:name="_Toc74663427"/>
      <w:bookmarkStart w:id="2963" w:name="_Toc82621968"/>
      <w:bookmarkStart w:id="2964" w:name="_Toc97737251"/>
      <w:bookmarkStart w:id="2965" w:name="_Toc106094202"/>
      <w:bookmarkStart w:id="2966" w:name="_Toc114252978"/>
      <w:bookmarkStart w:id="2967" w:name="_Toc123046106"/>
      <w:bookmarkStart w:id="2968" w:name="_Toc124157647"/>
      <w:bookmarkStart w:id="2969" w:name="_Toc124259039"/>
      <w:bookmarkStart w:id="2970" w:name="_Toc124259183"/>
      <w:bookmarkStart w:id="2971" w:name="_Toc130585940"/>
      <w:bookmarkStart w:id="2972" w:name="_Toc130586951"/>
      <w:bookmarkStart w:id="2973" w:name="_Toc137462117"/>
      <w:bookmarkStart w:id="2974" w:name="_Toc138883926"/>
      <w:bookmarkStart w:id="2975" w:name="_Toc138884070"/>
      <w:r>
        <w:rPr>
          <w:rFonts w:hint="eastAsia"/>
        </w:rPr>
        <w:t>7.9</w:t>
      </w:r>
      <w:r w:rsidR="00854944" w:rsidRPr="00854944">
        <w:t>.3.1</w:t>
      </w:r>
      <w:r w:rsidR="00854944" w:rsidRPr="00854944">
        <w:tab/>
        <w:t>General</w:t>
      </w:r>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p>
    <w:p w14:paraId="73684E2D" w14:textId="12C3093A" w:rsidR="00282BD2" w:rsidRPr="00B53362" w:rsidRDefault="00282BD2" w:rsidP="00282BD2">
      <w:pPr>
        <w:rPr>
          <w:rFonts w:eastAsia="DengXian"/>
        </w:rPr>
      </w:pPr>
      <w:r w:rsidRPr="00B53362">
        <w:rPr>
          <w:rFonts w:eastAsia="DengXian"/>
        </w:rPr>
        <w:t xml:space="preserve">The OTA </w:t>
      </w:r>
      <w:r w:rsidRPr="00B53362">
        <w:rPr>
          <w:rFonts w:eastAsia="DengXian"/>
          <w:i/>
        </w:rPr>
        <w:t>transmitter transient period</w:t>
      </w:r>
      <w:r w:rsidRPr="00B53362">
        <w:rPr>
          <w:rFonts w:eastAsia="DengXian"/>
        </w:rPr>
        <w:t xml:space="preserve"> is the time period during which the transmitter is changing from the tra</w:t>
      </w:r>
      <w:r w:rsidRPr="00B53362">
        <w:rPr>
          <w:rFonts w:eastAsia="DengXian"/>
          <w:i/>
        </w:rPr>
        <w:t>nsmitter OFF state</w:t>
      </w:r>
      <w:r w:rsidRPr="00B53362">
        <w:rPr>
          <w:rFonts w:eastAsia="DengXian"/>
        </w:rPr>
        <w:t xml:space="preserve"> to the </w:t>
      </w:r>
      <w:r w:rsidRPr="00B53362">
        <w:rPr>
          <w:rFonts w:eastAsia="DengXian"/>
          <w:i/>
        </w:rPr>
        <w:t xml:space="preserve">transmitter ON state </w:t>
      </w:r>
      <w:r w:rsidRPr="00B53362">
        <w:rPr>
          <w:rFonts w:eastAsia="DengXian"/>
        </w:rPr>
        <w:t xml:space="preserve">or vice versa. The </w:t>
      </w:r>
      <w:r w:rsidRPr="00B53362">
        <w:rPr>
          <w:rFonts w:eastAsia="DengXian"/>
          <w:i/>
        </w:rPr>
        <w:t>transmitter transient period</w:t>
      </w:r>
      <w:r w:rsidRPr="00B53362">
        <w:rPr>
          <w:rFonts w:eastAsia="DengXian"/>
        </w:rPr>
        <w:t xml:space="preserve"> is illustrated in figure </w:t>
      </w:r>
      <w:r w:rsidRPr="00B53362">
        <w:rPr>
          <w:rFonts w:eastAsia="DengXian" w:hint="eastAsia"/>
          <w:lang w:eastAsia="zh-CN"/>
        </w:rPr>
        <w:t>7.9</w:t>
      </w:r>
      <w:r w:rsidRPr="00B53362">
        <w:rPr>
          <w:rFonts w:eastAsia="DengXian"/>
        </w:rPr>
        <w:t>.</w:t>
      </w:r>
      <w:r w:rsidRPr="00B53362">
        <w:rPr>
          <w:rFonts w:eastAsia="DengXian" w:hint="eastAsia"/>
          <w:lang w:eastAsia="zh-CN"/>
        </w:rPr>
        <w:t>3</w:t>
      </w:r>
      <w:r w:rsidRPr="00B53362">
        <w:rPr>
          <w:rFonts w:eastAsia="DengXian"/>
        </w:rPr>
        <w:t>.1-1.</w:t>
      </w:r>
    </w:p>
    <w:p w14:paraId="0506F205" w14:textId="5F45B7EE" w:rsidR="00282BD2" w:rsidRPr="00B53362" w:rsidRDefault="00282BD2" w:rsidP="00661ADC"/>
    <w:p w14:paraId="767F6468" w14:textId="77777777" w:rsidR="00282BD2" w:rsidRPr="00B53362" w:rsidRDefault="00282BD2" w:rsidP="00282BD2">
      <w:pPr>
        <w:pStyle w:val="TH"/>
        <w:rPr>
          <w:rFonts w:eastAsia="DengXian"/>
        </w:rPr>
      </w:pPr>
      <w:r>
        <w:object w:dxaOrig="9230" w:dyaOrig="3851" w14:anchorId="2F30FA81">
          <v:shape id="_x0000_i1030" type="#_x0000_t75" style="width:463pt;height:190pt" o:ole="">
            <v:imagedata r:id="rId25" o:title=""/>
          </v:shape>
          <o:OLEObject Type="Embed" ProgID="Visio.Drawing.15" ShapeID="_x0000_i1030" DrawAspect="Content" ObjectID="_1749496705" r:id="rId26"/>
        </w:object>
      </w:r>
    </w:p>
    <w:p w14:paraId="6C5516AE" w14:textId="10AE18B4" w:rsidR="00854944" w:rsidRPr="00854944" w:rsidRDefault="00854944" w:rsidP="00854944">
      <w:pPr>
        <w:keepNext/>
        <w:keepLines/>
        <w:spacing w:before="60"/>
        <w:jc w:val="center"/>
        <w:rPr>
          <w:rFonts w:ascii="Arial" w:eastAsia="DengXian" w:hAnsi="Arial"/>
          <w:b/>
        </w:rPr>
      </w:pPr>
    </w:p>
    <w:p w14:paraId="48C8CCD6" w14:textId="669F1243" w:rsidR="00282BD2" w:rsidRPr="00B53362" w:rsidRDefault="00282BD2" w:rsidP="00282BD2">
      <w:pPr>
        <w:pStyle w:val="TF"/>
      </w:pPr>
      <w:r w:rsidRPr="00B53362">
        <w:t xml:space="preserve">Figure </w:t>
      </w:r>
      <w:r w:rsidRPr="00B53362">
        <w:rPr>
          <w:rFonts w:hint="eastAsia"/>
          <w:lang w:eastAsia="zh-CN"/>
        </w:rPr>
        <w:t>7.9</w:t>
      </w:r>
      <w:r w:rsidRPr="00B53362">
        <w:t>.</w:t>
      </w:r>
      <w:r w:rsidRPr="00B53362">
        <w:rPr>
          <w:rFonts w:hint="eastAsia"/>
          <w:lang w:eastAsia="zh-CN"/>
        </w:rPr>
        <w:t>3</w:t>
      </w:r>
      <w:r w:rsidRPr="00B53362">
        <w:t xml:space="preserve">.1-1: Example of relations between transmitter </w:t>
      </w:r>
      <w:r w:rsidRPr="00277CF0">
        <w:rPr>
          <w:i/>
          <w:iCs/>
        </w:rPr>
        <w:t>ON state</w:t>
      </w:r>
      <w:r w:rsidRPr="00B53362">
        <w:t xml:space="preserve">, transmitter </w:t>
      </w:r>
      <w:r w:rsidRPr="00277CF0">
        <w:rPr>
          <w:i/>
          <w:iCs/>
        </w:rPr>
        <w:t>OFF state</w:t>
      </w:r>
      <w:r w:rsidRPr="00B53362">
        <w:t xml:space="preserve"> and </w:t>
      </w:r>
      <w:r w:rsidRPr="00B53362">
        <w:rPr>
          <w:i/>
        </w:rPr>
        <w:t>transmitter transient period</w:t>
      </w:r>
    </w:p>
    <w:p w14:paraId="7E3619FD" w14:textId="11414F48" w:rsidR="005B27F0" w:rsidRPr="00724BDE" w:rsidRDefault="005B27F0" w:rsidP="005B27F0">
      <w:pPr>
        <w:rPr>
          <w:rFonts w:eastAsia="DengXian"/>
          <w:lang w:eastAsia="zh-CN"/>
        </w:rPr>
      </w:pPr>
      <w:bookmarkStart w:id="2976" w:name="_Toc13080356"/>
      <w:bookmarkStart w:id="2977" w:name="_Toc29811855"/>
      <w:bookmarkStart w:id="2978" w:name="_Toc36817407"/>
      <w:bookmarkStart w:id="2979" w:name="_Toc37260329"/>
      <w:bookmarkStart w:id="2980" w:name="_Toc37267717"/>
      <w:bookmarkStart w:id="2981" w:name="_Toc44712320"/>
      <w:bookmarkStart w:id="2982" w:name="_Toc45893633"/>
      <w:bookmarkStart w:id="2983" w:name="_Toc53178353"/>
      <w:bookmarkStart w:id="2984" w:name="_Toc53178804"/>
      <w:bookmarkStart w:id="2985" w:name="_Toc61179042"/>
      <w:bookmarkStart w:id="2986" w:name="_Toc61179512"/>
      <w:bookmarkStart w:id="2987" w:name="_Toc67916808"/>
      <w:bookmarkStart w:id="2988" w:name="_Toc74663429"/>
      <w:bookmarkStart w:id="2989" w:name="_Toc82621970"/>
      <w:bookmarkStart w:id="2990" w:name="_Toc97737252"/>
      <w:bookmarkStart w:id="2991" w:name="_Toc106094203"/>
      <w:r w:rsidRPr="00724BDE">
        <w:rPr>
          <w:rFonts w:eastAsia="DengXian"/>
        </w:rPr>
        <w:t xml:space="preserve">This requirement </w:t>
      </w:r>
      <w:r w:rsidRPr="00724BDE">
        <w:t>shall be applied</w:t>
      </w:r>
      <w:r w:rsidRPr="00724BDE">
        <w:rPr>
          <w:rFonts w:eastAsia="DengXian"/>
        </w:rPr>
        <w:t xml:space="preserve"> at each RIB supporting transmission in the </w:t>
      </w:r>
      <w:r w:rsidRPr="00724BDE">
        <w:rPr>
          <w:rFonts w:eastAsia="DengXian"/>
          <w:i/>
          <w:iCs/>
        </w:rPr>
        <w:t>operating band</w:t>
      </w:r>
      <w:r w:rsidRPr="00724BDE">
        <w:rPr>
          <w:rFonts w:eastAsia="DengXian"/>
        </w:rPr>
        <w:t>.</w:t>
      </w:r>
      <w:r w:rsidRPr="00724BDE">
        <w:rPr>
          <w:rFonts w:eastAsia="DengXian" w:hint="eastAsia"/>
          <w:lang w:eastAsia="zh-CN"/>
        </w:rPr>
        <w:t xml:space="preserve"> </w:t>
      </w:r>
      <w:r w:rsidRPr="00724BDE">
        <w:rPr>
          <w:rFonts w:eastAsia="DengXian" w:cs="v5.0.0"/>
        </w:rPr>
        <w:t>The beginning and end point of downlink and uplink bursts are referenced to the slot timing at the input</w:t>
      </w:r>
      <w:r w:rsidRPr="00724BDE">
        <w:rPr>
          <w:rFonts w:eastAsia="DengXian" w:cs="v5.0.0" w:hint="eastAsia"/>
          <w:lang w:eastAsia="zh-CN"/>
        </w:rPr>
        <w:t>.</w:t>
      </w:r>
    </w:p>
    <w:p w14:paraId="6C5516B1" w14:textId="77777777" w:rsidR="00E14C6B" w:rsidRDefault="0000497D">
      <w:pPr>
        <w:pStyle w:val="Heading4"/>
      </w:pPr>
      <w:bookmarkStart w:id="2992" w:name="_Toc114252979"/>
      <w:bookmarkStart w:id="2993" w:name="_Toc123046107"/>
      <w:bookmarkStart w:id="2994" w:name="_Toc124157648"/>
      <w:bookmarkStart w:id="2995" w:name="_Toc124259040"/>
      <w:bookmarkStart w:id="2996" w:name="_Toc124259184"/>
      <w:bookmarkStart w:id="2997" w:name="_Toc130585941"/>
      <w:bookmarkStart w:id="2998" w:name="_Toc130586952"/>
      <w:bookmarkStart w:id="2999" w:name="_Toc137462118"/>
      <w:bookmarkStart w:id="3000" w:name="_Toc138883927"/>
      <w:bookmarkStart w:id="3001" w:name="_Toc138884071"/>
      <w:r>
        <w:rPr>
          <w:rFonts w:hint="eastAsia"/>
        </w:rPr>
        <w:t>7.9</w:t>
      </w:r>
      <w:r w:rsidR="00854944" w:rsidRPr="00854944">
        <w:t>.3.</w:t>
      </w:r>
      <w:r w:rsidR="00854944" w:rsidRPr="00854944">
        <w:rPr>
          <w:rFonts w:hint="eastAsia"/>
        </w:rPr>
        <w:t>2</w:t>
      </w:r>
      <w:r w:rsidR="00854944" w:rsidRPr="00854944">
        <w:tab/>
        <w:t xml:space="preserve">Minimum requirement for </w:t>
      </w:r>
      <w:r w:rsidR="00854944" w:rsidRPr="00854944">
        <w:rPr>
          <w:rFonts w:hint="eastAsia"/>
          <w:i/>
        </w:rPr>
        <w:t>repeater</w:t>
      </w:r>
      <w:r w:rsidR="00854944" w:rsidRPr="00854944">
        <w:rPr>
          <w:i/>
        </w:rPr>
        <w:t xml:space="preserve"> type 2-O</w:t>
      </w:r>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p>
    <w:p w14:paraId="6C5516B2" w14:textId="77777777" w:rsidR="00854944" w:rsidRPr="00854944" w:rsidRDefault="00854944" w:rsidP="00854944">
      <w:pPr>
        <w:rPr>
          <w:rFonts w:eastAsia="DengXian"/>
        </w:rPr>
      </w:pPr>
      <w:r w:rsidRPr="00854944">
        <w:rPr>
          <w:rFonts w:eastAsia="DengXian"/>
        </w:rPr>
        <w:t xml:space="preserve">For </w:t>
      </w:r>
      <w:r w:rsidRPr="00854944">
        <w:rPr>
          <w:rFonts w:eastAsia="DengXian" w:hint="eastAsia"/>
          <w:i/>
        </w:rPr>
        <w:t>repeater</w:t>
      </w:r>
      <w:r w:rsidRPr="00854944">
        <w:rPr>
          <w:rFonts w:eastAsia="DengXian"/>
          <w:i/>
        </w:rPr>
        <w:t xml:space="preserve"> type 2-O</w:t>
      </w:r>
      <w:r w:rsidRPr="00854944">
        <w:rPr>
          <w:rFonts w:eastAsia="DengXian"/>
        </w:rPr>
        <w:t xml:space="preserve">, the OTA </w:t>
      </w:r>
      <w:r w:rsidRPr="00854944">
        <w:rPr>
          <w:rFonts w:eastAsia="DengXian"/>
          <w:i/>
        </w:rPr>
        <w:t>transmitter transient period</w:t>
      </w:r>
      <w:r w:rsidRPr="00854944">
        <w:rPr>
          <w:rFonts w:eastAsia="DengXian"/>
        </w:rPr>
        <w:t xml:space="preserve"> shall be shorter than the values listed in the minimum requirement table </w:t>
      </w:r>
      <w:r w:rsidR="0000497D">
        <w:rPr>
          <w:rFonts w:eastAsia="DengXian" w:hint="eastAsia"/>
        </w:rPr>
        <w:t>7.9</w:t>
      </w:r>
      <w:r w:rsidRPr="00854944">
        <w:rPr>
          <w:rFonts w:eastAsia="DengXian" w:hint="eastAsia"/>
        </w:rPr>
        <w:t>.3.2</w:t>
      </w:r>
      <w:r w:rsidRPr="00854944">
        <w:rPr>
          <w:rFonts w:eastAsia="DengXian"/>
        </w:rPr>
        <w:t>-1.</w:t>
      </w:r>
    </w:p>
    <w:p w14:paraId="6C5516B3" w14:textId="77777777" w:rsidR="00854944" w:rsidRPr="00854944" w:rsidRDefault="00854944" w:rsidP="00854944">
      <w:pPr>
        <w:keepNext/>
        <w:keepLines/>
        <w:spacing w:before="60"/>
        <w:jc w:val="center"/>
        <w:rPr>
          <w:rFonts w:ascii="Arial" w:eastAsia="DengXian" w:hAnsi="Arial"/>
          <w:b/>
        </w:rPr>
      </w:pPr>
      <w:r w:rsidRPr="00854944">
        <w:rPr>
          <w:rFonts w:ascii="Arial" w:eastAsia="DengXian" w:hAnsi="Arial"/>
          <w:b/>
        </w:rPr>
        <w:t xml:space="preserve">Table </w:t>
      </w:r>
      <w:r w:rsidR="0000497D">
        <w:rPr>
          <w:rFonts w:ascii="Arial" w:eastAsia="DengXian" w:hAnsi="Arial" w:hint="eastAsia"/>
          <w:b/>
        </w:rPr>
        <w:t>7.9</w:t>
      </w:r>
      <w:r w:rsidRPr="00854944">
        <w:rPr>
          <w:rFonts w:ascii="Arial" w:eastAsia="DengXian" w:hAnsi="Arial" w:hint="eastAsia"/>
          <w:b/>
        </w:rPr>
        <w:t>.3.2</w:t>
      </w:r>
      <w:r w:rsidRPr="00854944">
        <w:rPr>
          <w:rFonts w:ascii="Arial" w:eastAsia="DengXian" w:hAnsi="Arial"/>
          <w:b/>
        </w:rPr>
        <w:t xml:space="preserve">-1: Minimum requirement for the OTA </w:t>
      </w:r>
      <w:r w:rsidRPr="00854944">
        <w:rPr>
          <w:rFonts w:ascii="Arial" w:eastAsia="DengXian" w:hAnsi="Arial"/>
          <w:b/>
          <w:i/>
        </w:rPr>
        <w:t>transmitter transient period</w:t>
      </w:r>
      <w:r w:rsidRPr="00854944">
        <w:rPr>
          <w:rFonts w:ascii="Arial" w:eastAsia="DengXian" w:hAnsi="Arial"/>
          <w:b/>
        </w:rPr>
        <w:t xml:space="preserve"> for </w:t>
      </w:r>
      <w:r w:rsidRPr="00854944">
        <w:rPr>
          <w:rFonts w:ascii="Arial" w:eastAsia="DengXian" w:hAnsi="Arial" w:hint="eastAsia"/>
          <w:b/>
          <w:i/>
        </w:rPr>
        <w:t>repeater</w:t>
      </w:r>
      <w:r w:rsidRPr="00854944">
        <w:rPr>
          <w:rFonts w:ascii="Arial" w:eastAsia="DengXian" w:hAnsi="Arial"/>
          <w:b/>
          <w:i/>
        </w:rPr>
        <w:t xml:space="preserve">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7"/>
        <w:gridCol w:w="3969"/>
      </w:tblGrid>
      <w:tr w:rsidR="00854944" w:rsidRPr="00854944" w14:paraId="6C5516B6" w14:textId="77777777" w:rsidTr="0043494A">
        <w:trPr>
          <w:cantSplit/>
          <w:jc w:val="center"/>
        </w:trPr>
        <w:tc>
          <w:tcPr>
            <w:tcW w:w="2507" w:type="dxa"/>
          </w:tcPr>
          <w:p w14:paraId="6C5516B4" w14:textId="77777777" w:rsidR="00854944" w:rsidRPr="00854944" w:rsidRDefault="00854944" w:rsidP="00854944">
            <w:pPr>
              <w:keepNext/>
              <w:keepLines/>
              <w:jc w:val="center"/>
              <w:rPr>
                <w:rFonts w:ascii="Arial" w:eastAsia="DengXian" w:hAnsi="Arial"/>
                <w:b/>
                <w:sz w:val="18"/>
              </w:rPr>
            </w:pPr>
            <w:r w:rsidRPr="00854944">
              <w:rPr>
                <w:rFonts w:ascii="Arial" w:eastAsia="DengXian" w:hAnsi="Arial"/>
                <w:b/>
                <w:sz w:val="18"/>
              </w:rPr>
              <w:t>Transition</w:t>
            </w:r>
          </w:p>
        </w:tc>
        <w:tc>
          <w:tcPr>
            <w:tcW w:w="3969" w:type="dxa"/>
          </w:tcPr>
          <w:p w14:paraId="6C5516B5" w14:textId="77777777" w:rsidR="00854944" w:rsidRPr="00854944" w:rsidRDefault="00854944" w:rsidP="00854944">
            <w:pPr>
              <w:keepNext/>
              <w:keepLines/>
              <w:jc w:val="center"/>
              <w:rPr>
                <w:rFonts w:ascii="Arial" w:eastAsia="DengXian" w:hAnsi="Arial"/>
                <w:b/>
                <w:sz w:val="18"/>
              </w:rPr>
            </w:pPr>
            <w:r w:rsidRPr="00854944">
              <w:rPr>
                <w:rFonts w:ascii="Arial" w:eastAsia="DengXian" w:hAnsi="Arial"/>
                <w:b/>
                <w:sz w:val="18"/>
              </w:rPr>
              <w:t>Transient period length (µs)</w:t>
            </w:r>
          </w:p>
        </w:tc>
      </w:tr>
      <w:tr w:rsidR="00854944" w:rsidRPr="00854944" w14:paraId="6C5516B9" w14:textId="77777777" w:rsidTr="0043494A">
        <w:trPr>
          <w:cantSplit/>
          <w:jc w:val="center"/>
        </w:trPr>
        <w:tc>
          <w:tcPr>
            <w:tcW w:w="2507" w:type="dxa"/>
          </w:tcPr>
          <w:p w14:paraId="6C5516B7" w14:textId="77777777" w:rsidR="00854944" w:rsidRPr="00854944" w:rsidRDefault="00854944" w:rsidP="00854944">
            <w:pPr>
              <w:keepNext/>
              <w:keepLines/>
              <w:jc w:val="center"/>
              <w:rPr>
                <w:rFonts w:ascii="Arial" w:eastAsia="DengXian" w:hAnsi="Arial"/>
                <w:sz w:val="18"/>
              </w:rPr>
            </w:pPr>
            <w:r w:rsidRPr="00854944">
              <w:rPr>
                <w:rFonts w:ascii="Arial" w:eastAsia="DengXian" w:hAnsi="Arial"/>
                <w:sz w:val="18"/>
              </w:rPr>
              <w:t>OFF to ON</w:t>
            </w:r>
          </w:p>
        </w:tc>
        <w:tc>
          <w:tcPr>
            <w:tcW w:w="3969" w:type="dxa"/>
          </w:tcPr>
          <w:p w14:paraId="6C5516B8" w14:textId="77777777" w:rsidR="00854944" w:rsidRPr="00854944" w:rsidRDefault="00854944" w:rsidP="00854944">
            <w:pPr>
              <w:keepNext/>
              <w:keepLines/>
              <w:jc w:val="center"/>
              <w:rPr>
                <w:rFonts w:ascii="Arial" w:eastAsia="DengXian" w:hAnsi="Arial"/>
                <w:sz w:val="18"/>
              </w:rPr>
            </w:pPr>
            <w:r w:rsidRPr="00854944">
              <w:rPr>
                <w:rFonts w:ascii="Arial" w:eastAsia="DengXian" w:hAnsi="Arial"/>
                <w:sz w:val="18"/>
              </w:rPr>
              <w:t>3</w:t>
            </w:r>
          </w:p>
        </w:tc>
      </w:tr>
      <w:tr w:rsidR="00854944" w:rsidRPr="00854944" w14:paraId="6C5516BC" w14:textId="77777777" w:rsidTr="0043494A">
        <w:trPr>
          <w:cantSplit/>
          <w:jc w:val="center"/>
        </w:trPr>
        <w:tc>
          <w:tcPr>
            <w:tcW w:w="2507" w:type="dxa"/>
          </w:tcPr>
          <w:p w14:paraId="6C5516BA" w14:textId="77777777" w:rsidR="00854944" w:rsidRPr="00854944" w:rsidRDefault="00854944" w:rsidP="00854944">
            <w:pPr>
              <w:keepNext/>
              <w:keepLines/>
              <w:jc w:val="center"/>
              <w:rPr>
                <w:rFonts w:ascii="Arial" w:eastAsia="DengXian" w:hAnsi="Arial"/>
                <w:sz w:val="18"/>
              </w:rPr>
            </w:pPr>
            <w:r w:rsidRPr="00854944">
              <w:rPr>
                <w:rFonts w:ascii="Arial" w:eastAsia="DengXian" w:hAnsi="Arial"/>
                <w:sz w:val="18"/>
              </w:rPr>
              <w:t>ON to OFF</w:t>
            </w:r>
          </w:p>
        </w:tc>
        <w:tc>
          <w:tcPr>
            <w:tcW w:w="3969" w:type="dxa"/>
          </w:tcPr>
          <w:p w14:paraId="6C5516BB" w14:textId="77777777" w:rsidR="00854944" w:rsidRPr="00854944" w:rsidRDefault="00854944" w:rsidP="00854944">
            <w:pPr>
              <w:keepNext/>
              <w:keepLines/>
              <w:jc w:val="center"/>
              <w:rPr>
                <w:rFonts w:ascii="Arial" w:eastAsia="DengXian" w:hAnsi="Arial"/>
                <w:sz w:val="18"/>
              </w:rPr>
            </w:pPr>
            <w:r w:rsidRPr="00854944">
              <w:rPr>
                <w:rFonts w:ascii="Arial" w:eastAsia="DengXian" w:hAnsi="Arial"/>
                <w:sz w:val="18"/>
              </w:rPr>
              <w:t xml:space="preserve">3 </w:t>
            </w:r>
          </w:p>
        </w:tc>
      </w:tr>
      <w:bookmarkEnd w:id="562"/>
    </w:tbl>
    <w:p w14:paraId="6C5516BE" w14:textId="77777777" w:rsidR="00C56F97" w:rsidRPr="00891884" w:rsidRDefault="00C56F97" w:rsidP="00494BD0">
      <w:pPr>
        <w:rPr>
          <w:lang w:eastAsia="zh-CN"/>
        </w:rPr>
      </w:pPr>
    </w:p>
    <w:p w14:paraId="6C5516BF" w14:textId="77777777" w:rsidR="00573DE3" w:rsidRPr="002F523B" w:rsidRDefault="00573DE3" w:rsidP="00573DE3">
      <w:pPr>
        <w:pStyle w:val="Heading8"/>
      </w:pPr>
      <w:r>
        <w:br w:type="page"/>
      </w:r>
      <w:bookmarkStart w:id="3002" w:name="_Toc197274883"/>
      <w:bookmarkStart w:id="3003" w:name="_Toc97737253"/>
      <w:bookmarkStart w:id="3004" w:name="_Toc106094204"/>
      <w:bookmarkStart w:id="3005" w:name="_Toc114252980"/>
      <w:bookmarkStart w:id="3006" w:name="_Toc123046108"/>
      <w:bookmarkStart w:id="3007" w:name="_Toc124157649"/>
      <w:bookmarkStart w:id="3008" w:name="_Toc124259041"/>
      <w:bookmarkStart w:id="3009" w:name="_Toc124259185"/>
      <w:bookmarkStart w:id="3010" w:name="_Toc130585942"/>
      <w:bookmarkStart w:id="3011" w:name="_Toc130586953"/>
      <w:bookmarkStart w:id="3012" w:name="_Toc137462119"/>
      <w:bookmarkStart w:id="3013" w:name="_Toc138883928"/>
      <w:bookmarkStart w:id="3014" w:name="_Toc138884072"/>
      <w:r w:rsidRPr="002F523B">
        <w:lastRenderedPageBreak/>
        <w:t xml:space="preserve">Annex </w:t>
      </w:r>
      <w:r>
        <w:t>A</w:t>
      </w:r>
      <w:r w:rsidRPr="002F523B">
        <w:t xml:space="preserve"> (normative):</w:t>
      </w:r>
      <w:r w:rsidRPr="002F523B">
        <w:br/>
      </w:r>
      <w:r w:rsidRPr="00715CB4">
        <w:t xml:space="preserve">Environmental requirements for the </w:t>
      </w:r>
      <w:r>
        <w:t xml:space="preserve">Repeater </w:t>
      </w:r>
      <w:r w:rsidRPr="00715CB4">
        <w:t>equipment</w:t>
      </w:r>
      <w:bookmarkEnd w:id="3002"/>
      <w:bookmarkEnd w:id="3003"/>
      <w:bookmarkEnd w:id="3004"/>
      <w:bookmarkEnd w:id="3005"/>
      <w:bookmarkEnd w:id="3006"/>
      <w:bookmarkEnd w:id="3007"/>
      <w:bookmarkEnd w:id="3008"/>
      <w:bookmarkEnd w:id="3009"/>
      <w:bookmarkEnd w:id="3010"/>
      <w:bookmarkEnd w:id="3011"/>
      <w:bookmarkEnd w:id="3012"/>
      <w:bookmarkEnd w:id="3013"/>
      <w:bookmarkEnd w:id="3014"/>
    </w:p>
    <w:p w14:paraId="6C5516C0" w14:textId="77777777" w:rsidR="00573DE3" w:rsidRDefault="00573DE3" w:rsidP="00573DE3">
      <w:pPr>
        <w:pStyle w:val="Guidance"/>
      </w:pPr>
      <w:r w:rsidRPr="002F523B">
        <w:t>&lt;Text will be added.&gt;</w:t>
      </w:r>
    </w:p>
    <w:p w14:paraId="6C5516C1" w14:textId="77777777" w:rsidR="00573DE3" w:rsidRDefault="00573DE3">
      <w:pPr>
        <w:spacing w:after="0"/>
        <w:rPr>
          <w:rFonts w:ascii="Arial" w:hAnsi="Arial"/>
          <w:sz w:val="36"/>
        </w:rPr>
      </w:pPr>
      <w:bookmarkStart w:id="3015" w:name="historyclause"/>
      <w:bookmarkStart w:id="3016" w:name="_Toc345380288"/>
      <w:bookmarkStart w:id="3017" w:name="_Toc345380467"/>
      <w:bookmarkStart w:id="3018" w:name="_Toc345380552"/>
      <w:bookmarkStart w:id="3019" w:name="_Toc345380637"/>
      <w:bookmarkStart w:id="3020" w:name="_Toc345380722"/>
      <w:bookmarkStart w:id="3021" w:name="_Toc345381662"/>
      <w:bookmarkStart w:id="3022" w:name="_Toc345381826"/>
      <w:bookmarkStart w:id="3023" w:name="_Toc345381963"/>
      <w:bookmarkStart w:id="3024" w:name="_Toc345382408"/>
      <w:bookmarkStart w:id="3025" w:name="_Toc345382493"/>
      <w:bookmarkStart w:id="3026" w:name="_Toc345382599"/>
      <w:bookmarkStart w:id="3027" w:name="_Toc345382760"/>
      <w:bookmarkStart w:id="3028" w:name="_Toc345382845"/>
      <w:bookmarkStart w:id="3029" w:name="_Toc345383119"/>
      <w:bookmarkStart w:id="3030" w:name="_Toc345383291"/>
      <w:bookmarkStart w:id="3031" w:name="_Toc345383962"/>
      <w:bookmarkStart w:id="3032" w:name="_Toc345384247"/>
      <w:bookmarkStart w:id="3033" w:name="_Toc345384828"/>
      <w:bookmarkStart w:id="3034" w:name="_Toc345385032"/>
      <w:bookmarkStart w:id="3035" w:name="_Toc345386113"/>
      <w:bookmarkStart w:id="3036" w:name="_Toc345405449"/>
      <w:bookmarkStart w:id="3037" w:name="_Toc345405610"/>
      <w:bookmarkStart w:id="3038" w:name="_Toc345405695"/>
      <w:bookmarkStart w:id="3039" w:name="_Toc345405780"/>
      <w:bookmarkStart w:id="3040" w:name="_Toc345405865"/>
      <w:bookmarkStart w:id="3041" w:name="_Toc345406215"/>
      <w:bookmarkStart w:id="3042" w:name="_Toc345406563"/>
      <w:bookmarkStart w:id="3043" w:name="_Toc345406648"/>
      <w:bookmarkStart w:id="3044" w:name="_Toc345406733"/>
      <w:bookmarkStart w:id="3045" w:name="_Toc345406818"/>
      <w:bookmarkStart w:id="3046" w:name="_Toc345407140"/>
      <w:bookmarkStart w:id="3047" w:name="_Toc345409574"/>
      <w:bookmarkStart w:id="3048" w:name="_Toc345409684"/>
      <w:bookmarkStart w:id="3049" w:name="_Toc345409769"/>
      <w:bookmarkStart w:id="3050" w:name="_Toc345410565"/>
      <w:bookmarkStart w:id="3051" w:name="_Toc345410650"/>
      <w:bookmarkStart w:id="3052" w:name="_Toc345735882"/>
      <w:bookmarkStart w:id="3053" w:name="_Toc345736201"/>
      <w:bookmarkStart w:id="3054" w:name="_Toc345736286"/>
      <w:bookmarkStart w:id="3055" w:name="_Toc351282584"/>
      <w:bookmarkStart w:id="3056" w:name="_Toc374955690"/>
      <w:bookmarkStart w:id="3057" w:name="_Toc436619030"/>
      <w:bookmarkStart w:id="3058" w:name="_Toc436619267"/>
      <w:bookmarkStart w:id="3059" w:name="_Toc451844197"/>
      <w:r>
        <w:br w:type="page"/>
      </w:r>
    </w:p>
    <w:p w14:paraId="6C5516C2" w14:textId="77777777" w:rsidR="00573DE3" w:rsidRPr="000B6B37" w:rsidRDefault="00573DE3" w:rsidP="00573DE3">
      <w:pPr>
        <w:pStyle w:val="Heading8"/>
      </w:pPr>
      <w:bookmarkStart w:id="3060" w:name="_Toc97737254"/>
      <w:bookmarkStart w:id="3061" w:name="_Toc106094205"/>
      <w:bookmarkStart w:id="3062" w:name="_Toc114252981"/>
      <w:bookmarkStart w:id="3063" w:name="_Toc123046109"/>
      <w:bookmarkStart w:id="3064" w:name="_Toc124157650"/>
      <w:bookmarkStart w:id="3065" w:name="_Toc124259042"/>
      <w:bookmarkStart w:id="3066" w:name="_Toc124259186"/>
      <w:bookmarkStart w:id="3067" w:name="_Toc130585943"/>
      <w:bookmarkStart w:id="3068" w:name="_Toc130586954"/>
      <w:bookmarkStart w:id="3069" w:name="_Toc137462120"/>
      <w:bookmarkStart w:id="3070" w:name="_Toc138883929"/>
      <w:bookmarkStart w:id="3071" w:name="_Toc138884073"/>
      <w:r w:rsidRPr="000B6B37">
        <w:lastRenderedPageBreak/>
        <w:t xml:space="preserve">Annex </w:t>
      </w:r>
      <w:r>
        <w:t>B</w:t>
      </w:r>
      <w:r w:rsidRPr="000B6B37">
        <w:t xml:space="preserve"> (informative):</w:t>
      </w:r>
      <w:r w:rsidRPr="000B6B37">
        <w:br/>
        <w:t>Change history</w:t>
      </w:r>
      <w:bookmarkEnd w:id="3060"/>
      <w:bookmarkEnd w:id="3061"/>
      <w:bookmarkEnd w:id="3062"/>
      <w:bookmarkEnd w:id="3063"/>
      <w:bookmarkEnd w:id="3064"/>
      <w:bookmarkEnd w:id="3065"/>
      <w:bookmarkEnd w:id="3066"/>
      <w:bookmarkEnd w:id="3067"/>
      <w:bookmarkEnd w:id="3068"/>
      <w:bookmarkEnd w:id="3069"/>
      <w:bookmarkEnd w:id="3070"/>
      <w:bookmarkEnd w:id="307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26"/>
        <w:gridCol w:w="428"/>
        <w:gridCol w:w="4867"/>
        <w:gridCol w:w="567"/>
        <w:gridCol w:w="567"/>
      </w:tblGrid>
      <w:tr w:rsidR="00573DE3" w:rsidRPr="000B6B37" w14:paraId="6C5516C5" w14:textId="77777777" w:rsidTr="0043494A">
        <w:trPr>
          <w:cantSplit/>
        </w:trPr>
        <w:tc>
          <w:tcPr>
            <w:tcW w:w="9356" w:type="dxa"/>
            <w:gridSpan w:val="8"/>
            <w:tcBorders>
              <w:bottom w:val="nil"/>
            </w:tcBorders>
            <w:shd w:val="solid" w:color="FFFFFF" w:fill="auto"/>
          </w:tcPr>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p w14:paraId="6C5516C4" w14:textId="77777777" w:rsidR="00573DE3" w:rsidRPr="000B6B37" w:rsidRDefault="00573DE3" w:rsidP="0043494A">
            <w:pPr>
              <w:pStyle w:val="TAL"/>
              <w:jc w:val="center"/>
              <w:rPr>
                <w:b/>
                <w:sz w:val="16"/>
              </w:rPr>
            </w:pPr>
            <w:r w:rsidRPr="000B6B37">
              <w:rPr>
                <w:b/>
              </w:rPr>
              <w:t>Change history</w:t>
            </w:r>
          </w:p>
        </w:tc>
      </w:tr>
      <w:tr w:rsidR="00573DE3" w:rsidRPr="000B6B37" w14:paraId="6C5516CE" w14:textId="77777777" w:rsidTr="0043494A">
        <w:tc>
          <w:tcPr>
            <w:tcW w:w="800" w:type="dxa"/>
            <w:shd w:val="pct10" w:color="auto" w:fill="FFFFFF"/>
          </w:tcPr>
          <w:p w14:paraId="6C5516C6" w14:textId="77777777" w:rsidR="00573DE3" w:rsidRPr="000B6B37" w:rsidRDefault="00573DE3" w:rsidP="0043494A">
            <w:pPr>
              <w:pStyle w:val="TAL"/>
              <w:rPr>
                <w:b/>
                <w:sz w:val="16"/>
              </w:rPr>
            </w:pPr>
            <w:r w:rsidRPr="000B6B37">
              <w:rPr>
                <w:b/>
                <w:sz w:val="16"/>
              </w:rPr>
              <w:t>Date</w:t>
            </w:r>
          </w:p>
        </w:tc>
        <w:tc>
          <w:tcPr>
            <w:tcW w:w="800" w:type="dxa"/>
            <w:shd w:val="pct10" w:color="auto" w:fill="FFFFFF"/>
          </w:tcPr>
          <w:p w14:paraId="6C5516C7" w14:textId="77777777" w:rsidR="00573DE3" w:rsidRPr="000B6B37" w:rsidRDefault="00573DE3" w:rsidP="0043494A">
            <w:pPr>
              <w:pStyle w:val="TAL"/>
              <w:rPr>
                <w:b/>
                <w:sz w:val="16"/>
              </w:rPr>
            </w:pPr>
            <w:r w:rsidRPr="000B6B37">
              <w:rPr>
                <w:b/>
                <w:sz w:val="16"/>
              </w:rPr>
              <w:t>TSG #</w:t>
            </w:r>
          </w:p>
        </w:tc>
        <w:tc>
          <w:tcPr>
            <w:tcW w:w="901" w:type="dxa"/>
            <w:shd w:val="pct10" w:color="auto" w:fill="FFFFFF"/>
          </w:tcPr>
          <w:p w14:paraId="6C5516C8" w14:textId="77777777" w:rsidR="00573DE3" w:rsidRPr="000B6B37" w:rsidRDefault="00573DE3" w:rsidP="0043494A">
            <w:pPr>
              <w:pStyle w:val="TAL"/>
              <w:rPr>
                <w:b/>
                <w:sz w:val="16"/>
              </w:rPr>
            </w:pPr>
            <w:r w:rsidRPr="000B6B37">
              <w:rPr>
                <w:b/>
                <w:sz w:val="16"/>
              </w:rPr>
              <w:t>TSG Doc.</w:t>
            </w:r>
          </w:p>
        </w:tc>
        <w:tc>
          <w:tcPr>
            <w:tcW w:w="426" w:type="dxa"/>
            <w:shd w:val="pct10" w:color="auto" w:fill="FFFFFF"/>
          </w:tcPr>
          <w:p w14:paraId="6C5516C9" w14:textId="77777777" w:rsidR="00573DE3" w:rsidRPr="000B6B37" w:rsidRDefault="00573DE3" w:rsidP="0043494A">
            <w:pPr>
              <w:pStyle w:val="TAL"/>
              <w:rPr>
                <w:b/>
                <w:sz w:val="16"/>
              </w:rPr>
            </w:pPr>
            <w:r w:rsidRPr="000B6B37">
              <w:rPr>
                <w:b/>
                <w:sz w:val="16"/>
              </w:rPr>
              <w:t>CR</w:t>
            </w:r>
          </w:p>
        </w:tc>
        <w:tc>
          <w:tcPr>
            <w:tcW w:w="428" w:type="dxa"/>
            <w:shd w:val="pct10" w:color="auto" w:fill="FFFFFF"/>
          </w:tcPr>
          <w:p w14:paraId="6C5516CA" w14:textId="77777777" w:rsidR="00573DE3" w:rsidRPr="000B6B37" w:rsidRDefault="00573DE3" w:rsidP="0043494A">
            <w:pPr>
              <w:pStyle w:val="TAL"/>
              <w:rPr>
                <w:b/>
                <w:sz w:val="16"/>
              </w:rPr>
            </w:pPr>
            <w:r w:rsidRPr="000B6B37">
              <w:rPr>
                <w:b/>
                <w:sz w:val="16"/>
              </w:rPr>
              <w:t>Rev</w:t>
            </w:r>
          </w:p>
        </w:tc>
        <w:tc>
          <w:tcPr>
            <w:tcW w:w="4867" w:type="dxa"/>
            <w:shd w:val="pct10" w:color="auto" w:fill="FFFFFF"/>
          </w:tcPr>
          <w:p w14:paraId="6C5516CB" w14:textId="77777777" w:rsidR="00573DE3" w:rsidRPr="000B6B37" w:rsidRDefault="00573DE3" w:rsidP="0043494A">
            <w:pPr>
              <w:pStyle w:val="TAL"/>
              <w:rPr>
                <w:b/>
                <w:sz w:val="16"/>
              </w:rPr>
            </w:pPr>
            <w:r w:rsidRPr="000B6B37">
              <w:rPr>
                <w:b/>
                <w:sz w:val="16"/>
              </w:rPr>
              <w:t>Subject/Comment</w:t>
            </w:r>
          </w:p>
        </w:tc>
        <w:tc>
          <w:tcPr>
            <w:tcW w:w="567" w:type="dxa"/>
            <w:shd w:val="pct10" w:color="auto" w:fill="FFFFFF"/>
          </w:tcPr>
          <w:p w14:paraId="6C5516CC" w14:textId="77777777" w:rsidR="00573DE3" w:rsidRPr="000B6B37" w:rsidRDefault="00573DE3" w:rsidP="0043494A">
            <w:pPr>
              <w:pStyle w:val="TAL"/>
              <w:rPr>
                <w:b/>
                <w:sz w:val="16"/>
              </w:rPr>
            </w:pPr>
            <w:r w:rsidRPr="000B6B37">
              <w:rPr>
                <w:b/>
                <w:sz w:val="16"/>
              </w:rPr>
              <w:t>Old</w:t>
            </w:r>
          </w:p>
        </w:tc>
        <w:tc>
          <w:tcPr>
            <w:tcW w:w="567" w:type="dxa"/>
            <w:shd w:val="pct10" w:color="auto" w:fill="FFFFFF"/>
          </w:tcPr>
          <w:p w14:paraId="6C5516CD" w14:textId="77777777" w:rsidR="00573DE3" w:rsidRPr="000B6B37" w:rsidRDefault="00573DE3" w:rsidP="0043494A">
            <w:pPr>
              <w:pStyle w:val="TAL"/>
              <w:rPr>
                <w:b/>
                <w:sz w:val="16"/>
              </w:rPr>
            </w:pPr>
            <w:r w:rsidRPr="000B6B37">
              <w:rPr>
                <w:b/>
                <w:sz w:val="16"/>
              </w:rPr>
              <w:t>New</w:t>
            </w:r>
          </w:p>
        </w:tc>
      </w:tr>
      <w:tr w:rsidR="00573DE3" w:rsidRPr="00AC0C42" w14:paraId="6C5516D7" w14:textId="77777777" w:rsidTr="004349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5516CF" w14:textId="77777777" w:rsidR="00573DE3" w:rsidRPr="00AC0C42" w:rsidRDefault="00470BBF" w:rsidP="0043494A">
            <w:pPr>
              <w:pStyle w:val="TAL"/>
              <w:rPr>
                <w:snapToGrid w:val="0"/>
                <w:sz w:val="16"/>
                <w:szCs w:val="16"/>
                <w:lang w:eastAsia="zh-CN"/>
              </w:rPr>
            </w:pPr>
            <w:r>
              <w:rPr>
                <w:rFonts w:hint="eastAsia"/>
                <w:snapToGrid w:val="0"/>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5516D0" w14:textId="77777777" w:rsidR="00573DE3" w:rsidRPr="00AC0C42" w:rsidRDefault="00470BBF" w:rsidP="0043494A">
            <w:pPr>
              <w:pStyle w:val="TAL"/>
              <w:rPr>
                <w:snapToGrid w:val="0"/>
                <w:sz w:val="16"/>
                <w:szCs w:val="16"/>
                <w:lang w:eastAsia="zh-CN"/>
              </w:rPr>
            </w:pPr>
            <w:r>
              <w:rPr>
                <w:rFonts w:hint="eastAsia"/>
                <w:snapToGrid w:val="0"/>
                <w:sz w:val="16"/>
                <w:szCs w:val="16"/>
                <w:lang w:eastAsia="zh-CN"/>
              </w:rPr>
              <w:t>RAN#95e</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5516D1" w14:textId="77777777" w:rsidR="00573DE3" w:rsidRPr="00AC0C42" w:rsidRDefault="00470BBF" w:rsidP="0043494A">
            <w:pPr>
              <w:pStyle w:val="TAL"/>
              <w:rPr>
                <w:snapToGrid w:val="0"/>
                <w:sz w:val="16"/>
                <w:szCs w:val="16"/>
                <w:lang w:eastAsia="zh-CN"/>
              </w:rPr>
            </w:pPr>
            <w:r>
              <w:rPr>
                <w:rFonts w:hint="eastAsia"/>
                <w:snapToGrid w:val="0"/>
                <w:sz w:val="16"/>
                <w:szCs w:val="16"/>
                <w:lang w:eastAsia="zh-CN"/>
              </w:rPr>
              <w:t>RP-220790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5516D2" w14:textId="77777777" w:rsidR="00573DE3" w:rsidRPr="00AC0C42" w:rsidRDefault="00573DE3" w:rsidP="0043494A">
            <w:pPr>
              <w:pStyle w:val="TAL"/>
              <w:rPr>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C5516D3" w14:textId="77777777" w:rsidR="00573DE3" w:rsidRPr="00AC0C42" w:rsidRDefault="00573DE3" w:rsidP="0043494A">
            <w:pPr>
              <w:pStyle w:val="TAL"/>
              <w:rPr>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5516D4" w14:textId="77777777" w:rsidR="00573DE3" w:rsidRPr="00AC0C42" w:rsidRDefault="00470BBF" w:rsidP="0043494A">
            <w:pPr>
              <w:pStyle w:val="TAL"/>
              <w:rPr>
                <w:snapToGrid w:val="0"/>
                <w:sz w:val="16"/>
                <w:szCs w:val="16"/>
              </w:rPr>
            </w:pPr>
            <w:r w:rsidRPr="00470BBF">
              <w:rPr>
                <w:snapToGrid w:val="0"/>
                <w:sz w:val="16"/>
                <w:szCs w:val="16"/>
              </w:rPr>
              <w:t>NR Repeater Radio Transmission and Reception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5516D5" w14:textId="77777777" w:rsidR="00573DE3" w:rsidRPr="00AC0C42" w:rsidRDefault="00573DE3" w:rsidP="0043494A">
            <w:pPr>
              <w:pStyle w:val="TAL"/>
              <w:rPr>
                <w:snapToGrid w:val="0"/>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5516D6" w14:textId="77777777" w:rsidR="00573DE3" w:rsidRPr="00AC0C42" w:rsidRDefault="00470BBF" w:rsidP="0043494A">
            <w:pPr>
              <w:pStyle w:val="TAL"/>
              <w:rPr>
                <w:snapToGrid w:val="0"/>
                <w:sz w:val="16"/>
                <w:szCs w:val="16"/>
                <w:lang w:eastAsia="zh-CN"/>
              </w:rPr>
            </w:pPr>
            <w:r>
              <w:rPr>
                <w:rFonts w:hint="eastAsia"/>
                <w:snapToGrid w:val="0"/>
                <w:sz w:val="16"/>
                <w:szCs w:val="16"/>
                <w:lang w:eastAsia="zh-CN"/>
              </w:rPr>
              <w:t>1.0.0</w:t>
            </w:r>
          </w:p>
        </w:tc>
      </w:tr>
    </w:tbl>
    <w:p w14:paraId="599B0C8C" w14:textId="77777777" w:rsidR="0085205E" w:rsidRPr="00733106" w:rsidRDefault="0085205E" w:rsidP="0085205E">
      <w:pPr>
        <w:rPr>
          <w:rFonts w:eastAsia="SimSun"/>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85205E" w:rsidRPr="00733106" w14:paraId="44DAD9AC" w14:textId="77777777" w:rsidTr="00B867D4">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2C3D405C" w14:textId="77777777" w:rsidR="0085205E" w:rsidRPr="00733106" w:rsidRDefault="0085205E" w:rsidP="00B867D4">
            <w:pPr>
              <w:keepNext/>
              <w:keepLines/>
              <w:spacing w:after="0"/>
              <w:jc w:val="center"/>
              <w:rPr>
                <w:rFonts w:ascii="Arial" w:eastAsia="SimSun" w:hAnsi="Arial"/>
                <w:b/>
                <w:sz w:val="16"/>
              </w:rPr>
            </w:pPr>
            <w:r w:rsidRPr="00733106">
              <w:rPr>
                <w:rFonts w:ascii="Arial" w:eastAsia="SimSun" w:hAnsi="Arial"/>
                <w:b/>
                <w:sz w:val="18"/>
              </w:rPr>
              <w:t>Change history</w:t>
            </w:r>
          </w:p>
        </w:tc>
      </w:tr>
      <w:tr w:rsidR="0085205E" w:rsidRPr="00733106" w14:paraId="7DCAAEE7" w14:textId="77777777" w:rsidTr="00B867D4">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1ADD6391"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3A41817A"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7E10E9F3"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69EC1E2A"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24E1A16"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94B75E4"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4EF672A3"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5F98A3A4"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New version</w:t>
            </w:r>
          </w:p>
        </w:tc>
      </w:tr>
      <w:tr w:rsidR="0085205E" w:rsidRPr="00733106" w14:paraId="587D28B2" w14:textId="77777777" w:rsidTr="00B867D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A4DC6F" w14:textId="77777777" w:rsidR="0085205E" w:rsidRPr="00733106" w:rsidRDefault="0085205E" w:rsidP="00B867D4">
            <w:pPr>
              <w:keepNext/>
              <w:keepLines/>
              <w:spacing w:after="0"/>
              <w:jc w:val="center"/>
              <w:rPr>
                <w:rFonts w:ascii="Arial" w:eastAsia="SimSun" w:hAnsi="Arial"/>
                <w:sz w:val="16"/>
                <w:szCs w:val="16"/>
                <w:lang w:val="en-US" w:eastAsia="ja-JP"/>
              </w:rPr>
            </w:pPr>
            <w:r w:rsidRPr="00733106">
              <w:rPr>
                <w:rFonts w:ascii="Arial" w:eastAsia="SimSun" w:hAnsi="Arial"/>
                <w:sz w:val="16"/>
                <w:szCs w:val="16"/>
              </w:rPr>
              <w:t>2022-03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6A98CBA" w14:textId="77777777" w:rsidR="0085205E" w:rsidRPr="00733106" w:rsidRDefault="0085205E" w:rsidP="00B867D4">
            <w:pPr>
              <w:keepNext/>
              <w:keepLines/>
              <w:spacing w:after="0"/>
              <w:jc w:val="center"/>
              <w:rPr>
                <w:rFonts w:ascii="Arial" w:eastAsia="SimSun" w:hAnsi="Arial"/>
                <w:sz w:val="16"/>
                <w:szCs w:val="16"/>
                <w:lang w:eastAsia="ja-JP"/>
              </w:rPr>
            </w:pPr>
            <w:r w:rsidRPr="00733106">
              <w:rPr>
                <w:rFonts w:ascii="Arial" w:eastAsia="SimSun" w:hAnsi="Arial"/>
                <w:sz w:val="16"/>
                <w:szCs w:val="16"/>
              </w:rPr>
              <w:t>RAN#95</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188A5D1" w14:textId="77777777" w:rsidR="0085205E" w:rsidRPr="00733106" w:rsidRDefault="0085205E" w:rsidP="00B867D4">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4E327F" w14:textId="77777777" w:rsidR="0085205E" w:rsidRPr="00733106" w:rsidRDefault="0085205E" w:rsidP="00B867D4">
            <w:pPr>
              <w:keepNext/>
              <w:keepLines/>
              <w:spacing w:after="0"/>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CF3F772" w14:textId="77777777" w:rsidR="0085205E" w:rsidRPr="00733106" w:rsidRDefault="0085205E" w:rsidP="00B867D4">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68AAEE" w14:textId="77777777" w:rsidR="0085205E" w:rsidRPr="00733106" w:rsidRDefault="0085205E" w:rsidP="00B867D4">
            <w:pPr>
              <w:keepNext/>
              <w:keepLines/>
              <w:spacing w:after="0"/>
              <w:jc w:val="center"/>
              <w:rPr>
                <w:rFonts w:ascii="Arial" w:eastAsia="SimSun" w:hAnsi="Arial"/>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8723020" w14:textId="77777777" w:rsidR="0085205E" w:rsidRPr="00733106" w:rsidRDefault="0085205E" w:rsidP="00B867D4">
            <w:pPr>
              <w:keepNext/>
              <w:keepLines/>
              <w:spacing w:after="0"/>
              <w:rPr>
                <w:rFonts w:ascii="Arial" w:eastAsia="SimSun" w:hAnsi="Arial"/>
                <w:sz w:val="16"/>
                <w:szCs w:val="16"/>
                <w:lang w:eastAsia="zh-CN"/>
              </w:rPr>
            </w:pPr>
            <w:r w:rsidRPr="00733106">
              <w:rPr>
                <w:rFonts w:ascii="Arial" w:eastAsia="SimSun" w:hAnsi="Arial"/>
                <w:sz w:val="16"/>
                <w:szCs w:val="16"/>
                <w:lang w:eastAsia="zh-CN"/>
              </w:rPr>
              <w:t xml:space="preserve">Approved by plenary – Rel-17 </w:t>
            </w:r>
            <w:r w:rsidRPr="00733106">
              <w:rPr>
                <w:rFonts w:ascii="Arial" w:eastAsia="SimSun" w:hAnsi="Arial"/>
                <w:sz w:val="16"/>
                <w:szCs w:val="16"/>
                <w:lang w:val="en-US" w:eastAsia="zh-CN"/>
              </w:rPr>
              <w:t xml:space="preserve">spec </w:t>
            </w:r>
            <w:r w:rsidRPr="00733106">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ACEFEC" w14:textId="77777777" w:rsidR="0085205E" w:rsidRPr="00733106" w:rsidRDefault="0085205E" w:rsidP="00B867D4">
            <w:pPr>
              <w:keepNext/>
              <w:keepLines/>
              <w:spacing w:after="0"/>
              <w:jc w:val="center"/>
              <w:rPr>
                <w:rFonts w:ascii="Arial" w:eastAsia="SimSun" w:hAnsi="Arial"/>
                <w:sz w:val="16"/>
                <w:szCs w:val="16"/>
                <w:lang w:eastAsia="zh-CN"/>
              </w:rPr>
            </w:pPr>
            <w:r w:rsidRPr="00733106">
              <w:rPr>
                <w:rFonts w:ascii="Arial" w:eastAsia="SimSun" w:hAnsi="Arial"/>
                <w:sz w:val="16"/>
                <w:szCs w:val="16"/>
                <w:lang w:eastAsia="zh-CN"/>
              </w:rPr>
              <w:t>17.0.0</w:t>
            </w:r>
          </w:p>
        </w:tc>
      </w:tr>
      <w:tr w:rsidR="004B7703" w:rsidRPr="00733106" w14:paraId="342F6B76"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45CB8F39" w14:textId="79572E8A"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D426868" w14:textId="761C0D0E"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7AC2A6E" w14:textId="18FE06E8"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E4B732" w14:textId="1D80BD14" w:rsidR="004B7703" w:rsidRPr="004B7703" w:rsidRDefault="004B7703" w:rsidP="004B7703">
            <w:pPr>
              <w:pStyle w:val="TAC"/>
              <w:rPr>
                <w:rFonts w:eastAsia="SimSun"/>
                <w:sz w:val="16"/>
                <w:szCs w:val="16"/>
              </w:rPr>
            </w:pPr>
            <w:r w:rsidRPr="004B7703">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4CEF5" w14:textId="6EE25C90"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946604" w14:textId="63562A30"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B1A9F91" w14:textId="3509C6F9" w:rsidR="004B7703" w:rsidRPr="004B7703" w:rsidRDefault="004B7703" w:rsidP="004B7703">
            <w:pPr>
              <w:pStyle w:val="TAL"/>
              <w:rPr>
                <w:rFonts w:eastAsia="SimSun"/>
                <w:sz w:val="16"/>
                <w:szCs w:val="16"/>
                <w:lang w:eastAsia="zh-CN"/>
              </w:rPr>
            </w:pPr>
            <w:r w:rsidRPr="004B7703">
              <w:rPr>
                <w:sz w:val="16"/>
                <w:szCs w:val="16"/>
              </w:rPr>
              <w:t>CR to 38.106: TDD off power radiated requirement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6837BF" w14:textId="5CBF4B76" w:rsidR="004B7703" w:rsidRPr="004B7703" w:rsidRDefault="004B7703" w:rsidP="004B7703">
            <w:pPr>
              <w:pStyle w:val="TAC"/>
              <w:rPr>
                <w:sz w:val="16"/>
                <w:szCs w:val="16"/>
                <w:lang w:eastAsia="zh-CN"/>
              </w:rPr>
            </w:pPr>
            <w:r w:rsidRPr="004B7703">
              <w:rPr>
                <w:sz w:val="16"/>
                <w:szCs w:val="16"/>
                <w:lang w:eastAsia="zh-CN"/>
              </w:rPr>
              <w:t>17.1.0</w:t>
            </w:r>
          </w:p>
        </w:tc>
      </w:tr>
      <w:tr w:rsidR="004B7703" w:rsidRPr="00733106" w14:paraId="530A3755"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090152E0" w14:textId="0A5E4FAC"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12D4FEF8" w14:textId="5F2337F9"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0462E4A" w14:textId="645BB929"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A7737" w14:textId="7D05F845" w:rsidR="004B7703" w:rsidRPr="004B7703" w:rsidRDefault="004B7703" w:rsidP="004B7703">
            <w:pPr>
              <w:pStyle w:val="TAC"/>
              <w:rPr>
                <w:rFonts w:eastAsia="SimSun"/>
                <w:sz w:val="16"/>
                <w:szCs w:val="16"/>
              </w:rPr>
            </w:pPr>
            <w:r w:rsidRPr="004B7703">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6C6ADF" w14:textId="691267EC"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4CCA72" w14:textId="7B9D5C2F"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40FF64A9" w14:textId="532310F4" w:rsidR="004B7703" w:rsidRPr="004B7703" w:rsidRDefault="004B7703" w:rsidP="004B7703">
            <w:pPr>
              <w:pStyle w:val="TAL"/>
              <w:rPr>
                <w:rFonts w:eastAsia="SimSun"/>
                <w:sz w:val="16"/>
                <w:szCs w:val="16"/>
                <w:lang w:eastAsia="zh-CN"/>
              </w:rPr>
            </w:pPr>
            <w:r w:rsidRPr="004B7703">
              <w:rPr>
                <w:sz w:val="16"/>
                <w:szCs w:val="16"/>
              </w:rPr>
              <w:t>CR to 38.106: Corections to definitons, symbols and abbreviations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C57AF1" w14:textId="45965FBD" w:rsidR="004B7703" w:rsidRPr="004B7703" w:rsidRDefault="004B7703" w:rsidP="004B7703">
            <w:pPr>
              <w:pStyle w:val="TAC"/>
              <w:rPr>
                <w:sz w:val="16"/>
                <w:szCs w:val="16"/>
                <w:lang w:eastAsia="zh-CN"/>
              </w:rPr>
            </w:pPr>
            <w:r w:rsidRPr="004B7703">
              <w:rPr>
                <w:sz w:val="16"/>
                <w:szCs w:val="16"/>
              </w:rPr>
              <w:t>17.1.0</w:t>
            </w:r>
          </w:p>
        </w:tc>
      </w:tr>
      <w:tr w:rsidR="004B7703" w:rsidRPr="00733106" w14:paraId="06EDEC07"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6988BB7C" w14:textId="65273807"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D8D6741" w14:textId="2C9D45F4"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4BEEEF8" w14:textId="2DDB53A8"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28F70" w14:textId="0229C87E" w:rsidR="004B7703" w:rsidRPr="004B7703" w:rsidRDefault="004B7703" w:rsidP="004B7703">
            <w:pPr>
              <w:pStyle w:val="TAC"/>
              <w:rPr>
                <w:rFonts w:eastAsia="SimSun"/>
                <w:sz w:val="16"/>
                <w:szCs w:val="16"/>
              </w:rPr>
            </w:pPr>
            <w:r w:rsidRPr="004B7703">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59288" w14:textId="17FD31A3"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332E3" w14:textId="5EE674BA"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3F4133E" w14:textId="034E39F6" w:rsidR="004B7703" w:rsidRPr="004B7703" w:rsidRDefault="004B7703" w:rsidP="004B7703">
            <w:pPr>
              <w:pStyle w:val="TAL"/>
              <w:rPr>
                <w:rFonts w:eastAsia="SimSun"/>
                <w:sz w:val="16"/>
                <w:szCs w:val="16"/>
                <w:lang w:eastAsia="zh-CN"/>
              </w:rPr>
            </w:pPr>
            <w:r w:rsidRPr="004B7703">
              <w:rPr>
                <w:sz w:val="16"/>
                <w:szCs w:val="16"/>
              </w:rPr>
              <w:t>CR to 38.106: Output power definitions for NR repeaters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931733" w14:textId="34E3A490" w:rsidR="004B7703" w:rsidRPr="004B7703" w:rsidRDefault="004B7703" w:rsidP="004B7703">
            <w:pPr>
              <w:pStyle w:val="TAC"/>
              <w:rPr>
                <w:sz w:val="16"/>
                <w:szCs w:val="16"/>
                <w:lang w:eastAsia="zh-CN"/>
              </w:rPr>
            </w:pPr>
            <w:r w:rsidRPr="004B7703">
              <w:rPr>
                <w:sz w:val="16"/>
                <w:szCs w:val="16"/>
              </w:rPr>
              <w:t>17.1.0</w:t>
            </w:r>
          </w:p>
        </w:tc>
      </w:tr>
      <w:tr w:rsidR="004B7703" w:rsidRPr="00733106" w14:paraId="79A8F33D"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2B145ADA" w14:textId="28915A37"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6EE29B2" w14:textId="6B3EA8C6"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9C27CF6" w14:textId="52250DE0"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0C766" w14:textId="676605F8" w:rsidR="004B7703" w:rsidRPr="004B7703" w:rsidRDefault="004B7703" w:rsidP="004B7703">
            <w:pPr>
              <w:pStyle w:val="TAC"/>
              <w:rPr>
                <w:rFonts w:eastAsia="SimSun"/>
                <w:sz w:val="16"/>
                <w:szCs w:val="16"/>
              </w:rPr>
            </w:pPr>
            <w:r w:rsidRPr="004B7703">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2E92AF" w14:textId="4FFFDE13"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E1C85" w14:textId="4A18F4F0"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258BEBB" w14:textId="6B123342" w:rsidR="004B7703" w:rsidRPr="004B7703" w:rsidRDefault="004B7703" w:rsidP="004B7703">
            <w:pPr>
              <w:pStyle w:val="TAL"/>
              <w:rPr>
                <w:rFonts w:eastAsia="SimSun"/>
                <w:sz w:val="16"/>
                <w:szCs w:val="16"/>
                <w:lang w:eastAsia="zh-CN"/>
              </w:rPr>
            </w:pPr>
            <w:r w:rsidRPr="004B7703">
              <w:rPr>
                <w:sz w:val="16"/>
                <w:szCs w:val="16"/>
              </w:rPr>
              <w:t>CR for TS 38.106 R17: clean up of clause 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99F06A" w14:textId="1C2CE60E" w:rsidR="004B7703" w:rsidRPr="004B7703" w:rsidRDefault="004B7703" w:rsidP="004B7703">
            <w:pPr>
              <w:pStyle w:val="TAC"/>
              <w:rPr>
                <w:sz w:val="16"/>
                <w:szCs w:val="16"/>
                <w:lang w:eastAsia="zh-CN"/>
              </w:rPr>
            </w:pPr>
            <w:r w:rsidRPr="004B7703">
              <w:rPr>
                <w:sz w:val="16"/>
                <w:szCs w:val="16"/>
              </w:rPr>
              <w:t>17.1.0</w:t>
            </w:r>
          </w:p>
        </w:tc>
      </w:tr>
      <w:tr w:rsidR="004B7703" w:rsidRPr="00733106" w14:paraId="169E69CB"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6188581B" w14:textId="5DDDA7FE"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6A8E1D8" w14:textId="1B82A30D"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7ECF3BC" w14:textId="72922CE7"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F4C16" w14:textId="25F756B8" w:rsidR="004B7703" w:rsidRPr="004B7703" w:rsidRDefault="004B7703" w:rsidP="004B7703">
            <w:pPr>
              <w:pStyle w:val="TAC"/>
              <w:rPr>
                <w:rFonts w:eastAsia="SimSun"/>
                <w:sz w:val="16"/>
                <w:szCs w:val="16"/>
              </w:rPr>
            </w:pPr>
            <w:r w:rsidRPr="004B7703">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6CB32" w14:textId="1CC6A631"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4E29E2" w14:textId="3A796E35"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6DA9B271" w14:textId="34456137" w:rsidR="004B7703" w:rsidRPr="004B7703" w:rsidRDefault="004B7703" w:rsidP="004B7703">
            <w:pPr>
              <w:pStyle w:val="TAL"/>
              <w:rPr>
                <w:rFonts w:eastAsia="SimSun"/>
                <w:sz w:val="16"/>
                <w:szCs w:val="16"/>
                <w:lang w:eastAsia="zh-CN"/>
              </w:rPr>
            </w:pPr>
            <w:r w:rsidRPr="004B7703">
              <w:rPr>
                <w:sz w:val="16"/>
                <w:szCs w:val="16"/>
              </w:rPr>
              <w:t>CR for TS 38.106 R17: clean up of clause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2F961C" w14:textId="01827457" w:rsidR="004B7703" w:rsidRPr="004B7703" w:rsidRDefault="004B7703" w:rsidP="004B7703">
            <w:pPr>
              <w:pStyle w:val="TAC"/>
              <w:rPr>
                <w:sz w:val="16"/>
                <w:szCs w:val="16"/>
                <w:lang w:eastAsia="zh-CN"/>
              </w:rPr>
            </w:pPr>
            <w:r w:rsidRPr="004B7703">
              <w:rPr>
                <w:sz w:val="16"/>
                <w:szCs w:val="16"/>
              </w:rPr>
              <w:t>17.1.0</w:t>
            </w:r>
          </w:p>
        </w:tc>
      </w:tr>
      <w:tr w:rsidR="004B7703" w:rsidRPr="00733106" w14:paraId="26DAC554"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496B2100" w14:textId="7DB5F326"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DDDC72E" w14:textId="483DF94E"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02F02CF" w14:textId="6CD194A6"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B8389" w14:textId="0BE25502" w:rsidR="004B7703" w:rsidRPr="004B7703" w:rsidRDefault="004B7703" w:rsidP="004B7703">
            <w:pPr>
              <w:pStyle w:val="TAC"/>
              <w:rPr>
                <w:rFonts w:eastAsia="SimSun"/>
                <w:sz w:val="16"/>
                <w:szCs w:val="16"/>
              </w:rPr>
            </w:pPr>
            <w:r w:rsidRPr="004B7703">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1EB6D" w14:textId="04E3F1D7"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F1611B" w14:textId="5F85CAFB"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3F271E9A" w14:textId="64AF5DA9" w:rsidR="004B7703" w:rsidRPr="004B7703" w:rsidRDefault="004B7703" w:rsidP="004B7703">
            <w:pPr>
              <w:pStyle w:val="TAL"/>
              <w:rPr>
                <w:rFonts w:eastAsia="SimSun"/>
                <w:sz w:val="16"/>
                <w:szCs w:val="16"/>
                <w:lang w:eastAsia="zh-CN"/>
              </w:rPr>
            </w:pPr>
            <w:r w:rsidRPr="004B7703">
              <w:rPr>
                <w:sz w:val="16"/>
                <w:szCs w:val="16"/>
              </w:rPr>
              <w:t>CR for TS 38.106 R17: clean up of clause 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CDDE6C" w14:textId="04B5EB80" w:rsidR="004B7703" w:rsidRPr="004B7703" w:rsidRDefault="004B7703" w:rsidP="004B7703">
            <w:pPr>
              <w:pStyle w:val="TAC"/>
              <w:rPr>
                <w:sz w:val="16"/>
                <w:szCs w:val="16"/>
                <w:lang w:eastAsia="zh-CN"/>
              </w:rPr>
            </w:pPr>
            <w:r w:rsidRPr="004B7703">
              <w:rPr>
                <w:sz w:val="16"/>
                <w:szCs w:val="16"/>
              </w:rPr>
              <w:t>17.1.0</w:t>
            </w:r>
          </w:p>
        </w:tc>
      </w:tr>
      <w:tr w:rsidR="004B7703" w:rsidRPr="00733106" w14:paraId="27EA5227"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31D0F72A" w14:textId="0C9212F6"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8A6E352" w14:textId="5AEE10E0"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56B8B31" w14:textId="3F409286"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C7BECD" w14:textId="37C17CDA" w:rsidR="004B7703" w:rsidRPr="004B7703" w:rsidRDefault="004B7703" w:rsidP="004B7703">
            <w:pPr>
              <w:pStyle w:val="TAC"/>
              <w:rPr>
                <w:rFonts w:eastAsia="SimSun"/>
                <w:sz w:val="16"/>
                <w:szCs w:val="16"/>
              </w:rPr>
            </w:pPr>
            <w:r w:rsidRPr="004B7703">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F9CCF" w14:textId="14DF966F"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F7EFA" w14:textId="2AC8F652"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F970521" w14:textId="36A8FEB4" w:rsidR="004B7703" w:rsidRPr="004B7703" w:rsidRDefault="004B7703" w:rsidP="004B7703">
            <w:pPr>
              <w:pStyle w:val="TAL"/>
              <w:rPr>
                <w:rFonts w:eastAsia="SimSun"/>
                <w:sz w:val="16"/>
                <w:szCs w:val="16"/>
                <w:lang w:eastAsia="zh-CN"/>
              </w:rPr>
            </w:pPr>
            <w:r w:rsidRPr="004B7703">
              <w:rPr>
                <w:sz w:val="16"/>
                <w:szCs w:val="16"/>
              </w:rPr>
              <w:t>CR to TS38.106: clarification on the supported operating bands for NR repeater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AC8154" w14:textId="52184253" w:rsidR="004B7703" w:rsidRPr="004B7703" w:rsidRDefault="004B7703" w:rsidP="004B7703">
            <w:pPr>
              <w:pStyle w:val="TAC"/>
              <w:rPr>
                <w:sz w:val="16"/>
                <w:szCs w:val="16"/>
                <w:lang w:eastAsia="zh-CN"/>
              </w:rPr>
            </w:pPr>
            <w:r w:rsidRPr="004B7703">
              <w:rPr>
                <w:sz w:val="16"/>
                <w:szCs w:val="16"/>
              </w:rPr>
              <w:t>17.1.0</w:t>
            </w:r>
          </w:p>
        </w:tc>
      </w:tr>
      <w:tr w:rsidR="004B7703" w:rsidRPr="00733106" w14:paraId="0C724210"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635E6574" w14:textId="7A0A5356"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766F154" w14:textId="792C1502"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344E35C" w14:textId="2B420003"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D2EA9C" w14:textId="609ACEA1" w:rsidR="004B7703" w:rsidRPr="004B7703" w:rsidRDefault="004B7703" w:rsidP="004B7703">
            <w:pPr>
              <w:pStyle w:val="TAC"/>
              <w:rPr>
                <w:rFonts w:eastAsia="SimSun"/>
                <w:sz w:val="16"/>
                <w:szCs w:val="16"/>
              </w:rPr>
            </w:pPr>
            <w:r w:rsidRPr="004B7703">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7F2044" w14:textId="2DF5DA12"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5A702" w14:textId="7A9E7A48"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5E4F245" w14:textId="0C3FFEDC" w:rsidR="004B7703" w:rsidRPr="004B7703" w:rsidRDefault="004B7703" w:rsidP="004B7703">
            <w:pPr>
              <w:pStyle w:val="TAL"/>
              <w:rPr>
                <w:rFonts w:eastAsia="SimSun"/>
                <w:sz w:val="16"/>
                <w:szCs w:val="16"/>
                <w:lang w:eastAsia="zh-CN"/>
              </w:rPr>
            </w:pPr>
            <w:r w:rsidRPr="004B7703">
              <w:rPr>
                <w:sz w:val="16"/>
                <w:szCs w:val="16"/>
              </w:rPr>
              <w:t>CR to TS 38.106 with corrections to repeater core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2F30DB" w14:textId="07B551AA" w:rsidR="004B7703" w:rsidRPr="004B7703" w:rsidRDefault="004B7703" w:rsidP="004B7703">
            <w:pPr>
              <w:pStyle w:val="TAC"/>
              <w:rPr>
                <w:sz w:val="16"/>
                <w:szCs w:val="16"/>
                <w:lang w:eastAsia="zh-CN"/>
              </w:rPr>
            </w:pPr>
            <w:r w:rsidRPr="004B7703">
              <w:rPr>
                <w:sz w:val="16"/>
                <w:szCs w:val="16"/>
              </w:rPr>
              <w:t>17.1.0</w:t>
            </w:r>
          </w:p>
        </w:tc>
      </w:tr>
      <w:tr w:rsidR="004B7703" w:rsidRPr="00733106" w14:paraId="51643076"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165D2712" w14:textId="2B2ED6DA"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EB0AD6A" w14:textId="3EF53D0A"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AF9871D" w14:textId="1E074B0F"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12193" w14:textId="4BBBA760" w:rsidR="004B7703" w:rsidRPr="004B7703" w:rsidRDefault="004B7703" w:rsidP="004B7703">
            <w:pPr>
              <w:pStyle w:val="TAC"/>
              <w:rPr>
                <w:rFonts w:eastAsia="SimSun"/>
                <w:sz w:val="16"/>
                <w:szCs w:val="16"/>
              </w:rPr>
            </w:pPr>
            <w:r w:rsidRPr="004B7703">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1ED87" w14:textId="77777777" w:rsidR="004B7703" w:rsidRPr="004B7703" w:rsidRDefault="004B7703" w:rsidP="004B7703">
            <w:pPr>
              <w:pStyle w:val="TAC"/>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7227CF" w14:textId="2CC61BD6"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656E333F" w14:textId="0E20EBA2" w:rsidR="004B7703" w:rsidRPr="004B7703" w:rsidRDefault="004B7703" w:rsidP="004B7703">
            <w:pPr>
              <w:pStyle w:val="TAL"/>
              <w:rPr>
                <w:rFonts w:eastAsia="SimSun"/>
                <w:sz w:val="16"/>
                <w:szCs w:val="16"/>
                <w:lang w:eastAsia="zh-CN"/>
              </w:rPr>
            </w:pPr>
            <w:r w:rsidRPr="004B7703">
              <w:rPr>
                <w:sz w:val="16"/>
                <w:szCs w:val="16"/>
              </w:rPr>
              <w:t>BIG CR to 38.106 maintenance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B0EC40" w14:textId="520AA360" w:rsidR="004B7703" w:rsidRPr="004B7703" w:rsidRDefault="004B7703" w:rsidP="004B7703">
            <w:pPr>
              <w:pStyle w:val="TAC"/>
              <w:rPr>
                <w:sz w:val="16"/>
                <w:szCs w:val="16"/>
                <w:lang w:eastAsia="zh-CN"/>
              </w:rPr>
            </w:pPr>
            <w:r w:rsidRPr="004B7703">
              <w:rPr>
                <w:sz w:val="16"/>
                <w:szCs w:val="16"/>
              </w:rPr>
              <w:t>17.1.0</w:t>
            </w:r>
          </w:p>
        </w:tc>
      </w:tr>
      <w:tr w:rsidR="00497914" w:rsidRPr="00733106" w14:paraId="1EDADDE6"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42F1A456" w14:textId="002C9D4C"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B3A4A7D" w14:textId="78464AD7"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6486FAF" w14:textId="10B6BD38"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F150FB" w14:textId="4EE2355D" w:rsidR="00497914" w:rsidRPr="00497914" w:rsidRDefault="00497914" w:rsidP="00497914">
            <w:pPr>
              <w:pStyle w:val="TAC"/>
              <w:rPr>
                <w:sz w:val="16"/>
                <w:szCs w:val="16"/>
              </w:rPr>
            </w:pPr>
            <w:r w:rsidRPr="00497914">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BCA72C" w14:textId="77777777" w:rsidR="00497914" w:rsidRPr="00497914" w:rsidRDefault="00497914" w:rsidP="0049791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5EB5E" w14:textId="2625B2A6"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640371AD" w14:textId="0C4BC742" w:rsidR="00497914" w:rsidRPr="00497914" w:rsidRDefault="00497914" w:rsidP="00497914">
            <w:pPr>
              <w:pStyle w:val="TAC"/>
              <w:jc w:val="left"/>
              <w:rPr>
                <w:sz w:val="16"/>
                <w:szCs w:val="16"/>
              </w:rPr>
            </w:pPr>
            <w:r w:rsidRPr="00497914">
              <w:rPr>
                <w:sz w:val="16"/>
                <w:szCs w:val="16"/>
              </w:rPr>
              <w:t>CR to 38.106: NR repeater ACLR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2CF5B4" w14:textId="6F363B1D" w:rsidR="00497914" w:rsidRPr="00497914" w:rsidRDefault="00497914" w:rsidP="00497914">
            <w:pPr>
              <w:pStyle w:val="TAC"/>
              <w:rPr>
                <w:sz w:val="16"/>
                <w:szCs w:val="16"/>
              </w:rPr>
            </w:pPr>
            <w:r w:rsidRPr="00497914">
              <w:rPr>
                <w:sz w:val="16"/>
                <w:szCs w:val="16"/>
              </w:rPr>
              <w:t>17.2.0</w:t>
            </w:r>
          </w:p>
        </w:tc>
      </w:tr>
      <w:tr w:rsidR="00497914" w:rsidRPr="00733106" w14:paraId="66CC544F"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76CA088F" w14:textId="0EDAEC19"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FB74A03" w14:textId="7FA0226A"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59F3CDD" w14:textId="4D85D041"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EEDA13" w14:textId="57260C92" w:rsidR="00497914" w:rsidRPr="00497914" w:rsidRDefault="00497914" w:rsidP="00497914">
            <w:pPr>
              <w:pStyle w:val="TAC"/>
              <w:rPr>
                <w:sz w:val="16"/>
                <w:szCs w:val="16"/>
              </w:rPr>
            </w:pPr>
            <w:r w:rsidRPr="00497914">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310B67" w14:textId="69BD2A6F" w:rsidR="00497914" w:rsidRPr="00497914" w:rsidRDefault="00497914" w:rsidP="00497914">
            <w:pPr>
              <w:pStyle w:val="TAC"/>
              <w:rPr>
                <w:sz w:val="16"/>
                <w:szCs w:val="16"/>
              </w:rPr>
            </w:pPr>
            <w:r w:rsidRPr="004979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8F5C0A" w14:textId="0F434A39"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8CABB95" w14:textId="5227E0BA" w:rsidR="00497914" w:rsidRPr="00497914" w:rsidRDefault="00497914" w:rsidP="00497914">
            <w:pPr>
              <w:pStyle w:val="TAC"/>
              <w:jc w:val="left"/>
              <w:rPr>
                <w:sz w:val="16"/>
                <w:szCs w:val="16"/>
              </w:rPr>
            </w:pPr>
            <w:r w:rsidRPr="00497914">
              <w:rPr>
                <w:sz w:val="16"/>
                <w:szCs w:val="16"/>
              </w:rPr>
              <w:t>CR to 38.106: NR repeater receiver spurious emissions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8B15B4" w14:textId="1D1C4FAF" w:rsidR="00497914" w:rsidRPr="00497914" w:rsidRDefault="00497914" w:rsidP="00497914">
            <w:pPr>
              <w:pStyle w:val="TAC"/>
              <w:rPr>
                <w:sz w:val="16"/>
                <w:szCs w:val="16"/>
              </w:rPr>
            </w:pPr>
            <w:r w:rsidRPr="00497914">
              <w:rPr>
                <w:sz w:val="16"/>
                <w:szCs w:val="16"/>
              </w:rPr>
              <w:t>17.2.0</w:t>
            </w:r>
          </w:p>
        </w:tc>
      </w:tr>
      <w:tr w:rsidR="00497914" w:rsidRPr="00733106" w14:paraId="61E9EBD9"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192C2A26" w14:textId="3D554A93"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E599FF0" w14:textId="0C1AABDE"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F599380" w14:textId="21933AD3"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7C8320" w14:textId="1911C5A9" w:rsidR="00497914" w:rsidRPr="00497914" w:rsidRDefault="00497914" w:rsidP="00497914">
            <w:pPr>
              <w:pStyle w:val="TAC"/>
              <w:rPr>
                <w:sz w:val="16"/>
                <w:szCs w:val="16"/>
              </w:rPr>
            </w:pPr>
            <w:r w:rsidRPr="00497914">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BF0C22" w14:textId="77777777" w:rsidR="00497914" w:rsidRPr="00497914" w:rsidRDefault="00497914" w:rsidP="0049791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416651" w14:textId="23831DDD"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0FF15D5" w14:textId="5EE530C9" w:rsidR="00497914" w:rsidRPr="00497914" w:rsidRDefault="00497914" w:rsidP="00497914">
            <w:pPr>
              <w:pStyle w:val="TAC"/>
              <w:jc w:val="left"/>
              <w:rPr>
                <w:sz w:val="16"/>
                <w:szCs w:val="16"/>
              </w:rPr>
            </w:pPr>
            <w:r w:rsidRPr="00497914">
              <w:rPr>
                <w:sz w:val="16"/>
                <w:szCs w:val="16"/>
              </w:rPr>
              <w:t>CR to 38.106: Removal of unlicensed bands for NR repeaters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F54F24" w14:textId="7637EC3C" w:rsidR="00497914" w:rsidRPr="00497914" w:rsidRDefault="00497914" w:rsidP="00497914">
            <w:pPr>
              <w:pStyle w:val="TAC"/>
              <w:rPr>
                <w:sz w:val="16"/>
                <w:szCs w:val="16"/>
              </w:rPr>
            </w:pPr>
            <w:r w:rsidRPr="00497914">
              <w:rPr>
                <w:sz w:val="16"/>
                <w:szCs w:val="16"/>
              </w:rPr>
              <w:t>17.2.0</w:t>
            </w:r>
          </w:p>
        </w:tc>
      </w:tr>
      <w:tr w:rsidR="00497914" w:rsidRPr="00733106" w14:paraId="32960AE0"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6609CBFB" w14:textId="76401B8B"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0E34875" w14:textId="146D90AB"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A5F7609" w14:textId="28446D59"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026B0" w14:textId="59D895FF" w:rsidR="00497914" w:rsidRPr="00497914" w:rsidRDefault="00497914" w:rsidP="00497914">
            <w:pPr>
              <w:pStyle w:val="TAC"/>
              <w:rPr>
                <w:sz w:val="16"/>
                <w:szCs w:val="16"/>
              </w:rPr>
            </w:pPr>
            <w:r w:rsidRPr="00497914">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90B98" w14:textId="64FF3AEA" w:rsidR="00497914" w:rsidRPr="00497914" w:rsidRDefault="00497914" w:rsidP="00497914">
            <w:pPr>
              <w:pStyle w:val="TAC"/>
              <w:rPr>
                <w:sz w:val="16"/>
                <w:szCs w:val="16"/>
              </w:rPr>
            </w:pPr>
            <w:r w:rsidRPr="004979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EC85F" w14:textId="781D60C1"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BB9AB9E" w14:textId="198D7A78" w:rsidR="00497914" w:rsidRPr="00497914" w:rsidRDefault="00497914" w:rsidP="00497914">
            <w:pPr>
              <w:pStyle w:val="TAC"/>
              <w:jc w:val="left"/>
              <w:rPr>
                <w:sz w:val="16"/>
                <w:szCs w:val="16"/>
              </w:rPr>
            </w:pPr>
            <w:r w:rsidRPr="00497914">
              <w:rPr>
                <w:sz w:val="16"/>
                <w:szCs w:val="16"/>
              </w:rPr>
              <w:t>CR to 38.106: Correction of LA ACLR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F9B4B3" w14:textId="01188B37" w:rsidR="00497914" w:rsidRPr="00497914" w:rsidRDefault="00497914" w:rsidP="00497914">
            <w:pPr>
              <w:pStyle w:val="TAC"/>
              <w:rPr>
                <w:sz w:val="16"/>
                <w:szCs w:val="16"/>
              </w:rPr>
            </w:pPr>
            <w:r w:rsidRPr="00497914">
              <w:rPr>
                <w:sz w:val="16"/>
                <w:szCs w:val="16"/>
              </w:rPr>
              <w:t>17.2.0</w:t>
            </w:r>
          </w:p>
        </w:tc>
      </w:tr>
      <w:tr w:rsidR="00497914" w:rsidRPr="00733106" w14:paraId="3288D316"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0003F928" w14:textId="4A53BC9F"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37A134D" w14:textId="09780B10"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D434B69" w14:textId="6423A7C0"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B0EC06" w14:textId="2E8416B3" w:rsidR="00497914" w:rsidRPr="00497914" w:rsidRDefault="00497914" w:rsidP="00497914">
            <w:pPr>
              <w:pStyle w:val="TAC"/>
              <w:rPr>
                <w:sz w:val="16"/>
                <w:szCs w:val="16"/>
              </w:rPr>
            </w:pPr>
            <w:r w:rsidRPr="00497914">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5B8191" w14:textId="77777777" w:rsidR="00497914" w:rsidRPr="00497914" w:rsidRDefault="00497914" w:rsidP="0049791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8653EC" w14:textId="1A15B22B"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44E39B6" w14:textId="63A01333" w:rsidR="00497914" w:rsidRPr="00497914" w:rsidRDefault="00497914" w:rsidP="00497914">
            <w:pPr>
              <w:pStyle w:val="TAC"/>
              <w:jc w:val="left"/>
              <w:rPr>
                <w:sz w:val="16"/>
                <w:szCs w:val="16"/>
              </w:rPr>
            </w:pPr>
            <w:r w:rsidRPr="00497914">
              <w:rPr>
                <w:sz w:val="16"/>
                <w:szCs w:val="16"/>
              </w:rPr>
              <w:t>CR to 38.106: Correction of LA ACLR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08BEB3" w14:textId="5BB51B9E" w:rsidR="00497914" w:rsidRPr="00497914" w:rsidRDefault="00497914" w:rsidP="00497914">
            <w:pPr>
              <w:pStyle w:val="TAC"/>
              <w:rPr>
                <w:sz w:val="16"/>
                <w:szCs w:val="16"/>
              </w:rPr>
            </w:pPr>
            <w:r w:rsidRPr="00497914">
              <w:rPr>
                <w:sz w:val="16"/>
                <w:szCs w:val="16"/>
              </w:rPr>
              <w:t>17.2.0</w:t>
            </w:r>
          </w:p>
        </w:tc>
      </w:tr>
      <w:tr w:rsidR="00497914" w:rsidRPr="00733106" w14:paraId="1BBA4CAF"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4616C8B6" w14:textId="5D4D1C7C"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31EC029" w14:textId="724A994F"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DBEE11F" w14:textId="46E76856"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CF68C3" w14:textId="1C6795E4" w:rsidR="00497914" w:rsidRPr="00497914" w:rsidRDefault="00497914" w:rsidP="00497914">
            <w:pPr>
              <w:pStyle w:val="TAC"/>
              <w:rPr>
                <w:sz w:val="16"/>
                <w:szCs w:val="16"/>
              </w:rPr>
            </w:pPr>
            <w:r w:rsidRPr="00497914">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2B61E" w14:textId="4CEDFC88" w:rsidR="00497914" w:rsidRPr="00497914" w:rsidRDefault="00497914" w:rsidP="00497914">
            <w:pPr>
              <w:pStyle w:val="TAC"/>
              <w:rPr>
                <w:sz w:val="16"/>
                <w:szCs w:val="16"/>
              </w:rPr>
            </w:pPr>
            <w:r w:rsidRPr="004979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155FF" w14:textId="4D60DE62"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348CDAD9" w14:textId="0F0D81EB" w:rsidR="00497914" w:rsidRPr="00497914" w:rsidRDefault="00497914" w:rsidP="00497914">
            <w:pPr>
              <w:pStyle w:val="TAC"/>
              <w:jc w:val="left"/>
              <w:rPr>
                <w:sz w:val="16"/>
                <w:szCs w:val="16"/>
              </w:rPr>
            </w:pPr>
            <w:r w:rsidRPr="00497914">
              <w:rPr>
                <w:sz w:val="16"/>
                <w:szCs w:val="16"/>
              </w:rPr>
              <w:t>CR to TS 38.106 with updates and corrections for conductive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B48E0D" w14:textId="647CED43" w:rsidR="00497914" w:rsidRPr="00497914" w:rsidRDefault="00497914" w:rsidP="00497914">
            <w:pPr>
              <w:pStyle w:val="TAC"/>
              <w:rPr>
                <w:sz w:val="16"/>
                <w:szCs w:val="16"/>
              </w:rPr>
            </w:pPr>
            <w:r w:rsidRPr="00497914">
              <w:rPr>
                <w:sz w:val="16"/>
                <w:szCs w:val="16"/>
              </w:rPr>
              <w:t>17.2.0</w:t>
            </w:r>
          </w:p>
        </w:tc>
      </w:tr>
      <w:tr w:rsidR="00497914" w:rsidRPr="00733106" w14:paraId="3420BA2B"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551CA5BF" w14:textId="32E86ADB"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70F77DD" w14:textId="1958107A"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7762D35" w14:textId="369A8130"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10E83" w14:textId="60FDC9CB" w:rsidR="00497914" w:rsidRPr="00497914" w:rsidRDefault="00497914" w:rsidP="00497914">
            <w:pPr>
              <w:pStyle w:val="TAC"/>
              <w:rPr>
                <w:sz w:val="16"/>
                <w:szCs w:val="16"/>
              </w:rPr>
            </w:pPr>
            <w:r w:rsidRPr="00497914">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86A3A2" w14:textId="77777777" w:rsidR="00497914" w:rsidRPr="00497914" w:rsidRDefault="00497914" w:rsidP="0049791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407B34" w14:textId="18402960"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EC375AC" w14:textId="143DC78D" w:rsidR="00497914" w:rsidRPr="00497914" w:rsidRDefault="00497914" w:rsidP="00497914">
            <w:pPr>
              <w:pStyle w:val="TAC"/>
              <w:jc w:val="left"/>
              <w:rPr>
                <w:sz w:val="16"/>
                <w:szCs w:val="16"/>
              </w:rPr>
            </w:pPr>
            <w:r w:rsidRPr="00497914">
              <w:rPr>
                <w:sz w:val="16"/>
                <w:szCs w:val="16"/>
              </w:rPr>
              <w:t>CR to TS 38.106 with updates and corrections for radiated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62406" w14:textId="2D0D89F6" w:rsidR="00497914" w:rsidRPr="00497914" w:rsidRDefault="00497914" w:rsidP="00497914">
            <w:pPr>
              <w:pStyle w:val="TAC"/>
              <w:rPr>
                <w:sz w:val="16"/>
                <w:szCs w:val="16"/>
              </w:rPr>
            </w:pPr>
            <w:r w:rsidRPr="00497914">
              <w:rPr>
                <w:sz w:val="16"/>
                <w:szCs w:val="16"/>
              </w:rPr>
              <w:t>17.2.0</w:t>
            </w:r>
          </w:p>
        </w:tc>
      </w:tr>
      <w:tr w:rsidR="00497914" w:rsidRPr="00733106" w14:paraId="0D15934F"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6692E21B" w14:textId="627CE5A5"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BF90186" w14:textId="6C82D629"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ABC31BF" w14:textId="605ACF06"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D2B79" w14:textId="0333492A" w:rsidR="00497914" w:rsidRPr="00497914" w:rsidRDefault="00497914" w:rsidP="00497914">
            <w:pPr>
              <w:pStyle w:val="TAC"/>
              <w:rPr>
                <w:sz w:val="16"/>
                <w:szCs w:val="16"/>
              </w:rPr>
            </w:pPr>
            <w:r w:rsidRPr="00497914">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09BEEA" w14:textId="77777777" w:rsidR="00497914" w:rsidRPr="00497914" w:rsidRDefault="00497914" w:rsidP="0049791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DD786" w14:textId="707FFE32"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6971F237" w14:textId="211D2206" w:rsidR="00497914" w:rsidRPr="00497914" w:rsidRDefault="00497914" w:rsidP="00497914">
            <w:pPr>
              <w:pStyle w:val="TAC"/>
              <w:jc w:val="left"/>
              <w:rPr>
                <w:sz w:val="16"/>
                <w:szCs w:val="16"/>
              </w:rPr>
            </w:pPr>
            <w:r w:rsidRPr="00497914">
              <w:rPr>
                <w:sz w:val="16"/>
                <w:szCs w:val="16"/>
              </w:rPr>
              <w:t>Big CR for TS 38.106 Maintenance (Rel-17, CAT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660D35" w14:textId="61647C65" w:rsidR="00497914" w:rsidRPr="00497914" w:rsidRDefault="00497914" w:rsidP="00497914">
            <w:pPr>
              <w:pStyle w:val="TAC"/>
              <w:rPr>
                <w:sz w:val="16"/>
                <w:szCs w:val="16"/>
              </w:rPr>
            </w:pPr>
            <w:r w:rsidRPr="00497914">
              <w:rPr>
                <w:sz w:val="16"/>
                <w:szCs w:val="16"/>
              </w:rPr>
              <w:t>17.2.0</w:t>
            </w:r>
          </w:p>
        </w:tc>
      </w:tr>
      <w:tr w:rsidR="007A2CAA" w:rsidRPr="00733106" w14:paraId="4521D81A"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10BA2CFA" w14:textId="22802367" w:rsidR="007A2CAA" w:rsidRPr="00497914" w:rsidRDefault="007A2CAA" w:rsidP="007A2CAA">
            <w:pPr>
              <w:pStyle w:val="TAC"/>
              <w:rPr>
                <w:sz w:val="16"/>
                <w:szCs w:val="16"/>
              </w:rPr>
            </w:pPr>
            <w:r>
              <w:rPr>
                <w:sz w:val="16"/>
                <w:szCs w:val="16"/>
              </w:rPr>
              <w:t>2022-12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15C29BE" w14:textId="5966C784" w:rsidR="007A2CAA" w:rsidRPr="007A2CAA" w:rsidRDefault="007A2CAA" w:rsidP="007A2CAA">
            <w:pPr>
              <w:pStyle w:val="TAC"/>
              <w:rPr>
                <w:sz w:val="14"/>
                <w:szCs w:val="14"/>
              </w:rPr>
            </w:pPr>
            <w:r>
              <w:rPr>
                <w:sz w:val="14"/>
                <w:szCs w:val="14"/>
              </w:rPr>
              <w:t>RAN#98-e</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7BA3D55" w14:textId="75529B09" w:rsidR="007A2CAA" w:rsidRPr="007A2CAA" w:rsidRDefault="007A2CAA" w:rsidP="007A2CAA">
            <w:pPr>
              <w:pStyle w:val="TAC"/>
              <w:rPr>
                <w:sz w:val="16"/>
                <w:szCs w:val="16"/>
              </w:rPr>
            </w:pPr>
            <w:r w:rsidRPr="007A2CAA">
              <w:rPr>
                <w:sz w:val="16"/>
                <w:szCs w:val="16"/>
              </w:rPr>
              <w:t>RP-223310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CFC185" w14:textId="1CCE9F55" w:rsidR="007A2CAA" w:rsidRPr="007A2CAA" w:rsidRDefault="007A2CAA" w:rsidP="007A2CAA">
            <w:pPr>
              <w:pStyle w:val="TAC"/>
              <w:rPr>
                <w:sz w:val="16"/>
                <w:szCs w:val="16"/>
              </w:rPr>
            </w:pPr>
            <w:r w:rsidRPr="007A2CAA">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FC46A" w14:textId="3DC338D3" w:rsidR="007A2CAA" w:rsidRPr="007A2CAA" w:rsidRDefault="007A2CAA" w:rsidP="007A2CAA">
            <w:pPr>
              <w:pStyle w:val="TAC"/>
              <w:rPr>
                <w:sz w:val="16"/>
                <w:szCs w:val="16"/>
              </w:rPr>
            </w:pPr>
            <w:r w:rsidRPr="007A2CAA">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5ED9B8" w14:textId="31061115" w:rsidR="007A2CAA" w:rsidRPr="007A2CAA" w:rsidRDefault="007A2CAA" w:rsidP="007A2CAA">
            <w:pPr>
              <w:pStyle w:val="TAC"/>
              <w:rPr>
                <w:sz w:val="16"/>
                <w:szCs w:val="16"/>
              </w:rPr>
            </w:pPr>
            <w:r w:rsidRPr="007A2CAA">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31D33F10" w14:textId="52D219EC" w:rsidR="007A2CAA" w:rsidRPr="007A2CAA" w:rsidRDefault="007A2CAA" w:rsidP="007A2CAA">
            <w:pPr>
              <w:pStyle w:val="TAC"/>
              <w:jc w:val="left"/>
              <w:rPr>
                <w:sz w:val="16"/>
                <w:szCs w:val="16"/>
              </w:rPr>
            </w:pPr>
            <w:r w:rsidRPr="007A2CAA">
              <w:rPr>
                <w:sz w:val="16"/>
                <w:szCs w:val="16"/>
              </w:rPr>
              <w:t>CR to 38.106: ACLR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270CC7" w14:textId="3340F8E0" w:rsidR="007A2CAA" w:rsidRPr="00497914" w:rsidRDefault="007A2CAA" w:rsidP="007A2CAA">
            <w:pPr>
              <w:pStyle w:val="TAC"/>
              <w:rPr>
                <w:sz w:val="16"/>
                <w:szCs w:val="16"/>
              </w:rPr>
            </w:pPr>
            <w:r>
              <w:rPr>
                <w:sz w:val="16"/>
                <w:szCs w:val="16"/>
              </w:rPr>
              <w:t>17.3.0</w:t>
            </w:r>
          </w:p>
        </w:tc>
      </w:tr>
      <w:tr w:rsidR="007A2CAA" w:rsidRPr="00733106" w14:paraId="5023DE55"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0FB4F2B0" w14:textId="5719D332" w:rsidR="007A2CAA" w:rsidRPr="00497914" w:rsidRDefault="007A2CAA" w:rsidP="007A2CAA">
            <w:pPr>
              <w:pStyle w:val="TAC"/>
              <w:rPr>
                <w:sz w:val="16"/>
                <w:szCs w:val="16"/>
              </w:rPr>
            </w:pPr>
            <w:r>
              <w:rPr>
                <w:sz w:val="16"/>
                <w:szCs w:val="16"/>
              </w:rPr>
              <w:t>2022-12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BCEFC37" w14:textId="54EBF6D5" w:rsidR="007A2CAA" w:rsidRPr="007A2CAA" w:rsidRDefault="007A2CAA" w:rsidP="007A2CAA">
            <w:pPr>
              <w:pStyle w:val="TAC"/>
              <w:rPr>
                <w:sz w:val="14"/>
                <w:szCs w:val="14"/>
              </w:rPr>
            </w:pPr>
            <w:r>
              <w:rPr>
                <w:sz w:val="14"/>
                <w:szCs w:val="14"/>
              </w:rPr>
              <w:t>RAN#98-e</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EAE9F40" w14:textId="7D128BFF" w:rsidR="007A2CAA" w:rsidRPr="007A2CAA" w:rsidRDefault="007A2CAA" w:rsidP="007A2CAA">
            <w:pPr>
              <w:pStyle w:val="TAC"/>
              <w:rPr>
                <w:sz w:val="16"/>
                <w:szCs w:val="16"/>
              </w:rPr>
            </w:pPr>
            <w:r w:rsidRPr="007A2CAA">
              <w:rPr>
                <w:sz w:val="16"/>
                <w:szCs w:val="16"/>
              </w:rPr>
              <w:t>RP-223310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2028D9" w14:textId="0567D24B" w:rsidR="007A2CAA" w:rsidRPr="007A2CAA" w:rsidRDefault="007A2CAA" w:rsidP="007A2CAA">
            <w:pPr>
              <w:pStyle w:val="TAC"/>
              <w:rPr>
                <w:sz w:val="16"/>
                <w:szCs w:val="16"/>
              </w:rPr>
            </w:pPr>
            <w:r w:rsidRPr="007A2CAA">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CBFB6E" w14:textId="7AFB4057" w:rsidR="007A2CAA" w:rsidRPr="007A2CAA" w:rsidRDefault="007A2CAA" w:rsidP="007A2CAA">
            <w:pPr>
              <w:pStyle w:val="TAC"/>
              <w:rPr>
                <w:sz w:val="16"/>
                <w:szCs w:val="16"/>
              </w:rPr>
            </w:pPr>
            <w:r w:rsidRPr="007A2CAA">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96256" w14:textId="4600177A" w:rsidR="007A2CAA" w:rsidRPr="00D5071D" w:rsidRDefault="007A2CAA" w:rsidP="00D5071D">
            <w:pPr>
              <w:pStyle w:val="TAC"/>
              <w:rPr>
                <w:sz w:val="16"/>
                <w:szCs w:val="16"/>
              </w:rPr>
            </w:pPr>
            <w:r w:rsidRPr="00D5071D">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FBE39A3" w14:textId="018506F3" w:rsidR="007A2CAA" w:rsidRPr="007A2CAA" w:rsidRDefault="007A2CAA" w:rsidP="007A2CAA">
            <w:pPr>
              <w:pStyle w:val="TAC"/>
              <w:jc w:val="left"/>
              <w:rPr>
                <w:sz w:val="16"/>
                <w:szCs w:val="16"/>
              </w:rPr>
            </w:pPr>
            <w:r w:rsidRPr="007A2CAA">
              <w:rPr>
                <w:sz w:val="16"/>
                <w:szCs w:val="16"/>
              </w:rPr>
              <w:t>CR to 38.106: EVM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B5E521" w14:textId="23930BB3" w:rsidR="007A2CAA" w:rsidRPr="00497914" w:rsidRDefault="007A2CAA" w:rsidP="007A2CAA">
            <w:pPr>
              <w:pStyle w:val="TAC"/>
              <w:rPr>
                <w:sz w:val="16"/>
                <w:szCs w:val="16"/>
              </w:rPr>
            </w:pPr>
            <w:r>
              <w:rPr>
                <w:sz w:val="16"/>
                <w:szCs w:val="16"/>
              </w:rPr>
              <w:t>17.3.0</w:t>
            </w:r>
          </w:p>
        </w:tc>
      </w:tr>
      <w:tr w:rsidR="007A2CAA" w:rsidRPr="00733106" w14:paraId="5E3231AC"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4AB5FB55" w14:textId="1A684033" w:rsidR="007A2CAA" w:rsidRPr="00497914" w:rsidRDefault="007A2CAA" w:rsidP="007A2CAA">
            <w:pPr>
              <w:pStyle w:val="TAC"/>
              <w:rPr>
                <w:sz w:val="16"/>
                <w:szCs w:val="16"/>
              </w:rPr>
            </w:pPr>
            <w:r>
              <w:rPr>
                <w:sz w:val="16"/>
                <w:szCs w:val="16"/>
              </w:rPr>
              <w:t>2022-12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277B8C1" w14:textId="6DE58AEA" w:rsidR="007A2CAA" w:rsidRPr="007A2CAA" w:rsidRDefault="007A2CAA" w:rsidP="007A2CAA">
            <w:pPr>
              <w:pStyle w:val="TAC"/>
              <w:rPr>
                <w:sz w:val="14"/>
                <w:szCs w:val="14"/>
              </w:rPr>
            </w:pPr>
            <w:r w:rsidRPr="007A2CAA">
              <w:rPr>
                <w:sz w:val="14"/>
                <w:szCs w:val="14"/>
              </w:rPr>
              <w:t>RAN#98-e</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5F7ABE5" w14:textId="4B91ACD9" w:rsidR="007A2CAA" w:rsidRPr="007A2CAA" w:rsidRDefault="007A2CAA" w:rsidP="007A2CAA">
            <w:pPr>
              <w:pStyle w:val="TAC"/>
              <w:rPr>
                <w:sz w:val="16"/>
                <w:szCs w:val="16"/>
              </w:rPr>
            </w:pPr>
            <w:r w:rsidRPr="007A2CAA">
              <w:rPr>
                <w:sz w:val="16"/>
                <w:szCs w:val="16"/>
              </w:rPr>
              <w:t>RP-223310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8A1343" w14:textId="13E0332F" w:rsidR="007A2CAA" w:rsidRPr="007A2CAA" w:rsidRDefault="007A2CAA" w:rsidP="007A2CAA">
            <w:pPr>
              <w:pStyle w:val="TAC"/>
              <w:rPr>
                <w:sz w:val="16"/>
                <w:szCs w:val="16"/>
              </w:rPr>
            </w:pPr>
            <w:r w:rsidRPr="007A2CAA">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11A51E" w14:textId="1B184301" w:rsidR="007A2CAA" w:rsidRPr="007A2CAA" w:rsidRDefault="007A2CAA" w:rsidP="007A2CAA">
            <w:pPr>
              <w:pStyle w:val="TAC"/>
              <w:rPr>
                <w:sz w:val="16"/>
                <w:szCs w:val="16"/>
              </w:rPr>
            </w:pPr>
            <w:r w:rsidRPr="007A2CAA">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F83714" w14:textId="7D3F670D" w:rsidR="007A2CAA" w:rsidRPr="00D5071D" w:rsidRDefault="007A2CAA" w:rsidP="007A2CAA">
            <w:pPr>
              <w:pStyle w:val="TAC"/>
              <w:rPr>
                <w:sz w:val="16"/>
                <w:szCs w:val="16"/>
              </w:rPr>
            </w:pPr>
            <w:r w:rsidRPr="00D5071D">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965E98A" w14:textId="19157991" w:rsidR="007A2CAA" w:rsidRPr="007A2CAA" w:rsidRDefault="007A2CAA" w:rsidP="007A2CAA">
            <w:pPr>
              <w:pStyle w:val="TAC"/>
              <w:jc w:val="left"/>
              <w:rPr>
                <w:sz w:val="16"/>
                <w:szCs w:val="16"/>
              </w:rPr>
            </w:pPr>
            <w:r w:rsidRPr="007A2CAA">
              <w:rPr>
                <w:sz w:val="16"/>
                <w:szCs w:val="16"/>
              </w:rPr>
              <w:t>CR to 38.106: ACRR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CFC92" w14:textId="578B1E47" w:rsidR="007A2CAA" w:rsidRPr="00497914" w:rsidRDefault="007A2CAA" w:rsidP="007A2CAA">
            <w:pPr>
              <w:pStyle w:val="TAC"/>
              <w:rPr>
                <w:sz w:val="16"/>
                <w:szCs w:val="16"/>
              </w:rPr>
            </w:pPr>
            <w:r>
              <w:rPr>
                <w:sz w:val="16"/>
                <w:szCs w:val="16"/>
              </w:rPr>
              <w:t>17.3.0</w:t>
            </w:r>
          </w:p>
        </w:tc>
      </w:tr>
      <w:tr w:rsidR="0050688E" w:rsidRPr="00733106" w14:paraId="737ED43E" w14:textId="77777777" w:rsidTr="0050688E">
        <w:tc>
          <w:tcPr>
            <w:tcW w:w="801" w:type="dxa"/>
            <w:tcBorders>
              <w:top w:val="single" w:sz="6" w:space="0" w:color="auto"/>
              <w:left w:val="single" w:sz="6" w:space="0" w:color="auto"/>
              <w:bottom w:val="single" w:sz="6" w:space="0" w:color="auto"/>
              <w:right w:val="single" w:sz="6" w:space="0" w:color="auto"/>
            </w:tcBorders>
            <w:shd w:val="solid" w:color="FFFFFF" w:fill="auto"/>
          </w:tcPr>
          <w:p w14:paraId="1C220E91" w14:textId="6988EA5D" w:rsidR="00AB13BF" w:rsidRDefault="00AB13BF" w:rsidP="00AB13BF">
            <w:pPr>
              <w:pStyle w:val="TAC"/>
              <w:rPr>
                <w:sz w:val="16"/>
                <w:szCs w:val="16"/>
              </w:rPr>
            </w:pPr>
            <w:r>
              <w:rPr>
                <w:sz w:val="16"/>
                <w:szCs w:val="16"/>
              </w:rPr>
              <w:t>2023-03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195807A" w14:textId="6226F794" w:rsidR="00AB13BF" w:rsidRPr="007A2CAA" w:rsidRDefault="00AB13BF" w:rsidP="00AB13BF">
            <w:pPr>
              <w:pStyle w:val="TAC"/>
              <w:rPr>
                <w:sz w:val="14"/>
                <w:szCs w:val="14"/>
              </w:rPr>
            </w:pPr>
            <w:r>
              <w:rPr>
                <w:sz w:val="14"/>
                <w:szCs w:val="14"/>
              </w:rPr>
              <w:t>RAN#99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F6EC42D" w14:textId="0935128D" w:rsidR="00AB13BF" w:rsidRPr="007A2CAA" w:rsidRDefault="00AB13BF" w:rsidP="00AB13BF">
            <w:pPr>
              <w:pStyle w:val="TAC"/>
              <w:rPr>
                <w:sz w:val="16"/>
                <w:szCs w:val="16"/>
              </w:rPr>
            </w:pPr>
            <w:r w:rsidRPr="00AB13BF">
              <w:rPr>
                <w:sz w:val="16"/>
                <w:szCs w:val="16"/>
              </w:rPr>
              <w:t>RP-230518</w:t>
            </w:r>
          </w:p>
        </w:tc>
        <w:tc>
          <w:tcPr>
            <w:tcW w:w="567" w:type="dxa"/>
            <w:tcBorders>
              <w:top w:val="single" w:sz="4" w:space="0" w:color="A6A6A6"/>
              <w:left w:val="single" w:sz="4" w:space="0" w:color="A6A6A6"/>
              <w:bottom w:val="single" w:sz="4" w:space="0" w:color="A6A6A6"/>
              <w:right w:val="single" w:sz="4" w:space="0" w:color="A6A6A6"/>
            </w:tcBorders>
            <w:shd w:val="clear" w:color="000000" w:fill="BFBFBF"/>
          </w:tcPr>
          <w:p w14:paraId="1768D5DB" w14:textId="09FB955F" w:rsidR="00AB13BF" w:rsidRPr="007A2CAA" w:rsidRDefault="00AB13BF" w:rsidP="00AB13BF">
            <w:pPr>
              <w:pStyle w:val="TAC"/>
              <w:rPr>
                <w:sz w:val="16"/>
                <w:szCs w:val="16"/>
              </w:rPr>
            </w:pPr>
            <w:r>
              <w:rPr>
                <w:rFonts w:cs="Arial"/>
                <w:sz w:val="16"/>
                <w:szCs w:val="16"/>
              </w:rPr>
              <w:t>0029</w:t>
            </w:r>
          </w:p>
        </w:tc>
        <w:tc>
          <w:tcPr>
            <w:tcW w:w="425" w:type="dxa"/>
            <w:tcBorders>
              <w:top w:val="single" w:sz="4" w:space="0" w:color="A6A6A6"/>
              <w:left w:val="nil"/>
              <w:bottom w:val="single" w:sz="4" w:space="0" w:color="A6A6A6"/>
              <w:right w:val="single" w:sz="4" w:space="0" w:color="A6A6A6"/>
            </w:tcBorders>
            <w:shd w:val="clear" w:color="000000" w:fill="BFBFBF"/>
          </w:tcPr>
          <w:p w14:paraId="2BE0EE6E" w14:textId="139E0647" w:rsidR="00AB13BF" w:rsidRPr="007A2CAA" w:rsidRDefault="00AB13BF" w:rsidP="00AB13BF">
            <w:pPr>
              <w:pStyle w:val="TAC"/>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7AA74" w14:textId="5353BA15" w:rsidR="00AB13BF" w:rsidRPr="00D5071D" w:rsidRDefault="00AB13BF" w:rsidP="00AB13BF">
            <w:pPr>
              <w:pStyle w:val="TAC"/>
              <w:rPr>
                <w:sz w:val="16"/>
                <w:szCs w:val="16"/>
              </w:rPr>
            </w:pPr>
            <w:r>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FC322B1" w14:textId="0B489B19" w:rsidR="00AB13BF" w:rsidRPr="007A2CAA" w:rsidRDefault="00AB13BF" w:rsidP="00AB13BF">
            <w:pPr>
              <w:pStyle w:val="TAC"/>
              <w:jc w:val="left"/>
              <w:rPr>
                <w:sz w:val="16"/>
                <w:szCs w:val="16"/>
              </w:rPr>
            </w:pPr>
            <w:r w:rsidRPr="00AB13BF">
              <w:rPr>
                <w:sz w:val="16"/>
                <w:szCs w:val="16"/>
              </w:rPr>
              <w:t>CR for TS 38.106: Correction of some errors in 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16D88F" w14:textId="1AE0751D" w:rsidR="00AB13BF" w:rsidRDefault="00AB13BF" w:rsidP="00AB13BF">
            <w:pPr>
              <w:pStyle w:val="TAC"/>
              <w:rPr>
                <w:sz w:val="16"/>
                <w:szCs w:val="16"/>
              </w:rPr>
            </w:pPr>
            <w:r>
              <w:rPr>
                <w:sz w:val="16"/>
                <w:szCs w:val="16"/>
              </w:rPr>
              <w:t>17.4.0</w:t>
            </w:r>
          </w:p>
        </w:tc>
      </w:tr>
    </w:tbl>
    <w:p w14:paraId="548F0729" w14:textId="77777777" w:rsidR="0085205E" w:rsidRPr="00733106" w:rsidRDefault="0085205E" w:rsidP="0085205E"/>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93082E" w:rsidRPr="00733106" w14:paraId="06ECC234" w14:textId="77777777" w:rsidTr="003A3886">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61940766" w14:textId="77777777" w:rsidR="0093082E" w:rsidRPr="00733106" w:rsidRDefault="0093082E" w:rsidP="003A3886">
            <w:pPr>
              <w:keepNext/>
              <w:keepLines/>
              <w:spacing w:after="0"/>
              <w:jc w:val="center"/>
              <w:rPr>
                <w:rFonts w:ascii="Arial" w:eastAsia="SimSun" w:hAnsi="Arial"/>
                <w:b/>
                <w:sz w:val="16"/>
              </w:rPr>
            </w:pPr>
            <w:r w:rsidRPr="00733106">
              <w:rPr>
                <w:rFonts w:ascii="Arial" w:eastAsia="SimSun" w:hAnsi="Arial"/>
                <w:b/>
                <w:sz w:val="18"/>
              </w:rPr>
              <w:t>Change history</w:t>
            </w:r>
          </w:p>
        </w:tc>
      </w:tr>
      <w:tr w:rsidR="0093082E" w:rsidRPr="00733106" w14:paraId="3D3AC49B" w14:textId="77777777" w:rsidTr="0093082E">
        <w:tc>
          <w:tcPr>
            <w:tcW w:w="801" w:type="dxa"/>
            <w:tcBorders>
              <w:top w:val="single" w:sz="6" w:space="0" w:color="auto"/>
              <w:left w:val="single" w:sz="6" w:space="0" w:color="auto"/>
              <w:bottom w:val="single" w:sz="4" w:space="0" w:color="auto"/>
              <w:right w:val="single" w:sz="6" w:space="0" w:color="auto"/>
            </w:tcBorders>
            <w:shd w:val="pct10" w:color="auto" w:fill="FFFFFF"/>
            <w:hideMark/>
          </w:tcPr>
          <w:p w14:paraId="43E2F8D1"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Date</w:t>
            </w:r>
          </w:p>
        </w:tc>
        <w:tc>
          <w:tcPr>
            <w:tcW w:w="801" w:type="dxa"/>
            <w:tcBorders>
              <w:top w:val="single" w:sz="6" w:space="0" w:color="auto"/>
              <w:left w:val="single" w:sz="6" w:space="0" w:color="auto"/>
              <w:bottom w:val="single" w:sz="4" w:space="0" w:color="auto"/>
              <w:right w:val="single" w:sz="6" w:space="0" w:color="auto"/>
            </w:tcBorders>
            <w:shd w:val="pct10" w:color="auto" w:fill="FFFFFF"/>
            <w:hideMark/>
          </w:tcPr>
          <w:p w14:paraId="75703F0B"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Meeting</w:t>
            </w:r>
          </w:p>
        </w:tc>
        <w:tc>
          <w:tcPr>
            <w:tcW w:w="953" w:type="dxa"/>
            <w:tcBorders>
              <w:top w:val="single" w:sz="6" w:space="0" w:color="auto"/>
              <w:left w:val="single" w:sz="6" w:space="0" w:color="auto"/>
              <w:bottom w:val="single" w:sz="4" w:space="0" w:color="auto"/>
              <w:right w:val="single" w:sz="6" w:space="0" w:color="auto"/>
            </w:tcBorders>
            <w:shd w:val="pct10" w:color="auto" w:fill="FFFFFF"/>
            <w:hideMark/>
          </w:tcPr>
          <w:p w14:paraId="6E2F7005"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TDoc</w:t>
            </w:r>
          </w:p>
        </w:tc>
        <w:tc>
          <w:tcPr>
            <w:tcW w:w="567" w:type="dxa"/>
            <w:tcBorders>
              <w:top w:val="single" w:sz="6" w:space="0" w:color="auto"/>
              <w:left w:val="single" w:sz="6" w:space="0" w:color="auto"/>
              <w:bottom w:val="single" w:sz="4" w:space="0" w:color="auto"/>
              <w:right w:val="single" w:sz="6" w:space="0" w:color="auto"/>
            </w:tcBorders>
            <w:shd w:val="pct10" w:color="auto" w:fill="FFFFFF"/>
            <w:hideMark/>
          </w:tcPr>
          <w:p w14:paraId="2CE966BB"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CR</w:t>
            </w:r>
          </w:p>
        </w:tc>
        <w:tc>
          <w:tcPr>
            <w:tcW w:w="425" w:type="dxa"/>
            <w:tcBorders>
              <w:top w:val="single" w:sz="6" w:space="0" w:color="auto"/>
              <w:left w:val="single" w:sz="6" w:space="0" w:color="auto"/>
              <w:bottom w:val="single" w:sz="4" w:space="0" w:color="auto"/>
              <w:right w:val="single" w:sz="6" w:space="0" w:color="auto"/>
            </w:tcBorders>
            <w:shd w:val="pct10" w:color="auto" w:fill="FFFFFF"/>
            <w:hideMark/>
          </w:tcPr>
          <w:p w14:paraId="1116D19A"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Rev</w:t>
            </w:r>
          </w:p>
        </w:tc>
        <w:tc>
          <w:tcPr>
            <w:tcW w:w="425" w:type="dxa"/>
            <w:tcBorders>
              <w:top w:val="single" w:sz="6" w:space="0" w:color="auto"/>
              <w:left w:val="single" w:sz="6" w:space="0" w:color="auto"/>
              <w:bottom w:val="single" w:sz="4" w:space="0" w:color="auto"/>
              <w:right w:val="single" w:sz="6" w:space="0" w:color="auto"/>
            </w:tcBorders>
            <w:shd w:val="pct10" w:color="auto" w:fill="FFFFFF"/>
            <w:hideMark/>
          </w:tcPr>
          <w:p w14:paraId="3373C73B"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Cat</w:t>
            </w:r>
          </w:p>
        </w:tc>
        <w:tc>
          <w:tcPr>
            <w:tcW w:w="4965" w:type="dxa"/>
            <w:tcBorders>
              <w:top w:val="single" w:sz="6" w:space="0" w:color="auto"/>
              <w:left w:val="single" w:sz="6" w:space="0" w:color="auto"/>
              <w:bottom w:val="single" w:sz="4" w:space="0" w:color="auto"/>
              <w:right w:val="single" w:sz="6" w:space="0" w:color="auto"/>
            </w:tcBorders>
            <w:shd w:val="pct10" w:color="auto" w:fill="FFFFFF"/>
            <w:hideMark/>
          </w:tcPr>
          <w:p w14:paraId="7BAEE471"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Subject/Comment</w:t>
            </w:r>
          </w:p>
        </w:tc>
        <w:tc>
          <w:tcPr>
            <w:tcW w:w="708" w:type="dxa"/>
            <w:tcBorders>
              <w:top w:val="single" w:sz="6" w:space="0" w:color="auto"/>
              <w:left w:val="single" w:sz="6" w:space="0" w:color="auto"/>
              <w:bottom w:val="single" w:sz="4" w:space="0" w:color="auto"/>
              <w:right w:val="single" w:sz="6" w:space="0" w:color="auto"/>
            </w:tcBorders>
            <w:shd w:val="pct10" w:color="auto" w:fill="FFFFFF"/>
            <w:hideMark/>
          </w:tcPr>
          <w:p w14:paraId="7F7EC439"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New version</w:t>
            </w:r>
          </w:p>
        </w:tc>
      </w:tr>
      <w:tr w:rsidR="0093082E" w:rsidRPr="00733106" w14:paraId="319FC99E" w14:textId="77777777" w:rsidTr="0050688E">
        <w:tc>
          <w:tcPr>
            <w:tcW w:w="801" w:type="dxa"/>
            <w:tcBorders>
              <w:top w:val="single" w:sz="4" w:space="0" w:color="auto"/>
              <w:left w:val="single" w:sz="6" w:space="0" w:color="auto"/>
              <w:bottom w:val="single" w:sz="4" w:space="0" w:color="auto"/>
              <w:right w:val="single" w:sz="6" w:space="0" w:color="auto"/>
            </w:tcBorders>
            <w:shd w:val="solid" w:color="FFFFFF" w:fill="auto"/>
            <w:hideMark/>
          </w:tcPr>
          <w:p w14:paraId="12953891" w14:textId="716684CC" w:rsidR="0093082E" w:rsidRPr="00733106" w:rsidRDefault="0093082E" w:rsidP="0093082E">
            <w:pPr>
              <w:keepNext/>
              <w:keepLines/>
              <w:spacing w:after="0"/>
              <w:jc w:val="center"/>
              <w:rPr>
                <w:rFonts w:ascii="Arial" w:eastAsia="SimSun" w:hAnsi="Arial"/>
                <w:sz w:val="16"/>
                <w:szCs w:val="16"/>
                <w:lang w:val="en-US" w:eastAsia="ja-JP"/>
              </w:rPr>
            </w:pPr>
            <w:r w:rsidRPr="00733106">
              <w:rPr>
                <w:rFonts w:ascii="Arial" w:eastAsia="SimSun" w:hAnsi="Arial"/>
                <w:sz w:val="16"/>
                <w:szCs w:val="16"/>
              </w:rPr>
              <w:t>202</w:t>
            </w:r>
            <w:r>
              <w:rPr>
                <w:rFonts w:ascii="Arial" w:eastAsia="SimSun" w:hAnsi="Arial"/>
                <w:sz w:val="16"/>
                <w:szCs w:val="16"/>
              </w:rPr>
              <w:t>3</w:t>
            </w:r>
            <w:r w:rsidRPr="00733106">
              <w:rPr>
                <w:rFonts w:ascii="Arial" w:eastAsia="SimSun" w:hAnsi="Arial"/>
                <w:sz w:val="16"/>
                <w:szCs w:val="16"/>
              </w:rPr>
              <w:t>-03</w:t>
            </w:r>
          </w:p>
        </w:tc>
        <w:tc>
          <w:tcPr>
            <w:tcW w:w="801" w:type="dxa"/>
            <w:tcBorders>
              <w:top w:val="single" w:sz="4" w:space="0" w:color="auto"/>
              <w:left w:val="single" w:sz="6" w:space="0" w:color="auto"/>
              <w:bottom w:val="single" w:sz="4" w:space="0" w:color="auto"/>
              <w:right w:val="single" w:sz="6" w:space="0" w:color="auto"/>
            </w:tcBorders>
            <w:shd w:val="solid" w:color="FFFFFF" w:fill="auto"/>
            <w:hideMark/>
          </w:tcPr>
          <w:p w14:paraId="01A7C661" w14:textId="2E5DFF10" w:rsidR="0093082E" w:rsidRPr="00733106" w:rsidRDefault="0093082E" w:rsidP="0093082E">
            <w:pPr>
              <w:keepNext/>
              <w:keepLines/>
              <w:spacing w:after="0"/>
              <w:jc w:val="center"/>
              <w:rPr>
                <w:rFonts w:ascii="Arial" w:eastAsia="SimSun" w:hAnsi="Arial"/>
                <w:sz w:val="16"/>
                <w:szCs w:val="16"/>
                <w:lang w:eastAsia="ja-JP"/>
              </w:rPr>
            </w:pPr>
            <w:r w:rsidRPr="00733106">
              <w:rPr>
                <w:rFonts w:ascii="Arial" w:eastAsia="SimSun" w:hAnsi="Arial"/>
                <w:sz w:val="16"/>
                <w:szCs w:val="16"/>
              </w:rPr>
              <w:t>RAN#9</w:t>
            </w:r>
            <w:r>
              <w:rPr>
                <w:rFonts w:ascii="Arial" w:eastAsia="SimSun" w:hAnsi="Arial"/>
                <w:sz w:val="16"/>
                <w:szCs w:val="16"/>
              </w:rPr>
              <w:t>9</w:t>
            </w:r>
          </w:p>
        </w:tc>
        <w:tc>
          <w:tcPr>
            <w:tcW w:w="953" w:type="dxa"/>
            <w:tcBorders>
              <w:top w:val="single" w:sz="4" w:space="0" w:color="auto"/>
              <w:left w:val="single" w:sz="6" w:space="0" w:color="auto"/>
              <w:bottom w:val="single" w:sz="4" w:space="0" w:color="auto"/>
              <w:right w:val="single" w:sz="6" w:space="0" w:color="auto"/>
            </w:tcBorders>
            <w:shd w:val="solid" w:color="FFFFFF" w:fill="auto"/>
          </w:tcPr>
          <w:p w14:paraId="1C723774" w14:textId="5DAA1109" w:rsidR="0093082E" w:rsidRPr="0093082E" w:rsidRDefault="0093082E" w:rsidP="0093082E">
            <w:pPr>
              <w:pStyle w:val="TAL"/>
              <w:rPr>
                <w:rFonts w:eastAsia="SimSun" w:cs="Arial"/>
                <w:sz w:val="16"/>
                <w:szCs w:val="16"/>
                <w:lang w:eastAsia="ja-JP"/>
              </w:rPr>
            </w:pPr>
            <w:r w:rsidRPr="0093082E">
              <w:rPr>
                <w:sz w:val="16"/>
                <w:szCs w:val="16"/>
              </w:rPr>
              <w:t>RP-230535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C62A2B" w14:textId="37A2B3A1" w:rsidR="0093082E" w:rsidRPr="0093082E" w:rsidRDefault="0093082E" w:rsidP="0093082E">
            <w:pPr>
              <w:pStyle w:val="TAC"/>
              <w:rPr>
                <w:rFonts w:eastAsia="SimSun"/>
                <w:sz w:val="16"/>
                <w:szCs w:val="16"/>
              </w:rPr>
            </w:pPr>
            <w:r w:rsidRPr="0093082E">
              <w:rPr>
                <w:sz w:val="16"/>
                <w:szCs w:val="16"/>
              </w:rPr>
              <w:t>0030</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214C8E79" w14:textId="77D1ECDE" w:rsidR="0093082E" w:rsidRPr="0093082E" w:rsidRDefault="0093082E" w:rsidP="0093082E">
            <w:pPr>
              <w:pStyle w:val="TAC"/>
              <w:rPr>
                <w:rFonts w:eastAsia="SimSun"/>
                <w:sz w:val="16"/>
                <w:szCs w:val="16"/>
              </w:rPr>
            </w:pPr>
            <w:r w:rsidRPr="0093082E">
              <w:rPr>
                <w:sz w:val="16"/>
                <w:szCs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vAlign w:val="center"/>
          </w:tcPr>
          <w:p w14:paraId="110287D5" w14:textId="43522B63" w:rsidR="0093082E" w:rsidRPr="0093082E" w:rsidRDefault="0093082E" w:rsidP="0093082E">
            <w:pPr>
              <w:pStyle w:val="TAC"/>
              <w:rPr>
                <w:rFonts w:eastAsia="SimSun"/>
                <w:sz w:val="16"/>
                <w:szCs w:val="16"/>
              </w:rPr>
            </w:pPr>
            <w:r w:rsidRPr="0093082E">
              <w:rPr>
                <w:rFonts w:eastAsia="SimSun"/>
                <w:sz w:val="16"/>
                <w:szCs w:val="16"/>
              </w:rPr>
              <w:t>B</w:t>
            </w:r>
          </w:p>
        </w:tc>
        <w:tc>
          <w:tcPr>
            <w:tcW w:w="4965" w:type="dxa"/>
            <w:tcBorders>
              <w:top w:val="single" w:sz="4" w:space="0" w:color="auto"/>
              <w:left w:val="single" w:sz="6" w:space="0" w:color="auto"/>
              <w:bottom w:val="single" w:sz="4" w:space="0" w:color="auto"/>
              <w:right w:val="single" w:sz="6" w:space="0" w:color="auto"/>
            </w:tcBorders>
            <w:shd w:val="solid" w:color="FFFFFF" w:fill="auto"/>
          </w:tcPr>
          <w:p w14:paraId="2921C1FC" w14:textId="08CBDE32" w:rsidR="0093082E" w:rsidRPr="0093082E" w:rsidRDefault="0093082E" w:rsidP="0093082E">
            <w:pPr>
              <w:pStyle w:val="TAL"/>
              <w:rPr>
                <w:rFonts w:eastAsia="SimSun"/>
                <w:sz w:val="16"/>
                <w:szCs w:val="16"/>
                <w:lang w:eastAsia="zh-CN"/>
              </w:rPr>
            </w:pPr>
            <w:r w:rsidRPr="0093082E">
              <w:rPr>
                <w:sz w:val="16"/>
                <w:szCs w:val="16"/>
              </w:rPr>
              <w:t>CR to 38.106 on introduction of Band n54</w:t>
            </w:r>
          </w:p>
        </w:tc>
        <w:tc>
          <w:tcPr>
            <w:tcW w:w="708" w:type="dxa"/>
            <w:tcBorders>
              <w:top w:val="single" w:sz="4" w:space="0" w:color="auto"/>
              <w:left w:val="single" w:sz="6" w:space="0" w:color="auto"/>
              <w:bottom w:val="single" w:sz="4" w:space="0" w:color="auto"/>
              <w:right w:val="single" w:sz="6" w:space="0" w:color="auto"/>
            </w:tcBorders>
            <w:shd w:val="solid" w:color="FFFFFF" w:fill="auto"/>
            <w:hideMark/>
          </w:tcPr>
          <w:p w14:paraId="0F1B9E97" w14:textId="5CC60A0D" w:rsidR="0093082E" w:rsidRPr="00733106" w:rsidRDefault="0093082E" w:rsidP="0093082E">
            <w:pPr>
              <w:keepNext/>
              <w:keepLines/>
              <w:spacing w:after="0"/>
              <w:jc w:val="center"/>
              <w:rPr>
                <w:rFonts w:ascii="Arial" w:eastAsia="SimSun" w:hAnsi="Arial"/>
                <w:sz w:val="16"/>
                <w:szCs w:val="16"/>
                <w:lang w:eastAsia="zh-CN"/>
              </w:rPr>
            </w:pPr>
            <w:r w:rsidRPr="00733106">
              <w:rPr>
                <w:rFonts w:ascii="Arial" w:eastAsia="SimSun" w:hAnsi="Arial"/>
                <w:sz w:val="16"/>
                <w:szCs w:val="16"/>
                <w:lang w:eastAsia="zh-CN"/>
              </w:rPr>
              <w:t>1</w:t>
            </w:r>
            <w:r>
              <w:rPr>
                <w:rFonts w:ascii="Arial" w:eastAsia="SimSun" w:hAnsi="Arial"/>
                <w:sz w:val="16"/>
                <w:szCs w:val="16"/>
                <w:lang w:eastAsia="zh-CN"/>
              </w:rPr>
              <w:t>8</w:t>
            </w:r>
            <w:r w:rsidRPr="00733106">
              <w:rPr>
                <w:rFonts w:ascii="Arial" w:eastAsia="SimSun" w:hAnsi="Arial"/>
                <w:sz w:val="16"/>
                <w:szCs w:val="16"/>
                <w:lang w:eastAsia="zh-CN"/>
              </w:rPr>
              <w:t>.0.0</w:t>
            </w:r>
          </w:p>
        </w:tc>
      </w:tr>
      <w:tr w:rsidR="0093082E" w:rsidRPr="00733106" w14:paraId="014CB92B" w14:textId="77777777" w:rsidTr="001365F7">
        <w:tc>
          <w:tcPr>
            <w:tcW w:w="801" w:type="dxa"/>
            <w:tcBorders>
              <w:top w:val="single" w:sz="4" w:space="0" w:color="auto"/>
              <w:left w:val="single" w:sz="6" w:space="0" w:color="auto"/>
              <w:bottom w:val="single" w:sz="4" w:space="0" w:color="auto"/>
              <w:right w:val="single" w:sz="6" w:space="0" w:color="auto"/>
            </w:tcBorders>
            <w:shd w:val="solid" w:color="FFFFFF" w:fill="auto"/>
          </w:tcPr>
          <w:p w14:paraId="5A06862B" w14:textId="0EFC9E3B" w:rsidR="0093082E" w:rsidRPr="00733106" w:rsidRDefault="0093082E" w:rsidP="0093082E">
            <w:pPr>
              <w:keepNext/>
              <w:keepLines/>
              <w:spacing w:after="0"/>
              <w:jc w:val="center"/>
              <w:rPr>
                <w:rFonts w:ascii="Arial" w:eastAsia="SimSun" w:hAnsi="Arial"/>
                <w:sz w:val="16"/>
                <w:szCs w:val="16"/>
              </w:rPr>
            </w:pPr>
            <w:r>
              <w:rPr>
                <w:rFonts w:ascii="Arial" w:eastAsia="SimSun" w:hAnsi="Arial"/>
                <w:sz w:val="16"/>
                <w:szCs w:val="16"/>
              </w:rPr>
              <w:t>2023-03</w:t>
            </w:r>
          </w:p>
        </w:tc>
        <w:tc>
          <w:tcPr>
            <w:tcW w:w="801" w:type="dxa"/>
            <w:tcBorders>
              <w:top w:val="single" w:sz="4" w:space="0" w:color="auto"/>
              <w:left w:val="single" w:sz="6" w:space="0" w:color="auto"/>
              <w:bottom w:val="single" w:sz="4" w:space="0" w:color="auto"/>
              <w:right w:val="single" w:sz="6" w:space="0" w:color="auto"/>
            </w:tcBorders>
            <w:shd w:val="solid" w:color="FFFFFF" w:fill="auto"/>
          </w:tcPr>
          <w:p w14:paraId="4755FC4F" w14:textId="50848C53" w:rsidR="0093082E" w:rsidRPr="00733106" w:rsidRDefault="0093082E" w:rsidP="0093082E">
            <w:pPr>
              <w:keepNext/>
              <w:keepLines/>
              <w:spacing w:after="0"/>
              <w:jc w:val="center"/>
              <w:rPr>
                <w:rFonts w:ascii="Arial" w:eastAsia="SimSun" w:hAnsi="Arial"/>
                <w:sz w:val="16"/>
                <w:szCs w:val="16"/>
              </w:rPr>
            </w:pPr>
            <w:r>
              <w:rPr>
                <w:rFonts w:ascii="Arial" w:eastAsia="SimSun" w:hAnsi="Arial"/>
                <w:sz w:val="16"/>
                <w:szCs w:val="16"/>
              </w:rPr>
              <w:t>RAN#99</w:t>
            </w:r>
          </w:p>
        </w:tc>
        <w:tc>
          <w:tcPr>
            <w:tcW w:w="953" w:type="dxa"/>
            <w:tcBorders>
              <w:top w:val="single" w:sz="4" w:space="0" w:color="auto"/>
              <w:left w:val="single" w:sz="6" w:space="0" w:color="auto"/>
              <w:bottom w:val="single" w:sz="4" w:space="0" w:color="auto"/>
              <w:right w:val="single" w:sz="6" w:space="0" w:color="auto"/>
            </w:tcBorders>
            <w:shd w:val="solid" w:color="FFFFFF" w:fill="auto"/>
          </w:tcPr>
          <w:p w14:paraId="48BD30A0" w14:textId="605C796F" w:rsidR="0093082E" w:rsidRPr="0093082E" w:rsidRDefault="0093082E" w:rsidP="0093082E">
            <w:pPr>
              <w:pStyle w:val="TAL"/>
              <w:rPr>
                <w:rFonts w:eastAsia="SimSun" w:cs="Arial"/>
                <w:sz w:val="16"/>
                <w:szCs w:val="16"/>
                <w:lang w:eastAsia="ja-JP"/>
              </w:rPr>
            </w:pPr>
            <w:r w:rsidRPr="0093082E">
              <w:rPr>
                <w:sz w:val="16"/>
                <w:szCs w:val="16"/>
              </w:rPr>
              <w:t>RP-230533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FF405F" w14:textId="4B79087E" w:rsidR="0093082E" w:rsidRPr="0050688E" w:rsidRDefault="0093082E" w:rsidP="0093082E">
            <w:pPr>
              <w:pStyle w:val="TAC"/>
              <w:rPr>
                <w:sz w:val="16"/>
                <w:szCs w:val="16"/>
              </w:rPr>
            </w:pPr>
            <w:r w:rsidRPr="0093082E">
              <w:rPr>
                <w:sz w:val="16"/>
                <w:szCs w:val="16"/>
              </w:rPr>
              <w:t>0032</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0755329D" w14:textId="5D106E53" w:rsidR="0093082E" w:rsidRPr="0093082E" w:rsidRDefault="0093082E" w:rsidP="0093082E">
            <w:pPr>
              <w:pStyle w:val="TAC"/>
              <w:rPr>
                <w:rFonts w:eastAsia="SimSun"/>
                <w:sz w:val="16"/>
                <w:szCs w:val="16"/>
              </w:rPr>
            </w:pP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6A836A0E" w14:textId="1AD89258" w:rsidR="0093082E" w:rsidRPr="0093082E" w:rsidRDefault="0093082E" w:rsidP="0093082E">
            <w:pPr>
              <w:pStyle w:val="TAC"/>
              <w:rPr>
                <w:rFonts w:eastAsia="SimSun"/>
                <w:sz w:val="16"/>
                <w:szCs w:val="16"/>
              </w:rPr>
            </w:pPr>
            <w:r w:rsidRPr="0093082E">
              <w:rPr>
                <w:rFonts w:eastAsia="SimSun"/>
                <w:sz w:val="16"/>
                <w:szCs w:val="16"/>
              </w:rPr>
              <w:t>B</w:t>
            </w:r>
          </w:p>
        </w:tc>
        <w:tc>
          <w:tcPr>
            <w:tcW w:w="4965" w:type="dxa"/>
            <w:tcBorders>
              <w:top w:val="single" w:sz="4" w:space="0" w:color="auto"/>
              <w:left w:val="single" w:sz="6" w:space="0" w:color="auto"/>
              <w:bottom w:val="single" w:sz="4" w:space="0" w:color="auto"/>
              <w:right w:val="single" w:sz="6" w:space="0" w:color="auto"/>
            </w:tcBorders>
            <w:shd w:val="solid" w:color="FFFFFF" w:fill="auto"/>
          </w:tcPr>
          <w:p w14:paraId="4E887DB1" w14:textId="1017D9BE" w:rsidR="0093082E" w:rsidRPr="0093082E" w:rsidRDefault="0093082E" w:rsidP="0093082E">
            <w:pPr>
              <w:pStyle w:val="TAL"/>
              <w:rPr>
                <w:rFonts w:eastAsia="SimSun"/>
                <w:sz w:val="16"/>
                <w:szCs w:val="16"/>
                <w:lang w:eastAsia="zh-CN"/>
              </w:rPr>
            </w:pPr>
            <w:r w:rsidRPr="0093082E">
              <w:rPr>
                <w:sz w:val="16"/>
                <w:szCs w:val="16"/>
              </w:rPr>
              <w:t>CR to TS38.106 the introduction of APT600MHz</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54ACAA3" w14:textId="61FCFE3A" w:rsidR="0093082E" w:rsidRPr="004B7703" w:rsidRDefault="0093082E" w:rsidP="0093082E">
            <w:pPr>
              <w:pStyle w:val="TAC"/>
              <w:rPr>
                <w:sz w:val="16"/>
                <w:szCs w:val="16"/>
                <w:lang w:eastAsia="zh-CN"/>
              </w:rPr>
            </w:pPr>
            <w:r w:rsidRPr="004B7703">
              <w:rPr>
                <w:sz w:val="16"/>
                <w:szCs w:val="16"/>
                <w:lang w:eastAsia="zh-CN"/>
              </w:rPr>
              <w:t>1</w:t>
            </w:r>
            <w:r>
              <w:rPr>
                <w:sz w:val="16"/>
                <w:szCs w:val="16"/>
                <w:lang w:eastAsia="zh-CN"/>
              </w:rPr>
              <w:t>8</w:t>
            </w:r>
            <w:r w:rsidRPr="004B7703">
              <w:rPr>
                <w:sz w:val="16"/>
                <w:szCs w:val="16"/>
                <w:lang w:eastAsia="zh-CN"/>
              </w:rPr>
              <w:t>.</w:t>
            </w:r>
            <w:r>
              <w:rPr>
                <w:sz w:val="16"/>
                <w:szCs w:val="16"/>
                <w:lang w:eastAsia="zh-CN"/>
              </w:rPr>
              <w:t>0</w:t>
            </w:r>
            <w:r w:rsidRPr="004B7703">
              <w:rPr>
                <w:sz w:val="16"/>
                <w:szCs w:val="16"/>
                <w:lang w:eastAsia="zh-CN"/>
              </w:rPr>
              <w:t>.0</w:t>
            </w:r>
          </w:p>
        </w:tc>
      </w:tr>
      <w:tr w:rsidR="00043592" w:rsidRPr="00733106" w14:paraId="0DD26B4C" w14:textId="77777777" w:rsidTr="0093082E">
        <w:tc>
          <w:tcPr>
            <w:tcW w:w="801" w:type="dxa"/>
            <w:tcBorders>
              <w:top w:val="single" w:sz="4" w:space="0" w:color="auto"/>
              <w:left w:val="single" w:sz="6" w:space="0" w:color="auto"/>
              <w:bottom w:val="single" w:sz="6" w:space="0" w:color="auto"/>
              <w:right w:val="single" w:sz="6" w:space="0" w:color="auto"/>
            </w:tcBorders>
            <w:shd w:val="solid" w:color="FFFFFF" w:fill="auto"/>
          </w:tcPr>
          <w:p w14:paraId="7451DBF2" w14:textId="50DEA424" w:rsidR="00043592" w:rsidRDefault="00043592" w:rsidP="0093082E">
            <w:pPr>
              <w:keepNext/>
              <w:keepLines/>
              <w:spacing w:after="0"/>
              <w:jc w:val="center"/>
              <w:rPr>
                <w:rFonts w:ascii="Arial" w:eastAsia="SimSun" w:hAnsi="Arial"/>
                <w:sz w:val="16"/>
                <w:szCs w:val="16"/>
              </w:rPr>
            </w:pPr>
            <w:r>
              <w:rPr>
                <w:rFonts w:ascii="Arial" w:eastAsia="SimSun" w:hAnsi="Arial"/>
                <w:sz w:val="16"/>
                <w:szCs w:val="16"/>
              </w:rPr>
              <w:t>2023-06</w:t>
            </w:r>
          </w:p>
        </w:tc>
        <w:tc>
          <w:tcPr>
            <w:tcW w:w="801" w:type="dxa"/>
            <w:tcBorders>
              <w:top w:val="single" w:sz="4" w:space="0" w:color="auto"/>
              <w:left w:val="single" w:sz="6" w:space="0" w:color="auto"/>
              <w:bottom w:val="single" w:sz="6" w:space="0" w:color="auto"/>
              <w:right w:val="single" w:sz="6" w:space="0" w:color="auto"/>
            </w:tcBorders>
            <w:shd w:val="solid" w:color="FFFFFF" w:fill="auto"/>
          </w:tcPr>
          <w:p w14:paraId="036FC4CF" w14:textId="5DDEB954" w:rsidR="00043592" w:rsidRDefault="00043592" w:rsidP="0093082E">
            <w:pPr>
              <w:keepNext/>
              <w:keepLines/>
              <w:spacing w:after="0"/>
              <w:jc w:val="center"/>
              <w:rPr>
                <w:rFonts w:ascii="Arial" w:eastAsia="SimSun" w:hAnsi="Arial"/>
                <w:sz w:val="16"/>
                <w:szCs w:val="16"/>
              </w:rPr>
            </w:pPr>
            <w:r>
              <w:rPr>
                <w:rFonts w:ascii="Arial" w:eastAsia="SimSun" w:hAnsi="Arial"/>
                <w:sz w:val="16"/>
                <w:szCs w:val="16"/>
              </w:rPr>
              <w:t>RAN#100</w:t>
            </w:r>
          </w:p>
        </w:tc>
        <w:tc>
          <w:tcPr>
            <w:tcW w:w="953" w:type="dxa"/>
            <w:tcBorders>
              <w:top w:val="single" w:sz="4" w:space="0" w:color="auto"/>
              <w:left w:val="single" w:sz="6" w:space="0" w:color="auto"/>
              <w:bottom w:val="single" w:sz="6" w:space="0" w:color="auto"/>
              <w:right w:val="single" w:sz="6" w:space="0" w:color="auto"/>
            </w:tcBorders>
            <w:shd w:val="solid" w:color="FFFFFF" w:fill="auto"/>
          </w:tcPr>
          <w:p w14:paraId="71DDF045" w14:textId="7A4A98DC" w:rsidR="00043592" w:rsidRPr="0093082E" w:rsidRDefault="003433E3" w:rsidP="0093082E">
            <w:pPr>
              <w:pStyle w:val="TAL"/>
              <w:rPr>
                <w:sz w:val="16"/>
                <w:szCs w:val="16"/>
              </w:rPr>
            </w:pPr>
            <w:r w:rsidRPr="003433E3">
              <w:rPr>
                <w:sz w:val="16"/>
                <w:szCs w:val="16"/>
              </w:rPr>
              <w:t>RP-231339</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6A57744F" w14:textId="3C3C52E2" w:rsidR="00043592" w:rsidRPr="0093082E" w:rsidRDefault="003433E3" w:rsidP="0093082E">
            <w:pPr>
              <w:pStyle w:val="TAC"/>
              <w:rPr>
                <w:sz w:val="16"/>
                <w:szCs w:val="16"/>
              </w:rPr>
            </w:pPr>
            <w:r w:rsidRPr="003433E3">
              <w:rPr>
                <w:sz w:val="16"/>
                <w:szCs w:val="16"/>
              </w:rPr>
              <w:t>0036</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3815F49C" w14:textId="77777777" w:rsidR="00043592" w:rsidRPr="0093082E" w:rsidRDefault="00043592" w:rsidP="0093082E">
            <w:pPr>
              <w:pStyle w:val="TAC"/>
              <w:rPr>
                <w:rFonts w:eastAsia="SimSun"/>
                <w:sz w:val="16"/>
                <w:szCs w:val="16"/>
              </w:rPr>
            </w:pP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3D55CC74" w14:textId="100527FD" w:rsidR="00043592" w:rsidRPr="0093082E" w:rsidRDefault="003433E3" w:rsidP="0093082E">
            <w:pPr>
              <w:pStyle w:val="TAC"/>
              <w:rPr>
                <w:rFonts w:eastAsia="SimSun"/>
                <w:sz w:val="16"/>
                <w:szCs w:val="16"/>
              </w:rPr>
            </w:pPr>
            <w:r>
              <w:rPr>
                <w:rFonts w:eastAsia="SimSun"/>
                <w:sz w:val="16"/>
                <w:szCs w:val="16"/>
              </w:rPr>
              <w:t>A</w:t>
            </w:r>
          </w:p>
        </w:tc>
        <w:tc>
          <w:tcPr>
            <w:tcW w:w="4965" w:type="dxa"/>
            <w:tcBorders>
              <w:top w:val="single" w:sz="4" w:space="0" w:color="auto"/>
              <w:left w:val="single" w:sz="6" w:space="0" w:color="auto"/>
              <w:bottom w:val="single" w:sz="6" w:space="0" w:color="auto"/>
              <w:right w:val="single" w:sz="6" w:space="0" w:color="auto"/>
            </w:tcBorders>
            <w:shd w:val="solid" w:color="FFFFFF" w:fill="auto"/>
          </w:tcPr>
          <w:p w14:paraId="1F91586E" w14:textId="51C54C2E" w:rsidR="00043592" w:rsidRPr="0093082E" w:rsidRDefault="003433E3" w:rsidP="0093082E">
            <w:pPr>
              <w:pStyle w:val="TAL"/>
              <w:rPr>
                <w:sz w:val="16"/>
                <w:szCs w:val="16"/>
              </w:rPr>
            </w:pPr>
            <w:r w:rsidRPr="003433E3">
              <w:rPr>
                <w:sz w:val="16"/>
                <w:szCs w:val="16"/>
              </w:rPr>
              <w:t>CR to 38.106: Corrections on repeater OTA output power requirements (Rel-18)</w:t>
            </w:r>
          </w:p>
        </w:tc>
        <w:tc>
          <w:tcPr>
            <w:tcW w:w="708" w:type="dxa"/>
            <w:tcBorders>
              <w:top w:val="single" w:sz="4" w:space="0" w:color="auto"/>
              <w:left w:val="single" w:sz="6" w:space="0" w:color="auto"/>
              <w:bottom w:val="single" w:sz="6" w:space="0" w:color="auto"/>
              <w:right w:val="single" w:sz="6" w:space="0" w:color="auto"/>
            </w:tcBorders>
            <w:shd w:val="solid" w:color="FFFFFF" w:fill="auto"/>
          </w:tcPr>
          <w:p w14:paraId="25FA4915" w14:textId="48C8F3C1" w:rsidR="00043592" w:rsidRPr="004B7703" w:rsidRDefault="00043592" w:rsidP="0093082E">
            <w:pPr>
              <w:pStyle w:val="TAC"/>
              <w:rPr>
                <w:sz w:val="16"/>
                <w:szCs w:val="16"/>
                <w:lang w:eastAsia="zh-CN"/>
              </w:rPr>
            </w:pPr>
            <w:r>
              <w:rPr>
                <w:sz w:val="16"/>
                <w:szCs w:val="16"/>
                <w:lang w:eastAsia="zh-CN"/>
              </w:rPr>
              <w:t>18.1.0</w:t>
            </w:r>
          </w:p>
        </w:tc>
      </w:tr>
    </w:tbl>
    <w:p w14:paraId="6C5516D8" w14:textId="77777777" w:rsidR="00080512" w:rsidRDefault="00080512">
      <w:pPr>
        <w:rPr>
          <w:lang w:eastAsia="zh-CN"/>
        </w:rPr>
      </w:pPr>
    </w:p>
    <w:sectPr w:rsidR="00080512" w:rsidSect="00EF5973">
      <w:headerReference w:type="default" r:id="rId27"/>
      <w:footerReference w:type="default" r:id="rId28"/>
      <w:footnotePr>
        <w:numRestart w:val="eachSect"/>
      </w:footnotePr>
      <w:pgSz w:w="11907" w:h="16840" w:code="9"/>
      <w:pgMar w:top="1416" w:right="1133" w:bottom="1133" w:left="1133" w:header="850" w:footer="340" w:gutter="0"/>
      <w:cols w:space="720"/>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B9AEA" w14:textId="77777777" w:rsidR="00770101" w:rsidRDefault="00770101">
      <w:r>
        <w:separator/>
      </w:r>
    </w:p>
  </w:endnote>
  <w:endnote w:type="continuationSeparator" w:id="0">
    <w:p w14:paraId="57527965" w14:textId="77777777" w:rsidR="00770101" w:rsidRDefault="00770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ZapfDingbats">
    <w:altName w:val="Segoe Print"/>
    <w:panose1 w:val="00000000000000000000"/>
    <w:charset w:val="02"/>
    <w:family w:val="decorative"/>
    <w:notTrueTyp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Yu Gothic"/>
    <w:charset w:val="80"/>
    <w:family w:val="roman"/>
    <w:pitch w:val="variable"/>
    <w:sig w:usb0="800002E7" w:usb1="2AC7FCFF" w:usb2="00000012" w:usb3="00000000" w:csb0="0002009F" w:csb1="00000000"/>
  </w:font>
  <w:font w:name="Nokia Pure Text">
    <w:altName w:val="Segoe Print"/>
    <w:charset w:val="EE"/>
    <w:family w:val="swiss"/>
    <w:pitch w:val="default"/>
    <w:sig w:usb0="00000000" w:usb1="00000000" w:usb2="00010000" w:usb3="00000000" w:csb0="0000019F" w:csb1="00000000"/>
  </w:font>
  <w:font w:name="Calibri">
    <w:panose1 w:val="020F0502020204030204"/>
    <w:charset w:val="00"/>
    <w:family w:val="swiss"/>
    <w:pitch w:val="variable"/>
    <w:sig w:usb0="E4002EFF" w:usb1="C000247B" w:usb2="00000009" w:usb3="00000000" w:csb0="000001FF" w:csb1="00000000"/>
  </w:font>
  <w:font w:name="Osaka">
    <w:altName w:val="MS Gothic"/>
    <w:charset w:val="80"/>
    <w:family w:val="swiss"/>
    <w:pitch w:val="variable"/>
    <w:sig w:usb0="00000001" w:usb1="08070000" w:usb2="00000010" w:usb3="00000000" w:csb0="00020093"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man">
    <w:altName w:val="Cambria"/>
    <w:charset w:val="00"/>
    <w:family w:val="roman"/>
    <w:pitch w:val="default"/>
    <w:sig w:usb0="00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v4.2.0">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roman"/>
    <w:pitch w:val="default"/>
    <w:sig w:usb0="00000000" w:usb1="00000000" w:usb2="00000009" w:usb3="00000000" w:csb0="000001FF" w:csb1="00000000"/>
  </w:font>
  <w:font w:name="Times New Roman Bold">
    <w:altName w:val="Times New Roman"/>
    <w:panose1 w:val="02020803070505020304"/>
    <w:charset w:val="00"/>
    <w:family w:val="roman"/>
    <w:pitch w:val="default"/>
    <w:sig w:usb0="00000000" w:usb1="00000000" w:usb2="00000000" w:usb3="00000000" w:csb0="000000FF" w:csb1="00000000"/>
  </w:font>
  <w:font w:name="PMingLiU">
    <w:altName w:val="新細明體"/>
    <w:panose1 w:val="02010601000101010101"/>
    <w:charset w:val="88"/>
    <w:family w:val="roman"/>
    <w:pitch w:val="variable"/>
    <w:sig w:usb0="A00002FF" w:usb1="28CFFCFA" w:usb2="00000016" w:usb3="00000000" w:csb0="00100001" w:csb1="00000000"/>
  </w:font>
  <w:font w:name="Tms Rmn">
    <w:altName w:val="Times New Roman"/>
    <w:panose1 w:val="02020603040505020304"/>
    <w:charset w:val="00"/>
    <w:family w:val="roman"/>
    <w:pitch w:val="default"/>
    <w:sig w:usb0="00000000"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5.0.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ヒラギノ角ゴ Pro W3">
    <w:altName w:val="MS Gothic"/>
    <w:panose1 w:val="00000000000000000000"/>
    <w:charset w:val="80"/>
    <w:family w:val="roman"/>
    <w:notTrueType/>
    <w:pitch w:val="default"/>
    <w:sig w:usb0="00000000" w:usb1="08070000" w:usb2="00000010" w:usb3="00000000" w:csb0="00020000" w:csb1="00000000"/>
  </w:font>
  <w:font w:name="v4.1.0">
    <w:altName w:val="Times New Roman"/>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v3.8.0">
    <w:altName w:val="Times New Roman"/>
    <w:panose1 w:val="00000000000000000000"/>
    <w:charset w:val="00"/>
    <w:family w:val="roman"/>
    <w:notTrueType/>
    <w:pitch w:val="default"/>
  </w:font>
  <w:font w:name="??">
    <w:altName w:val="MS Mincho"/>
    <w:charset w:val="80"/>
    <w:family w:val="roman"/>
    <w:pitch w:val="default"/>
    <w:sig w:usb0="00000000" w:usb1="0000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16FC" w14:textId="77777777" w:rsidR="0043494A" w:rsidRDefault="0043494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44CC6" w14:textId="77777777" w:rsidR="00770101" w:rsidRDefault="00770101">
      <w:r>
        <w:separator/>
      </w:r>
    </w:p>
  </w:footnote>
  <w:footnote w:type="continuationSeparator" w:id="0">
    <w:p w14:paraId="799CB290" w14:textId="77777777" w:rsidR="00770101" w:rsidRDefault="00770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16F8" w14:textId="6AA22F43" w:rsidR="0043494A" w:rsidRDefault="009450C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sidR="0043494A">
      <w:rPr>
        <w:rFonts w:ascii="Arial" w:hAnsi="Arial" w:cs="Arial"/>
        <w:b/>
        <w:sz w:val="18"/>
        <w:szCs w:val="18"/>
      </w:rPr>
      <w:instrText xml:space="preserve"> STYLEREF ZA </w:instrText>
    </w:r>
    <w:r>
      <w:rPr>
        <w:rFonts w:ascii="Arial" w:hAnsi="Arial" w:cs="Arial"/>
        <w:b/>
        <w:sz w:val="18"/>
        <w:szCs w:val="18"/>
      </w:rPr>
      <w:fldChar w:fldCharType="separate"/>
    </w:r>
    <w:r w:rsidR="00A15858">
      <w:rPr>
        <w:rFonts w:ascii="Arial" w:hAnsi="Arial" w:cs="Arial"/>
        <w:b/>
        <w:noProof/>
        <w:sz w:val="18"/>
        <w:szCs w:val="18"/>
      </w:rPr>
      <w:t>3GPP TS 38.106 V18.1.0 (2023-06)</w:t>
    </w:r>
    <w:r>
      <w:rPr>
        <w:rFonts w:ascii="Arial" w:hAnsi="Arial" w:cs="Arial"/>
        <w:b/>
        <w:sz w:val="18"/>
        <w:szCs w:val="18"/>
      </w:rPr>
      <w:fldChar w:fldCharType="end"/>
    </w:r>
  </w:p>
  <w:p w14:paraId="6C5516F9" w14:textId="77777777" w:rsidR="0043494A" w:rsidRDefault="009450C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sidR="0043494A">
      <w:rPr>
        <w:rFonts w:ascii="Arial" w:hAnsi="Arial" w:cs="Arial"/>
        <w:b/>
        <w:sz w:val="18"/>
        <w:szCs w:val="18"/>
      </w:rPr>
      <w:instrText xml:space="preserve"> PAGE </w:instrText>
    </w:r>
    <w:r>
      <w:rPr>
        <w:rFonts w:ascii="Arial" w:hAnsi="Arial" w:cs="Arial"/>
        <w:b/>
        <w:sz w:val="18"/>
        <w:szCs w:val="18"/>
      </w:rPr>
      <w:fldChar w:fldCharType="separate"/>
    </w:r>
    <w:r w:rsidR="002776C7">
      <w:rPr>
        <w:rFonts w:ascii="Arial" w:hAnsi="Arial" w:cs="Arial"/>
        <w:b/>
        <w:noProof/>
        <w:sz w:val="18"/>
        <w:szCs w:val="18"/>
      </w:rPr>
      <w:t>2</w:t>
    </w:r>
    <w:r>
      <w:rPr>
        <w:rFonts w:ascii="Arial" w:hAnsi="Arial" w:cs="Arial"/>
        <w:b/>
        <w:sz w:val="18"/>
        <w:szCs w:val="18"/>
      </w:rPr>
      <w:fldChar w:fldCharType="end"/>
    </w:r>
  </w:p>
  <w:p w14:paraId="6C5516FA" w14:textId="614BDA1A" w:rsidR="0043494A" w:rsidRDefault="009450CC">
    <w:pPr>
      <w:framePr w:h="284" w:hRule="exact" w:wrap="around" w:vAnchor="text" w:hAnchor="margin" w:y="7"/>
      <w:rPr>
        <w:rFonts w:ascii="Arial" w:hAnsi="Arial" w:cs="Arial"/>
        <w:b/>
        <w:sz w:val="18"/>
        <w:szCs w:val="18"/>
      </w:rPr>
    </w:pPr>
    <w:r>
      <w:rPr>
        <w:rFonts w:ascii="Arial" w:hAnsi="Arial" w:cs="Arial"/>
        <w:b/>
        <w:sz w:val="18"/>
        <w:szCs w:val="18"/>
      </w:rPr>
      <w:fldChar w:fldCharType="begin"/>
    </w:r>
    <w:r w:rsidR="0043494A">
      <w:rPr>
        <w:rFonts w:ascii="Arial" w:hAnsi="Arial" w:cs="Arial"/>
        <w:b/>
        <w:sz w:val="18"/>
        <w:szCs w:val="18"/>
      </w:rPr>
      <w:instrText xml:space="preserve"> STYLEREF ZGSM </w:instrText>
    </w:r>
    <w:r>
      <w:rPr>
        <w:rFonts w:ascii="Arial" w:hAnsi="Arial" w:cs="Arial"/>
        <w:b/>
        <w:sz w:val="18"/>
        <w:szCs w:val="18"/>
      </w:rPr>
      <w:fldChar w:fldCharType="separate"/>
    </w:r>
    <w:r w:rsidR="00A15858">
      <w:rPr>
        <w:rFonts w:ascii="Arial" w:hAnsi="Arial" w:cs="Arial"/>
        <w:b/>
        <w:noProof/>
        <w:sz w:val="18"/>
        <w:szCs w:val="18"/>
      </w:rPr>
      <w:t>Release 18</w:t>
    </w:r>
    <w:r>
      <w:rPr>
        <w:rFonts w:ascii="Arial" w:hAnsi="Arial" w:cs="Arial"/>
        <w:b/>
        <w:sz w:val="18"/>
        <w:szCs w:val="18"/>
      </w:rPr>
      <w:fldChar w:fldCharType="end"/>
    </w:r>
  </w:p>
  <w:p w14:paraId="6C5516FB" w14:textId="77777777" w:rsidR="0043494A" w:rsidRDefault="004349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9F978E9"/>
    <w:multiLevelType w:val="hybridMultilevel"/>
    <w:tmpl w:val="669A7826"/>
    <w:lvl w:ilvl="0" w:tplc="9704FDD4">
      <w:start w:val="1"/>
      <w:numFmt w:val="bullet"/>
      <w:pStyle w:val="References"/>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6"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1913D55"/>
    <w:multiLevelType w:val="hybridMultilevel"/>
    <w:tmpl w:val="814E2198"/>
    <w:lvl w:ilvl="0" w:tplc="A1C81294">
      <w:start w:val="1"/>
      <w:numFmt w:val="decimal"/>
      <w:pStyle w:val="1"/>
      <w:lvlText w:val="%1"/>
      <w:lvlJc w:val="left"/>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284E7E"/>
    <w:multiLevelType w:val="hybridMultilevel"/>
    <w:tmpl w:val="EDB85486"/>
    <w:lvl w:ilvl="0" w:tplc="04090001">
      <w:start w:val="1"/>
      <w:numFmt w:val="bullet"/>
      <w:pStyle w:val="Head1Mine"/>
      <w:lvlText w:val=""/>
      <w:lvlJc w:val="left"/>
      <w:pPr>
        <w:tabs>
          <w:tab w:val="num" w:pos="720"/>
        </w:tabs>
        <w:ind w:left="720" w:hanging="360"/>
      </w:pPr>
      <w:rPr>
        <w:rFonts w:ascii="Symbol" w:hAnsi="Symbol" w:hint="default"/>
      </w:rPr>
    </w:lvl>
    <w:lvl w:ilvl="1" w:tplc="04090003" w:tentative="1">
      <w:start w:val="1"/>
      <w:numFmt w:val="bullet"/>
      <w:pStyle w:val="Head2Mine"/>
      <w:lvlText w:val="o"/>
      <w:lvlJc w:val="left"/>
      <w:pPr>
        <w:tabs>
          <w:tab w:val="num" w:pos="1440"/>
        </w:tabs>
        <w:ind w:left="1440" w:hanging="360"/>
      </w:pPr>
      <w:rPr>
        <w:rFonts w:ascii="Courier New" w:hAnsi="Courier New" w:cs="Courier New" w:hint="default"/>
      </w:rPr>
    </w:lvl>
    <w:lvl w:ilvl="2" w:tplc="04090005" w:tentative="1">
      <w:start w:val="1"/>
      <w:numFmt w:val="bullet"/>
      <w:pStyle w:val="Head3Mine"/>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83D66"/>
    <w:multiLevelType w:val="multilevel"/>
    <w:tmpl w:val="5FC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11" w15:restartNumberingAfterBreak="0">
    <w:nsid w:val="3A877D64"/>
    <w:multiLevelType w:val="singleLevel"/>
    <w:tmpl w:val="5DA6FC16"/>
    <w:lvl w:ilvl="0">
      <w:start w:val="1"/>
      <w:numFmt w:val="decimal"/>
      <w:lvlText w:val="[%1]"/>
      <w:lvlJc w:val="left"/>
      <w:pPr>
        <w:tabs>
          <w:tab w:val="num" w:pos="502"/>
        </w:tabs>
        <w:ind w:left="502" w:hanging="360"/>
      </w:pPr>
    </w:lvl>
  </w:abstractNum>
  <w:abstractNum w:abstractNumId="12" w15:restartNumberingAfterBreak="0">
    <w:nsid w:val="3D3E34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E37B2F"/>
    <w:multiLevelType w:val="hybridMultilevel"/>
    <w:tmpl w:val="40486E22"/>
    <w:lvl w:ilvl="0" w:tplc="3EC47984">
      <w:start w:val="1"/>
      <w:numFmt w:val="bullet"/>
      <w:lvlText w:val="-"/>
      <w:lvlJc w:val="left"/>
      <w:pPr>
        <w:ind w:left="644" w:hanging="360"/>
      </w:pPr>
      <w:rPr>
        <w:rFonts w:ascii="Times New Roman" w:eastAsia="Times New Roman" w:hAnsi="Times New Roman" w:cs="Times New Roman"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4" w15:restartNumberingAfterBreak="0">
    <w:nsid w:val="427E184A"/>
    <w:multiLevelType w:val="hybridMultilevel"/>
    <w:tmpl w:val="F51A9A3A"/>
    <w:lvl w:ilvl="0" w:tplc="599AD8DA">
      <w:start w:val="1"/>
      <w:numFmt w:val="bullet"/>
      <w:pStyle w:val="ECCParBulleted"/>
      <w:lvlText w:val=""/>
      <w:lvlJc w:val="left"/>
      <w:pPr>
        <w:tabs>
          <w:tab w:val="num" w:pos="360"/>
        </w:tabs>
        <w:ind w:left="360" w:hanging="360"/>
      </w:pPr>
      <w:rPr>
        <w:rFonts w:ascii="Wingdings" w:hAnsi="Wingdings" w:hint="default"/>
        <w:color w:val="D2232A"/>
      </w:rPr>
    </w:lvl>
    <w:lvl w:ilvl="1" w:tplc="D1AC4AAC" w:tentative="1">
      <w:start w:val="1"/>
      <w:numFmt w:val="bullet"/>
      <w:lvlText w:val="o"/>
      <w:lvlJc w:val="left"/>
      <w:pPr>
        <w:tabs>
          <w:tab w:val="num" w:pos="1440"/>
        </w:tabs>
        <w:ind w:left="1440" w:hanging="360"/>
      </w:pPr>
      <w:rPr>
        <w:rFonts w:ascii="Courier New" w:hAnsi="Courier New" w:cs="Arial" w:hint="default"/>
      </w:rPr>
    </w:lvl>
    <w:lvl w:ilvl="2" w:tplc="250EECF8" w:tentative="1">
      <w:start w:val="1"/>
      <w:numFmt w:val="bullet"/>
      <w:lvlText w:val=""/>
      <w:lvlJc w:val="left"/>
      <w:pPr>
        <w:tabs>
          <w:tab w:val="num" w:pos="2160"/>
        </w:tabs>
        <w:ind w:left="2160" w:hanging="360"/>
      </w:pPr>
      <w:rPr>
        <w:rFonts w:ascii="Wingdings" w:hAnsi="Wingdings" w:hint="default"/>
      </w:rPr>
    </w:lvl>
    <w:lvl w:ilvl="3" w:tplc="7C4ABC66" w:tentative="1">
      <w:start w:val="1"/>
      <w:numFmt w:val="bullet"/>
      <w:lvlText w:val=""/>
      <w:lvlJc w:val="left"/>
      <w:pPr>
        <w:tabs>
          <w:tab w:val="num" w:pos="2880"/>
        </w:tabs>
        <w:ind w:left="2880" w:hanging="360"/>
      </w:pPr>
      <w:rPr>
        <w:rFonts w:ascii="Symbol" w:hAnsi="Symbol" w:hint="default"/>
      </w:rPr>
    </w:lvl>
    <w:lvl w:ilvl="4" w:tplc="3EEC50EE" w:tentative="1">
      <w:start w:val="1"/>
      <w:numFmt w:val="bullet"/>
      <w:lvlText w:val="o"/>
      <w:lvlJc w:val="left"/>
      <w:pPr>
        <w:tabs>
          <w:tab w:val="num" w:pos="3600"/>
        </w:tabs>
        <w:ind w:left="3600" w:hanging="360"/>
      </w:pPr>
      <w:rPr>
        <w:rFonts w:ascii="Courier New" w:hAnsi="Courier New" w:cs="Arial" w:hint="default"/>
      </w:rPr>
    </w:lvl>
    <w:lvl w:ilvl="5" w:tplc="4C9C5EBE" w:tentative="1">
      <w:start w:val="1"/>
      <w:numFmt w:val="bullet"/>
      <w:lvlText w:val=""/>
      <w:lvlJc w:val="left"/>
      <w:pPr>
        <w:tabs>
          <w:tab w:val="num" w:pos="4320"/>
        </w:tabs>
        <w:ind w:left="4320" w:hanging="360"/>
      </w:pPr>
      <w:rPr>
        <w:rFonts w:ascii="Wingdings" w:hAnsi="Wingdings" w:hint="default"/>
      </w:rPr>
    </w:lvl>
    <w:lvl w:ilvl="6" w:tplc="3A88F0D8" w:tentative="1">
      <w:start w:val="1"/>
      <w:numFmt w:val="bullet"/>
      <w:lvlText w:val=""/>
      <w:lvlJc w:val="left"/>
      <w:pPr>
        <w:tabs>
          <w:tab w:val="num" w:pos="5040"/>
        </w:tabs>
        <w:ind w:left="5040" w:hanging="360"/>
      </w:pPr>
      <w:rPr>
        <w:rFonts w:ascii="Symbol" w:hAnsi="Symbol" w:hint="default"/>
      </w:rPr>
    </w:lvl>
    <w:lvl w:ilvl="7" w:tplc="480C6B0C" w:tentative="1">
      <w:start w:val="1"/>
      <w:numFmt w:val="bullet"/>
      <w:lvlText w:val="o"/>
      <w:lvlJc w:val="left"/>
      <w:pPr>
        <w:tabs>
          <w:tab w:val="num" w:pos="5760"/>
        </w:tabs>
        <w:ind w:left="5760" w:hanging="360"/>
      </w:pPr>
      <w:rPr>
        <w:rFonts w:ascii="Courier New" w:hAnsi="Courier New" w:cs="Arial" w:hint="default"/>
      </w:rPr>
    </w:lvl>
    <w:lvl w:ilvl="8" w:tplc="421A46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16" w15:restartNumberingAfterBreak="0">
    <w:nsid w:val="47B350F4"/>
    <w:multiLevelType w:val="hybridMultilevel"/>
    <w:tmpl w:val="4B488902"/>
    <w:lvl w:ilvl="0" w:tplc="DBEEE72E">
      <w:start w:val="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17"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18" w15:restartNumberingAfterBreak="0">
    <w:nsid w:val="514D337A"/>
    <w:multiLevelType w:val="hybridMultilevel"/>
    <w:tmpl w:val="688C4D04"/>
    <w:lvl w:ilvl="0" w:tplc="FFFFFFFF">
      <w:start w:val="1"/>
      <w:numFmt w:val="decimal"/>
      <w:pStyle w:val="myReference"/>
      <w:lvlText w:val="[%1]"/>
      <w:lvlJc w:val="left"/>
      <w:pPr>
        <w:tabs>
          <w:tab w:val="num" w:pos="-1440"/>
        </w:tabs>
        <w:ind w:left="-1440" w:hanging="360"/>
      </w:pPr>
      <w:rPr>
        <w:rFonts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0"/>
        </w:tabs>
        <w:ind w:left="0" w:hanging="180"/>
      </w:pPr>
    </w:lvl>
    <w:lvl w:ilvl="3" w:tplc="FFFFFFFF" w:tentative="1">
      <w:start w:val="1"/>
      <w:numFmt w:val="decimal"/>
      <w:lvlText w:val="%4."/>
      <w:lvlJc w:val="left"/>
      <w:pPr>
        <w:tabs>
          <w:tab w:val="num" w:pos="720"/>
        </w:tabs>
        <w:ind w:left="720" w:hanging="360"/>
      </w:pPr>
    </w:lvl>
    <w:lvl w:ilvl="4" w:tplc="FFFFFFFF" w:tentative="1">
      <w:start w:val="1"/>
      <w:numFmt w:val="lowerLetter"/>
      <w:lvlText w:val="%5."/>
      <w:lvlJc w:val="left"/>
      <w:pPr>
        <w:tabs>
          <w:tab w:val="num" w:pos="1440"/>
        </w:tabs>
        <w:ind w:left="1440" w:hanging="360"/>
      </w:pPr>
    </w:lvl>
    <w:lvl w:ilvl="5" w:tplc="FFFFFFFF" w:tentative="1">
      <w:start w:val="1"/>
      <w:numFmt w:val="lowerRoman"/>
      <w:lvlText w:val="%6."/>
      <w:lvlJc w:val="right"/>
      <w:pPr>
        <w:tabs>
          <w:tab w:val="num" w:pos="2160"/>
        </w:tabs>
        <w:ind w:left="2160" w:hanging="180"/>
      </w:pPr>
    </w:lvl>
    <w:lvl w:ilvl="6" w:tplc="FFFFFFFF" w:tentative="1">
      <w:start w:val="1"/>
      <w:numFmt w:val="decimal"/>
      <w:lvlText w:val="%7."/>
      <w:lvlJc w:val="left"/>
      <w:pPr>
        <w:tabs>
          <w:tab w:val="num" w:pos="2880"/>
        </w:tabs>
        <w:ind w:left="2880" w:hanging="360"/>
      </w:pPr>
    </w:lvl>
    <w:lvl w:ilvl="7" w:tplc="FFFFFFFF" w:tentative="1">
      <w:start w:val="1"/>
      <w:numFmt w:val="lowerLetter"/>
      <w:lvlText w:val="%8."/>
      <w:lvlJc w:val="left"/>
      <w:pPr>
        <w:tabs>
          <w:tab w:val="num" w:pos="3600"/>
        </w:tabs>
        <w:ind w:left="3600" w:hanging="360"/>
      </w:pPr>
    </w:lvl>
    <w:lvl w:ilvl="8" w:tplc="FFFFFFFF" w:tentative="1">
      <w:start w:val="1"/>
      <w:numFmt w:val="lowerRoman"/>
      <w:lvlText w:val="%9."/>
      <w:lvlJc w:val="right"/>
      <w:pPr>
        <w:tabs>
          <w:tab w:val="num" w:pos="4320"/>
        </w:tabs>
        <w:ind w:left="4320" w:hanging="180"/>
      </w:pPr>
    </w:lvl>
  </w:abstractNum>
  <w:abstractNum w:abstractNumId="19" w15:restartNumberingAfterBreak="0">
    <w:nsid w:val="51E16AE6"/>
    <w:multiLevelType w:val="hybridMultilevel"/>
    <w:tmpl w:val="87AAF698"/>
    <w:lvl w:ilvl="0" w:tplc="72E06706">
      <w:start w:val="1"/>
      <w:numFmt w:val="bullet"/>
      <w:pStyle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4B328A"/>
    <w:multiLevelType w:val="hybridMultilevel"/>
    <w:tmpl w:val="4AA4D214"/>
    <w:lvl w:ilvl="0" w:tplc="A1B6661A">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576C0327"/>
    <w:multiLevelType w:val="hybridMultilevel"/>
    <w:tmpl w:val="F27E7BA2"/>
    <w:lvl w:ilvl="0" w:tplc="04090001">
      <w:start w:val="1"/>
      <w:numFmt w:val="decimal"/>
      <w:pStyle w:val="Figure"/>
      <w:lvlText w:val="Figure %1."/>
      <w:lvlJc w:val="left"/>
      <w:pPr>
        <w:tabs>
          <w:tab w:val="num" w:pos="144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15:restartNumberingAfterBreak="0">
    <w:nsid w:val="69217601"/>
    <w:multiLevelType w:val="hybridMultilevel"/>
    <w:tmpl w:val="CEB47B2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15:restartNumberingAfterBreak="0">
    <w:nsid w:val="6A6146E5"/>
    <w:multiLevelType w:val="hybridMultilevel"/>
    <w:tmpl w:val="076E4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A45146"/>
    <w:multiLevelType w:val="hybridMultilevel"/>
    <w:tmpl w:val="40D0CF3C"/>
    <w:lvl w:ilvl="0" w:tplc="0809000F">
      <w:start w:val="7"/>
      <w:numFmt w:val="bullet"/>
      <w:lvlText w:val="-"/>
      <w:lvlJc w:val="left"/>
      <w:pPr>
        <w:ind w:left="720" w:hanging="360"/>
      </w:pPr>
      <w:rPr>
        <w:rFonts w:ascii="Times New Roman" w:eastAsia="Batang" w:hAnsi="Times New Roman" w:cs="Times New Roman"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5" w15:restartNumberingAfterBreak="0">
    <w:nsid w:val="6CEA2025"/>
    <w:multiLevelType w:val="multilevel"/>
    <w:tmpl w:val="CA6E5ED6"/>
    <w:lvl w:ilvl="0">
      <w:start w:val="1"/>
      <w:numFmt w:val="decimal"/>
      <w:pStyle w:val="1030302"/>
      <w:lvlText w:val="%1."/>
      <w:lvlJc w:val="left"/>
      <w:rPr>
        <w:rFonts w:ascii="Times New Roman" w:hAnsi="Times New Roman" w:cs="Times New Roman" w:hint="default"/>
        <w:b/>
        <w:i w:val="0"/>
        <w:caps w:val="0"/>
        <w:strike w:val="0"/>
        <w:dstrike w:val="0"/>
        <w:color w:val="000000"/>
        <w:sz w:val="28"/>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6" w15:restartNumberingAfterBreak="0">
    <w:nsid w:val="6F1D6A21"/>
    <w:multiLevelType w:val="singleLevel"/>
    <w:tmpl w:val="A100F9DC"/>
    <w:lvl w:ilvl="0">
      <w:start w:val="1"/>
      <w:numFmt w:val="decimal"/>
      <w:lvlText w:val="[%1]"/>
      <w:lvlJc w:val="left"/>
      <w:pPr>
        <w:tabs>
          <w:tab w:val="num" w:pos="360"/>
        </w:tabs>
        <w:ind w:left="360" w:hanging="360"/>
      </w:pPr>
      <w:rPr>
        <w:rFonts w:ascii="Times New Roman" w:hAnsi="Times New Roman" w:hint="default"/>
        <w:sz w:val="18"/>
      </w:rPr>
    </w:lvl>
  </w:abstractNum>
  <w:abstractNum w:abstractNumId="27"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pPr>
        <w:ind w:left="0" w:firstLine="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28" w15:restartNumberingAfterBreak="0">
    <w:nsid w:val="70BD643C"/>
    <w:multiLevelType w:val="hybridMultilevel"/>
    <w:tmpl w:val="699CF268"/>
    <w:lvl w:ilvl="0" w:tplc="2F9276B0">
      <w:start w:val="1"/>
      <w:numFmt w:val="bullet"/>
      <w:pStyle w:val="TB1"/>
      <w:lvlText w:val=""/>
      <w:lvlJc w:val="left"/>
      <w:pPr>
        <w:ind w:left="720" w:hanging="360"/>
      </w:pPr>
      <w:rPr>
        <w:rFonts w:ascii="Symbol" w:hAnsi="Symbol" w:hint="default"/>
      </w:rPr>
    </w:lvl>
    <w:lvl w:ilvl="1" w:tplc="AE905FDC">
      <w:start w:val="1"/>
      <w:numFmt w:val="bullet"/>
      <w:lvlText w:val=""/>
      <w:lvlJc w:val="left"/>
      <w:pPr>
        <w:ind w:left="1440" w:hanging="360"/>
      </w:pPr>
      <w:rPr>
        <w:rFonts w:ascii="Symbol" w:hAnsi="Symbol" w:hint="default"/>
        <w:color w:val="auto"/>
      </w:rPr>
    </w:lvl>
    <w:lvl w:ilvl="2" w:tplc="F6D03732" w:tentative="1">
      <w:start w:val="1"/>
      <w:numFmt w:val="bullet"/>
      <w:lvlText w:val=""/>
      <w:lvlJc w:val="left"/>
      <w:pPr>
        <w:ind w:left="2160" w:hanging="360"/>
      </w:pPr>
      <w:rPr>
        <w:rFonts w:ascii="Wingdings" w:hAnsi="Wingdings" w:hint="default"/>
      </w:rPr>
    </w:lvl>
    <w:lvl w:ilvl="3" w:tplc="C11E309A" w:tentative="1">
      <w:start w:val="1"/>
      <w:numFmt w:val="bullet"/>
      <w:lvlText w:val=""/>
      <w:lvlJc w:val="left"/>
      <w:pPr>
        <w:ind w:left="2880" w:hanging="360"/>
      </w:pPr>
      <w:rPr>
        <w:rFonts w:ascii="Symbol" w:hAnsi="Symbol" w:hint="default"/>
      </w:rPr>
    </w:lvl>
    <w:lvl w:ilvl="4" w:tplc="FA206AC8" w:tentative="1">
      <w:start w:val="1"/>
      <w:numFmt w:val="bullet"/>
      <w:lvlText w:val="o"/>
      <w:lvlJc w:val="left"/>
      <w:pPr>
        <w:ind w:left="3600" w:hanging="360"/>
      </w:pPr>
      <w:rPr>
        <w:rFonts w:ascii="Courier New" w:hAnsi="Courier New" w:cs="Courier New" w:hint="default"/>
      </w:rPr>
    </w:lvl>
    <w:lvl w:ilvl="5" w:tplc="DEE0C070" w:tentative="1">
      <w:start w:val="1"/>
      <w:numFmt w:val="bullet"/>
      <w:lvlText w:val=""/>
      <w:lvlJc w:val="left"/>
      <w:pPr>
        <w:ind w:left="4320" w:hanging="360"/>
      </w:pPr>
      <w:rPr>
        <w:rFonts w:ascii="Wingdings" w:hAnsi="Wingdings" w:hint="default"/>
      </w:rPr>
    </w:lvl>
    <w:lvl w:ilvl="6" w:tplc="40EAAAEC" w:tentative="1">
      <w:start w:val="1"/>
      <w:numFmt w:val="bullet"/>
      <w:lvlText w:val=""/>
      <w:lvlJc w:val="left"/>
      <w:pPr>
        <w:ind w:left="5040" w:hanging="360"/>
      </w:pPr>
      <w:rPr>
        <w:rFonts w:ascii="Symbol" w:hAnsi="Symbol" w:hint="default"/>
      </w:rPr>
    </w:lvl>
    <w:lvl w:ilvl="7" w:tplc="D2D01BF6" w:tentative="1">
      <w:start w:val="1"/>
      <w:numFmt w:val="bullet"/>
      <w:lvlText w:val="o"/>
      <w:lvlJc w:val="left"/>
      <w:pPr>
        <w:ind w:left="5760" w:hanging="360"/>
      </w:pPr>
      <w:rPr>
        <w:rFonts w:ascii="Courier New" w:hAnsi="Courier New" w:cs="Courier New" w:hint="default"/>
      </w:rPr>
    </w:lvl>
    <w:lvl w:ilvl="8" w:tplc="360E1F1E" w:tentative="1">
      <w:start w:val="1"/>
      <w:numFmt w:val="bullet"/>
      <w:lvlText w:val=""/>
      <w:lvlJc w:val="left"/>
      <w:pPr>
        <w:ind w:left="6480" w:hanging="360"/>
      </w:pPr>
      <w:rPr>
        <w:rFonts w:ascii="Wingdings" w:hAnsi="Wingdings" w:hint="default"/>
      </w:rPr>
    </w:lvl>
  </w:abstractNum>
  <w:abstractNum w:abstractNumId="29" w15:restartNumberingAfterBreak="0">
    <w:nsid w:val="79156C54"/>
    <w:multiLevelType w:val="hybridMultilevel"/>
    <w:tmpl w:val="EAFC6A0C"/>
    <w:lvl w:ilvl="0" w:tplc="B9601C18">
      <w:start w:val="1"/>
      <w:numFmt w:val="bullet"/>
      <w:pStyle w:val="B2"/>
      <w:lvlText w:val="-"/>
      <w:lvlJc w:val="left"/>
      <w:pPr>
        <w:tabs>
          <w:tab w:val="num" w:pos="1191"/>
        </w:tabs>
        <w:ind w:left="1191" w:hanging="454"/>
      </w:pPr>
      <w:rPr>
        <w:rFonts w:hint="default"/>
      </w:rPr>
    </w:lvl>
    <w:lvl w:ilvl="1" w:tplc="3BBCFB9E" w:tentative="1">
      <w:start w:val="1"/>
      <w:numFmt w:val="bullet"/>
      <w:lvlText w:val="o"/>
      <w:lvlJc w:val="left"/>
      <w:pPr>
        <w:tabs>
          <w:tab w:val="num" w:pos="1440"/>
        </w:tabs>
        <w:ind w:left="1440" w:hanging="360"/>
      </w:pPr>
      <w:rPr>
        <w:rFonts w:ascii="Courier New" w:hAnsi="Courier New" w:hint="default"/>
      </w:rPr>
    </w:lvl>
    <w:lvl w:ilvl="2" w:tplc="68446AA0" w:tentative="1">
      <w:start w:val="1"/>
      <w:numFmt w:val="bullet"/>
      <w:lvlText w:val=""/>
      <w:lvlJc w:val="left"/>
      <w:pPr>
        <w:tabs>
          <w:tab w:val="num" w:pos="2160"/>
        </w:tabs>
        <w:ind w:left="2160" w:hanging="360"/>
      </w:pPr>
      <w:rPr>
        <w:rFonts w:ascii="Wingdings" w:hAnsi="Wingdings" w:hint="default"/>
      </w:rPr>
    </w:lvl>
    <w:lvl w:ilvl="3" w:tplc="EEE43AD0" w:tentative="1">
      <w:start w:val="1"/>
      <w:numFmt w:val="bullet"/>
      <w:lvlText w:val=""/>
      <w:lvlJc w:val="left"/>
      <w:pPr>
        <w:tabs>
          <w:tab w:val="num" w:pos="2880"/>
        </w:tabs>
        <w:ind w:left="2880" w:hanging="360"/>
      </w:pPr>
      <w:rPr>
        <w:rFonts w:ascii="Symbol" w:hAnsi="Symbol" w:hint="default"/>
      </w:rPr>
    </w:lvl>
    <w:lvl w:ilvl="4" w:tplc="A48C3162" w:tentative="1">
      <w:start w:val="1"/>
      <w:numFmt w:val="bullet"/>
      <w:lvlText w:val="o"/>
      <w:lvlJc w:val="left"/>
      <w:pPr>
        <w:tabs>
          <w:tab w:val="num" w:pos="3600"/>
        </w:tabs>
        <w:ind w:left="3600" w:hanging="360"/>
      </w:pPr>
      <w:rPr>
        <w:rFonts w:ascii="Courier New" w:hAnsi="Courier New" w:hint="default"/>
      </w:rPr>
    </w:lvl>
    <w:lvl w:ilvl="5" w:tplc="F586C82E" w:tentative="1">
      <w:start w:val="1"/>
      <w:numFmt w:val="bullet"/>
      <w:lvlText w:val=""/>
      <w:lvlJc w:val="left"/>
      <w:pPr>
        <w:tabs>
          <w:tab w:val="num" w:pos="4320"/>
        </w:tabs>
        <w:ind w:left="4320" w:hanging="360"/>
      </w:pPr>
      <w:rPr>
        <w:rFonts w:ascii="Wingdings" w:hAnsi="Wingdings" w:hint="default"/>
      </w:rPr>
    </w:lvl>
    <w:lvl w:ilvl="6" w:tplc="2C68084C" w:tentative="1">
      <w:start w:val="1"/>
      <w:numFmt w:val="bullet"/>
      <w:lvlText w:val=""/>
      <w:lvlJc w:val="left"/>
      <w:pPr>
        <w:tabs>
          <w:tab w:val="num" w:pos="5040"/>
        </w:tabs>
        <w:ind w:left="5040" w:hanging="360"/>
      </w:pPr>
      <w:rPr>
        <w:rFonts w:ascii="Symbol" w:hAnsi="Symbol" w:hint="default"/>
      </w:rPr>
    </w:lvl>
    <w:lvl w:ilvl="7" w:tplc="8A3C8CBA" w:tentative="1">
      <w:start w:val="1"/>
      <w:numFmt w:val="bullet"/>
      <w:lvlText w:val="o"/>
      <w:lvlJc w:val="left"/>
      <w:pPr>
        <w:tabs>
          <w:tab w:val="num" w:pos="5760"/>
        </w:tabs>
        <w:ind w:left="5760" w:hanging="360"/>
      </w:pPr>
      <w:rPr>
        <w:rFonts w:ascii="Courier New" w:hAnsi="Courier New" w:hint="default"/>
      </w:rPr>
    </w:lvl>
    <w:lvl w:ilvl="8" w:tplc="1D4AFA2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2F5895"/>
    <w:multiLevelType w:val="hybridMultilevel"/>
    <w:tmpl w:val="18ACF656"/>
    <w:lvl w:ilvl="0" w:tplc="1674C0D4">
      <w:start w:val="1"/>
      <w:numFmt w:val="bullet"/>
      <w:pStyle w:val="TB2"/>
      <w:lvlText w:val=""/>
      <w:lvlJc w:val="left"/>
      <w:pPr>
        <w:ind w:left="1403" w:hanging="360"/>
      </w:pPr>
      <w:rPr>
        <w:rFonts w:ascii="Symbol" w:hAnsi="Symbol" w:hint="default"/>
      </w:rPr>
    </w:lvl>
    <w:lvl w:ilvl="1" w:tplc="2A0EB680" w:tentative="1">
      <w:start w:val="1"/>
      <w:numFmt w:val="bullet"/>
      <w:lvlText w:val="o"/>
      <w:lvlJc w:val="left"/>
      <w:pPr>
        <w:ind w:left="2123" w:hanging="360"/>
      </w:pPr>
      <w:rPr>
        <w:rFonts w:ascii="Courier New" w:hAnsi="Courier New" w:cs="Courier New" w:hint="default"/>
      </w:rPr>
    </w:lvl>
    <w:lvl w:ilvl="2" w:tplc="08090005" w:tentative="1">
      <w:start w:val="1"/>
      <w:numFmt w:val="bullet"/>
      <w:lvlText w:val=""/>
      <w:lvlJc w:val="left"/>
      <w:pPr>
        <w:ind w:left="2843" w:hanging="360"/>
      </w:pPr>
      <w:rPr>
        <w:rFonts w:ascii="Wingdings" w:hAnsi="Wingdings" w:hint="default"/>
      </w:rPr>
    </w:lvl>
    <w:lvl w:ilvl="3" w:tplc="08090001" w:tentative="1">
      <w:start w:val="1"/>
      <w:numFmt w:val="bullet"/>
      <w:lvlText w:val=""/>
      <w:lvlJc w:val="left"/>
      <w:pPr>
        <w:ind w:left="3563" w:hanging="360"/>
      </w:pPr>
      <w:rPr>
        <w:rFonts w:ascii="Symbol" w:hAnsi="Symbol" w:hint="default"/>
      </w:rPr>
    </w:lvl>
    <w:lvl w:ilvl="4" w:tplc="08090003" w:tentative="1">
      <w:start w:val="1"/>
      <w:numFmt w:val="bullet"/>
      <w:lvlText w:val="o"/>
      <w:lvlJc w:val="left"/>
      <w:pPr>
        <w:ind w:left="4283" w:hanging="360"/>
      </w:pPr>
      <w:rPr>
        <w:rFonts w:ascii="Courier New" w:hAnsi="Courier New" w:cs="Courier New" w:hint="default"/>
      </w:rPr>
    </w:lvl>
    <w:lvl w:ilvl="5" w:tplc="08090005" w:tentative="1">
      <w:start w:val="1"/>
      <w:numFmt w:val="bullet"/>
      <w:lvlText w:val=""/>
      <w:lvlJc w:val="left"/>
      <w:pPr>
        <w:ind w:left="5003" w:hanging="360"/>
      </w:pPr>
      <w:rPr>
        <w:rFonts w:ascii="Wingdings" w:hAnsi="Wingdings" w:hint="default"/>
      </w:rPr>
    </w:lvl>
    <w:lvl w:ilvl="6" w:tplc="08090001" w:tentative="1">
      <w:start w:val="1"/>
      <w:numFmt w:val="bullet"/>
      <w:lvlText w:val=""/>
      <w:lvlJc w:val="left"/>
      <w:pPr>
        <w:ind w:left="5723" w:hanging="360"/>
      </w:pPr>
      <w:rPr>
        <w:rFonts w:ascii="Symbol" w:hAnsi="Symbol" w:hint="default"/>
      </w:rPr>
    </w:lvl>
    <w:lvl w:ilvl="7" w:tplc="08090003" w:tentative="1">
      <w:start w:val="1"/>
      <w:numFmt w:val="bullet"/>
      <w:lvlText w:val="o"/>
      <w:lvlJc w:val="left"/>
      <w:pPr>
        <w:ind w:left="6443" w:hanging="360"/>
      </w:pPr>
      <w:rPr>
        <w:rFonts w:ascii="Courier New" w:hAnsi="Courier New" w:cs="Courier New" w:hint="default"/>
      </w:rPr>
    </w:lvl>
    <w:lvl w:ilvl="8" w:tplc="08090005" w:tentative="1">
      <w:start w:val="1"/>
      <w:numFmt w:val="bullet"/>
      <w:lvlText w:val=""/>
      <w:lvlJc w:val="left"/>
      <w:pPr>
        <w:ind w:left="7163" w:hanging="360"/>
      </w:pPr>
      <w:rPr>
        <w:rFonts w:ascii="Wingdings" w:hAnsi="Wingdings" w:hint="default"/>
      </w:rPr>
    </w:lvl>
  </w:abstractNum>
  <w:abstractNum w:abstractNumId="31" w15:restartNumberingAfterBreak="0">
    <w:nsid w:val="7BC330F5"/>
    <w:multiLevelType w:val="hybridMultilevel"/>
    <w:tmpl w:val="C2769C2A"/>
    <w:lvl w:ilvl="0" w:tplc="8564E26C">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BC1D75"/>
    <w:multiLevelType w:val="multilevel"/>
    <w:tmpl w:val="755E27C6"/>
    <w:lvl w:ilvl="0">
      <w:start w:val="6"/>
      <w:numFmt w:val="decimal"/>
      <w:pStyle w:val="JK-text-simpledoc"/>
      <w:lvlText w:val="%1"/>
      <w:lvlJc w:val="left"/>
      <w:pPr>
        <w:tabs>
          <w:tab w:val="num" w:pos="1980"/>
        </w:tabs>
        <w:ind w:left="1980" w:hanging="1980"/>
      </w:pPr>
      <w:rPr>
        <w:rFonts w:hint="default"/>
      </w:rPr>
    </w:lvl>
    <w:lvl w:ilvl="1">
      <w:start w:val="6"/>
      <w:numFmt w:val="decimal"/>
      <w:lvlText w:val="%1.%2"/>
      <w:lvlJc w:val="left"/>
      <w:pPr>
        <w:tabs>
          <w:tab w:val="num" w:pos="1980"/>
        </w:tabs>
        <w:ind w:left="1980" w:hanging="1980"/>
      </w:pPr>
      <w:rPr>
        <w:rFonts w:hint="default"/>
      </w:rPr>
    </w:lvl>
    <w:lvl w:ilvl="2">
      <w:start w:val="2"/>
      <w:numFmt w:val="decimal"/>
      <w:lvlText w:val="%1.%2.%3"/>
      <w:lvlJc w:val="left"/>
      <w:pPr>
        <w:tabs>
          <w:tab w:val="num" w:pos="1980"/>
        </w:tabs>
        <w:ind w:left="1980" w:hanging="1980"/>
      </w:pPr>
      <w:rPr>
        <w:rFonts w:hint="default"/>
      </w:rPr>
    </w:lvl>
    <w:lvl w:ilvl="3">
      <w:start w:val="2"/>
      <w:numFmt w:val="decimal"/>
      <w:lvlText w:val="%1.%2.%3.%4"/>
      <w:lvlJc w:val="left"/>
      <w:pPr>
        <w:tabs>
          <w:tab w:val="num" w:pos="1980"/>
        </w:tabs>
        <w:ind w:left="1980" w:hanging="1980"/>
      </w:pPr>
      <w:rPr>
        <w:rFonts w:hint="default"/>
      </w:rPr>
    </w:lvl>
    <w:lvl w:ilvl="4">
      <w:start w:val="5"/>
      <w:numFmt w:val="decimal"/>
      <w:lvlText w:val="%1.%2.%3.%4.%5"/>
      <w:lvlJc w:val="left"/>
      <w:pPr>
        <w:tabs>
          <w:tab w:val="num" w:pos="1980"/>
        </w:tabs>
        <w:ind w:left="1980" w:hanging="1980"/>
      </w:pPr>
      <w:rPr>
        <w:rFonts w:hint="default"/>
      </w:rPr>
    </w:lvl>
    <w:lvl w:ilvl="5">
      <w:start w:val="3"/>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num w:numId="1" w16cid:durableId="161146812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31698435">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61277724">
    <w:abstractNumId w:val="1"/>
  </w:num>
  <w:num w:numId="4" w16cid:durableId="302587226">
    <w:abstractNumId w:val="22"/>
  </w:num>
  <w:num w:numId="5" w16cid:durableId="792670745">
    <w:abstractNumId w:val="23"/>
  </w:num>
  <w:num w:numId="6" w16cid:durableId="1382752895">
    <w:abstractNumId w:val="18"/>
  </w:num>
  <w:num w:numId="7" w16cid:durableId="1204639774">
    <w:abstractNumId w:val="8"/>
  </w:num>
  <w:num w:numId="8" w16cid:durableId="1887645326">
    <w:abstractNumId w:val="31"/>
  </w:num>
  <w:num w:numId="9" w16cid:durableId="195195774">
    <w:abstractNumId w:val="6"/>
  </w:num>
  <w:num w:numId="10" w16cid:durableId="1825730617">
    <w:abstractNumId w:val="3"/>
  </w:num>
  <w:num w:numId="11" w16cid:durableId="2115247114">
    <w:abstractNumId w:val="26"/>
  </w:num>
  <w:num w:numId="12" w16cid:durableId="1340110894">
    <w:abstractNumId w:val="21"/>
  </w:num>
  <w:num w:numId="13" w16cid:durableId="1126047694">
    <w:abstractNumId w:val="25"/>
  </w:num>
  <w:num w:numId="14" w16cid:durableId="45224938">
    <w:abstractNumId w:val="7"/>
  </w:num>
  <w:num w:numId="15" w16cid:durableId="1091046596">
    <w:abstractNumId w:val="19"/>
  </w:num>
  <w:num w:numId="16" w16cid:durableId="1928342326">
    <w:abstractNumId w:val="32"/>
  </w:num>
  <w:num w:numId="17" w16cid:durableId="1049064102">
    <w:abstractNumId w:val="14"/>
  </w:num>
  <w:num w:numId="18" w16cid:durableId="1151558418">
    <w:abstractNumId w:val="20"/>
  </w:num>
  <w:num w:numId="19" w16cid:durableId="1792823890">
    <w:abstractNumId w:val="12"/>
  </w:num>
  <w:num w:numId="20" w16cid:durableId="8172657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790481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57590475">
    <w:abstractNumId w:val="28"/>
  </w:num>
  <w:num w:numId="23" w16cid:durableId="124856402">
    <w:abstractNumId w:val="30"/>
  </w:num>
  <w:num w:numId="24" w16cid:durableId="2093162870">
    <w:abstractNumId w:val="27"/>
  </w:num>
  <w:num w:numId="25" w16cid:durableId="1749110749">
    <w:abstractNumId w:val="29"/>
  </w:num>
  <w:num w:numId="26" w16cid:durableId="78521714">
    <w:abstractNumId w:val="2"/>
  </w:num>
  <w:num w:numId="27" w16cid:durableId="1154294742">
    <w:abstractNumId w:val="5"/>
  </w:num>
  <w:num w:numId="28" w16cid:durableId="10790616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0194803">
    <w:abstractNumId w:val="9"/>
  </w:num>
  <w:num w:numId="30" w16cid:durableId="56244168">
    <w:abstractNumId w:val="11"/>
  </w:num>
  <w:num w:numId="31" w16cid:durableId="907500919">
    <w:abstractNumId w:val="4"/>
  </w:num>
  <w:num w:numId="32" w16cid:durableId="401416286">
    <w:abstractNumId w:val="10"/>
  </w:num>
  <w:num w:numId="33" w16cid:durableId="2119251393">
    <w:abstractNumId w:val="15"/>
  </w:num>
  <w:num w:numId="34" w16cid:durableId="1636255871">
    <w:abstractNumId w:val="16"/>
  </w:num>
  <w:num w:numId="35" w16cid:durableId="739724">
    <w:abstractNumId w:val="13"/>
  </w:num>
  <w:num w:numId="36" w16cid:durableId="8510727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97D"/>
    <w:rsid w:val="000077EA"/>
    <w:rsid w:val="00011991"/>
    <w:rsid w:val="0001447E"/>
    <w:rsid w:val="00033397"/>
    <w:rsid w:val="00034D08"/>
    <w:rsid w:val="00040095"/>
    <w:rsid w:val="00043592"/>
    <w:rsid w:val="00051834"/>
    <w:rsid w:val="00054A22"/>
    <w:rsid w:val="00062023"/>
    <w:rsid w:val="000655A6"/>
    <w:rsid w:val="00066AD4"/>
    <w:rsid w:val="00066B70"/>
    <w:rsid w:val="00071370"/>
    <w:rsid w:val="00080512"/>
    <w:rsid w:val="00091273"/>
    <w:rsid w:val="000C062A"/>
    <w:rsid w:val="000C10A9"/>
    <w:rsid w:val="000C243E"/>
    <w:rsid w:val="000C47C3"/>
    <w:rsid w:val="000C6882"/>
    <w:rsid w:val="000C7C5A"/>
    <w:rsid w:val="000D58AB"/>
    <w:rsid w:val="000F0DD4"/>
    <w:rsid w:val="000F576A"/>
    <w:rsid w:val="0010522D"/>
    <w:rsid w:val="001057EF"/>
    <w:rsid w:val="0012572C"/>
    <w:rsid w:val="00133525"/>
    <w:rsid w:val="001365F7"/>
    <w:rsid w:val="00144DDD"/>
    <w:rsid w:val="00150419"/>
    <w:rsid w:val="00155D67"/>
    <w:rsid w:val="00161445"/>
    <w:rsid w:val="00177095"/>
    <w:rsid w:val="001826D3"/>
    <w:rsid w:val="001A4C42"/>
    <w:rsid w:val="001A7420"/>
    <w:rsid w:val="001B516C"/>
    <w:rsid w:val="001B6637"/>
    <w:rsid w:val="001B724E"/>
    <w:rsid w:val="001C21C3"/>
    <w:rsid w:val="001C2683"/>
    <w:rsid w:val="001D02C2"/>
    <w:rsid w:val="001D0D23"/>
    <w:rsid w:val="001D7A99"/>
    <w:rsid w:val="001E0749"/>
    <w:rsid w:val="001E0DEA"/>
    <w:rsid w:val="001E4E95"/>
    <w:rsid w:val="001F0C1D"/>
    <w:rsid w:val="001F1132"/>
    <w:rsid w:val="001F168B"/>
    <w:rsid w:val="001F2562"/>
    <w:rsid w:val="001F5494"/>
    <w:rsid w:val="001F629C"/>
    <w:rsid w:val="00204E59"/>
    <w:rsid w:val="00214047"/>
    <w:rsid w:val="00214B4E"/>
    <w:rsid w:val="002173D1"/>
    <w:rsid w:val="00221D9A"/>
    <w:rsid w:val="00224CEF"/>
    <w:rsid w:val="0023164E"/>
    <w:rsid w:val="00234034"/>
    <w:rsid w:val="002347A2"/>
    <w:rsid w:val="00234C10"/>
    <w:rsid w:val="002353AA"/>
    <w:rsid w:val="00241BB1"/>
    <w:rsid w:val="00254EB5"/>
    <w:rsid w:val="0026478B"/>
    <w:rsid w:val="002675F0"/>
    <w:rsid w:val="00275618"/>
    <w:rsid w:val="002776C7"/>
    <w:rsid w:val="00282BD2"/>
    <w:rsid w:val="002843F3"/>
    <w:rsid w:val="00294C97"/>
    <w:rsid w:val="002A151F"/>
    <w:rsid w:val="002B0021"/>
    <w:rsid w:val="002B411B"/>
    <w:rsid w:val="002B6339"/>
    <w:rsid w:val="002D3A88"/>
    <w:rsid w:val="002D414E"/>
    <w:rsid w:val="002E00EE"/>
    <w:rsid w:val="002E16EA"/>
    <w:rsid w:val="00305D6B"/>
    <w:rsid w:val="00305FEA"/>
    <w:rsid w:val="00310466"/>
    <w:rsid w:val="003110C9"/>
    <w:rsid w:val="0031651B"/>
    <w:rsid w:val="003172DC"/>
    <w:rsid w:val="003178D5"/>
    <w:rsid w:val="00323B2F"/>
    <w:rsid w:val="00325BE3"/>
    <w:rsid w:val="00335340"/>
    <w:rsid w:val="00335DCB"/>
    <w:rsid w:val="00337BB1"/>
    <w:rsid w:val="003433E3"/>
    <w:rsid w:val="003465EE"/>
    <w:rsid w:val="0034698B"/>
    <w:rsid w:val="0035462D"/>
    <w:rsid w:val="003765B8"/>
    <w:rsid w:val="00376C5D"/>
    <w:rsid w:val="00384BA6"/>
    <w:rsid w:val="0039020F"/>
    <w:rsid w:val="003903F4"/>
    <w:rsid w:val="00391406"/>
    <w:rsid w:val="00391C63"/>
    <w:rsid w:val="003A417B"/>
    <w:rsid w:val="003C02A8"/>
    <w:rsid w:val="003C2710"/>
    <w:rsid w:val="003C3971"/>
    <w:rsid w:val="003F7ECE"/>
    <w:rsid w:val="00401850"/>
    <w:rsid w:val="00402A79"/>
    <w:rsid w:val="004135F4"/>
    <w:rsid w:val="00420CD5"/>
    <w:rsid w:val="00423334"/>
    <w:rsid w:val="00424299"/>
    <w:rsid w:val="00430642"/>
    <w:rsid w:val="004345EC"/>
    <w:rsid w:val="0043494A"/>
    <w:rsid w:val="004369A7"/>
    <w:rsid w:val="00437595"/>
    <w:rsid w:val="00440221"/>
    <w:rsid w:val="00440792"/>
    <w:rsid w:val="00440909"/>
    <w:rsid w:val="004417B5"/>
    <w:rsid w:val="004444B9"/>
    <w:rsid w:val="004478B6"/>
    <w:rsid w:val="00452E29"/>
    <w:rsid w:val="00456446"/>
    <w:rsid w:val="004605DF"/>
    <w:rsid w:val="00465515"/>
    <w:rsid w:val="00470603"/>
    <w:rsid w:val="00470BBF"/>
    <w:rsid w:val="004764A9"/>
    <w:rsid w:val="004810AB"/>
    <w:rsid w:val="00494BD0"/>
    <w:rsid w:val="00497914"/>
    <w:rsid w:val="004A5083"/>
    <w:rsid w:val="004B45CB"/>
    <w:rsid w:val="004B7703"/>
    <w:rsid w:val="004C3B69"/>
    <w:rsid w:val="004C6347"/>
    <w:rsid w:val="004C6480"/>
    <w:rsid w:val="004D3578"/>
    <w:rsid w:val="004D463B"/>
    <w:rsid w:val="004D76D4"/>
    <w:rsid w:val="004E213A"/>
    <w:rsid w:val="004E486F"/>
    <w:rsid w:val="004F0988"/>
    <w:rsid w:val="004F14DE"/>
    <w:rsid w:val="004F3340"/>
    <w:rsid w:val="005040B2"/>
    <w:rsid w:val="00505567"/>
    <w:rsid w:val="0050688E"/>
    <w:rsid w:val="00511D26"/>
    <w:rsid w:val="00520EB9"/>
    <w:rsid w:val="00523D6B"/>
    <w:rsid w:val="00533675"/>
    <w:rsid w:val="0053388B"/>
    <w:rsid w:val="00535773"/>
    <w:rsid w:val="0053717D"/>
    <w:rsid w:val="00537F51"/>
    <w:rsid w:val="00543E6C"/>
    <w:rsid w:val="00544DB2"/>
    <w:rsid w:val="00545578"/>
    <w:rsid w:val="0054711F"/>
    <w:rsid w:val="00550045"/>
    <w:rsid w:val="00565087"/>
    <w:rsid w:val="00567904"/>
    <w:rsid w:val="00567AA6"/>
    <w:rsid w:val="00571CC9"/>
    <w:rsid w:val="00573DE3"/>
    <w:rsid w:val="00574E67"/>
    <w:rsid w:val="00584A1D"/>
    <w:rsid w:val="005922F0"/>
    <w:rsid w:val="0059247F"/>
    <w:rsid w:val="00593E5F"/>
    <w:rsid w:val="00597B11"/>
    <w:rsid w:val="005B1AC4"/>
    <w:rsid w:val="005B27F0"/>
    <w:rsid w:val="005B6AE4"/>
    <w:rsid w:val="005C257E"/>
    <w:rsid w:val="005D0C24"/>
    <w:rsid w:val="005D206B"/>
    <w:rsid w:val="005D2871"/>
    <w:rsid w:val="005D2E01"/>
    <w:rsid w:val="005D3AFA"/>
    <w:rsid w:val="005D7526"/>
    <w:rsid w:val="005E4BB2"/>
    <w:rsid w:val="005F22CF"/>
    <w:rsid w:val="005F79BA"/>
    <w:rsid w:val="00602AEA"/>
    <w:rsid w:val="00614FDF"/>
    <w:rsid w:val="00617D26"/>
    <w:rsid w:val="00620406"/>
    <w:rsid w:val="006222DB"/>
    <w:rsid w:val="00626476"/>
    <w:rsid w:val="00631E8A"/>
    <w:rsid w:val="0063543D"/>
    <w:rsid w:val="00636760"/>
    <w:rsid w:val="00647105"/>
    <w:rsid w:val="00647114"/>
    <w:rsid w:val="006536AD"/>
    <w:rsid w:val="006568AD"/>
    <w:rsid w:val="0065715A"/>
    <w:rsid w:val="00661ADC"/>
    <w:rsid w:val="0067624A"/>
    <w:rsid w:val="00676C4B"/>
    <w:rsid w:val="00676F24"/>
    <w:rsid w:val="006834C1"/>
    <w:rsid w:val="006922BF"/>
    <w:rsid w:val="006946BE"/>
    <w:rsid w:val="00694D92"/>
    <w:rsid w:val="006A0B92"/>
    <w:rsid w:val="006A323F"/>
    <w:rsid w:val="006A5ED0"/>
    <w:rsid w:val="006A7237"/>
    <w:rsid w:val="006B30D0"/>
    <w:rsid w:val="006B3BDA"/>
    <w:rsid w:val="006C3D95"/>
    <w:rsid w:val="006C466E"/>
    <w:rsid w:val="006D0DE0"/>
    <w:rsid w:val="006D761D"/>
    <w:rsid w:val="006E0A0C"/>
    <w:rsid w:val="006E4F5F"/>
    <w:rsid w:val="006E5C86"/>
    <w:rsid w:val="006E7DAA"/>
    <w:rsid w:val="006F4CF4"/>
    <w:rsid w:val="007001BF"/>
    <w:rsid w:val="00701116"/>
    <w:rsid w:val="00706F27"/>
    <w:rsid w:val="007111EC"/>
    <w:rsid w:val="00713C44"/>
    <w:rsid w:val="00716AB3"/>
    <w:rsid w:val="00726F53"/>
    <w:rsid w:val="00734A5B"/>
    <w:rsid w:val="007377CF"/>
    <w:rsid w:val="0074026F"/>
    <w:rsid w:val="007429F6"/>
    <w:rsid w:val="00744849"/>
    <w:rsid w:val="00744E76"/>
    <w:rsid w:val="00757A0B"/>
    <w:rsid w:val="007608E8"/>
    <w:rsid w:val="00765F17"/>
    <w:rsid w:val="00770101"/>
    <w:rsid w:val="00770E04"/>
    <w:rsid w:val="007748C9"/>
    <w:rsid w:val="00774CAC"/>
    <w:rsid w:val="00774DA4"/>
    <w:rsid w:val="007759FF"/>
    <w:rsid w:val="00775B59"/>
    <w:rsid w:val="00777917"/>
    <w:rsid w:val="007779E0"/>
    <w:rsid w:val="00777D49"/>
    <w:rsid w:val="00780404"/>
    <w:rsid w:val="00781F0F"/>
    <w:rsid w:val="00787447"/>
    <w:rsid w:val="007911AE"/>
    <w:rsid w:val="00792366"/>
    <w:rsid w:val="00793A50"/>
    <w:rsid w:val="007A2CAA"/>
    <w:rsid w:val="007B4F60"/>
    <w:rsid w:val="007B5861"/>
    <w:rsid w:val="007B600E"/>
    <w:rsid w:val="007C3930"/>
    <w:rsid w:val="007C588A"/>
    <w:rsid w:val="007C5F97"/>
    <w:rsid w:val="007D2D4C"/>
    <w:rsid w:val="007D619C"/>
    <w:rsid w:val="007D639E"/>
    <w:rsid w:val="007E0EBD"/>
    <w:rsid w:val="007E3625"/>
    <w:rsid w:val="007E5588"/>
    <w:rsid w:val="007F0F4A"/>
    <w:rsid w:val="007F4C25"/>
    <w:rsid w:val="008028A4"/>
    <w:rsid w:val="00803367"/>
    <w:rsid w:val="0081402A"/>
    <w:rsid w:val="00824711"/>
    <w:rsid w:val="008305DC"/>
    <w:rsid w:val="00830747"/>
    <w:rsid w:val="008317F3"/>
    <w:rsid w:val="00836988"/>
    <w:rsid w:val="00846BF2"/>
    <w:rsid w:val="00847DB7"/>
    <w:rsid w:val="008508AA"/>
    <w:rsid w:val="0085205E"/>
    <w:rsid w:val="00854944"/>
    <w:rsid w:val="008558BA"/>
    <w:rsid w:val="00855B3F"/>
    <w:rsid w:val="00860028"/>
    <w:rsid w:val="00861277"/>
    <w:rsid w:val="00864EE7"/>
    <w:rsid w:val="00866113"/>
    <w:rsid w:val="00875D39"/>
    <w:rsid w:val="008768CA"/>
    <w:rsid w:val="00876F06"/>
    <w:rsid w:val="0088361F"/>
    <w:rsid w:val="00883631"/>
    <w:rsid w:val="00891884"/>
    <w:rsid w:val="00894C7F"/>
    <w:rsid w:val="00897C5C"/>
    <w:rsid w:val="008A668C"/>
    <w:rsid w:val="008C384C"/>
    <w:rsid w:val="008C4247"/>
    <w:rsid w:val="008C52B6"/>
    <w:rsid w:val="008F5577"/>
    <w:rsid w:val="008F5B3E"/>
    <w:rsid w:val="008F69A5"/>
    <w:rsid w:val="0090271F"/>
    <w:rsid w:val="00902E23"/>
    <w:rsid w:val="009114D7"/>
    <w:rsid w:val="0091348E"/>
    <w:rsid w:val="00917CCB"/>
    <w:rsid w:val="00924758"/>
    <w:rsid w:val="00927E34"/>
    <w:rsid w:val="00927F6F"/>
    <w:rsid w:val="0093082E"/>
    <w:rsid w:val="00942EC2"/>
    <w:rsid w:val="009450CC"/>
    <w:rsid w:val="00945698"/>
    <w:rsid w:val="00951443"/>
    <w:rsid w:val="00951572"/>
    <w:rsid w:val="009528E6"/>
    <w:rsid w:val="009547A2"/>
    <w:rsid w:val="00964333"/>
    <w:rsid w:val="00964C12"/>
    <w:rsid w:val="00973E38"/>
    <w:rsid w:val="0097675B"/>
    <w:rsid w:val="00990AEF"/>
    <w:rsid w:val="009A0B9B"/>
    <w:rsid w:val="009A1180"/>
    <w:rsid w:val="009A63BF"/>
    <w:rsid w:val="009B1FFE"/>
    <w:rsid w:val="009C12D0"/>
    <w:rsid w:val="009C2AF5"/>
    <w:rsid w:val="009C3362"/>
    <w:rsid w:val="009C5092"/>
    <w:rsid w:val="009C59B8"/>
    <w:rsid w:val="009C60BF"/>
    <w:rsid w:val="009D59D8"/>
    <w:rsid w:val="009E6A85"/>
    <w:rsid w:val="009F37B7"/>
    <w:rsid w:val="00A03567"/>
    <w:rsid w:val="00A035AF"/>
    <w:rsid w:val="00A03A3F"/>
    <w:rsid w:val="00A04A31"/>
    <w:rsid w:val="00A10F02"/>
    <w:rsid w:val="00A11886"/>
    <w:rsid w:val="00A120EC"/>
    <w:rsid w:val="00A15858"/>
    <w:rsid w:val="00A164B4"/>
    <w:rsid w:val="00A201DF"/>
    <w:rsid w:val="00A23B3A"/>
    <w:rsid w:val="00A26956"/>
    <w:rsid w:val="00A27486"/>
    <w:rsid w:val="00A3038F"/>
    <w:rsid w:val="00A32196"/>
    <w:rsid w:val="00A32E2A"/>
    <w:rsid w:val="00A47F5D"/>
    <w:rsid w:val="00A53724"/>
    <w:rsid w:val="00A56066"/>
    <w:rsid w:val="00A73129"/>
    <w:rsid w:val="00A73944"/>
    <w:rsid w:val="00A7413E"/>
    <w:rsid w:val="00A775F6"/>
    <w:rsid w:val="00A778BD"/>
    <w:rsid w:val="00A82346"/>
    <w:rsid w:val="00A82C8B"/>
    <w:rsid w:val="00A8682C"/>
    <w:rsid w:val="00A9199B"/>
    <w:rsid w:val="00A92BA1"/>
    <w:rsid w:val="00AA30E7"/>
    <w:rsid w:val="00AB13BF"/>
    <w:rsid w:val="00AC3F87"/>
    <w:rsid w:val="00AC4A24"/>
    <w:rsid w:val="00AC5916"/>
    <w:rsid w:val="00AC6BC6"/>
    <w:rsid w:val="00AC7650"/>
    <w:rsid w:val="00AD20D4"/>
    <w:rsid w:val="00AE1352"/>
    <w:rsid w:val="00AE65E2"/>
    <w:rsid w:val="00AF324F"/>
    <w:rsid w:val="00AF3868"/>
    <w:rsid w:val="00AF462F"/>
    <w:rsid w:val="00AF6278"/>
    <w:rsid w:val="00AF7ACD"/>
    <w:rsid w:val="00B000C6"/>
    <w:rsid w:val="00B009A2"/>
    <w:rsid w:val="00B03163"/>
    <w:rsid w:val="00B033C9"/>
    <w:rsid w:val="00B038B3"/>
    <w:rsid w:val="00B04FA4"/>
    <w:rsid w:val="00B0683D"/>
    <w:rsid w:val="00B14AF4"/>
    <w:rsid w:val="00B15449"/>
    <w:rsid w:val="00B21493"/>
    <w:rsid w:val="00B214F9"/>
    <w:rsid w:val="00B21C50"/>
    <w:rsid w:val="00B23A2E"/>
    <w:rsid w:val="00B369F1"/>
    <w:rsid w:val="00B42325"/>
    <w:rsid w:val="00B50D1C"/>
    <w:rsid w:val="00B62C6A"/>
    <w:rsid w:val="00B71800"/>
    <w:rsid w:val="00B82BA0"/>
    <w:rsid w:val="00B93086"/>
    <w:rsid w:val="00B94AD1"/>
    <w:rsid w:val="00BA19ED"/>
    <w:rsid w:val="00BA4B8D"/>
    <w:rsid w:val="00BB0782"/>
    <w:rsid w:val="00BB0F5B"/>
    <w:rsid w:val="00BB2FD7"/>
    <w:rsid w:val="00BC04AB"/>
    <w:rsid w:val="00BC0F7D"/>
    <w:rsid w:val="00BD3C69"/>
    <w:rsid w:val="00BD7485"/>
    <w:rsid w:val="00BD7D31"/>
    <w:rsid w:val="00BE05CC"/>
    <w:rsid w:val="00BE3255"/>
    <w:rsid w:val="00BE6E9A"/>
    <w:rsid w:val="00BE7C53"/>
    <w:rsid w:val="00BF128E"/>
    <w:rsid w:val="00C074DD"/>
    <w:rsid w:val="00C12336"/>
    <w:rsid w:val="00C1496A"/>
    <w:rsid w:val="00C2149C"/>
    <w:rsid w:val="00C33079"/>
    <w:rsid w:val="00C403F9"/>
    <w:rsid w:val="00C45231"/>
    <w:rsid w:val="00C51D6E"/>
    <w:rsid w:val="00C56F97"/>
    <w:rsid w:val="00C57407"/>
    <w:rsid w:val="00C65CBC"/>
    <w:rsid w:val="00C70424"/>
    <w:rsid w:val="00C72833"/>
    <w:rsid w:val="00C80F1D"/>
    <w:rsid w:val="00C84912"/>
    <w:rsid w:val="00C919B7"/>
    <w:rsid w:val="00C93F40"/>
    <w:rsid w:val="00C956CE"/>
    <w:rsid w:val="00CA3D0C"/>
    <w:rsid w:val="00CB2FBF"/>
    <w:rsid w:val="00CC13EF"/>
    <w:rsid w:val="00CC6AB3"/>
    <w:rsid w:val="00CD701A"/>
    <w:rsid w:val="00CD777E"/>
    <w:rsid w:val="00CE579C"/>
    <w:rsid w:val="00CE5B0B"/>
    <w:rsid w:val="00CF51A9"/>
    <w:rsid w:val="00D06654"/>
    <w:rsid w:val="00D11E8F"/>
    <w:rsid w:val="00D13C5E"/>
    <w:rsid w:val="00D14D5B"/>
    <w:rsid w:val="00D17F7F"/>
    <w:rsid w:val="00D3167F"/>
    <w:rsid w:val="00D5071D"/>
    <w:rsid w:val="00D57972"/>
    <w:rsid w:val="00D675A9"/>
    <w:rsid w:val="00D738D6"/>
    <w:rsid w:val="00D755EB"/>
    <w:rsid w:val="00D76048"/>
    <w:rsid w:val="00D77AC1"/>
    <w:rsid w:val="00D80EA8"/>
    <w:rsid w:val="00D878AE"/>
    <w:rsid w:val="00D87E00"/>
    <w:rsid w:val="00D9134D"/>
    <w:rsid w:val="00D923AB"/>
    <w:rsid w:val="00D95637"/>
    <w:rsid w:val="00DA2E46"/>
    <w:rsid w:val="00DA4257"/>
    <w:rsid w:val="00DA7A03"/>
    <w:rsid w:val="00DB1818"/>
    <w:rsid w:val="00DB32B2"/>
    <w:rsid w:val="00DB6F6A"/>
    <w:rsid w:val="00DB7DED"/>
    <w:rsid w:val="00DC309B"/>
    <w:rsid w:val="00DC4DA2"/>
    <w:rsid w:val="00DC5617"/>
    <w:rsid w:val="00DD20FF"/>
    <w:rsid w:val="00DD4A42"/>
    <w:rsid w:val="00DD4C17"/>
    <w:rsid w:val="00DD74A5"/>
    <w:rsid w:val="00DF02AE"/>
    <w:rsid w:val="00DF1749"/>
    <w:rsid w:val="00DF1764"/>
    <w:rsid w:val="00DF19AF"/>
    <w:rsid w:val="00DF24F4"/>
    <w:rsid w:val="00DF2B1F"/>
    <w:rsid w:val="00DF2C96"/>
    <w:rsid w:val="00DF62CD"/>
    <w:rsid w:val="00E10134"/>
    <w:rsid w:val="00E12BA3"/>
    <w:rsid w:val="00E14C6B"/>
    <w:rsid w:val="00E16509"/>
    <w:rsid w:val="00E22F0D"/>
    <w:rsid w:val="00E37579"/>
    <w:rsid w:val="00E4082C"/>
    <w:rsid w:val="00E44582"/>
    <w:rsid w:val="00E60A9B"/>
    <w:rsid w:val="00E77645"/>
    <w:rsid w:val="00E8045D"/>
    <w:rsid w:val="00E92BD5"/>
    <w:rsid w:val="00EA1126"/>
    <w:rsid w:val="00EA1214"/>
    <w:rsid w:val="00EA15B0"/>
    <w:rsid w:val="00EA5EA7"/>
    <w:rsid w:val="00EB0918"/>
    <w:rsid w:val="00EB7CC8"/>
    <w:rsid w:val="00EC4A25"/>
    <w:rsid w:val="00ED1353"/>
    <w:rsid w:val="00ED3ADD"/>
    <w:rsid w:val="00ED75DA"/>
    <w:rsid w:val="00EE2BCD"/>
    <w:rsid w:val="00EE5ED2"/>
    <w:rsid w:val="00EF060C"/>
    <w:rsid w:val="00EF23D0"/>
    <w:rsid w:val="00EF5973"/>
    <w:rsid w:val="00F025A2"/>
    <w:rsid w:val="00F04712"/>
    <w:rsid w:val="00F07BA6"/>
    <w:rsid w:val="00F11484"/>
    <w:rsid w:val="00F13360"/>
    <w:rsid w:val="00F16D1B"/>
    <w:rsid w:val="00F200AF"/>
    <w:rsid w:val="00F2081F"/>
    <w:rsid w:val="00F22EC7"/>
    <w:rsid w:val="00F24640"/>
    <w:rsid w:val="00F30372"/>
    <w:rsid w:val="00F325C8"/>
    <w:rsid w:val="00F37094"/>
    <w:rsid w:val="00F37F08"/>
    <w:rsid w:val="00F57FA0"/>
    <w:rsid w:val="00F57FA1"/>
    <w:rsid w:val="00F63494"/>
    <w:rsid w:val="00F653B8"/>
    <w:rsid w:val="00F72B17"/>
    <w:rsid w:val="00F8257F"/>
    <w:rsid w:val="00F82B3A"/>
    <w:rsid w:val="00F9008D"/>
    <w:rsid w:val="00F9305B"/>
    <w:rsid w:val="00F93981"/>
    <w:rsid w:val="00FA1266"/>
    <w:rsid w:val="00FA14D6"/>
    <w:rsid w:val="00FA7E60"/>
    <w:rsid w:val="00FB7E75"/>
    <w:rsid w:val="00FC005A"/>
    <w:rsid w:val="00FC1192"/>
    <w:rsid w:val="00FC12DD"/>
    <w:rsid w:val="00FE0C8B"/>
    <w:rsid w:val="00FF54A4"/>
    <w:rsid w:val="00FF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5071F"/>
  <w15:docId w15:val="{B51C0DD9-8149-438E-A083-9A7EC74E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99"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iPriority="99" w:unhideWhenUsed="1" w:qFormat="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99" w:unhideWhenUsed="1" w:qFormat="1"/>
    <w:lsdException w:name="macro" w:semiHidden="1" w:unhideWhenUsed="1"/>
    <w:lsdException w:name="toa heading" w:semiHidden="1" w:unhideWhenUsed="1"/>
    <w:lsdException w:name="List" w:qFormat="1"/>
    <w:lsdException w:name="List Bullet"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iPriority="99" w:unhideWhenUsed="1" w:qFormat="1"/>
    <w:lsdException w:name="List Number 4" w:semiHidden="1" w:uiPriority="99" w:unhideWhenUsed="1" w:qFormat="1"/>
    <w:lsdException w:name="List Number 5" w:semiHidden="1" w:uiPriority="99" w:unhideWhenUsed="1" w:qFormat="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iPriority="99" w:unhideWhenUsed="1" w:qFormat="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iPriority="99" w:unhideWhenUsed="1" w:qFormat="1"/>
    <w:lsdException w:name="Body Text First Indent" w:semiHidden="1" w:unhideWhenUsed="1"/>
    <w:lsdException w:name="Body Text First Indent 2" w:semiHidden="1" w:unhideWhenUsed="1"/>
    <w:lsdException w:name="Note Heading" w:semiHidden="1" w:uiPriority="99" w:unhideWhenUsed="1" w:qFormat="1"/>
    <w:lsdException w:name="Body Text 2" w:semiHidden="1" w:uiPriority="99" w:unhideWhenUsed="1" w:qFormat="1"/>
    <w:lsdException w:name="Body Text 3" w:semiHidden="1" w:uiPriority="99" w:unhideWhenUsed="1" w:qFormat="1"/>
    <w:lsdException w:name="Body Text Indent 2" w:semiHidden="1" w:uiPriority="99" w:unhideWhenUsed="1" w:qFormat="1"/>
    <w:lsdException w:name="Body Text Indent 3" w:semiHidden="1" w:uiPriority="99" w:unhideWhenUsed="1" w:qFormat="1"/>
    <w:lsdException w:name="Block Text" w:semiHidden="1" w:unhideWhenUsed="1"/>
    <w:lsdException w:name="Hyperlink" w:semiHidden="1"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65F7"/>
    <w:pPr>
      <w:overflowPunct w:val="0"/>
      <w:autoSpaceDE w:val="0"/>
      <w:autoSpaceDN w:val="0"/>
      <w:adjustRightInd w:val="0"/>
      <w:spacing w:after="180"/>
      <w:textAlignment w:val="baseline"/>
    </w:pPr>
    <w:rPr>
      <w:rFonts w:eastAsia="Times New Roman"/>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Char"/>
    <w:next w:val="Normal"/>
    <w:link w:val="Heading1Char2"/>
    <w:qFormat/>
    <w:rsid w:val="001365F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1365F7"/>
    <w:pPr>
      <w:pBdr>
        <w:top w:val="none" w:sz="0" w:space="0" w:color="auto"/>
      </w:pBdr>
      <w:spacing w:before="180"/>
      <w:outlineLvl w:val="1"/>
    </w:pPr>
    <w:rPr>
      <w:sz w:val="32"/>
    </w:rPr>
  </w:style>
  <w:style w:type="paragraph" w:styleId="Heading3">
    <w:name w:val="heading 3"/>
    <w:aliases w:val="Underrubrik2,H3,Memo Heading 3,h3,no break,Heading 3 Char1 Char,Heading 3 Char Char Char,Heading 3 Char1 Char Char Char,Heading 3 Char Char Char Char Char,Heading 3 Char Char1 Char,Heading 3 Char2 Char,0H,l3,3,list 3,Head 3,1.1.1,3rd level,31"/>
    <w:basedOn w:val="Heading2"/>
    <w:next w:val="Normal"/>
    <w:link w:val="Heading3Char"/>
    <w:qFormat/>
    <w:rsid w:val="001365F7"/>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Head4,heading 4,41,42,43,411,421,44,412,422,45,413"/>
    <w:basedOn w:val="Heading3"/>
    <w:next w:val="Normal"/>
    <w:link w:val="Heading4Char"/>
    <w:qFormat/>
    <w:rsid w:val="001365F7"/>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rsid w:val="001365F7"/>
    <w:pPr>
      <w:ind w:left="1701" w:hanging="1701"/>
      <w:outlineLvl w:val="4"/>
    </w:pPr>
    <w:rPr>
      <w:sz w:val="22"/>
    </w:rPr>
  </w:style>
  <w:style w:type="paragraph" w:styleId="Heading6">
    <w:name w:val="heading 6"/>
    <w:aliases w:val="T1,Header 6"/>
    <w:basedOn w:val="H6"/>
    <w:next w:val="Normal"/>
    <w:link w:val="Heading6Char"/>
    <w:qFormat/>
    <w:rsid w:val="001365F7"/>
    <w:pPr>
      <w:outlineLvl w:val="5"/>
    </w:pPr>
  </w:style>
  <w:style w:type="paragraph" w:styleId="Heading7">
    <w:name w:val="heading 7"/>
    <w:basedOn w:val="H6"/>
    <w:next w:val="Normal"/>
    <w:link w:val="Heading7Char"/>
    <w:qFormat/>
    <w:rsid w:val="001365F7"/>
    <w:pPr>
      <w:outlineLvl w:val="6"/>
    </w:pPr>
  </w:style>
  <w:style w:type="paragraph" w:styleId="Heading8">
    <w:name w:val="heading 8"/>
    <w:basedOn w:val="Heading1"/>
    <w:next w:val="Normal"/>
    <w:link w:val="Heading8Char"/>
    <w:qFormat/>
    <w:rsid w:val="001365F7"/>
    <w:pPr>
      <w:ind w:left="0" w:firstLine="0"/>
      <w:outlineLvl w:val="7"/>
    </w:pPr>
  </w:style>
  <w:style w:type="paragraph" w:styleId="Heading9">
    <w:name w:val="heading 9"/>
    <w:aliases w:val="Figure Heading,FH"/>
    <w:basedOn w:val="Heading8"/>
    <w:next w:val="Normal"/>
    <w:link w:val="Heading9Char"/>
    <w:qFormat/>
    <w:rsid w:val="001365F7"/>
    <w:pPr>
      <w:outlineLvl w:val="8"/>
    </w:pPr>
  </w:style>
  <w:style w:type="character" w:default="1" w:styleId="DefaultParagraphFont">
    <w:name w:val="Default Paragraph Font"/>
    <w:semiHidden/>
    <w:rsid w:val="001365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65F7"/>
  </w:style>
  <w:style w:type="paragraph" w:customStyle="1" w:styleId="H6">
    <w:name w:val="H6"/>
    <w:basedOn w:val="Heading5"/>
    <w:next w:val="Normal"/>
    <w:link w:val="H6Char"/>
    <w:rsid w:val="001365F7"/>
    <w:pPr>
      <w:ind w:left="1985" w:hanging="1985"/>
      <w:outlineLvl w:val="9"/>
    </w:pPr>
    <w:rPr>
      <w:sz w:val="20"/>
    </w:rPr>
  </w:style>
  <w:style w:type="paragraph" w:styleId="TOC9">
    <w:name w:val="toc 9"/>
    <w:basedOn w:val="TOC8"/>
    <w:uiPriority w:val="39"/>
    <w:rsid w:val="001365F7"/>
    <w:pPr>
      <w:ind w:left="1418" w:hanging="1418"/>
    </w:pPr>
  </w:style>
  <w:style w:type="paragraph" w:styleId="TOC8">
    <w:name w:val="toc 8"/>
    <w:basedOn w:val="TOC1"/>
    <w:uiPriority w:val="39"/>
    <w:rsid w:val="001365F7"/>
    <w:pPr>
      <w:spacing w:before="180"/>
      <w:ind w:left="2693" w:hanging="2693"/>
    </w:pPr>
    <w:rPr>
      <w:b/>
    </w:rPr>
  </w:style>
  <w:style w:type="paragraph" w:styleId="TOC1">
    <w:name w:val="toc 1"/>
    <w:uiPriority w:val="39"/>
    <w:rsid w:val="001365F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rsid w:val="001365F7"/>
    <w:pPr>
      <w:keepLines/>
      <w:tabs>
        <w:tab w:val="center" w:pos="4536"/>
        <w:tab w:val="right" w:pos="9072"/>
      </w:tabs>
    </w:pPr>
    <w:rPr>
      <w:noProof/>
    </w:rPr>
  </w:style>
  <w:style w:type="character" w:customStyle="1" w:styleId="ZGSM">
    <w:name w:val="ZGSM"/>
    <w:rsid w:val="001365F7"/>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rsid w:val="001365F7"/>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1365F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1365F7"/>
    <w:pPr>
      <w:ind w:left="1701" w:hanging="1701"/>
    </w:pPr>
  </w:style>
  <w:style w:type="paragraph" w:styleId="TOC4">
    <w:name w:val="toc 4"/>
    <w:basedOn w:val="TOC3"/>
    <w:uiPriority w:val="39"/>
    <w:rsid w:val="001365F7"/>
    <w:pPr>
      <w:ind w:left="1418" w:hanging="1418"/>
    </w:pPr>
  </w:style>
  <w:style w:type="paragraph" w:styleId="TOC3">
    <w:name w:val="toc 3"/>
    <w:basedOn w:val="TOC2"/>
    <w:uiPriority w:val="39"/>
    <w:rsid w:val="001365F7"/>
    <w:pPr>
      <w:ind w:left="1134" w:hanging="1134"/>
    </w:pPr>
  </w:style>
  <w:style w:type="paragraph" w:styleId="TOC2">
    <w:name w:val="toc 2"/>
    <w:basedOn w:val="TOC1"/>
    <w:uiPriority w:val="39"/>
    <w:rsid w:val="001365F7"/>
    <w:pPr>
      <w:keepNext w:val="0"/>
      <w:spacing w:before="0"/>
      <w:ind w:left="851" w:hanging="851"/>
    </w:pPr>
    <w:rPr>
      <w:sz w:val="20"/>
    </w:rPr>
  </w:style>
  <w:style w:type="paragraph" w:styleId="Footer">
    <w:name w:val="footer"/>
    <w:aliases w:val="footer odd,footer,fo,pie de página"/>
    <w:basedOn w:val="Header"/>
    <w:link w:val="FooterChar"/>
    <w:rsid w:val="001365F7"/>
    <w:pPr>
      <w:jc w:val="center"/>
    </w:pPr>
    <w:rPr>
      <w:i/>
    </w:rPr>
  </w:style>
  <w:style w:type="paragraph" w:customStyle="1" w:styleId="TT">
    <w:name w:val="TT"/>
    <w:basedOn w:val="Heading1"/>
    <w:next w:val="Normal"/>
    <w:rsid w:val="001365F7"/>
    <w:pPr>
      <w:outlineLvl w:val="9"/>
    </w:pPr>
  </w:style>
  <w:style w:type="paragraph" w:customStyle="1" w:styleId="NF">
    <w:name w:val="NF"/>
    <w:basedOn w:val="NO"/>
    <w:rsid w:val="001365F7"/>
    <w:pPr>
      <w:keepNext/>
      <w:spacing w:after="0"/>
    </w:pPr>
    <w:rPr>
      <w:rFonts w:ascii="Arial" w:hAnsi="Arial"/>
      <w:sz w:val="18"/>
    </w:rPr>
  </w:style>
  <w:style w:type="paragraph" w:customStyle="1" w:styleId="NO">
    <w:name w:val="NO"/>
    <w:basedOn w:val="Normal"/>
    <w:link w:val="NOChar"/>
    <w:rsid w:val="001365F7"/>
    <w:pPr>
      <w:keepLines/>
      <w:ind w:left="1135" w:hanging="851"/>
    </w:pPr>
  </w:style>
  <w:style w:type="paragraph" w:customStyle="1" w:styleId="PL">
    <w:name w:val="PL"/>
    <w:link w:val="PLChar"/>
    <w:rsid w:val="001365F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1365F7"/>
    <w:pPr>
      <w:jc w:val="right"/>
    </w:pPr>
  </w:style>
  <w:style w:type="paragraph" w:customStyle="1" w:styleId="TAL">
    <w:name w:val="TAL"/>
    <w:basedOn w:val="Normal"/>
    <w:link w:val="TALCar"/>
    <w:rsid w:val="001365F7"/>
    <w:pPr>
      <w:keepNext/>
      <w:keepLines/>
      <w:spacing w:after="0"/>
    </w:pPr>
    <w:rPr>
      <w:rFonts w:ascii="Arial" w:hAnsi="Arial"/>
      <w:sz w:val="18"/>
    </w:rPr>
  </w:style>
  <w:style w:type="paragraph" w:customStyle="1" w:styleId="TAH">
    <w:name w:val="TAH"/>
    <w:basedOn w:val="TAC"/>
    <w:link w:val="TAHCar"/>
    <w:rsid w:val="001365F7"/>
    <w:rPr>
      <w:b/>
    </w:rPr>
  </w:style>
  <w:style w:type="paragraph" w:customStyle="1" w:styleId="TAC">
    <w:name w:val="TAC"/>
    <w:basedOn w:val="TAL"/>
    <w:link w:val="TACChar"/>
    <w:rsid w:val="001365F7"/>
    <w:pPr>
      <w:jc w:val="center"/>
    </w:pPr>
  </w:style>
  <w:style w:type="paragraph" w:customStyle="1" w:styleId="LD">
    <w:name w:val="LD"/>
    <w:rsid w:val="001365F7"/>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1365F7"/>
    <w:pPr>
      <w:keepLines/>
      <w:ind w:left="1702" w:hanging="1418"/>
    </w:pPr>
  </w:style>
  <w:style w:type="paragraph" w:customStyle="1" w:styleId="FP">
    <w:name w:val="FP"/>
    <w:basedOn w:val="Normal"/>
    <w:rsid w:val="001365F7"/>
    <w:pPr>
      <w:spacing w:after="0"/>
    </w:pPr>
  </w:style>
  <w:style w:type="paragraph" w:customStyle="1" w:styleId="NW">
    <w:name w:val="NW"/>
    <w:basedOn w:val="NO"/>
    <w:rsid w:val="001365F7"/>
    <w:pPr>
      <w:spacing w:after="0"/>
    </w:pPr>
  </w:style>
  <w:style w:type="paragraph" w:customStyle="1" w:styleId="EW">
    <w:name w:val="EW"/>
    <w:basedOn w:val="EX"/>
    <w:rsid w:val="001365F7"/>
    <w:pPr>
      <w:spacing w:after="0"/>
    </w:pPr>
  </w:style>
  <w:style w:type="paragraph" w:customStyle="1" w:styleId="B1">
    <w:name w:val="B1"/>
    <w:basedOn w:val="List"/>
    <w:link w:val="B1Char1"/>
    <w:rsid w:val="001365F7"/>
  </w:style>
  <w:style w:type="paragraph" w:styleId="TOC6">
    <w:name w:val="toc 6"/>
    <w:basedOn w:val="TOC5"/>
    <w:next w:val="Normal"/>
    <w:uiPriority w:val="39"/>
    <w:rsid w:val="001365F7"/>
    <w:pPr>
      <w:ind w:left="1985" w:hanging="1985"/>
    </w:pPr>
  </w:style>
  <w:style w:type="paragraph" w:styleId="TOC7">
    <w:name w:val="toc 7"/>
    <w:basedOn w:val="TOC6"/>
    <w:next w:val="Normal"/>
    <w:uiPriority w:val="39"/>
    <w:rsid w:val="001365F7"/>
    <w:pPr>
      <w:ind w:left="2268" w:hanging="2268"/>
    </w:pPr>
  </w:style>
  <w:style w:type="paragraph" w:customStyle="1" w:styleId="EditorsNote">
    <w:name w:val="Editor's Note"/>
    <w:aliases w:val="EN"/>
    <w:basedOn w:val="NO"/>
    <w:link w:val="EditorsNoteCarCar"/>
    <w:rsid w:val="001365F7"/>
    <w:rPr>
      <w:color w:val="FF0000"/>
    </w:rPr>
  </w:style>
  <w:style w:type="paragraph" w:customStyle="1" w:styleId="TH">
    <w:name w:val="TH"/>
    <w:basedOn w:val="Normal"/>
    <w:link w:val="THChar"/>
    <w:rsid w:val="001365F7"/>
    <w:pPr>
      <w:keepNext/>
      <w:keepLines/>
      <w:spacing w:before="60"/>
      <w:jc w:val="center"/>
    </w:pPr>
    <w:rPr>
      <w:rFonts w:ascii="Arial" w:hAnsi="Arial"/>
      <w:b/>
    </w:rPr>
  </w:style>
  <w:style w:type="paragraph" w:customStyle="1" w:styleId="ZA">
    <w:name w:val="ZA"/>
    <w:rsid w:val="001365F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1365F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1365F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1365F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1365F7"/>
    <w:pPr>
      <w:ind w:left="851" w:hanging="851"/>
    </w:pPr>
  </w:style>
  <w:style w:type="paragraph" w:customStyle="1" w:styleId="ZH">
    <w:name w:val="ZH"/>
    <w:rsid w:val="001365F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Char"/>
    <w:rsid w:val="001365F7"/>
    <w:pPr>
      <w:keepNext w:val="0"/>
      <w:spacing w:before="0" w:after="240"/>
    </w:pPr>
  </w:style>
  <w:style w:type="paragraph" w:customStyle="1" w:styleId="ZG">
    <w:name w:val="ZG"/>
    <w:rsid w:val="001365F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0">
    <w:name w:val="B2"/>
    <w:basedOn w:val="List2"/>
    <w:link w:val="B2Char"/>
    <w:rsid w:val="001365F7"/>
  </w:style>
  <w:style w:type="paragraph" w:customStyle="1" w:styleId="B30">
    <w:name w:val="B3"/>
    <w:basedOn w:val="List3"/>
    <w:link w:val="B3Char2"/>
    <w:rsid w:val="001365F7"/>
  </w:style>
  <w:style w:type="paragraph" w:customStyle="1" w:styleId="B4">
    <w:name w:val="B4"/>
    <w:basedOn w:val="List4"/>
    <w:link w:val="B4Char"/>
    <w:rsid w:val="001365F7"/>
  </w:style>
  <w:style w:type="paragraph" w:customStyle="1" w:styleId="B5">
    <w:name w:val="B5"/>
    <w:basedOn w:val="List5"/>
    <w:link w:val="B5Char"/>
    <w:rsid w:val="001365F7"/>
  </w:style>
  <w:style w:type="paragraph" w:customStyle="1" w:styleId="ZTD">
    <w:name w:val="ZTD"/>
    <w:basedOn w:val="ZB"/>
    <w:rsid w:val="001365F7"/>
    <w:pPr>
      <w:framePr w:hRule="auto" w:wrap="notBeside" w:y="852"/>
    </w:pPr>
    <w:rPr>
      <w:i w:val="0"/>
      <w:sz w:val="40"/>
    </w:rPr>
  </w:style>
  <w:style w:type="paragraph" w:customStyle="1" w:styleId="ZV">
    <w:name w:val="ZV"/>
    <w:basedOn w:val="ZU"/>
    <w:rsid w:val="001365F7"/>
    <w:pPr>
      <w:framePr w:wrap="notBeside" w:y="16161"/>
    </w:pPr>
  </w:style>
  <w:style w:type="paragraph" w:customStyle="1" w:styleId="TAJ">
    <w:name w:val="TAJ"/>
    <w:basedOn w:val="TH"/>
    <w:uiPriority w:val="99"/>
    <w:qFormat/>
    <w:rsid w:val="00EF5973"/>
  </w:style>
  <w:style w:type="paragraph" w:customStyle="1" w:styleId="Guidance">
    <w:name w:val="Guidance"/>
    <w:basedOn w:val="Normal"/>
    <w:link w:val="GuidanceChar"/>
    <w:qFormat/>
    <w:rsid w:val="00EF5973"/>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uiPriority w:val="99"/>
    <w:qFormat/>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74026F"/>
    <w:rPr>
      <w:color w:val="0563C1" w:themeColor="hyperlink"/>
      <w:u w:val="single"/>
    </w:rPr>
  </w:style>
  <w:style w:type="character" w:customStyle="1" w:styleId="UnresolvedMention1">
    <w:name w:val="Unresolved Mention1"/>
    <w:basedOn w:val="DefaultParagraphFont"/>
    <w:uiPriority w:val="99"/>
    <w:unhideWhenUsed/>
    <w:rsid w:val="0074026F"/>
    <w:rPr>
      <w:color w:val="605E5C"/>
      <w:shd w:val="clear" w:color="auto" w:fill="E1DFDD"/>
    </w:rPr>
  </w:style>
  <w:style w:type="character" w:styleId="FollowedHyperlink">
    <w:name w:val="FollowedHyperlink"/>
    <w:basedOn w:val="DefaultParagraphFont"/>
    <w:qFormat/>
    <w:rsid w:val="00F13360"/>
    <w:rPr>
      <w:color w:val="954F72" w:themeColor="followedHyperlink"/>
      <w:u w:val="single"/>
    </w:rPr>
  </w:style>
  <w:style w:type="paragraph" w:styleId="DocumentMap">
    <w:name w:val="Document Map"/>
    <w:basedOn w:val="Normal"/>
    <w:link w:val="DocumentMapChar"/>
    <w:qFormat/>
    <w:rsid w:val="000C7C5A"/>
    <w:rPr>
      <w:rFonts w:ascii="SimSun" w:eastAsia="SimSun"/>
      <w:sz w:val="18"/>
      <w:szCs w:val="18"/>
    </w:rPr>
  </w:style>
  <w:style w:type="character" w:customStyle="1" w:styleId="DocumentMapChar">
    <w:name w:val="Document Map Char"/>
    <w:basedOn w:val="DefaultParagraphFont"/>
    <w:link w:val="DocumentMap"/>
    <w:qFormat/>
    <w:rsid w:val="000C7C5A"/>
    <w:rPr>
      <w:rFonts w:ascii="SimSun" w:eastAsia="SimSun"/>
      <w:sz w:val="18"/>
      <w:szCs w:val="18"/>
      <w:lang w:eastAsia="en-US"/>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basedOn w:val="DefaultParagraphFont"/>
    <w:link w:val="Heading2"/>
    <w:qFormat/>
    <w:rsid w:val="001826D3"/>
    <w:rPr>
      <w:rFonts w:ascii="Arial" w:eastAsia="Times New Roman" w:hAnsi="Arial"/>
      <w:sz w:val="32"/>
    </w:rPr>
  </w:style>
  <w:style w:type="character" w:customStyle="1" w:styleId="Heading1Char2">
    <w:name w:val="Heading 1 Char2"/>
    <w:aliases w:val="H1 Char3,NMP Heading 1 Char3,h1 Char3,app heading 1 Char3,l1 Char3,Memo Heading 1 Char3,h11 Char3,h12 Char3,h13 Char3,h14 Char3,h15 Char3,h16 Char3,h17 Char3,h111 Char3,h121 Char3,h131 Char3,h141 Char3,h151 Char3,h161 Char2,h18 Char2"/>
    <w:basedOn w:val="DefaultParagraphFont"/>
    <w:link w:val="Heading1"/>
    <w:rsid w:val="00573DE3"/>
    <w:rPr>
      <w:rFonts w:ascii="Arial" w:eastAsia="Times New Roman" w:hAnsi="Arial"/>
      <w:sz w:val="36"/>
    </w:rPr>
  </w:style>
  <w:style w:type="character" w:customStyle="1" w:styleId="Heading3Char">
    <w:name w:val="Heading 3 Char"/>
    <w:aliases w:val="Underrubrik2 Char,H3 Char,Memo Heading 3 Char,h3 Char,no break Char,Heading 3 Char1 Char Char,Heading 3 Char Char Char Char,Heading 3 Char1 Char Char Char Char,Heading 3 Char Char Char Char Char Char,Heading 3 Char Char1 Char Char,0H Char"/>
    <w:basedOn w:val="Heading2Char"/>
    <w:link w:val="Heading3"/>
    <w:qFormat/>
    <w:rsid w:val="00573DE3"/>
    <w:rPr>
      <w:rFonts w:ascii="Arial" w:eastAsia="Times New Roman" w:hAnsi="Arial"/>
      <w:sz w:val="28"/>
    </w:rPr>
  </w:style>
  <w:style w:type="character" w:customStyle="1" w:styleId="GuidanceChar">
    <w:name w:val="Guidance Char"/>
    <w:link w:val="Guidance"/>
    <w:qFormat/>
    <w:rsid w:val="00B42325"/>
    <w:rPr>
      <w:i/>
      <w:color w:val="0000FF"/>
      <w:lang w:eastAsia="en-US"/>
    </w:rPr>
  </w:style>
  <w:style w:type="character" w:styleId="CommentReference">
    <w:name w:val="annotation reference"/>
    <w:basedOn w:val="DefaultParagraphFont"/>
    <w:qFormat/>
    <w:rsid w:val="00F37094"/>
    <w:rPr>
      <w:sz w:val="21"/>
      <w:szCs w:val="21"/>
    </w:rPr>
  </w:style>
  <w:style w:type="paragraph" w:styleId="CommentText">
    <w:name w:val="annotation text"/>
    <w:basedOn w:val="Normal"/>
    <w:link w:val="CommentTextChar"/>
    <w:qFormat/>
    <w:rsid w:val="00F37094"/>
  </w:style>
  <w:style w:type="character" w:customStyle="1" w:styleId="CommentTextChar">
    <w:name w:val="Comment Text Char"/>
    <w:basedOn w:val="DefaultParagraphFont"/>
    <w:link w:val="CommentText"/>
    <w:qFormat/>
    <w:rsid w:val="00F37094"/>
    <w:rPr>
      <w:lang w:eastAsia="en-US"/>
    </w:rPr>
  </w:style>
  <w:style w:type="paragraph" w:styleId="CommentSubject">
    <w:name w:val="annotation subject"/>
    <w:basedOn w:val="CommentText"/>
    <w:next w:val="CommentText"/>
    <w:link w:val="CommentSubjectChar"/>
    <w:qFormat/>
    <w:rsid w:val="00F37094"/>
    <w:rPr>
      <w:b/>
      <w:bCs/>
    </w:rPr>
  </w:style>
  <w:style w:type="character" w:customStyle="1" w:styleId="CommentSubjectChar">
    <w:name w:val="Comment Subject Char"/>
    <w:basedOn w:val="CommentTextChar"/>
    <w:link w:val="CommentSubject"/>
    <w:uiPriority w:val="99"/>
    <w:qFormat/>
    <w:rsid w:val="00F37094"/>
    <w:rPr>
      <w:b/>
      <w:bCs/>
      <w:lang w:eastAsia="en-US"/>
    </w:rPr>
  </w:style>
  <w:style w:type="character" w:customStyle="1" w:styleId="TALCar">
    <w:name w:val="TAL Car"/>
    <w:link w:val="TAL"/>
    <w:qFormat/>
    <w:rsid w:val="00550045"/>
    <w:rPr>
      <w:rFonts w:ascii="Arial" w:eastAsia="Times New Roman" w:hAnsi="Arial"/>
      <w:sz w:val="18"/>
    </w:rPr>
  </w:style>
  <w:style w:type="character" w:customStyle="1" w:styleId="TACChar">
    <w:name w:val="TAC Char"/>
    <w:link w:val="TAC"/>
    <w:qFormat/>
    <w:rsid w:val="00550045"/>
    <w:rPr>
      <w:rFonts w:ascii="Arial" w:eastAsia="Times New Roman" w:hAnsi="Arial"/>
      <w:sz w:val="18"/>
    </w:rPr>
  </w:style>
  <w:style w:type="character" w:customStyle="1" w:styleId="TAHCar">
    <w:name w:val="TAH Car"/>
    <w:link w:val="TAH"/>
    <w:qFormat/>
    <w:rsid w:val="00550045"/>
    <w:rPr>
      <w:rFonts w:ascii="Arial" w:eastAsia="Times New Roman" w:hAnsi="Arial"/>
      <w:b/>
      <w:sz w:val="18"/>
    </w:rPr>
  </w:style>
  <w:style w:type="character" w:customStyle="1" w:styleId="THChar">
    <w:name w:val="TH Char"/>
    <w:link w:val="TH"/>
    <w:qFormat/>
    <w:rsid w:val="00550045"/>
    <w:rPr>
      <w:rFonts w:ascii="Arial" w:eastAsia="Times New Roman" w:hAnsi="Arial"/>
      <w:b/>
    </w:rPr>
  </w:style>
  <w:style w:type="character" w:customStyle="1" w:styleId="TFChar">
    <w:name w:val="TF Char"/>
    <w:link w:val="TF"/>
    <w:qFormat/>
    <w:rsid w:val="007608E8"/>
    <w:rPr>
      <w:rFonts w:ascii="Arial" w:eastAsia="Times New Roman" w:hAnsi="Arial"/>
      <w:b/>
    </w:rPr>
  </w:style>
  <w:style w:type="character" w:customStyle="1" w:styleId="TALChar">
    <w:name w:val="TAL Char"/>
    <w:qFormat/>
    <w:rsid w:val="00626476"/>
    <w:rPr>
      <w:rFonts w:ascii="Arial" w:hAnsi="Arial"/>
      <w:sz w:val="18"/>
      <w:lang w:val="en-GB" w:eastAsia="en-US"/>
    </w:rPr>
  </w:style>
  <w:style w:type="character" w:customStyle="1" w:styleId="TANChar">
    <w:name w:val="TAN Char"/>
    <w:link w:val="TAN"/>
    <w:qFormat/>
    <w:rsid w:val="00626476"/>
    <w:rPr>
      <w:rFonts w:ascii="Arial" w:eastAsia="Times New Roman" w:hAnsi="Arial"/>
      <w:sz w:val="18"/>
    </w:rPr>
  </w:style>
  <w:style w:type="character" w:customStyle="1" w:styleId="B1Char1">
    <w:name w:val="B1 Char1"/>
    <w:link w:val="B1"/>
    <w:qFormat/>
    <w:rsid w:val="008508AA"/>
    <w:rPr>
      <w:rFonts w:eastAsia="Times New Roman"/>
    </w:rPr>
  </w:style>
  <w:style w:type="character" w:customStyle="1" w:styleId="EXChar">
    <w:name w:val="EX Char"/>
    <w:link w:val="EX"/>
    <w:qFormat/>
    <w:rsid w:val="008508AA"/>
    <w:rPr>
      <w:rFonts w:eastAsia="Times New Roman"/>
    </w:rPr>
  </w:style>
  <w:style w:type="character" w:customStyle="1" w:styleId="NOChar">
    <w:name w:val="NO Char"/>
    <w:link w:val="NO"/>
    <w:qFormat/>
    <w:rsid w:val="00376C5D"/>
    <w:rPr>
      <w:rFonts w:eastAsia="Times New Roman"/>
    </w:rPr>
  </w:style>
  <w:style w:type="paragraph" w:styleId="Index1">
    <w:name w:val="index 1"/>
    <w:basedOn w:val="Normal"/>
    <w:rsid w:val="001365F7"/>
    <w:pPr>
      <w:keepLines/>
      <w:spacing w:after="0"/>
    </w:pPr>
  </w:style>
  <w:style w:type="paragraph" w:styleId="Index2">
    <w:name w:val="index 2"/>
    <w:basedOn w:val="Index1"/>
    <w:rsid w:val="001365F7"/>
    <w:pPr>
      <w:ind w:left="284"/>
    </w:p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basedOn w:val="DefaultParagraphFont"/>
    <w:rsid w:val="001365F7"/>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footnote text"/>
    <w:basedOn w:val="Normal"/>
    <w:link w:val="FootnoteTextChar"/>
    <w:rsid w:val="001365F7"/>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qFormat/>
    <w:rsid w:val="00430642"/>
    <w:rPr>
      <w:rFonts w:eastAsia="Times New Roman"/>
      <w:sz w:val="16"/>
    </w:rPr>
  </w:style>
  <w:style w:type="paragraph" w:styleId="ListNumber2">
    <w:name w:val="List Number 2"/>
    <w:basedOn w:val="ListNumber"/>
    <w:rsid w:val="001365F7"/>
    <w:pPr>
      <w:ind w:left="851"/>
    </w:pPr>
  </w:style>
  <w:style w:type="paragraph" w:styleId="ListNumber">
    <w:name w:val="List Number"/>
    <w:basedOn w:val="List"/>
    <w:rsid w:val="001365F7"/>
  </w:style>
  <w:style w:type="paragraph" w:styleId="List">
    <w:name w:val="List"/>
    <w:basedOn w:val="Normal"/>
    <w:link w:val="ListChar"/>
    <w:rsid w:val="001365F7"/>
    <w:pPr>
      <w:ind w:left="568" w:hanging="284"/>
    </w:pPr>
  </w:style>
  <w:style w:type="paragraph" w:styleId="ListBullet2">
    <w:name w:val="List Bullet 2"/>
    <w:basedOn w:val="ListBullet"/>
    <w:link w:val="ListBullet2Char"/>
    <w:rsid w:val="001365F7"/>
    <w:pPr>
      <w:ind w:left="851"/>
    </w:pPr>
  </w:style>
  <w:style w:type="paragraph" w:styleId="ListBullet">
    <w:name w:val="List Bullet"/>
    <w:basedOn w:val="List"/>
    <w:link w:val="ListBulletChar"/>
    <w:rsid w:val="001365F7"/>
  </w:style>
  <w:style w:type="paragraph" w:styleId="ListBullet3">
    <w:name w:val="List Bullet 3"/>
    <w:basedOn w:val="ListBullet2"/>
    <w:link w:val="ListBullet3Char"/>
    <w:rsid w:val="001365F7"/>
    <w:pPr>
      <w:ind w:left="1135"/>
    </w:pPr>
  </w:style>
  <w:style w:type="paragraph" w:styleId="List2">
    <w:name w:val="List 2"/>
    <w:basedOn w:val="List"/>
    <w:link w:val="List2Char"/>
    <w:rsid w:val="001365F7"/>
    <w:pPr>
      <w:ind w:left="851"/>
    </w:pPr>
  </w:style>
  <w:style w:type="paragraph" w:styleId="List3">
    <w:name w:val="List 3"/>
    <w:basedOn w:val="List2"/>
    <w:rsid w:val="001365F7"/>
    <w:pPr>
      <w:ind w:left="1135"/>
    </w:pPr>
  </w:style>
  <w:style w:type="paragraph" w:styleId="List4">
    <w:name w:val="List 4"/>
    <w:basedOn w:val="List3"/>
    <w:rsid w:val="001365F7"/>
    <w:pPr>
      <w:ind w:left="1418"/>
    </w:pPr>
  </w:style>
  <w:style w:type="paragraph" w:styleId="List5">
    <w:name w:val="List 5"/>
    <w:basedOn w:val="List4"/>
    <w:rsid w:val="001365F7"/>
    <w:pPr>
      <w:ind w:left="1702"/>
    </w:pPr>
  </w:style>
  <w:style w:type="paragraph" w:styleId="ListBullet4">
    <w:name w:val="List Bullet 4"/>
    <w:basedOn w:val="ListBullet3"/>
    <w:rsid w:val="001365F7"/>
    <w:pPr>
      <w:ind w:left="1418"/>
    </w:pPr>
  </w:style>
  <w:style w:type="paragraph" w:styleId="ListBullet5">
    <w:name w:val="List Bullet 5"/>
    <w:basedOn w:val="ListBullet4"/>
    <w:rsid w:val="001365F7"/>
    <w:pPr>
      <w:ind w:left="1702"/>
    </w:pPr>
  </w:style>
  <w:style w:type="paragraph" w:styleId="IndexHeading">
    <w:name w:val="index heading"/>
    <w:basedOn w:val="Normal"/>
    <w:next w:val="Normal"/>
    <w:uiPriority w:val="99"/>
    <w:qFormat/>
    <w:rsid w:val="00430642"/>
    <w:pPr>
      <w:pBdr>
        <w:top w:val="single" w:sz="12" w:space="0" w:color="auto"/>
      </w:pBdr>
      <w:spacing w:before="360" w:after="240"/>
    </w:pPr>
    <w:rPr>
      <w:rFonts w:eastAsia="Yu Mincho"/>
      <w:b/>
      <w:i/>
      <w:sz w:val="26"/>
    </w:rPr>
  </w:style>
  <w:style w:type="paragraph" w:customStyle="1" w:styleId="INDENT1">
    <w:name w:val="INDENT1"/>
    <w:basedOn w:val="Normal"/>
    <w:uiPriority w:val="99"/>
    <w:qFormat/>
    <w:rsid w:val="00430642"/>
    <w:pPr>
      <w:ind w:left="851"/>
    </w:pPr>
    <w:rPr>
      <w:rFonts w:eastAsia="Yu Mincho"/>
    </w:rPr>
  </w:style>
  <w:style w:type="paragraph" w:customStyle="1" w:styleId="INDENT2">
    <w:name w:val="INDENT2"/>
    <w:basedOn w:val="Normal"/>
    <w:uiPriority w:val="99"/>
    <w:qFormat/>
    <w:rsid w:val="00430642"/>
    <w:pPr>
      <w:ind w:left="1135" w:hanging="284"/>
    </w:pPr>
    <w:rPr>
      <w:rFonts w:eastAsia="Yu Mincho"/>
    </w:rPr>
  </w:style>
  <w:style w:type="paragraph" w:customStyle="1" w:styleId="INDENT3">
    <w:name w:val="INDENT3"/>
    <w:basedOn w:val="Normal"/>
    <w:uiPriority w:val="99"/>
    <w:qFormat/>
    <w:rsid w:val="00430642"/>
    <w:pPr>
      <w:ind w:left="1701" w:hanging="567"/>
    </w:pPr>
    <w:rPr>
      <w:rFonts w:eastAsia="Yu Mincho"/>
    </w:rPr>
  </w:style>
  <w:style w:type="paragraph" w:customStyle="1" w:styleId="FigureTitle">
    <w:name w:val="Figure_Title"/>
    <w:basedOn w:val="Normal"/>
    <w:next w:val="Normal"/>
    <w:uiPriority w:val="99"/>
    <w:qFormat/>
    <w:rsid w:val="00430642"/>
    <w:pPr>
      <w:keepLines/>
      <w:tabs>
        <w:tab w:val="left" w:pos="794"/>
        <w:tab w:val="left" w:pos="1191"/>
        <w:tab w:val="left" w:pos="1588"/>
        <w:tab w:val="left" w:pos="1985"/>
      </w:tabs>
      <w:spacing w:before="120" w:after="480"/>
      <w:jc w:val="center"/>
    </w:pPr>
    <w:rPr>
      <w:rFonts w:eastAsia="Yu Mincho"/>
      <w:b/>
      <w:sz w:val="24"/>
    </w:rPr>
  </w:style>
  <w:style w:type="paragraph" w:customStyle="1" w:styleId="RecCCITT">
    <w:name w:val="Rec_CCITT_#"/>
    <w:basedOn w:val="Normal"/>
    <w:uiPriority w:val="99"/>
    <w:qFormat/>
    <w:rsid w:val="00430642"/>
    <w:pPr>
      <w:keepNext/>
      <w:keepLines/>
    </w:pPr>
    <w:rPr>
      <w:rFonts w:eastAsia="Yu Mincho"/>
      <w:b/>
    </w:rPr>
  </w:style>
  <w:style w:type="paragraph" w:customStyle="1" w:styleId="enumlev2">
    <w:name w:val="enumlev2"/>
    <w:basedOn w:val="Normal"/>
    <w:uiPriority w:val="99"/>
    <w:qFormat/>
    <w:rsid w:val="00430642"/>
    <w:pPr>
      <w:tabs>
        <w:tab w:val="left" w:pos="794"/>
        <w:tab w:val="left" w:pos="1191"/>
        <w:tab w:val="left" w:pos="1588"/>
        <w:tab w:val="left" w:pos="1985"/>
      </w:tabs>
      <w:spacing w:before="86"/>
      <w:ind w:left="1588" w:hanging="397"/>
      <w:jc w:val="both"/>
    </w:pPr>
    <w:rPr>
      <w:rFonts w:eastAsia="Yu Mincho"/>
      <w:lang w:val="en-US"/>
    </w:rPr>
  </w:style>
  <w:style w:type="paragraph" w:customStyle="1" w:styleId="CouvRecTitle">
    <w:name w:val="Couv Rec Title"/>
    <w:basedOn w:val="Normal"/>
    <w:uiPriority w:val="99"/>
    <w:qFormat/>
    <w:rsid w:val="00430642"/>
    <w:pPr>
      <w:keepNext/>
      <w:keepLines/>
      <w:spacing w:before="240"/>
      <w:ind w:left="1418"/>
    </w:pPr>
    <w:rPr>
      <w:rFonts w:ascii="Arial" w:eastAsia="Yu Mincho" w:hAnsi="Arial"/>
      <w:b/>
      <w:sz w:val="36"/>
      <w:lang w:val="en-US"/>
    </w:rPr>
  </w:style>
  <w:style w:type="paragraph" w:styleId="Caption">
    <w:name w:val="caption"/>
    <w:aliases w:val="cap,cap Char,Caption Char,Caption Char1 Char,cap Char Char1,Caption Char Char1 Char,cap Char2,cap Char2 Char,Ca,Caption Char C...,cap1,cap2,cap11,Légende-figure,Légende-figure Char,Beschrifubg,Beschriftung Char,label,cap11 Char Char Char,caption"/>
    <w:basedOn w:val="Normal"/>
    <w:next w:val="Normal"/>
    <w:link w:val="CaptionChar1"/>
    <w:qFormat/>
    <w:rsid w:val="00430642"/>
    <w:pPr>
      <w:spacing w:before="120" w:after="120"/>
    </w:pPr>
    <w:rPr>
      <w:rFonts w:eastAsia="Yu Mincho"/>
      <w:b/>
    </w:rPr>
  </w:style>
  <w:style w:type="paragraph" w:styleId="PlainText">
    <w:name w:val="Plain Text"/>
    <w:basedOn w:val="Normal"/>
    <w:link w:val="PlainTextChar"/>
    <w:uiPriority w:val="99"/>
    <w:qFormat/>
    <w:rsid w:val="00430642"/>
    <w:rPr>
      <w:rFonts w:ascii="Courier New" w:eastAsia="Yu Mincho" w:hAnsi="Courier New"/>
      <w:lang w:val="nb-NO"/>
    </w:rPr>
  </w:style>
  <w:style w:type="character" w:customStyle="1" w:styleId="PlainTextChar">
    <w:name w:val="Plain Text Char"/>
    <w:basedOn w:val="DefaultParagraphFont"/>
    <w:link w:val="PlainText"/>
    <w:uiPriority w:val="99"/>
    <w:qFormat/>
    <w:rsid w:val="00430642"/>
    <w:rPr>
      <w:rFonts w:ascii="Courier New" w:eastAsia="Yu Mincho" w:hAnsi="Courier New"/>
      <w:lang w:val="nb-NO"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uiPriority w:val="99"/>
    <w:qFormat/>
    <w:rsid w:val="00430642"/>
    <w:rPr>
      <w:rFonts w:eastAsia="Yu Mincho"/>
    </w:rPr>
  </w:style>
  <w:style w:type="character" w:customStyle="1" w:styleId="BodyTextChar">
    <w:name w:val="Body Text Char"/>
    <w:aliases w:val="bt Char5,Corps de texte Car Char5,Corps de texte Car1 Car Char5,Corps de texte Car Car Car Char5,Corps de texte Car1 Car Car Car Char5,Corps de texte Car Car Car Car Car Char5,Corps de texte Car1 Car Car Car Car Car Char5,bt Car Char"/>
    <w:basedOn w:val="DefaultParagraphFont"/>
    <w:link w:val="BodyText"/>
    <w:qFormat/>
    <w:rsid w:val="00430642"/>
    <w:rPr>
      <w:rFonts w:eastAsia="Yu Mincho"/>
      <w:lang w:eastAsia="en-US"/>
    </w:rPr>
  </w:style>
  <w:style w:type="character" w:customStyle="1" w:styleId="FigureTitleChar">
    <w:name w:val="Figure Title Char"/>
    <w:rsid w:val="00430642"/>
    <w:rPr>
      <w:rFonts w:ascii="Arial" w:hAnsi="Arial"/>
      <w:lang w:val="en-GB" w:eastAsia="en-US" w:bidi="ar-SA"/>
    </w:rPr>
  </w:style>
  <w:style w:type="paragraph" w:customStyle="1" w:styleId="StandardText">
    <w:name w:val="StandardText"/>
    <w:basedOn w:val="Normal"/>
    <w:rsid w:val="00430642"/>
    <w:pPr>
      <w:spacing w:after="120"/>
      <w:jc w:val="both"/>
    </w:pPr>
    <w:rPr>
      <w:rFonts w:eastAsia="Yu Mincho"/>
      <w:sz w:val="22"/>
      <w:lang w:val="en-US"/>
    </w:rPr>
  </w:style>
  <w:style w:type="character" w:customStyle="1" w:styleId="B1Char">
    <w:name w:val="B1 Char"/>
    <w:qFormat/>
    <w:rsid w:val="00430642"/>
    <w:rPr>
      <w:lang w:val="en-GB" w:eastAsia="en-US" w:bidi="ar-SA"/>
    </w:rPr>
  </w:style>
  <w:style w:type="paragraph" w:customStyle="1" w:styleId="CarCar">
    <w:name w:val="Car Car"/>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styleId="PageNumber">
    <w:name w:val="page number"/>
    <w:basedOn w:val="DefaultParagraphFont"/>
    <w:qFormat/>
    <w:rsid w:val="00430642"/>
  </w:style>
  <w:style w:type="character" w:customStyle="1" w:styleId="p1">
    <w:name w:val="p1"/>
    <w:rsid w:val="00430642"/>
    <w:rPr>
      <w:vanish w:val="0"/>
      <w:webHidden w:val="0"/>
      <w:specVanish w:val="0"/>
    </w:rPr>
  </w:style>
  <w:style w:type="character" w:customStyle="1" w:styleId="e-031">
    <w:name w:val="e-031"/>
    <w:rsid w:val="00430642"/>
    <w:rPr>
      <w:i/>
      <w:iCs/>
    </w:rPr>
  </w:style>
  <w:style w:type="character" w:customStyle="1" w:styleId="CaptionChar1">
    <w:name w:val="Caption Char1"/>
    <w:aliases w:val="cap Char1,cap Char Char,Caption Char Char,Caption Char1 Char Char,cap Char Char1 Char,Caption Char Char1 Char Char,cap Char2 Char1,cap Char2 Char Char,Ca Char,Caption Char C... Char,cap1 Char,cap2 Char,cap11 Char,Légende-figure Char1"/>
    <w:link w:val="Caption"/>
    <w:qFormat/>
    <w:rsid w:val="00430642"/>
    <w:rPr>
      <w:rFonts w:eastAsia="Yu Mincho"/>
      <w:b/>
      <w:lang w:eastAsia="en-US"/>
    </w:rPr>
  </w:style>
  <w:style w:type="paragraph" w:customStyle="1" w:styleId="myReference">
    <w:name w:val="myReference"/>
    <w:basedOn w:val="Normal"/>
    <w:next w:val="Normal"/>
    <w:autoRedefine/>
    <w:rsid w:val="00430642"/>
    <w:pPr>
      <w:keepNext/>
      <w:numPr>
        <w:numId w:val="6"/>
      </w:numPr>
      <w:tabs>
        <w:tab w:val="clear" w:pos="-1440"/>
        <w:tab w:val="left" w:pos="540"/>
      </w:tabs>
      <w:spacing w:after="40"/>
      <w:ind w:left="547" w:hanging="547"/>
      <w:jc w:val="both"/>
    </w:pPr>
    <w:rPr>
      <w:rFonts w:eastAsia="Yu Mincho"/>
      <w:sz w:val="22"/>
      <w:lang w:val="en-US"/>
    </w:rPr>
  </w:style>
  <w:style w:type="paragraph" w:styleId="NormalWeb">
    <w:name w:val="Normal (Web)"/>
    <w:basedOn w:val="Normal"/>
    <w:uiPriority w:val="99"/>
    <w:qFormat/>
    <w:rsid w:val="00430642"/>
    <w:pPr>
      <w:spacing w:before="100" w:beforeAutospacing="1" w:after="100" w:afterAutospacing="1"/>
    </w:pPr>
    <w:rPr>
      <w:rFonts w:eastAsia="SimSun"/>
      <w:sz w:val="24"/>
      <w:szCs w:val="24"/>
      <w:lang w:val="en-US"/>
    </w:rPr>
  </w:style>
  <w:style w:type="paragraph" w:customStyle="1" w:styleId="Head1Mine">
    <w:name w:val="Head1Mine"/>
    <w:basedOn w:val="Heading1"/>
    <w:next w:val="StandardText"/>
    <w:autoRedefine/>
    <w:rsid w:val="00430642"/>
    <w:pPr>
      <w:keepLines w:val="0"/>
      <w:numPr>
        <w:numId w:val="7"/>
      </w:numPr>
      <w:pBdr>
        <w:top w:val="none" w:sz="0" w:space="0" w:color="auto"/>
      </w:pBdr>
      <w:tabs>
        <w:tab w:val="clear" w:pos="720"/>
      </w:tabs>
      <w:spacing w:after="120"/>
    </w:pPr>
    <w:rPr>
      <w:rFonts w:ascii="Times New Roman" w:eastAsia="Yu Mincho" w:hAnsi="Times New Roman"/>
      <w:b/>
      <w:bCs/>
      <w:sz w:val="28"/>
      <w:szCs w:val="28"/>
    </w:rPr>
  </w:style>
  <w:style w:type="paragraph" w:customStyle="1" w:styleId="Head2Mine">
    <w:name w:val="Head2Mine"/>
    <w:basedOn w:val="Head1Mine"/>
    <w:next w:val="StandardText"/>
    <w:rsid w:val="00430642"/>
    <w:pPr>
      <w:numPr>
        <w:ilvl w:val="1"/>
      </w:numPr>
      <w:tabs>
        <w:tab w:val="clear" w:pos="1440"/>
      </w:tabs>
    </w:pPr>
  </w:style>
  <w:style w:type="paragraph" w:customStyle="1" w:styleId="Head3Mine">
    <w:name w:val="Head3Mine"/>
    <w:basedOn w:val="Head2Mine"/>
    <w:next w:val="StandardText"/>
    <w:rsid w:val="00430642"/>
    <w:pPr>
      <w:numPr>
        <w:ilvl w:val="2"/>
      </w:numPr>
      <w:tabs>
        <w:tab w:val="clear" w:pos="2160"/>
      </w:tabs>
    </w:pPr>
  </w:style>
  <w:style w:type="paragraph" w:customStyle="1" w:styleId="TableText">
    <w:name w:val="TableText"/>
    <w:basedOn w:val="BodyTextIndent"/>
    <w:uiPriority w:val="99"/>
    <w:qFormat/>
    <w:rsid w:val="00430642"/>
    <w:pPr>
      <w:keepNext/>
      <w:keepLines/>
      <w:spacing w:after="180"/>
      <w:ind w:left="0"/>
      <w:jc w:val="center"/>
    </w:pPr>
    <w:rPr>
      <w:snapToGrid w:val="0"/>
      <w:kern w:val="2"/>
    </w:rPr>
  </w:style>
  <w:style w:type="paragraph" w:styleId="BodyTextIndent">
    <w:name w:val="Body Text Indent"/>
    <w:basedOn w:val="Normal"/>
    <w:link w:val="BodyTextIndentChar"/>
    <w:uiPriority w:val="99"/>
    <w:qFormat/>
    <w:rsid w:val="00430642"/>
    <w:pPr>
      <w:spacing w:after="120"/>
      <w:ind w:left="283"/>
    </w:pPr>
    <w:rPr>
      <w:rFonts w:eastAsia="Yu Mincho"/>
    </w:rPr>
  </w:style>
  <w:style w:type="character" w:customStyle="1" w:styleId="BodyTextIndentChar">
    <w:name w:val="Body Text Indent Char"/>
    <w:basedOn w:val="DefaultParagraphFont"/>
    <w:link w:val="BodyTextIndent"/>
    <w:uiPriority w:val="99"/>
    <w:qFormat/>
    <w:rsid w:val="00430642"/>
    <w:rPr>
      <w:rFonts w:eastAsia="Yu Mincho"/>
      <w:lang w:eastAsia="en-US"/>
    </w:rPr>
  </w:style>
  <w:style w:type="paragraph" w:customStyle="1" w:styleId="Default">
    <w:name w:val="Default"/>
    <w:uiPriority w:val="99"/>
    <w:qFormat/>
    <w:rsid w:val="00430642"/>
    <w:pPr>
      <w:autoSpaceDE w:val="0"/>
      <w:autoSpaceDN w:val="0"/>
      <w:adjustRightInd w:val="0"/>
    </w:pPr>
    <w:rPr>
      <w:rFonts w:ascii="Nokia Pure Text" w:eastAsia="Calibri" w:hAnsi="Nokia Pure Text" w:cs="Nokia Pure Text"/>
      <w:color w:val="000000"/>
      <w:sz w:val="24"/>
      <w:szCs w:val="24"/>
      <w:lang w:val="en-US" w:eastAsia="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qFormat/>
    <w:rsid w:val="00430642"/>
    <w:rPr>
      <w:rFonts w:ascii="Arial" w:eastAsia="Times New Roman" w:hAnsi="Arial"/>
      <w:b/>
      <w:noProof/>
      <w:sz w:val="18"/>
    </w:rPr>
  </w:style>
  <w:style w:type="paragraph" w:styleId="Title">
    <w:name w:val="Title"/>
    <w:basedOn w:val="Normal"/>
    <w:next w:val="Normal"/>
    <w:link w:val="TitleChar"/>
    <w:uiPriority w:val="99"/>
    <w:qFormat/>
    <w:rsid w:val="00430642"/>
    <w:pPr>
      <w:spacing w:before="240" w:after="60"/>
      <w:outlineLvl w:val="0"/>
    </w:pPr>
    <w:rPr>
      <w:rFonts w:ascii="Arial" w:eastAsia="Yu Mincho" w:hAnsi="Arial"/>
      <w:b/>
      <w:bCs/>
      <w:kern w:val="28"/>
      <w:sz w:val="28"/>
      <w:szCs w:val="32"/>
    </w:rPr>
  </w:style>
  <w:style w:type="character" w:customStyle="1" w:styleId="TitleChar">
    <w:name w:val="Title Char"/>
    <w:basedOn w:val="DefaultParagraphFont"/>
    <w:link w:val="Title"/>
    <w:uiPriority w:val="99"/>
    <w:qFormat/>
    <w:rsid w:val="00430642"/>
    <w:rPr>
      <w:rFonts w:ascii="Arial" w:eastAsia="Yu Mincho" w:hAnsi="Arial"/>
      <w:b/>
      <w:bCs/>
      <w:kern w:val="28"/>
      <w:sz w:val="28"/>
      <w:szCs w:val="32"/>
      <w:lang w:eastAsia="en-US"/>
    </w:rPr>
  </w:style>
  <w:style w:type="character" w:customStyle="1" w:styleId="Heading4Char">
    <w:name w:val="Heading 4 Char"/>
    <w:aliases w:val="h4 Char3,H4 Char3,H41 Char3,h41 Char3,H42 Char3,h42 Char3,H43 Char3,h43 Char3,H411 Char3,h411 Char3,H421 Char3,h421 Char3,H44 Char3,h44 Char3,H412 Char3,h412 Char3,H422 Char3,h422 Char3,H431 Char3,h431 Char3,H45 Char3,h45 Char3,H413 Char3"/>
    <w:link w:val="Heading4"/>
    <w:qFormat/>
    <w:rsid w:val="00430642"/>
    <w:rPr>
      <w:rFonts w:ascii="Arial" w:eastAsia="Times New Roman" w:hAnsi="Arial"/>
      <w:sz w:val="24"/>
    </w:rPr>
  </w:style>
  <w:style w:type="character" w:customStyle="1" w:styleId="Heading5Char">
    <w:name w:val="Heading 5 Char"/>
    <w:aliases w:val="h5 Char4,Heading5 Char3,Head5 Char3,H5 Char3,M5 Char3,mh2 Char3,Module heading 2 Char3,heading 8 Char3,Numbered Sub-list Char2,Heading 81 Char,标题 81 Char,Heading 811 Char,Heading 8111 Char"/>
    <w:link w:val="Heading5"/>
    <w:qFormat/>
    <w:rsid w:val="00430642"/>
    <w:rPr>
      <w:rFonts w:ascii="Arial" w:eastAsia="Times New Roman" w:hAnsi="Arial"/>
      <w:sz w:val="22"/>
    </w:rPr>
  </w:style>
  <w:style w:type="character" w:customStyle="1" w:styleId="H6Char">
    <w:name w:val="H6 Char"/>
    <w:link w:val="H6"/>
    <w:qFormat/>
    <w:rsid w:val="00430642"/>
    <w:rPr>
      <w:rFonts w:ascii="Arial" w:eastAsia="Times New Roman" w:hAnsi="Arial"/>
    </w:rPr>
  </w:style>
  <w:style w:type="character" w:customStyle="1" w:styleId="Heading6Char">
    <w:name w:val="Heading 6 Char"/>
    <w:aliases w:val="T1 Char4,Header 6 Char"/>
    <w:basedOn w:val="H6Char"/>
    <w:link w:val="Heading6"/>
    <w:qFormat/>
    <w:rsid w:val="00430642"/>
    <w:rPr>
      <w:rFonts w:ascii="Arial" w:eastAsia="Times New Roman" w:hAnsi="Arial"/>
    </w:rPr>
  </w:style>
  <w:style w:type="character" w:customStyle="1" w:styleId="CharChar12">
    <w:name w:val="Char Char12"/>
    <w:locked/>
    <w:rsid w:val="00430642"/>
    <w:rPr>
      <w:rFonts w:ascii="Arial" w:hAnsi="Arial"/>
      <w:b/>
      <w:noProof/>
      <w:sz w:val="18"/>
      <w:lang w:val="en-GB" w:bidi="ar-SA"/>
    </w:rPr>
  </w:style>
  <w:style w:type="character" w:customStyle="1" w:styleId="CharChar5">
    <w:name w:val="Char Char5"/>
    <w:rsid w:val="00430642"/>
    <w:rPr>
      <w:lang w:val="en-GB" w:eastAsia="ja-JP" w:bidi="ar-SA"/>
    </w:rPr>
  </w:style>
  <w:style w:type="paragraph" w:styleId="BodyText2">
    <w:name w:val="Body Text 2"/>
    <w:basedOn w:val="Normal"/>
    <w:link w:val="BodyText2Char"/>
    <w:uiPriority w:val="99"/>
    <w:qFormat/>
    <w:rsid w:val="00430642"/>
    <w:rPr>
      <w:rFonts w:eastAsia="Yu Mincho"/>
      <w:i/>
    </w:rPr>
  </w:style>
  <w:style w:type="character" w:customStyle="1" w:styleId="BodyText2Char">
    <w:name w:val="Body Text 2 Char"/>
    <w:basedOn w:val="DefaultParagraphFont"/>
    <w:link w:val="BodyText2"/>
    <w:uiPriority w:val="99"/>
    <w:qFormat/>
    <w:rsid w:val="00430642"/>
    <w:rPr>
      <w:rFonts w:eastAsia="Yu Mincho"/>
      <w:i/>
      <w:lang w:eastAsia="en-US"/>
    </w:rPr>
  </w:style>
  <w:style w:type="paragraph" w:styleId="BodyText3">
    <w:name w:val="Body Text 3"/>
    <w:basedOn w:val="Normal"/>
    <w:link w:val="BodyText3Char"/>
    <w:uiPriority w:val="99"/>
    <w:qFormat/>
    <w:rsid w:val="00430642"/>
    <w:pPr>
      <w:keepNext/>
      <w:keepLines/>
    </w:pPr>
    <w:rPr>
      <w:rFonts w:eastAsia="Osaka"/>
      <w:color w:val="000000"/>
    </w:rPr>
  </w:style>
  <w:style w:type="character" w:customStyle="1" w:styleId="BodyText3Char">
    <w:name w:val="Body Text 3 Char"/>
    <w:basedOn w:val="DefaultParagraphFont"/>
    <w:link w:val="BodyText3"/>
    <w:uiPriority w:val="99"/>
    <w:qFormat/>
    <w:rsid w:val="00430642"/>
    <w:rPr>
      <w:rFonts w:eastAsia="Osaka"/>
      <w:color w:val="000000"/>
      <w:lang w:eastAsia="en-US"/>
    </w:rPr>
  </w:style>
  <w:style w:type="paragraph" w:customStyle="1" w:styleId="CharCharCharCharChar">
    <w:name w:val="Char Char Char Char Char"/>
    <w:semiHidden/>
    <w:rsid w:val="00430642"/>
    <w:pPr>
      <w:keepNext/>
      <w:numPr>
        <w:numId w:val="8"/>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qFormat/>
    <w:rsid w:val="00430642"/>
  </w:style>
  <w:style w:type="paragraph" w:customStyle="1" w:styleId="CharChar">
    <w:name w:val="Char Char"/>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430642"/>
    <w:rPr>
      <w:lang w:val="en-GB" w:eastAsia="ja-JP" w:bidi="ar-SA"/>
    </w:rPr>
  </w:style>
  <w:style w:type="paragraph" w:customStyle="1" w:styleId="1Char">
    <w:name w:val="(文字) (文字)1 Char (文字) (文字)"/>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ody Text Char1"/>
    <w:qFormat/>
    <w:rsid w:val="00430642"/>
    <w:rPr>
      <w:rFonts w:eastAsia="MS Mincho"/>
      <w:lang w:val="en-GB" w:eastAsia="en-US" w:bidi="ar-SA"/>
    </w:rPr>
  </w:style>
  <w:style w:type="paragraph" w:customStyle="1" w:styleId="1CharChar">
    <w:name w:val="(文字) (文字)1 Char (文字) (文字) Char"/>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430642"/>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430642"/>
    <w:rPr>
      <w:lang w:val="en-GB" w:eastAsia="ja-JP" w:bidi="ar-SA"/>
    </w:rPr>
  </w:style>
  <w:style w:type="paragraph" w:styleId="ListParagraph">
    <w:name w:val="List Paragraph"/>
    <w:aliases w:val="- Bullets,?? ??,?????,????,Lista1,中等深浅网格 1 - 着色 21,列表段落,¥¡¡¡¡ì¬º¥¹¥È¶ÎÂä,ÁÐ³ö¶ÎÂä,¥ê¥¹¥È¶ÎÂä,列表段落1,—ño’i—Ž,列出段落1,목록 단락,1st level - Bullet List Paragraph,Lettre d'introduction,Paragrafo elenco,Normal bullet 2,Bullet list,列表段落11,リスト段落"/>
    <w:basedOn w:val="Normal"/>
    <w:link w:val="ListParagraphChar"/>
    <w:uiPriority w:val="34"/>
    <w:qFormat/>
    <w:rsid w:val="00430642"/>
    <w:pPr>
      <w:ind w:left="720"/>
      <w:contextualSpacing/>
    </w:pPr>
    <w:rPr>
      <w:rFonts w:eastAsia="Yu Mincho"/>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430642"/>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430642"/>
    <w:rPr>
      <w:rFonts w:ascii="Arial" w:hAnsi="Arial"/>
      <w:sz w:val="32"/>
      <w:lang w:val="en-GB" w:eastAsia="ja-JP" w:bidi="ar-SA"/>
    </w:rPr>
  </w:style>
  <w:style w:type="character" w:customStyle="1" w:styleId="CharChar4">
    <w:name w:val="Char Char4"/>
    <w:rsid w:val="00430642"/>
    <w:rPr>
      <w:rFonts w:ascii="Courier New" w:hAnsi="Courier New"/>
      <w:lang w:val="nb-NO" w:eastAsia="ja-JP" w:bidi="ar-SA"/>
    </w:rPr>
  </w:style>
  <w:style w:type="character" w:customStyle="1" w:styleId="AndreaLeonardi">
    <w:name w:val="Andrea Leonardi"/>
    <w:semiHidden/>
    <w:qFormat/>
    <w:rsid w:val="00430642"/>
    <w:rPr>
      <w:rFonts w:ascii="Arial" w:hAnsi="Arial" w:cs="Arial"/>
      <w:color w:val="auto"/>
      <w:sz w:val="20"/>
      <w:szCs w:val="20"/>
    </w:rPr>
  </w:style>
  <w:style w:type="character" w:customStyle="1" w:styleId="NOCharChar">
    <w:name w:val="NO Char Char"/>
    <w:qFormat/>
    <w:rsid w:val="00430642"/>
    <w:rPr>
      <w:lang w:val="en-GB" w:eastAsia="en-US" w:bidi="ar-SA"/>
    </w:rPr>
  </w:style>
  <w:style w:type="character" w:customStyle="1" w:styleId="NOZchn">
    <w:name w:val="NO Zchn"/>
    <w:qFormat/>
    <w:rsid w:val="00430642"/>
    <w:rPr>
      <w:lang w:val="en-GB" w:eastAsia="en-US" w:bidi="ar-SA"/>
    </w:rPr>
  </w:style>
  <w:style w:type="character" w:customStyle="1" w:styleId="Heading1Char">
    <w:name w:val="Heading 1 Char"/>
    <w:aliases w:val="Char Char2"/>
    <w:qFormat/>
    <w:rsid w:val="00430642"/>
    <w:rPr>
      <w:rFonts w:ascii="Arial" w:hAnsi="Arial"/>
      <w:sz w:val="36"/>
      <w:lang w:val="en-GB" w:eastAsia="en-US" w:bidi="ar-SA"/>
    </w:rPr>
  </w:style>
  <w:style w:type="character" w:customStyle="1" w:styleId="TACCar">
    <w:name w:val="TAC Car"/>
    <w:qFormat/>
    <w:rsid w:val="00430642"/>
    <w:rPr>
      <w:rFonts w:ascii="Arial" w:hAnsi="Arial"/>
      <w:sz w:val="18"/>
      <w:lang w:val="en-GB" w:eastAsia="ja-JP" w:bidi="ar-SA"/>
    </w:rPr>
  </w:style>
  <w:style w:type="character" w:customStyle="1" w:styleId="TAL0">
    <w:name w:val="TAL (文字)"/>
    <w:qFormat/>
    <w:rsid w:val="00430642"/>
    <w:rPr>
      <w:rFonts w:ascii="Arial" w:hAnsi="Arial"/>
      <w:sz w:val="18"/>
      <w:lang w:val="en-GB" w:eastAsia="ja-JP" w:bidi="ar-SA"/>
    </w:rPr>
  </w:style>
  <w:style w:type="paragraph" w:customStyle="1" w:styleId="CharCharCharCharCharChar">
    <w:name w:val="Char Char Char Char Char Char"/>
    <w:semiHidden/>
    <w:rsid w:val="0043064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
    <w:name w:val="T1 Char"/>
    <w:aliases w:val="Header 6 Char Char"/>
    <w:basedOn w:val="H6Char"/>
    <w:rsid w:val="00430642"/>
    <w:rPr>
      <w:rFonts w:ascii="Arial" w:eastAsia="Times New Roman" w:hAnsi="Arial"/>
      <w:lang w:eastAsia="en-US"/>
    </w:rPr>
  </w:style>
  <w:style w:type="character" w:customStyle="1" w:styleId="T1Char1">
    <w:name w:val="T1 Char1"/>
    <w:aliases w:val="Header 6 Char Char1"/>
    <w:basedOn w:val="H6Char"/>
    <w:qFormat/>
    <w:rsid w:val="00430642"/>
    <w:rPr>
      <w:rFonts w:ascii="Arial" w:eastAsia="Times New Roman" w:hAnsi="Arial"/>
      <w:lang w:eastAsia="en-US"/>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430642"/>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标题 5 Char1,Heading 81 Char1,标题 81 Char1,Heading 811 Char1,5 Char Char"/>
    <w:rsid w:val="00430642"/>
    <w:rPr>
      <w:rFonts w:ascii="Arial" w:eastAsia="MS Mincho" w:hAnsi="Arial"/>
      <w:sz w:val="22"/>
      <w:lang w:val="en-GB" w:eastAsia="en-US" w:bidi="ar-SA"/>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430642"/>
    <w:rPr>
      <w:rFonts w:ascii="Arial" w:hAnsi="Arial"/>
      <w:sz w:val="32"/>
      <w:lang w:val="en-GB" w:eastAsia="en-US" w:bidi="ar-SA"/>
    </w:rPr>
  </w:style>
  <w:style w:type="character" w:customStyle="1" w:styleId="NMPHeading1Char">
    <w:name w:val="NMP Heading 1 Char"/>
    <w:aliases w:val="H1 Char,h1 Char,app heading 1 Char,l1 Char,Memo Heading 1 Char,h11 Char,h12 Char,h13 Char,h14 Char,h15 Char,h16 Char,h17 Char,h111 Char,h121 Char,h131 Char,h141 Char,h151 Char,h161 Char,h18 Char,h112 Char,h122 Char,h132 Char,h142 Char"/>
    <w:qFormat/>
    <w:rsid w:val="00430642"/>
    <w:rPr>
      <w:rFonts w:ascii="Arial" w:hAnsi="Arial"/>
      <w:sz w:val="36"/>
      <w:lang w:val="en-GB" w:eastAsia="en-US" w:bidi="ar-SA"/>
    </w:rPr>
  </w:style>
  <w:style w:type="paragraph" w:customStyle="1" w:styleId="ZchnZchn1">
    <w:name w:val="Zchn Zchn1"/>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430642"/>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430642"/>
    <w:rPr>
      <w:rFonts w:ascii="Arial" w:hAnsi="Arial"/>
      <w:sz w:val="32"/>
      <w:lang w:val="en-GB" w:eastAsia="en-US" w:bidi="ar-SA"/>
    </w:rPr>
  </w:style>
  <w:style w:type="paragraph" w:customStyle="1" w:styleId="2">
    <w:name w:val="(文字) (文字)2"/>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430642"/>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430642"/>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5 Char1,Heading 8111 Char1"/>
    <w:qFormat/>
    <w:rsid w:val="00430642"/>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430642"/>
    <w:rPr>
      <w:rFonts w:ascii="Arial" w:eastAsia="Batang" w:hAnsi="Arial" w:cs="Times New Roman"/>
      <w:b/>
      <w:bCs/>
      <w:i/>
      <w:iCs/>
      <w:sz w:val="28"/>
      <w:szCs w:val="28"/>
      <w:lang w:val="en-GB" w:eastAsia="en-US" w:bidi="ar-SA"/>
    </w:rPr>
  </w:style>
  <w:style w:type="paragraph" w:customStyle="1" w:styleId="3">
    <w:name w:val="(文字) (文字)3"/>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basedOn w:val="H6Char"/>
    <w:qFormat/>
    <w:rsid w:val="00430642"/>
    <w:rPr>
      <w:rFonts w:ascii="Arial" w:eastAsia="Times New Roman" w:hAnsi="Arial"/>
      <w:lang w:eastAsia="en-US"/>
    </w:rPr>
  </w:style>
  <w:style w:type="paragraph" w:customStyle="1" w:styleId="10">
    <w:name w:val="(文字) (文字)1"/>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Revision">
    <w:name w:val="Revision"/>
    <w:hidden/>
    <w:uiPriority w:val="99"/>
    <w:semiHidden/>
    <w:rsid w:val="00430642"/>
    <w:rPr>
      <w:rFonts w:eastAsia="Batang"/>
      <w:lang w:eastAsia="en-US"/>
    </w:rPr>
  </w:style>
  <w:style w:type="paragraph" w:styleId="BodyTextIndent2">
    <w:name w:val="Body Text Indent 2"/>
    <w:basedOn w:val="Normal"/>
    <w:link w:val="BodyTextIndent2Char"/>
    <w:uiPriority w:val="99"/>
    <w:qFormat/>
    <w:rsid w:val="00430642"/>
    <w:pPr>
      <w:ind w:leftChars="100" w:left="400" w:hangingChars="100" w:hanging="200"/>
    </w:pPr>
    <w:rPr>
      <w:rFonts w:eastAsia="MS Mincho"/>
    </w:rPr>
  </w:style>
  <w:style w:type="character" w:customStyle="1" w:styleId="BodyTextIndent2Char">
    <w:name w:val="Body Text Indent 2 Char"/>
    <w:basedOn w:val="DefaultParagraphFont"/>
    <w:link w:val="BodyTextIndent2"/>
    <w:uiPriority w:val="99"/>
    <w:qFormat/>
    <w:rsid w:val="00430642"/>
    <w:rPr>
      <w:rFonts w:eastAsia="MS Mincho"/>
    </w:rPr>
  </w:style>
  <w:style w:type="paragraph" w:styleId="NormalIndent">
    <w:name w:val="Normal Indent"/>
    <w:basedOn w:val="Normal"/>
    <w:uiPriority w:val="99"/>
    <w:qFormat/>
    <w:rsid w:val="00430642"/>
    <w:pPr>
      <w:spacing w:after="0"/>
      <w:ind w:left="851"/>
    </w:pPr>
    <w:rPr>
      <w:rFonts w:eastAsia="MS Mincho"/>
      <w:lang w:val="it-IT"/>
    </w:rPr>
  </w:style>
  <w:style w:type="paragraph" w:styleId="ListNumber5">
    <w:name w:val="List Number 5"/>
    <w:basedOn w:val="Normal"/>
    <w:uiPriority w:val="99"/>
    <w:qFormat/>
    <w:rsid w:val="00430642"/>
    <w:pPr>
      <w:tabs>
        <w:tab w:val="num" w:pos="851"/>
        <w:tab w:val="num" w:pos="1800"/>
      </w:tabs>
      <w:ind w:left="1800" w:hanging="851"/>
    </w:pPr>
    <w:rPr>
      <w:rFonts w:eastAsia="MS Mincho"/>
    </w:rPr>
  </w:style>
  <w:style w:type="paragraph" w:styleId="ListNumber3">
    <w:name w:val="List Number 3"/>
    <w:basedOn w:val="Normal"/>
    <w:uiPriority w:val="99"/>
    <w:qFormat/>
    <w:rsid w:val="00430642"/>
    <w:pPr>
      <w:numPr>
        <w:numId w:val="10"/>
      </w:numPr>
      <w:tabs>
        <w:tab w:val="num" w:pos="926"/>
      </w:tabs>
      <w:ind w:left="926"/>
    </w:pPr>
    <w:rPr>
      <w:rFonts w:eastAsia="MS Mincho"/>
    </w:rPr>
  </w:style>
  <w:style w:type="paragraph" w:styleId="ListNumber4">
    <w:name w:val="List Number 4"/>
    <w:basedOn w:val="Normal"/>
    <w:uiPriority w:val="99"/>
    <w:qFormat/>
    <w:rsid w:val="00430642"/>
    <w:pPr>
      <w:numPr>
        <w:numId w:val="9"/>
      </w:numPr>
      <w:tabs>
        <w:tab w:val="num" w:pos="1209"/>
      </w:tabs>
      <w:ind w:left="1209"/>
    </w:pPr>
    <w:rPr>
      <w:rFonts w:eastAsia="MS Mincho"/>
    </w:rPr>
  </w:style>
  <w:style w:type="character" w:styleId="Strong">
    <w:name w:val="Strong"/>
    <w:qFormat/>
    <w:rsid w:val="00430642"/>
    <w:rPr>
      <w:b/>
      <w:bCs/>
    </w:rPr>
  </w:style>
  <w:style w:type="character" w:customStyle="1" w:styleId="CharChar7">
    <w:name w:val="Char Char7"/>
    <w:semiHidden/>
    <w:rsid w:val="00430642"/>
    <w:rPr>
      <w:rFonts w:ascii="Tahoma" w:hAnsi="Tahoma" w:cs="Tahoma"/>
      <w:shd w:val="clear" w:color="auto" w:fill="000080"/>
      <w:lang w:val="en-GB" w:eastAsia="en-US"/>
    </w:rPr>
  </w:style>
  <w:style w:type="character" w:customStyle="1" w:styleId="ZchnZchn5">
    <w:name w:val="Zchn Zchn5"/>
    <w:rsid w:val="00430642"/>
    <w:rPr>
      <w:rFonts w:ascii="Courier New" w:eastAsia="Batang" w:hAnsi="Courier New"/>
      <w:lang w:val="nb-NO" w:eastAsia="en-US" w:bidi="ar-SA"/>
    </w:rPr>
  </w:style>
  <w:style w:type="character" w:customStyle="1" w:styleId="CharChar10">
    <w:name w:val="Char Char10"/>
    <w:semiHidden/>
    <w:rsid w:val="00430642"/>
    <w:rPr>
      <w:rFonts w:ascii="Times New Roman" w:hAnsi="Times New Roman"/>
      <w:lang w:val="en-GB" w:eastAsia="en-US"/>
    </w:rPr>
  </w:style>
  <w:style w:type="character" w:customStyle="1" w:styleId="CharChar9">
    <w:name w:val="Char Char9"/>
    <w:semiHidden/>
    <w:rsid w:val="00430642"/>
    <w:rPr>
      <w:rFonts w:ascii="Tahoma" w:hAnsi="Tahoma" w:cs="Tahoma"/>
      <w:sz w:val="16"/>
      <w:szCs w:val="16"/>
      <w:lang w:val="en-GB" w:eastAsia="en-US"/>
    </w:rPr>
  </w:style>
  <w:style w:type="character" w:customStyle="1" w:styleId="CharChar8">
    <w:name w:val="Char Char8"/>
    <w:semiHidden/>
    <w:rsid w:val="00430642"/>
    <w:rPr>
      <w:rFonts w:ascii="Times New Roman" w:hAnsi="Times New Roman"/>
      <w:b/>
      <w:bCs/>
      <w:lang w:val="en-GB" w:eastAsia="en-US"/>
    </w:rPr>
  </w:style>
  <w:style w:type="paragraph" w:customStyle="1" w:styleId="5">
    <w:name w:val="修订5"/>
    <w:hidden/>
    <w:semiHidden/>
    <w:rsid w:val="00430642"/>
    <w:rPr>
      <w:rFonts w:eastAsia="Batang"/>
      <w:lang w:eastAsia="en-US"/>
    </w:rPr>
  </w:style>
  <w:style w:type="paragraph" w:styleId="EndnoteText">
    <w:name w:val="endnote text"/>
    <w:basedOn w:val="Normal"/>
    <w:link w:val="EndnoteTextChar"/>
    <w:uiPriority w:val="99"/>
    <w:qFormat/>
    <w:rsid w:val="00430642"/>
    <w:pPr>
      <w:snapToGrid w:val="0"/>
    </w:pPr>
    <w:rPr>
      <w:rFonts w:eastAsia="SimSun"/>
    </w:rPr>
  </w:style>
  <w:style w:type="character" w:customStyle="1" w:styleId="EndnoteTextChar">
    <w:name w:val="Endnote Text Char"/>
    <w:basedOn w:val="DefaultParagraphFont"/>
    <w:link w:val="EndnoteText"/>
    <w:uiPriority w:val="99"/>
    <w:qFormat/>
    <w:rsid w:val="00430642"/>
    <w:rPr>
      <w:rFonts w:eastAsia="SimSun"/>
      <w:lang w:eastAsia="en-US"/>
    </w:rPr>
  </w:style>
  <w:style w:type="character" w:styleId="EndnoteReference">
    <w:name w:val="endnote reference"/>
    <w:qFormat/>
    <w:rsid w:val="00430642"/>
    <w:rPr>
      <w:vertAlign w:val="superscript"/>
    </w:rPr>
  </w:style>
  <w:style w:type="character" w:customStyle="1" w:styleId="btChar3">
    <w:name w:val="bt Char3"/>
    <w:aliases w:val="Corps de texte Car Char3,Corps de texte Car1 Car Char3,Corps de texte Car Car Car Char3,Corps de texte Car1 Car Car Car Char3,Corps de texte Car Car Car Car Car Char3,Corps de texte Car1 Car Car Car Car Car Char3,bt Car Char Char3"/>
    <w:qFormat/>
    <w:rsid w:val="00430642"/>
    <w:rPr>
      <w:lang w:val="en-GB" w:eastAsia="ja-JP" w:bidi="ar-SA"/>
    </w:rPr>
  </w:style>
  <w:style w:type="paragraph" w:customStyle="1" w:styleId="FL">
    <w:name w:val="FL"/>
    <w:basedOn w:val="Normal"/>
    <w:uiPriority w:val="99"/>
    <w:qFormat/>
    <w:rsid w:val="00430642"/>
    <w:pPr>
      <w:keepNext/>
      <w:keepLines/>
      <w:spacing w:before="60"/>
      <w:jc w:val="center"/>
    </w:pPr>
    <w:rPr>
      <w:rFonts w:ascii="Arial" w:eastAsia="Yu Mincho" w:hAnsi="Arial"/>
      <w:b/>
    </w:rPr>
  </w:style>
  <w:style w:type="character" w:customStyle="1" w:styleId="h5Char2">
    <w:name w:val="h5 Char2"/>
    <w:aliases w:val="Heading5 Char2,Head5 Char2,H5 Char2,M5 Char2,mh2 Char2,Module heading 2 Char2,heading 8 Char2,Numbered Sub-list Char1,Heading 81 Char Char1"/>
    <w:qFormat/>
    <w:rsid w:val="00430642"/>
    <w:rPr>
      <w:rFonts w:ascii="Arial" w:hAnsi="Arial"/>
      <w:sz w:val="22"/>
      <w:lang w:val="en-GB" w:eastAsia="ja-JP" w:bidi="ar-SA"/>
    </w:rPr>
  </w:style>
  <w:style w:type="paragraph" w:styleId="Date">
    <w:name w:val="Date"/>
    <w:basedOn w:val="Normal"/>
    <w:next w:val="Normal"/>
    <w:link w:val="DateChar"/>
    <w:uiPriority w:val="99"/>
    <w:qFormat/>
    <w:rsid w:val="00430642"/>
    <w:rPr>
      <w:rFonts w:eastAsia="Yu Mincho"/>
    </w:rPr>
  </w:style>
  <w:style w:type="character" w:customStyle="1" w:styleId="DateChar">
    <w:name w:val="Date Char"/>
    <w:basedOn w:val="DefaultParagraphFont"/>
    <w:link w:val="Date"/>
    <w:uiPriority w:val="99"/>
    <w:qFormat/>
    <w:rsid w:val="00430642"/>
    <w:rPr>
      <w:rFonts w:eastAsia="Yu Mincho"/>
      <w:lang w:eastAsia="en-U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430642"/>
    <w:rPr>
      <w:rFonts w:ascii="Arial" w:hAnsi="Arial"/>
      <w:sz w:val="24"/>
      <w:lang w:val="en-GB"/>
    </w:rPr>
  </w:style>
  <w:style w:type="paragraph" w:customStyle="1" w:styleId="gpotbltitle">
    <w:name w:val="gpotbl_title"/>
    <w:basedOn w:val="Normal"/>
    <w:rsid w:val="00430642"/>
    <w:pPr>
      <w:spacing w:before="100" w:beforeAutospacing="1" w:after="100" w:afterAutospacing="1"/>
      <w:jc w:val="center"/>
    </w:pPr>
    <w:rPr>
      <w:rFonts w:eastAsia="Yu Mincho"/>
      <w:b/>
      <w:bCs/>
      <w:sz w:val="24"/>
      <w:szCs w:val="24"/>
    </w:rPr>
  </w:style>
  <w:style w:type="paragraph" w:customStyle="1" w:styleId="gpotblnote">
    <w:name w:val="gpotbl_note"/>
    <w:basedOn w:val="Normal"/>
    <w:qFormat/>
    <w:rsid w:val="00430642"/>
    <w:pPr>
      <w:spacing w:before="100" w:beforeAutospacing="1" w:after="100" w:afterAutospacing="1"/>
    </w:pPr>
    <w:rPr>
      <w:rFonts w:eastAsia="Yu Mincho"/>
      <w:sz w:val="24"/>
      <w:szCs w:val="24"/>
    </w:rPr>
  </w:style>
  <w:style w:type="character" w:customStyle="1" w:styleId="Heading8Char">
    <w:name w:val="Heading 8 Char"/>
    <w:basedOn w:val="NMPHeading1Char"/>
    <w:link w:val="Heading8"/>
    <w:qFormat/>
    <w:rsid w:val="00430642"/>
    <w:rPr>
      <w:rFonts w:ascii="Arial" w:eastAsia="Times New Roman" w:hAnsi="Arial"/>
      <w:sz w:val="36"/>
      <w:lang w:val="en-GB" w:eastAsia="en-US" w:bidi="ar-SA"/>
    </w:rPr>
  </w:style>
  <w:style w:type="character" w:customStyle="1" w:styleId="ListChar">
    <w:name w:val="List Char"/>
    <w:link w:val="List"/>
    <w:qFormat/>
    <w:rsid w:val="00430642"/>
    <w:rPr>
      <w:rFonts w:eastAsia="Times New Roman"/>
    </w:rPr>
  </w:style>
  <w:style w:type="character" w:customStyle="1" w:styleId="ListBulletChar">
    <w:name w:val="List Bullet Char"/>
    <w:basedOn w:val="ListChar"/>
    <w:link w:val="ListBullet"/>
    <w:qFormat/>
    <w:rsid w:val="00430642"/>
    <w:rPr>
      <w:rFonts w:eastAsia="Times New Roman"/>
    </w:rPr>
  </w:style>
  <w:style w:type="character" w:customStyle="1" w:styleId="ListBullet2Char">
    <w:name w:val="List Bullet 2 Char"/>
    <w:basedOn w:val="ListBulletChar"/>
    <w:link w:val="ListBullet2"/>
    <w:qFormat/>
    <w:rsid w:val="00430642"/>
    <w:rPr>
      <w:rFonts w:eastAsia="Times New Roman"/>
    </w:rPr>
  </w:style>
  <w:style w:type="character" w:customStyle="1" w:styleId="ListBullet3Char">
    <w:name w:val="List Bullet 3 Char"/>
    <w:basedOn w:val="ListBullet2Char"/>
    <w:link w:val="ListBullet3"/>
    <w:qFormat/>
    <w:rsid w:val="00430642"/>
    <w:rPr>
      <w:rFonts w:eastAsia="Times New Roman"/>
    </w:rPr>
  </w:style>
  <w:style w:type="paragraph" w:customStyle="1" w:styleId="TabList">
    <w:name w:val="TabList"/>
    <w:basedOn w:val="Normal"/>
    <w:uiPriority w:val="99"/>
    <w:qFormat/>
    <w:rsid w:val="00430642"/>
    <w:pPr>
      <w:tabs>
        <w:tab w:val="left" w:pos="1134"/>
      </w:tabs>
      <w:spacing w:after="0"/>
    </w:pPr>
    <w:rPr>
      <w:rFonts w:eastAsia="MS Mincho"/>
    </w:rPr>
  </w:style>
  <w:style w:type="paragraph" w:customStyle="1" w:styleId="tabletext0">
    <w:name w:val="table text"/>
    <w:basedOn w:val="Normal"/>
    <w:next w:val="table"/>
    <w:uiPriority w:val="99"/>
    <w:qFormat/>
    <w:rsid w:val="00430642"/>
    <w:pPr>
      <w:spacing w:after="0"/>
    </w:pPr>
    <w:rPr>
      <w:rFonts w:eastAsia="MS Mincho"/>
      <w:i/>
    </w:rPr>
  </w:style>
  <w:style w:type="paragraph" w:customStyle="1" w:styleId="table">
    <w:name w:val="table"/>
    <w:basedOn w:val="Normal"/>
    <w:next w:val="Normal"/>
    <w:uiPriority w:val="99"/>
    <w:qFormat/>
    <w:rsid w:val="00430642"/>
    <w:pPr>
      <w:spacing w:after="0"/>
      <w:jc w:val="center"/>
    </w:pPr>
    <w:rPr>
      <w:rFonts w:eastAsia="MS Mincho"/>
      <w:lang w:val="en-US"/>
    </w:rPr>
  </w:style>
  <w:style w:type="paragraph" w:customStyle="1" w:styleId="HE">
    <w:name w:val="HE"/>
    <w:basedOn w:val="Normal"/>
    <w:uiPriority w:val="99"/>
    <w:qFormat/>
    <w:rsid w:val="00430642"/>
    <w:pPr>
      <w:spacing w:after="0"/>
    </w:pPr>
    <w:rPr>
      <w:rFonts w:eastAsia="MS Mincho"/>
      <w:b/>
    </w:rPr>
  </w:style>
  <w:style w:type="paragraph" w:customStyle="1" w:styleId="text">
    <w:name w:val="text"/>
    <w:basedOn w:val="Normal"/>
    <w:uiPriority w:val="99"/>
    <w:qFormat/>
    <w:rsid w:val="00430642"/>
    <w:pPr>
      <w:widowControl w:val="0"/>
      <w:spacing w:after="240"/>
      <w:jc w:val="both"/>
    </w:pPr>
    <w:rPr>
      <w:rFonts w:eastAsia="Yu Mincho"/>
      <w:sz w:val="24"/>
      <w:lang w:val="en-AU"/>
    </w:rPr>
  </w:style>
  <w:style w:type="paragraph" w:customStyle="1" w:styleId="Reference">
    <w:name w:val="Reference"/>
    <w:basedOn w:val="EX"/>
    <w:link w:val="ReferenceChar"/>
    <w:uiPriority w:val="99"/>
    <w:qFormat/>
    <w:rsid w:val="00430642"/>
    <w:pPr>
      <w:tabs>
        <w:tab w:val="num" w:pos="567"/>
      </w:tabs>
      <w:ind w:left="567" w:hanging="567"/>
    </w:pPr>
    <w:rPr>
      <w:rFonts w:eastAsia="Yu Mincho"/>
    </w:rPr>
  </w:style>
  <w:style w:type="paragraph" w:customStyle="1" w:styleId="berschrift1H1">
    <w:name w:val="Überschrift 1.H1"/>
    <w:basedOn w:val="Normal"/>
    <w:next w:val="Normal"/>
    <w:uiPriority w:val="99"/>
    <w:qFormat/>
    <w:rsid w:val="00430642"/>
    <w:pPr>
      <w:keepNext/>
      <w:keepLines/>
      <w:pBdr>
        <w:top w:val="single" w:sz="12" w:space="3" w:color="auto"/>
      </w:pBdr>
      <w:tabs>
        <w:tab w:val="num" w:pos="735"/>
      </w:tabs>
      <w:spacing w:before="240"/>
      <w:ind w:left="735" w:hanging="735"/>
      <w:outlineLvl w:val="0"/>
    </w:pPr>
    <w:rPr>
      <w:rFonts w:ascii="Arial" w:eastAsia="Yu Mincho" w:hAnsi="Arial"/>
      <w:sz w:val="36"/>
      <w:lang w:eastAsia="de-DE"/>
    </w:rPr>
  </w:style>
  <w:style w:type="paragraph" w:customStyle="1" w:styleId="CRfront">
    <w:name w:val="CR_front"/>
    <w:uiPriority w:val="99"/>
    <w:qFormat/>
    <w:rsid w:val="00430642"/>
    <w:rPr>
      <w:rFonts w:ascii="Arial" w:eastAsia="Yu Mincho" w:hAnsi="Arial"/>
      <w:lang w:eastAsia="en-US"/>
    </w:rPr>
  </w:style>
  <w:style w:type="paragraph" w:customStyle="1" w:styleId="textintend1">
    <w:name w:val="text intend 1"/>
    <w:basedOn w:val="text"/>
    <w:uiPriority w:val="99"/>
    <w:qFormat/>
    <w:rsid w:val="00430642"/>
    <w:pPr>
      <w:widowControl/>
      <w:tabs>
        <w:tab w:val="num" w:pos="992"/>
      </w:tabs>
      <w:spacing w:after="120"/>
      <w:ind w:left="992" w:hanging="425"/>
    </w:pPr>
    <w:rPr>
      <w:rFonts w:eastAsia="MS Mincho"/>
      <w:lang w:val="en-US"/>
    </w:rPr>
  </w:style>
  <w:style w:type="paragraph" w:customStyle="1" w:styleId="textintend2">
    <w:name w:val="text intend 2"/>
    <w:basedOn w:val="text"/>
    <w:uiPriority w:val="99"/>
    <w:qFormat/>
    <w:rsid w:val="00430642"/>
    <w:pPr>
      <w:widowControl/>
      <w:tabs>
        <w:tab w:val="num" w:pos="1418"/>
      </w:tabs>
      <w:spacing w:after="120"/>
      <w:ind w:left="1418" w:hanging="426"/>
    </w:pPr>
    <w:rPr>
      <w:rFonts w:eastAsia="MS Mincho"/>
      <w:lang w:val="en-US"/>
    </w:rPr>
  </w:style>
  <w:style w:type="paragraph" w:customStyle="1" w:styleId="textintend3">
    <w:name w:val="text intend 3"/>
    <w:basedOn w:val="text"/>
    <w:uiPriority w:val="99"/>
    <w:qFormat/>
    <w:rsid w:val="00430642"/>
    <w:pPr>
      <w:widowControl/>
      <w:tabs>
        <w:tab w:val="num" w:pos="1843"/>
      </w:tabs>
      <w:spacing w:after="120"/>
      <w:ind w:left="1843" w:hanging="425"/>
    </w:pPr>
    <w:rPr>
      <w:rFonts w:eastAsia="MS Mincho"/>
      <w:lang w:val="en-US"/>
    </w:rPr>
  </w:style>
  <w:style w:type="paragraph" w:customStyle="1" w:styleId="normalpuce">
    <w:name w:val="normal puce"/>
    <w:basedOn w:val="Normal"/>
    <w:uiPriority w:val="99"/>
    <w:qFormat/>
    <w:rsid w:val="00430642"/>
    <w:pPr>
      <w:widowControl w:val="0"/>
      <w:tabs>
        <w:tab w:val="num" w:pos="360"/>
      </w:tabs>
      <w:spacing w:before="60" w:after="60"/>
      <w:ind w:left="360" w:hanging="360"/>
      <w:jc w:val="both"/>
    </w:pPr>
    <w:rPr>
      <w:rFonts w:eastAsia="MS Mincho"/>
    </w:rPr>
  </w:style>
  <w:style w:type="paragraph" w:customStyle="1" w:styleId="para">
    <w:name w:val="para"/>
    <w:basedOn w:val="Normal"/>
    <w:uiPriority w:val="99"/>
    <w:qFormat/>
    <w:rsid w:val="00430642"/>
    <w:pPr>
      <w:spacing w:after="240"/>
      <w:jc w:val="both"/>
    </w:pPr>
    <w:rPr>
      <w:rFonts w:ascii="Helvetica" w:eastAsia="Yu Mincho" w:hAnsi="Helvetica"/>
    </w:rPr>
  </w:style>
  <w:style w:type="character" w:customStyle="1" w:styleId="MTEquationSection">
    <w:name w:val="MTEquationSection"/>
    <w:qFormat/>
    <w:rsid w:val="00430642"/>
    <w:rPr>
      <w:noProof w:val="0"/>
      <w:vanish w:val="0"/>
      <w:color w:val="FF0000"/>
      <w:lang w:eastAsia="en-US"/>
    </w:rPr>
  </w:style>
  <w:style w:type="paragraph" w:customStyle="1" w:styleId="MTDisplayEquation">
    <w:name w:val="MTDisplayEquation"/>
    <w:basedOn w:val="Normal"/>
    <w:uiPriority w:val="99"/>
    <w:qFormat/>
    <w:rsid w:val="00430642"/>
    <w:pPr>
      <w:tabs>
        <w:tab w:val="center" w:pos="4820"/>
        <w:tab w:val="right" w:pos="9640"/>
      </w:tabs>
    </w:pPr>
    <w:rPr>
      <w:rFonts w:eastAsia="Yu Mincho"/>
    </w:rPr>
  </w:style>
  <w:style w:type="paragraph" w:customStyle="1" w:styleId="List1">
    <w:name w:val="List1"/>
    <w:basedOn w:val="Normal"/>
    <w:rsid w:val="00430642"/>
    <w:pPr>
      <w:spacing w:before="120" w:after="0" w:line="280" w:lineRule="atLeast"/>
      <w:ind w:left="360" w:hanging="360"/>
      <w:jc w:val="both"/>
    </w:pPr>
    <w:rPr>
      <w:rFonts w:ascii="Bookman" w:eastAsia="Yu Mincho" w:hAnsi="Bookman"/>
      <w:lang w:val="en-US"/>
    </w:rPr>
  </w:style>
  <w:style w:type="paragraph" w:customStyle="1" w:styleId="CRCoverPage">
    <w:name w:val="CR Cover Page"/>
    <w:link w:val="CRCoverPageChar"/>
    <w:qFormat/>
    <w:rsid w:val="00430642"/>
    <w:pPr>
      <w:spacing w:after="120"/>
    </w:pPr>
    <w:rPr>
      <w:rFonts w:ascii="Arial" w:eastAsia="Yu Mincho" w:hAnsi="Arial"/>
      <w:lang w:eastAsia="en-US"/>
    </w:rPr>
  </w:style>
  <w:style w:type="paragraph" w:customStyle="1" w:styleId="tdoc-header">
    <w:name w:val="tdoc-header"/>
    <w:qFormat/>
    <w:rsid w:val="00430642"/>
    <w:rPr>
      <w:rFonts w:ascii="Arial" w:eastAsia="Yu Mincho" w:hAnsi="Arial"/>
      <w:noProof/>
      <w:sz w:val="24"/>
      <w:lang w:eastAsia="en-US"/>
    </w:rPr>
  </w:style>
  <w:style w:type="paragraph" w:customStyle="1" w:styleId="TdocText">
    <w:name w:val="Tdoc_Text"/>
    <w:basedOn w:val="Normal"/>
    <w:uiPriority w:val="99"/>
    <w:qFormat/>
    <w:rsid w:val="00430642"/>
    <w:pPr>
      <w:spacing w:before="120" w:after="0"/>
      <w:jc w:val="both"/>
    </w:pPr>
    <w:rPr>
      <w:rFonts w:eastAsia="Yu Mincho"/>
      <w:lang w:val="en-US"/>
    </w:rPr>
  </w:style>
  <w:style w:type="paragraph" w:customStyle="1" w:styleId="centered">
    <w:name w:val="centered"/>
    <w:basedOn w:val="Normal"/>
    <w:uiPriority w:val="99"/>
    <w:qFormat/>
    <w:rsid w:val="00430642"/>
    <w:pPr>
      <w:widowControl w:val="0"/>
      <w:spacing w:before="120" w:after="0" w:line="280" w:lineRule="atLeast"/>
      <w:jc w:val="center"/>
    </w:pPr>
    <w:rPr>
      <w:rFonts w:ascii="Bookman" w:eastAsia="Yu Mincho" w:hAnsi="Bookman"/>
      <w:lang w:val="en-US"/>
    </w:rPr>
  </w:style>
  <w:style w:type="character" w:customStyle="1" w:styleId="superscript">
    <w:name w:val="superscript"/>
    <w:qFormat/>
    <w:rsid w:val="00430642"/>
    <w:rPr>
      <w:rFonts w:ascii="Bookman" w:hAnsi="Bookman"/>
      <w:position w:val="6"/>
      <w:sz w:val="18"/>
    </w:rPr>
  </w:style>
  <w:style w:type="paragraph" w:customStyle="1" w:styleId="References">
    <w:name w:val="References"/>
    <w:basedOn w:val="Normal"/>
    <w:uiPriority w:val="99"/>
    <w:qFormat/>
    <w:rsid w:val="00430642"/>
    <w:pPr>
      <w:numPr>
        <w:numId w:val="31"/>
      </w:numPr>
      <w:tabs>
        <w:tab w:val="clear" w:pos="737"/>
        <w:tab w:val="num" w:pos="360"/>
      </w:tabs>
      <w:spacing w:after="80"/>
      <w:ind w:left="360" w:hanging="360"/>
    </w:pPr>
    <w:rPr>
      <w:rFonts w:eastAsia="Yu Mincho"/>
      <w:sz w:val="18"/>
      <w:lang w:val="en-US"/>
    </w:rPr>
  </w:style>
  <w:style w:type="paragraph" w:customStyle="1" w:styleId="ZchnZchn">
    <w:name w:val="Zchn Zchn"/>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OChar1">
    <w:name w:val="NO Char1"/>
    <w:qFormat/>
    <w:rsid w:val="00430642"/>
    <w:rPr>
      <w:rFonts w:eastAsia="MS Mincho"/>
      <w:lang w:val="en-GB" w:eastAsia="en-US" w:bidi="ar-SA"/>
    </w:rPr>
  </w:style>
  <w:style w:type="character" w:customStyle="1" w:styleId="B2Char">
    <w:name w:val="B2 Char"/>
    <w:link w:val="B20"/>
    <w:qFormat/>
    <w:rsid w:val="00430642"/>
    <w:rPr>
      <w:rFonts w:eastAsia="Times New Roman"/>
    </w:rPr>
  </w:style>
  <w:style w:type="character" w:customStyle="1" w:styleId="FooterChar">
    <w:name w:val="Footer Char"/>
    <w:aliases w:val="footer odd Char,footer Char,fo Char,pie de página Char"/>
    <w:link w:val="Footer"/>
    <w:qFormat/>
    <w:rsid w:val="00430642"/>
    <w:rPr>
      <w:rFonts w:ascii="Arial" w:eastAsia="Times New Roman" w:hAnsi="Arial"/>
      <w:b/>
      <w:i/>
      <w:noProof/>
      <w:sz w:val="18"/>
    </w:rPr>
  </w:style>
  <w:style w:type="character" w:customStyle="1" w:styleId="CRCoverPageChar">
    <w:name w:val="CR Cover Page Char"/>
    <w:link w:val="CRCoverPage"/>
    <w:qFormat/>
    <w:rsid w:val="00430642"/>
    <w:rPr>
      <w:rFonts w:ascii="Arial" w:eastAsia="Yu Mincho" w:hAnsi="Arial"/>
      <w:lang w:eastAsia="en-US"/>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430642"/>
    <w:rPr>
      <w:rFonts w:ascii="Arial" w:hAnsi="Arial"/>
      <w:sz w:val="28"/>
      <w:lang w:val="en-GB" w:eastAsia="en-US" w:bidi="ar-SA"/>
    </w:rPr>
  </w:style>
  <w:style w:type="character" w:customStyle="1" w:styleId="btChar4">
    <w:name w:val="bt Char4"/>
    <w:aliases w:val="Corps de texte Car Char4,Corps de texte Car1 Car Char4,Corps de texte Car Car Car Char4,Corps de texte Car1 Car Car Car Char4,Corps de texte Car Car Car Car Car Char4,Corps de texte Car1 Car Car Car Car Car Char4,bt Car Char Char4"/>
    <w:rsid w:val="00430642"/>
    <w:rPr>
      <w:rFonts w:eastAsia="MS Mincho"/>
      <w:sz w:val="24"/>
      <w:lang w:val="en-US" w:eastAsia="en-US" w:bidi="ar-SA"/>
    </w:rPr>
  </w:style>
  <w:style w:type="paragraph" w:customStyle="1" w:styleId="Figure">
    <w:name w:val="Figure"/>
    <w:basedOn w:val="Normal"/>
    <w:uiPriority w:val="99"/>
    <w:qFormat/>
    <w:rsid w:val="00430642"/>
    <w:pPr>
      <w:numPr>
        <w:numId w:val="12"/>
      </w:numPr>
      <w:spacing w:before="180" w:after="240" w:line="280" w:lineRule="atLeast"/>
      <w:jc w:val="center"/>
    </w:pPr>
    <w:rPr>
      <w:rFonts w:ascii="Arial" w:eastAsia="Yu Mincho" w:hAnsi="Arial"/>
      <w:b/>
      <w:lang w:val="en-US" w:eastAsia="ja-JP"/>
    </w:rPr>
  </w:style>
  <w:style w:type="table" w:customStyle="1" w:styleId="TableGrid1">
    <w:name w:val="Table Grid1"/>
    <w:basedOn w:val="TableNormal"/>
    <w:next w:val="TableGrid"/>
    <w:qFormat/>
    <w:rsid w:val="0043064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uiPriority w:val="99"/>
    <w:qFormat/>
    <w:rsid w:val="00430642"/>
    <w:pPr>
      <w:tabs>
        <w:tab w:val="left" w:pos="1418"/>
      </w:tabs>
      <w:spacing w:after="120"/>
    </w:pPr>
    <w:rPr>
      <w:rFonts w:ascii="Arial" w:eastAsia="MS Mincho" w:hAnsi="Arial"/>
      <w:sz w:val="24"/>
      <w:lang w:val="fr-FR"/>
    </w:rPr>
  </w:style>
  <w:style w:type="paragraph" w:customStyle="1" w:styleId="p20">
    <w:name w:val="p20"/>
    <w:basedOn w:val="Normal"/>
    <w:uiPriority w:val="99"/>
    <w:rsid w:val="00430642"/>
    <w:pPr>
      <w:snapToGrid w:val="0"/>
      <w:spacing w:after="0"/>
    </w:pPr>
    <w:rPr>
      <w:rFonts w:ascii="Arial" w:eastAsia="SimSun" w:hAnsi="Arial" w:cs="Arial"/>
      <w:sz w:val="18"/>
      <w:szCs w:val="18"/>
      <w:lang w:val="en-US" w:eastAsia="zh-CN"/>
    </w:rPr>
  </w:style>
  <w:style w:type="paragraph" w:customStyle="1" w:styleId="ATC">
    <w:name w:val="ATC"/>
    <w:basedOn w:val="Normal"/>
    <w:uiPriority w:val="99"/>
    <w:qFormat/>
    <w:rsid w:val="00430642"/>
    <w:rPr>
      <w:rFonts w:eastAsia="Yu Mincho"/>
      <w:lang w:eastAsia="ja-JP"/>
    </w:rPr>
  </w:style>
  <w:style w:type="character" w:customStyle="1" w:styleId="Head2AChar">
    <w:name w:val="Head2A Char"/>
    <w:aliases w:val="2 Char,H2 Char,h2 Char,DO NOT USE_h2 Char,h21 Char,UNDERRUBRIK 1-2 Char,Head 2 Char,l2 Char,TitreProp Char,Header 2 Char,ITT t2 Char,PA Major Section Char,Livello 2 Char,R2 Char,H21 Char,Heading 2 Hidden Char,Head1 Char,2nd level Char"/>
    <w:rsid w:val="00430642"/>
    <w:rPr>
      <w:rFonts w:ascii="Arial" w:hAnsi="Arial"/>
      <w:sz w:val="32"/>
      <w:lang w:val="en-GB" w:eastAsia="en-US" w:bidi="ar-SA"/>
    </w:rPr>
  </w:style>
  <w:style w:type="paragraph" w:customStyle="1" w:styleId="xl40">
    <w:name w:val="xl40"/>
    <w:basedOn w:val="Normal"/>
    <w:uiPriority w:val="99"/>
    <w:qFormat/>
    <w:rsid w:val="00430642"/>
    <w:pPr>
      <w:shd w:val="clear" w:color="000000" w:fill="FFFF00"/>
      <w:spacing w:before="100" w:beforeAutospacing="1" w:after="100" w:afterAutospacing="1"/>
      <w:jc w:val="center"/>
    </w:pPr>
    <w:rPr>
      <w:rFonts w:ascii="Arial" w:eastAsia="Yu Mincho" w:hAnsi="Arial" w:cs="Arial"/>
      <w:b/>
      <w:bCs/>
      <w:color w:val="000000"/>
      <w:sz w:val="16"/>
      <w:szCs w:val="16"/>
    </w:rPr>
  </w:style>
  <w:style w:type="paragraph" w:customStyle="1" w:styleId="1030302">
    <w:name w:val="样式 样式 标题 1 + 两端对齐 段前: 0.3 行 段后: 0.3 行 行距: 单倍行距 + 段前: 0.2 行 段后: ..."/>
    <w:basedOn w:val="Normal"/>
    <w:autoRedefine/>
    <w:uiPriority w:val="99"/>
    <w:qFormat/>
    <w:rsid w:val="00430642"/>
    <w:pPr>
      <w:keepNext/>
      <w:numPr>
        <w:numId w:val="13"/>
      </w:numPr>
      <w:spacing w:beforeLines="20" w:afterLines="10"/>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qFormat/>
    <w:rsid w:val="0043064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43064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样式1"/>
    <w:basedOn w:val="TAN"/>
    <w:link w:val="1Char0"/>
    <w:uiPriority w:val="99"/>
    <w:qFormat/>
    <w:rsid w:val="00430642"/>
    <w:pPr>
      <w:numPr>
        <w:numId w:val="14"/>
      </w:numPr>
    </w:pPr>
    <w:rPr>
      <w:rFonts w:eastAsia="MS Mincho"/>
      <w:lang w:eastAsia="ja-JP"/>
    </w:rPr>
  </w:style>
  <w:style w:type="character" w:customStyle="1" w:styleId="1Char0">
    <w:name w:val="样式1 Char"/>
    <w:link w:val="1"/>
    <w:uiPriority w:val="99"/>
    <w:qFormat/>
    <w:rsid w:val="00430642"/>
    <w:rPr>
      <w:rFonts w:ascii="Arial" w:eastAsia="MS Mincho" w:hAnsi="Arial"/>
      <w:sz w:val="18"/>
      <w:lang w:eastAsia="ja-JP"/>
    </w:rPr>
  </w:style>
  <w:style w:type="character" w:customStyle="1" w:styleId="capCharChar2">
    <w:name w:val="cap Char Char2"/>
    <w:aliases w:val="Caption Char Char1,Caption Char1 Char Char1,cap Char Char1 Char1,Caption Char Char1 Char Char1,cap Char2 Char Char Char1"/>
    <w:qFormat/>
    <w:rsid w:val="00430642"/>
    <w:rPr>
      <w:b/>
      <w:lang w:val="en-GB" w:eastAsia="en-GB" w:bidi="ar-SA"/>
    </w:rPr>
  </w:style>
  <w:style w:type="paragraph" w:customStyle="1" w:styleId="Separation">
    <w:name w:val="Separation"/>
    <w:basedOn w:val="Heading1"/>
    <w:next w:val="Normal"/>
    <w:uiPriority w:val="99"/>
    <w:qFormat/>
    <w:rsid w:val="00430642"/>
    <w:pPr>
      <w:pBdr>
        <w:top w:val="none" w:sz="0" w:space="0" w:color="auto"/>
      </w:pBdr>
    </w:pPr>
    <w:rPr>
      <w:rFonts w:eastAsia="Yu Mincho"/>
      <w:b/>
      <w:color w:val="0000FF"/>
    </w:rPr>
  </w:style>
  <w:style w:type="character" w:customStyle="1" w:styleId="Heading1Char1">
    <w:name w:val="Heading 1 Char1"/>
    <w:aliases w:val="NMP Heading 1 Char2,H1 Char2,h1 Char2,app heading 1 Char2,l1 Char2,Memo Heading 1 Char2,h11 Char2,h12 Char2,h13 Char2,h14 Char2,h15 Char2,h16 Char2,h17 Char2,h111 Char2,h121 Char2,h131 Char2,h141 Char2,h151 Char2,h161 Char1,h18 Char1"/>
    <w:rsid w:val="00430642"/>
    <w:rPr>
      <w:rFonts w:ascii="Arial" w:hAnsi="Arial"/>
      <w:sz w:val="36"/>
      <w:lang w:val="en-GB" w:eastAsia="en-US" w:bidi="ar-SA"/>
    </w:rPr>
  </w:style>
  <w:style w:type="character" w:customStyle="1" w:styleId="T1Char3">
    <w:name w:val="T1 Char3"/>
    <w:aliases w:val="Header 6 Char Char3"/>
    <w:qFormat/>
    <w:rsid w:val="00430642"/>
    <w:rPr>
      <w:rFonts w:ascii="Arial" w:hAnsi="Arial"/>
      <w:lang w:val="en-GB" w:eastAsia="en-US" w:bidi="ar-SA"/>
    </w:rPr>
  </w:style>
  <w:style w:type="table" w:customStyle="1" w:styleId="Tabellengitternetz1">
    <w:name w:val="Tabellengitternetz1"/>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qFormat/>
    <w:rsid w:val="00430642"/>
    <w:pPr>
      <w:numPr>
        <w:numId w:val="15"/>
      </w:numPr>
    </w:pPr>
    <w:rPr>
      <w:rFonts w:eastAsia="Batang"/>
    </w:rPr>
  </w:style>
  <w:style w:type="table" w:customStyle="1" w:styleId="TableGrid2">
    <w:name w:val="Table Grid2"/>
    <w:basedOn w:val="TableNormal"/>
    <w:next w:val="TableGrid"/>
    <w:qFormat/>
    <w:rsid w:val="0043064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uiPriority w:val="99"/>
    <w:qFormat/>
    <w:rsid w:val="00430642"/>
    <w:pPr>
      <w:keepNext w:val="0"/>
      <w:keepLines w:val="0"/>
      <w:spacing w:before="240"/>
      <w:ind w:left="1980" w:hanging="1980"/>
    </w:pPr>
    <w:rPr>
      <w:rFonts w:eastAsia="MS Mincho"/>
      <w:bCs/>
    </w:rPr>
  </w:style>
  <w:style w:type="paragraph" w:customStyle="1" w:styleId="StyleHeading6After9pt">
    <w:name w:val="Style Heading 6 + After:  9 pt"/>
    <w:basedOn w:val="Heading6"/>
    <w:uiPriority w:val="99"/>
    <w:qFormat/>
    <w:rsid w:val="00430642"/>
    <w:pPr>
      <w:keepNext w:val="0"/>
      <w:keepLines w:val="0"/>
      <w:spacing w:before="240"/>
      <w:ind w:left="0" w:firstLine="0"/>
    </w:pPr>
    <w:rPr>
      <w:rFonts w:eastAsia="MS Mincho"/>
      <w:bCs/>
    </w:rPr>
  </w:style>
  <w:style w:type="table" w:customStyle="1" w:styleId="TableGrid3">
    <w:name w:val="Table Grid3"/>
    <w:basedOn w:val="TableNormal"/>
    <w:next w:val="TableGrid"/>
    <w:qFormat/>
    <w:rsid w:val="0043064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吹き出し4"/>
    <w:basedOn w:val="Normal"/>
    <w:semiHidden/>
    <w:rsid w:val="00430642"/>
    <w:rPr>
      <w:rFonts w:ascii="Tahoma" w:eastAsia="MS Mincho" w:hAnsi="Tahoma" w:cs="Tahoma"/>
      <w:sz w:val="16"/>
      <w:szCs w:val="16"/>
    </w:rPr>
  </w:style>
  <w:style w:type="paragraph" w:customStyle="1" w:styleId="JK-text-simpledoc">
    <w:name w:val="JK - text - simple doc"/>
    <w:basedOn w:val="BodyText"/>
    <w:autoRedefine/>
    <w:uiPriority w:val="99"/>
    <w:qFormat/>
    <w:rsid w:val="00430642"/>
    <w:pPr>
      <w:numPr>
        <w:numId w:val="16"/>
      </w:numPr>
      <w:tabs>
        <w:tab w:val="clear" w:pos="1980"/>
        <w:tab w:val="num" w:pos="1097"/>
      </w:tabs>
      <w:overflowPunct/>
      <w:autoSpaceDE/>
      <w:autoSpaceDN/>
      <w:adjustRightInd/>
      <w:spacing w:after="120" w:line="288" w:lineRule="auto"/>
      <w:ind w:left="1097" w:hanging="360"/>
      <w:textAlignment w:val="auto"/>
    </w:pPr>
    <w:rPr>
      <w:rFonts w:ascii="Arial" w:eastAsia="SimSun" w:hAnsi="Arial" w:cs="Arial"/>
      <w:lang w:val="en-US"/>
    </w:rPr>
  </w:style>
  <w:style w:type="paragraph" w:customStyle="1" w:styleId="b10">
    <w:name w:val="b1"/>
    <w:basedOn w:val="Normal"/>
    <w:uiPriority w:val="99"/>
    <w:qFormat/>
    <w:rsid w:val="00430642"/>
    <w:pPr>
      <w:spacing w:before="100" w:beforeAutospacing="1" w:after="100" w:afterAutospacing="1"/>
    </w:pPr>
    <w:rPr>
      <w:rFonts w:eastAsia="Yu Mincho"/>
      <w:sz w:val="24"/>
      <w:szCs w:val="24"/>
      <w:lang w:val="en-US"/>
    </w:rPr>
  </w:style>
  <w:style w:type="paragraph" w:customStyle="1" w:styleId="11">
    <w:name w:val="吹き出し1"/>
    <w:basedOn w:val="Normal"/>
    <w:uiPriority w:val="99"/>
    <w:semiHidden/>
    <w:qFormat/>
    <w:rsid w:val="00430642"/>
    <w:rPr>
      <w:rFonts w:ascii="Tahoma" w:eastAsia="MS Mincho" w:hAnsi="Tahoma" w:cs="Tahoma"/>
      <w:sz w:val="16"/>
      <w:szCs w:val="16"/>
    </w:rPr>
  </w:style>
  <w:style w:type="paragraph" w:customStyle="1" w:styleId="20">
    <w:name w:val="吹き出し2"/>
    <w:basedOn w:val="Normal"/>
    <w:uiPriority w:val="99"/>
    <w:semiHidden/>
    <w:qFormat/>
    <w:rsid w:val="00430642"/>
    <w:rPr>
      <w:rFonts w:ascii="Tahoma" w:eastAsia="MS Mincho" w:hAnsi="Tahoma" w:cs="Tahoma"/>
      <w:sz w:val="16"/>
      <w:szCs w:val="16"/>
    </w:rPr>
  </w:style>
  <w:style w:type="paragraph" w:customStyle="1" w:styleId="Note">
    <w:name w:val="Note"/>
    <w:basedOn w:val="B1"/>
    <w:uiPriority w:val="99"/>
    <w:qFormat/>
    <w:rsid w:val="00430642"/>
    <w:rPr>
      <w:rFonts w:eastAsia="MS Mincho"/>
    </w:rPr>
  </w:style>
  <w:style w:type="paragraph" w:customStyle="1" w:styleId="TOC91">
    <w:name w:val="TOC 91"/>
    <w:basedOn w:val="TOC8"/>
    <w:rsid w:val="00430642"/>
    <w:pPr>
      <w:ind w:left="1418" w:hanging="1418"/>
    </w:pPr>
    <w:rPr>
      <w:rFonts w:eastAsia="MS Mincho"/>
    </w:rPr>
  </w:style>
  <w:style w:type="paragraph" w:customStyle="1" w:styleId="HO">
    <w:name w:val="HO"/>
    <w:basedOn w:val="Normal"/>
    <w:uiPriority w:val="99"/>
    <w:qFormat/>
    <w:rsid w:val="00430642"/>
    <w:pPr>
      <w:spacing w:after="0"/>
      <w:jc w:val="right"/>
    </w:pPr>
    <w:rPr>
      <w:rFonts w:eastAsia="MS Mincho"/>
      <w:b/>
    </w:rPr>
  </w:style>
  <w:style w:type="paragraph" w:customStyle="1" w:styleId="WP">
    <w:name w:val="WP"/>
    <w:basedOn w:val="Normal"/>
    <w:uiPriority w:val="99"/>
    <w:qFormat/>
    <w:rsid w:val="00430642"/>
    <w:pPr>
      <w:spacing w:after="0"/>
      <w:jc w:val="both"/>
    </w:pPr>
    <w:rPr>
      <w:rFonts w:eastAsia="MS Mincho"/>
    </w:rPr>
  </w:style>
  <w:style w:type="paragraph" w:customStyle="1" w:styleId="ZK">
    <w:name w:val="ZK"/>
    <w:uiPriority w:val="99"/>
    <w:qFormat/>
    <w:rsid w:val="00430642"/>
    <w:pPr>
      <w:spacing w:after="240" w:line="240" w:lineRule="atLeast"/>
      <w:ind w:left="1191" w:right="113" w:hanging="1191"/>
    </w:pPr>
    <w:rPr>
      <w:rFonts w:eastAsia="MS Mincho"/>
      <w:lang w:eastAsia="en-US"/>
    </w:rPr>
  </w:style>
  <w:style w:type="paragraph" w:customStyle="1" w:styleId="ZC">
    <w:name w:val="ZC"/>
    <w:uiPriority w:val="99"/>
    <w:qFormat/>
    <w:rsid w:val="00430642"/>
    <w:pPr>
      <w:spacing w:line="360" w:lineRule="atLeast"/>
      <w:jc w:val="center"/>
    </w:pPr>
    <w:rPr>
      <w:rFonts w:eastAsia="MS Mincho"/>
      <w:lang w:eastAsia="en-US"/>
    </w:rPr>
  </w:style>
  <w:style w:type="paragraph" w:customStyle="1" w:styleId="FooterCentred">
    <w:name w:val="FooterCentred"/>
    <w:basedOn w:val="Footer"/>
    <w:uiPriority w:val="99"/>
    <w:qFormat/>
    <w:rsid w:val="00430642"/>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Para1"/>
    <w:link w:val="NumberedListChar"/>
    <w:uiPriority w:val="99"/>
    <w:qFormat/>
    <w:rsid w:val="00430642"/>
    <w:pPr>
      <w:tabs>
        <w:tab w:val="left" w:pos="360"/>
      </w:tabs>
      <w:ind w:left="360" w:hanging="360"/>
    </w:pPr>
  </w:style>
  <w:style w:type="paragraph" w:customStyle="1" w:styleId="Para1">
    <w:name w:val="Para1"/>
    <w:basedOn w:val="Normal"/>
    <w:uiPriority w:val="99"/>
    <w:qFormat/>
    <w:rsid w:val="00430642"/>
    <w:pPr>
      <w:spacing w:before="120" w:after="120"/>
    </w:pPr>
    <w:rPr>
      <w:rFonts w:eastAsia="MS Mincho"/>
      <w:lang w:val="en-US"/>
    </w:rPr>
  </w:style>
  <w:style w:type="paragraph" w:customStyle="1" w:styleId="Teststep">
    <w:name w:val="Test step"/>
    <w:basedOn w:val="Normal"/>
    <w:uiPriority w:val="99"/>
    <w:qFormat/>
    <w:rsid w:val="00430642"/>
    <w:pPr>
      <w:tabs>
        <w:tab w:val="left" w:pos="720"/>
      </w:tabs>
      <w:spacing w:after="0"/>
      <w:ind w:left="720" w:hanging="720"/>
    </w:pPr>
    <w:rPr>
      <w:rFonts w:eastAsia="MS Mincho"/>
    </w:rPr>
  </w:style>
  <w:style w:type="paragraph" w:customStyle="1" w:styleId="TableTitle">
    <w:name w:val="TableTitle"/>
    <w:basedOn w:val="BodyText2"/>
    <w:next w:val="BodyText2"/>
    <w:uiPriority w:val="99"/>
    <w:qFormat/>
    <w:rsid w:val="00430642"/>
    <w:pPr>
      <w:keepNext/>
      <w:keepLines/>
      <w:spacing w:after="60"/>
      <w:ind w:left="210"/>
      <w:jc w:val="center"/>
    </w:pPr>
    <w:rPr>
      <w:rFonts w:eastAsia="MS Mincho"/>
      <w:b/>
      <w:i w:val="0"/>
    </w:rPr>
  </w:style>
  <w:style w:type="paragraph" w:customStyle="1" w:styleId="TableofFigures1">
    <w:name w:val="Table of Figures1"/>
    <w:basedOn w:val="Normal"/>
    <w:next w:val="Normal"/>
    <w:rsid w:val="00430642"/>
    <w:pPr>
      <w:ind w:left="400" w:hanging="400"/>
      <w:jc w:val="center"/>
    </w:pPr>
    <w:rPr>
      <w:rFonts w:eastAsia="MS Mincho"/>
      <w:b/>
    </w:rPr>
  </w:style>
  <w:style w:type="paragraph" w:customStyle="1" w:styleId="t2">
    <w:name w:val="t2"/>
    <w:basedOn w:val="Normal"/>
    <w:uiPriority w:val="99"/>
    <w:qFormat/>
    <w:rsid w:val="00430642"/>
    <w:pPr>
      <w:spacing w:after="0"/>
    </w:pPr>
    <w:rPr>
      <w:rFonts w:eastAsia="MS Mincho"/>
    </w:rPr>
  </w:style>
  <w:style w:type="paragraph" w:customStyle="1" w:styleId="CommentNokia">
    <w:name w:val="Comment Nokia"/>
    <w:basedOn w:val="Normal"/>
    <w:uiPriority w:val="99"/>
    <w:qFormat/>
    <w:rsid w:val="00430642"/>
    <w:pPr>
      <w:tabs>
        <w:tab w:val="left" w:pos="360"/>
      </w:tabs>
      <w:ind w:left="360" w:hanging="360"/>
    </w:pPr>
    <w:rPr>
      <w:rFonts w:eastAsia="MS Mincho"/>
      <w:sz w:val="22"/>
      <w:lang w:val="en-US"/>
    </w:rPr>
  </w:style>
  <w:style w:type="paragraph" w:customStyle="1" w:styleId="Copyright">
    <w:name w:val="Copyright"/>
    <w:basedOn w:val="Normal"/>
    <w:uiPriority w:val="99"/>
    <w:qFormat/>
    <w:rsid w:val="00430642"/>
    <w:pPr>
      <w:spacing w:after="0"/>
      <w:jc w:val="center"/>
    </w:pPr>
    <w:rPr>
      <w:rFonts w:ascii="Arial" w:eastAsia="MS Mincho" w:hAnsi="Arial"/>
      <w:b/>
      <w:sz w:val="16"/>
      <w:lang w:eastAsia="ja-JP"/>
    </w:rPr>
  </w:style>
  <w:style w:type="paragraph" w:customStyle="1" w:styleId="Tdoctable">
    <w:name w:val="Tdoc_table"/>
    <w:uiPriority w:val="99"/>
    <w:qFormat/>
    <w:rsid w:val="00430642"/>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uiPriority w:val="99"/>
    <w:qFormat/>
    <w:rsid w:val="00430642"/>
    <w:pPr>
      <w:spacing w:before="120"/>
      <w:outlineLvl w:val="2"/>
    </w:pPr>
    <w:rPr>
      <w:sz w:val="28"/>
    </w:rPr>
  </w:style>
  <w:style w:type="paragraph" w:customStyle="1" w:styleId="Heading2Head2A2">
    <w:name w:val="Heading 2.Head2A.2"/>
    <w:basedOn w:val="Heading1"/>
    <w:next w:val="Normal"/>
    <w:uiPriority w:val="99"/>
    <w:qFormat/>
    <w:rsid w:val="00430642"/>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uiPriority w:val="99"/>
    <w:qFormat/>
    <w:rsid w:val="00430642"/>
    <w:pPr>
      <w:spacing w:after="220"/>
    </w:pPr>
    <w:rPr>
      <w:rFonts w:eastAsia="MS Mincho"/>
      <w:b/>
      <w:lang w:val="en-US"/>
    </w:rPr>
  </w:style>
  <w:style w:type="paragraph" w:customStyle="1" w:styleId="berschrift2Head2A2">
    <w:name w:val="Überschrift 2.Head2A.2"/>
    <w:basedOn w:val="Heading1"/>
    <w:next w:val="Normal"/>
    <w:uiPriority w:val="99"/>
    <w:qFormat/>
    <w:rsid w:val="00430642"/>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qFormat/>
    <w:rsid w:val="00430642"/>
    <w:pPr>
      <w:spacing w:before="120"/>
      <w:outlineLvl w:val="2"/>
    </w:pPr>
    <w:rPr>
      <w:rFonts w:eastAsia="MS Mincho"/>
      <w:sz w:val="28"/>
      <w:lang w:eastAsia="de-DE"/>
    </w:rPr>
  </w:style>
  <w:style w:type="paragraph" w:customStyle="1" w:styleId="Bullets">
    <w:name w:val="Bullets"/>
    <w:basedOn w:val="BodyText"/>
    <w:uiPriority w:val="99"/>
    <w:qFormat/>
    <w:rsid w:val="00430642"/>
    <w:pPr>
      <w:widowControl w:val="0"/>
      <w:spacing w:after="120"/>
      <w:ind w:left="283" w:hanging="283"/>
    </w:pPr>
    <w:rPr>
      <w:rFonts w:eastAsia="MS Mincho"/>
      <w:lang w:eastAsia="de-DE"/>
    </w:rPr>
  </w:style>
  <w:style w:type="paragraph" w:customStyle="1" w:styleId="11BodyText">
    <w:name w:val="11 BodyText"/>
    <w:basedOn w:val="Normal"/>
    <w:link w:val="11BodyTextChar"/>
    <w:uiPriority w:val="99"/>
    <w:qFormat/>
    <w:rsid w:val="00430642"/>
    <w:pPr>
      <w:spacing w:after="220"/>
      <w:ind w:left="1298"/>
    </w:pPr>
    <w:rPr>
      <w:rFonts w:ascii="Arial" w:eastAsia="SimSun" w:hAnsi="Arial"/>
      <w:lang w:val="en-US"/>
    </w:rPr>
  </w:style>
  <w:style w:type="numbering" w:customStyle="1" w:styleId="12">
    <w:name w:val="无列表1"/>
    <w:next w:val="NoList"/>
    <w:semiHidden/>
    <w:rsid w:val="00430642"/>
  </w:style>
  <w:style w:type="paragraph" w:customStyle="1" w:styleId="AutoCorrect">
    <w:name w:val="AutoCorrect"/>
    <w:uiPriority w:val="99"/>
    <w:qFormat/>
    <w:rsid w:val="00430642"/>
    <w:rPr>
      <w:rFonts w:eastAsia="Yu Mincho"/>
      <w:sz w:val="24"/>
      <w:szCs w:val="24"/>
      <w:lang w:eastAsia="ko-KR"/>
    </w:rPr>
  </w:style>
  <w:style w:type="paragraph" w:customStyle="1" w:styleId="-PAGE-">
    <w:name w:val="- PAGE -"/>
    <w:uiPriority w:val="99"/>
    <w:qFormat/>
    <w:rsid w:val="00430642"/>
    <w:rPr>
      <w:rFonts w:eastAsia="Yu Mincho"/>
      <w:sz w:val="24"/>
      <w:szCs w:val="24"/>
      <w:lang w:eastAsia="ko-KR"/>
    </w:rPr>
  </w:style>
  <w:style w:type="paragraph" w:customStyle="1" w:styleId="PageXofY">
    <w:name w:val="Page X of Y"/>
    <w:uiPriority w:val="99"/>
    <w:qFormat/>
    <w:rsid w:val="00430642"/>
    <w:rPr>
      <w:rFonts w:eastAsia="Yu Mincho"/>
      <w:sz w:val="24"/>
      <w:szCs w:val="24"/>
      <w:lang w:eastAsia="ko-KR"/>
    </w:rPr>
  </w:style>
  <w:style w:type="paragraph" w:customStyle="1" w:styleId="Createdby">
    <w:name w:val="Created by"/>
    <w:uiPriority w:val="99"/>
    <w:qFormat/>
    <w:rsid w:val="00430642"/>
    <w:rPr>
      <w:rFonts w:eastAsia="Yu Mincho"/>
      <w:sz w:val="24"/>
      <w:szCs w:val="24"/>
      <w:lang w:eastAsia="ko-KR"/>
    </w:rPr>
  </w:style>
  <w:style w:type="paragraph" w:customStyle="1" w:styleId="Createdon">
    <w:name w:val="Created on"/>
    <w:uiPriority w:val="99"/>
    <w:qFormat/>
    <w:rsid w:val="00430642"/>
    <w:rPr>
      <w:rFonts w:eastAsia="Yu Mincho"/>
      <w:sz w:val="24"/>
      <w:szCs w:val="24"/>
      <w:lang w:eastAsia="ko-KR"/>
    </w:rPr>
  </w:style>
  <w:style w:type="paragraph" w:customStyle="1" w:styleId="Lastprinted">
    <w:name w:val="Last printed"/>
    <w:uiPriority w:val="99"/>
    <w:qFormat/>
    <w:rsid w:val="00430642"/>
    <w:rPr>
      <w:rFonts w:eastAsia="Yu Mincho"/>
      <w:sz w:val="24"/>
      <w:szCs w:val="24"/>
      <w:lang w:eastAsia="ko-KR"/>
    </w:rPr>
  </w:style>
  <w:style w:type="paragraph" w:customStyle="1" w:styleId="Lastsavedby">
    <w:name w:val="Last saved by"/>
    <w:uiPriority w:val="99"/>
    <w:qFormat/>
    <w:rsid w:val="00430642"/>
    <w:rPr>
      <w:rFonts w:eastAsia="Yu Mincho"/>
      <w:sz w:val="24"/>
      <w:szCs w:val="24"/>
      <w:lang w:eastAsia="ko-KR"/>
    </w:rPr>
  </w:style>
  <w:style w:type="paragraph" w:customStyle="1" w:styleId="Filename">
    <w:name w:val="Filename"/>
    <w:uiPriority w:val="99"/>
    <w:qFormat/>
    <w:rsid w:val="00430642"/>
    <w:rPr>
      <w:rFonts w:eastAsia="Yu Mincho"/>
      <w:sz w:val="24"/>
      <w:szCs w:val="24"/>
      <w:lang w:eastAsia="ko-KR"/>
    </w:rPr>
  </w:style>
  <w:style w:type="paragraph" w:customStyle="1" w:styleId="Filenameandpath">
    <w:name w:val="Filename and path"/>
    <w:uiPriority w:val="99"/>
    <w:qFormat/>
    <w:rsid w:val="00430642"/>
    <w:rPr>
      <w:rFonts w:eastAsia="Yu Mincho"/>
      <w:sz w:val="24"/>
      <w:szCs w:val="24"/>
      <w:lang w:eastAsia="ko-KR"/>
    </w:rPr>
  </w:style>
  <w:style w:type="paragraph" w:customStyle="1" w:styleId="AuthorPageDate">
    <w:name w:val="Author  Page #  Date"/>
    <w:uiPriority w:val="99"/>
    <w:qFormat/>
    <w:rsid w:val="00430642"/>
    <w:rPr>
      <w:rFonts w:eastAsia="Yu Mincho"/>
      <w:sz w:val="24"/>
      <w:szCs w:val="24"/>
      <w:lang w:eastAsia="ko-KR"/>
    </w:rPr>
  </w:style>
  <w:style w:type="paragraph" w:customStyle="1" w:styleId="ConfidentialPageDate">
    <w:name w:val="Confidential  Page #  Date"/>
    <w:uiPriority w:val="99"/>
    <w:qFormat/>
    <w:rsid w:val="00430642"/>
    <w:rPr>
      <w:rFonts w:eastAsia="Yu Mincho"/>
      <w:sz w:val="24"/>
      <w:szCs w:val="24"/>
      <w:lang w:eastAsia="ko-KR"/>
    </w:rPr>
  </w:style>
  <w:style w:type="paragraph" w:customStyle="1" w:styleId="TaOC">
    <w:name w:val="TaOC"/>
    <w:basedOn w:val="TAC"/>
    <w:uiPriority w:val="99"/>
    <w:qFormat/>
    <w:rsid w:val="00430642"/>
    <w:rPr>
      <w:rFonts w:eastAsia="Yu Mincho"/>
      <w:lang w:eastAsia="ja-JP"/>
    </w:rPr>
  </w:style>
  <w:style w:type="paragraph" w:customStyle="1" w:styleId="1CharChar1Char">
    <w:name w:val="(文字) (文字)1 Char (文字) (文字) Char (文字) (文字)1 Char (文字) (文字)"/>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0">
    <w:name w:val="Zchn Zchn"/>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11">
    <w:name w:val="B1+"/>
    <w:basedOn w:val="Normal"/>
    <w:uiPriority w:val="99"/>
    <w:qFormat/>
    <w:rsid w:val="00430642"/>
    <w:pPr>
      <w:tabs>
        <w:tab w:val="num" w:pos="851"/>
      </w:tabs>
      <w:ind w:left="851" w:hanging="851"/>
    </w:pPr>
    <w:rPr>
      <w:rFonts w:eastAsia="Yu Mincho"/>
      <w:lang w:eastAsia="ko-KR"/>
    </w:rPr>
  </w:style>
  <w:style w:type="paragraph" w:customStyle="1" w:styleId="NormalArial">
    <w:name w:val="Normal + Arial"/>
    <w:aliases w:val="9 pt,Right,Right:  0,24 cm,After:  0 pt"/>
    <w:basedOn w:val="Normal"/>
    <w:uiPriority w:val="99"/>
    <w:qFormat/>
    <w:rsid w:val="00430642"/>
    <w:pPr>
      <w:keepNext/>
      <w:keepLines/>
      <w:spacing w:after="0"/>
      <w:ind w:right="134"/>
      <w:jc w:val="right"/>
    </w:pPr>
    <w:rPr>
      <w:rFonts w:ascii="Arial" w:eastAsia="Yu Mincho" w:hAnsi="Arial" w:cs="Arial"/>
      <w:sz w:val="18"/>
      <w:szCs w:val="18"/>
      <w:lang w:val="en-US" w:eastAsia="ko-KR"/>
    </w:rPr>
  </w:style>
  <w:style w:type="paragraph" w:customStyle="1" w:styleId="StyleTAC">
    <w:name w:val="Style TAC +"/>
    <w:basedOn w:val="TAC"/>
    <w:next w:val="TAC"/>
    <w:link w:val="StyleTACChar"/>
    <w:autoRedefine/>
    <w:qFormat/>
    <w:rsid w:val="00430642"/>
    <w:rPr>
      <w:rFonts w:eastAsia="Yu Mincho"/>
      <w:kern w:val="2"/>
      <w:lang w:eastAsia="ko-KR"/>
    </w:rPr>
  </w:style>
  <w:style w:type="character" w:customStyle="1" w:styleId="StyleTACChar">
    <w:name w:val="Style TAC + Char"/>
    <w:link w:val="StyleTAC"/>
    <w:qFormat/>
    <w:rsid w:val="00430642"/>
    <w:rPr>
      <w:rFonts w:ascii="Arial" w:eastAsia="Yu Mincho" w:hAnsi="Arial"/>
      <w:kern w:val="2"/>
      <w:sz w:val="18"/>
      <w:lang w:eastAsia="ko-KR"/>
    </w:rPr>
  </w:style>
  <w:style w:type="character" w:customStyle="1" w:styleId="CharChar29">
    <w:name w:val="Char Char29"/>
    <w:rsid w:val="00430642"/>
    <w:rPr>
      <w:rFonts w:ascii="Arial" w:hAnsi="Arial"/>
      <w:sz w:val="36"/>
      <w:lang w:val="en-GB" w:eastAsia="en-US" w:bidi="ar-SA"/>
    </w:rPr>
  </w:style>
  <w:style w:type="character" w:customStyle="1" w:styleId="CharChar28">
    <w:name w:val="Char Char28"/>
    <w:rsid w:val="00430642"/>
    <w:rPr>
      <w:rFonts w:ascii="Arial" w:hAnsi="Arial"/>
      <w:sz w:val="32"/>
      <w:lang w:val="en-GB"/>
    </w:rPr>
  </w:style>
  <w:style w:type="character" w:styleId="Emphasis">
    <w:name w:val="Emphasis"/>
    <w:qFormat/>
    <w:rsid w:val="00430642"/>
    <w:rPr>
      <w:i/>
      <w:iCs/>
    </w:rPr>
  </w:style>
  <w:style w:type="paragraph" w:customStyle="1" w:styleId="ECCParagraph">
    <w:name w:val="ECC Paragraph"/>
    <w:basedOn w:val="Normal"/>
    <w:uiPriority w:val="99"/>
    <w:qFormat/>
    <w:rsid w:val="00430642"/>
    <w:pPr>
      <w:spacing w:after="240"/>
      <w:jc w:val="both"/>
    </w:pPr>
    <w:rPr>
      <w:rFonts w:ascii="Arial" w:eastAsia="Yu Mincho" w:hAnsi="Arial"/>
      <w:szCs w:val="24"/>
    </w:rPr>
  </w:style>
  <w:style w:type="paragraph" w:customStyle="1" w:styleId="ECCTabletitle">
    <w:name w:val="ECC Table title"/>
    <w:basedOn w:val="Normal"/>
    <w:next w:val="ECCParagraph"/>
    <w:autoRedefine/>
    <w:uiPriority w:val="99"/>
    <w:rsid w:val="00430642"/>
    <w:pPr>
      <w:keepNext/>
      <w:shd w:val="clear" w:color="auto" w:fill="FFFFFF"/>
      <w:spacing w:before="360" w:after="120"/>
      <w:ind w:left="3119"/>
    </w:pPr>
    <w:rPr>
      <w:rFonts w:ascii="Arial" w:eastAsia="Yu Mincho" w:hAnsi="Arial"/>
      <w:b/>
      <w:szCs w:val="24"/>
    </w:rPr>
  </w:style>
  <w:style w:type="paragraph" w:customStyle="1" w:styleId="ECCParBulleted">
    <w:name w:val="ECC Par Bulleted"/>
    <w:basedOn w:val="Normal"/>
    <w:rsid w:val="00430642"/>
    <w:pPr>
      <w:numPr>
        <w:numId w:val="17"/>
      </w:numPr>
      <w:spacing w:after="120"/>
      <w:jc w:val="both"/>
    </w:pPr>
    <w:rPr>
      <w:rFonts w:ascii="Arial" w:eastAsia="Yu Mincho" w:hAnsi="Arial"/>
      <w:szCs w:val="24"/>
    </w:rPr>
  </w:style>
  <w:style w:type="paragraph" w:customStyle="1" w:styleId="TabellenInhalt">
    <w:name w:val="Tabellen Inhalt"/>
    <w:basedOn w:val="Normal"/>
    <w:rsid w:val="00430642"/>
    <w:pPr>
      <w:suppressLineNumbers/>
      <w:suppressAutoHyphens/>
      <w:spacing w:after="0"/>
    </w:pPr>
    <w:rPr>
      <w:rFonts w:eastAsia="Yu Mincho"/>
      <w:sz w:val="24"/>
      <w:szCs w:val="24"/>
      <w:lang w:eastAsia="ar-SA"/>
    </w:rPr>
  </w:style>
  <w:style w:type="character" w:customStyle="1" w:styleId="hps">
    <w:name w:val="hps"/>
    <w:rsid w:val="00430642"/>
  </w:style>
  <w:style w:type="numbering" w:customStyle="1" w:styleId="NoList1">
    <w:name w:val="No List1"/>
    <w:next w:val="NoList"/>
    <w:uiPriority w:val="99"/>
    <w:semiHidden/>
    <w:unhideWhenUsed/>
    <w:rsid w:val="00430642"/>
  </w:style>
  <w:style w:type="character" w:customStyle="1" w:styleId="Heading7Char">
    <w:name w:val="Heading 7 Char"/>
    <w:link w:val="Heading7"/>
    <w:qFormat/>
    <w:rsid w:val="00430642"/>
    <w:rPr>
      <w:rFonts w:ascii="Arial" w:eastAsia="Times New Roman" w:hAnsi="Arial"/>
    </w:rPr>
  </w:style>
  <w:style w:type="character" w:customStyle="1" w:styleId="Heading9Char">
    <w:name w:val="Heading 9 Char"/>
    <w:aliases w:val="Figure Heading Char,FH Char"/>
    <w:link w:val="Heading9"/>
    <w:qFormat/>
    <w:rsid w:val="00430642"/>
    <w:rPr>
      <w:rFonts w:ascii="Arial" w:eastAsia="Times New Roman" w:hAnsi="Arial"/>
      <w:sz w:val="36"/>
    </w:rPr>
  </w:style>
  <w:style w:type="table" w:customStyle="1" w:styleId="TableGrid4">
    <w:name w:val="Table Grid4"/>
    <w:basedOn w:val="TableNormal"/>
    <w:next w:val="TableGrid"/>
    <w:uiPriority w:val="39"/>
    <w:qFormat/>
    <w:rsid w:val="00430642"/>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Char">
    <w:name w:val="EQ Char"/>
    <w:link w:val="EQ"/>
    <w:qFormat/>
    <w:rsid w:val="00430642"/>
    <w:rPr>
      <w:rFonts w:eastAsia="Times New Roman"/>
      <w:noProof/>
    </w:rPr>
  </w:style>
  <w:style w:type="character" w:customStyle="1" w:styleId="B3Char2">
    <w:name w:val="B3 Char2"/>
    <w:link w:val="B30"/>
    <w:qFormat/>
    <w:rsid w:val="00430642"/>
    <w:rPr>
      <w:rFonts w:eastAsia="Times New Roman"/>
    </w:rPr>
  </w:style>
  <w:style w:type="character" w:customStyle="1" w:styleId="UnresolvedMention10">
    <w:name w:val="Unresolved Mention1"/>
    <w:uiPriority w:val="99"/>
    <w:unhideWhenUsed/>
    <w:qFormat/>
    <w:rsid w:val="00430642"/>
    <w:rPr>
      <w:color w:val="808080"/>
      <w:shd w:val="clear" w:color="auto" w:fill="E6E6E6"/>
    </w:rPr>
  </w:style>
  <w:style w:type="character" w:customStyle="1" w:styleId="UnresolvedMention2">
    <w:name w:val="Unresolved Mention2"/>
    <w:uiPriority w:val="99"/>
    <w:unhideWhenUsed/>
    <w:qFormat/>
    <w:rsid w:val="00430642"/>
    <w:rPr>
      <w:color w:val="808080"/>
      <w:shd w:val="clear" w:color="auto" w:fill="E6E6E6"/>
    </w:rPr>
  </w:style>
  <w:style w:type="character" w:customStyle="1" w:styleId="EXCar">
    <w:name w:val="EX Car"/>
    <w:qFormat/>
    <w:rsid w:val="00430642"/>
    <w:rPr>
      <w:lang w:val="en-GB" w:eastAsia="en-US"/>
    </w:rPr>
  </w:style>
  <w:style w:type="character" w:customStyle="1" w:styleId="B4Char">
    <w:name w:val="B4 Char"/>
    <w:link w:val="B4"/>
    <w:qFormat/>
    <w:rsid w:val="00430642"/>
    <w:rPr>
      <w:rFonts w:eastAsia="Times New Roman"/>
    </w:rPr>
  </w:style>
  <w:style w:type="character" w:styleId="IntenseEmphasis">
    <w:name w:val="Intense Emphasis"/>
    <w:uiPriority w:val="21"/>
    <w:qFormat/>
    <w:rsid w:val="00430642"/>
    <w:rPr>
      <w:b/>
      <w:bCs/>
      <w:i/>
      <w:iCs/>
      <w:color w:val="4F81BD"/>
    </w:rPr>
  </w:style>
  <w:style w:type="paragraph" w:customStyle="1" w:styleId="enumlev1">
    <w:name w:val="enumlev1"/>
    <w:basedOn w:val="Normal"/>
    <w:link w:val="enumlev1Char"/>
    <w:uiPriority w:val="99"/>
    <w:qFormat/>
    <w:rsid w:val="00430642"/>
    <w:pPr>
      <w:tabs>
        <w:tab w:val="left" w:pos="794"/>
        <w:tab w:val="left" w:pos="1191"/>
        <w:tab w:val="left" w:pos="1588"/>
        <w:tab w:val="left" w:pos="1985"/>
      </w:tabs>
      <w:spacing w:before="80" w:after="0"/>
      <w:ind w:left="794" w:hanging="794"/>
      <w:jc w:val="both"/>
    </w:pPr>
    <w:rPr>
      <w:rFonts w:eastAsia="Yu Mincho"/>
      <w:sz w:val="24"/>
      <w:lang w:val="fr-FR"/>
    </w:rPr>
  </w:style>
  <w:style w:type="paragraph" w:customStyle="1" w:styleId="BL">
    <w:name w:val="BL"/>
    <w:basedOn w:val="Normal"/>
    <w:uiPriority w:val="99"/>
    <w:qFormat/>
    <w:rsid w:val="00430642"/>
    <w:pPr>
      <w:tabs>
        <w:tab w:val="num" w:pos="630"/>
        <w:tab w:val="left" w:pos="851"/>
      </w:tabs>
      <w:ind w:left="630" w:hanging="630"/>
    </w:pPr>
    <w:rPr>
      <w:rFonts w:eastAsia="Yu Mincho"/>
    </w:rPr>
  </w:style>
  <w:style w:type="paragraph" w:customStyle="1" w:styleId="BN">
    <w:name w:val="BN"/>
    <w:basedOn w:val="Normal"/>
    <w:uiPriority w:val="99"/>
    <w:qFormat/>
    <w:rsid w:val="00430642"/>
    <w:pPr>
      <w:ind w:left="567" w:hanging="283"/>
    </w:pPr>
    <w:rPr>
      <w:rFonts w:eastAsia="Yu Mincho"/>
    </w:rPr>
  </w:style>
  <w:style w:type="paragraph" w:customStyle="1" w:styleId="B6">
    <w:name w:val="B6"/>
    <w:basedOn w:val="B5"/>
    <w:link w:val="B6Char"/>
    <w:qFormat/>
    <w:rsid w:val="00430642"/>
    <w:rPr>
      <w:rFonts w:eastAsia="Yu Mincho"/>
    </w:rPr>
  </w:style>
  <w:style w:type="paragraph" w:customStyle="1" w:styleId="Meetingcaption">
    <w:name w:val="Meeting caption"/>
    <w:basedOn w:val="Normal"/>
    <w:uiPriority w:val="99"/>
    <w:qFormat/>
    <w:rsid w:val="00430642"/>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rFonts w:eastAsia="Yu Mincho"/>
      <w:lang w:val="fr-FR"/>
    </w:rPr>
  </w:style>
  <w:style w:type="paragraph" w:customStyle="1" w:styleId="FT">
    <w:name w:val="FT"/>
    <w:basedOn w:val="Normal"/>
    <w:uiPriority w:val="99"/>
    <w:qFormat/>
    <w:rsid w:val="00430642"/>
    <w:rPr>
      <w:rFonts w:ascii="Arial" w:eastAsia="Yu Mincho" w:hAnsi="Arial" w:cs="Arial"/>
      <w:b/>
    </w:rPr>
  </w:style>
  <w:style w:type="paragraph" w:customStyle="1" w:styleId="Tadc">
    <w:name w:val="Tadc"/>
    <w:basedOn w:val="Normal"/>
    <w:uiPriority w:val="99"/>
    <w:qFormat/>
    <w:rsid w:val="00430642"/>
    <w:rPr>
      <w:rFonts w:eastAsia="Yu Mincho" w:cs="v4.2.0"/>
    </w:rPr>
  </w:style>
  <w:style w:type="table" w:customStyle="1" w:styleId="TableGrid11">
    <w:name w:val="Table Grid11"/>
    <w:basedOn w:val="TableNormal"/>
    <w:next w:val="TableGrid"/>
    <w:uiPriority w:val="39"/>
    <w:qFormat/>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har">
    <w:name w:val="PL Char"/>
    <w:link w:val="PL"/>
    <w:qFormat/>
    <w:rsid w:val="00430642"/>
    <w:rPr>
      <w:rFonts w:ascii="Courier New" w:eastAsia="Times New Roman" w:hAnsi="Courier New"/>
      <w:noProof/>
      <w:sz w:val="16"/>
    </w:rPr>
  </w:style>
  <w:style w:type="character" w:customStyle="1" w:styleId="EditorsNoteCarCar">
    <w:name w:val="Editor's Note Car Car"/>
    <w:link w:val="EditorsNote"/>
    <w:qFormat/>
    <w:rsid w:val="00430642"/>
    <w:rPr>
      <w:rFonts w:eastAsia="Times New Roman"/>
      <w:color w:val="FF0000"/>
    </w:rPr>
  </w:style>
  <w:style w:type="character" w:customStyle="1" w:styleId="B5Char">
    <w:name w:val="B5 Char"/>
    <w:link w:val="B5"/>
    <w:qFormat/>
    <w:rsid w:val="00430642"/>
    <w:rPr>
      <w:rFonts w:eastAsia="Times New Roman"/>
    </w:rPr>
  </w:style>
  <w:style w:type="character" w:customStyle="1" w:styleId="HeadingChar">
    <w:name w:val="Heading Char"/>
    <w:qFormat/>
    <w:rsid w:val="00430642"/>
    <w:rPr>
      <w:rFonts w:ascii="Arial" w:eastAsia="SimSun" w:hAnsi="Arial"/>
      <w:b/>
      <w:sz w:val="22"/>
    </w:rPr>
  </w:style>
  <w:style w:type="character" w:customStyle="1" w:styleId="B6Char">
    <w:name w:val="B6 Char"/>
    <w:link w:val="B6"/>
    <w:qFormat/>
    <w:rsid w:val="00430642"/>
    <w:rPr>
      <w:rFonts w:eastAsia="Yu Mincho"/>
    </w:rPr>
  </w:style>
  <w:style w:type="table" w:customStyle="1" w:styleId="TableStyle1">
    <w:name w:val="Table Style1"/>
    <w:basedOn w:val="TableNormal"/>
    <w:qFormat/>
    <w:rsid w:val="00430642"/>
    <w:rPr>
      <w:rFonts w:eastAsia="MS Mincho"/>
      <w:lang w:val="en-US" w:eastAsia="en-US"/>
    </w:rPr>
    <w:tblPr/>
  </w:style>
  <w:style w:type="paragraph" w:customStyle="1" w:styleId="TOC910">
    <w:name w:val="TOC 91"/>
    <w:basedOn w:val="TOC8"/>
    <w:uiPriority w:val="99"/>
    <w:qFormat/>
    <w:rsid w:val="00430642"/>
    <w:pPr>
      <w:ind w:left="1418" w:hanging="1418"/>
    </w:pPr>
    <w:rPr>
      <w:rFonts w:eastAsia="MS Mincho"/>
      <w:lang w:val="en-US" w:eastAsia="ja-JP"/>
    </w:rPr>
  </w:style>
  <w:style w:type="paragraph" w:customStyle="1" w:styleId="Caption1">
    <w:name w:val="Caption1"/>
    <w:basedOn w:val="Normal"/>
    <w:next w:val="Normal"/>
    <w:uiPriority w:val="99"/>
    <w:qFormat/>
    <w:rsid w:val="00430642"/>
    <w:pPr>
      <w:spacing w:before="120" w:after="120"/>
    </w:pPr>
    <w:rPr>
      <w:rFonts w:eastAsia="MS Mincho"/>
      <w:b/>
      <w:lang w:eastAsia="ja-JP"/>
    </w:rPr>
  </w:style>
  <w:style w:type="paragraph" w:customStyle="1" w:styleId="TableofFigures10">
    <w:name w:val="Table of Figures1"/>
    <w:basedOn w:val="Normal"/>
    <w:next w:val="Normal"/>
    <w:uiPriority w:val="99"/>
    <w:qFormat/>
    <w:rsid w:val="00430642"/>
    <w:pPr>
      <w:ind w:left="400" w:hanging="400"/>
      <w:jc w:val="center"/>
    </w:pPr>
    <w:rPr>
      <w:rFonts w:eastAsia="MS Mincho"/>
      <w:b/>
      <w:lang w:eastAsia="ja-JP"/>
    </w:rPr>
  </w:style>
  <w:style w:type="paragraph" w:customStyle="1" w:styleId="tal1">
    <w:name w:val="tal"/>
    <w:basedOn w:val="Normal"/>
    <w:uiPriority w:val="99"/>
    <w:qFormat/>
    <w:rsid w:val="00430642"/>
    <w:pPr>
      <w:spacing w:before="100" w:beforeAutospacing="1" w:after="100" w:afterAutospacing="1"/>
    </w:pPr>
    <w:rPr>
      <w:rFonts w:ascii="SimSun" w:eastAsia="SimSun" w:hAnsi="SimSun" w:cs="SimSun"/>
      <w:sz w:val="24"/>
      <w:szCs w:val="24"/>
      <w:lang w:val="en-US" w:eastAsia="zh-CN"/>
    </w:rPr>
  </w:style>
  <w:style w:type="table" w:customStyle="1" w:styleId="Tabellengitternetz11">
    <w:name w:val="Tabellengitternetz1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43064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43064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수정"/>
    <w:hidden/>
    <w:uiPriority w:val="99"/>
    <w:semiHidden/>
    <w:qFormat/>
    <w:rsid w:val="00430642"/>
    <w:rPr>
      <w:rFonts w:eastAsia="Batang"/>
      <w:lang w:eastAsia="en-US"/>
    </w:rPr>
  </w:style>
  <w:style w:type="paragraph" w:customStyle="1" w:styleId="13">
    <w:name w:val="修订1"/>
    <w:hidden/>
    <w:uiPriority w:val="99"/>
    <w:semiHidden/>
    <w:qFormat/>
    <w:rsid w:val="00430642"/>
    <w:rPr>
      <w:rFonts w:eastAsia="Batang"/>
      <w:lang w:eastAsia="en-US"/>
    </w:rPr>
  </w:style>
  <w:style w:type="paragraph" w:customStyle="1" w:styleId="14">
    <w:name w:val="変更箇所1"/>
    <w:hidden/>
    <w:semiHidden/>
    <w:qFormat/>
    <w:rsid w:val="00430642"/>
    <w:rPr>
      <w:rFonts w:eastAsia="MS Mincho"/>
      <w:lang w:eastAsia="en-US"/>
    </w:rPr>
  </w:style>
  <w:style w:type="paragraph" w:customStyle="1" w:styleId="NB2">
    <w:name w:val="NB2"/>
    <w:basedOn w:val="ZG"/>
    <w:uiPriority w:val="99"/>
    <w:qFormat/>
    <w:rsid w:val="00430642"/>
    <w:pPr>
      <w:framePr w:wrap="notBeside"/>
    </w:pPr>
    <w:rPr>
      <w:rFonts w:eastAsia="Yu Mincho"/>
      <w:lang w:val="en-US"/>
    </w:rPr>
  </w:style>
  <w:style w:type="paragraph" w:customStyle="1" w:styleId="tableentry">
    <w:name w:val="table entry"/>
    <w:basedOn w:val="Normal"/>
    <w:uiPriority w:val="99"/>
    <w:qFormat/>
    <w:rsid w:val="00430642"/>
    <w:pPr>
      <w:keepNext/>
      <w:spacing w:before="60" w:after="60"/>
    </w:pPr>
    <w:rPr>
      <w:rFonts w:ascii="Bookman Old Style" w:eastAsia="SimSun" w:hAnsi="Bookman Old Style"/>
      <w:lang w:val="en-US"/>
    </w:rPr>
  </w:style>
  <w:style w:type="paragraph" w:styleId="NoteHeading">
    <w:name w:val="Note Heading"/>
    <w:basedOn w:val="Normal"/>
    <w:next w:val="Normal"/>
    <w:link w:val="NoteHeadingChar"/>
    <w:uiPriority w:val="99"/>
    <w:qFormat/>
    <w:rsid w:val="00430642"/>
    <w:rPr>
      <w:rFonts w:eastAsia="MS Mincho"/>
    </w:rPr>
  </w:style>
  <w:style w:type="character" w:customStyle="1" w:styleId="NoteHeadingChar">
    <w:name w:val="Note Heading Char"/>
    <w:basedOn w:val="DefaultParagraphFont"/>
    <w:link w:val="NoteHeading"/>
    <w:uiPriority w:val="99"/>
    <w:qFormat/>
    <w:rsid w:val="00430642"/>
    <w:rPr>
      <w:rFonts w:eastAsia="MS Mincho"/>
    </w:rPr>
  </w:style>
  <w:style w:type="character" w:customStyle="1" w:styleId="EditorsNoteChar">
    <w:name w:val="Editor's Note Char"/>
    <w:qFormat/>
    <w:rsid w:val="00430642"/>
    <w:rPr>
      <w:rFonts w:ascii="Times New Roman" w:hAnsi="Times New Roman"/>
      <w:color w:val="FF0000"/>
      <w:lang w:val="en-GB" w:eastAsia="en-US"/>
    </w:rPr>
  </w:style>
  <w:style w:type="numbering" w:customStyle="1" w:styleId="NoList11">
    <w:name w:val="No List11"/>
    <w:next w:val="NoList"/>
    <w:uiPriority w:val="99"/>
    <w:semiHidden/>
    <w:unhideWhenUsed/>
    <w:rsid w:val="00430642"/>
  </w:style>
  <w:style w:type="numbering" w:customStyle="1" w:styleId="NoList2">
    <w:name w:val="No List2"/>
    <w:next w:val="NoList"/>
    <w:semiHidden/>
    <w:unhideWhenUsed/>
    <w:rsid w:val="00430642"/>
  </w:style>
  <w:style w:type="table" w:customStyle="1" w:styleId="TableGrid41">
    <w:name w:val="Table Grid41"/>
    <w:basedOn w:val="TableNormal"/>
    <w:next w:val="TableGrid"/>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430642"/>
  </w:style>
  <w:style w:type="table" w:customStyle="1" w:styleId="TableGrid5">
    <w:name w:val="Table Grid5"/>
    <w:basedOn w:val="TableNormal"/>
    <w:next w:val="TableGrid"/>
    <w:qFormat/>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430642"/>
  </w:style>
  <w:style w:type="table" w:customStyle="1" w:styleId="TableGrid6">
    <w:name w:val="Table Grid6"/>
    <w:basedOn w:val="TableNormal"/>
    <w:next w:val="TableGrid"/>
    <w:qFormat/>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430642"/>
  </w:style>
  <w:style w:type="numbering" w:customStyle="1" w:styleId="NoList6">
    <w:name w:val="No List6"/>
    <w:next w:val="NoList"/>
    <w:uiPriority w:val="99"/>
    <w:semiHidden/>
    <w:unhideWhenUsed/>
    <w:rsid w:val="00430642"/>
  </w:style>
  <w:style w:type="numbering" w:customStyle="1" w:styleId="NoList7">
    <w:name w:val="No List7"/>
    <w:next w:val="NoList"/>
    <w:uiPriority w:val="99"/>
    <w:semiHidden/>
    <w:unhideWhenUsed/>
    <w:rsid w:val="00430642"/>
  </w:style>
  <w:style w:type="numbering" w:customStyle="1" w:styleId="NoList8">
    <w:name w:val="No List8"/>
    <w:next w:val="NoList"/>
    <w:uiPriority w:val="99"/>
    <w:semiHidden/>
    <w:unhideWhenUsed/>
    <w:rsid w:val="00430642"/>
  </w:style>
  <w:style w:type="character" w:styleId="PlaceholderText">
    <w:name w:val="Placeholder Text"/>
    <w:uiPriority w:val="99"/>
    <w:qFormat/>
    <w:rsid w:val="00430642"/>
    <w:rPr>
      <w:color w:val="808080"/>
    </w:rPr>
  </w:style>
  <w:style w:type="paragraph" w:customStyle="1" w:styleId="TOC92">
    <w:name w:val="TOC 92"/>
    <w:basedOn w:val="TOC8"/>
    <w:uiPriority w:val="99"/>
    <w:qFormat/>
    <w:rsid w:val="00430642"/>
    <w:pPr>
      <w:ind w:left="1418" w:hanging="1418"/>
    </w:pPr>
    <w:rPr>
      <w:rFonts w:eastAsia="MS Mincho"/>
      <w:lang w:val="en-US" w:eastAsia="ja-JP"/>
    </w:rPr>
  </w:style>
  <w:style w:type="paragraph" w:customStyle="1" w:styleId="Caption2">
    <w:name w:val="Caption2"/>
    <w:basedOn w:val="Normal"/>
    <w:next w:val="Normal"/>
    <w:uiPriority w:val="99"/>
    <w:qFormat/>
    <w:rsid w:val="00430642"/>
    <w:pPr>
      <w:spacing w:before="120" w:after="120"/>
    </w:pPr>
    <w:rPr>
      <w:rFonts w:eastAsia="MS Mincho"/>
      <w:b/>
      <w:lang w:eastAsia="ja-JP"/>
    </w:rPr>
  </w:style>
  <w:style w:type="paragraph" w:customStyle="1" w:styleId="TableofFigures2">
    <w:name w:val="Table of Figures2"/>
    <w:basedOn w:val="Normal"/>
    <w:next w:val="Normal"/>
    <w:uiPriority w:val="99"/>
    <w:qFormat/>
    <w:rsid w:val="00430642"/>
    <w:pPr>
      <w:ind w:left="400" w:hanging="400"/>
      <w:jc w:val="center"/>
    </w:pPr>
    <w:rPr>
      <w:rFonts w:eastAsia="MS Mincho"/>
      <w:b/>
      <w:lang w:eastAsia="ja-JP"/>
    </w:rPr>
  </w:style>
  <w:style w:type="paragraph" w:customStyle="1" w:styleId="TOC93">
    <w:name w:val="TOC 93"/>
    <w:basedOn w:val="TOC8"/>
    <w:uiPriority w:val="99"/>
    <w:qFormat/>
    <w:rsid w:val="00430642"/>
    <w:pPr>
      <w:ind w:left="1418" w:hanging="1418"/>
    </w:pPr>
    <w:rPr>
      <w:rFonts w:eastAsia="MS Mincho"/>
      <w:lang w:val="en-US" w:eastAsia="ja-JP"/>
    </w:rPr>
  </w:style>
  <w:style w:type="paragraph" w:customStyle="1" w:styleId="Caption3">
    <w:name w:val="Caption3"/>
    <w:basedOn w:val="Normal"/>
    <w:next w:val="Normal"/>
    <w:uiPriority w:val="99"/>
    <w:qFormat/>
    <w:rsid w:val="00430642"/>
    <w:pPr>
      <w:spacing w:before="120" w:after="120"/>
    </w:pPr>
    <w:rPr>
      <w:rFonts w:eastAsia="MS Mincho"/>
      <w:b/>
      <w:lang w:eastAsia="ja-JP"/>
    </w:rPr>
  </w:style>
  <w:style w:type="paragraph" w:customStyle="1" w:styleId="TableofFigures3">
    <w:name w:val="Table of Figures3"/>
    <w:basedOn w:val="Normal"/>
    <w:next w:val="Normal"/>
    <w:uiPriority w:val="99"/>
    <w:qFormat/>
    <w:rsid w:val="00430642"/>
    <w:pPr>
      <w:ind w:left="400" w:hanging="400"/>
      <w:jc w:val="center"/>
    </w:pPr>
    <w:rPr>
      <w:rFonts w:eastAsia="MS Mincho"/>
      <w:b/>
      <w:lang w:eastAsia="ja-JP"/>
    </w:rPr>
  </w:style>
  <w:style w:type="paragraph" w:styleId="TOCHeading">
    <w:name w:val="TOC Heading"/>
    <w:basedOn w:val="Heading1"/>
    <w:next w:val="Normal"/>
    <w:uiPriority w:val="39"/>
    <w:unhideWhenUsed/>
    <w:qFormat/>
    <w:rsid w:val="00430642"/>
    <w:pPr>
      <w:pBdr>
        <w:top w:val="none" w:sz="0" w:space="0" w:color="auto"/>
      </w:pBdr>
      <w:spacing w:before="480" w:after="0" w:line="276" w:lineRule="auto"/>
      <w:ind w:left="0" w:firstLine="0"/>
      <w:outlineLvl w:val="9"/>
    </w:pPr>
    <w:rPr>
      <w:rFonts w:ascii="Cambria" w:eastAsia="Yu Mincho" w:hAnsi="Cambria"/>
      <w:b/>
      <w:bCs/>
      <w:color w:val="365F91"/>
      <w:sz w:val="28"/>
      <w:szCs w:val="28"/>
      <w:lang w:val="en-US"/>
    </w:rPr>
  </w:style>
  <w:style w:type="numbering" w:customStyle="1" w:styleId="NoList9">
    <w:name w:val="No List9"/>
    <w:next w:val="NoList"/>
    <w:uiPriority w:val="99"/>
    <w:semiHidden/>
    <w:unhideWhenUsed/>
    <w:rsid w:val="00430642"/>
  </w:style>
  <w:style w:type="table" w:customStyle="1" w:styleId="TableGrid7">
    <w:name w:val="Table Grid7"/>
    <w:basedOn w:val="TableNormal"/>
    <w:next w:val="TableGrid"/>
    <w:uiPriority w:val="39"/>
    <w:qFormat/>
    <w:rsid w:val="0043064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 Bullets Char,?? ?? Char,????? Char,???? Char,Lista1 Char,中等深浅网格 1 - 着色 21 Char,列表段落 Char,¥¡¡¡¡ì¬º¥¹¥È¶ÎÂä Char,ÁÐ³ö¶ÎÂä Char,¥ê¥¹¥È¶ÎÂä Char,列表段落1 Char,—ño’i—Ž Char,列出段落1 Char,목록 단락 Char,1st level - Bullet List Paragraph Char"/>
    <w:link w:val="ListParagraph"/>
    <w:uiPriority w:val="34"/>
    <w:qFormat/>
    <w:locked/>
    <w:rsid w:val="00430642"/>
    <w:rPr>
      <w:rFonts w:eastAsia="Yu Mincho"/>
      <w:lang w:eastAsia="en-US"/>
    </w:rPr>
  </w:style>
  <w:style w:type="paragraph" w:customStyle="1" w:styleId="a3">
    <w:name w:val="样式 页眉"/>
    <w:basedOn w:val="Header"/>
    <w:link w:val="Char0"/>
    <w:qFormat/>
    <w:rsid w:val="00430642"/>
    <w:rPr>
      <w:rFonts w:eastAsia="Arial"/>
      <w:bCs/>
      <w:sz w:val="22"/>
      <w:lang w:eastAsia="fi-FI"/>
    </w:rPr>
  </w:style>
  <w:style w:type="character" w:customStyle="1" w:styleId="Char0">
    <w:name w:val="样式 页眉 Char"/>
    <w:link w:val="a3"/>
    <w:qFormat/>
    <w:rsid w:val="00430642"/>
    <w:rPr>
      <w:rFonts w:ascii="Arial" w:eastAsia="Arial" w:hAnsi="Arial"/>
      <w:b/>
      <w:bCs/>
      <w:noProof/>
      <w:sz w:val="22"/>
      <w:lang w:eastAsia="fi-FI"/>
    </w:rPr>
  </w:style>
  <w:style w:type="character" w:customStyle="1" w:styleId="11BodyTextChar">
    <w:name w:val="11 BodyText Char"/>
    <w:link w:val="11BodyText"/>
    <w:uiPriority w:val="99"/>
    <w:rsid w:val="00430642"/>
    <w:rPr>
      <w:rFonts w:ascii="Arial" w:eastAsia="SimSun" w:hAnsi="Arial"/>
      <w:lang w:val="en-US"/>
    </w:rPr>
  </w:style>
  <w:style w:type="paragraph" w:customStyle="1" w:styleId="paragraph">
    <w:name w:val="paragraph"/>
    <w:basedOn w:val="Normal"/>
    <w:rsid w:val="00430642"/>
    <w:pPr>
      <w:spacing w:before="100" w:beforeAutospacing="1" w:after="100" w:afterAutospacing="1"/>
    </w:pPr>
    <w:rPr>
      <w:rFonts w:eastAsia="Yu Mincho"/>
      <w:sz w:val="24"/>
      <w:szCs w:val="24"/>
      <w:lang w:val="fi-FI" w:eastAsia="fi-FI"/>
    </w:rPr>
  </w:style>
  <w:style w:type="character" w:customStyle="1" w:styleId="normaltextrun">
    <w:name w:val="normaltextrun"/>
    <w:basedOn w:val="DefaultParagraphFont"/>
    <w:rsid w:val="00430642"/>
  </w:style>
  <w:style w:type="character" w:customStyle="1" w:styleId="eop">
    <w:name w:val="eop"/>
    <w:basedOn w:val="DefaultParagraphFont"/>
    <w:rsid w:val="00430642"/>
  </w:style>
  <w:style w:type="paragraph" w:customStyle="1" w:styleId="msonormal0">
    <w:name w:val="msonormal"/>
    <w:basedOn w:val="Normal"/>
    <w:uiPriority w:val="99"/>
    <w:qFormat/>
    <w:rsid w:val="00430642"/>
    <w:pPr>
      <w:spacing w:before="100" w:beforeAutospacing="1" w:after="100" w:afterAutospacing="1"/>
    </w:pPr>
    <w:rPr>
      <w:rFonts w:eastAsia="Malgun Gothic"/>
      <w:sz w:val="24"/>
      <w:szCs w:val="24"/>
      <w:lang w:val="en-US" w:eastAsia="fi-FI"/>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430642"/>
    <w:rPr>
      <w:rFonts w:ascii="Times New Roman" w:hAnsi="Times New Roman"/>
      <w:lang w:val="en-GB" w:eastAsia="en-US"/>
    </w:rPr>
  </w:style>
  <w:style w:type="character" w:customStyle="1" w:styleId="B3Char">
    <w:name w:val="B3 Char"/>
    <w:qFormat/>
    <w:locked/>
    <w:rsid w:val="00430642"/>
    <w:rPr>
      <w:rFonts w:ascii="Times New Roman" w:hAnsi="Times New Roman"/>
      <w:lang w:val="en-GB" w:eastAsia="en-US"/>
    </w:rPr>
  </w:style>
  <w:style w:type="paragraph" w:styleId="TableofFigures">
    <w:name w:val="table of figures"/>
    <w:basedOn w:val="Normal"/>
    <w:next w:val="Normal"/>
    <w:uiPriority w:val="99"/>
    <w:unhideWhenUsed/>
    <w:qFormat/>
    <w:rsid w:val="00430642"/>
    <w:pPr>
      <w:ind w:left="400" w:hanging="400"/>
      <w:jc w:val="center"/>
    </w:pPr>
    <w:rPr>
      <w:rFonts w:eastAsia="Yu Mincho"/>
      <w:b/>
    </w:rPr>
  </w:style>
  <w:style w:type="paragraph" w:styleId="BodyTextIndent3">
    <w:name w:val="Body Text Indent 3"/>
    <w:basedOn w:val="Normal"/>
    <w:link w:val="BodyTextIndent3Char"/>
    <w:uiPriority w:val="99"/>
    <w:unhideWhenUsed/>
    <w:qFormat/>
    <w:rsid w:val="00430642"/>
    <w:pPr>
      <w:ind w:left="1080"/>
    </w:pPr>
    <w:rPr>
      <w:rFonts w:eastAsia="Yu Mincho"/>
    </w:rPr>
  </w:style>
  <w:style w:type="character" w:customStyle="1" w:styleId="BodyTextIndent3Char">
    <w:name w:val="Body Text Indent 3 Char"/>
    <w:basedOn w:val="DefaultParagraphFont"/>
    <w:link w:val="BodyTextIndent3"/>
    <w:uiPriority w:val="99"/>
    <w:qFormat/>
    <w:rsid w:val="00430642"/>
    <w:rPr>
      <w:rFonts w:eastAsia="Yu Mincho"/>
    </w:rPr>
  </w:style>
  <w:style w:type="paragraph" w:styleId="NoSpacing">
    <w:name w:val="No Spacing"/>
    <w:uiPriority w:val="1"/>
    <w:qFormat/>
    <w:rsid w:val="00430642"/>
    <w:rPr>
      <w:rFonts w:eastAsia="Yu Mincho"/>
      <w:lang w:eastAsia="en-US"/>
    </w:rPr>
  </w:style>
  <w:style w:type="paragraph" w:customStyle="1" w:styleId="CharCharCharCharChar0">
    <w:name w:val="Char Char Char Char Ch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0">
    <w:name w:val="Char Char"/>
    <w:uiPriority w:val="99"/>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0">
    <w:name w:val="Char Char Char"/>
    <w:uiPriority w:val="99"/>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1">
    <w:name w:val="(文字) (文字)1 Char (文字) (文字)"/>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0">
    <w:name w:val="Char Char1 Char Ch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 (文字) (文字)1"/>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0">
    <w:name w:val="(文字) (文字)1 Char (文字) (文字) Ch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0">
    <w:name w:val="(文字) (文字)1 Char (文字) (文字) Char (文字) (文字)1 Char (文字) (文字) Char Char Ch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0">
    <w:name w:val="Char Char Char Char1"/>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0">
    <w:name w:val="Char Char2 Char Char"/>
    <w:basedOn w:val="Normal"/>
    <w:uiPriority w:val="99"/>
    <w:qFormat/>
    <w:rsid w:val="00430642"/>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0">
    <w:name w:val="Char Char Char Char Char Char"/>
    <w:uiPriority w:val="99"/>
    <w:semiHidden/>
    <w:qFormat/>
    <w:rsid w:val="0043064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4">
    <w:name w:val="(文字) (文字)"/>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0">
    <w:name w:val="Car C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0">
    <w:name w:val="Zchn Zchn1"/>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
    <w:name w:val="(文字) (文字)2"/>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1">
    <w:name w:val="(文字) (文字)3"/>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0">
    <w:name w:val="Zchn Zchn2"/>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
    <w:name w:val="(文字) (文字)4"/>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5">
    <w:name w:val="(文字) (文字)1"/>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0">
    <w:name w:val="(文字) (文字)1 Char (文字) (文字) Char (文字) (文字)1 Char (文字) (文字)"/>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4">
    <w:name w:val="Char Char24"/>
    <w:basedOn w:val="Normal"/>
    <w:uiPriority w:val="99"/>
    <w:semiHidden/>
    <w:qFormat/>
    <w:rsid w:val="00430642"/>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uiPriority w:val="99"/>
    <w:semiHidden/>
    <w:qFormat/>
    <w:rsid w:val="00430642"/>
    <w:pPr>
      <w:tabs>
        <w:tab w:val="num" w:pos="45"/>
      </w:tabs>
      <w:ind w:left="405" w:hanging="405"/>
    </w:pPr>
    <w:rPr>
      <w:rFonts w:eastAsia="Arial"/>
    </w:rPr>
  </w:style>
  <w:style w:type="paragraph" w:customStyle="1" w:styleId="MotorolaResponse1">
    <w:name w:val="Motorola Response1"/>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
    <w:name w:val="(文字) (文字) Ch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enumlev1Char">
    <w:name w:val="enumlev1 Char"/>
    <w:link w:val="enumlev1"/>
    <w:qFormat/>
    <w:locked/>
    <w:rsid w:val="00430642"/>
    <w:rPr>
      <w:rFonts w:eastAsia="Yu Mincho"/>
      <w:sz w:val="24"/>
      <w:lang w:val="fr-FR" w:eastAsia="en-US"/>
    </w:rPr>
  </w:style>
  <w:style w:type="paragraph" w:customStyle="1" w:styleId="FBCharCharCharChar1">
    <w:name w:val="FB Char Char Char Char1"/>
    <w:next w:val="Normal"/>
    <w:uiPriority w:val="99"/>
    <w:semiHidden/>
    <w:qFormat/>
    <w:rsid w:val="00430642"/>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uiPriority w:val="99"/>
    <w:semiHidden/>
    <w:qFormat/>
    <w:rsid w:val="00430642"/>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uiPriority w:val="99"/>
    <w:semiHidden/>
    <w:qFormat/>
    <w:rsid w:val="00430642"/>
    <w:pPr>
      <w:keepNext/>
      <w:tabs>
        <w:tab w:val="num" w:pos="720"/>
      </w:tabs>
      <w:autoSpaceDE w:val="0"/>
      <w:autoSpaceDN w:val="0"/>
      <w:adjustRightInd w:val="0"/>
      <w:ind w:left="720" w:hanging="360"/>
      <w:jc w:val="both"/>
    </w:pPr>
    <w:rPr>
      <w:rFonts w:eastAsia="MS Mincho"/>
      <w:kern w:val="2"/>
      <w:lang w:eastAsia="zh-CN"/>
    </w:rPr>
  </w:style>
  <w:style w:type="character" w:customStyle="1" w:styleId="Heading4Char0">
    <w:name w:val="Heading4 Char"/>
    <w:link w:val="Heading40"/>
    <w:semiHidden/>
    <w:qFormat/>
    <w:locked/>
    <w:rsid w:val="00430642"/>
    <w:rPr>
      <w:rFonts w:ascii="Arial" w:eastAsia="Arial" w:hAnsi="Arial" w:cs="Arial"/>
      <w:sz w:val="28"/>
    </w:rPr>
  </w:style>
  <w:style w:type="paragraph" w:customStyle="1" w:styleId="Heading40">
    <w:name w:val="Heading4"/>
    <w:basedOn w:val="Heading3"/>
    <w:link w:val="Heading4Char0"/>
    <w:semiHidden/>
    <w:qFormat/>
    <w:rsid w:val="00430642"/>
    <w:pPr>
      <w:keepNext w:val="0"/>
      <w:keepLines w:val="0"/>
      <w:tabs>
        <w:tab w:val="num" w:pos="1100"/>
      </w:tabs>
      <w:spacing w:before="100" w:beforeAutospacing="1" w:afterLines="100"/>
      <w:ind w:left="930" w:hanging="510"/>
    </w:pPr>
    <w:rPr>
      <w:rFonts w:eastAsia="Arial" w:cs="Arial"/>
    </w:rPr>
  </w:style>
  <w:style w:type="paragraph" w:customStyle="1" w:styleId="a">
    <w:name w:val="表格题注"/>
    <w:next w:val="Normal"/>
    <w:uiPriority w:val="99"/>
    <w:qFormat/>
    <w:rsid w:val="00430642"/>
    <w:pPr>
      <w:numPr>
        <w:numId w:val="20"/>
      </w:numPr>
      <w:tabs>
        <w:tab w:val="clear" w:pos="397"/>
        <w:tab w:val="num" w:pos="926"/>
      </w:tabs>
      <w:spacing w:beforeLines="50" w:afterLines="50"/>
      <w:ind w:left="926" w:hanging="360"/>
      <w:jc w:val="center"/>
    </w:pPr>
    <w:rPr>
      <w:rFonts w:eastAsia="Malgun Gothic"/>
      <w:b/>
      <w:lang w:eastAsia="zh-CN"/>
    </w:rPr>
  </w:style>
  <w:style w:type="paragraph" w:customStyle="1" w:styleId="a0">
    <w:name w:val="插图题注"/>
    <w:next w:val="Normal"/>
    <w:uiPriority w:val="99"/>
    <w:qFormat/>
    <w:rsid w:val="00430642"/>
    <w:pPr>
      <w:numPr>
        <w:numId w:val="21"/>
      </w:numPr>
      <w:tabs>
        <w:tab w:val="clear" w:pos="397"/>
        <w:tab w:val="num" w:pos="1209"/>
      </w:tabs>
      <w:ind w:left="1209" w:hanging="360"/>
      <w:jc w:val="center"/>
    </w:pPr>
    <w:rPr>
      <w:rFonts w:eastAsia="Malgun Gothic"/>
      <w:b/>
      <w:lang w:eastAsia="zh-CN"/>
    </w:rPr>
  </w:style>
  <w:style w:type="paragraph" w:customStyle="1" w:styleId="CharCharCharChar">
    <w:name w:val="Char Char Char Char"/>
    <w:basedOn w:val="Normal"/>
    <w:uiPriority w:val="99"/>
    <w:qFormat/>
    <w:rsid w:val="00430642"/>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Norma">
    <w:name w:val="Norma"/>
    <w:basedOn w:val="Heading1"/>
    <w:uiPriority w:val="99"/>
    <w:rsid w:val="00430642"/>
    <w:rPr>
      <w:rFonts w:eastAsia="Yu Mincho"/>
      <w:szCs w:val="36"/>
    </w:rPr>
  </w:style>
  <w:style w:type="paragraph" w:customStyle="1" w:styleId="B2">
    <w:name w:val="B2+"/>
    <w:basedOn w:val="B20"/>
    <w:uiPriority w:val="99"/>
    <w:qFormat/>
    <w:rsid w:val="00430642"/>
    <w:pPr>
      <w:numPr>
        <w:numId w:val="25"/>
      </w:numPr>
      <w:tabs>
        <w:tab w:val="clear" w:pos="1191"/>
        <w:tab w:val="num" w:pos="360"/>
      </w:tabs>
      <w:ind w:left="360" w:hanging="360"/>
    </w:pPr>
    <w:rPr>
      <w:rFonts w:eastAsia="DengXian"/>
    </w:rPr>
  </w:style>
  <w:style w:type="paragraph" w:customStyle="1" w:styleId="B3">
    <w:name w:val="B3+"/>
    <w:basedOn w:val="B30"/>
    <w:uiPriority w:val="99"/>
    <w:qFormat/>
    <w:rsid w:val="00430642"/>
    <w:pPr>
      <w:numPr>
        <w:numId w:val="26"/>
      </w:numPr>
      <w:tabs>
        <w:tab w:val="clear" w:pos="1644"/>
        <w:tab w:val="num" w:pos="360"/>
        <w:tab w:val="left" w:pos="1134"/>
      </w:tabs>
      <w:ind w:left="360" w:hanging="360"/>
    </w:pPr>
    <w:rPr>
      <w:rFonts w:eastAsia="DengXian"/>
    </w:rPr>
  </w:style>
  <w:style w:type="paragraph" w:customStyle="1" w:styleId="Atl">
    <w:name w:val="Atl"/>
    <w:basedOn w:val="Normal"/>
    <w:uiPriority w:val="99"/>
    <w:qFormat/>
    <w:rsid w:val="00430642"/>
    <w:rPr>
      <w:rFonts w:eastAsia="MS Mincho" w:cs="v4.2.0"/>
    </w:rPr>
  </w:style>
  <w:style w:type="paragraph" w:customStyle="1" w:styleId="CharCharCharCharCharCharCharCharCharCharCharCharChar">
    <w:name w:val="Char Char Char Char Char Char Char Char Char Char Char Char Ch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uiPriority w:val="99"/>
    <w:qFormat/>
    <w:rsid w:val="00430642"/>
    <w:pPr>
      <w:snapToGrid w:val="0"/>
      <w:spacing w:before="100" w:beforeAutospacing="1" w:after="100" w:afterAutospacing="1"/>
      <w:jc w:val="center"/>
    </w:pPr>
    <w:rPr>
      <w:rFonts w:ascii="Arial" w:eastAsia="MS Mincho" w:hAnsi="Arial" w:cs="Arial"/>
      <w:sz w:val="18"/>
      <w:szCs w:val="18"/>
      <w:lang w:eastAsia="ja-JP"/>
    </w:rPr>
  </w:style>
  <w:style w:type="paragraph" w:customStyle="1" w:styleId="200">
    <w:name w:val="20"/>
    <w:basedOn w:val="Normal"/>
    <w:uiPriority w:val="99"/>
    <w:qFormat/>
    <w:rsid w:val="00430642"/>
    <w:pPr>
      <w:snapToGrid w:val="0"/>
      <w:spacing w:before="100" w:beforeAutospacing="1" w:after="100" w:afterAutospacing="1"/>
      <w:jc w:val="center"/>
    </w:pPr>
    <w:rPr>
      <w:rFonts w:ascii="Arial" w:eastAsia="MS Mincho" w:hAnsi="Arial" w:cs="Arial"/>
      <w:b/>
      <w:bCs/>
      <w:sz w:val="18"/>
      <w:szCs w:val="18"/>
      <w:lang w:eastAsia="ja-JP"/>
    </w:rPr>
  </w:style>
  <w:style w:type="paragraph" w:customStyle="1" w:styleId="TdocHeading1">
    <w:name w:val="Tdoc_Heading_1"/>
    <w:basedOn w:val="Heading1"/>
    <w:next w:val="Normal"/>
    <w:autoRedefine/>
    <w:uiPriority w:val="99"/>
    <w:qFormat/>
    <w:rsid w:val="00430642"/>
    <w:pPr>
      <w:keepLines w:val="0"/>
      <w:pBdr>
        <w:top w:val="none" w:sz="0" w:space="0" w:color="auto"/>
      </w:pBdr>
      <w:ind w:left="0" w:firstLine="0"/>
    </w:pPr>
    <w:rPr>
      <w:rFonts w:eastAsia="Yu Mincho"/>
      <w:b/>
      <w:noProof/>
      <w:color w:val="339966"/>
      <w:kern w:val="28"/>
      <w:sz w:val="28"/>
      <w:szCs w:val="28"/>
      <w:lang w:val="en-US" w:eastAsia="zh-CN"/>
    </w:rPr>
  </w:style>
  <w:style w:type="paragraph" w:customStyle="1" w:styleId="xl29">
    <w:name w:val="xl29"/>
    <w:basedOn w:val="Normal"/>
    <w:uiPriority w:val="99"/>
    <w:qFormat/>
    <w:rsid w:val="00430642"/>
    <w:pPr>
      <w:pBdr>
        <w:left w:val="single" w:sz="4" w:space="0" w:color="C0C0C0"/>
        <w:bottom w:val="single" w:sz="4" w:space="0" w:color="C0C0C0"/>
      </w:pBdr>
      <w:spacing w:before="100" w:beforeAutospacing="1" w:after="100" w:afterAutospacing="1"/>
      <w:jc w:val="center"/>
    </w:pPr>
    <w:rPr>
      <w:rFonts w:ascii="Arial" w:eastAsia="Yu Mincho" w:hAnsi="Arial" w:cs="Arial"/>
      <w:b/>
      <w:bCs/>
      <w:sz w:val="24"/>
      <w:szCs w:val="24"/>
    </w:rPr>
  </w:style>
  <w:style w:type="character" w:customStyle="1" w:styleId="CharChar11">
    <w:name w:val="Char Char1"/>
    <w:qFormat/>
    <w:rsid w:val="00430642"/>
    <w:rPr>
      <w:lang w:val="en-GB" w:eastAsia="ja-JP" w:bidi="ar-SA"/>
    </w:rPr>
  </w:style>
  <w:style w:type="character" w:customStyle="1" w:styleId="CharChar40">
    <w:name w:val="Char Char4"/>
    <w:qFormat/>
    <w:rsid w:val="00430642"/>
    <w:rPr>
      <w:rFonts w:ascii="Courier New" w:hAnsi="Courier New" w:cs="Courier New" w:hint="default"/>
      <w:lang w:val="nb-NO" w:eastAsia="ja-JP" w:bidi="ar-SA"/>
    </w:rPr>
  </w:style>
  <w:style w:type="character" w:customStyle="1" w:styleId="CharChar70">
    <w:name w:val="Char Char7"/>
    <w:semiHidden/>
    <w:qFormat/>
    <w:rsid w:val="00430642"/>
    <w:rPr>
      <w:rFonts w:ascii="Tahoma" w:hAnsi="Tahoma" w:cs="Tahoma" w:hint="default"/>
      <w:shd w:val="clear" w:color="auto" w:fill="000080"/>
      <w:lang w:val="en-GB" w:eastAsia="en-US"/>
    </w:rPr>
  </w:style>
  <w:style w:type="character" w:customStyle="1" w:styleId="ZchnZchn50">
    <w:name w:val="Zchn Zchn5"/>
    <w:qFormat/>
    <w:rsid w:val="00430642"/>
    <w:rPr>
      <w:rFonts w:ascii="Courier New" w:eastAsia="Batang" w:hAnsi="Courier New" w:cs="Courier New" w:hint="default"/>
      <w:lang w:val="nb-NO" w:eastAsia="en-US" w:bidi="ar-SA"/>
    </w:rPr>
  </w:style>
  <w:style w:type="character" w:customStyle="1" w:styleId="CharChar100">
    <w:name w:val="Char Char10"/>
    <w:semiHidden/>
    <w:qFormat/>
    <w:rsid w:val="00430642"/>
    <w:rPr>
      <w:rFonts w:ascii="Times New Roman" w:hAnsi="Times New Roman" w:cs="Times New Roman" w:hint="default"/>
      <w:lang w:val="en-GB" w:eastAsia="en-US"/>
    </w:rPr>
  </w:style>
  <w:style w:type="character" w:customStyle="1" w:styleId="CharChar90">
    <w:name w:val="Char Char9"/>
    <w:semiHidden/>
    <w:qFormat/>
    <w:rsid w:val="00430642"/>
    <w:rPr>
      <w:rFonts w:ascii="Tahoma" w:hAnsi="Tahoma" w:cs="Tahoma" w:hint="default"/>
      <w:sz w:val="16"/>
      <w:szCs w:val="16"/>
      <w:lang w:val="en-GB" w:eastAsia="en-US"/>
    </w:rPr>
  </w:style>
  <w:style w:type="character" w:customStyle="1" w:styleId="CharChar80">
    <w:name w:val="Char Char8"/>
    <w:semiHidden/>
    <w:qFormat/>
    <w:rsid w:val="00430642"/>
    <w:rPr>
      <w:rFonts w:ascii="Times New Roman" w:hAnsi="Times New Roman" w:cs="Times New Roman" w:hint="default"/>
      <w:b/>
      <w:bCs/>
      <w:lang w:val="en-GB" w:eastAsia="en-US"/>
    </w:rPr>
  </w:style>
  <w:style w:type="character" w:customStyle="1" w:styleId="CharChar290">
    <w:name w:val="Char Char29"/>
    <w:qFormat/>
    <w:rsid w:val="00430642"/>
    <w:rPr>
      <w:rFonts w:ascii="Arial" w:hAnsi="Arial" w:cs="Arial" w:hint="default"/>
      <w:sz w:val="36"/>
      <w:lang w:val="en-GB" w:eastAsia="en-US" w:bidi="ar-SA"/>
    </w:rPr>
  </w:style>
  <w:style w:type="character" w:customStyle="1" w:styleId="CharChar280">
    <w:name w:val="Char Char28"/>
    <w:qFormat/>
    <w:rsid w:val="00430642"/>
    <w:rPr>
      <w:rFonts w:ascii="Arial" w:hAnsi="Arial" w:cs="Arial" w:hint="default"/>
      <w:sz w:val="32"/>
      <w:lang w:val="en-GB"/>
    </w:rPr>
  </w:style>
  <w:style w:type="character" w:customStyle="1" w:styleId="msoins00">
    <w:name w:val="msoins0"/>
    <w:qFormat/>
    <w:rsid w:val="00430642"/>
  </w:style>
  <w:style w:type="character" w:customStyle="1" w:styleId="textbodybold1">
    <w:name w:val="textbodybold1"/>
    <w:qFormat/>
    <w:rsid w:val="00430642"/>
    <w:rPr>
      <w:rFonts w:ascii="Arial" w:hAnsi="Arial" w:cs="Arial" w:hint="default"/>
      <w:b/>
      <w:bCs/>
      <w:color w:val="902630"/>
      <w:sz w:val="18"/>
      <w:szCs w:val="18"/>
      <w:bdr w:val="none" w:sz="0" w:space="0" w:color="auto" w:frame="1"/>
    </w:rPr>
  </w:style>
  <w:style w:type="character" w:customStyle="1" w:styleId="word">
    <w:name w:val="word"/>
    <w:basedOn w:val="DefaultParagraphFont"/>
    <w:rsid w:val="00430642"/>
  </w:style>
  <w:style w:type="character" w:customStyle="1" w:styleId="B1Zchn">
    <w:name w:val="B1 Zchn"/>
    <w:qFormat/>
    <w:rsid w:val="00430642"/>
    <w:rPr>
      <w:rFonts w:ascii="Times New Roman" w:hAnsi="Times New Roman" w:cs="Times New Roman" w:hint="default"/>
      <w:lang w:val="en-GB"/>
    </w:rPr>
  </w:style>
  <w:style w:type="table" w:customStyle="1" w:styleId="310">
    <w:name w:val="网格型31"/>
    <w:basedOn w:val="TableNormal"/>
    <w:qFormat/>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qFormat/>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
    <w:name w:val="TN"/>
    <w:basedOn w:val="Normal"/>
    <w:uiPriority w:val="99"/>
    <w:qFormat/>
    <w:rsid w:val="00430642"/>
    <w:pPr>
      <w:keepNext/>
      <w:keepLines/>
      <w:spacing w:after="0"/>
      <w:ind w:left="851" w:hanging="851"/>
    </w:pPr>
    <w:rPr>
      <w:rFonts w:ascii="Arial" w:eastAsia="SimSun" w:hAnsi="Arial"/>
      <w:sz w:val="18"/>
    </w:rPr>
  </w:style>
  <w:style w:type="paragraph" w:customStyle="1" w:styleId="TB1">
    <w:name w:val="TB1"/>
    <w:basedOn w:val="Normal"/>
    <w:uiPriority w:val="99"/>
    <w:qFormat/>
    <w:rsid w:val="00430642"/>
    <w:pPr>
      <w:keepNext/>
      <w:keepLines/>
      <w:numPr>
        <w:numId w:val="22"/>
      </w:numPr>
      <w:tabs>
        <w:tab w:val="num" w:pos="0"/>
        <w:tab w:val="num" w:pos="360"/>
        <w:tab w:val="left" w:pos="720"/>
      </w:tabs>
      <w:spacing w:after="0"/>
      <w:ind w:left="737" w:hanging="380"/>
    </w:pPr>
    <w:rPr>
      <w:rFonts w:ascii="Arial" w:eastAsia="DengXian" w:hAnsi="Arial"/>
      <w:sz w:val="18"/>
    </w:rPr>
  </w:style>
  <w:style w:type="paragraph" w:customStyle="1" w:styleId="TB2">
    <w:name w:val="TB2"/>
    <w:basedOn w:val="Normal"/>
    <w:uiPriority w:val="99"/>
    <w:qFormat/>
    <w:rsid w:val="00430642"/>
    <w:pPr>
      <w:keepNext/>
      <w:keepLines/>
      <w:numPr>
        <w:numId w:val="23"/>
      </w:numPr>
      <w:tabs>
        <w:tab w:val="num" w:pos="360"/>
        <w:tab w:val="left" w:pos="1109"/>
      </w:tabs>
      <w:spacing w:after="0"/>
      <w:ind w:left="1100" w:hanging="380"/>
    </w:pPr>
    <w:rPr>
      <w:rFonts w:ascii="Arial" w:eastAsia="DengXian" w:hAnsi="Arial"/>
      <w:sz w:val="18"/>
    </w:rPr>
  </w:style>
  <w:style w:type="character" w:styleId="SubtleReference">
    <w:name w:val="Subtle Reference"/>
    <w:uiPriority w:val="31"/>
    <w:qFormat/>
    <w:rsid w:val="00430642"/>
    <w:rPr>
      <w:smallCaps/>
      <w:color w:val="5A5A5A"/>
    </w:rPr>
  </w:style>
  <w:style w:type="character" w:customStyle="1" w:styleId="17">
    <w:name w:val="未处理的提及1"/>
    <w:uiPriority w:val="99"/>
    <w:semiHidden/>
    <w:rsid w:val="00430642"/>
    <w:rPr>
      <w:color w:val="605E5C"/>
      <w:shd w:val="clear" w:color="auto" w:fill="E1DFDD"/>
    </w:rPr>
  </w:style>
  <w:style w:type="character" w:customStyle="1" w:styleId="fontstyle01">
    <w:name w:val="fontstyle01"/>
    <w:qFormat/>
    <w:rsid w:val="00430642"/>
    <w:rPr>
      <w:rFonts w:ascii="TimesNewRomanPSMT" w:hAnsi="TimesNewRomanPSMT" w:cs="TimesNewRomanPSMT" w:hint="default"/>
      <w:b w:val="0"/>
      <w:bCs w:val="0"/>
      <w:i w:val="0"/>
      <w:iCs w:val="0"/>
      <w:color w:val="000000"/>
      <w:sz w:val="20"/>
      <w:szCs w:val="20"/>
    </w:rPr>
  </w:style>
  <w:style w:type="character" w:customStyle="1" w:styleId="search-word-mail">
    <w:name w:val="search-word-mail"/>
    <w:rsid w:val="00430642"/>
  </w:style>
  <w:style w:type="table" w:customStyle="1" w:styleId="TableGrid111">
    <w:name w:val="Table Grid111"/>
    <w:basedOn w:val="TableNormal"/>
    <w:uiPriority w:val="39"/>
    <w:qFormat/>
    <w:rsid w:val="00430642"/>
    <w:rPr>
      <w:rFonts w:ascii="Calibri" w:eastAsia="SimSun"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未处理的提及2"/>
    <w:uiPriority w:val="99"/>
    <w:semiHidden/>
    <w:rsid w:val="00430642"/>
    <w:rPr>
      <w:color w:val="808080"/>
      <w:shd w:val="clear" w:color="auto" w:fill="E6E6E6"/>
    </w:rPr>
  </w:style>
  <w:style w:type="character" w:customStyle="1" w:styleId="Char10">
    <w:name w:val="注释标题 Char1"/>
    <w:uiPriority w:val="99"/>
    <w:semiHidden/>
    <w:rsid w:val="00430642"/>
    <w:rPr>
      <w:rFonts w:ascii="Times New Roman" w:hAnsi="Times New Roman"/>
      <w:lang w:val="en-GB" w:eastAsia="en-US"/>
    </w:rPr>
  </w:style>
  <w:style w:type="paragraph" w:styleId="HTMLPreformatted">
    <w:name w:val="HTML Preformatted"/>
    <w:basedOn w:val="Normal"/>
    <w:link w:val="HTMLPreformattedChar"/>
    <w:unhideWhenUsed/>
    <w:rsid w:val="0043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rPr>
  </w:style>
  <w:style w:type="character" w:customStyle="1" w:styleId="HTMLPreformattedChar">
    <w:name w:val="HTML Preformatted Char"/>
    <w:basedOn w:val="DefaultParagraphFont"/>
    <w:link w:val="HTMLPreformatted"/>
    <w:rsid w:val="00430642"/>
    <w:rPr>
      <w:rFonts w:ascii="Courier New" w:eastAsia="MS Mincho" w:hAnsi="Courier New"/>
      <w:lang w:eastAsia="en-US"/>
    </w:rPr>
  </w:style>
  <w:style w:type="character" w:styleId="HTMLTypewriter">
    <w:name w:val="HTML Typewriter"/>
    <w:unhideWhenUsed/>
    <w:rsid w:val="00430642"/>
    <w:rPr>
      <w:rFonts w:ascii="Courier New" w:eastAsia="Times New Roman" w:hAnsi="Courier New" w:cs="Courier New" w:hint="default"/>
      <w:sz w:val="24"/>
      <w:szCs w:val="24"/>
    </w:rPr>
  </w:style>
  <w:style w:type="paragraph" w:customStyle="1" w:styleId="Figuretitle0">
    <w:name w:val="Figure_title"/>
    <w:basedOn w:val="Normal"/>
    <w:next w:val="Normal"/>
    <w:uiPriority w:val="99"/>
    <w:rsid w:val="00430642"/>
    <w:pPr>
      <w:keepNext/>
      <w:keepLines/>
      <w:tabs>
        <w:tab w:val="left" w:pos="1134"/>
        <w:tab w:val="left" w:pos="1871"/>
        <w:tab w:val="left" w:pos="2268"/>
      </w:tabs>
      <w:spacing w:after="480"/>
      <w:jc w:val="center"/>
    </w:pPr>
    <w:rPr>
      <w:rFonts w:ascii="Times New Roman Bold" w:eastAsia="DengXian" w:hAnsi="Times New Roman Bold"/>
      <w:b/>
    </w:rPr>
  </w:style>
  <w:style w:type="paragraph" w:customStyle="1" w:styleId="FigureNo">
    <w:name w:val="Figure_No"/>
    <w:basedOn w:val="Normal"/>
    <w:next w:val="Normal"/>
    <w:uiPriority w:val="99"/>
    <w:rsid w:val="00430642"/>
    <w:pPr>
      <w:keepNext/>
      <w:keepLines/>
      <w:tabs>
        <w:tab w:val="left" w:pos="1134"/>
        <w:tab w:val="left" w:pos="1871"/>
        <w:tab w:val="left" w:pos="2268"/>
      </w:tabs>
      <w:spacing w:before="480" w:after="120"/>
      <w:jc w:val="center"/>
    </w:pPr>
    <w:rPr>
      <w:rFonts w:eastAsia="DengXian"/>
      <w:caps/>
    </w:rPr>
  </w:style>
  <w:style w:type="paragraph" w:customStyle="1" w:styleId="Tabletext1">
    <w:name w:val="Table_text"/>
    <w:basedOn w:val="Normal"/>
    <w:uiPriority w:val="99"/>
    <w:rsid w:val="0043064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rFonts w:eastAsia="SimSun"/>
      <w:sz w:val="22"/>
    </w:rPr>
  </w:style>
  <w:style w:type="paragraph" w:customStyle="1" w:styleId="Tablelegend">
    <w:name w:val="Table_legend"/>
    <w:basedOn w:val="Normal"/>
    <w:uiPriority w:val="99"/>
    <w:rsid w:val="00430642"/>
    <w:pPr>
      <w:tabs>
        <w:tab w:val="left" w:pos="1134"/>
        <w:tab w:val="left" w:pos="1871"/>
        <w:tab w:val="left" w:pos="2268"/>
      </w:tabs>
      <w:spacing w:before="120" w:after="0"/>
    </w:pPr>
    <w:rPr>
      <w:rFonts w:eastAsia="DengXian"/>
    </w:rPr>
  </w:style>
  <w:style w:type="paragraph" w:customStyle="1" w:styleId="TableNo">
    <w:name w:val="Table_No"/>
    <w:basedOn w:val="Normal"/>
    <w:next w:val="Normal"/>
    <w:uiPriority w:val="99"/>
    <w:rsid w:val="00430642"/>
    <w:pPr>
      <w:keepNext/>
      <w:tabs>
        <w:tab w:val="left" w:pos="1134"/>
        <w:tab w:val="left" w:pos="1871"/>
        <w:tab w:val="left" w:pos="2268"/>
      </w:tabs>
      <w:spacing w:before="560" w:after="120"/>
      <w:jc w:val="center"/>
    </w:pPr>
    <w:rPr>
      <w:rFonts w:eastAsia="DengXian"/>
      <w:caps/>
    </w:rPr>
  </w:style>
  <w:style w:type="paragraph" w:customStyle="1" w:styleId="Tabletitle0">
    <w:name w:val="Table_title"/>
    <w:basedOn w:val="Normal"/>
    <w:next w:val="Tabletext1"/>
    <w:uiPriority w:val="99"/>
    <w:rsid w:val="00430642"/>
    <w:pPr>
      <w:keepNext/>
      <w:keepLines/>
      <w:tabs>
        <w:tab w:val="left" w:pos="1134"/>
        <w:tab w:val="left" w:pos="1871"/>
        <w:tab w:val="left" w:pos="2268"/>
      </w:tabs>
      <w:spacing w:after="120"/>
      <w:jc w:val="center"/>
    </w:pPr>
    <w:rPr>
      <w:rFonts w:ascii="Times New Roman Bold" w:eastAsia="DengXian" w:hAnsi="Times New Roman Bold"/>
      <w:b/>
    </w:rPr>
  </w:style>
  <w:style w:type="paragraph" w:customStyle="1" w:styleId="Rientra1">
    <w:name w:val="Rientra1"/>
    <w:basedOn w:val="Normal"/>
    <w:uiPriority w:val="99"/>
    <w:rsid w:val="00430642"/>
    <w:pPr>
      <w:numPr>
        <w:numId w:val="24"/>
      </w:numPr>
      <w:tabs>
        <w:tab w:val="left" w:pos="0"/>
        <w:tab w:val="num" w:pos="360"/>
      </w:tabs>
      <w:suppressAutoHyphens/>
      <w:spacing w:before="60" w:after="60"/>
      <w:jc w:val="both"/>
    </w:pPr>
    <w:rPr>
      <w:rFonts w:eastAsia="SimSun"/>
    </w:rPr>
  </w:style>
  <w:style w:type="paragraph" w:customStyle="1" w:styleId="Tablefin">
    <w:name w:val="Table_fin"/>
    <w:basedOn w:val="Normal"/>
    <w:next w:val="Normal"/>
    <w:uiPriority w:val="99"/>
    <w:rsid w:val="00430642"/>
    <w:pPr>
      <w:suppressAutoHyphens/>
      <w:spacing w:after="0"/>
      <w:jc w:val="both"/>
    </w:pPr>
    <w:rPr>
      <w:rFonts w:eastAsia="Batang"/>
    </w:rPr>
  </w:style>
  <w:style w:type="paragraph" w:customStyle="1" w:styleId="enumlev3">
    <w:name w:val="enumlev3"/>
    <w:basedOn w:val="enumlev2"/>
    <w:uiPriority w:val="99"/>
    <w:rsid w:val="00430642"/>
    <w:pPr>
      <w:tabs>
        <w:tab w:val="clear" w:pos="794"/>
        <w:tab w:val="clear" w:pos="1191"/>
        <w:tab w:val="clear" w:pos="1588"/>
        <w:tab w:val="clear" w:pos="1985"/>
        <w:tab w:val="left" w:pos="1134"/>
        <w:tab w:val="left" w:pos="1871"/>
        <w:tab w:val="left" w:pos="2608"/>
        <w:tab w:val="left" w:pos="3345"/>
      </w:tabs>
      <w:spacing w:before="80" w:after="0"/>
      <w:ind w:left="2268"/>
      <w:jc w:val="left"/>
    </w:pPr>
    <w:rPr>
      <w:rFonts w:eastAsia="DengXian"/>
      <w:sz w:val="24"/>
      <w:lang w:val="en-GB"/>
    </w:rPr>
  </w:style>
  <w:style w:type="paragraph" w:customStyle="1" w:styleId="tah0">
    <w:name w:val="tah"/>
    <w:basedOn w:val="Normal"/>
    <w:uiPriority w:val="99"/>
    <w:rsid w:val="00430642"/>
    <w:pPr>
      <w:keepNext/>
      <w:spacing w:after="0"/>
      <w:jc w:val="center"/>
    </w:pPr>
    <w:rPr>
      <w:rFonts w:ascii="Arial" w:eastAsia="PMingLiU" w:hAnsi="Arial" w:cs="Arial"/>
      <w:b/>
      <w:bCs/>
      <w:sz w:val="18"/>
      <w:szCs w:val="18"/>
      <w:lang w:eastAsia="zh-TW"/>
    </w:rPr>
  </w:style>
  <w:style w:type="paragraph" w:customStyle="1" w:styleId="tac0">
    <w:name w:val="tac"/>
    <w:basedOn w:val="Normal"/>
    <w:uiPriority w:val="99"/>
    <w:qFormat/>
    <w:rsid w:val="00430642"/>
    <w:pPr>
      <w:keepNext/>
      <w:spacing w:after="0"/>
      <w:jc w:val="center"/>
    </w:pPr>
    <w:rPr>
      <w:rFonts w:ascii="Arial" w:eastAsia="PMingLiU" w:hAnsi="Arial" w:cs="Arial"/>
      <w:sz w:val="18"/>
      <w:szCs w:val="18"/>
      <w:lang w:eastAsia="zh-TW"/>
    </w:rPr>
  </w:style>
  <w:style w:type="paragraph" w:customStyle="1" w:styleId="TdocHeader2">
    <w:name w:val="Tdoc_Header_2"/>
    <w:basedOn w:val="Normal"/>
    <w:uiPriority w:val="99"/>
    <w:rsid w:val="00430642"/>
    <w:pPr>
      <w:widowControl w:val="0"/>
      <w:tabs>
        <w:tab w:val="left" w:pos="1701"/>
        <w:tab w:val="right" w:pos="9072"/>
        <w:tab w:val="right" w:pos="10206"/>
      </w:tabs>
      <w:spacing w:after="0"/>
      <w:ind w:left="1440" w:hanging="1440"/>
      <w:jc w:val="both"/>
    </w:pPr>
    <w:rPr>
      <w:rFonts w:ascii="Arial" w:eastAsia="Batang" w:hAnsi="Arial"/>
      <w:b/>
      <w:sz w:val="18"/>
    </w:rPr>
  </w:style>
  <w:style w:type="character" w:customStyle="1" w:styleId="href">
    <w:name w:val="href"/>
    <w:rsid w:val="00430642"/>
  </w:style>
  <w:style w:type="character" w:customStyle="1" w:styleId="st">
    <w:name w:val="st"/>
    <w:rsid w:val="00430642"/>
  </w:style>
  <w:style w:type="character" w:customStyle="1" w:styleId="capChar6">
    <w:name w:val="cap Char6"/>
    <w:aliases w:val="cap Char Char6,Caption Char Char5,Caption Char1 Char Char5,cap Char Char1 Char5,Caption Char Char1 Char Char5,cap Char2 Char Char Char5"/>
    <w:rsid w:val="00430642"/>
    <w:rPr>
      <w:b/>
      <w:bCs w:val="0"/>
      <w:lang w:val="en-GB" w:eastAsia="en-US" w:bidi="ar-SA"/>
    </w:rPr>
  </w:style>
  <w:style w:type="character" w:customStyle="1" w:styleId="st1">
    <w:name w:val="st1"/>
    <w:rsid w:val="00430642"/>
  </w:style>
  <w:style w:type="table" w:customStyle="1" w:styleId="TableGrid211">
    <w:name w:val="Table Grid211"/>
    <w:basedOn w:val="TableNormal"/>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qFormat/>
    <w:rsid w:val="00430642"/>
    <w:pPr>
      <w:spacing w:after="180"/>
    </w:pPr>
    <w:rPr>
      <w:rFonts w:ascii="Tms Rmn" w:eastAsia="SimSun" w:hAnsi="Tms Rm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39"/>
    <w:rsid w:val="0043064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rsid w:val="00430642"/>
    <w:pPr>
      <w:spacing w:after="180"/>
    </w:pPr>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430642"/>
    <w:rPr>
      <w:rFonts w:eastAsia="MS Mincho"/>
    </w:rPr>
    <w:tblPr/>
  </w:style>
  <w:style w:type="table" w:customStyle="1" w:styleId="TableGrid311">
    <w:name w:val="Table Grid311"/>
    <w:basedOn w:val="TableNormal"/>
    <w:rsid w:val="0043064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rsid w:val="00430642"/>
    <w:pPr>
      <w:spacing w:after="180"/>
    </w:pPr>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430642"/>
    <w:pPr>
      <w:spacing w:after="180"/>
    </w:pPr>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430642"/>
    <w:pPr>
      <w:spacing w:after="180"/>
    </w:pPr>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9">
    <w:name w:val="LFO19"/>
    <w:rsid w:val="00430642"/>
    <w:pPr>
      <w:numPr>
        <w:numId w:val="24"/>
      </w:numPr>
    </w:pPr>
  </w:style>
  <w:style w:type="character" w:customStyle="1" w:styleId="a5">
    <w:name w:val="首标题"/>
    <w:rsid w:val="00430642"/>
    <w:rPr>
      <w:rFonts w:ascii="Arial" w:eastAsia="SimSun" w:hAnsi="Arial"/>
      <w:sz w:val="24"/>
      <w:lang w:val="en-US" w:eastAsia="zh-CN" w:bidi="ar-SA"/>
    </w:rPr>
  </w:style>
  <w:style w:type="character" w:customStyle="1" w:styleId="ReferenceChar">
    <w:name w:val="Reference Char"/>
    <w:link w:val="Reference"/>
    <w:uiPriority w:val="99"/>
    <w:rsid w:val="00430642"/>
    <w:rPr>
      <w:rFonts w:eastAsia="Yu Mincho"/>
      <w:lang w:eastAsia="en-US"/>
    </w:rPr>
  </w:style>
  <w:style w:type="table" w:customStyle="1" w:styleId="TableGrid9">
    <w:name w:val="Table Grid9"/>
    <w:basedOn w:val="TableNormal"/>
    <w:uiPriority w:val="39"/>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430642"/>
  </w:style>
  <w:style w:type="numbering" w:customStyle="1" w:styleId="110">
    <w:name w:val="无列表11"/>
    <w:next w:val="NoList"/>
    <w:semiHidden/>
    <w:unhideWhenUsed/>
    <w:rsid w:val="00430642"/>
  </w:style>
  <w:style w:type="numbering" w:customStyle="1" w:styleId="NoList12">
    <w:name w:val="No List12"/>
    <w:next w:val="NoList"/>
    <w:uiPriority w:val="99"/>
    <w:semiHidden/>
    <w:unhideWhenUsed/>
    <w:rsid w:val="00430642"/>
  </w:style>
  <w:style w:type="table" w:customStyle="1" w:styleId="18">
    <w:name w:val="网格型1"/>
    <w:basedOn w:val="TableNormal"/>
    <w:next w:val="TableGrid"/>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rsid w:val="00430642"/>
    <w:rPr>
      <w:rFonts w:eastAsia="MS Mincho"/>
      <w:lang w:val="en-US" w:eastAsia="en-US"/>
    </w:rPr>
    <w:tblPr/>
  </w:style>
  <w:style w:type="table" w:customStyle="1" w:styleId="Tabellengitternetz12">
    <w:name w:val="Tabellengitternetz12"/>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43064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43064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430642"/>
  </w:style>
  <w:style w:type="numbering" w:customStyle="1" w:styleId="NoList21">
    <w:name w:val="No List21"/>
    <w:next w:val="NoList"/>
    <w:semiHidden/>
    <w:unhideWhenUsed/>
    <w:rsid w:val="00430642"/>
  </w:style>
  <w:style w:type="table" w:customStyle="1" w:styleId="TableGrid42">
    <w:name w:val="Table Grid42"/>
    <w:basedOn w:val="TableNormal"/>
    <w:next w:val="TableGrid"/>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430642"/>
  </w:style>
  <w:style w:type="table" w:customStyle="1" w:styleId="TableGrid52">
    <w:name w:val="Table Grid52"/>
    <w:basedOn w:val="TableNormal"/>
    <w:next w:val="TableGrid"/>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30642"/>
  </w:style>
  <w:style w:type="table" w:customStyle="1" w:styleId="TableGrid62">
    <w:name w:val="Table Grid62"/>
    <w:basedOn w:val="TableNormal"/>
    <w:next w:val="TableGrid"/>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430642"/>
  </w:style>
  <w:style w:type="numbering" w:customStyle="1" w:styleId="NoList61">
    <w:name w:val="No List61"/>
    <w:next w:val="NoList"/>
    <w:uiPriority w:val="99"/>
    <w:semiHidden/>
    <w:unhideWhenUsed/>
    <w:rsid w:val="00430642"/>
  </w:style>
  <w:style w:type="numbering" w:customStyle="1" w:styleId="NoList71">
    <w:name w:val="No List71"/>
    <w:next w:val="NoList"/>
    <w:uiPriority w:val="99"/>
    <w:semiHidden/>
    <w:unhideWhenUsed/>
    <w:rsid w:val="00430642"/>
  </w:style>
  <w:style w:type="numbering" w:customStyle="1" w:styleId="NoList81">
    <w:name w:val="No List81"/>
    <w:next w:val="NoList"/>
    <w:uiPriority w:val="99"/>
    <w:semiHidden/>
    <w:unhideWhenUsed/>
    <w:rsid w:val="00430642"/>
  </w:style>
  <w:style w:type="numbering" w:customStyle="1" w:styleId="NoList91">
    <w:name w:val="No List91"/>
    <w:next w:val="NoList"/>
    <w:uiPriority w:val="99"/>
    <w:semiHidden/>
    <w:unhideWhenUsed/>
    <w:rsid w:val="00430642"/>
  </w:style>
  <w:style w:type="table" w:customStyle="1" w:styleId="TableGrid77">
    <w:name w:val="Table Grid77"/>
    <w:basedOn w:val="TableNormal"/>
    <w:next w:val="TableGrid"/>
    <w:rsid w:val="0043064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rsid w:val="0043064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无列表2"/>
    <w:next w:val="NoList"/>
    <w:uiPriority w:val="99"/>
    <w:semiHidden/>
    <w:unhideWhenUsed/>
    <w:rsid w:val="00430642"/>
  </w:style>
  <w:style w:type="table" w:customStyle="1" w:styleId="24">
    <w:name w:val="网格型2"/>
    <w:basedOn w:val="TableNormal"/>
    <w:next w:val="TableGrid"/>
    <w:qFormat/>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
    <w:name w:val="Table Style13"/>
    <w:basedOn w:val="TableNormal"/>
    <w:rsid w:val="00430642"/>
    <w:rPr>
      <w:rFonts w:eastAsia="MS Mincho"/>
      <w:lang w:val="en-US" w:eastAsia="en-US"/>
    </w:rPr>
    <w:tblPr/>
  </w:style>
  <w:style w:type="table" w:customStyle="1" w:styleId="Tabellengitternetz13">
    <w:name w:val="Tabellengitternetz13"/>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43064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3064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430642"/>
  </w:style>
  <w:style w:type="numbering" w:customStyle="1" w:styleId="NoList22">
    <w:name w:val="No List22"/>
    <w:next w:val="NoList"/>
    <w:semiHidden/>
    <w:unhideWhenUsed/>
    <w:rsid w:val="00430642"/>
  </w:style>
  <w:style w:type="table" w:customStyle="1" w:styleId="TableGrid43">
    <w:name w:val="Table Grid43"/>
    <w:basedOn w:val="TableNormal"/>
    <w:next w:val="TableGrid"/>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
    <w:name w:val="No List32"/>
    <w:next w:val="NoList"/>
    <w:uiPriority w:val="99"/>
    <w:semiHidden/>
    <w:unhideWhenUsed/>
    <w:rsid w:val="00430642"/>
  </w:style>
  <w:style w:type="table" w:customStyle="1" w:styleId="TableGrid53">
    <w:name w:val="Table Grid53"/>
    <w:basedOn w:val="TableNormal"/>
    <w:next w:val="TableGrid"/>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430642"/>
  </w:style>
  <w:style w:type="table" w:customStyle="1" w:styleId="TableGrid63">
    <w:name w:val="Table Grid63"/>
    <w:basedOn w:val="TableNormal"/>
    <w:next w:val="TableGrid"/>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30642"/>
  </w:style>
  <w:style w:type="numbering" w:customStyle="1" w:styleId="NoList62">
    <w:name w:val="No List62"/>
    <w:next w:val="NoList"/>
    <w:uiPriority w:val="99"/>
    <w:semiHidden/>
    <w:unhideWhenUsed/>
    <w:rsid w:val="00430642"/>
  </w:style>
  <w:style w:type="numbering" w:customStyle="1" w:styleId="NoList72">
    <w:name w:val="No List72"/>
    <w:next w:val="NoList"/>
    <w:uiPriority w:val="99"/>
    <w:semiHidden/>
    <w:unhideWhenUsed/>
    <w:rsid w:val="00430642"/>
  </w:style>
  <w:style w:type="numbering" w:customStyle="1" w:styleId="NoList82">
    <w:name w:val="No List82"/>
    <w:next w:val="NoList"/>
    <w:uiPriority w:val="99"/>
    <w:semiHidden/>
    <w:unhideWhenUsed/>
    <w:rsid w:val="00430642"/>
  </w:style>
  <w:style w:type="numbering" w:customStyle="1" w:styleId="NoList92">
    <w:name w:val="No List92"/>
    <w:next w:val="NoList"/>
    <w:uiPriority w:val="99"/>
    <w:semiHidden/>
    <w:unhideWhenUsed/>
    <w:rsid w:val="00430642"/>
  </w:style>
  <w:style w:type="table" w:customStyle="1" w:styleId="TableGrid78">
    <w:name w:val="Table Grid78"/>
    <w:basedOn w:val="TableNormal"/>
    <w:next w:val="TableGrid"/>
    <w:uiPriority w:val="39"/>
    <w:qFormat/>
    <w:rsid w:val="0043064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
    <w:name w:val="Table Grid712"/>
    <w:basedOn w:val="TableNormal"/>
    <w:next w:val="TableGrid"/>
    <w:rsid w:val="0043064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430642"/>
    <w:rPr>
      <w:rFonts w:ascii="Calibri" w:eastAsia="SimSun"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uiPriority w:val="39"/>
    <w:rsid w:val="00430642"/>
    <w:pPr>
      <w:spacing w:after="180"/>
    </w:pPr>
    <w:rPr>
      <w:rFonts w:ascii="Tms Rmn" w:eastAsia="SimSun" w:hAnsi="Tms Rm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rsid w:val="0043064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uiPriority w:val="39"/>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
    <w:name w:val="Table Style111"/>
    <w:basedOn w:val="TableNormal"/>
    <w:rsid w:val="00430642"/>
    <w:rPr>
      <w:rFonts w:eastAsia="MS Mincho"/>
    </w:rPr>
    <w:tblPr/>
  </w:style>
  <w:style w:type="table" w:customStyle="1" w:styleId="Tabellengitternetz111">
    <w:name w:val="Tabellengitternetz111"/>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
    <w:name w:val="Table Grid731"/>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
    <w:name w:val="Table Grid741"/>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
    <w:name w:val="Table Grid751"/>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rsid w:val="00430642"/>
    <w:pPr>
      <w:spacing w:after="180"/>
    </w:pPr>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
    <w:name w:val="Table Grid761"/>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91">
    <w:name w:val="LFO191"/>
    <w:rsid w:val="00430642"/>
  </w:style>
  <w:style w:type="table" w:customStyle="1" w:styleId="TableGrid92">
    <w:name w:val="Table Grid92"/>
    <w:basedOn w:val="TableNormal"/>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uiPriority w:val="39"/>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
    <w:name w:val="无列表3"/>
    <w:next w:val="NoList"/>
    <w:uiPriority w:val="99"/>
    <w:semiHidden/>
    <w:unhideWhenUsed/>
    <w:rsid w:val="00430642"/>
  </w:style>
  <w:style w:type="table" w:customStyle="1" w:styleId="50">
    <w:name w:val="网格型5"/>
    <w:basedOn w:val="TableNormal"/>
    <w:next w:val="TableGrid"/>
    <w:qFormat/>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4">
    <w:name w:val="Table Style14"/>
    <w:basedOn w:val="TableNormal"/>
    <w:rsid w:val="00430642"/>
    <w:rPr>
      <w:rFonts w:eastAsia="MS Mincho"/>
      <w:lang w:val="en-US" w:eastAsia="en-US"/>
    </w:rPr>
    <w:tblPr/>
  </w:style>
  <w:style w:type="table" w:customStyle="1" w:styleId="Tabellengitternetz14">
    <w:name w:val="Tabellengitternetz14"/>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43064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43064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430642"/>
  </w:style>
  <w:style w:type="numbering" w:customStyle="1" w:styleId="NoList23">
    <w:name w:val="No List23"/>
    <w:next w:val="NoList"/>
    <w:semiHidden/>
    <w:unhideWhenUsed/>
    <w:rsid w:val="00430642"/>
  </w:style>
  <w:style w:type="table" w:customStyle="1" w:styleId="TableGrid44">
    <w:name w:val="Table Grid44"/>
    <w:basedOn w:val="TableNormal"/>
    <w:next w:val="TableGrid"/>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430642"/>
  </w:style>
  <w:style w:type="table" w:customStyle="1" w:styleId="TableGrid54">
    <w:name w:val="Table Grid54"/>
    <w:basedOn w:val="TableNormal"/>
    <w:next w:val="TableGrid"/>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430642"/>
  </w:style>
  <w:style w:type="table" w:customStyle="1" w:styleId="TableGrid64">
    <w:name w:val="Table Grid64"/>
    <w:basedOn w:val="TableNormal"/>
    <w:next w:val="TableGrid"/>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uiPriority w:val="99"/>
    <w:semiHidden/>
    <w:unhideWhenUsed/>
    <w:rsid w:val="00430642"/>
  </w:style>
  <w:style w:type="numbering" w:customStyle="1" w:styleId="NoList63">
    <w:name w:val="No List63"/>
    <w:next w:val="NoList"/>
    <w:uiPriority w:val="99"/>
    <w:semiHidden/>
    <w:unhideWhenUsed/>
    <w:rsid w:val="00430642"/>
  </w:style>
  <w:style w:type="numbering" w:customStyle="1" w:styleId="NoList73">
    <w:name w:val="No List73"/>
    <w:next w:val="NoList"/>
    <w:uiPriority w:val="99"/>
    <w:semiHidden/>
    <w:unhideWhenUsed/>
    <w:rsid w:val="00430642"/>
  </w:style>
  <w:style w:type="numbering" w:customStyle="1" w:styleId="NoList83">
    <w:name w:val="No List83"/>
    <w:next w:val="NoList"/>
    <w:uiPriority w:val="99"/>
    <w:semiHidden/>
    <w:unhideWhenUsed/>
    <w:rsid w:val="00430642"/>
  </w:style>
  <w:style w:type="numbering" w:customStyle="1" w:styleId="NoList93">
    <w:name w:val="No List93"/>
    <w:next w:val="NoList"/>
    <w:uiPriority w:val="99"/>
    <w:semiHidden/>
    <w:unhideWhenUsed/>
    <w:rsid w:val="00430642"/>
  </w:style>
  <w:style w:type="table" w:customStyle="1" w:styleId="TableGrid79">
    <w:name w:val="Table Grid79"/>
    <w:basedOn w:val="TableNormal"/>
    <w:next w:val="TableGrid"/>
    <w:uiPriority w:val="39"/>
    <w:qFormat/>
    <w:rsid w:val="0043064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
    <w:name w:val="Table Grid713"/>
    <w:basedOn w:val="TableNormal"/>
    <w:next w:val="TableGrid"/>
    <w:rsid w:val="0043064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TableNormal"/>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网格型42"/>
    <w:basedOn w:val="TableNormal"/>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rsid w:val="00430642"/>
    <w:rPr>
      <w:rFonts w:ascii="Calibri" w:eastAsia="SimSun"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uiPriority w:val="39"/>
    <w:rsid w:val="00430642"/>
    <w:pPr>
      <w:spacing w:after="180"/>
    </w:pPr>
    <w:rPr>
      <w:rFonts w:ascii="Tms Rmn" w:eastAsia="SimSun" w:hAnsi="Tms Rm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rsid w:val="0043064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uiPriority w:val="39"/>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2">
    <w:name w:val="Table Style112"/>
    <w:basedOn w:val="TableNormal"/>
    <w:rsid w:val="00430642"/>
    <w:rPr>
      <w:rFonts w:eastAsia="MS Mincho"/>
    </w:rPr>
    <w:tblPr/>
  </w:style>
  <w:style w:type="table" w:customStyle="1" w:styleId="Tabellengitternetz112">
    <w:name w:val="Tabellengitternetz112"/>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rsid w:val="0043064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
    <w:name w:val="Table Grid722"/>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
    <w:name w:val="Table Grid732"/>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2">
    <w:name w:val="Table Grid742"/>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2">
    <w:name w:val="Table Grid752"/>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rsid w:val="00430642"/>
    <w:pPr>
      <w:spacing w:after="180"/>
    </w:pPr>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2">
    <w:name w:val="Table Grid762"/>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92">
    <w:name w:val="LFO192"/>
    <w:rsid w:val="00430642"/>
  </w:style>
  <w:style w:type="table" w:customStyle="1" w:styleId="TableGrid93">
    <w:name w:val="Table Grid93"/>
    <w:basedOn w:val="TableNormal"/>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uiPriority w:val="39"/>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430642"/>
  </w:style>
  <w:style w:type="numbering" w:customStyle="1" w:styleId="NoList211">
    <w:name w:val="No List211"/>
    <w:next w:val="NoList"/>
    <w:semiHidden/>
    <w:unhideWhenUsed/>
    <w:rsid w:val="00430642"/>
  </w:style>
  <w:style w:type="numbering" w:customStyle="1" w:styleId="NoList311">
    <w:name w:val="No List311"/>
    <w:next w:val="NoList"/>
    <w:uiPriority w:val="99"/>
    <w:semiHidden/>
    <w:unhideWhenUsed/>
    <w:rsid w:val="00430642"/>
  </w:style>
  <w:style w:type="numbering" w:customStyle="1" w:styleId="NoList411">
    <w:name w:val="No List411"/>
    <w:next w:val="NoList"/>
    <w:uiPriority w:val="99"/>
    <w:semiHidden/>
    <w:unhideWhenUsed/>
    <w:rsid w:val="00430642"/>
  </w:style>
  <w:style w:type="character" w:customStyle="1" w:styleId="apple-converted-space">
    <w:name w:val="apple-converted-space"/>
    <w:qFormat/>
    <w:rsid w:val="00430642"/>
  </w:style>
  <w:style w:type="character" w:customStyle="1" w:styleId="List2Char">
    <w:name w:val="List 2 Char"/>
    <w:link w:val="List2"/>
    <w:qFormat/>
    <w:rsid w:val="00430642"/>
    <w:rPr>
      <w:rFonts w:eastAsia="Times New Roman"/>
    </w:rPr>
  </w:style>
  <w:style w:type="paragraph" w:customStyle="1" w:styleId="List10">
    <w:name w:val="List1"/>
    <w:basedOn w:val="Normal"/>
    <w:uiPriority w:val="99"/>
    <w:qFormat/>
    <w:rsid w:val="00430642"/>
    <w:pPr>
      <w:spacing w:before="120" w:after="0" w:line="280" w:lineRule="atLeast"/>
      <w:ind w:left="360" w:hanging="360"/>
      <w:jc w:val="both"/>
    </w:pPr>
    <w:rPr>
      <w:rFonts w:ascii="Bookman" w:eastAsia="MS Mincho" w:hAnsi="Bookman"/>
      <w:lang w:val="en-US"/>
    </w:rPr>
  </w:style>
  <w:style w:type="paragraph" w:customStyle="1" w:styleId="Bulletedo1">
    <w:name w:val="Bulleted o 1"/>
    <w:basedOn w:val="Normal"/>
    <w:uiPriority w:val="99"/>
    <w:rsid w:val="00430642"/>
    <w:pPr>
      <w:numPr>
        <w:numId w:val="27"/>
      </w:numPr>
      <w:spacing w:before="120" w:after="120"/>
    </w:pPr>
    <w:rPr>
      <w:rFonts w:eastAsia="Yu Mincho"/>
    </w:rPr>
  </w:style>
  <w:style w:type="character" w:customStyle="1" w:styleId="CharChar3">
    <w:name w:val="Char Char3"/>
    <w:semiHidden/>
    <w:rsid w:val="00430642"/>
    <w:rPr>
      <w:rFonts w:ascii="Arial" w:hAnsi="Arial"/>
      <w:sz w:val="28"/>
      <w:lang w:val="en-GB" w:eastAsia="ko-KR" w:bidi="ar-SA"/>
    </w:rPr>
  </w:style>
  <w:style w:type="paragraph" w:customStyle="1" w:styleId="no0">
    <w:name w:val="no"/>
    <w:basedOn w:val="Normal"/>
    <w:uiPriority w:val="99"/>
    <w:rsid w:val="00430642"/>
    <w:pPr>
      <w:ind w:left="1135" w:hanging="851"/>
    </w:pPr>
    <w:rPr>
      <w:rFonts w:eastAsia="Calibri"/>
      <w:lang w:val="it-IT" w:eastAsia="it-IT"/>
    </w:rPr>
  </w:style>
  <w:style w:type="paragraph" w:customStyle="1" w:styleId="IvDbodytext">
    <w:name w:val="IvD bodytext"/>
    <w:basedOn w:val="BodyText"/>
    <w:link w:val="IvDbodytextChar"/>
    <w:qFormat/>
    <w:rsid w:val="00430642"/>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rPr>
  </w:style>
  <w:style w:type="character" w:customStyle="1" w:styleId="IvDbodytextChar">
    <w:name w:val="IvD bodytext Char"/>
    <w:link w:val="IvDbodytext"/>
    <w:rsid w:val="00430642"/>
    <w:rPr>
      <w:rFonts w:ascii="Arial" w:eastAsia="Malgun Gothic" w:hAnsi="Arial"/>
      <w:spacing w:val="2"/>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semiHidden/>
    <w:rsid w:val="00430642"/>
    <w:rPr>
      <w:rFonts w:ascii="Times New Roman" w:eastAsia="SimSun" w:hAnsi="Times New Roman"/>
      <w:lang w:eastAsia="en-US"/>
    </w:rPr>
  </w:style>
  <w:style w:type="character" w:customStyle="1" w:styleId="CharChar31">
    <w:name w:val="Char Char31"/>
    <w:semiHidden/>
    <w:rsid w:val="00430642"/>
    <w:rPr>
      <w:rFonts w:ascii="Arial" w:hAnsi="Arial" w:cs="Arial" w:hint="default"/>
      <w:sz w:val="28"/>
      <w:lang w:val="en-GB" w:eastAsia="ko-KR" w:bidi="ar-SA"/>
    </w:rPr>
  </w:style>
  <w:style w:type="numbering" w:customStyle="1" w:styleId="19">
    <w:name w:val="リストなし1"/>
    <w:next w:val="NoList"/>
    <w:uiPriority w:val="99"/>
    <w:semiHidden/>
    <w:unhideWhenUsed/>
    <w:rsid w:val="00430642"/>
  </w:style>
  <w:style w:type="paragraph" w:customStyle="1" w:styleId="33">
    <w:name w:val="吹き出し3"/>
    <w:basedOn w:val="Normal"/>
    <w:uiPriority w:val="99"/>
    <w:semiHidden/>
    <w:qFormat/>
    <w:rsid w:val="00430642"/>
    <w:rPr>
      <w:rFonts w:ascii="Tahoma" w:eastAsia="MS Mincho" w:hAnsi="Tahoma" w:cs="Tahoma"/>
      <w:sz w:val="16"/>
      <w:szCs w:val="16"/>
      <w:lang w:eastAsia="ko-KR"/>
    </w:rPr>
  </w:style>
  <w:style w:type="paragraph" w:customStyle="1" w:styleId="91">
    <w:name w:val="目次 91"/>
    <w:basedOn w:val="TOC8"/>
    <w:uiPriority w:val="99"/>
    <w:rsid w:val="00430642"/>
    <w:pPr>
      <w:keepNext w:val="0"/>
      <w:ind w:left="1418" w:hanging="1418"/>
    </w:pPr>
    <w:rPr>
      <w:rFonts w:eastAsia="MS Mincho"/>
      <w:lang w:val="en-US"/>
    </w:rPr>
  </w:style>
  <w:style w:type="paragraph" w:customStyle="1" w:styleId="1a">
    <w:name w:val="図表番号1"/>
    <w:basedOn w:val="Normal"/>
    <w:next w:val="Normal"/>
    <w:uiPriority w:val="99"/>
    <w:rsid w:val="00430642"/>
    <w:pPr>
      <w:spacing w:before="120" w:after="120"/>
    </w:pPr>
    <w:rPr>
      <w:rFonts w:eastAsia="MS Mincho"/>
      <w:b/>
    </w:rPr>
  </w:style>
  <w:style w:type="paragraph" w:customStyle="1" w:styleId="1b">
    <w:name w:val="図表目次1"/>
    <w:basedOn w:val="Normal"/>
    <w:next w:val="Normal"/>
    <w:uiPriority w:val="99"/>
    <w:rsid w:val="00430642"/>
    <w:pPr>
      <w:ind w:left="400" w:hanging="400"/>
      <w:jc w:val="center"/>
    </w:pPr>
    <w:rPr>
      <w:rFonts w:eastAsia="MS Mincho"/>
      <w:b/>
    </w:rPr>
  </w:style>
  <w:style w:type="character" w:styleId="HTMLAcronym">
    <w:name w:val="HTML Acronym"/>
    <w:uiPriority w:val="99"/>
    <w:unhideWhenUsed/>
    <w:rsid w:val="00430642"/>
  </w:style>
  <w:style w:type="paragraph" w:customStyle="1" w:styleId="3GPPNormalText">
    <w:name w:val="3GPP Normal Text"/>
    <w:basedOn w:val="BodyText"/>
    <w:link w:val="3GPPNormalTextChar"/>
    <w:qFormat/>
    <w:rsid w:val="00430642"/>
    <w:pPr>
      <w:spacing w:after="120"/>
      <w:ind w:hanging="22"/>
      <w:jc w:val="both"/>
    </w:pPr>
    <w:rPr>
      <w:rFonts w:ascii="Arial" w:eastAsia="MS Mincho" w:hAnsi="Arial" w:cs="Arial"/>
      <w:sz w:val="24"/>
      <w:szCs w:val="24"/>
      <w:lang w:val="en-US"/>
    </w:rPr>
  </w:style>
  <w:style w:type="character" w:customStyle="1" w:styleId="3GPPNormalTextChar">
    <w:name w:val="3GPP Normal Text Char"/>
    <w:link w:val="3GPPNormalText"/>
    <w:rsid w:val="00430642"/>
    <w:rPr>
      <w:rFonts w:ascii="Arial" w:eastAsia="MS Mincho" w:hAnsi="Arial" w:cs="Arial"/>
      <w:sz w:val="24"/>
      <w:szCs w:val="24"/>
      <w:lang w:val="en-US" w:eastAsia="en-US"/>
    </w:rPr>
  </w:style>
  <w:style w:type="numbering" w:customStyle="1" w:styleId="1c">
    <w:name w:val="無清單1"/>
    <w:next w:val="NoList"/>
    <w:uiPriority w:val="99"/>
    <w:semiHidden/>
    <w:unhideWhenUsed/>
    <w:rsid w:val="00430642"/>
  </w:style>
  <w:style w:type="numbering" w:customStyle="1" w:styleId="111">
    <w:name w:val="無清單11"/>
    <w:next w:val="NoList"/>
    <w:uiPriority w:val="99"/>
    <w:semiHidden/>
    <w:unhideWhenUsed/>
    <w:rsid w:val="00430642"/>
  </w:style>
  <w:style w:type="table" w:customStyle="1" w:styleId="1d">
    <w:name w:val="表格格線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53GPP">
    <w:name w:val="H5 3GPP"/>
    <w:basedOn w:val="Normal"/>
    <w:link w:val="H53GPPChar"/>
    <w:qFormat/>
    <w:rsid w:val="00430642"/>
    <w:pPr>
      <w:keepNext/>
      <w:keepLines/>
      <w:spacing w:before="120"/>
      <w:ind w:left="1134" w:hanging="1134"/>
      <w:outlineLvl w:val="2"/>
    </w:pPr>
    <w:rPr>
      <w:rFonts w:ascii="Arial" w:eastAsia="Yu Mincho" w:hAnsi="Arial"/>
      <w:snapToGrid w:val="0"/>
      <w:sz w:val="22"/>
      <w:szCs w:val="22"/>
    </w:rPr>
  </w:style>
  <w:style w:type="character" w:customStyle="1" w:styleId="H53GPPChar">
    <w:name w:val="H5 3GPP Char"/>
    <w:link w:val="H53GPP"/>
    <w:rsid w:val="00430642"/>
    <w:rPr>
      <w:rFonts w:ascii="Arial" w:eastAsia="Yu Mincho" w:hAnsi="Arial"/>
      <w:snapToGrid w:val="0"/>
      <w:sz w:val="22"/>
      <w:szCs w:val="22"/>
      <w:lang w:eastAsia="en-US"/>
    </w:rPr>
  </w:style>
  <w:style w:type="paragraph" w:styleId="Subtitle">
    <w:name w:val="Subtitle"/>
    <w:basedOn w:val="Normal"/>
    <w:next w:val="Normal"/>
    <w:link w:val="SubtitleChar"/>
    <w:uiPriority w:val="11"/>
    <w:qFormat/>
    <w:rsid w:val="00430642"/>
    <w:pPr>
      <w:spacing w:before="240" w:after="60" w:line="312" w:lineRule="auto"/>
      <w:jc w:val="center"/>
      <w:outlineLvl w:val="1"/>
    </w:pPr>
    <w:rPr>
      <w:rFonts w:ascii="Calibri Light" w:eastAsia="Yu Mincho" w:hAnsi="Calibri Light"/>
      <w:b/>
      <w:bCs/>
      <w:kern w:val="28"/>
      <w:sz w:val="32"/>
      <w:szCs w:val="32"/>
      <w:lang w:eastAsia="ko-KR"/>
    </w:rPr>
  </w:style>
  <w:style w:type="character" w:customStyle="1" w:styleId="SubtitleChar">
    <w:name w:val="Subtitle Char"/>
    <w:basedOn w:val="DefaultParagraphFont"/>
    <w:link w:val="Subtitle"/>
    <w:uiPriority w:val="11"/>
    <w:rsid w:val="00430642"/>
    <w:rPr>
      <w:rFonts w:ascii="Calibri Light" w:eastAsia="Yu Mincho" w:hAnsi="Calibri Light"/>
      <w:b/>
      <w:bCs/>
      <w:kern w:val="28"/>
      <w:sz w:val="32"/>
      <w:szCs w:val="32"/>
      <w:lang w:eastAsia="ko-KR"/>
    </w:rPr>
  </w:style>
  <w:style w:type="paragraph" w:customStyle="1" w:styleId="25">
    <w:name w:val="修订2"/>
    <w:hidden/>
    <w:uiPriority w:val="99"/>
    <w:semiHidden/>
    <w:qFormat/>
    <w:rsid w:val="00430642"/>
    <w:rPr>
      <w:rFonts w:eastAsia="Batang"/>
      <w:lang w:eastAsia="en-US"/>
    </w:rPr>
  </w:style>
  <w:style w:type="character" w:customStyle="1" w:styleId="Heading9Char1">
    <w:name w:val="Heading 9 Char1"/>
    <w:aliases w:val="Figure Heading Char1,FH Char1,标题 9 Char1"/>
    <w:semiHidden/>
    <w:rsid w:val="00430642"/>
    <w:rPr>
      <w:rFonts w:ascii="Calibri Light" w:eastAsia="DengXian Light" w:hAnsi="Calibri Light" w:cs="Times New Roman"/>
      <w:i/>
      <w:iCs/>
      <w:color w:val="272727"/>
      <w:sz w:val="21"/>
      <w:szCs w:val="21"/>
      <w:lang w:val="en-GB"/>
    </w:rPr>
  </w:style>
  <w:style w:type="numbering" w:customStyle="1" w:styleId="112">
    <w:name w:val="リストなし11"/>
    <w:next w:val="NoList"/>
    <w:uiPriority w:val="99"/>
    <w:semiHidden/>
    <w:unhideWhenUsed/>
    <w:rsid w:val="00430642"/>
  </w:style>
  <w:style w:type="numbering" w:customStyle="1" w:styleId="1110">
    <w:name w:val="无列表111"/>
    <w:next w:val="NoList"/>
    <w:semiHidden/>
    <w:rsid w:val="00430642"/>
  </w:style>
  <w:style w:type="numbering" w:customStyle="1" w:styleId="NoList11111">
    <w:name w:val="No List11111"/>
    <w:next w:val="NoList"/>
    <w:uiPriority w:val="99"/>
    <w:semiHidden/>
    <w:unhideWhenUsed/>
    <w:rsid w:val="00430642"/>
  </w:style>
  <w:style w:type="numbering" w:customStyle="1" w:styleId="120">
    <w:name w:val="無清單12"/>
    <w:next w:val="NoList"/>
    <w:uiPriority w:val="99"/>
    <w:semiHidden/>
    <w:unhideWhenUsed/>
    <w:rsid w:val="00430642"/>
  </w:style>
  <w:style w:type="numbering" w:customStyle="1" w:styleId="1111">
    <w:name w:val="無清單111"/>
    <w:next w:val="NoList"/>
    <w:uiPriority w:val="99"/>
    <w:semiHidden/>
    <w:unhideWhenUsed/>
    <w:rsid w:val="00430642"/>
  </w:style>
  <w:style w:type="table" w:customStyle="1" w:styleId="113">
    <w:name w:val="表格格線1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430642"/>
  </w:style>
  <w:style w:type="numbering" w:customStyle="1" w:styleId="1112">
    <w:name w:val="リストなし111"/>
    <w:next w:val="NoList"/>
    <w:uiPriority w:val="99"/>
    <w:semiHidden/>
    <w:unhideWhenUsed/>
    <w:rsid w:val="00430642"/>
  </w:style>
  <w:style w:type="numbering" w:customStyle="1" w:styleId="11110">
    <w:name w:val="无列表1111"/>
    <w:next w:val="NoList"/>
    <w:semiHidden/>
    <w:rsid w:val="00430642"/>
  </w:style>
  <w:style w:type="numbering" w:customStyle="1" w:styleId="NoList111111">
    <w:name w:val="No List111111"/>
    <w:next w:val="NoList"/>
    <w:uiPriority w:val="99"/>
    <w:semiHidden/>
    <w:unhideWhenUsed/>
    <w:rsid w:val="00430642"/>
  </w:style>
  <w:style w:type="numbering" w:customStyle="1" w:styleId="121">
    <w:name w:val="無清單121"/>
    <w:next w:val="NoList"/>
    <w:uiPriority w:val="99"/>
    <w:semiHidden/>
    <w:unhideWhenUsed/>
    <w:rsid w:val="00430642"/>
  </w:style>
  <w:style w:type="numbering" w:customStyle="1" w:styleId="11111">
    <w:name w:val="無清單1111"/>
    <w:next w:val="NoList"/>
    <w:uiPriority w:val="99"/>
    <w:semiHidden/>
    <w:unhideWhenUsed/>
    <w:rsid w:val="00430642"/>
  </w:style>
  <w:style w:type="numbering" w:customStyle="1" w:styleId="122">
    <w:name w:val="リストなし12"/>
    <w:next w:val="NoList"/>
    <w:uiPriority w:val="99"/>
    <w:semiHidden/>
    <w:unhideWhenUsed/>
    <w:rsid w:val="00430642"/>
  </w:style>
  <w:style w:type="numbering" w:customStyle="1" w:styleId="123">
    <w:name w:val="无列表12"/>
    <w:next w:val="NoList"/>
    <w:semiHidden/>
    <w:rsid w:val="00430642"/>
  </w:style>
  <w:style w:type="numbering" w:customStyle="1" w:styleId="130">
    <w:name w:val="無清單13"/>
    <w:next w:val="NoList"/>
    <w:uiPriority w:val="99"/>
    <w:semiHidden/>
    <w:unhideWhenUsed/>
    <w:rsid w:val="00430642"/>
  </w:style>
  <w:style w:type="numbering" w:customStyle="1" w:styleId="1120">
    <w:name w:val="無清單112"/>
    <w:next w:val="NoList"/>
    <w:uiPriority w:val="99"/>
    <w:semiHidden/>
    <w:unhideWhenUsed/>
    <w:rsid w:val="00430642"/>
  </w:style>
  <w:style w:type="table" w:customStyle="1" w:styleId="124">
    <w:name w:val="表格格線12"/>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NoList"/>
    <w:uiPriority w:val="99"/>
    <w:semiHidden/>
    <w:unhideWhenUsed/>
    <w:rsid w:val="00430642"/>
  </w:style>
  <w:style w:type="numbering" w:customStyle="1" w:styleId="NoList122">
    <w:name w:val="No List122"/>
    <w:next w:val="NoList"/>
    <w:uiPriority w:val="99"/>
    <w:semiHidden/>
    <w:unhideWhenUsed/>
    <w:rsid w:val="00430642"/>
  </w:style>
  <w:style w:type="numbering" w:customStyle="1" w:styleId="1121">
    <w:name w:val="リストなし112"/>
    <w:next w:val="NoList"/>
    <w:uiPriority w:val="99"/>
    <w:semiHidden/>
    <w:unhideWhenUsed/>
    <w:rsid w:val="00430642"/>
  </w:style>
  <w:style w:type="numbering" w:customStyle="1" w:styleId="1122">
    <w:name w:val="无列表112"/>
    <w:next w:val="NoList"/>
    <w:semiHidden/>
    <w:rsid w:val="00430642"/>
  </w:style>
  <w:style w:type="numbering" w:customStyle="1" w:styleId="NoList212">
    <w:name w:val="No List212"/>
    <w:next w:val="NoList"/>
    <w:semiHidden/>
    <w:rsid w:val="00430642"/>
  </w:style>
  <w:style w:type="numbering" w:customStyle="1" w:styleId="NoList312">
    <w:name w:val="No List312"/>
    <w:next w:val="NoList"/>
    <w:uiPriority w:val="99"/>
    <w:semiHidden/>
    <w:rsid w:val="00430642"/>
  </w:style>
  <w:style w:type="numbering" w:customStyle="1" w:styleId="NoList1112">
    <w:name w:val="No List1112"/>
    <w:next w:val="NoList"/>
    <w:uiPriority w:val="99"/>
    <w:semiHidden/>
    <w:unhideWhenUsed/>
    <w:rsid w:val="00430642"/>
  </w:style>
  <w:style w:type="numbering" w:customStyle="1" w:styleId="1220">
    <w:name w:val="無清單122"/>
    <w:next w:val="NoList"/>
    <w:uiPriority w:val="99"/>
    <w:semiHidden/>
    <w:unhideWhenUsed/>
    <w:rsid w:val="00430642"/>
  </w:style>
  <w:style w:type="numbering" w:customStyle="1" w:styleId="11120">
    <w:name w:val="無清單1112"/>
    <w:next w:val="NoList"/>
    <w:uiPriority w:val="99"/>
    <w:semiHidden/>
    <w:unhideWhenUsed/>
    <w:rsid w:val="00430642"/>
  </w:style>
  <w:style w:type="paragraph" w:customStyle="1" w:styleId="Subtitle1">
    <w:name w:val="Subtitle1"/>
    <w:basedOn w:val="Normal"/>
    <w:next w:val="Normal"/>
    <w:uiPriority w:val="11"/>
    <w:qFormat/>
    <w:rsid w:val="00430642"/>
    <w:pPr>
      <w:spacing w:before="240" w:after="60" w:line="312" w:lineRule="auto"/>
      <w:jc w:val="center"/>
      <w:outlineLvl w:val="1"/>
    </w:pPr>
    <w:rPr>
      <w:rFonts w:ascii="Calibri Light" w:eastAsia="Yu Mincho" w:hAnsi="Calibri Light"/>
      <w:b/>
      <w:bCs/>
      <w:kern w:val="28"/>
      <w:sz w:val="32"/>
      <w:szCs w:val="32"/>
      <w:lang w:eastAsia="ko-KR"/>
    </w:rPr>
  </w:style>
  <w:style w:type="character" w:customStyle="1" w:styleId="SubtitleChar1">
    <w:name w:val="Subtitle Char1"/>
    <w:rsid w:val="00430642"/>
    <w:rPr>
      <w:rFonts w:ascii="Calibri" w:eastAsia="DengXian" w:hAnsi="Calibri" w:cs="Times New Roman"/>
      <w:color w:val="5A5A5A"/>
      <w:spacing w:val="15"/>
      <w:sz w:val="22"/>
      <w:szCs w:val="22"/>
      <w:lang w:val="en-GB" w:eastAsia="en-US"/>
    </w:rPr>
  </w:style>
  <w:style w:type="character" w:customStyle="1" w:styleId="CharChar34">
    <w:name w:val="Char Char34"/>
    <w:semiHidden/>
    <w:rsid w:val="00430642"/>
    <w:rPr>
      <w:rFonts w:ascii="Arial" w:hAnsi="Arial"/>
      <w:sz w:val="28"/>
      <w:lang w:val="en-GB" w:eastAsia="ko-KR" w:bidi="ar-SA"/>
    </w:rPr>
  </w:style>
  <w:style w:type="character" w:customStyle="1" w:styleId="CharChar33">
    <w:name w:val="Char Char33"/>
    <w:semiHidden/>
    <w:rsid w:val="00430642"/>
    <w:rPr>
      <w:rFonts w:ascii="Arial" w:hAnsi="Arial"/>
      <w:sz w:val="28"/>
      <w:lang w:val="en-GB" w:eastAsia="ko-KR" w:bidi="ar-SA"/>
    </w:rPr>
  </w:style>
  <w:style w:type="character" w:customStyle="1" w:styleId="CharChar32">
    <w:name w:val="Char Char32"/>
    <w:semiHidden/>
    <w:rsid w:val="00430642"/>
    <w:rPr>
      <w:rFonts w:ascii="Arial" w:hAnsi="Arial"/>
      <w:sz w:val="28"/>
      <w:lang w:val="en-GB" w:eastAsia="ko-KR" w:bidi="ar-SA"/>
    </w:rPr>
  </w:style>
  <w:style w:type="numbering" w:customStyle="1" w:styleId="131">
    <w:name w:val="リストなし13"/>
    <w:next w:val="NoList"/>
    <w:uiPriority w:val="99"/>
    <w:semiHidden/>
    <w:unhideWhenUsed/>
    <w:rsid w:val="00430642"/>
  </w:style>
  <w:style w:type="numbering" w:customStyle="1" w:styleId="132">
    <w:name w:val="无列表13"/>
    <w:next w:val="NoList"/>
    <w:semiHidden/>
    <w:rsid w:val="00430642"/>
  </w:style>
  <w:style w:type="table" w:customStyle="1" w:styleId="330">
    <w:name w:val="网格型3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430642"/>
  </w:style>
  <w:style w:type="numbering" w:customStyle="1" w:styleId="140">
    <w:name w:val="無清單14"/>
    <w:next w:val="NoList"/>
    <w:uiPriority w:val="99"/>
    <w:semiHidden/>
    <w:unhideWhenUsed/>
    <w:rsid w:val="00430642"/>
  </w:style>
  <w:style w:type="numbering" w:customStyle="1" w:styleId="1130">
    <w:name w:val="無清單113"/>
    <w:next w:val="NoList"/>
    <w:uiPriority w:val="99"/>
    <w:semiHidden/>
    <w:unhideWhenUsed/>
    <w:rsid w:val="00430642"/>
  </w:style>
  <w:style w:type="table" w:customStyle="1" w:styleId="133">
    <w:name w:val="表格格線13"/>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无列表22"/>
    <w:next w:val="NoList"/>
    <w:uiPriority w:val="99"/>
    <w:semiHidden/>
    <w:unhideWhenUsed/>
    <w:rsid w:val="00430642"/>
  </w:style>
  <w:style w:type="numbering" w:customStyle="1" w:styleId="NoList123">
    <w:name w:val="No List123"/>
    <w:next w:val="NoList"/>
    <w:uiPriority w:val="99"/>
    <w:semiHidden/>
    <w:unhideWhenUsed/>
    <w:rsid w:val="00430642"/>
  </w:style>
  <w:style w:type="numbering" w:customStyle="1" w:styleId="1131">
    <w:name w:val="リストなし113"/>
    <w:next w:val="NoList"/>
    <w:uiPriority w:val="99"/>
    <w:semiHidden/>
    <w:unhideWhenUsed/>
    <w:rsid w:val="00430642"/>
  </w:style>
  <w:style w:type="numbering" w:customStyle="1" w:styleId="1132">
    <w:name w:val="无列表113"/>
    <w:next w:val="NoList"/>
    <w:semiHidden/>
    <w:rsid w:val="00430642"/>
  </w:style>
  <w:style w:type="numbering" w:customStyle="1" w:styleId="NoList213">
    <w:name w:val="No List213"/>
    <w:next w:val="NoList"/>
    <w:semiHidden/>
    <w:rsid w:val="00430642"/>
  </w:style>
  <w:style w:type="numbering" w:customStyle="1" w:styleId="NoList313">
    <w:name w:val="No List313"/>
    <w:next w:val="NoList"/>
    <w:uiPriority w:val="99"/>
    <w:semiHidden/>
    <w:rsid w:val="00430642"/>
  </w:style>
  <w:style w:type="numbering" w:customStyle="1" w:styleId="NoList1113">
    <w:name w:val="No List1113"/>
    <w:next w:val="NoList"/>
    <w:uiPriority w:val="99"/>
    <w:semiHidden/>
    <w:unhideWhenUsed/>
    <w:rsid w:val="00430642"/>
  </w:style>
  <w:style w:type="numbering" w:customStyle="1" w:styleId="1230">
    <w:name w:val="無清單123"/>
    <w:next w:val="NoList"/>
    <w:uiPriority w:val="99"/>
    <w:semiHidden/>
    <w:unhideWhenUsed/>
    <w:rsid w:val="00430642"/>
  </w:style>
  <w:style w:type="numbering" w:customStyle="1" w:styleId="1113">
    <w:name w:val="無清單1113"/>
    <w:next w:val="NoList"/>
    <w:uiPriority w:val="99"/>
    <w:semiHidden/>
    <w:unhideWhenUsed/>
    <w:rsid w:val="00430642"/>
  </w:style>
  <w:style w:type="table" w:customStyle="1" w:styleId="311">
    <w:name w:val="网格型3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表格格線11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
    <w:name w:val="No List1211"/>
    <w:next w:val="NoList"/>
    <w:uiPriority w:val="99"/>
    <w:semiHidden/>
    <w:unhideWhenUsed/>
    <w:rsid w:val="00430642"/>
  </w:style>
  <w:style w:type="numbering" w:customStyle="1" w:styleId="11112">
    <w:name w:val="リストなし1111"/>
    <w:next w:val="NoList"/>
    <w:uiPriority w:val="99"/>
    <w:semiHidden/>
    <w:unhideWhenUsed/>
    <w:rsid w:val="00430642"/>
  </w:style>
  <w:style w:type="numbering" w:customStyle="1" w:styleId="111110">
    <w:name w:val="无列表11111"/>
    <w:next w:val="NoList"/>
    <w:semiHidden/>
    <w:rsid w:val="00430642"/>
  </w:style>
  <w:style w:type="numbering" w:customStyle="1" w:styleId="NoList2111">
    <w:name w:val="No List2111"/>
    <w:next w:val="NoList"/>
    <w:semiHidden/>
    <w:rsid w:val="00430642"/>
  </w:style>
  <w:style w:type="numbering" w:customStyle="1" w:styleId="NoList3111">
    <w:name w:val="No List3111"/>
    <w:next w:val="NoList"/>
    <w:uiPriority w:val="99"/>
    <w:semiHidden/>
    <w:rsid w:val="00430642"/>
  </w:style>
  <w:style w:type="numbering" w:customStyle="1" w:styleId="NoList1111111">
    <w:name w:val="No List1111111"/>
    <w:next w:val="NoList"/>
    <w:uiPriority w:val="99"/>
    <w:semiHidden/>
    <w:unhideWhenUsed/>
    <w:rsid w:val="00430642"/>
  </w:style>
  <w:style w:type="numbering" w:customStyle="1" w:styleId="1211">
    <w:name w:val="無清單1211"/>
    <w:next w:val="NoList"/>
    <w:uiPriority w:val="99"/>
    <w:semiHidden/>
    <w:unhideWhenUsed/>
    <w:rsid w:val="00430642"/>
  </w:style>
  <w:style w:type="numbering" w:customStyle="1" w:styleId="111111">
    <w:name w:val="無清單11111"/>
    <w:next w:val="NoList"/>
    <w:uiPriority w:val="99"/>
    <w:semiHidden/>
    <w:unhideWhenUsed/>
    <w:rsid w:val="00430642"/>
  </w:style>
  <w:style w:type="numbering" w:customStyle="1" w:styleId="NoList131">
    <w:name w:val="No List131"/>
    <w:next w:val="NoList"/>
    <w:uiPriority w:val="99"/>
    <w:semiHidden/>
    <w:unhideWhenUsed/>
    <w:rsid w:val="00430642"/>
  </w:style>
  <w:style w:type="numbering" w:customStyle="1" w:styleId="1210">
    <w:name w:val="リストなし121"/>
    <w:next w:val="NoList"/>
    <w:uiPriority w:val="99"/>
    <w:semiHidden/>
    <w:unhideWhenUsed/>
    <w:rsid w:val="00430642"/>
  </w:style>
  <w:style w:type="table" w:customStyle="1" w:styleId="Tabellengitternetz121">
    <w:name w:val="Tabellengitternetz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
    <w:name w:val="无列表121"/>
    <w:next w:val="NoList"/>
    <w:semiHidden/>
    <w:rsid w:val="00430642"/>
  </w:style>
  <w:style w:type="table" w:customStyle="1" w:styleId="321">
    <w:name w:val="网格型32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430642"/>
  </w:style>
  <w:style w:type="numbering" w:customStyle="1" w:styleId="NoList321">
    <w:name w:val="No List321"/>
    <w:next w:val="NoList"/>
    <w:uiPriority w:val="99"/>
    <w:semiHidden/>
    <w:rsid w:val="00430642"/>
  </w:style>
  <w:style w:type="table" w:customStyle="1" w:styleId="TableGrid421">
    <w:name w:val="Table Grid42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uiPriority w:val="99"/>
    <w:semiHidden/>
    <w:unhideWhenUsed/>
    <w:rsid w:val="00430642"/>
  </w:style>
  <w:style w:type="numbering" w:customStyle="1" w:styleId="1310">
    <w:name w:val="無清單131"/>
    <w:next w:val="NoList"/>
    <w:uiPriority w:val="99"/>
    <w:semiHidden/>
    <w:unhideWhenUsed/>
    <w:rsid w:val="00430642"/>
  </w:style>
  <w:style w:type="numbering" w:customStyle="1" w:styleId="11210">
    <w:name w:val="無清單1121"/>
    <w:next w:val="NoList"/>
    <w:uiPriority w:val="99"/>
    <w:semiHidden/>
    <w:unhideWhenUsed/>
    <w:rsid w:val="00430642"/>
  </w:style>
  <w:style w:type="table" w:customStyle="1" w:styleId="1213">
    <w:name w:val="表格格線12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
    <w:name w:val="无列表211"/>
    <w:next w:val="NoList"/>
    <w:uiPriority w:val="99"/>
    <w:semiHidden/>
    <w:unhideWhenUsed/>
    <w:rsid w:val="00430642"/>
  </w:style>
  <w:style w:type="numbering" w:customStyle="1" w:styleId="NoList1221">
    <w:name w:val="No List1221"/>
    <w:next w:val="NoList"/>
    <w:uiPriority w:val="99"/>
    <w:semiHidden/>
    <w:unhideWhenUsed/>
    <w:rsid w:val="00430642"/>
  </w:style>
  <w:style w:type="numbering" w:customStyle="1" w:styleId="11211">
    <w:name w:val="リストなし1121"/>
    <w:next w:val="NoList"/>
    <w:uiPriority w:val="99"/>
    <w:semiHidden/>
    <w:unhideWhenUsed/>
    <w:rsid w:val="00430642"/>
  </w:style>
  <w:style w:type="numbering" w:customStyle="1" w:styleId="11212">
    <w:name w:val="无列表1121"/>
    <w:next w:val="NoList"/>
    <w:semiHidden/>
    <w:rsid w:val="00430642"/>
  </w:style>
  <w:style w:type="numbering" w:customStyle="1" w:styleId="NoList2121">
    <w:name w:val="No List2121"/>
    <w:next w:val="NoList"/>
    <w:semiHidden/>
    <w:rsid w:val="00430642"/>
  </w:style>
  <w:style w:type="numbering" w:customStyle="1" w:styleId="NoList3121">
    <w:name w:val="No List3121"/>
    <w:next w:val="NoList"/>
    <w:uiPriority w:val="99"/>
    <w:semiHidden/>
    <w:rsid w:val="00430642"/>
  </w:style>
  <w:style w:type="numbering" w:customStyle="1" w:styleId="NoList11121">
    <w:name w:val="No List11121"/>
    <w:next w:val="NoList"/>
    <w:uiPriority w:val="99"/>
    <w:semiHidden/>
    <w:unhideWhenUsed/>
    <w:rsid w:val="00430642"/>
  </w:style>
  <w:style w:type="numbering" w:customStyle="1" w:styleId="1221">
    <w:name w:val="無清單1221"/>
    <w:next w:val="NoList"/>
    <w:uiPriority w:val="99"/>
    <w:semiHidden/>
    <w:unhideWhenUsed/>
    <w:rsid w:val="00430642"/>
  </w:style>
  <w:style w:type="numbering" w:customStyle="1" w:styleId="11121">
    <w:name w:val="無清單11121"/>
    <w:next w:val="NoList"/>
    <w:uiPriority w:val="99"/>
    <w:semiHidden/>
    <w:unhideWhenUsed/>
    <w:rsid w:val="00430642"/>
  </w:style>
  <w:style w:type="paragraph" w:styleId="IntenseQuote">
    <w:name w:val="Intense Quote"/>
    <w:basedOn w:val="Normal"/>
    <w:next w:val="Normal"/>
    <w:link w:val="IntenseQuoteChar"/>
    <w:uiPriority w:val="30"/>
    <w:qFormat/>
    <w:rsid w:val="00430642"/>
    <w:pPr>
      <w:pBdr>
        <w:top w:val="single" w:sz="4" w:space="10" w:color="4472C4"/>
        <w:bottom w:val="single" w:sz="4" w:space="10" w:color="4472C4"/>
      </w:pBdr>
      <w:spacing w:before="360" w:after="360"/>
      <w:ind w:left="864" w:right="864"/>
      <w:jc w:val="center"/>
    </w:pPr>
    <w:rPr>
      <w:rFonts w:eastAsia="Yu Mincho"/>
      <w:i/>
      <w:iCs/>
      <w:color w:val="4472C4"/>
    </w:rPr>
  </w:style>
  <w:style w:type="character" w:customStyle="1" w:styleId="IntenseQuoteChar">
    <w:name w:val="Intense Quote Char"/>
    <w:basedOn w:val="DefaultParagraphFont"/>
    <w:link w:val="IntenseQuote"/>
    <w:uiPriority w:val="30"/>
    <w:rsid w:val="00430642"/>
    <w:rPr>
      <w:rFonts w:eastAsia="Yu Mincho"/>
      <w:i/>
      <w:iCs/>
      <w:color w:val="4472C4"/>
      <w:lang w:eastAsia="en-US"/>
    </w:rPr>
  </w:style>
  <w:style w:type="paragraph" w:customStyle="1" w:styleId="1e">
    <w:name w:val="副标题1"/>
    <w:basedOn w:val="Normal"/>
    <w:next w:val="Normal"/>
    <w:uiPriority w:val="11"/>
    <w:qFormat/>
    <w:rsid w:val="00430642"/>
    <w:pPr>
      <w:spacing w:before="240" w:after="60" w:line="312" w:lineRule="auto"/>
      <w:jc w:val="center"/>
      <w:outlineLvl w:val="1"/>
    </w:pPr>
    <w:rPr>
      <w:rFonts w:ascii="Calibri Light" w:eastAsia="Yu Mincho" w:hAnsi="Calibri Light"/>
      <w:b/>
      <w:bCs/>
      <w:kern w:val="28"/>
      <w:sz w:val="32"/>
      <w:szCs w:val="32"/>
      <w:lang w:eastAsia="ko-KR"/>
    </w:rPr>
  </w:style>
  <w:style w:type="character" w:customStyle="1" w:styleId="Char11">
    <w:name w:val="副标题 Char1"/>
    <w:rsid w:val="00430642"/>
    <w:rPr>
      <w:rFonts w:ascii="Calibri Light" w:eastAsia="SimSun" w:hAnsi="Calibri Light" w:cs="Times New Roman"/>
      <w:b/>
      <w:bCs/>
      <w:kern w:val="28"/>
      <w:sz w:val="32"/>
      <w:szCs w:val="32"/>
      <w:lang w:val="en-GB" w:eastAsia="en-US"/>
    </w:rPr>
  </w:style>
  <w:style w:type="paragraph" w:customStyle="1" w:styleId="1f">
    <w:name w:val="明显引用1"/>
    <w:basedOn w:val="Normal"/>
    <w:next w:val="Normal"/>
    <w:uiPriority w:val="30"/>
    <w:qFormat/>
    <w:rsid w:val="00430642"/>
    <w:pPr>
      <w:pBdr>
        <w:top w:val="single" w:sz="4" w:space="10" w:color="5B9BD5"/>
        <w:bottom w:val="single" w:sz="4" w:space="10" w:color="5B9BD5"/>
      </w:pBdr>
      <w:spacing w:before="360" w:after="360"/>
      <w:ind w:left="864" w:right="864"/>
      <w:jc w:val="center"/>
    </w:pPr>
    <w:rPr>
      <w:rFonts w:eastAsia="Yu Mincho"/>
      <w:i/>
      <w:iCs/>
      <w:color w:val="5B9BD5"/>
    </w:rPr>
  </w:style>
  <w:style w:type="character" w:customStyle="1" w:styleId="Char12">
    <w:name w:val="明显引用 Char1"/>
    <w:uiPriority w:val="30"/>
    <w:rsid w:val="00430642"/>
    <w:rPr>
      <w:rFonts w:ascii="Times New Roman" w:hAnsi="Times New Roman"/>
      <w:i/>
      <w:iCs/>
      <w:color w:val="4472C4"/>
      <w:lang w:val="en-GB" w:eastAsia="en-US"/>
    </w:rPr>
  </w:style>
  <w:style w:type="numbering" w:customStyle="1" w:styleId="1311">
    <w:name w:val="无列表131"/>
    <w:next w:val="NoList"/>
    <w:semiHidden/>
    <w:rsid w:val="00430642"/>
  </w:style>
  <w:style w:type="numbering" w:customStyle="1" w:styleId="NoList1131">
    <w:name w:val="No List1131"/>
    <w:next w:val="NoList"/>
    <w:uiPriority w:val="99"/>
    <w:semiHidden/>
    <w:unhideWhenUsed/>
    <w:rsid w:val="00430642"/>
  </w:style>
  <w:style w:type="numbering" w:customStyle="1" w:styleId="221">
    <w:name w:val="无列表221"/>
    <w:next w:val="NoList"/>
    <w:uiPriority w:val="99"/>
    <w:semiHidden/>
    <w:unhideWhenUsed/>
    <w:rsid w:val="00430642"/>
  </w:style>
  <w:style w:type="numbering" w:customStyle="1" w:styleId="NoList12111">
    <w:name w:val="No List12111"/>
    <w:next w:val="NoList"/>
    <w:uiPriority w:val="99"/>
    <w:semiHidden/>
    <w:unhideWhenUsed/>
    <w:rsid w:val="00430642"/>
  </w:style>
  <w:style w:type="numbering" w:customStyle="1" w:styleId="111112">
    <w:name w:val="リストなし11111"/>
    <w:next w:val="NoList"/>
    <w:uiPriority w:val="99"/>
    <w:semiHidden/>
    <w:unhideWhenUsed/>
    <w:rsid w:val="00430642"/>
  </w:style>
  <w:style w:type="numbering" w:customStyle="1" w:styleId="1111110">
    <w:name w:val="无列表111111"/>
    <w:next w:val="NoList"/>
    <w:semiHidden/>
    <w:rsid w:val="00430642"/>
  </w:style>
  <w:style w:type="numbering" w:customStyle="1" w:styleId="NoList21111">
    <w:name w:val="No List21111"/>
    <w:next w:val="NoList"/>
    <w:semiHidden/>
    <w:rsid w:val="00430642"/>
  </w:style>
  <w:style w:type="numbering" w:customStyle="1" w:styleId="NoList31111">
    <w:name w:val="No List31111"/>
    <w:next w:val="NoList"/>
    <w:uiPriority w:val="99"/>
    <w:semiHidden/>
    <w:rsid w:val="00430642"/>
  </w:style>
  <w:style w:type="numbering" w:customStyle="1" w:styleId="NoList11111111">
    <w:name w:val="No List11111111"/>
    <w:next w:val="NoList"/>
    <w:uiPriority w:val="99"/>
    <w:semiHidden/>
    <w:unhideWhenUsed/>
    <w:rsid w:val="00430642"/>
  </w:style>
  <w:style w:type="numbering" w:customStyle="1" w:styleId="12111">
    <w:name w:val="無清單12111"/>
    <w:next w:val="NoList"/>
    <w:uiPriority w:val="99"/>
    <w:semiHidden/>
    <w:unhideWhenUsed/>
    <w:rsid w:val="00430642"/>
  </w:style>
  <w:style w:type="numbering" w:customStyle="1" w:styleId="1111111">
    <w:name w:val="無清單111111"/>
    <w:next w:val="NoList"/>
    <w:uiPriority w:val="99"/>
    <w:semiHidden/>
    <w:unhideWhenUsed/>
    <w:rsid w:val="00430642"/>
  </w:style>
  <w:style w:type="numbering" w:customStyle="1" w:styleId="NoList1311">
    <w:name w:val="No List1311"/>
    <w:next w:val="NoList"/>
    <w:uiPriority w:val="99"/>
    <w:semiHidden/>
    <w:unhideWhenUsed/>
    <w:rsid w:val="00430642"/>
  </w:style>
  <w:style w:type="numbering" w:customStyle="1" w:styleId="12110">
    <w:name w:val="リストなし1211"/>
    <w:next w:val="NoList"/>
    <w:uiPriority w:val="99"/>
    <w:semiHidden/>
    <w:unhideWhenUsed/>
    <w:rsid w:val="00430642"/>
  </w:style>
  <w:style w:type="numbering" w:customStyle="1" w:styleId="12112">
    <w:name w:val="无列表1211"/>
    <w:next w:val="NoList"/>
    <w:semiHidden/>
    <w:rsid w:val="00430642"/>
  </w:style>
  <w:style w:type="numbering" w:customStyle="1" w:styleId="NoList2211">
    <w:name w:val="No List2211"/>
    <w:next w:val="NoList"/>
    <w:semiHidden/>
    <w:rsid w:val="00430642"/>
  </w:style>
  <w:style w:type="numbering" w:customStyle="1" w:styleId="NoList3211">
    <w:name w:val="No List3211"/>
    <w:next w:val="NoList"/>
    <w:uiPriority w:val="99"/>
    <w:semiHidden/>
    <w:rsid w:val="00430642"/>
  </w:style>
  <w:style w:type="numbering" w:customStyle="1" w:styleId="NoList11211">
    <w:name w:val="No List11211"/>
    <w:next w:val="NoList"/>
    <w:uiPriority w:val="99"/>
    <w:semiHidden/>
    <w:unhideWhenUsed/>
    <w:rsid w:val="00430642"/>
  </w:style>
  <w:style w:type="numbering" w:customStyle="1" w:styleId="13110">
    <w:name w:val="無清單1311"/>
    <w:next w:val="NoList"/>
    <w:uiPriority w:val="99"/>
    <w:semiHidden/>
    <w:unhideWhenUsed/>
    <w:rsid w:val="00430642"/>
  </w:style>
  <w:style w:type="numbering" w:customStyle="1" w:styleId="112110">
    <w:name w:val="無清單11211"/>
    <w:next w:val="NoList"/>
    <w:uiPriority w:val="99"/>
    <w:semiHidden/>
    <w:unhideWhenUsed/>
    <w:rsid w:val="00430642"/>
  </w:style>
  <w:style w:type="numbering" w:customStyle="1" w:styleId="2111">
    <w:name w:val="无列表2111"/>
    <w:next w:val="NoList"/>
    <w:uiPriority w:val="99"/>
    <w:semiHidden/>
    <w:unhideWhenUsed/>
    <w:rsid w:val="00430642"/>
  </w:style>
  <w:style w:type="numbering" w:customStyle="1" w:styleId="NoList12211">
    <w:name w:val="No List12211"/>
    <w:next w:val="NoList"/>
    <w:uiPriority w:val="99"/>
    <w:semiHidden/>
    <w:unhideWhenUsed/>
    <w:rsid w:val="00430642"/>
  </w:style>
  <w:style w:type="numbering" w:customStyle="1" w:styleId="112111">
    <w:name w:val="リストなし11211"/>
    <w:next w:val="NoList"/>
    <w:uiPriority w:val="99"/>
    <w:semiHidden/>
    <w:unhideWhenUsed/>
    <w:rsid w:val="00430642"/>
  </w:style>
  <w:style w:type="numbering" w:customStyle="1" w:styleId="112112">
    <w:name w:val="无列表11211"/>
    <w:next w:val="NoList"/>
    <w:semiHidden/>
    <w:rsid w:val="00430642"/>
  </w:style>
  <w:style w:type="numbering" w:customStyle="1" w:styleId="NoList21211">
    <w:name w:val="No List21211"/>
    <w:next w:val="NoList"/>
    <w:semiHidden/>
    <w:rsid w:val="00430642"/>
  </w:style>
  <w:style w:type="numbering" w:customStyle="1" w:styleId="NoList31211">
    <w:name w:val="No List31211"/>
    <w:next w:val="NoList"/>
    <w:uiPriority w:val="99"/>
    <w:semiHidden/>
    <w:rsid w:val="00430642"/>
  </w:style>
  <w:style w:type="numbering" w:customStyle="1" w:styleId="NoList111211">
    <w:name w:val="No List111211"/>
    <w:next w:val="NoList"/>
    <w:uiPriority w:val="99"/>
    <w:semiHidden/>
    <w:unhideWhenUsed/>
    <w:rsid w:val="00430642"/>
  </w:style>
  <w:style w:type="numbering" w:customStyle="1" w:styleId="12211">
    <w:name w:val="無清單12211"/>
    <w:next w:val="NoList"/>
    <w:uiPriority w:val="99"/>
    <w:semiHidden/>
    <w:unhideWhenUsed/>
    <w:rsid w:val="00430642"/>
  </w:style>
  <w:style w:type="numbering" w:customStyle="1" w:styleId="111211">
    <w:name w:val="無清單111211"/>
    <w:next w:val="NoList"/>
    <w:uiPriority w:val="99"/>
    <w:semiHidden/>
    <w:unhideWhenUsed/>
    <w:rsid w:val="00430642"/>
  </w:style>
  <w:style w:type="paragraph" w:customStyle="1" w:styleId="IntenseQuote1">
    <w:name w:val="Intense Quote1"/>
    <w:basedOn w:val="Normal"/>
    <w:next w:val="Normal"/>
    <w:uiPriority w:val="30"/>
    <w:qFormat/>
    <w:rsid w:val="00430642"/>
    <w:pPr>
      <w:pBdr>
        <w:top w:val="single" w:sz="4" w:space="10" w:color="5B9BD5"/>
        <w:bottom w:val="single" w:sz="4" w:space="10" w:color="5B9BD5"/>
      </w:pBdr>
      <w:spacing w:before="360" w:after="360"/>
      <w:ind w:left="864" w:right="864"/>
      <w:jc w:val="center"/>
    </w:pPr>
    <w:rPr>
      <w:rFonts w:eastAsia="Yu Mincho"/>
      <w:i/>
      <w:iCs/>
      <w:color w:val="5B9BD5"/>
    </w:rPr>
  </w:style>
  <w:style w:type="character" w:customStyle="1" w:styleId="SubtitleChar2">
    <w:name w:val="Subtitle Char2"/>
    <w:rsid w:val="00430642"/>
    <w:rPr>
      <w:rFonts w:ascii="Calibri" w:eastAsia="DengXian" w:hAnsi="Calibri" w:cs="Times New Roman"/>
      <w:color w:val="5A5A5A"/>
      <w:spacing w:val="15"/>
      <w:sz w:val="22"/>
      <w:szCs w:val="22"/>
      <w:lang w:val="en-GB" w:eastAsia="en-US"/>
    </w:rPr>
  </w:style>
  <w:style w:type="character" w:customStyle="1" w:styleId="IntenseQuoteChar1">
    <w:name w:val="Intense Quote Char1"/>
    <w:uiPriority w:val="30"/>
    <w:rsid w:val="00430642"/>
    <w:rPr>
      <w:rFonts w:ascii="Times New Roman" w:hAnsi="Times New Roman"/>
      <w:i/>
      <w:iCs/>
      <w:color w:val="4472C4"/>
      <w:lang w:val="en-GB" w:eastAsia="en-US"/>
    </w:rPr>
  </w:style>
  <w:style w:type="numbering" w:customStyle="1" w:styleId="NoList511">
    <w:name w:val="No List511"/>
    <w:next w:val="NoList"/>
    <w:uiPriority w:val="99"/>
    <w:semiHidden/>
    <w:unhideWhenUsed/>
    <w:rsid w:val="00430642"/>
  </w:style>
  <w:style w:type="numbering" w:customStyle="1" w:styleId="NoList141">
    <w:name w:val="No List141"/>
    <w:next w:val="NoList"/>
    <w:uiPriority w:val="99"/>
    <w:semiHidden/>
    <w:unhideWhenUsed/>
    <w:rsid w:val="00430642"/>
  </w:style>
  <w:style w:type="numbering" w:customStyle="1" w:styleId="1312">
    <w:name w:val="リストなし131"/>
    <w:next w:val="NoList"/>
    <w:uiPriority w:val="99"/>
    <w:semiHidden/>
    <w:unhideWhenUsed/>
    <w:rsid w:val="00430642"/>
  </w:style>
  <w:style w:type="numbering" w:customStyle="1" w:styleId="NoList231">
    <w:name w:val="No List231"/>
    <w:next w:val="NoList"/>
    <w:semiHidden/>
    <w:rsid w:val="00430642"/>
  </w:style>
  <w:style w:type="numbering" w:customStyle="1" w:styleId="NoList331">
    <w:name w:val="No List331"/>
    <w:next w:val="NoList"/>
    <w:uiPriority w:val="99"/>
    <w:semiHidden/>
    <w:rsid w:val="00430642"/>
  </w:style>
  <w:style w:type="numbering" w:customStyle="1" w:styleId="NoList114">
    <w:name w:val="No List114"/>
    <w:next w:val="NoList"/>
    <w:uiPriority w:val="99"/>
    <w:semiHidden/>
    <w:unhideWhenUsed/>
    <w:rsid w:val="00430642"/>
  </w:style>
  <w:style w:type="numbering" w:customStyle="1" w:styleId="141">
    <w:name w:val="無清單141"/>
    <w:next w:val="NoList"/>
    <w:uiPriority w:val="99"/>
    <w:semiHidden/>
    <w:unhideWhenUsed/>
    <w:rsid w:val="00430642"/>
  </w:style>
  <w:style w:type="numbering" w:customStyle="1" w:styleId="11310">
    <w:name w:val="無清單1131"/>
    <w:next w:val="NoList"/>
    <w:uiPriority w:val="99"/>
    <w:semiHidden/>
    <w:unhideWhenUsed/>
    <w:rsid w:val="00430642"/>
  </w:style>
  <w:style w:type="numbering" w:customStyle="1" w:styleId="NoList1231">
    <w:name w:val="No List1231"/>
    <w:next w:val="NoList"/>
    <w:uiPriority w:val="99"/>
    <w:semiHidden/>
    <w:unhideWhenUsed/>
    <w:rsid w:val="00430642"/>
  </w:style>
  <w:style w:type="numbering" w:customStyle="1" w:styleId="11311">
    <w:name w:val="リストなし1131"/>
    <w:next w:val="NoList"/>
    <w:uiPriority w:val="99"/>
    <w:semiHidden/>
    <w:unhideWhenUsed/>
    <w:rsid w:val="00430642"/>
  </w:style>
  <w:style w:type="numbering" w:customStyle="1" w:styleId="11312">
    <w:name w:val="无列表1131"/>
    <w:next w:val="NoList"/>
    <w:semiHidden/>
    <w:rsid w:val="00430642"/>
  </w:style>
  <w:style w:type="numbering" w:customStyle="1" w:styleId="NoList2131">
    <w:name w:val="No List2131"/>
    <w:next w:val="NoList"/>
    <w:semiHidden/>
    <w:rsid w:val="00430642"/>
  </w:style>
  <w:style w:type="numbering" w:customStyle="1" w:styleId="NoList3131">
    <w:name w:val="No List3131"/>
    <w:next w:val="NoList"/>
    <w:uiPriority w:val="99"/>
    <w:semiHidden/>
    <w:rsid w:val="00430642"/>
  </w:style>
  <w:style w:type="numbering" w:customStyle="1" w:styleId="NoList11131">
    <w:name w:val="No List11131"/>
    <w:next w:val="NoList"/>
    <w:uiPriority w:val="99"/>
    <w:semiHidden/>
    <w:unhideWhenUsed/>
    <w:rsid w:val="00430642"/>
  </w:style>
  <w:style w:type="numbering" w:customStyle="1" w:styleId="1231">
    <w:name w:val="無清單1231"/>
    <w:next w:val="NoList"/>
    <w:uiPriority w:val="99"/>
    <w:semiHidden/>
    <w:unhideWhenUsed/>
    <w:rsid w:val="00430642"/>
  </w:style>
  <w:style w:type="numbering" w:customStyle="1" w:styleId="11131">
    <w:name w:val="無清單11131"/>
    <w:next w:val="NoList"/>
    <w:uiPriority w:val="99"/>
    <w:semiHidden/>
    <w:unhideWhenUsed/>
    <w:rsid w:val="00430642"/>
  </w:style>
  <w:style w:type="numbering" w:customStyle="1" w:styleId="NoList1212">
    <w:name w:val="No List1212"/>
    <w:next w:val="NoList"/>
    <w:uiPriority w:val="99"/>
    <w:semiHidden/>
    <w:unhideWhenUsed/>
    <w:rsid w:val="00430642"/>
  </w:style>
  <w:style w:type="numbering" w:customStyle="1" w:styleId="11122">
    <w:name w:val="リストなし1112"/>
    <w:next w:val="NoList"/>
    <w:uiPriority w:val="99"/>
    <w:semiHidden/>
    <w:unhideWhenUsed/>
    <w:rsid w:val="00430642"/>
  </w:style>
  <w:style w:type="numbering" w:customStyle="1" w:styleId="11123">
    <w:name w:val="无列表1112"/>
    <w:next w:val="NoList"/>
    <w:semiHidden/>
    <w:rsid w:val="00430642"/>
  </w:style>
  <w:style w:type="numbering" w:customStyle="1" w:styleId="NoList2112">
    <w:name w:val="No List2112"/>
    <w:next w:val="NoList"/>
    <w:semiHidden/>
    <w:rsid w:val="00430642"/>
  </w:style>
  <w:style w:type="numbering" w:customStyle="1" w:styleId="NoList3112">
    <w:name w:val="No List3112"/>
    <w:next w:val="NoList"/>
    <w:uiPriority w:val="99"/>
    <w:semiHidden/>
    <w:rsid w:val="00430642"/>
  </w:style>
  <w:style w:type="numbering" w:customStyle="1" w:styleId="NoList11112">
    <w:name w:val="No List11112"/>
    <w:next w:val="NoList"/>
    <w:uiPriority w:val="99"/>
    <w:semiHidden/>
    <w:unhideWhenUsed/>
    <w:rsid w:val="00430642"/>
  </w:style>
  <w:style w:type="numbering" w:customStyle="1" w:styleId="12120">
    <w:name w:val="無清單1212"/>
    <w:next w:val="NoList"/>
    <w:uiPriority w:val="99"/>
    <w:semiHidden/>
    <w:unhideWhenUsed/>
    <w:rsid w:val="00430642"/>
  </w:style>
  <w:style w:type="numbering" w:customStyle="1" w:styleId="111120">
    <w:name w:val="無清單11112"/>
    <w:next w:val="NoList"/>
    <w:uiPriority w:val="99"/>
    <w:semiHidden/>
    <w:unhideWhenUsed/>
    <w:rsid w:val="00430642"/>
  </w:style>
  <w:style w:type="numbering" w:customStyle="1" w:styleId="NoList132">
    <w:name w:val="No List132"/>
    <w:next w:val="NoList"/>
    <w:uiPriority w:val="99"/>
    <w:semiHidden/>
    <w:unhideWhenUsed/>
    <w:rsid w:val="00430642"/>
  </w:style>
  <w:style w:type="numbering" w:customStyle="1" w:styleId="1222">
    <w:name w:val="リストなし122"/>
    <w:next w:val="NoList"/>
    <w:uiPriority w:val="99"/>
    <w:semiHidden/>
    <w:unhideWhenUsed/>
    <w:rsid w:val="00430642"/>
  </w:style>
  <w:style w:type="numbering" w:customStyle="1" w:styleId="1223">
    <w:name w:val="无列表122"/>
    <w:next w:val="NoList"/>
    <w:semiHidden/>
    <w:rsid w:val="00430642"/>
  </w:style>
  <w:style w:type="numbering" w:customStyle="1" w:styleId="NoList222">
    <w:name w:val="No List222"/>
    <w:next w:val="NoList"/>
    <w:semiHidden/>
    <w:rsid w:val="00430642"/>
  </w:style>
  <w:style w:type="numbering" w:customStyle="1" w:styleId="NoList322">
    <w:name w:val="No List322"/>
    <w:next w:val="NoList"/>
    <w:uiPriority w:val="99"/>
    <w:semiHidden/>
    <w:rsid w:val="00430642"/>
  </w:style>
  <w:style w:type="numbering" w:customStyle="1" w:styleId="NoList1122">
    <w:name w:val="No List1122"/>
    <w:next w:val="NoList"/>
    <w:uiPriority w:val="99"/>
    <w:semiHidden/>
    <w:unhideWhenUsed/>
    <w:rsid w:val="00430642"/>
  </w:style>
  <w:style w:type="numbering" w:customStyle="1" w:styleId="1320">
    <w:name w:val="無清單132"/>
    <w:next w:val="NoList"/>
    <w:uiPriority w:val="99"/>
    <w:semiHidden/>
    <w:unhideWhenUsed/>
    <w:rsid w:val="00430642"/>
  </w:style>
  <w:style w:type="numbering" w:customStyle="1" w:styleId="11220">
    <w:name w:val="無清單1122"/>
    <w:next w:val="NoList"/>
    <w:uiPriority w:val="99"/>
    <w:semiHidden/>
    <w:unhideWhenUsed/>
    <w:rsid w:val="00430642"/>
  </w:style>
  <w:style w:type="numbering" w:customStyle="1" w:styleId="212">
    <w:name w:val="无列表212"/>
    <w:next w:val="NoList"/>
    <w:uiPriority w:val="99"/>
    <w:semiHidden/>
    <w:unhideWhenUsed/>
    <w:rsid w:val="00430642"/>
  </w:style>
  <w:style w:type="numbering" w:customStyle="1" w:styleId="NoList11122">
    <w:name w:val="No List11122"/>
    <w:next w:val="NoList"/>
    <w:uiPriority w:val="99"/>
    <w:semiHidden/>
    <w:unhideWhenUsed/>
    <w:rsid w:val="00430642"/>
  </w:style>
  <w:style w:type="numbering" w:customStyle="1" w:styleId="NoList15">
    <w:name w:val="No List15"/>
    <w:next w:val="NoList"/>
    <w:uiPriority w:val="99"/>
    <w:semiHidden/>
    <w:unhideWhenUsed/>
    <w:rsid w:val="00430642"/>
  </w:style>
  <w:style w:type="numbering" w:customStyle="1" w:styleId="142">
    <w:name w:val="リストなし14"/>
    <w:next w:val="NoList"/>
    <w:uiPriority w:val="99"/>
    <w:semiHidden/>
    <w:unhideWhenUsed/>
    <w:rsid w:val="00430642"/>
  </w:style>
  <w:style w:type="numbering" w:customStyle="1" w:styleId="143">
    <w:name w:val="无列表14"/>
    <w:next w:val="NoList"/>
    <w:semiHidden/>
    <w:rsid w:val="00430642"/>
  </w:style>
  <w:style w:type="table" w:customStyle="1" w:styleId="34">
    <w:name w:val="网格型3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semiHidden/>
    <w:rsid w:val="00430642"/>
  </w:style>
  <w:style w:type="numbering" w:customStyle="1" w:styleId="NoList34">
    <w:name w:val="No List34"/>
    <w:next w:val="NoList"/>
    <w:uiPriority w:val="99"/>
    <w:semiHidden/>
    <w:rsid w:val="00430642"/>
  </w:style>
  <w:style w:type="numbering" w:customStyle="1" w:styleId="NoList115">
    <w:name w:val="No List115"/>
    <w:next w:val="NoList"/>
    <w:uiPriority w:val="99"/>
    <w:semiHidden/>
    <w:unhideWhenUsed/>
    <w:rsid w:val="00430642"/>
  </w:style>
  <w:style w:type="numbering" w:customStyle="1" w:styleId="150">
    <w:name w:val="無清單15"/>
    <w:next w:val="NoList"/>
    <w:uiPriority w:val="99"/>
    <w:semiHidden/>
    <w:unhideWhenUsed/>
    <w:rsid w:val="00430642"/>
  </w:style>
  <w:style w:type="numbering" w:customStyle="1" w:styleId="114">
    <w:name w:val="無清單114"/>
    <w:next w:val="NoList"/>
    <w:uiPriority w:val="99"/>
    <w:semiHidden/>
    <w:unhideWhenUsed/>
    <w:rsid w:val="00430642"/>
  </w:style>
  <w:style w:type="table" w:customStyle="1" w:styleId="144">
    <w:name w:val="表格格線14"/>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
    <w:name w:val="No List124"/>
    <w:next w:val="NoList"/>
    <w:uiPriority w:val="99"/>
    <w:semiHidden/>
    <w:unhideWhenUsed/>
    <w:rsid w:val="00430642"/>
  </w:style>
  <w:style w:type="numbering" w:customStyle="1" w:styleId="1140">
    <w:name w:val="リストなし114"/>
    <w:next w:val="NoList"/>
    <w:uiPriority w:val="99"/>
    <w:semiHidden/>
    <w:unhideWhenUsed/>
    <w:rsid w:val="00430642"/>
  </w:style>
  <w:style w:type="numbering" w:customStyle="1" w:styleId="1141">
    <w:name w:val="无列表114"/>
    <w:next w:val="NoList"/>
    <w:semiHidden/>
    <w:rsid w:val="00430642"/>
  </w:style>
  <w:style w:type="table" w:customStyle="1" w:styleId="312">
    <w:name w:val="网格型31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
    <w:name w:val="No List214"/>
    <w:next w:val="NoList"/>
    <w:semiHidden/>
    <w:rsid w:val="00430642"/>
  </w:style>
  <w:style w:type="numbering" w:customStyle="1" w:styleId="NoList314">
    <w:name w:val="No List314"/>
    <w:next w:val="NoList"/>
    <w:uiPriority w:val="99"/>
    <w:semiHidden/>
    <w:rsid w:val="00430642"/>
  </w:style>
  <w:style w:type="numbering" w:customStyle="1" w:styleId="NoList1114">
    <w:name w:val="No List1114"/>
    <w:next w:val="NoList"/>
    <w:uiPriority w:val="99"/>
    <w:semiHidden/>
    <w:unhideWhenUsed/>
    <w:rsid w:val="00430642"/>
  </w:style>
  <w:style w:type="numbering" w:customStyle="1" w:styleId="1240">
    <w:name w:val="無清單124"/>
    <w:next w:val="NoList"/>
    <w:uiPriority w:val="99"/>
    <w:semiHidden/>
    <w:unhideWhenUsed/>
    <w:rsid w:val="00430642"/>
  </w:style>
  <w:style w:type="numbering" w:customStyle="1" w:styleId="11140">
    <w:name w:val="無清單1114"/>
    <w:next w:val="NoList"/>
    <w:uiPriority w:val="99"/>
    <w:semiHidden/>
    <w:unhideWhenUsed/>
    <w:rsid w:val="00430642"/>
  </w:style>
  <w:style w:type="table" w:customStyle="1" w:styleId="1123">
    <w:name w:val="表格格線112"/>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无列表23"/>
    <w:next w:val="NoList"/>
    <w:uiPriority w:val="99"/>
    <w:semiHidden/>
    <w:unhideWhenUsed/>
    <w:rsid w:val="00430642"/>
  </w:style>
  <w:style w:type="numbering" w:customStyle="1" w:styleId="NoList1213">
    <w:name w:val="No List1213"/>
    <w:next w:val="NoList"/>
    <w:uiPriority w:val="99"/>
    <w:semiHidden/>
    <w:unhideWhenUsed/>
    <w:rsid w:val="00430642"/>
  </w:style>
  <w:style w:type="numbering" w:customStyle="1" w:styleId="11130">
    <w:name w:val="リストなし1113"/>
    <w:next w:val="NoList"/>
    <w:uiPriority w:val="99"/>
    <w:semiHidden/>
    <w:unhideWhenUsed/>
    <w:rsid w:val="00430642"/>
  </w:style>
  <w:style w:type="numbering" w:customStyle="1" w:styleId="11132">
    <w:name w:val="无列表1113"/>
    <w:next w:val="NoList"/>
    <w:semiHidden/>
    <w:rsid w:val="00430642"/>
  </w:style>
  <w:style w:type="numbering" w:customStyle="1" w:styleId="NoList2113">
    <w:name w:val="No List2113"/>
    <w:next w:val="NoList"/>
    <w:semiHidden/>
    <w:rsid w:val="00430642"/>
  </w:style>
  <w:style w:type="numbering" w:customStyle="1" w:styleId="NoList3113">
    <w:name w:val="No List3113"/>
    <w:next w:val="NoList"/>
    <w:uiPriority w:val="99"/>
    <w:semiHidden/>
    <w:rsid w:val="00430642"/>
  </w:style>
  <w:style w:type="numbering" w:customStyle="1" w:styleId="NoList11113">
    <w:name w:val="No List11113"/>
    <w:next w:val="NoList"/>
    <w:uiPriority w:val="99"/>
    <w:semiHidden/>
    <w:unhideWhenUsed/>
    <w:rsid w:val="00430642"/>
  </w:style>
  <w:style w:type="numbering" w:customStyle="1" w:styleId="12130">
    <w:name w:val="無清單1213"/>
    <w:next w:val="NoList"/>
    <w:uiPriority w:val="99"/>
    <w:semiHidden/>
    <w:unhideWhenUsed/>
    <w:rsid w:val="00430642"/>
  </w:style>
  <w:style w:type="numbering" w:customStyle="1" w:styleId="11113">
    <w:name w:val="無清單11113"/>
    <w:next w:val="NoList"/>
    <w:uiPriority w:val="99"/>
    <w:semiHidden/>
    <w:unhideWhenUsed/>
    <w:rsid w:val="00430642"/>
  </w:style>
  <w:style w:type="numbering" w:customStyle="1" w:styleId="NoList133">
    <w:name w:val="No List133"/>
    <w:next w:val="NoList"/>
    <w:uiPriority w:val="99"/>
    <w:semiHidden/>
    <w:unhideWhenUsed/>
    <w:rsid w:val="00430642"/>
  </w:style>
  <w:style w:type="numbering" w:customStyle="1" w:styleId="1232">
    <w:name w:val="リストなし123"/>
    <w:next w:val="NoList"/>
    <w:uiPriority w:val="99"/>
    <w:semiHidden/>
    <w:unhideWhenUsed/>
    <w:rsid w:val="00430642"/>
  </w:style>
  <w:style w:type="table" w:customStyle="1" w:styleId="Tabellengitternetz122">
    <w:name w:val="Tabellengitternetz1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3">
    <w:name w:val="无列表123"/>
    <w:next w:val="NoList"/>
    <w:semiHidden/>
    <w:rsid w:val="00430642"/>
  </w:style>
  <w:style w:type="table" w:customStyle="1" w:styleId="322">
    <w:name w:val="网格型32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430642"/>
  </w:style>
  <w:style w:type="numbering" w:customStyle="1" w:styleId="NoList323">
    <w:name w:val="No List323"/>
    <w:next w:val="NoList"/>
    <w:uiPriority w:val="99"/>
    <w:semiHidden/>
    <w:rsid w:val="00430642"/>
  </w:style>
  <w:style w:type="table" w:customStyle="1" w:styleId="TableGrid422">
    <w:name w:val="Table Grid422"/>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uiPriority w:val="99"/>
    <w:semiHidden/>
    <w:unhideWhenUsed/>
    <w:rsid w:val="00430642"/>
  </w:style>
  <w:style w:type="numbering" w:customStyle="1" w:styleId="1330">
    <w:name w:val="無清單133"/>
    <w:next w:val="NoList"/>
    <w:uiPriority w:val="99"/>
    <w:semiHidden/>
    <w:unhideWhenUsed/>
    <w:rsid w:val="00430642"/>
  </w:style>
  <w:style w:type="numbering" w:customStyle="1" w:styleId="11230">
    <w:name w:val="無清單1123"/>
    <w:next w:val="NoList"/>
    <w:uiPriority w:val="99"/>
    <w:semiHidden/>
    <w:unhideWhenUsed/>
    <w:rsid w:val="00430642"/>
  </w:style>
  <w:style w:type="table" w:customStyle="1" w:styleId="1224">
    <w:name w:val="表格格線122"/>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无列表213"/>
    <w:next w:val="NoList"/>
    <w:uiPriority w:val="99"/>
    <w:semiHidden/>
    <w:unhideWhenUsed/>
    <w:rsid w:val="00430642"/>
  </w:style>
  <w:style w:type="numbering" w:customStyle="1" w:styleId="NoList1222">
    <w:name w:val="No List1222"/>
    <w:next w:val="NoList"/>
    <w:uiPriority w:val="99"/>
    <w:semiHidden/>
    <w:unhideWhenUsed/>
    <w:rsid w:val="00430642"/>
  </w:style>
  <w:style w:type="numbering" w:customStyle="1" w:styleId="11221">
    <w:name w:val="リストなし1122"/>
    <w:next w:val="NoList"/>
    <w:uiPriority w:val="99"/>
    <w:semiHidden/>
    <w:unhideWhenUsed/>
    <w:rsid w:val="00430642"/>
  </w:style>
  <w:style w:type="numbering" w:customStyle="1" w:styleId="11222">
    <w:name w:val="无列表1122"/>
    <w:next w:val="NoList"/>
    <w:semiHidden/>
    <w:rsid w:val="00430642"/>
  </w:style>
  <w:style w:type="numbering" w:customStyle="1" w:styleId="NoList2122">
    <w:name w:val="No List2122"/>
    <w:next w:val="NoList"/>
    <w:semiHidden/>
    <w:rsid w:val="00430642"/>
  </w:style>
  <w:style w:type="numbering" w:customStyle="1" w:styleId="NoList3122">
    <w:name w:val="No List3122"/>
    <w:next w:val="NoList"/>
    <w:uiPriority w:val="99"/>
    <w:semiHidden/>
    <w:rsid w:val="00430642"/>
  </w:style>
  <w:style w:type="numbering" w:customStyle="1" w:styleId="NoList11123">
    <w:name w:val="No List11123"/>
    <w:next w:val="NoList"/>
    <w:uiPriority w:val="99"/>
    <w:semiHidden/>
    <w:unhideWhenUsed/>
    <w:rsid w:val="00430642"/>
  </w:style>
  <w:style w:type="numbering" w:customStyle="1" w:styleId="12220">
    <w:name w:val="無清單1222"/>
    <w:next w:val="NoList"/>
    <w:uiPriority w:val="99"/>
    <w:semiHidden/>
    <w:unhideWhenUsed/>
    <w:rsid w:val="00430642"/>
  </w:style>
  <w:style w:type="numbering" w:customStyle="1" w:styleId="111220">
    <w:name w:val="無清單11122"/>
    <w:next w:val="NoList"/>
    <w:uiPriority w:val="99"/>
    <w:semiHidden/>
    <w:unhideWhenUsed/>
    <w:rsid w:val="00430642"/>
  </w:style>
  <w:style w:type="numbering" w:customStyle="1" w:styleId="NoList16">
    <w:name w:val="No List16"/>
    <w:next w:val="NoList"/>
    <w:uiPriority w:val="99"/>
    <w:semiHidden/>
    <w:unhideWhenUsed/>
    <w:rsid w:val="00430642"/>
  </w:style>
  <w:style w:type="numbering" w:customStyle="1" w:styleId="151">
    <w:name w:val="リストなし15"/>
    <w:next w:val="NoList"/>
    <w:uiPriority w:val="99"/>
    <w:semiHidden/>
    <w:unhideWhenUsed/>
    <w:rsid w:val="00430642"/>
  </w:style>
  <w:style w:type="table" w:customStyle="1" w:styleId="Tabellengitternetz15">
    <w:name w:val="Tabellengitternetz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无列表15"/>
    <w:next w:val="NoList"/>
    <w:semiHidden/>
    <w:rsid w:val="00430642"/>
  </w:style>
  <w:style w:type="table" w:customStyle="1" w:styleId="35">
    <w:name w:val="网格型3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semiHidden/>
    <w:rsid w:val="00430642"/>
  </w:style>
  <w:style w:type="numbering" w:customStyle="1" w:styleId="NoList35">
    <w:name w:val="No List35"/>
    <w:next w:val="NoList"/>
    <w:uiPriority w:val="99"/>
    <w:semiHidden/>
    <w:rsid w:val="00430642"/>
  </w:style>
  <w:style w:type="table" w:customStyle="1" w:styleId="TableGrid45">
    <w:name w:val="Table Grid45"/>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430642"/>
  </w:style>
  <w:style w:type="numbering" w:customStyle="1" w:styleId="160">
    <w:name w:val="無清單16"/>
    <w:next w:val="NoList"/>
    <w:uiPriority w:val="99"/>
    <w:semiHidden/>
    <w:unhideWhenUsed/>
    <w:rsid w:val="00430642"/>
  </w:style>
  <w:style w:type="numbering" w:customStyle="1" w:styleId="115">
    <w:name w:val="無清單115"/>
    <w:next w:val="NoList"/>
    <w:uiPriority w:val="99"/>
    <w:semiHidden/>
    <w:unhideWhenUsed/>
    <w:rsid w:val="00430642"/>
  </w:style>
  <w:style w:type="table" w:customStyle="1" w:styleId="153">
    <w:name w:val="表格格線15"/>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430642"/>
  </w:style>
  <w:style w:type="numbering" w:customStyle="1" w:styleId="NoList125">
    <w:name w:val="No List125"/>
    <w:next w:val="NoList"/>
    <w:uiPriority w:val="99"/>
    <w:semiHidden/>
    <w:unhideWhenUsed/>
    <w:rsid w:val="00430642"/>
  </w:style>
  <w:style w:type="numbering" w:customStyle="1" w:styleId="1150">
    <w:name w:val="リストなし115"/>
    <w:next w:val="NoList"/>
    <w:uiPriority w:val="99"/>
    <w:semiHidden/>
    <w:unhideWhenUsed/>
    <w:rsid w:val="00430642"/>
  </w:style>
  <w:style w:type="table" w:customStyle="1" w:styleId="Tabellengitternetz113">
    <w:name w:val="Tabellengitternetz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无列表115"/>
    <w:next w:val="NoList"/>
    <w:semiHidden/>
    <w:rsid w:val="00430642"/>
  </w:style>
  <w:style w:type="table" w:customStyle="1" w:styleId="313">
    <w:name w:val="网格型3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5">
    <w:name w:val="No List215"/>
    <w:next w:val="NoList"/>
    <w:semiHidden/>
    <w:rsid w:val="00430642"/>
  </w:style>
  <w:style w:type="numbering" w:customStyle="1" w:styleId="NoList315">
    <w:name w:val="No List315"/>
    <w:next w:val="NoList"/>
    <w:uiPriority w:val="99"/>
    <w:semiHidden/>
    <w:rsid w:val="00430642"/>
  </w:style>
  <w:style w:type="table" w:customStyle="1" w:styleId="TableGrid413">
    <w:name w:val="Table Grid413"/>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
    <w:name w:val="No List1115"/>
    <w:next w:val="NoList"/>
    <w:uiPriority w:val="99"/>
    <w:semiHidden/>
    <w:unhideWhenUsed/>
    <w:rsid w:val="00430642"/>
  </w:style>
  <w:style w:type="numbering" w:customStyle="1" w:styleId="125">
    <w:name w:val="無清單125"/>
    <w:next w:val="NoList"/>
    <w:uiPriority w:val="99"/>
    <w:semiHidden/>
    <w:unhideWhenUsed/>
    <w:rsid w:val="00430642"/>
  </w:style>
  <w:style w:type="numbering" w:customStyle="1" w:styleId="1115">
    <w:name w:val="無清單1115"/>
    <w:next w:val="NoList"/>
    <w:uiPriority w:val="99"/>
    <w:semiHidden/>
    <w:unhideWhenUsed/>
    <w:rsid w:val="00430642"/>
  </w:style>
  <w:style w:type="table" w:customStyle="1" w:styleId="1133">
    <w:name w:val="表格格線113"/>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无列表24"/>
    <w:next w:val="NoList"/>
    <w:uiPriority w:val="99"/>
    <w:semiHidden/>
    <w:unhideWhenUsed/>
    <w:rsid w:val="00430642"/>
  </w:style>
  <w:style w:type="numbering" w:customStyle="1" w:styleId="NoList1214">
    <w:name w:val="No List1214"/>
    <w:next w:val="NoList"/>
    <w:uiPriority w:val="99"/>
    <w:semiHidden/>
    <w:unhideWhenUsed/>
    <w:rsid w:val="00430642"/>
  </w:style>
  <w:style w:type="numbering" w:customStyle="1" w:styleId="11141">
    <w:name w:val="リストなし1114"/>
    <w:next w:val="NoList"/>
    <w:uiPriority w:val="99"/>
    <w:semiHidden/>
    <w:unhideWhenUsed/>
    <w:rsid w:val="00430642"/>
  </w:style>
  <w:style w:type="numbering" w:customStyle="1" w:styleId="11142">
    <w:name w:val="无列表1114"/>
    <w:next w:val="NoList"/>
    <w:semiHidden/>
    <w:rsid w:val="00430642"/>
  </w:style>
  <w:style w:type="numbering" w:customStyle="1" w:styleId="NoList2114">
    <w:name w:val="No List2114"/>
    <w:next w:val="NoList"/>
    <w:semiHidden/>
    <w:rsid w:val="00430642"/>
  </w:style>
  <w:style w:type="numbering" w:customStyle="1" w:styleId="NoList3114">
    <w:name w:val="No List3114"/>
    <w:next w:val="NoList"/>
    <w:uiPriority w:val="99"/>
    <w:semiHidden/>
    <w:rsid w:val="00430642"/>
  </w:style>
  <w:style w:type="numbering" w:customStyle="1" w:styleId="NoList11114">
    <w:name w:val="No List11114"/>
    <w:next w:val="NoList"/>
    <w:uiPriority w:val="99"/>
    <w:semiHidden/>
    <w:unhideWhenUsed/>
    <w:rsid w:val="00430642"/>
  </w:style>
  <w:style w:type="numbering" w:customStyle="1" w:styleId="1214">
    <w:name w:val="無清單1214"/>
    <w:next w:val="NoList"/>
    <w:uiPriority w:val="99"/>
    <w:semiHidden/>
    <w:unhideWhenUsed/>
    <w:rsid w:val="00430642"/>
  </w:style>
  <w:style w:type="numbering" w:customStyle="1" w:styleId="11114">
    <w:name w:val="無清單11114"/>
    <w:next w:val="NoList"/>
    <w:uiPriority w:val="99"/>
    <w:semiHidden/>
    <w:unhideWhenUsed/>
    <w:rsid w:val="00430642"/>
  </w:style>
  <w:style w:type="numbering" w:customStyle="1" w:styleId="NoList54">
    <w:name w:val="No List54"/>
    <w:next w:val="NoList"/>
    <w:uiPriority w:val="99"/>
    <w:semiHidden/>
    <w:unhideWhenUsed/>
    <w:rsid w:val="00430642"/>
  </w:style>
  <w:style w:type="numbering" w:customStyle="1" w:styleId="NoList134">
    <w:name w:val="No List134"/>
    <w:next w:val="NoList"/>
    <w:uiPriority w:val="99"/>
    <w:semiHidden/>
    <w:unhideWhenUsed/>
    <w:rsid w:val="00430642"/>
  </w:style>
  <w:style w:type="numbering" w:customStyle="1" w:styleId="1241">
    <w:name w:val="リストなし124"/>
    <w:next w:val="NoList"/>
    <w:uiPriority w:val="99"/>
    <w:semiHidden/>
    <w:unhideWhenUsed/>
    <w:rsid w:val="00430642"/>
  </w:style>
  <w:style w:type="table" w:customStyle="1" w:styleId="Tabellengitternetz123">
    <w:name w:val="Tabellengitternetz12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2">
    <w:name w:val="无列表124"/>
    <w:next w:val="NoList"/>
    <w:semiHidden/>
    <w:rsid w:val="00430642"/>
  </w:style>
  <w:style w:type="table" w:customStyle="1" w:styleId="323">
    <w:name w:val="网格型32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430642"/>
  </w:style>
  <w:style w:type="numbering" w:customStyle="1" w:styleId="NoList324">
    <w:name w:val="No List324"/>
    <w:next w:val="NoList"/>
    <w:uiPriority w:val="99"/>
    <w:semiHidden/>
    <w:rsid w:val="00430642"/>
  </w:style>
  <w:style w:type="table" w:customStyle="1" w:styleId="TableGrid423">
    <w:name w:val="Table Grid423"/>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uiPriority w:val="99"/>
    <w:semiHidden/>
    <w:unhideWhenUsed/>
    <w:rsid w:val="00430642"/>
  </w:style>
  <w:style w:type="numbering" w:customStyle="1" w:styleId="134">
    <w:name w:val="無清單134"/>
    <w:next w:val="NoList"/>
    <w:uiPriority w:val="99"/>
    <w:semiHidden/>
    <w:unhideWhenUsed/>
    <w:rsid w:val="00430642"/>
  </w:style>
  <w:style w:type="numbering" w:customStyle="1" w:styleId="1124">
    <w:name w:val="無清單1124"/>
    <w:next w:val="NoList"/>
    <w:uiPriority w:val="99"/>
    <w:semiHidden/>
    <w:unhideWhenUsed/>
    <w:rsid w:val="00430642"/>
  </w:style>
  <w:style w:type="table" w:customStyle="1" w:styleId="1234">
    <w:name w:val="表格格線123"/>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无列表214"/>
    <w:next w:val="NoList"/>
    <w:uiPriority w:val="99"/>
    <w:semiHidden/>
    <w:unhideWhenUsed/>
    <w:rsid w:val="00430642"/>
  </w:style>
  <w:style w:type="numbering" w:customStyle="1" w:styleId="NoList1223">
    <w:name w:val="No List1223"/>
    <w:next w:val="NoList"/>
    <w:uiPriority w:val="99"/>
    <w:semiHidden/>
    <w:unhideWhenUsed/>
    <w:rsid w:val="00430642"/>
  </w:style>
  <w:style w:type="numbering" w:customStyle="1" w:styleId="11231">
    <w:name w:val="リストなし1123"/>
    <w:next w:val="NoList"/>
    <w:uiPriority w:val="99"/>
    <w:semiHidden/>
    <w:unhideWhenUsed/>
    <w:rsid w:val="00430642"/>
  </w:style>
  <w:style w:type="numbering" w:customStyle="1" w:styleId="11232">
    <w:name w:val="无列表1123"/>
    <w:next w:val="NoList"/>
    <w:semiHidden/>
    <w:rsid w:val="00430642"/>
  </w:style>
  <w:style w:type="numbering" w:customStyle="1" w:styleId="NoList2123">
    <w:name w:val="No List2123"/>
    <w:next w:val="NoList"/>
    <w:semiHidden/>
    <w:rsid w:val="00430642"/>
  </w:style>
  <w:style w:type="numbering" w:customStyle="1" w:styleId="NoList3123">
    <w:name w:val="No List3123"/>
    <w:next w:val="NoList"/>
    <w:uiPriority w:val="99"/>
    <w:semiHidden/>
    <w:rsid w:val="00430642"/>
  </w:style>
  <w:style w:type="numbering" w:customStyle="1" w:styleId="NoList11124">
    <w:name w:val="No List11124"/>
    <w:next w:val="NoList"/>
    <w:uiPriority w:val="99"/>
    <w:semiHidden/>
    <w:unhideWhenUsed/>
    <w:rsid w:val="00430642"/>
  </w:style>
  <w:style w:type="numbering" w:customStyle="1" w:styleId="12230">
    <w:name w:val="無清單1223"/>
    <w:next w:val="NoList"/>
    <w:uiPriority w:val="99"/>
    <w:semiHidden/>
    <w:unhideWhenUsed/>
    <w:rsid w:val="00430642"/>
  </w:style>
  <w:style w:type="numbering" w:customStyle="1" w:styleId="111230">
    <w:name w:val="無清單11123"/>
    <w:next w:val="NoList"/>
    <w:uiPriority w:val="99"/>
    <w:semiHidden/>
    <w:unhideWhenUsed/>
    <w:rsid w:val="00430642"/>
  </w:style>
  <w:style w:type="numbering" w:customStyle="1" w:styleId="NoList142">
    <w:name w:val="No List142"/>
    <w:next w:val="NoList"/>
    <w:uiPriority w:val="99"/>
    <w:semiHidden/>
    <w:unhideWhenUsed/>
    <w:rsid w:val="00430642"/>
  </w:style>
  <w:style w:type="numbering" w:customStyle="1" w:styleId="1321">
    <w:name w:val="リストなし132"/>
    <w:next w:val="NoList"/>
    <w:uiPriority w:val="99"/>
    <w:semiHidden/>
    <w:unhideWhenUsed/>
    <w:rsid w:val="00430642"/>
  </w:style>
  <w:style w:type="table" w:customStyle="1" w:styleId="Tabellengitternetz131">
    <w:name w:val="Tabellengitternetz1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
    <w:name w:val="无列表132"/>
    <w:next w:val="NoList"/>
    <w:semiHidden/>
    <w:rsid w:val="00430642"/>
  </w:style>
  <w:style w:type="table" w:customStyle="1" w:styleId="331">
    <w:name w:val="网格型33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
    <w:name w:val="No List232"/>
    <w:next w:val="NoList"/>
    <w:semiHidden/>
    <w:rsid w:val="00430642"/>
  </w:style>
  <w:style w:type="numbering" w:customStyle="1" w:styleId="NoList332">
    <w:name w:val="No List332"/>
    <w:next w:val="NoList"/>
    <w:uiPriority w:val="99"/>
    <w:semiHidden/>
    <w:rsid w:val="00430642"/>
  </w:style>
  <w:style w:type="table" w:customStyle="1" w:styleId="TableGrid431">
    <w:name w:val="Table Grid43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uiPriority w:val="99"/>
    <w:semiHidden/>
    <w:unhideWhenUsed/>
    <w:rsid w:val="00430642"/>
  </w:style>
  <w:style w:type="numbering" w:customStyle="1" w:styleId="1420">
    <w:name w:val="無清單142"/>
    <w:next w:val="NoList"/>
    <w:uiPriority w:val="99"/>
    <w:semiHidden/>
    <w:unhideWhenUsed/>
    <w:rsid w:val="00430642"/>
  </w:style>
  <w:style w:type="numbering" w:customStyle="1" w:styleId="11320">
    <w:name w:val="無清單1132"/>
    <w:next w:val="NoList"/>
    <w:uiPriority w:val="99"/>
    <w:semiHidden/>
    <w:unhideWhenUsed/>
    <w:rsid w:val="00430642"/>
  </w:style>
  <w:style w:type="table" w:customStyle="1" w:styleId="1313">
    <w:name w:val="表格格線13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无列表222"/>
    <w:next w:val="NoList"/>
    <w:uiPriority w:val="99"/>
    <w:semiHidden/>
    <w:unhideWhenUsed/>
    <w:rsid w:val="00430642"/>
  </w:style>
  <w:style w:type="numbering" w:customStyle="1" w:styleId="NoList1232">
    <w:name w:val="No List1232"/>
    <w:next w:val="NoList"/>
    <w:uiPriority w:val="99"/>
    <w:semiHidden/>
    <w:unhideWhenUsed/>
    <w:rsid w:val="00430642"/>
  </w:style>
  <w:style w:type="numbering" w:customStyle="1" w:styleId="11321">
    <w:name w:val="リストなし1132"/>
    <w:next w:val="NoList"/>
    <w:uiPriority w:val="99"/>
    <w:semiHidden/>
    <w:unhideWhenUsed/>
    <w:rsid w:val="00430642"/>
  </w:style>
  <w:style w:type="numbering" w:customStyle="1" w:styleId="11322">
    <w:name w:val="无列表1132"/>
    <w:next w:val="NoList"/>
    <w:semiHidden/>
    <w:rsid w:val="00430642"/>
  </w:style>
  <w:style w:type="numbering" w:customStyle="1" w:styleId="NoList2132">
    <w:name w:val="No List2132"/>
    <w:next w:val="NoList"/>
    <w:semiHidden/>
    <w:rsid w:val="00430642"/>
  </w:style>
  <w:style w:type="numbering" w:customStyle="1" w:styleId="NoList3132">
    <w:name w:val="No List3132"/>
    <w:next w:val="NoList"/>
    <w:uiPriority w:val="99"/>
    <w:semiHidden/>
    <w:rsid w:val="00430642"/>
  </w:style>
  <w:style w:type="numbering" w:customStyle="1" w:styleId="NoList11132">
    <w:name w:val="No List11132"/>
    <w:next w:val="NoList"/>
    <w:uiPriority w:val="99"/>
    <w:semiHidden/>
    <w:unhideWhenUsed/>
    <w:rsid w:val="00430642"/>
  </w:style>
  <w:style w:type="numbering" w:customStyle="1" w:styleId="12320">
    <w:name w:val="無清單1232"/>
    <w:next w:val="NoList"/>
    <w:uiPriority w:val="99"/>
    <w:semiHidden/>
    <w:unhideWhenUsed/>
    <w:rsid w:val="00430642"/>
  </w:style>
  <w:style w:type="numbering" w:customStyle="1" w:styleId="111320">
    <w:name w:val="無清單11132"/>
    <w:next w:val="NoList"/>
    <w:uiPriority w:val="99"/>
    <w:semiHidden/>
    <w:unhideWhenUsed/>
    <w:rsid w:val="00430642"/>
  </w:style>
  <w:style w:type="numbering" w:customStyle="1" w:styleId="NoList412">
    <w:name w:val="No List412"/>
    <w:next w:val="NoList"/>
    <w:uiPriority w:val="99"/>
    <w:semiHidden/>
    <w:unhideWhenUsed/>
    <w:rsid w:val="00430642"/>
  </w:style>
  <w:style w:type="table" w:customStyle="1" w:styleId="Tabellengitternetz1111">
    <w:name w:val="Tabellengitternetz1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表格格線111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2">
    <w:name w:val="No List12112"/>
    <w:next w:val="NoList"/>
    <w:uiPriority w:val="99"/>
    <w:semiHidden/>
    <w:unhideWhenUsed/>
    <w:rsid w:val="00430642"/>
  </w:style>
  <w:style w:type="numbering" w:customStyle="1" w:styleId="111121">
    <w:name w:val="リストなし11112"/>
    <w:next w:val="NoList"/>
    <w:uiPriority w:val="99"/>
    <w:semiHidden/>
    <w:unhideWhenUsed/>
    <w:rsid w:val="00430642"/>
  </w:style>
  <w:style w:type="numbering" w:customStyle="1" w:styleId="111122">
    <w:name w:val="无列表11112"/>
    <w:next w:val="NoList"/>
    <w:semiHidden/>
    <w:rsid w:val="00430642"/>
  </w:style>
  <w:style w:type="numbering" w:customStyle="1" w:styleId="NoList21112">
    <w:name w:val="No List21112"/>
    <w:next w:val="NoList"/>
    <w:semiHidden/>
    <w:rsid w:val="00430642"/>
  </w:style>
  <w:style w:type="numbering" w:customStyle="1" w:styleId="NoList31112">
    <w:name w:val="No List31112"/>
    <w:next w:val="NoList"/>
    <w:uiPriority w:val="99"/>
    <w:semiHidden/>
    <w:rsid w:val="00430642"/>
  </w:style>
  <w:style w:type="numbering" w:customStyle="1" w:styleId="NoList111112">
    <w:name w:val="No List111112"/>
    <w:next w:val="NoList"/>
    <w:uiPriority w:val="99"/>
    <w:semiHidden/>
    <w:unhideWhenUsed/>
    <w:rsid w:val="00430642"/>
  </w:style>
  <w:style w:type="numbering" w:customStyle="1" w:styleId="121120">
    <w:name w:val="無清單12112"/>
    <w:next w:val="NoList"/>
    <w:uiPriority w:val="99"/>
    <w:semiHidden/>
    <w:unhideWhenUsed/>
    <w:rsid w:val="00430642"/>
  </w:style>
  <w:style w:type="numbering" w:customStyle="1" w:styleId="1111120">
    <w:name w:val="無清單111112"/>
    <w:next w:val="NoList"/>
    <w:uiPriority w:val="99"/>
    <w:semiHidden/>
    <w:unhideWhenUsed/>
    <w:rsid w:val="00430642"/>
  </w:style>
  <w:style w:type="numbering" w:customStyle="1" w:styleId="NoList512">
    <w:name w:val="No List512"/>
    <w:next w:val="NoList"/>
    <w:uiPriority w:val="99"/>
    <w:semiHidden/>
    <w:unhideWhenUsed/>
    <w:rsid w:val="00430642"/>
  </w:style>
  <w:style w:type="numbering" w:customStyle="1" w:styleId="NoList1312">
    <w:name w:val="No List1312"/>
    <w:next w:val="NoList"/>
    <w:uiPriority w:val="99"/>
    <w:semiHidden/>
    <w:unhideWhenUsed/>
    <w:rsid w:val="00430642"/>
  </w:style>
  <w:style w:type="numbering" w:customStyle="1" w:styleId="12121">
    <w:name w:val="リストなし1212"/>
    <w:next w:val="NoList"/>
    <w:uiPriority w:val="99"/>
    <w:semiHidden/>
    <w:unhideWhenUsed/>
    <w:rsid w:val="00430642"/>
  </w:style>
  <w:style w:type="table" w:customStyle="1" w:styleId="TableGrid1211">
    <w:name w:val="Table Grid1211"/>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2">
    <w:name w:val="无列表1212"/>
    <w:next w:val="NoList"/>
    <w:semiHidden/>
    <w:rsid w:val="00430642"/>
  </w:style>
  <w:style w:type="table" w:customStyle="1" w:styleId="3211">
    <w:name w:val="网格型32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
    <w:name w:val="No List2212"/>
    <w:next w:val="NoList"/>
    <w:semiHidden/>
    <w:rsid w:val="00430642"/>
  </w:style>
  <w:style w:type="numbering" w:customStyle="1" w:styleId="NoList3212">
    <w:name w:val="No List3212"/>
    <w:next w:val="NoList"/>
    <w:uiPriority w:val="99"/>
    <w:semiHidden/>
    <w:rsid w:val="00430642"/>
  </w:style>
  <w:style w:type="table" w:customStyle="1" w:styleId="TableGrid4211">
    <w:name w:val="Table Grid421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2">
    <w:name w:val="No List11212"/>
    <w:next w:val="NoList"/>
    <w:uiPriority w:val="99"/>
    <w:semiHidden/>
    <w:unhideWhenUsed/>
    <w:rsid w:val="00430642"/>
  </w:style>
  <w:style w:type="numbering" w:customStyle="1" w:styleId="13120">
    <w:name w:val="無清單1312"/>
    <w:next w:val="NoList"/>
    <w:uiPriority w:val="99"/>
    <w:semiHidden/>
    <w:unhideWhenUsed/>
    <w:rsid w:val="00430642"/>
  </w:style>
  <w:style w:type="numbering" w:customStyle="1" w:styleId="112120">
    <w:name w:val="無清單11212"/>
    <w:next w:val="NoList"/>
    <w:uiPriority w:val="99"/>
    <w:semiHidden/>
    <w:unhideWhenUsed/>
    <w:rsid w:val="00430642"/>
  </w:style>
  <w:style w:type="table" w:customStyle="1" w:styleId="12113">
    <w:name w:val="表格格線121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无列表2112"/>
    <w:next w:val="NoList"/>
    <w:uiPriority w:val="99"/>
    <w:semiHidden/>
    <w:unhideWhenUsed/>
    <w:rsid w:val="00430642"/>
  </w:style>
  <w:style w:type="numbering" w:customStyle="1" w:styleId="NoList12212">
    <w:name w:val="No List12212"/>
    <w:next w:val="NoList"/>
    <w:uiPriority w:val="99"/>
    <w:semiHidden/>
    <w:unhideWhenUsed/>
    <w:rsid w:val="00430642"/>
  </w:style>
  <w:style w:type="numbering" w:customStyle="1" w:styleId="112121">
    <w:name w:val="リストなし11212"/>
    <w:next w:val="NoList"/>
    <w:uiPriority w:val="99"/>
    <w:semiHidden/>
    <w:unhideWhenUsed/>
    <w:rsid w:val="00430642"/>
  </w:style>
  <w:style w:type="numbering" w:customStyle="1" w:styleId="112122">
    <w:name w:val="无列表11212"/>
    <w:next w:val="NoList"/>
    <w:semiHidden/>
    <w:rsid w:val="00430642"/>
  </w:style>
  <w:style w:type="numbering" w:customStyle="1" w:styleId="NoList21212">
    <w:name w:val="No List21212"/>
    <w:next w:val="NoList"/>
    <w:semiHidden/>
    <w:rsid w:val="00430642"/>
  </w:style>
  <w:style w:type="numbering" w:customStyle="1" w:styleId="NoList31212">
    <w:name w:val="No List31212"/>
    <w:next w:val="NoList"/>
    <w:uiPriority w:val="99"/>
    <w:semiHidden/>
    <w:rsid w:val="00430642"/>
  </w:style>
  <w:style w:type="numbering" w:customStyle="1" w:styleId="NoList111212">
    <w:name w:val="No List111212"/>
    <w:next w:val="NoList"/>
    <w:uiPriority w:val="99"/>
    <w:semiHidden/>
    <w:unhideWhenUsed/>
    <w:rsid w:val="00430642"/>
  </w:style>
  <w:style w:type="numbering" w:customStyle="1" w:styleId="12212">
    <w:name w:val="無清單12212"/>
    <w:next w:val="NoList"/>
    <w:uiPriority w:val="99"/>
    <w:semiHidden/>
    <w:unhideWhenUsed/>
    <w:rsid w:val="00430642"/>
  </w:style>
  <w:style w:type="numbering" w:customStyle="1" w:styleId="111212">
    <w:name w:val="無清單111212"/>
    <w:next w:val="NoList"/>
    <w:uiPriority w:val="99"/>
    <w:semiHidden/>
    <w:unhideWhenUsed/>
    <w:rsid w:val="00430642"/>
  </w:style>
  <w:style w:type="table" w:customStyle="1" w:styleId="116">
    <w:name w:val="网格型1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next w:val="TableGrid"/>
    <w:uiPriority w:val="39"/>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无列表31"/>
    <w:next w:val="NoList"/>
    <w:uiPriority w:val="99"/>
    <w:semiHidden/>
    <w:unhideWhenUsed/>
    <w:rsid w:val="00430642"/>
  </w:style>
  <w:style w:type="table" w:customStyle="1" w:styleId="215">
    <w:name w:val="网格型2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无列表1311"/>
    <w:next w:val="NoList"/>
    <w:semiHidden/>
    <w:rsid w:val="00430642"/>
  </w:style>
  <w:style w:type="numbering" w:customStyle="1" w:styleId="NoList11311">
    <w:name w:val="No List11311"/>
    <w:next w:val="NoList"/>
    <w:uiPriority w:val="99"/>
    <w:semiHidden/>
    <w:unhideWhenUsed/>
    <w:rsid w:val="00430642"/>
  </w:style>
  <w:style w:type="numbering" w:customStyle="1" w:styleId="NoList4111">
    <w:name w:val="No List4111"/>
    <w:next w:val="NoList"/>
    <w:uiPriority w:val="99"/>
    <w:semiHidden/>
    <w:unhideWhenUsed/>
    <w:rsid w:val="00430642"/>
  </w:style>
  <w:style w:type="table" w:customStyle="1" w:styleId="TableGrid1121">
    <w:name w:val="Table Grid1121"/>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
    <w:name w:val="无列表2211"/>
    <w:next w:val="NoList"/>
    <w:uiPriority w:val="99"/>
    <w:semiHidden/>
    <w:unhideWhenUsed/>
    <w:rsid w:val="00430642"/>
  </w:style>
  <w:style w:type="numbering" w:customStyle="1" w:styleId="NoList121111">
    <w:name w:val="No List121111"/>
    <w:next w:val="NoList"/>
    <w:uiPriority w:val="99"/>
    <w:semiHidden/>
    <w:unhideWhenUsed/>
    <w:rsid w:val="00430642"/>
  </w:style>
  <w:style w:type="numbering" w:customStyle="1" w:styleId="1111112">
    <w:name w:val="リストなし111111"/>
    <w:next w:val="NoList"/>
    <w:uiPriority w:val="99"/>
    <w:semiHidden/>
    <w:unhideWhenUsed/>
    <w:rsid w:val="00430642"/>
  </w:style>
  <w:style w:type="numbering" w:customStyle="1" w:styleId="11111110">
    <w:name w:val="无列表1111111"/>
    <w:next w:val="NoList"/>
    <w:semiHidden/>
    <w:rsid w:val="00430642"/>
  </w:style>
  <w:style w:type="numbering" w:customStyle="1" w:styleId="NoList211111">
    <w:name w:val="No List211111"/>
    <w:next w:val="NoList"/>
    <w:semiHidden/>
    <w:rsid w:val="00430642"/>
  </w:style>
  <w:style w:type="numbering" w:customStyle="1" w:styleId="NoList311111">
    <w:name w:val="No List311111"/>
    <w:next w:val="NoList"/>
    <w:uiPriority w:val="99"/>
    <w:semiHidden/>
    <w:rsid w:val="00430642"/>
  </w:style>
  <w:style w:type="numbering" w:customStyle="1" w:styleId="NoList111111111">
    <w:name w:val="No List111111111"/>
    <w:next w:val="NoList"/>
    <w:uiPriority w:val="99"/>
    <w:semiHidden/>
    <w:unhideWhenUsed/>
    <w:rsid w:val="00430642"/>
  </w:style>
  <w:style w:type="numbering" w:customStyle="1" w:styleId="121111">
    <w:name w:val="無清單121111"/>
    <w:next w:val="NoList"/>
    <w:uiPriority w:val="99"/>
    <w:semiHidden/>
    <w:unhideWhenUsed/>
    <w:rsid w:val="00430642"/>
  </w:style>
  <w:style w:type="numbering" w:customStyle="1" w:styleId="11111111">
    <w:name w:val="無清單1111111"/>
    <w:next w:val="NoList"/>
    <w:uiPriority w:val="99"/>
    <w:semiHidden/>
    <w:unhideWhenUsed/>
    <w:rsid w:val="00430642"/>
  </w:style>
  <w:style w:type="numbering" w:customStyle="1" w:styleId="NoList13111">
    <w:name w:val="No List13111"/>
    <w:next w:val="NoList"/>
    <w:uiPriority w:val="99"/>
    <w:semiHidden/>
    <w:unhideWhenUsed/>
    <w:rsid w:val="00430642"/>
  </w:style>
  <w:style w:type="numbering" w:customStyle="1" w:styleId="121110">
    <w:name w:val="リストなし12111"/>
    <w:next w:val="NoList"/>
    <w:uiPriority w:val="99"/>
    <w:semiHidden/>
    <w:unhideWhenUsed/>
    <w:rsid w:val="00430642"/>
  </w:style>
  <w:style w:type="numbering" w:customStyle="1" w:styleId="121112">
    <w:name w:val="无列表12111"/>
    <w:next w:val="NoList"/>
    <w:semiHidden/>
    <w:rsid w:val="00430642"/>
  </w:style>
  <w:style w:type="numbering" w:customStyle="1" w:styleId="NoList22111">
    <w:name w:val="No List22111"/>
    <w:next w:val="NoList"/>
    <w:semiHidden/>
    <w:rsid w:val="00430642"/>
  </w:style>
  <w:style w:type="numbering" w:customStyle="1" w:styleId="NoList32111">
    <w:name w:val="No List32111"/>
    <w:next w:val="NoList"/>
    <w:uiPriority w:val="99"/>
    <w:semiHidden/>
    <w:rsid w:val="00430642"/>
  </w:style>
  <w:style w:type="numbering" w:customStyle="1" w:styleId="NoList112111">
    <w:name w:val="No List112111"/>
    <w:next w:val="NoList"/>
    <w:uiPriority w:val="99"/>
    <w:semiHidden/>
    <w:unhideWhenUsed/>
    <w:rsid w:val="00430642"/>
  </w:style>
  <w:style w:type="numbering" w:customStyle="1" w:styleId="131110">
    <w:name w:val="無清單13111"/>
    <w:next w:val="NoList"/>
    <w:uiPriority w:val="99"/>
    <w:semiHidden/>
    <w:unhideWhenUsed/>
    <w:rsid w:val="00430642"/>
  </w:style>
  <w:style w:type="numbering" w:customStyle="1" w:styleId="1121110">
    <w:name w:val="無清單112111"/>
    <w:next w:val="NoList"/>
    <w:uiPriority w:val="99"/>
    <w:semiHidden/>
    <w:unhideWhenUsed/>
    <w:rsid w:val="00430642"/>
  </w:style>
  <w:style w:type="numbering" w:customStyle="1" w:styleId="21111">
    <w:name w:val="无列表21111"/>
    <w:next w:val="NoList"/>
    <w:uiPriority w:val="99"/>
    <w:semiHidden/>
    <w:unhideWhenUsed/>
    <w:rsid w:val="00430642"/>
  </w:style>
  <w:style w:type="numbering" w:customStyle="1" w:styleId="NoList122111">
    <w:name w:val="No List122111"/>
    <w:next w:val="NoList"/>
    <w:uiPriority w:val="99"/>
    <w:semiHidden/>
    <w:unhideWhenUsed/>
    <w:rsid w:val="00430642"/>
  </w:style>
  <w:style w:type="numbering" w:customStyle="1" w:styleId="1121111">
    <w:name w:val="リストなし112111"/>
    <w:next w:val="NoList"/>
    <w:uiPriority w:val="99"/>
    <w:semiHidden/>
    <w:unhideWhenUsed/>
    <w:rsid w:val="00430642"/>
  </w:style>
  <w:style w:type="numbering" w:customStyle="1" w:styleId="1121112">
    <w:name w:val="无列表112111"/>
    <w:next w:val="NoList"/>
    <w:semiHidden/>
    <w:rsid w:val="00430642"/>
  </w:style>
  <w:style w:type="numbering" w:customStyle="1" w:styleId="NoList212111">
    <w:name w:val="No List212111"/>
    <w:next w:val="NoList"/>
    <w:semiHidden/>
    <w:rsid w:val="00430642"/>
  </w:style>
  <w:style w:type="numbering" w:customStyle="1" w:styleId="NoList312111">
    <w:name w:val="No List312111"/>
    <w:next w:val="NoList"/>
    <w:uiPriority w:val="99"/>
    <w:semiHidden/>
    <w:rsid w:val="00430642"/>
  </w:style>
  <w:style w:type="numbering" w:customStyle="1" w:styleId="NoList1112111">
    <w:name w:val="No List1112111"/>
    <w:next w:val="NoList"/>
    <w:uiPriority w:val="99"/>
    <w:semiHidden/>
    <w:unhideWhenUsed/>
    <w:rsid w:val="00430642"/>
  </w:style>
  <w:style w:type="numbering" w:customStyle="1" w:styleId="122111">
    <w:name w:val="無清單122111"/>
    <w:next w:val="NoList"/>
    <w:uiPriority w:val="99"/>
    <w:semiHidden/>
    <w:unhideWhenUsed/>
    <w:rsid w:val="00430642"/>
  </w:style>
  <w:style w:type="numbering" w:customStyle="1" w:styleId="1112111">
    <w:name w:val="無清單1112111"/>
    <w:next w:val="NoList"/>
    <w:uiPriority w:val="99"/>
    <w:semiHidden/>
    <w:unhideWhenUsed/>
    <w:rsid w:val="00430642"/>
  </w:style>
  <w:style w:type="numbering" w:customStyle="1" w:styleId="NoList5111">
    <w:name w:val="No List5111"/>
    <w:next w:val="NoList"/>
    <w:uiPriority w:val="99"/>
    <w:semiHidden/>
    <w:unhideWhenUsed/>
    <w:rsid w:val="00430642"/>
  </w:style>
  <w:style w:type="numbering" w:customStyle="1" w:styleId="NoList611">
    <w:name w:val="No List611"/>
    <w:next w:val="NoList"/>
    <w:uiPriority w:val="99"/>
    <w:semiHidden/>
    <w:unhideWhenUsed/>
    <w:rsid w:val="00430642"/>
  </w:style>
  <w:style w:type="numbering" w:customStyle="1" w:styleId="NoList1411">
    <w:name w:val="No List1411"/>
    <w:next w:val="NoList"/>
    <w:uiPriority w:val="99"/>
    <w:semiHidden/>
    <w:unhideWhenUsed/>
    <w:rsid w:val="00430642"/>
  </w:style>
  <w:style w:type="numbering" w:customStyle="1" w:styleId="13112">
    <w:name w:val="リストなし1311"/>
    <w:next w:val="NoList"/>
    <w:uiPriority w:val="99"/>
    <w:semiHidden/>
    <w:unhideWhenUsed/>
    <w:rsid w:val="00430642"/>
  </w:style>
  <w:style w:type="numbering" w:customStyle="1" w:styleId="NoList2311">
    <w:name w:val="No List2311"/>
    <w:next w:val="NoList"/>
    <w:semiHidden/>
    <w:rsid w:val="00430642"/>
  </w:style>
  <w:style w:type="numbering" w:customStyle="1" w:styleId="NoList3311">
    <w:name w:val="No List3311"/>
    <w:next w:val="NoList"/>
    <w:uiPriority w:val="99"/>
    <w:semiHidden/>
    <w:rsid w:val="00430642"/>
  </w:style>
  <w:style w:type="numbering" w:customStyle="1" w:styleId="NoList1141">
    <w:name w:val="No List1141"/>
    <w:next w:val="NoList"/>
    <w:uiPriority w:val="99"/>
    <w:semiHidden/>
    <w:unhideWhenUsed/>
    <w:rsid w:val="00430642"/>
  </w:style>
  <w:style w:type="numbering" w:customStyle="1" w:styleId="1411">
    <w:name w:val="無清單1411"/>
    <w:next w:val="NoList"/>
    <w:uiPriority w:val="99"/>
    <w:semiHidden/>
    <w:unhideWhenUsed/>
    <w:rsid w:val="00430642"/>
  </w:style>
  <w:style w:type="numbering" w:customStyle="1" w:styleId="113110">
    <w:name w:val="無清單11311"/>
    <w:next w:val="NoList"/>
    <w:uiPriority w:val="99"/>
    <w:semiHidden/>
    <w:unhideWhenUsed/>
    <w:rsid w:val="00430642"/>
  </w:style>
  <w:style w:type="numbering" w:customStyle="1" w:styleId="NoList421">
    <w:name w:val="No List421"/>
    <w:next w:val="NoList"/>
    <w:uiPriority w:val="99"/>
    <w:semiHidden/>
    <w:unhideWhenUsed/>
    <w:rsid w:val="00430642"/>
  </w:style>
  <w:style w:type="numbering" w:customStyle="1" w:styleId="NoList12311">
    <w:name w:val="No List12311"/>
    <w:next w:val="NoList"/>
    <w:uiPriority w:val="99"/>
    <w:semiHidden/>
    <w:unhideWhenUsed/>
    <w:rsid w:val="00430642"/>
  </w:style>
  <w:style w:type="numbering" w:customStyle="1" w:styleId="113111">
    <w:name w:val="リストなし11311"/>
    <w:next w:val="NoList"/>
    <w:uiPriority w:val="99"/>
    <w:semiHidden/>
    <w:unhideWhenUsed/>
    <w:rsid w:val="00430642"/>
  </w:style>
  <w:style w:type="numbering" w:customStyle="1" w:styleId="113112">
    <w:name w:val="无列表11311"/>
    <w:next w:val="NoList"/>
    <w:semiHidden/>
    <w:rsid w:val="00430642"/>
  </w:style>
  <w:style w:type="numbering" w:customStyle="1" w:styleId="NoList21311">
    <w:name w:val="No List21311"/>
    <w:next w:val="NoList"/>
    <w:semiHidden/>
    <w:rsid w:val="00430642"/>
  </w:style>
  <w:style w:type="numbering" w:customStyle="1" w:styleId="NoList31311">
    <w:name w:val="No List31311"/>
    <w:next w:val="NoList"/>
    <w:uiPriority w:val="99"/>
    <w:semiHidden/>
    <w:rsid w:val="00430642"/>
  </w:style>
  <w:style w:type="numbering" w:customStyle="1" w:styleId="NoList111311">
    <w:name w:val="No List111311"/>
    <w:next w:val="NoList"/>
    <w:uiPriority w:val="99"/>
    <w:semiHidden/>
    <w:unhideWhenUsed/>
    <w:rsid w:val="00430642"/>
  </w:style>
  <w:style w:type="numbering" w:customStyle="1" w:styleId="12311">
    <w:name w:val="無清單12311"/>
    <w:next w:val="NoList"/>
    <w:uiPriority w:val="99"/>
    <w:semiHidden/>
    <w:unhideWhenUsed/>
    <w:rsid w:val="00430642"/>
  </w:style>
  <w:style w:type="numbering" w:customStyle="1" w:styleId="111311">
    <w:name w:val="無清單111311"/>
    <w:next w:val="NoList"/>
    <w:uiPriority w:val="99"/>
    <w:semiHidden/>
    <w:unhideWhenUsed/>
    <w:rsid w:val="00430642"/>
  </w:style>
  <w:style w:type="numbering" w:customStyle="1" w:styleId="NoList12121">
    <w:name w:val="No List12121"/>
    <w:next w:val="NoList"/>
    <w:uiPriority w:val="99"/>
    <w:semiHidden/>
    <w:unhideWhenUsed/>
    <w:rsid w:val="00430642"/>
  </w:style>
  <w:style w:type="numbering" w:customStyle="1" w:styleId="111210">
    <w:name w:val="リストなし11121"/>
    <w:next w:val="NoList"/>
    <w:uiPriority w:val="99"/>
    <w:semiHidden/>
    <w:unhideWhenUsed/>
    <w:rsid w:val="00430642"/>
  </w:style>
  <w:style w:type="numbering" w:customStyle="1" w:styleId="111213">
    <w:name w:val="无列表11121"/>
    <w:next w:val="NoList"/>
    <w:semiHidden/>
    <w:rsid w:val="00430642"/>
  </w:style>
  <w:style w:type="numbering" w:customStyle="1" w:styleId="NoList21121">
    <w:name w:val="No List21121"/>
    <w:next w:val="NoList"/>
    <w:semiHidden/>
    <w:rsid w:val="00430642"/>
  </w:style>
  <w:style w:type="numbering" w:customStyle="1" w:styleId="NoList31121">
    <w:name w:val="No List31121"/>
    <w:next w:val="NoList"/>
    <w:uiPriority w:val="99"/>
    <w:semiHidden/>
    <w:rsid w:val="00430642"/>
  </w:style>
  <w:style w:type="numbering" w:customStyle="1" w:styleId="NoList111121">
    <w:name w:val="No List111121"/>
    <w:next w:val="NoList"/>
    <w:uiPriority w:val="99"/>
    <w:semiHidden/>
    <w:unhideWhenUsed/>
    <w:rsid w:val="00430642"/>
  </w:style>
  <w:style w:type="numbering" w:customStyle="1" w:styleId="121210">
    <w:name w:val="無清單12121"/>
    <w:next w:val="NoList"/>
    <w:uiPriority w:val="99"/>
    <w:semiHidden/>
    <w:unhideWhenUsed/>
    <w:rsid w:val="00430642"/>
  </w:style>
  <w:style w:type="numbering" w:customStyle="1" w:styleId="1111210">
    <w:name w:val="無清單111121"/>
    <w:next w:val="NoList"/>
    <w:uiPriority w:val="99"/>
    <w:semiHidden/>
    <w:unhideWhenUsed/>
    <w:rsid w:val="00430642"/>
  </w:style>
  <w:style w:type="numbering" w:customStyle="1" w:styleId="NoList521">
    <w:name w:val="No List521"/>
    <w:next w:val="NoList"/>
    <w:uiPriority w:val="99"/>
    <w:semiHidden/>
    <w:unhideWhenUsed/>
    <w:rsid w:val="00430642"/>
  </w:style>
  <w:style w:type="numbering" w:customStyle="1" w:styleId="NoList1321">
    <w:name w:val="No List1321"/>
    <w:next w:val="NoList"/>
    <w:uiPriority w:val="99"/>
    <w:semiHidden/>
    <w:unhideWhenUsed/>
    <w:rsid w:val="00430642"/>
  </w:style>
  <w:style w:type="numbering" w:customStyle="1" w:styleId="12210">
    <w:name w:val="リストなし1221"/>
    <w:next w:val="NoList"/>
    <w:uiPriority w:val="99"/>
    <w:semiHidden/>
    <w:unhideWhenUsed/>
    <w:rsid w:val="00430642"/>
  </w:style>
  <w:style w:type="numbering" w:customStyle="1" w:styleId="12213">
    <w:name w:val="无列表1221"/>
    <w:next w:val="NoList"/>
    <w:semiHidden/>
    <w:rsid w:val="00430642"/>
  </w:style>
  <w:style w:type="numbering" w:customStyle="1" w:styleId="NoList2221">
    <w:name w:val="No List2221"/>
    <w:next w:val="NoList"/>
    <w:semiHidden/>
    <w:rsid w:val="00430642"/>
  </w:style>
  <w:style w:type="numbering" w:customStyle="1" w:styleId="NoList3221">
    <w:name w:val="No List3221"/>
    <w:next w:val="NoList"/>
    <w:uiPriority w:val="99"/>
    <w:semiHidden/>
    <w:rsid w:val="00430642"/>
  </w:style>
  <w:style w:type="numbering" w:customStyle="1" w:styleId="NoList11221">
    <w:name w:val="No List11221"/>
    <w:next w:val="NoList"/>
    <w:uiPriority w:val="99"/>
    <w:semiHidden/>
    <w:unhideWhenUsed/>
    <w:rsid w:val="00430642"/>
  </w:style>
  <w:style w:type="numbering" w:customStyle="1" w:styleId="13210">
    <w:name w:val="無清單1321"/>
    <w:next w:val="NoList"/>
    <w:uiPriority w:val="99"/>
    <w:semiHidden/>
    <w:unhideWhenUsed/>
    <w:rsid w:val="00430642"/>
  </w:style>
  <w:style w:type="numbering" w:customStyle="1" w:styleId="112210">
    <w:name w:val="無清單11221"/>
    <w:next w:val="NoList"/>
    <w:uiPriority w:val="99"/>
    <w:semiHidden/>
    <w:unhideWhenUsed/>
    <w:rsid w:val="00430642"/>
  </w:style>
  <w:style w:type="numbering" w:customStyle="1" w:styleId="2121">
    <w:name w:val="无列表2121"/>
    <w:next w:val="NoList"/>
    <w:uiPriority w:val="99"/>
    <w:semiHidden/>
    <w:unhideWhenUsed/>
    <w:rsid w:val="00430642"/>
  </w:style>
  <w:style w:type="numbering" w:customStyle="1" w:styleId="NoList111221">
    <w:name w:val="No List111221"/>
    <w:next w:val="NoList"/>
    <w:uiPriority w:val="99"/>
    <w:semiHidden/>
    <w:unhideWhenUsed/>
    <w:rsid w:val="00430642"/>
  </w:style>
  <w:style w:type="numbering" w:customStyle="1" w:styleId="NoList151">
    <w:name w:val="No List151"/>
    <w:next w:val="NoList"/>
    <w:uiPriority w:val="99"/>
    <w:semiHidden/>
    <w:unhideWhenUsed/>
    <w:rsid w:val="00430642"/>
  </w:style>
  <w:style w:type="numbering" w:customStyle="1" w:styleId="1410">
    <w:name w:val="リストなし141"/>
    <w:next w:val="NoList"/>
    <w:uiPriority w:val="99"/>
    <w:semiHidden/>
    <w:unhideWhenUsed/>
    <w:rsid w:val="00430642"/>
  </w:style>
  <w:style w:type="table" w:customStyle="1" w:styleId="Tabellengitternetz141">
    <w:name w:val="Tabellengitternetz1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
    <w:name w:val="无列表141"/>
    <w:next w:val="NoList"/>
    <w:semiHidden/>
    <w:rsid w:val="00430642"/>
  </w:style>
  <w:style w:type="table" w:customStyle="1" w:styleId="341">
    <w:name w:val="网格型34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
    <w:name w:val="No List241"/>
    <w:next w:val="NoList"/>
    <w:semiHidden/>
    <w:rsid w:val="00430642"/>
  </w:style>
  <w:style w:type="numbering" w:customStyle="1" w:styleId="NoList341">
    <w:name w:val="No List341"/>
    <w:next w:val="NoList"/>
    <w:uiPriority w:val="99"/>
    <w:semiHidden/>
    <w:rsid w:val="00430642"/>
  </w:style>
  <w:style w:type="table" w:customStyle="1" w:styleId="TableGrid441">
    <w:name w:val="Table Grid44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
    <w:name w:val="No List1151"/>
    <w:next w:val="NoList"/>
    <w:uiPriority w:val="99"/>
    <w:semiHidden/>
    <w:unhideWhenUsed/>
    <w:rsid w:val="00430642"/>
  </w:style>
  <w:style w:type="numbering" w:customStyle="1" w:styleId="1510">
    <w:name w:val="無清單151"/>
    <w:next w:val="NoList"/>
    <w:uiPriority w:val="99"/>
    <w:semiHidden/>
    <w:unhideWhenUsed/>
    <w:rsid w:val="00430642"/>
  </w:style>
  <w:style w:type="numbering" w:customStyle="1" w:styleId="11410">
    <w:name w:val="無清單1141"/>
    <w:next w:val="NoList"/>
    <w:uiPriority w:val="99"/>
    <w:semiHidden/>
    <w:unhideWhenUsed/>
    <w:rsid w:val="00430642"/>
  </w:style>
  <w:style w:type="table" w:customStyle="1" w:styleId="1413">
    <w:name w:val="表格格線14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
    <w:name w:val="No List431"/>
    <w:next w:val="NoList"/>
    <w:uiPriority w:val="99"/>
    <w:semiHidden/>
    <w:unhideWhenUsed/>
    <w:rsid w:val="00430642"/>
  </w:style>
  <w:style w:type="table" w:customStyle="1" w:styleId="TableGrid521">
    <w:name w:val="Table Grid52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
    <w:name w:val="No List1241"/>
    <w:next w:val="NoList"/>
    <w:uiPriority w:val="99"/>
    <w:semiHidden/>
    <w:unhideWhenUsed/>
    <w:rsid w:val="00430642"/>
  </w:style>
  <w:style w:type="numbering" w:customStyle="1" w:styleId="11411">
    <w:name w:val="リストなし1141"/>
    <w:next w:val="NoList"/>
    <w:uiPriority w:val="99"/>
    <w:semiHidden/>
    <w:unhideWhenUsed/>
    <w:rsid w:val="00430642"/>
  </w:style>
  <w:style w:type="table" w:customStyle="1" w:styleId="TableGrid1131">
    <w:name w:val="Table Grid1131"/>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2">
    <w:name w:val="无列表1141"/>
    <w:next w:val="NoList"/>
    <w:semiHidden/>
    <w:rsid w:val="00430642"/>
  </w:style>
  <w:style w:type="table" w:customStyle="1" w:styleId="3121">
    <w:name w:val="网格型312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
    <w:name w:val="No List2141"/>
    <w:next w:val="NoList"/>
    <w:semiHidden/>
    <w:rsid w:val="00430642"/>
  </w:style>
  <w:style w:type="numbering" w:customStyle="1" w:styleId="NoList3141">
    <w:name w:val="No List3141"/>
    <w:next w:val="NoList"/>
    <w:uiPriority w:val="99"/>
    <w:semiHidden/>
    <w:rsid w:val="00430642"/>
  </w:style>
  <w:style w:type="table" w:customStyle="1" w:styleId="TableGrid4121">
    <w:name w:val="Table Grid412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
    <w:name w:val="No List11141"/>
    <w:next w:val="NoList"/>
    <w:uiPriority w:val="99"/>
    <w:semiHidden/>
    <w:unhideWhenUsed/>
    <w:rsid w:val="00430642"/>
  </w:style>
  <w:style w:type="numbering" w:customStyle="1" w:styleId="12410">
    <w:name w:val="無清單1241"/>
    <w:next w:val="NoList"/>
    <w:uiPriority w:val="99"/>
    <w:semiHidden/>
    <w:unhideWhenUsed/>
    <w:rsid w:val="00430642"/>
  </w:style>
  <w:style w:type="numbering" w:customStyle="1" w:styleId="111410">
    <w:name w:val="無清單11141"/>
    <w:next w:val="NoList"/>
    <w:uiPriority w:val="99"/>
    <w:semiHidden/>
    <w:unhideWhenUsed/>
    <w:rsid w:val="00430642"/>
  </w:style>
  <w:style w:type="table" w:customStyle="1" w:styleId="11213">
    <w:name w:val="表格格線112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
    <w:name w:val="无列表231"/>
    <w:next w:val="NoList"/>
    <w:uiPriority w:val="99"/>
    <w:semiHidden/>
    <w:unhideWhenUsed/>
    <w:rsid w:val="00430642"/>
  </w:style>
  <w:style w:type="numbering" w:customStyle="1" w:styleId="NoList12131">
    <w:name w:val="No List12131"/>
    <w:next w:val="NoList"/>
    <w:uiPriority w:val="99"/>
    <w:semiHidden/>
    <w:unhideWhenUsed/>
    <w:rsid w:val="00430642"/>
  </w:style>
  <w:style w:type="numbering" w:customStyle="1" w:styleId="111310">
    <w:name w:val="リストなし11131"/>
    <w:next w:val="NoList"/>
    <w:uiPriority w:val="99"/>
    <w:semiHidden/>
    <w:unhideWhenUsed/>
    <w:rsid w:val="00430642"/>
  </w:style>
  <w:style w:type="numbering" w:customStyle="1" w:styleId="111312">
    <w:name w:val="无列表11131"/>
    <w:next w:val="NoList"/>
    <w:semiHidden/>
    <w:rsid w:val="00430642"/>
  </w:style>
  <w:style w:type="numbering" w:customStyle="1" w:styleId="NoList21131">
    <w:name w:val="No List21131"/>
    <w:next w:val="NoList"/>
    <w:semiHidden/>
    <w:rsid w:val="00430642"/>
  </w:style>
  <w:style w:type="numbering" w:customStyle="1" w:styleId="NoList31131">
    <w:name w:val="No List31131"/>
    <w:next w:val="NoList"/>
    <w:uiPriority w:val="99"/>
    <w:semiHidden/>
    <w:rsid w:val="00430642"/>
  </w:style>
  <w:style w:type="numbering" w:customStyle="1" w:styleId="NoList111131">
    <w:name w:val="No List111131"/>
    <w:next w:val="NoList"/>
    <w:uiPriority w:val="99"/>
    <w:semiHidden/>
    <w:unhideWhenUsed/>
    <w:rsid w:val="00430642"/>
  </w:style>
  <w:style w:type="numbering" w:customStyle="1" w:styleId="12131">
    <w:name w:val="無清單12131"/>
    <w:next w:val="NoList"/>
    <w:uiPriority w:val="99"/>
    <w:semiHidden/>
    <w:unhideWhenUsed/>
    <w:rsid w:val="00430642"/>
  </w:style>
  <w:style w:type="numbering" w:customStyle="1" w:styleId="111131">
    <w:name w:val="無清單111131"/>
    <w:next w:val="NoList"/>
    <w:uiPriority w:val="99"/>
    <w:semiHidden/>
    <w:unhideWhenUsed/>
    <w:rsid w:val="00430642"/>
  </w:style>
  <w:style w:type="numbering" w:customStyle="1" w:styleId="NoList531">
    <w:name w:val="No List531"/>
    <w:next w:val="NoList"/>
    <w:uiPriority w:val="99"/>
    <w:semiHidden/>
    <w:unhideWhenUsed/>
    <w:rsid w:val="00430642"/>
  </w:style>
  <w:style w:type="table" w:customStyle="1" w:styleId="TableGrid621">
    <w:name w:val="Table Grid62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1">
    <w:name w:val="No List1331"/>
    <w:next w:val="NoList"/>
    <w:uiPriority w:val="99"/>
    <w:semiHidden/>
    <w:unhideWhenUsed/>
    <w:rsid w:val="00430642"/>
  </w:style>
  <w:style w:type="numbering" w:customStyle="1" w:styleId="12310">
    <w:name w:val="リストなし1231"/>
    <w:next w:val="NoList"/>
    <w:uiPriority w:val="99"/>
    <w:semiHidden/>
    <w:unhideWhenUsed/>
    <w:rsid w:val="00430642"/>
  </w:style>
  <w:style w:type="table" w:customStyle="1" w:styleId="TableGrid1221">
    <w:name w:val="Table Grid1221"/>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2">
    <w:name w:val="无列表1231"/>
    <w:next w:val="NoList"/>
    <w:semiHidden/>
    <w:rsid w:val="00430642"/>
  </w:style>
  <w:style w:type="table" w:customStyle="1" w:styleId="3221">
    <w:name w:val="网格型322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
    <w:name w:val="No List2231"/>
    <w:next w:val="NoList"/>
    <w:semiHidden/>
    <w:rsid w:val="00430642"/>
  </w:style>
  <w:style w:type="numbering" w:customStyle="1" w:styleId="NoList3231">
    <w:name w:val="No List3231"/>
    <w:next w:val="NoList"/>
    <w:uiPriority w:val="99"/>
    <w:semiHidden/>
    <w:rsid w:val="00430642"/>
  </w:style>
  <w:style w:type="table" w:customStyle="1" w:styleId="TableGrid4221">
    <w:name w:val="Table Grid422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1">
    <w:name w:val="No List11231"/>
    <w:next w:val="NoList"/>
    <w:uiPriority w:val="99"/>
    <w:semiHidden/>
    <w:unhideWhenUsed/>
    <w:rsid w:val="00430642"/>
  </w:style>
  <w:style w:type="numbering" w:customStyle="1" w:styleId="1331">
    <w:name w:val="無清單1331"/>
    <w:next w:val="NoList"/>
    <w:uiPriority w:val="99"/>
    <w:semiHidden/>
    <w:unhideWhenUsed/>
    <w:rsid w:val="00430642"/>
  </w:style>
  <w:style w:type="numbering" w:customStyle="1" w:styleId="112310">
    <w:name w:val="無清單11231"/>
    <w:next w:val="NoList"/>
    <w:uiPriority w:val="99"/>
    <w:semiHidden/>
    <w:unhideWhenUsed/>
    <w:rsid w:val="00430642"/>
  </w:style>
  <w:style w:type="table" w:customStyle="1" w:styleId="12214">
    <w:name w:val="表格格線122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无列表2131"/>
    <w:next w:val="NoList"/>
    <w:uiPriority w:val="99"/>
    <w:semiHidden/>
    <w:unhideWhenUsed/>
    <w:rsid w:val="00430642"/>
  </w:style>
  <w:style w:type="numbering" w:customStyle="1" w:styleId="NoList12221">
    <w:name w:val="No List12221"/>
    <w:next w:val="NoList"/>
    <w:uiPriority w:val="99"/>
    <w:semiHidden/>
    <w:unhideWhenUsed/>
    <w:rsid w:val="00430642"/>
  </w:style>
  <w:style w:type="numbering" w:customStyle="1" w:styleId="112211">
    <w:name w:val="リストなし11221"/>
    <w:next w:val="NoList"/>
    <w:uiPriority w:val="99"/>
    <w:semiHidden/>
    <w:unhideWhenUsed/>
    <w:rsid w:val="00430642"/>
  </w:style>
  <w:style w:type="numbering" w:customStyle="1" w:styleId="112212">
    <w:name w:val="无列表11221"/>
    <w:next w:val="NoList"/>
    <w:semiHidden/>
    <w:rsid w:val="00430642"/>
  </w:style>
  <w:style w:type="numbering" w:customStyle="1" w:styleId="NoList21221">
    <w:name w:val="No List21221"/>
    <w:next w:val="NoList"/>
    <w:semiHidden/>
    <w:rsid w:val="00430642"/>
  </w:style>
  <w:style w:type="numbering" w:customStyle="1" w:styleId="NoList31221">
    <w:name w:val="No List31221"/>
    <w:next w:val="NoList"/>
    <w:uiPriority w:val="99"/>
    <w:semiHidden/>
    <w:rsid w:val="00430642"/>
  </w:style>
  <w:style w:type="numbering" w:customStyle="1" w:styleId="NoList111231">
    <w:name w:val="No List111231"/>
    <w:next w:val="NoList"/>
    <w:uiPriority w:val="99"/>
    <w:semiHidden/>
    <w:unhideWhenUsed/>
    <w:rsid w:val="00430642"/>
  </w:style>
  <w:style w:type="numbering" w:customStyle="1" w:styleId="12221">
    <w:name w:val="無清單12221"/>
    <w:next w:val="NoList"/>
    <w:uiPriority w:val="99"/>
    <w:semiHidden/>
    <w:unhideWhenUsed/>
    <w:rsid w:val="00430642"/>
  </w:style>
  <w:style w:type="numbering" w:customStyle="1" w:styleId="111221">
    <w:name w:val="無清單111221"/>
    <w:next w:val="NoList"/>
    <w:uiPriority w:val="99"/>
    <w:semiHidden/>
    <w:unhideWhenUsed/>
    <w:rsid w:val="00430642"/>
  </w:style>
  <w:style w:type="paragraph" w:customStyle="1" w:styleId="36">
    <w:name w:val="修订3"/>
    <w:uiPriority w:val="99"/>
    <w:semiHidden/>
    <w:rsid w:val="00430642"/>
    <w:rPr>
      <w:rFonts w:eastAsia="Batang"/>
      <w:lang w:eastAsia="en-US"/>
    </w:rPr>
  </w:style>
  <w:style w:type="character" w:customStyle="1" w:styleId="NumberedListChar">
    <w:name w:val="Numbered List Char"/>
    <w:link w:val="NumberedList"/>
    <w:uiPriority w:val="99"/>
    <w:rsid w:val="00430642"/>
    <w:rPr>
      <w:rFonts w:eastAsia="MS Mincho"/>
      <w:lang w:val="en-US"/>
    </w:rPr>
  </w:style>
  <w:style w:type="paragraph" w:customStyle="1" w:styleId="Doc-text2">
    <w:name w:val="Doc-text2"/>
    <w:basedOn w:val="Normal"/>
    <w:link w:val="Doc-text2Char"/>
    <w:qFormat/>
    <w:rsid w:val="00430642"/>
    <w:pPr>
      <w:tabs>
        <w:tab w:val="left" w:pos="1622"/>
      </w:tabs>
      <w:spacing w:before="120" w:after="120"/>
      <w:ind w:left="1622" w:hanging="363"/>
      <w:jc w:val="both"/>
    </w:pPr>
    <w:rPr>
      <w:rFonts w:ascii="Arial" w:eastAsia="MS Mincho" w:hAnsi="Arial" w:cs="Arial"/>
      <w:lang w:eastAsia="ja-JP"/>
    </w:rPr>
  </w:style>
  <w:style w:type="character" w:customStyle="1" w:styleId="Doc-text2Char">
    <w:name w:val="Doc-text2 Char"/>
    <w:link w:val="Doc-text2"/>
    <w:locked/>
    <w:rsid w:val="00430642"/>
    <w:rPr>
      <w:rFonts w:ascii="Arial" w:eastAsia="MS Mincho" w:hAnsi="Arial" w:cs="Arial"/>
      <w:lang w:eastAsia="ja-JP"/>
    </w:rPr>
  </w:style>
  <w:style w:type="character" w:customStyle="1" w:styleId="11Char">
    <w:name w:val="1.1 Char"/>
    <w:rsid w:val="00430642"/>
    <w:rPr>
      <w:rFonts w:ascii="Arial" w:eastAsia="MS Mincho" w:hAnsi="Arial" w:cs="Times New Roman"/>
      <w:b/>
      <w:bCs/>
      <w:sz w:val="24"/>
      <w:szCs w:val="26"/>
      <w:lang w:eastAsia="en-US"/>
    </w:rPr>
  </w:style>
  <w:style w:type="character" w:customStyle="1" w:styleId="1f0">
    <w:name w:val="明显强调1"/>
    <w:uiPriority w:val="21"/>
    <w:qFormat/>
    <w:rsid w:val="00430642"/>
    <w:rPr>
      <w:b/>
      <w:bCs/>
      <w:i/>
      <w:iCs/>
      <w:color w:val="4F81BD"/>
    </w:rPr>
  </w:style>
  <w:style w:type="paragraph" w:customStyle="1" w:styleId="MediumGrid21">
    <w:name w:val="Medium Grid 21"/>
    <w:uiPriority w:val="1"/>
    <w:qFormat/>
    <w:rsid w:val="00430642"/>
    <w:pPr>
      <w:overflowPunct w:val="0"/>
      <w:autoSpaceDE w:val="0"/>
      <w:autoSpaceDN w:val="0"/>
      <w:adjustRightInd w:val="0"/>
      <w:textAlignment w:val="baseline"/>
    </w:pPr>
    <w:rPr>
      <w:rFonts w:eastAsia="MS Mincho"/>
      <w:lang w:eastAsia="ja-JP"/>
    </w:rPr>
  </w:style>
  <w:style w:type="paragraph" w:customStyle="1" w:styleId="Paragraphedeliste">
    <w:name w:val="Paragraphe de liste"/>
    <w:basedOn w:val="Normal"/>
    <w:uiPriority w:val="34"/>
    <w:qFormat/>
    <w:rsid w:val="00430642"/>
    <w:pPr>
      <w:spacing w:before="120" w:after="120"/>
      <w:ind w:left="720"/>
      <w:jc w:val="both"/>
    </w:pPr>
    <w:rPr>
      <w:rFonts w:eastAsia="Yu Mincho"/>
      <w:sz w:val="24"/>
      <w:lang w:val="fr-FR"/>
    </w:rPr>
  </w:style>
  <w:style w:type="paragraph" w:customStyle="1" w:styleId="Observation">
    <w:name w:val="Observation"/>
    <w:basedOn w:val="Normal"/>
    <w:uiPriority w:val="99"/>
    <w:qFormat/>
    <w:rsid w:val="00430642"/>
    <w:pPr>
      <w:numPr>
        <w:numId w:val="28"/>
      </w:numPr>
      <w:tabs>
        <w:tab w:val="left" w:pos="1701"/>
      </w:tabs>
      <w:spacing w:before="120" w:after="120"/>
      <w:jc w:val="both"/>
    </w:pPr>
    <w:rPr>
      <w:rFonts w:ascii="Arial" w:eastAsia="Yu Mincho" w:hAnsi="Arial"/>
      <w:b/>
      <w:bCs/>
    </w:rPr>
  </w:style>
  <w:style w:type="character" w:styleId="IntenseReference">
    <w:name w:val="Intense Reference"/>
    <w:qFormat/>
    <w:rsid w:val="00430642"/>
    <w:rPr>
      <w:b/>
      <w:bCs w:val="0"/>
      <w:smallCaps/>
      <w:color w:val="C0504D"/>
      <w:spacing w:val="5"/>
      <w:u w:val="single"/>
    </w:rPr>
  </w:style>
  <w:style w:type="paragraph" w:customStyle="1" w:styleId="Header-3gppTdoc">
    <w:name w:val="Header-3gpp Tdoc"/>
    <w:basedOn w:val="Header"/>
    <w:link w:val="Header-3gppTdocChar"/>
    <w:qFormat/>
    <w:rsid w:val="00430642"/>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rPr>
  </w:style>
  <w:style w:type="character" w:customStyle="1" w:styleId="Header-3gppTdocChar">
    <w:name w:val="Header-3gpp Tdoc Char"/>
    <w:link w:val="Header-3gppTdoc"/>
    <w:rsid w:val="00430642"/>
    <w:rPr>
      <w:rFonts w:ascii="Arial" w:eastAsia="MS Mincho" w:hAnsi="Arial" w:cs="Arial"/>
      <w:b/>
      <w:sz w:val="24"/>
      <w:szCs w:val="24"/>
      <w:lang w:val="en-US"/>
    </w:rPr>
  </w:style>
  <w:style w:type="character" w:customStyle="1" w:styleId="Char2">
    <w:name w:val="明显引用 Char2"/>
    <w:uiPriority w:val="30"/>
    <w:rsid w:val="00430642"/>
    <w:rPr>
      <w:rFonts w:ascii="Times New Roman" w:hAnsi="Times New Roman"/>
      <w:i/>
      <w:iCs/>
      <w:color w:val="4472C4"/>
      <w:lang w:val="en-GB" w:eastAsia="en-US"/>
    </w:rPr>
  </w:style>
  <w:style w:type="numbering" w:customStyle="1" w:styleId="46">
    <w:name w:val="无列表4"/>
    <w:next w:val="NoList"/>
    <w:uiPriority w:val="99"/>
    <w:semiHidden/>
    <w:unhideWhenUsed/>
    <w:rsid w:val="00430642"/>
  </w:style>
  <w:style w:type="table" w:customStyle="1" w:styleId="126">
    <w:name w:val="网格型12"/>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4">
    <w:name w:val="无列表32"/>
    <w:next w:val="NoList"/>
    <w:uiPriority w:val="99"/>
    <w:semiHidden/>
    <w:unhideWhenUsed/>
    <w:rsid w:val="00430642"/>
  </w:style>
  <w:style w:type="numbering" w:customStyle="1" w:styleId="13121">
    <w:name w:val="无列表1312"/>
    <w:next w:val="NoList"/>
    <w:semiHidden/>
    <w:rsid w:val="00430642"/>
  </w:style>
  <w:style w:type="numbering" w:customStyle="1" w:styleId="NoList4112">
    <w:name w:val="No List4112"/>
    <w:next w:val="NoList"/>
    <w:uiPriority w:val="99"/>
    <w:semiHidden/>
    <w:unhideWhenUsed/>
    <w:rsid w:val="00430642"/>
  </w:style>
  <w:style w:type="numbering" w:customStyle="1" w:styleId="2212">
    <w:name w:val="无列表2212"/>
    <w:next w:val="NoList"/>
    <w:uiPriority w:val="99"/>
    <w:semiHidden/>
    <w:unhideWhenUsed/>
    <w:rsid w:val="00430642"/>
  </w:style>
  <w:style w:type="numbering" w:customStyle="1" w:styleId="NoList121112">
    <w:name w:val="No List121112"/>
    <w:next w:val="NoList"/>
    <w:uiPriority w:val="99"/>
    <w:semiHidden/>
    <w:unhideWhenUsed/>
    <w:rsid w:val="00430642"/>
  </w:style>
  <w:style w:type="numbering" w:customStyle="1" w:styleId="1111121">
    <w:name w:val="リストなし111112"/>
    <w:next w:val="NoList"/>
    <w:uiPriority w:val="99"/>
    <w:semiHidden/>
    <w:unhideWhenUsed/>
    <w:rsid w:val="00430642"/>
  </w:style>
  <w:style w:type="numbering" w:customStyle="1" w:styleId="1111122">
    <w:name w:val="无列表111112"/>
    <w:next w:val="NoList"/>
    <w:semiHidden/>
    <w:rsid w:val="00430642"/>
  </w:style>
  <w:style w:type="numbering" w:customStyle="1" w:styleId="NoList211112">
    <w:name w:val="No List211112"/>
    <w:next w:val="NoList"/>
    <w:semiHidden/>
    <w:rsid w:val="00430642"/>
  </w:style>
  <w:style w:type="numbering" w:customStyle="1" w:styleId="NoList311112">
    <w:name w:val="No List311112"/>
    <w:next w:val="NoList"/>
    <w:uiPriority w:val="99"/>
    <w:semiHidden/>
    <w:rsid w:val="00430642"/>
  </w:style>
  <w:style w:type="numbering" w:customStyle="1" w:styleId="NoList1111112">
    <w:name w:val="No List1111112"/>
    <w:next w:val="NoList"/>
    <w:uiPriority w:val="99"/>
    <w:semiHidden/>
    <w:unhideWhenUsed/>
    <w:rsid w:val="00430642"/>
  </w:style>
  <w:style w:type="numbering" w:customStyle="1" w:styleId="1211120">
    <w:name w:val="無清單121112"/>
    <w:next w:val="NoList"/>
    <w:uiPriority w:val="99"/>
    <w:semiHidden/>
    <w:unhideWhenUsed/>
    <w:rsid w:val="00430642"/>
  </w:style>
  <w:style w:type="numbering" w:customStyle="1" w:styleId="11111120">
    <w:name w:val="無清單1111112"/>
    <w:next w:val="NoList"/>
    <w:uiPriority w:val="99"/>
    <w:semiHidden/>
    <w:unhideWhenUsed/>
    <w:rsid w:val="00430642"/>
  </w:style>
  <w:style w:type="numbering" w:customStyle="1" w:styleId="NoList13112">
    <w:name w:val="No List13112"/>
    <w:next w:val="NoList"/>
    <w:uiPriority w:val="99"/>
    <w:semiHidden/>
    <w:unhideWhenUsed/>
    <w:rsid w:val="00430642"/>
  </w:style>
  <w:style w:type="numbering" w:customStyle="1" w:styleId="121121">
    <w:name w:val="リストなし12112"/>
    <w:next w:val="NoList"/>
    <w:uiPriority w:val="99"/>
    <w:semiHidden/>
    <w:unhideWhenUsed/>
    <w:rsid w:val="00430642"/>
  </w:style>
  <w:style w:type="numbering" w:customStyle="1" w:styleId="121122">
    <w:name w:val="无列表12112"/>
    <w:next w:val="NoList"/>
    <w:semiHidden/>
    <w:rsid w:val="00430642"/>
  </w:style>
  <w:style w:type="numbering" w:customStyle="1" w:styleId="NoList22112">
    <w:name w:val="No List22112"/>
    <w:next w:val="NoList"/>
    <w:semiHidden/>
    <w:rsid w:val="00430642"/>
  </w:style>
  <w:style w:type="numbering" w:customStyle="1" w:styleId="NoList32112">
    <w:name w:val="No List32112"/>
    <w:next w:val="NoList"/>
    <w:uiPriority w:val="99"/>
    <w:semiHidden/>
    <w:rsid w:val="00430642"/>
  </w:style>
  <w:style w:type="numbering" w:customStyle="1" w:styleId="NoList112112">
    <w:name w:val="No List112112"/>
    <w:next w:val="NoList"/>
    <w:uiPriority w:val="99"/>
    <w:semiHidden/>
    <w:unhideWhenUsed/>
    <w:rsid w:val="00430642"/>
  </w:style>
  <w:style w:type="numbering" w:customStyle="1" w:styleId="131120">
    <w:name w:val="無清單13112"/>
    <w:next w:val="NoList"/>
    <w:uiPriority w:val="99"/>
    <w:semiHidden/>
    <w:unhideWhenUsed/>
    <w:rsid w:val="00430642"/>
  </w:style>
  <w:style w:type="numbering" w:customStyle="1" w:styleId="1121120">
    <w:name w:val="無清單112112"/>
    <w:next w:val="NoList"/>
    <w:uiPriority w:val="99"/>
    <w:semiHidden/>
    <w:unhideWhenUsed/>
    <w:rsid w:val="00430642"/>
  </w:style>
  <w:style w:type="numbering" w:customStyle="1" w:styleId="21112">
    <w:name w:val="无列表21112"/>
    <w:next w:val="NoList"/>
    <w:uiPriority w:val="99"/>
    <w:semiHidden/>
    <w:unhideWhenUsed/>
    <w:rsid w:val="00430642"/>
  </w:style>
  <w:style w:type="numbering" w:customStyle="1" w:styleId="NoList122112">
    <w:name w:val="No List122112"/>
    <w:next w:val="NoList"/>
    <w:uiPriority w:val="99"/>
    <w:semiHidden/>
    <w:unhideWhenUsed/>
    <w:rsid w:val="00430642"/>
  </w:style>
  <w:style w:type="numbering" w:customStyle="1" w:styleId="1121121">
    <w:name w:val="リストなし112112"/>
    <w:next w:val="NoList"/>
    <w:uiPriority w:val="99"/>
    <w:semiHidden/>
    <w:unhideWhenUsed/>
    <w:rsid w:val="00430642"/>
  </w:style>
  <w:style w:type="numbering" w:customStyle="1" w:styleId="1121122">
    <w:name w:val="无列表112112"/>
    <w:next w:val="NoList"/>
    <w:semiHidden/>
    <w:rsid w:val="00430642"/>
  </w:style>
  <w:style w:type="numbering" w:customStyle="1" w:styleId="NoList212112">
    <w:name w:val="No List212112"/>
    <w:next w:val="NoList"/>
    <w:semiHidden/>
    <w:rsid w:val="00430642"/>
  </w:style>
  <w:style w:type="numbering" w:customStyle="1" w:styleId="NoList312112">
    <w:name w:val="No List312112"/>
    <w:next w:val="NoList"/>
    <w:uiPriority w:val="99"/>
    <w:semiHidden/>
    <w:rsid w:val="00430642"/>
  </w:style>
  <w:style w:type="numbering" w:customStyle="1" w:styleId="NoList1112112">
    <w:name w:val="No List1112112"/>
    <w:next w:val="NoList"/>
    <w:uiPriority w:val="99"/>
    <w:semiHidden/>
    <w:unhideWhenUsed/>
    <w:rsid w:val="00430642"/>
  </w:style>
  <w:style w:type="numbering" w:customStyle="1" w:styleId="122112">
    <w:name w:val="無清單122112"/>
    <w:next w:val="NoList"/>
    <w:uiPriority w:val="99"/>
    <w:semiHidden/>
    <w:unhideWhenUsed/>
    <w:rsid w:val="00430642"/>
  </w:style>
  <w:style w:type="numbering" w:customStyle="1" w:styleId="1112112">
    <w:name w:val="無清單1112112"/>
    <w:next w:val="NoList"/>
    <w:uiPriority w:val="99"/>
    <w:semiHidden/>
    <w:unhideWhenUsed/>
    <w:rsid w:val="00430642"/>
  </w:style>
  <w:style w:type="numbering" w:customStyle="1" w:styleId="12222">
    <w:name w:val="无列表1222"/>
    <w:next w:val="NoList"/>
    <w:semiHidden/>
    <w:rsid w:val="00430642"/>
  </w:style>
  <w:style w:type="table" w:customStyle="1" w:styleId="TableGrid1122">
    <w:name w:val="Table Grid1122"/>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111">
    <w:name w:val="No List1211111"/>
    <w:next w:val="NoList"/>
    <w:uiPriority w:val="99"/>
    <w:semiHidden/>
    <w:unhideWhenUsed/>
    <w:rsid w:val="00430642"/>
  </w:style>
  <w:style w:type="numbering" w:customStyle="1" w:styleId="11111112">
    <w:name w:val="リストなし1111111"/>
    <w:next w:val="NoList"/>
    <w:uiPriority w:val="99"/>
    <w:semiHidden/>
    <w:unhideWhenUsed/>
    <w:rsid w:val="00430642"/>
  </w:style>
  <w:style w:type="numbering" w:customStyle="1" w:styleId="111111110">
    <w:name w:val="无列表11111111"/>
    <w:next w:val="NoList"/>
    <w:semiHidden/>
    <w:rsid w:val="00430642"/>
  </w:style>
  <w:style w:type="numbering" w:customStyle="1" w:styleId="NoList2111111">
    <w:name w:val="No List2111111"/>
    <w:next w:val="NoList"/>
    <w:semiHidden/>
    <w:rsid w:val="00430642"/>
  </w:style>
  <w:style w:type="numbering" w:customStyle="1" w:styleId="NoList3111111">
    <w:name w:val="No List3111111"/>
    <w:next w:val="NoList"/>
    <w:uiPriority w:val="99"/>
    <w:semiHidden/>
    <w:rsid w:val="00430642"/>
  </w:style>
  <w:style w:type="numbering" w:customStyle="1" w:styleId="NoList1111111111">
    <w:name w:val="No List1111111111"/>
    <w:next w:val="NoList"/>
    <w:uiPriority w:val="99"/>
    <w:semiHidden/>
    <w:unhideWhenUsed/>
    <w:rsid w:val="00430642"/>
  </w:style>
  <w:style w:type="numbering" w:customStyle="1" w:styleId="1211111">
    <w:name w:val="無清單1211111"/>
    <w:next w:val="NoList"/>
    <w:uiPriority w:val="99"/>
    <w:semiHidden/>
    <w:unhideWhenUsed/>
    <w:rsid w:val="00430642"/>
  </w:style>
  <w:style w:type="numbering" w:customStyle="1" w:styleId="111111111">
    <w:name w:val="無清單11111111"/>
    <w:next w:val="NoList"/>
    <w:uiPriority w:val="99"/>
    <w:semiHidden/>
    <w:unhideWhenUsed/>
    <w:rsid w:val="00430642"/>
  </w:style>
  <w:style w:type="numbering" w:customStyle="1" w:styleId="1211110">
    <w:name w:val="无列表121111"/>
    <w:next w:val="NoList"/>
    <w:semiHidden/>
    <w:rsid w:val="00430642"/>
  </w:style>
  <w:style w:type="numbering" w:customStyle="1" w:styleId="211111">
    <w:name w:val="无列表211111"/>
    <w:next w:val="NoList"/>
    <w:uiPriority w:val="99"/>
    <w:semiHidden/>
    <w:unhideWhenUsed/>
    <w:rsid w:val="00430642"/>
  </w:style>
  <w:style w:type="character" w:customStyle="1" w:styleId="Char3">
    <w:name w:val="明显引用 Char3"/>
    <w:uiPriority w:val="30"/>
    <w:rsid w:val="00430642"/>
    <w:rPr>
      <w:rFonts w:ascii="Times New Roman" w:hAnsi="Times New Roman"/>
      <w:i/>
      <w:iCs/>
      <w:color w:val="4472C4"/>
      <w:lang w:val="en-GB" w:eastAsia="en-US"/>
    </w:rPr>
  </w:style>
  <w:style w:type="numbering" w:customStyle="1" w:styleId="NoList17">
    <w:name w:val="No List17"/>
    <w:next w:val="NoList"/>
    <w:uiPriority w:val="99"/>
    <w:semiHidden/>
    <w:unhideWhenUsed/>
    <w:rsid w:val="00430642"/>
  </w:style>
  <w:style w:type="numbering" w:customStyle="1" w:styleId="161">
    <w:name w:val="リストなし16"/>
    <w:next w:val="NoList"/>
    <w:uiPriority w:val="99"/>
    <w:semiHidden/>
    <w:unhideWhenUsed/>
    <w:rsid w:val="00430642"/>
  </w:style>
  <w:style w:type="table" w:customStyle="1" w:styleId="Tabellengitternetz16">
    <w:name w:val="Tabellengitternetz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
    <w:name w:val="无列表16"/>
    <w:next w:val="NoList"/>
    <w:semiHidden/>
    <w:rsid w:val="00430642"/>
  </w:style>
  <w:style w:type="table" w:customStyle="1" w:styleId="360">
    <w:name w:val="网格型3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0">
    <w:name w:val="网格型4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
    <w:name w:val="No List26"/>
    <w:next w:val="NoList"/>
    <w:semiHidden/>
    <w:rsid w:val="00430642"/>
  </w:style>
  <w:style w:type="numbering" w:customStyle="1" w:styleId="NoList36">
    <w:name w:val="No List36"/>
    <w:next w:val="NoList"/>
    <w:uiPriority w:val="99"/>
    <w:semiHidden/>
    <w:rsid w:val="00430642"/>
  </w:style>
  <w:style w:type="table" w:customStyle="1" w:styleId="TableGrid46">
    <w:name w:val="Table Grid46"/>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7">
    <w:name w:val="No List117"/>
    <w:next w:val="NoList"/>
    <w:uiPriority w:val="99"/>
    <w:semiHidden/>
    <w:unhideWhenUsed/>
    <w:rsid w:val="00430642"/>
  </w:style>
  <w:style w:type="numbering" w:customStyle="1" w:styleId="170">
    <w:name w:val="無清單17"/>
    <w:next w:val="NoList"/>
    <w:uiPriority w:val="99"/>
    <w:semiHidden/>
    <w:unhideWhenUsed/>
    <w:rsid w:val="00430642"/>
  </w:style>
  <w:style w:type="numbering" w:customStyle="1" w:styleId="1160">
    <w:name w:val="無清單116"/>
    <w:next w:val="NoList"/>
    <w:uiPriority w:val="99"/>
    <w:semiHidden/>
    <w:unhideWhenUsed/>
    <w:rsid w:val="00430642"/>
  </w:style>
  <w:style w:type="table" w:customStyle="1" w:styleId="163">
    <w:name w:val="表格格線16"/>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uiPriority w:val="99"/>
    <w:semiHidden/>
    <w:unhideWhenUsed/>
    <w:rsid w:val="00430642"/>
  </w:style>
  <w:style w:type="numbering" w:customStyle="1" w:styleId="250">
    <w:name w:val="无列表25"/>
    <w:next w:val="NoList"/>
    <w:uiPriority w:val="99"/>
    <w:semiHidden/>
    <w:unhideWhenUsed/>
    <w:rsid w:val="00430642"/>
  </w:style>
  <w:style w:type="numbering" w:customStyle="1" w:styleId="NoList126">
    <w:name w:val="No List126"/>
    <w:next w:val="NoList"/>
    <w:uiPriority w:val="99"/>
    <w:semiHidden/>
    <w:unhideWhenUsed/>
    <w:rsid w:val="00430642"/>
  </w:style>
  <w:style w:type="numbering" w:customStyle="1" w:styleId="1161">
    <w:name w:val="リストなし116"/>
    <w:next w:val="NoList"/>
    <w:uiPriority w:val="99"/>
    <w:semiHidden/>
    <w:unhideWhenUsed/>
    <w:rsid w:val="00430642"/>
  </w:style>
  <w:style w:type="numbering" w:customStyle="1" w:styleId="1162">
    <w:name w:val="无列表116"/>
    <w:next w:val="NoList"/>
    <w:semiHidden/>
    <w:rsid w:val="00430642"/>
  </w:style>
  <w:style w:type="numbering" w:customStyle="1" w:styleId="NoList216">
    <w:name w:val="No List216"/>
    <w:next w:val="NoList"/>
    <w:semiHidden/>
    <w:rsid w:val="00430642"/>
  </w:style>
  <w:style w:type="numbering" w:customStyle="1" w:styleId="NoList316">
    <w:name w:val="No List316"/>
    <w:next w:val="NoList"/>
    <w:uiPriority w:val="99"/>
    <w:semiHidden/>
    <w:rsid w:val="00430642"/>
  </w:style>
  <w:style w:type="numbering" w:customStyle="1" w:styleId="1260">
    <w:name w:val="無清單126"/>
    <w:next w:val="NoList"/>
    <w:uiPriority w:val="99"/>
    <w:semiHidden/>
    <w:unhideWhenUsed/>
    <w:rsid w:val="00430642"/>
  </w:style>
  <w:style w:type="numbering" w:customStyle="1" w:styleId="1116">
    <w:name w:val="無清單1116"/>
    <w:next w:val="NoList"/>
    <w:uiPriority w:val="99"/>
    <w:semiHidden/>
    <w:unhideWhenUsed/>
    <w:rsid w:val="00430642"/>
  </w:style>
  <w:style w:type="table" w:customStyle="1" w:styleId="TableGrid115">
    <w:name w:val="Table Grid115"/>
    <w:basedOn w:val="TableNormal"/>
    <w:next w:val="TableGrid"/>
    <w:uiPriority w:val="39"/>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
    <w:name w:val="No List45"/>
    <w:next w:val="NoList"/>
    <w:uiPriority w:val="99"/>
    <w:semiHidden/>
    <w:unhideWhenUsed/>
    <w:rsid w:val="00430642"/>
  </w:style>
  <w:style w:type="numbering" w:customStyle="1" w:styleId="NoList1125">
    <w:name w:val="No List1125"/>
    <w:next w:val="NoList"/>
    <w:uiPriority w:val="99"/>
    <w:semiHidden/>
    <w:unhideWhenUsed/>
    <w:rsid w:val="00430642"/>
  </w:style>
  <w:style w:type="table" w:customStyle="1" w:styleId="Tabellengitternetz114">
    <w:name w:val="Tabellengitternetz1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网格型31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表格格線114"/>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5">
    <w:name w:val="No List1215"/>
    <w:next w:val="NoList"/>
    <w:uiPriority w:val="99"/>
    <w:semiHidden/>
    <w:unhideWhenUsed/>
    <w:rsid w:val="00430642"/>
  </w:style>
  <w:style w:type="numbering" w:customStyle="1" w:styleId="11150">
    <w:name w:val="リストなし1115"/>
    <w:next w:val="NoList"/>
    <w:uiPriority w:val="99"/>
    <w:semiHidden/>
    <w:unhideWhenUsed/>
    <w:rsid w:val="00430642"/>
  </w:style>
  <w:style w:type="numbering" w:customStyle="1" w:styleId="11151">
    <w:name w:val="无列表1115"/>
    <w:next w:val="NoList"/>
    <w:semiHidden/>
    <w:rsid w:val="00430642"/>
  </w:style>
  <w:style w:type="numbering" w:customStyle="1" w:styleId="NoList2115">
    <w:name w:val="No List2115"/>
    <w:next w:val="NoList"/>
    <w:semiHidden/>
    <w:rsid w:val="00430642"/>
  </w:style>
  <w:style w:type="numbering" w:customStyle="1" w:styleId="NoList3115">
    <w:name w:val="No List3115"/>
    <w:next w:val="NoList"/>
    <w:uiPriority w:val="99"/>
    <w:semiHidden/>
    <w:rsid w:val="00430642"/>
  </w:style>
  <w:style w:type="numbering" w:customStyle="1" w:styleId="NoList11115">
    <w:name w:val="No List11115"/>
    <w:next w:val="NoList"/>
    <w:uiPriority w:val="99"/>
    <w:semiHidden/>
    <w:unhideWhenUsed/>
    <w:rsid w:val="00430642"/>
  </w:style>
  <w:style w:type="numbering" w:customStyle="1" w:styleId="1215">
    <w:name w:val="無清單1215"/>
    <w:next w:val="NoList"/>
    <w:uiPriority w:val="99"/>
    <w:semiHidden/>
    <w:unhideWhenUsed/>
    <w:rsid w:val="00430642"/>
  </w:style>
  <w:style w:type="numbering" w:customStyle="1" w:styleId="111150">
    <w:name w:val="無清單11115"/>
    <w:next w:val="NoList"/>
    <w:uiPriority w:val="99"/>
    <w:semiHidden/>
    <w:unhideWhenUsed/>
    <w:rsid w:val="00430642"/>
  </w:style>
  <w:style w:type="numbering" w:customStyle="1" w:styleId="NoList55">
    <w:name w:val="No List55"/>
    <w:next w:val="NoList"/>
    <w:uiPriority w:val="99"/>
    <w:semiHidden/>
    <w:unhideWhenUsed/>
    <w:rsid w:val="00430642"/>
  </w:style>
  <w:style w:type="numbering" w:customStyle="1" w:styleId="NoList135">
    <w:name w:val="No List135"/>
    <w:next w:val="NoList"/>
    <w:uiPriority w:val="99"/>
    <w:semiHidden/>
    <w:unhideWhenUsed/>
    <w:rsid w:val="00430642"/>
  </w:style>
  <w:style w:type="numbering" w:customStyle="1" w:styleId="1250">
    <w:name w:val="リストなし125"/>
    <w:next w:val="NoList"/>
    <w:uiPriority w:val="99"/>
    <w:semiHidden/>
    <w:unhideWhenUsed/>
    <w:rsid w:val="00430642"/>
  </w:style>
  <w:style w:type="table" w:customStyle="1" w:styleId="TableGrid124">
    <w:name w:val="Table Grid124"/>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51">
    <w:name w:val="无列表125"/>
    <w:next w:val="NoList"/>
    <w:semiHidden/>
    <w:rsid w:val="00430642"/>
  </w:style>
  <w:style w:type="table" w:customStyle="1" w:styleId="3240">
    <w:name w:val="网格型32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430642"/>
  </w:style>
  <w:style w:type="numbering" w:customStyle="1" w:styleId="NoList325">
    <w:name w:val="No List325"/>
    <w:next w:val="NoList"/>
    <w:uiPriority w:val="99"/>
    <w:semiHidden/>
    <w:rsid w:val="00430642"/>
  </w:style>
  <w:style w:type="table" w:customStyle="1" w:styleId="TableGrid424">
    <w:name w:val="Table Grid424"/>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
    <w:name w:val="無清單135"/>
    <w:next w:val="NoList"/>
    <w:uiPriority w:val="99"/>
    <w:semiHidden/>
    <w:unhideWhenUsed/>
    <w:rsid w:val="00430642"/>
  </w:style>
  <w:style w:type="numbering" w:customStyle="1" w:styleId="1125">
    <w:name w:val="無清單1125"/>
    <w:next w:val="NoList"/>
    <w:uiPriority w:val="99"/>
    <w:semiHidden/>
    <w:unhideWhenUsed/>
    <w:rsid w:val="00430642"/>
  </w:style>
  <w:style w:type="table" w:customStyle="1" w:styleId="1243">
    <w:name w:val="表格格線124"/>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0">
    <w:name w:val="无列表215"/>
    <w:next w:val="NoList"/>
    <w:uiPriority w:val="99"/>
    <w:semiHidden/>
    <w:unhideWhenUsed/>
    <w:rsid w:val="00430642"/>
  </w:style>
  <w:style w:type="numbering" w:customStyle="1" w:styleId="NoList1224">
    <w:name w:val="No List1224"/>
    <w:next w:val="NoList"/>
    <w:uiPriority w:val="99"/>
    <w:semiHidden/>
    <w:unhideWhenUsed/>
    <w:rsid w:val="00430642"/>
  </w:style>
  <w:style w:type="numbering" w:customStyle="1" w:styleId="11240">
    <w:name w:val="リストなし1124"/>
    <w:next w:val="NoList"/>
    <w:uiPriority w:val="99"/>
    <w:semiHidden/>
    <w:unhideWhenUsed/>
    <w:rsid w:val="00430642"/>
  </w:style>
  <w:style w:type="numbering" w:customStyle="1" w:styleId="11241">
    <w:name w:val="无列表1124"/>
    <w:next w:val="NoList"/>
    <w:semiHidden/>
    <w:rsid w:val="00430642"/>
  </w:style>
  <w:style w:type="numbering" w:customStyle="1" w:styleId="NoList2124">
    <w:name w:val="No List2124"/>
    <w:next w:val="NoList"/>
    <w:semiHidden/>
    <w:rsid w:val="00430642"/>
  </w:style>
  <w:style w:type="numbering" w:customStyle="1" w:styleId="NoList3124">
    <w:name w:val="No List3124"/>
    <w:next w:val="NoList"/>
    <w:uiPriority w:val="99"/>
    <w:semiHidden/>
    <w:rsid w:val="00430642"/>
  </w:style>
  <w:style w:type="numbering" w:customStyle="1" w:styleId="NoList11125">
    <w:name w:val="No List11125"/>
    <w:next w:val="NoList"/>
    <w:uiPriority w:val="99"/>
    <w:semiHidden/>
    <w:unhideWhenUsed/>
    <w:rsid w:val="00430642"/>
  </w:style>
  <w:style w:type="numbering" w:customStyle="1" w:styleId="12240">
    <w:name w:val="無清單1224"/>
    <w:next w:val="NoList"/>
    <w:uiPriority w:val="99"/>
    <w:semiHidden/>
    <w:unhideWhenUsed/>
    <w:rsid w:val="00430642"/>
  </w:style>
  <w:style w:type="numbering" w:customStyle="1" w:styleId="111240">
    <w:name w:val="無清單11124"/>
    <w:next w:val="NoList"/>
    <w:uiPriority w:val="99"/>
    <w:semiHidden/>
    <w:unhideWhenUsed/>
    <w:rsid w:val="00430642"/>
  </w:style>
  <w:style w:type="table" w:customStyle="1" w:styleId="TableGrid1113">
    <w:name w:val="Table Grid1113"/>
    <w:basedOn w:val="TableNormal"/>
    <w:next w:val="TableGrid"/>
    <w:uiPriority w:val="39"/>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网格型22"/>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无列表133"/>
    <w:next w:val="NoList"/>
    <w:semiHidden/>
    <w:rsid w:val="00430642"/>
  </w:style>
  <w:style w:type="numbering" w:customStyle="1" w:styleId="NoList1133">
    <w:name w:val="No List1133"/>
    <w:next w:val="NoList"/>
    <w:uiPriority w:val="99"/>
    <w:semiHidden/>
    <w:unhideWhenUsed/>
    <w:rsid w:val="00430642"/>
  </w:style>
  <w:style w:type="numbering" w:customStyle="1" w:styleId="NoList413">
    <w:name w:val="No List413"/>
    <w:next w:val="NoList"/>
    <w:uiPriority w:val="99"/>
    <w:semiHidden/>
    <w:unhideWhenUsed/>
    <w:rsid w:val="00430642"/>
  </w:style>
  <w:style w:type="table" w:customStyle="1" w:styleId="TableGrid1123">
    <w:name w:val="Table Grid1123"/>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表格格線1113"/>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无列表223"/>
    <w:next w:val="NoList"/>
    <w:uiPriority w:val="99"/>
    <w:semiHidden/>
    <w:unhideWhenUsed/>
    <w:rsid w:val="00430642"/>
  </w:style>
  <w:style w:type="numbering" w:customStyle="1" w:styleId="NoList12113">
    <w:name w:val="No List12113"/>
    <w:next w:val="NoList"/>
    <w:uiPriority w:val="99"/>
    <w:semiHidden/>
    <w:unhideWhenUsed/>
    <w:rsid w:val="00430642"/>
  </w:style>
  <w:style w:type="numbering" w:customStyle="1" w:styleId="111130">
    <w:name w:val="リストなし11113"/>
    <w:next w:val="NoList"/>
    <w:uiPriority w:val="99"/>
    <w:semiHidden/>
    <w:unhideWhenUsed/>
    <w:rsid w:val="00430642"/>
  </w:style>
  <w:style w:type="numbering" w:customStyle="1" w:styleId="111132">
    <w:name w:val="无列表11113"/>
    <w:next w:val="NoList"/>
    <w:semiHidden/>
    <w:rsid w:val="00430642"/>
  </w:style>
  <w:style w:type="numbering" w:customStyle="1" w:styleId="NoList21113">
    <w:name w:val="No List21113"/>
    <w:next w:val="NoList"/>
    <w:semiHidden/>
    <w:rsid w:val="00430642"/>
  </w:style>
  <w:style w:type="numbering" w:customStyle="1" w:styleId="NoList31113">
    <w:name w:val="No List31113"/>
    <w:next w:val="NoList"/>
    <w:uiPriority w:val="99"/>
    <w:semiHidden/>
    <w:rsid w:val="00430642"/>
  </w:style>
  <w:style w:type="numbering" w:customStyle="1" w:styleId="NoList111113">
    <w:name w:val="No List111113"/>
    <w:next w:val="NoList"/>
    <w:uiPriority w:val="99"/>
    <w:semiHidden/>
    <w:unhideWhenUsed/>
    <w:rsid w:val="00430642"/>
  </w:style>
  <w:style w:type="numbering" w:customStyle="1" w:styleId="121130">
    <w:name w:val="無清單12113"/>
    <w:next w:val="NoList"/>
    <w:uiPriority w:val="99"/>
    <w:semiHidden/>
    <w:unhideWhenUsed/>
    <w:rsid w:val="00430642"/>
  </w:style>
  <w:style w:type="numbering" w:customStyle="1" w:styleId="111113">
    <w:name w:val="無清單111113"/>
    <w:next w:val="NoList"/>
    <w:uiPriority w:val="99"/>
    <w:semiHidden/>
    <w:unhideWhenUsed/>
    <w:rsid w:val="00430642"/>
  </w:style>
  <w:style w:type="numbering" w:customStyle="1" w:styleId="NoList1313">
    <w:name w:val="No List1313"/>
    <w:next w:val="NoList"/>
    <w:uiPriority w:val="99"/>
    <w:semiHidden/>
    <w:unhideWhenUsed/>
    <w:rsid w:val="00430642"/>
  </w:style>
  <w:style w:type="numbering" w:customStyle="1" w:styleId="12132">
    <w:name w:val="リストなし1213"/>
    <w:next w:val="NoList"/>
    <w:uiPriority w:val="99"/>
    <w:semiHidden/>
    <w:unhideWhenUsed/>
    <w:rsid w:val="00430642"/>
  </w:style>
  <w:style w:type="numbering" w:customStyle="1" w:styleId="12133">
    <w:name w:val="无列表1213"/>
    <w:next w:val="NoList"/>
    <w:semiHidden/>
    <w:rsid w:val="00430642"/>
  </w:style>
  <w:style w:type="numbering" w:customStyle="1" w:styleId="NoList2213">
    <w:name w:val="No List2213"/>
    <w:next w:val="NoList"/>
    <w:semiHidden/>
    <w:rsid w:val="00430642"/>
  </w:style>
  <w:style w:type="numbering" w:customStyle="1" w:styleId="NoList3213">
    <w:name w:val="No List3213"/>
    <w:next w:val="NoList"/>
    <w:uiPriority w:val="99"/>
    <w:semiHidden/>
    <w:rsid w:val="00430642"/>
  </w:style>
  <w:style w:type="numbering" w:customStyle="1" w:styleId="NoList11213">
    <w:name w:val="No List11213"/>
    <w:next w:val="NoList"/>
    <w:uiPriority w:val="99"/>
    <w:semiHidden/>
    <w:unhideWhenUsed/>
    <w:rsid w:val="00430642"/>
  </w:style>
  <w:style w:type="numbering" w:customStyle="1" w:styleId="13130">
    <w:name w:val="無清單1313"/>
    <w:next w:val="NoList"/>
    <w:uiPriority w:val="99"/>
    <w:semiHidden/>
    <w:unhideWhenUsed/>
    <w:rsid w:val="00430642"/>
  </w:style>
  <w:style w:type="numbering" w:customStyle="1" w:styleId="112130">
    <w:name w:val="無清單11213"/>
    <w:next w:val="NoList"/>
    <w:uiPriority w:val="99"/>
    <w:semiHidden/>
    <w:unhideWhenUsed/>
    <w:rsid w:val="00430642"/>
  </w:style>
  <w:style w:type="numbering" w:customStyle="1" w:styleId="2113">
    <w:name w:val="无列表2113"/>
    <w:next w:val="NoList"/>
    <w:uiPriority w:val="99"/>
    <w:semiHidden/>
    <w:unhideWhenUsed/>
    <w:rsid w:val="00430642"/>
  </w:style>
  <w:style w:type="numbering" w:customStyle="1" w:styleId="NoList12213">
    <w:name w:val="No List12213"/>
    <w:next w:val="NoList"/>
    <w:uiPriority w:val="99"/>
    <w:semiHidden/>
    <w:unhideWhenUsed/>
    <w:rsid w:val="00430642"/>
  </w:style>
  <w:style w:type="numbering" w:customStyle="1" w:styleId="112131">
    <w:name w:val="リストなし11213"/>
    <w:next w:val="NoList"/>
    <w:uiPriority w:val="99"/>
    <w:semiHidden/>
    <w:unhideWhenUsed/>
    <w:rsid w:val="00430642"/>
  </w:style>
  <w:style w:type="numbering" w:customStyle="1" w:styleId="112132">
    <w:name w:val="无列表11213"/>
    <w:next w:val="NoList"/>
    <w:semiHidden/>
    <w:rsid w:val="00430642"/>
  </w:style>
  <w:style w:type="numbering" w:customStyle="1" w:styleId="NoList21213">
    <w:name w:val="No List21213"/>
    <w:next w:val="NoList"/>
    <w:semiHidden/>
    <w:rsid w:val="00430642"/>
  </w:style>
  <w:style w:type="numbering" w:customStyle="1" w:styleId="NoList31213">
    <w:name w:val="No List31213"/>
    <w:next w:val="NoList"/>
    <w:uiPriority w:val="99"/>
    <w:semiHidden/>
    <w:rsid w:val="00430642"/>
  </w:style>
  <w:style w:type="numbering" w:customStyle="1" w:styleId="NoList111213">
    <w:name w:val="No List111213"/>
    <w:next w:val="NoList"/>
    <w:uiPriority w:val="99"/>
    <w:semiHidden/>
    <w:unhideWhenUsed/>
    <w:rsid w:val="00430642"/>
  </w:style>
  <w:style w:type="numbering" w:customStyle="1" w:styleId="122130">
    <w:name w:val="無清單12213"/>
    <w:next w:val="NoList"/>
    <w:uiPriority w:val="99"/>
    <w:semiHidden/>
    <w:unhideWhenUsed/>
    <w:rsid w:val="00430642"/>
  </w:style>
  <w:style w:type="numbering" w:customStyle="1" w:styleId="1112130">
    <w:name w:val="無清單111213"/>
    <w:next w:val="NoList"/>
    <w:uiPriority w:val="99"/>
    <w:semiHidden/>
    <w:unhideWhenUsed/>
    <w:rsid w:val="00430642"/>
  </w:style>
  <w:style w:type="table" w:customStyle="1" w:styleId="TableGrid11211">
    <w:name w:val="Table Grid11211"/>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
    <w:name w:val="表格格線1111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430642"/>
  </w:style>
  <w:style w:type="numbering" w:customStyle="1" w:styleId="1511">
    <w:name w:val="リストなし151"/>
    <w:next w:val="NoList"/>
    <w:uiPriority w:val="99"/>
    <w:semiHidden/>
    <w:unhideWhenUsed/>
    <w:rsid w:val="00430642"/>
  </w:style>
  <w:style w:type="table" w:customStyle="1" w:styleId="Tabellengitternetz151">
    <w:name w:val="Tabellengitternetz15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
    <w:name w:val="无列表151"/>
    <w:next w:val="NoList"/>
    <w:semiHidden/>
    <w:rsid w:val="00430642"/>
  </w:style>
  <w:style w:type="table" w:customStyle="1" w:styleId="351">
    <w:name w:val="网格型35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1">
    <w:name w:val="No List251"/>
    <w:next w:val="NoList"/>
    <w:semiHidden/>
    <w:rsid w:val="00430642"/>
  </w:style>
  <w:style w:type="numbering" w:customStyle="1" w:styleId="NoList351">
    <w:name w:val="No List351"/>
    <w:next w:val="NoList"/>
    <w:uiPriority w:val="99"/>
    <w:semiHidden/>
    <w:rsid w:val="00430642"/>
  </w:style>
  <w:style w:type="table" w:customStyle="1" w:styleId="TableGrid451">
    <w:name w:val="Table Grid45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1">
    <w:name w:val="No List1161"/>
    <w:next w:val="NoList"/>
    <w:uiPriority w:val="99"/>
    <w:semiHidden/>
    <w:unhideWhenUsed/>
    <w:rsid w:val="00430642"/>
  </w:style>
  <w:style w:type="numbering" w:customStyle="1" w:styleId="1610">
    <w:name w:val="無清單161"/>
    <w:next w:val="NoList"/>
    <w:uiPriority w:val="99"/>
    <w:semiHidden/>
    <w:unhideWhenUsed/>
    <w:rsid w:val="00430642"/>
  </w:style>
  <w:style w:type="numbering" w:customStyle="1" w:styleId="11510">
    <w:name w:val="無清單1151"/>
    <w:next w:val="NoList"/>
    <w:uiPriority w:val="99"/>
    <w:semiHidden/>
    <w:unhideWhenUsed/>
    <w:rsid w:val="00430642"/>
  </w:style>
  <w:style w:type="table" w:customStyle="1" w:styleId="1513">
    <w:name w:val="表格格線15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1">
    <w:name w:val="No List11151"/>
    <w:next w:val="NoList"/>
    <w:uiPriority w:val="99"/>
    <w:semiHidden/>
    <w:unhideWhenUsed/>
    <w:rsid w:val="00430642"/>
  </w:style>
  <w:style w:type="numbering" w:customStyle="1" w:styleId="241">
    <w:name w:val="无列表241"/>
    <w:next w:val="NoList"/>
    <w:uiPriority w:val="99"/>
    <w:semiHidden/>
    <w:unhideWhenUsed/>
    <w:rsid w:val="00430642"/>
  </w:style>
  <w:style w:type="numbering" w:customStyle="1" w:styleId="NoList1251">
    <w:name w:val="No List1251"/>
    <w:next w:val="NoList"/>
    <w:uiPriority w:val="99"/>
    <w:semiHidden/>
    <w:unhideWhenUsed/>
    <w:rsid w:val="00430642"/>
  </w:style>
  <w:style w:type="numbering" w:customStyle="1" w:styleId="11511">
    <w:name w:val="リストなし1151"/>
    <w:next w:val="NoList"/>
    <w:uiPriority w:val="99"/>
    <w:semiHidden/>
    <w:unhideWhenUsed/>
    <w:rsid w:val="00430642"/>
  </w:style>
  <w:style w:type="numbering" w:customStyle="1" w:styleId="11512">
    <w:name w:val="无列表1151"/>
    <w:next w:val="NoList"/>
    <w:semiHidden/>
    <w:rsid w:val="00430642"/>
  </w:style>
  <w:style w:type="numbering" w:customStyle="1" w:styleId="NoList2151">
    <w:name w:val="No List2151"/>
    <w:next w:val="NoList"/>
    <w:semiHidden/>
    <w:rsid w:val="00430642"/>
  </w:style>
  <w:style w:type="numbering" w:customStyle="1" w:styleId="NoList3151">
    <w:name w:val="No List3151"/>
    <w:next w:val="NoList"/>
    <w:uiPriority w:val="99"/>
    <w:semiHidden/>
    <w:rsid w:val="00430642"/>
  </w:style>
  <w:style w:type="numbering" w:customStyle="1" w:styleId="12510">
    <w:name w:val="無清單1251"/>
    <w:next w:val="NoList"/>
    <w:uiPriority w:val="99"/>
    <w:semiHidden/>
    <w:unhideWhenUsed/>
    <w:rsid w:val="00430642"/>
  </w:style>
  <w:style w:type="numbering" w:customStyle="1" w:styleId="111510">
    <w:name w:val="無清單11151"/>
    <w:next w:val="NoList"/>
    <w:uiPriority w:val="99"/>
    <w:semiHidden/>
    <w:unhideWhenUsed/>
    <w:rsid w:val="00430642"/>
  </w:style>
  <w:style w:type="table" w:customStyle="1" w:styleId="TableGrid1141">
    <w:name w:val="Table Grid1141"/>
    <w:basedOn w:val="TableNormal"/>
    <w:next w:val="TableGrid"/>
    <w:uiPriority w:val="39"/>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1">
    <w:name w:val="No List441"/>
    <w:next w:val="NoList"/>
    <w:uiPriority w:val="99"/>
    <w:semiHidden/>
    <w:unhideWhenUsed/>
    <w:rsid w:val="00430642"/>
  </w:style>
  <w:style w:type="numbering" w:customStyle="1" w:styleId="NoList11241">
    <w:name w:val="No List11241"/>
    <w:next w:val="NoList"/>
    <w:uiPriority w:val="99"/>
    <w:semiHidden/>
    <w:unhideWhenUsed/>
    <w:rsid w:val="00430642"/>
  </w:style>
  <w:style w:type="table" w:customStyle="1" w:styleId="TableGrid531">
    <w:name w:val="Table Grid53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表格格線113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1">
    <w:name w:val="No List12141"/>
    <w:next w:val="NoList"/>
    <w:uiPriority w:val="99"/>
    <w:semiHidden/>
    <w:unhideWhenUsed/>
    <w:rsid w:val="00430642"/>
  </w:style>
  <w:style w:type="numbering" w:customStyle="1" w:styleId="111411">
    <w:name w:val="リストなし11141"/>
    <w:next w:val="NoList"/>
    <w:uiPriority w:val="99"/>
    <w:semiHidden/>
    <w:unhideWhenUsed/>
    <w:rsid w:val="00430642"/>
  </w:style>
  <w:style w:type="numbering" w:customStyle="1" w:styleId="111412">
    <w:name w:val="无列表11141"/>
    <w:next w:val="NoList"/>
    <w:semiHidden/>
    <w:rsid w:val="00430642"/>
  </w:style>
  <w:style w:type="numbering" w:customStyle="1" w:styleId="NoList21141">
    <w:name w:val="No List21141"/>
    <w:next w:val="NoList"/>
    <w:semiHidden/>
    <w:rsid w:val="00430642"/>
  </w:style>
  <w:style w:type="numbering" w:customStyle="1" w:styleId="NoList31141">
    <w:name w:val="No List31141"/>
    <w:next w:val="NoList"/>
    <w:uiPriority w:val="99"/>
    <w:semiHidden/>
    <w:rsid w:val="00430642"/>
  </w:style>
  <w:style w:type="numbering" w:customStyle="1" w:styleId="NoList111141">
    <w:name w:val="No List111141"/>
    <w:next w:val="NoList"/>
    <w:uiPriority w:val="99"/>
    <w:semiHidden/>
    <w:unhideWhenUsed/>
    <w:rsid w:val="00430642"/>
  </w:style>
  <w:style w:type="numbering" w:customStyle="1" w:styleId="12141">
    <w:name w:val="無清單12141"/>
    <w:next w:val="NoList"/>
    <w:uiPriority w:val="99"/>
    <w:semiHidden/>
    <w:unhideWhenUsed/>
    <w:rsid w:val="00430642"/>
  </w:style>
  <w:style w:type="numbering" w:customStyle="1" w:styleId="111141">
    <w:name w:val="無清單111141"/>
    <w:next w:val="NoList"/>
    <w:uiPriority w:val="99"/>
    <w:semiHidden/>
    <w:unhideWhenUsed/>
    <w:rsid w:val="00430642"/>
  </w:style>
  <w:style w:type="numbering" w:customStyle="1" w:styleId="NoList541">
    <w:name w:val="No List541"/>
    <w:next w:val="NoList"/>
    <w:uiPriority w:val="99"/>
    <w:semiHidden/>
    <w:unhideWhenUsed/>
    <w:rsid w:val="00430642"/>
  </w:style>
  <w:style w:type="table" w:customStyle="1" w:styleId="TableGrid631">
    <w:name w:val="Table Grid63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1">
    <w:name w:val="No List1341"/>
    <w:next w:val="NoList"/>
    <w:uiPriority w:val="99"/>
    <w:semiHidden/>
    <w:unhideWhenUsed/>
    <w:rsid w:val="00430642"/>
  </w:style>
  <w:style w:type="numbering" w:customStyle="1" w:styleId="12411">
    <w:name w:val="リストなし1241"/>
    <w:next w:val="NoList"/>
    <w:uiPriority w:val="99"/>
    <w:semiHidden/>
    <w:unhideWhenUsed/>
    <w:rsid w:val="00430642"/>
  </w:style>
  <w:style w:type="table" w:customStyle="1" w:styleId="TableGrid1231">
    <w:name w:val="Table Grid1231"/>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12">
    <w:name w:val="无列表1241"/>
    <w:next w:val="NoList"/>
    <w:semiHidden/>
    <w:rsid w:val="00430642"/>
  </w:style>
  <w:style w:type="table" w:customStyle="1" w:styleId="3231">
    <w:name w:val="网格型323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1">
    <w:name w:val="No List2241"/>
    <w:next w:val="NoList"/>
    <w:semiHidden/>
    <w:rsid w:val="00430642"/>
  </w:style>
  <w:style w:type="numbering" w:customStyle="1" w:styleId="NoList3241">
    <w:name w:val="No List3241"/>
    <w:next w:val="NoList"/>
    <w:uiPriority w:val="99"/>
    <w:semiHidden/>
    <w:rsid w:val="00430642"/>
  </w:style>
  <w:style w:type="table" w:customStyle="1" w:styleId="TableGrid4231">
    <w:name w:val="Table Grid423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1">
    <w:name w:val="無清單1341"/>
    <w:next w:val="NoList"/>
    <w:uiPriority w:val="99"/>
    <w:semiHidden/>
    <w:unhideWhenUsed/>
    <w:rsid w:val="00430642"/>
  </w:style>
  <w:style w:type="numbering" w:customStyle="1" w:styleId="112410">
    <w:name w:val="無清單11241"/>
    <w:next w:val="NoList"/>
    <w:uiPriority w:val="99"/>
    <w:semiHidden/>
    <w:unhideWhenUsed/>
    <w:rsid w:val="00430642"/>
  </w:style>
  <w:style w:type="table" w:customStyle="1" w:styleId="12313">
    <w:name w:val="表格格線123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无列表2141"/>
    <w:next w:val="NoList"/>
    <w:uiPriority w:val="99"/>
    <w:semiHidden/>
    <w:unhideWhenUsed/>
    <w:rsid w:val="00430642"/>
  </w:style>
  <w:style w:type="numbering" w:customStyle="1" w:styleId="NoList12231">
    <w:name w:val="No List12231"/>
    <w:next w:val="NoList"/>
    <w:uiPriority w:val="99"/>
    <w:semiHidden/>
    <w:unhideWhenUsed/>
    <w:rsid w:val="00430642"/>
  </w:style>
  <w:style w:type="numbering" w:customStyle="1" w:styleId="112311">
    <w:name w:val="リストなし11231"/>
    <w:next w:val="NoList"/>
    <w:uiPriority w:val="99"/>
    <w:semiHidden/>
    <w:unhideWhenUsed/>
    <w:rsid w:val="00430642"/>
  </w:style>
  <w:style w:type="numbering" w:customStyle="1" w:styleId="112312">
    <w:name w:val="无列表11231"/>
    <w:next w:val="NoList"/>
    <w:semiHidden/>
    <w:rsid w:val="00430642"/>
  </w:style>
  <w:style w:type="numbering" w:customStyle="1" w:styleId="NoList21231">
    <w:name w:val="No List21231"/>
    <w:next w:val="NoList"/>
    <w:semiHidden/>
    <w:rsid w:val="00430642"/>
  </w:style>
  <w:style w:type="numbering" w:customStyle="1" w:styleId="NoList31231">
    <w:name w:val="No List31231"/>
    <w:next w:val="NoList"/>
    <w:uiPriority w:val="99"/>
    <w:semiHidden/>
    <w:rsid w:val="00430642"/>
  </w:style>
  <w:style w:type="numbering" w:customStyle="1" w:styleId="NoList111241">
    <w:name w:val="No List111241"/>
    <w:next w:val="NoList"/>
    <w:uiPriority w:val="99"/>
    <w:semiHidden/>
    <w:unhideWhenUsed/>
    <w:rsid w:val="00430642"/>
  </w:style>
  <w:style w:type="numbering" w:customStyle="1" w:styleId="12231">
    <w:name w:val="無清單12231"/>
    <w:next w:val="NoList"/>
    <w:uiPriority w:val="99"/>
    <w:semiHidden/>
    <w:unhideWhenUsed/>
    <w:rsid w:val="00430642"/>
  </w:style>
  <w:style w:type="numbering" w:customStyle="1" w:styleId="111231">
    <w:name w:val="無清單111231"/>
    <w:next w:val="NoList"/>
    <w:uiPriority w:val="99"/>
    <w:semiHidden/>
    <w:unhideWhenUsed/>
    <w:rsid w:val="00430642"/>
  </w:style>
  <w:style w:type="table" w:customStyle="1" w:styleId="1117">
    <w:name w:val="网格型11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next w:val="TableGrid"/>
    <w:uiPriority w:val="39"/>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0">
    <w:name w:val="无列表311"/>
    <w:next w:val="NoList"/>
    <w:uiPriority w:val="99"/>
    <w:semiHidden/>
    <w:unhideWhenUsed/>
    <w:rsid w:val="00430642"/>
  </w:style>
  <w:style w:type="table" w:customStyle="1" w:styleId="2110">
    <w:name w:val="网格型21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1">
    <w:name w:val="无列表1321"/>
    <w:next w:val="NoList"/>
    <w:semiHidden/>
    <w:rsid w:val="00430642"/>
  </w:style>
  <w:style w:type="numbering" w:customStyle="1" w:styleId="NoList11321">
    <w:name w:val="No List11321"/>
    <w:next w:val="NoList"/>
    <w:uiPriority w:val="99"/>
    <w:semiHidden/>
    <w:unhideWhenUsed/>
    <w:rsid w:val="00430642"/>
  </w:style>
  <w:style w:type="numbering" w:customStyle="1" w:styleId="NoList4121">
    <w:name w:val="No List4121"/>
    <w:next w:val="NoList"/>
    <w:uiPriority w:val="99"/>
    <w:semiHidden/>
    <w:unhideWhenUsed/>
    <w:rsid w:val="00430642"/>
  </w:style>
  <w:style w:type="table" w:customStyle="1" w:styleId="TableGrid11221">
    <w:name w:val="Table Grid11221"/>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4">
    <w:name w:val="表格格線1112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无列表2221"/>
    <w:next w:val="NoList"/>
    <w:uiPriority w:val="99"/>
    <w:semiHidden/>
    <w:unhideWhenUsed/>
    <w:rsid w:val="00430642"/>
  </w:style>
  <w:style w:type="numbering" w:customStyle="1" w:styleId="NoList121121">
    <w:name w:val="No List121121"/>
    <w:next w:val="NoList"/>
    <w:uiPriority w:val="99"/>
    <w:semiHidden/>
    <w:unhideWhenUsed/>
    <w:rsid w:val="00430642"/>
  </w:style>
  <w:style w:type="numbering" w:customStyle="1" w:styleId="1111211">
    <w:name w:val="リストなし111121"/>
    <w:next w:val="NoList"/>
    <w:uiPriority w:val="99"/>
    <w:semiHidden/>
    <w:unhideWhenUsed/>
    <w:rsid w:val="00430642"/>
  </w:style>
  <w:style w:type="numbering" w:customStyle="1" w:styleId="1111212">
    <w:name w:val="无列表111121"/>
    <w:next w:val="NoList"/>
    <w:semiHidden/>
    <w:rsid w:val="00430642"/>
  </w:style>
  <w:style w:type="numbering" w:customStyle="1" w:styleId="NoList211121">
    <w:name w:val="No List211121"/>
    <w:next w:val="NoList"/>
    <w:semiHidden/>
    <w:rsid w:val="00430642"/>
  </w:style>
  <w:style w:type="numbering" w:customStyle="1" w:styleId="NoList311121">
    <w:name w:val="No List311121"/>
    <w:next w:val="NoList"/>
    <w:uiPriority w:val="99"/>
    <w:semiHidden/>
    <w:rsid w:val="00430642"/>
  </w:style>
  <w:style w:type="numbering" w:customStyle="1" w:styleId="NoList1111121">
    <w:name w:val="No List1111121"/>
    <w:next w:val="NoList"/>
    <w:uiPriority w:val="99"/>
    <w:semiHidden/>
    <w:unhideWhenUsed/>
    <w:rsid w:val="00430642"/>
  </w:style>
  <w:style w:type="numbering" w:customStyle="1" w:styleId="1211210">
    <w:name w:val="無清單121121"/>
    <w:next w:val="NoList"/>
    <w:uiPriority w:val="99"/>
    <w:semiHidden/>
    <w:unhideWhenUsed/>
    <w:rsid w:val="00430642"/>
  </w:style>
  <w:style w:type="numbering" w:customStyle="1" w:styleId="11111210">
    <w:name w:val="無清單1111121"/>
    <w:next w:val="NoList"/>
    <w:uiPriority w:val="99"/>
    <w:semiHidden/>
    <w:unhideWhenUsed/>
    <w:rsid w:val="00430642"/>
  </w:style>
  <w:style w:type="numbering" w:customStyle="1" w:styleId="NoList13121">
    <w:name w:val="No List13121"/>
    <w:next w:val="NoList"/>
    <w:uiPriority w:val="99"/>
    <w:semiHidden/>
    <w:unhideWhenUsed/>
    <w:rsid w:val="00430642"/>
  </w:style>
  <w:style w:type="numbering" w:customStyle="1" w:styleId="121211">
    <w:name w:val="リストなし12121"/>
    <w:next w:val="NoList"/>
    <w:uiPriority w:val="99"/>
    <w:semiHidden/>
    <w:unhideWhenUsed/>
    <w:rsid w:val="00430642"/>
  </w:style>
  <w:style w:type="numbering" w:customStyle="1" w:styleId="121212">
    <w:name w:val="无列表12121"/>
    <w:next w:val="NoList"/>
    <w:semiHidden/>
    <w:rsid w:val="00430642"/>
  </w:style>
  <w:style w:type="numbering" w:customStyle="1" w:styleId="NoList22121">
    <w:name w:val="No List22121"/>
    <w:next w:val="NoList"/>
    <w:semiHidden/>
    <w:rsid w:val="00430642"/>
  </w:style>
  <w:style w:type="numbering" w:customStyle="1" w:styleId="NoList32121">
    <w:name w:val="No List32121"/>
    <w:next w:val="NoList"/>
    <w:uiPriority w:val="99"/>
    <w:semiHidden/>
    <w:rsid w:val="00430642"/>
  </w:style>
  <w:style w:type="numbering" w:customStyle="1" w:styleId="NoList112121">
    <w:name w:val="No List112121"/>
    <w:next w:val="NoList"/>
    <w:uiPriority w:val="99"/>
    <w:semiHidden/>
    <w:unhideWhenUsed/>
    <w:rsid w:val="00430642"/>
  </w:style>
  <w:style w:type="numbering" w:customStyle="1" w:styleId="131210">
    <w:name w:val="無清單13121"/>
    <w:next w:val="NoList"/>
    <w:uiPriority w:val="99"/>
    <w:semiHidden/>
    <w:unhideWhenUsed/>
    <w:rsid w:val="00430642"/>
  </w:style>
  <w:style w:type="numbering" w:customStyle="1" w:styleId="1121210">
    <w:name w:val="無清單112121"/>
    <w:next w:val="NoList"/>
    <w:uiPriority w:val="99"/>
    <w:semiHidden/>
    <w:unhideWhenUsed/>
    <w:rsid w:val="00430642"/>
  </w:style>
  <w:style w:type="numbering" w:customStyle="1" w:styleId="21121">
    <w:name w:val="无列表21121"/>
    <w:next w:val="NoList"/>
    <w:uiPriority w:val="99"/>
    <w:semiHidden/>
    <w:unhideWhenUsed/>
    <w:rsid w:val="00430642"/>
  </w:style>
  <w:style w:type="numbering" w:customStyle="1" w:styleId="NoList122121">
    <w:name w:val="No List122121"/>
    <w:next w:val="NoList"/>
    <w:uiPriority w:val="99"/>
    <w:semiHidden/>
    <w:unhideWhenUsed/>
    <w:rsid w:val="00430642"/>
  </w:style>
  <w:style w:type="numbering" w:customStyle="1" w:styleId="1121211">
    <w:name w:val="リストなし112121"/>
    <w:next w:val="NoList"/>
    <w:uiPriority w:val="99"/>
    <w:semiHidden/>
    <w:unhideWhenUsed/>
    <w:rsid w:val="00430642"/>
  </w:style>
  <w:style w:type="numbering" w:customStyle="1" w:styleId="1121212">
    <w:name w:val="无列表112121"/>
    <w:next w:val="NoList"/>
    <w:semiHidden/>
    <w:rsid w:val="00430642"/>
  </w:style>
  <w:style w:type="numbering" w:customStyle="1" w:styleId="NoList212121">
    <w:name w:val="No List212121"/>
    <w:next w:val="NoList"/>
    <w:semiHidden/>
    <w:rsid w:val="00430642"/>
  </w:style>
  <w:style w:type="numbering" w:customStyle="1" w:styleId="NoList312121">
    <w:name w:val="No List312121"/>
    <w:next w:val="NoList"/>
    <w:uiPriority w:val="99"/>
    <w:semiHidden/>
    <w:rsid w:val="00430642"/>
  </w:style>
  <w:style w:type="numbering" w:customStyle="1" w:styleId="NoList1112121">
    <w:name w:val="No List1112121"/>
    <w:next w:val="NoList"/>
    <w:uiPriority w:val="99"/>
    <w:semiHidden/>
    <w:unhideWhenUsed/>
    <w:rsid w:val="00430642"/>
  </w:style>
  <w:style w:type="numbering" w:customStyle="1" w:styleId="122121">
    <w:name w:val="無清單122121"/>
    <w:next w:val="NoList"/>
    <w:uiPriority w:val="99"/>
    <w:semiHidden/>
    <w:unhideWhenUsed/>
    <w:rsid w:val="00430642"/>
  </w:style>
  <w:style w:type="numbering" w:customStyle="1" w:styleId="1112121">
    <w:name w:val="無清單1112121"/>
    <w:next w:val="NoList"/>
    <w:uiPriority w:val="99"/>
    <w:semiHidden/>
    <w:unhideWhenUsed/>
    <w:rsid w:val="00430642"/>
  </w:style>
  <w:style w:type="numbering" w:customStyle="1" w:styleId="131111">
    <w:name w:val="无列表13111"/>
    <w:next w:val="NoList"/>
    <w:semiHidden/>
    <w:rsid w:val="00430642"/>
  </w:style>
  <w:style w:type="numbering" w:customStyle="1" w:styleId="NoList41111">
    <w:name w:val="No List41111"/>
    <w:next w:val="NoList"/>
    <w:uiPriority w:val="99"/>
    <w:semiHidden/>
    <w:unhideWhenUsed/>
    <w:rsid w:val="00430642"/>
  </w:style>
  <w:style w:type="numbering" w:customStyle="1" w:styleId="22111">
    <w:name w:val="无列表22111"/>
    <w:next w:val="NoList"/>
    <w:uiPriority w:val="99"/>
    <w:semiHidden/>
    <w:unhideWhenUsed/>
    <w:rsid w:val="00430642"/>
  </w:style>
  <w:style w:type="numbering" w:customStyle="1" w:styleId="NoList1211112">
    <w:name w:val="No List1211112"/>
    <w:next w:val="NoList"/>
    <w:uiPriority w:val="99"/>
    <w:semiHidden/>
    <w:unhideWhenUsed/>
    <w:rsid w:val="00430642"/>
  </w:style>
  <w:style w:type="numbering" w:customStyle="1" w:styleId="11111121">
    <w:name w:val="リストなし1111112"/>
    <w:next w:val="NoList"/>
    <w:uiPriority w:val="99"/>
    <w:semiHidden/>
    <w:unhideWhenUsed/>
    <w:rsid w:val="00430642"/>
  </w:style>
  <w:style w:type="numbering" w:customStyle="1" w:styleId="11111122">
    <w:name w:val="无列表1111112"/>
    <w:next w:val="NoList"/>
    <w:semiHidden/>
    <w:rsid w:val="00430642"/>
  </w:style>
  <w:style w:type="numbering" w:customStyle="1" w:styleId="NoList2111112">
    <w:name w:val="No List2111112"/>
    <w:next w:val="NoList"/>
    <w:semiHidden/>
    <w:rsid w:val="00430642"/>
  </w:style>
  <w:style w:type="numbering" w:customStyle="1" w:styleId="NoList3111112">
    <w:name w:val="No List3111112"/>
    <w:next w:val="NoList"/>
    <w:uiPriority w:val="99"/>
    <w:semiHidden/>
    <w:rsid w:val="00430642"/>
  </w:style>
  <w:style w:type="numbering" w:customStyle="1" w:styleId="NoList11111112">
    <w:name w:val="No List11111112"/>
    <w:next w:val="NoList"/>
    <w:uiPriority w:val="99"/>
    <w:semiHidden/>
    <w:unhideWhenUsed/>
    <w:rsid w:val="00430642"/>
  </w:style>
  <w:style w:type="numbering" w:customStyle="1" w:styleId="1211112">
    <w:name w:val="無清單1211112"/>
    <w:next w:val="NoList"/>
    <w:uiPriority w:val="99"/>
    <w:semiHidden/>
    <w:unhideWhenUsed/>
    <w:rsid w:val="00430642"/>
  </w:style>
  <w:style w:type="numbering" w:customStyle="1" w:styleId="111111120">
    <w:name w:val="無清單11111112"/>
    <w:next w:val="NoList"/>
    <w:uiPriority w:val="99"/>
    <w:semiHidden/>
    <w:unhideWhenUsed/>
    <w:rsid w:val="00430642"/>
  </w:style>
  <w:style w:type="numbering" w:customStyle="1" w:styleId="NoList131111">
    <w:name w:val="No List131111"/>
    <w:next w:val="NoList"/>
    <w:uiPriority w:val="99"/>
    <w:semiHidden/>
    <w:unhideWhenUsed/>
    <w:rsid w:val="00430642"/>
  </w:style>
  <w:style w:type="numbering" w:customStyle="1" w:styleId="1211113">
    <w:name w:val="リストなし121111"/>
    <w:next w:val="NoList"/>
    <w:uiPriority w:val="99"/>
    <w:semiHidden/>
    <w:unhideWhenUsed/>
    <w:rsid w:val="00430642"/>
  </w:style>
  <w:style w:type="numbering" w:customStyle="1" w:styleId="1211121">
    <w:name w:val="无列表121112"/>
    <w:next w:val="NoList"/>
    <w:semiHidden/>
    <w:rsid w:val="00430642"/>
  </w:style>
  <w:style w:type="numbering" w:customStyle="1" w:styleId="NoList221111">
    <w:name w:val="No List221111"/>
    <w:next w:val="NoList"/>
    <w:semiHidden/>
    <w:rsid w:val="00430642"/>
  </w:style>
  <w:style w:type="numbering" w:customStyle="1" w:styleId="NoList321111">
    <w:name w:val="No List321111"/>
    <w:next w:val="NoList"/>
    <w:uiPriority w:val="99"/>
    <w:semiHidden/>
    <w:rsid w:val="00430642"/>
  </w:style>
  <w:style w:type="numbering" w:customStyle="1" w:styleId="NoList1121111">
    <w:name w:val="No List1121111"/>
    <w:next w:val="NoList"/>
    <w:uiPriority w:val="99"/>
    <w:semiHidden/>
    <w:unhideWhenUsed/>
    <w:rsid w:val="00430642"/>
  </w:style>
  <w:style w:type="numbering" w:customStyle="1" w:styleId="1311110">
    <w:name w:val="無清單131111"/>
    <w:next w:val="NoList"/>
    <w:uiPriority w:val="99"/>
    <w:semiHidden/>
    <w:unhideWhenUsed/>
    <w:rsid w:val="00430642"/>
  </w:style>
  <w:style w:type="numbering" w:customStyle="1" w:styleId="11211110">
    <w:name w:val="無清單1121111"/>
    <w:next w:val="NoList"/>
    <w:uiPriority w:val="99"/>
    <w:semiHidden/>
    <w:unhideWhenUsed/>
    <w:rsid w:val="00430642"/>
  </w:style>
  <w:style w:type="numbering" w:customStyle="1" w:styleId="211112">
    <w:name w:val="无列表211112"/>
    <w:next w:val="NoList"/>
    <w:uiPriority w:val="99"/>
    <w:semiHidden/>
    <w:unhideWhenUsed/>
    <w:rsid w:val="00430642"/>
  </w:style>
  <w:style w:type="numbering" w:customStyle="1" w:styleId="NoList1221111">
    <w:name w:val="No List1221111"/>
    <w:next w:val="NoList"/>
    <w:uiPriority w:val="99"/>
    <w:semiHidden/>
    <w:unhideWhenUsed/>
    <w:rsid w:val="00430642"/>
  </w:style>
  <w:style w:type="numbering" w:customStyle="1" w:styleId="11211111">
    <w:name w:val="リストなし1121111"/>
    <w:next w:val="NoList"/>
    <w:uiPriority w:val="99"/>
    <w:semiHidden/>
    <w:unhideWhenUsed/>
    <w:rsid w:val="00430642"/>
  </w:style>
  <w:style w:type="numbering" w:customStyle="1" w:styleId="11211112">
    <w:name w:val="无列表1121111"/>
    <w:next w:val="NoList"/>
    <w:semiHidden/>
    <w:rsid w:val="00430642"/>
  </w:style>
  <w:style w:type="numbering" w:customStyle="1" w:styleId="NoList2121111">
    <w:name w:val="No List2121111"/>
    <w:next w:val="NoList"/>
    <w:semiHidden/>
    <w:rsid w:val="00430642"/>
  </w:style>
  <w:style w:type="numbering" w:customStyle="1" w:styleId="NoList3121111">
    <w:name w:val="No List3121111"/>
    <w:next w:val="NoList"/>
    <w:uiPriority w:val="99"/>
    <w:semiHidden/>
    <w:rsid w:val="00430642"/>
  </w:style>
  <w:style w:type="numbering" w:customStyle="1" w:styleId="NoList11121111">
    <w:name w:val="No List11121111"/>
    <w:next w:val="NoList"/>
    <w:uiPriority w:val="99"/>
    <w:semiHidden/>
    <w:unhideWhenUsed/>
    <w:rsid w:val="00430642"/>
  </w:style>
  <w:style w:type="numbering" w:customStyle="1" w:styleId="1221111">
    <w:name w:val="無清單1221111"/>
    <w:next w:val="NoList"/>
    <w:uiPriority w:val="99"/>
    <w:semiHidden/>
    <w:unhideWhenUsed/>
    <w:rsid w:val="00430642"/>
  </w:style>
  <w:style w:type="numbering" w:customStyle="1" w:styleId="11121111">
    <w:name w:val="無清單11121111"/>
    <w:next w:val="NoList"/>
    <w:uiPriority w:val="99"/>
    <w:semiHidden/>
    <w:unhideWhenUsed/>
    <w:rsid w:val="00430642"/>
  </w:style>
  <w:style w:type="numbering" w:customStyle="1" w:styleId="122110">
    <w:name w:val="无列表12211"/>
    <w:next w:val="NoList"/>
    <w:semiHidden/>
    <w:rsid w:val="00430642"/>
  </w:style>
  <w:style w:type="numbering" w:customStyle="1" w:styleId="51">
    <w:name w:val="无列表5"/>
    <w:next w:val="NoList"/>
    <w:uiPriority w:val="99"/>
    <w:semiHidden/>
    <w:unhideWhenUsed/>
    <w:rsid w:val="00430642"/>
  </w:style>
  <w:style w:type="table" w:customStyle="1" w:styleId="6">
    <w:name w:val="网格型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
    <w:name w:val="No List18"/>
    <w:next w:val="NoList"/>
    <w:uiPriority w:val="99"/>
    <w:semiHidden/>
    <w:unhideWhenUsed/>
    <w:rsid w:val="00430642"/>
  </w:style>
  <w:style w:type="numbering" w:customStyle="1" w:styleId="171">
    <w:name w:val="リストなし17"/>
    <w:next w:val="NoList"/>
    <w:uiPriority w:val="99"/>
    <w:semiHidden/>
    <w:unhideWhenUsed/>
    <w:rsid w:val="00430642"/>
  </w:style>
  <w:style w:type="table" w:customStyle="1" w:styleId="Tabellengitternetz17">
    <w:name w:val="Tabellengitternetz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
    <w:name w:val="无列表17"/>
    <w:next w:val="NoList"/>
    <w:semiHidden/>
    <w:rsid w:val="00430642"/>
  </w:style>
  <w:style w:type="table" w:customStyle="1" w:styleId="37">
    <w:name w:val="网格型37"/>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semiHidden/>
    <w:rsid w:val="00430642"/>
  </w:style>
  <w:style w:type="numbering" w:customStyle="1" w:styleId="NoList37">
    <w:name w:val="No List37"/>
    <w:next w:val="NoList"/>
    <w:uiPriority w:val="99"/>
    <w:semiHidden/>
    <w:rsid w:val="00430642"/>
  </w:style>
  <w:style w:type="table" w:customStyle="1" w:styleId="TableGrid47">
    <w:name w:val="Table Grid47"/>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8">
    <w:name w:val="No List118"/>
    <w:next w:val="NoList"/>
    <w:uiPriority w:val="99"/>
    <w:semiHidden/>
    <w:unhideWhenUsed/>
    <w:rsid w:val="00430642"/>
  </w:style>
  <w:style w:type="numbering" w:customStyle="1" w:styleId="180">
    <w:name w:val="無清單18"/>
    <w:next w:val="NoList"/>
    <w:uiPriority w:val="99"/>
    <w:semiHidden/>
    <w:unhideWhenUsed/>
    <w:rsid w:val="00430642"/>
  </w:style>
  <w:style w:type="numbering" w:customStyle="1" w:styleId="117">
    <w:name w:val="無清單117"/>
    <w:next w:val="NoList"/>
    <w:uiPriority w:val="99"/>
    <w:semiHidden/>
    <w:unhideWhenUsed/>
    <w:rsid w:val="00430642"/>
  </w:style>
  <w:style w:type="table" w:customStyle="1" w:styleId="173">
    <w:name w:val="表格格線17"/>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6">
    <w:name w:val="No List46"/>
    <w:next w:val="NoList"/>
    <w:uiPriority w:val="99"/>
    <w:semiHidden/>
    <w:unhideWhenUsed/>
    <w:rsid w:val="00430642"/>
  </w:style>
  <w:style w:type="table" w:customStyle="1" w:styleId="TableGrid55">
    <w:name w:val="Table Grid55"/>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7">
    <w:name w:val="No List127"/>
    <w:next w:val="NoList"/>
    <w:uiPriority w:val="99"/>
    <w:semiHidden/>
    <w:unhideWhenUsed/>
    <w:rsid w:val="00430642"/>
  </w:style>
  <w:style w:type="numbering" w:customStyle="1" w:styleId="1170">
    <w:name w:val="リストなし117"/>
    <w:next w:val="NoList"/>
    <w:uiPriority w:val="99"/>
    <w:semiHidden/>
    <w:unhideWhenUsed/>
    <w:rsid w:val="00430642"/>
  </w:style>
  <w:style w:type="table" w:customStyle="1" w:styleId="TableGrid116">
    <w:name w:val="Table Grid116"/>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71">
    <w:name w:val="无列表117"/>
    <w:next w:val="NoList"/>
    <w:semiHidden/>
    <w:rsid w:val="00430642"/>
  </w:style>
  <w:style w:type="table" w:customStyle="1" w:styleId="315">
    <w:name w:val="网格型31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430642"/>
  </w:style>
  <w:style w:type="numbering" w:customStyle="1" w:styleId="NoList317">
    <w:name w:val="No List317"/>
    <w:next w:val="NoList"/>
    <w:uiPriority w:val="99"/>
    <w:semiHidden/>
    <w:rsid w:val="00430642"/>
  </w:style>
  <w:style w:type="table" w:customStyle="1" w:styleId="TableGrid415">
    <w:name w:val="Table Grid415"/>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7">
    <w:name w:val="No List1117"/>
    <w:next w:val="NoList"/>
    <w:uiPriority w:val="99"/>
    <w:semiHidden/>
    <w:unhideWhenUsed/>
    <w:rsid w:val="00430642"/>
  </w:style>
  <w:style w:type="numbering" w:customStyle="1" w:styleId="127">
    <w:name w:val="無清單127"/>
    <w:next w:val="NoList"/>
    <w:uiPriority w:val="99"/>
    <w:semiHidden/>
    <w:unhideWhenUsed/>
    <w:rsid w:val="00430642"/>
  </w:style>
  <w:style w:type="numbering" w:customStyle="1" w:styleId="11170">
    <w:name w:val="無清單1117"/>
    <w:next w:val="NoList"/>
    <w:uiPriority w:val="99"/>
    <w:semiHidden/>
    <w:unhideWhenUsed/>
    <w:rsid w:val="00430642"/>
  </w:style>
  <w:style w:type="table" w:customStyle="1" w:styleId="1152">
    <w:name w:val="表格格線115"/>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
    <w:name w:val="无列表26"/>
    <w:next w:val="NoList"/>
    <w:uiPriority w:val="99"/>
    <w:semiHidden/>
    <w:unhideWhenUsed/>
    <w:rsid w:val="00430642"/>
  </w:style>
  <w:style w:type="numbering" w:customStyle="1" w:styleId="NoList1216">
    <w:name w:val="No List1216"/>
    <w:next w:val="NoList"/>
    <w:uiPriority w:val="99"/>
    <w:semiHidden/>
    <w:unhideWhenUsed/>
    <w:rsid w:val="00430642"/>
  </w:style>
  <w:style w:type="numbering" w:customStyle="1" w:styleId="11160">
    <w:name w:val="リストなし1116"/>
    <w:next w:val="NoList"/>
    <w:uiPriority w:val="99"/>
    <w:semiHidden/>
    <w:unhideWhenUsed/>
    <w:rsid w:val="00430642"/>
  </w:style>
  <w:style w:type="numbering" w:customStyle="1" w:styleId="11161">
    <w:name w:val="无列表1116"/>
    <w:next w:val="NoList"/>
    <w:semiHidden/>
    <w:rsid w:val="00430642"/>
  </w:style>
  <w:style w:type="numbering" w:customStyle="1" w:styleId="NoList2116">
    <w:name w:val="No List2116"/>
    <w:next w:val="NoList"/>
    <w:semiHidden/>
    <w:rsid w:val="00430642"/>
  </w:style>
  <w:style w:type="numbering" w:customStyle="1" w:styleId="NoList3116">
    <w:name w:val="No List3116"/>
    <w:next w:val="NoList"/>
    <w:uiPriority w:val="99"/>
    <w:semiHidden/>
    <w:rsid w:val="00430642"/>
  </w:style>
  <w:style w:type="numbering" w:customStyle="1" w:styleId="NoList11116">
    <w:name w:val="No List11116"/>
    <w:next w:val="NoList"/>
    <w:uiPriority w:val="99"/>
    <w:semiHidden/>
    <w:unhideWhenUsed/>
    <w:rsid w:val="00430642"/>
  </w:style>
  <w:style w:type="numbering" w:customStyle="1" w:styleId="1216">
    <w:name w:val="無清單1216"/>
    <w:next w:val="NoList"/>
    <w:uiPriority w:val="99"/>
    <w:semiHidden/>
    <w:unhideWhenUsed/>
    <w:rsid w:val="00430642"/>
  </w:style>
  <w:style w:type="numbering" w:customStyle="1" w:styleId="11116">
    <w:name w:val="無清單11116"/>
    <w:next w:val="NoList"/>
    <w:uiPriority w:val="99"/>
    <w:semiHidden/>
    <w:unhideWhenUsed/>
    <w:rsid w:val="00430642"/>
  </w:style>
  <w:style w:type="numbering" w:customStyle="1" w:styleId="NoList56">
    <w:name w:val="No List56"/>
    <w:next w:val="NoList"/>
    <w:uiPriority w:val="99"/>
    <w:semiHidden/>
    <w:unhideWhenUsed/>
    <w:rsid w:val="00430642"/>
  </w:style>
  <w:style w:type="table" w:customStyle="1" w:styleId="TableGrid65">
    <w:name w:val="Table Grid65"/>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6">
    <w:name w:val="No List136"/>
    <w:next w:val="NoList"/>
    <w:uiPriority w:val="99"/>
    <w:semiHidden/>
    <w:unhideWhenUsed/>
    <w:rsid w:val="00430642"/>
  </w:style>
  <w:style w:type="numbering" w:customStyle="1" w:styleId="1261">
    <w:name w:val="リストなし126"/>
    <w:next w:val="NoList"/>
    <w:uiPriority w:val="99"/>
    <w:semiHidden/>
    <w:unhideWhenUsed/>
    <w:rsid w:val="00430642"/>
  </w:style>
  <w:style w:type="table" w:customStyle="1" w:styleId="TableGrid125">
    <w:name w:val="Table Grid125"/>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62">
    <w:name w:val="无列表126"/>
    <w:next w:val="NoList"/>
    <w:semiHidden/>
    <w:rsid w:val="00430642"/>
  </w:style>
  <w:style w:type="table" w:customStyle="1" w:styleId="325">
    <w:name w:val="网格型32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430642"/>
  </w:style>
  <w:style w:type="numbering" w:customStyle="1" w:styleId="NoList326">
    <w:name w:val="No List326"/>
    <w:next w:val="NoList"/>
    <w:uiPriority w:val="99"/>
    <w:semiHidden/>
    <w:rsid w:val="00430642"/>
  </w:style>
  <w:style w:type="table" w:customStyle="1" w:styleId="TableGrid425">
    <w:name w:val="Table Grid425"/>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uiPriority w:val="99"/>
    <w:semiHidden/>
    <w:unhideWhenUsed/>
    <w:rsid w:val="00430642"/>
  </w:style>
  <w:style w:type="numbering" w:customStyle="1" w:styleId="136">
    <w:name w:val="無清單136"/>
    <w:next w:val="NoList"/>
    <w:uiPriority w:val="99"/>
    <w:semiHidden/>
    <w:unhideWhenUsed/>
    <w:rsid w:val="00430642"/>
  </w:style>
  <w:style w:type="numbering" w:customStyle="1" w:styleId="1126">
    <w:name w:val="無清單1126"/>
    <w:next w:val="NoList"/>
    <w:uiPriority w:val="99"/>
    <w:semiHidden/>
    <w:unhideWhenUsed/>
    <w:rsid w:val="00430642"/>
  </w:style>
  <w:style w:type="table" w:customStyle="1" w:styleId="1252">
    <w:name w:val="表格格線125"/>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
    <w:name w:val="无列表216"/>
    <w:next w:val="NoList"/>
    <w:uiPriority w:val="99"/>
    <w:semiHidden/>
    <w:unhideWhenUsed/>
    <w:rsid w:val="00430642"/>
  </w:style>
  <w:style w:type="numbering" w:customStyle="1" w:styleId="NoList1225">
    <w:name w:val="No List1225"/>
    <w:next w:val="NoList"/>
    <w:uiPriority w:val="99"/>
    <w:semiHidden/>
    <w:unhideWhenUsed/>
    <w:rsid w:val="00430642"/>
  </w:style>
  <w:style w:type="numbering" w:customStyle="1" w:styleId="11250">
    <w:name w:val="リストなし1125"/>
    <w:next w:val="NoList"/>
    <w:uiPriority w:val="99"/>
    <w:semiHidden/>
    <w:unhideWhenUsed/>
    <w:rsid w:val="00430642"/>
  </w:style>
  <w:style w:type="numbering" w:customStyle="1" w:styleId="11251">
    <w:name w:val="无列表1125"/>
    <w:next w:val="NoList"/>
    <w:semiHidden/>
    <w:rsid w:val="00430642"/>
  </w:style>
  <w:style w:type="numbering" w:customStyle="1" w:styleId="NoList2125">
    <w:name w:val="No List2125"/>
    <w:next w:val="NoList"/>
    <w:semiHidden/>
    <w:rsid w:val="00430642"/>
  </w:style>
  <w:style w:type="numbering" w:customStyle="1" w:styleId="NoList3125">
    <w:name w:val="No List3125"/>
    <w:next w:val="NoList"/>
    <w:uiPriority w:val="99"/>
    <w:semiHidden/>
    <w:rsid w:val="00430642"/>
  </w:style>
  <w:style w:type="numbering" w:customStyle="1" w:styleId="NoList11126">
    <w:name w:val="No List11126"/>
    <w:next w:val="NoList"/>
    <w:uiPriority w:val="99"/>
    <w:semiHidden/>
    <w:unhideWhenUsed/>
    <w:rsid w:val="00430642"/>
  </w:style>
  <w:style w:type="numbering" w:customStyle="1" w:styleId="1225">
    <w:name w:val="無清單1225"/>
    <w:next w:val="NoList"/>
    <w:uiPriority w:val="99"/>
    <w:semiHidden/>
    <w:unhideWhenUsed/>
    <w:rsid w:val="00430642"/>
  </w:style>
  <w:style w:type="numbering" w:customStyle="1" w:styleId="11125">
    <w:name w:val="無清單11125"/>
    <w:next w:val="NoList"/>
    <w:uiPriority w:val="99"/>
    <w:semiHidden/>
    <w:unhideWhenUsed/>
    <w:rsid w:val="00430642"/>
  </w:style>
  <w:style w:type="numbering" w:customStyle="1" w:styleId="NoList143">
    <w:name w:val="No List143"/>
    <w:next w:val="NoList"/>
    <w:uiPriority w:val="99"/>
    <w:semiHidden/>
    <w:unhideWhenUsed/>
    <w:rsid w:val="00430642"/>
  </w:style>
  <w:style w:type="numbering" w:customStyle="1" w:styleId="1333">
    <w:name w:val="リストなし133"/>
    <w:next w:val="NoList"/>
    <w:uiPriority w:val="99"/>
    <w:semiHidden/>
    <w:unhideWhenUsed/>
    <w:rsid w:val="00430642"/>
  </w:style>
  <w:style w:type="table" w:customStyle="1" w:styleId="Tabellengitternetz132">
    <w:name w:val="Tabellengitternetz1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0">
    <w:name w:val="无列表134"/>
    <w:next w:val="NoList"/>
    <w:semiHidden/>
    <w:rsid w:val="00430642"/>
  </w:style>
  <w:style w:type="table" w:customStyle="1" w:styleId="332">
    <w:name w:val="网格型33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3">
    <w:name w:val="No List233"/>
    <w:next w:val="NoList"/>
    <w:semiHidden/>
    <w:rsid w:val="00430642"/>
  </w:style>
  <w:style w:type="numbering" w:customStyle="1" w:styleId="NoList333">
    <w:name w:val="No List333"/>
    <w:next w:val="NoList"/>
    <w:uiPriority w:val="99"/>
    <w:semiHidden/>
    <w:rsid w:val="00430642"/>
  </w:style>
  <w:style w:type="table" w:customStyle="1" w:styleId="TableGrid432">
    <w:name w:val="Table Grid432"/>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uiPriority w:val="99"/>
    <w:semiHidden/>
    <w:unhideWhenUsed/>
    <w:rsid w:val="00430642"/>
  </w:style>
  <w:style w:type="numbering" w:customStyle="1" w:styleId="1430">
    <w:name w:val="無清單143"/>
    <w:next w:val="NoList"/>
    <w:uiPriority w:val="99"/>
    <w:semiHidden/>
    <w:unhideWhenUsed/>
    <w:rsid w:val="00430642"/>
  </w:style>
  <w:style w:type="numbering" w:customStyle="1" w:styleId="11330">
    <w:name w:val="無清單1133"/>
    <w:next w:val="NoList"/>
    <w:uiPriority w:val="99"/>
    <w:semiHidden/>
    <w:unhideWhenUsed/>
    <w:rsid w:val="00430642"/>
  </w:style>
  <w:style w:type="table" w:customStyle="1" w:styleId="1323">
    <w:name w:val="表格格線132"/>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
    <w:name w:val="无列表224"/>
    <w:next w:val="NoList"/>
    <w:uiPriority w:val="99"/>
    <w:semiHidden/>
    <w:unhideWhenUsed/>
    <w:rsid w:val="00430642"/>
  </w:style>
  <w:style w:type="numbering" w:customStyle="1" w:styleId="NoList1233">
    <w:name w:val="No List1233"/>
    <w:next w:val="NoList"/>
    <w:uiPriority w:val="99"/>
    <w:semiHidden/>
    <w:unhideWhenUsed/>
    <w:rsid w:val="00430642"/>
  </w:style>
  <w:style w:type="numbering" w:customStyle="1" w:styleId="11331">
    <w:name w:val="リストなし1133"/>
    <w:next w:val="NoList"/>
    <w:uiPriority w:val="99"/>
    <w:semiHidden/>
    <w:unhideWhenUsed/>
    <w:rsid w:val="00430642"/>
  </w:style>
  <w:style w:type="numbering" w:customStyle="1" w:styleId="11332">
    <w:name w:val="无列表1133"/>
    <w:next w:val="NoList"/>
    <w:semiHidden/>
    <w:rsid w:val="00430642"/>
  </w:style>
  <w:style w:type="numbering" w:customStyle="1" w:styleId="NoList2133">
    <w:name w:val="No List2133"/>
    <w:next w:val="NoList"/>
    <w:semiHidden/>
    <w:rsid w:val="00430642"/>
  </w:style>
  <w:style w:type="numbering" w:customStyle="1" w:styleId="NoList3133">
    <w:name w:val="No List3133"/>
    <w:next w:val="NoList"/>
    <w:uiPriority w:val="99"/>
    <w:semiHidden/>
    <w:rsid w:val="00430642"/>
  </w:style>
  <w:style w:type="numbering" w:customStyle="1" w:styleId="NoList11133">
    <w:name w:val="No List11133"/>
    <w:next w:val="NoList"/>
    <w:uiPriority w:val="99"/>
    <w:semiHidden/>
    <w:unhideWhenUsed/>
    <w:rsid w:val="00430642"/>
  </w:style>
  <w:style w:type="numbering" w:customStyle="1" w:styleId="12330">
    <w:name w:val="無清單1233"/>
    <w:next w:val="NoList"/>
    <w:uiPriority w:val="99"/>
    <w:semiHidden/>
    <w:unhideWhenUsed/>
    <w:rsid w:val="00430642"/>
  </w:style>
  <w:style w:type="numbering" w:customStyle="1" w:styleId="111330">
    <w:name w:val="無清單11133"/>
    <w:next w:val="NoList"/>
    <w:uiPriority w:val="99"/>
    <w:semiHidden/>
    <w:unhideWhenUsed/>
    <w:rsid w:val="00430642"/>
  </w:style>
  <w:style w:type="numbering" w:customStyle="1" w:styleId="NoList414">
    <w:name w:val="No List414"/>
    <w:next w:val="NoList"/>
    <w:uiPriority w:val="99"/>
    <w:semiHidden/>
    <w:unhideWhenUsed/>
    <w:rsid w:val="00430642"/>
  </w:style>
  <w:style w:type="table" w:customStyle="1" w:styleId="TableGrid1114">
    <w:name w:val="Table Grid1114"/>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
    <w:name w:val="表格格線1114"/>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4">
    <w:name w:val="No List12114"/>
    <w:next w:val="NoList"/>
    <w:uiPriority w:val="99"/>
    <w:semiHidden/>
    <w:unhideWhenUsed/>
    <w:rsid w:val="00430642"/>
  </w:style>
  <w:style w:type="numbering" w:customStyle="1" w:styleId="111140">
    <w:name w:val="リストなし11114"/>
    <w:next w:val="NoList"/>
    <w:uiPriority w:val="99"/>
    <w:semiHidden/>
    <w:unhideWhenUsed/>
    <w:rsid w:val="00430642"/>
  </w:style>
  <w:style w:type="numbering" w:customStyle="1" w:styleId="111142">
    <w:name w:val="无列表11114"/>
    <w:next w:val="NoList"/>
    <w:semiHidden/>
    <w:rsid w:val="00430642"/>
  </w:style>
  <w:style w:type="numbering" w:customStyle="1" w:styleId="NoList21114">
    <w:name w:val="No List21114"/>
    <w:next w:val="NoList"/>
    <w:semiHidden/>
    <w:rsid w:val="00430642"/>
  </w:style>
  <w:style w:type="numbering" w:customStyle="1" w:styleId="NoList31114">
    <w:name w:val="No List31114"/>
    <w:next w:val="NoList"/>
    <w:uiPriority w:val="99"/>
    <w:semiHidden/>
    <w:rsid w:val="00430642"/>
  </w:style>
  <w:style w:type="numbering" w:customStyle="1" w:styleId="NoList111114">
    <w:name w:val="No List111114"/>
    <w:next w:val="NoList"/>
    <w:uiPriority w:val="99"/>
    <w:semiHidden/>
    <w:unhideWhenUsed/>
    <w:rsid w:val="00430642"/>
  </w:style>
  <w:style w:type="numbering" w:customStyle="1" w:styleId="12114">
    <w:name w:val="無清單12114"/>
    <w:next w:val="NoList"/>
    <w:uiPriority w:val="99"/>
    <w:semiHidden/>
    <w:unhideWhenUsed/>
    <w:rsid w:val="00430642"/>
  </w:style>
  <w:style w:type="numbering" w:customStyle="1" w:styleId="1111140">
    <w:name w:val="無清單111114"/>
    <w:next w:val="NoList"/>
    <w:uiPriority w:val="99"/>
    <w:semiHidden/>
    <w:unhideWhenUsed/>
    <w:rsid w:val="00430642"/>
  </w:style>
  <w:style w:type="numbering" w:customStyle="1" w:styleId="NoList513">
    <w:name w:val="No List513"/>
    <w:next w:val="NoList"/>
    <w:uiPriority w:val="99"/>
    <w:semiHidden/>
    <w:unhideWhenUsed/>
    <w:rsid w:val="00430642"/>
  </w:style>
  <w:style w:type="numbering" w:customStyle="1" w:styleId="NoList1314">
    <w:name w:val="No List1314"/>
    <w:next w:val="NoList"/>
    <w:uiPriority w:val="99"/>
    <w:semiHidden/>
    <w:unhideWhenUsed/>
    <w:rsid w:val="00430642"/>
  </w:style>
  <w:style w:type="numbering" w:customStyle="1" w:styleId="12140">
    <w:name w:val="リストなし1214"/>
    <w:next w:val="NoList"/>
    <w:uiPriority w:val="99"/>
    <w:semiHidden/>
    <w:unhideWhenUsed/>
    <w:rsid w:val="00430642"/>
  </w:style>
  <w:style w:type="table" w:customStyle="1" w:styleId="TableGrid1212">
    <w:name w:val="Table Grid1212"/>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42">
    <w:name w:val="无列表1214"/>
    <w:next w:val="NoList"/>
    <w:semiHidden/>
    <w:rsid w:val="00430642"/>
  </w:style>
  <w:style w:type="table" w:customStyle="1" w:styleId="3212">
    <w:name w:val="网格型321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4">
    <w:name w:val="No List2214"/>
    <w:next w:val="NoList"/>
    <w:semiHidden/>
    <w:rsid w:val="00430642"/>
  </w:style>
  <w:style w:type="numbering" w:customStyle="1" w:styleId="NoList3214">
    <w:name w:val="No List3214"/>
    <w:next w:val="NoList"/>
    <w:uiPriority w:val="99"/>
    <w:semiHidden/>
    <w:rsid w:val="00430642"/>
  </w:style>
  <w:style w:type="table" w:customStyle="1" w:styleId="TableGrid4212">
    <w:name w:val="Table Grid4212"/>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4">
    <w:name w:val="No List11214"/>
    <w:next w:val="NoList"/>
    <w:uiPriority w:val="99"/>
    <w:semiHidden/>
    <w:unhideWhenUsed/>
    <w:rsid w:val="00430642"/>
  </w:style>
  <w:style w:type="numbering" w:customStyle="1" w:styleId="1314">
    <w:name w:val="無清單1314"/>
    <w:next w:val="NoList"/>
    <w:uiPriority w:val="99"/>
    <w:semiHidden/>
    <w:unhideWhenUsed/>
    <w:rsid w:val="00430642"/>
  </w:style>
  <w:style w:type="numbering" w:customStyle="1" w:styleId="11214">
    <w:name w:val="無清單11214"/>
    <w:next w:val="NoList"/>
    <w:uiPriority w:val="99"/>
    <w:semiHidden/>
    <w:unhideWhenUsed/>
    <w:rsid w:val="00430642"/>
  </w:style>
  <w:style w:type="table" w:customStyle="1" w:styleId="12123">
    <w:name w:val="表格格線1212"/>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无列表2114"/>
    <w:next w:val="NoList"/>
    <w:uiPriority w:val="99"/>
    <w:semiHidden/>
    <w:unhideWhenUsed/>
    <w:rsid w:val="00430642"/>
  </w:style>
  <w:style w:type="numbering" w:customStyle="1" w:styleId="NoList12214">
    <w:name w:val="No List12214"/>
    <w:next w:val="NoList"/>
    <w:uiPriority w:val="99"/>
    <w:semiHidden/>
    <w:unhideWhenUsed/>
    <w:rsid w:val="00430642"/>
  </w:style>
  <w:style w:type="numbering" w:customStyle="1" w:styleId="112140">
    <w:name w:val="リストなし11214"/>
    <w:next w:val="NoList"/>
    <w:uiPriority w:val="99"/>
    <w:semiHidden/>
    <w:unhideWhenUsed/>
    <w:rsid w:val="00430642"/>
  </w:style>
  <w:style w:type="numbering" w:customStyle="1" w:styleId="112141">
    <w:name w:val="无列表11214"/>
    <w:next w:val="NoList"/>
    <w:semiHidden/>
    <w:rsid w:val="00430642"/>
  </w:style>
  <w:style w:type="numbering" w:customStyle="1" w:styleId="NoList21214">
    <w:name w:val="No List21214"/>
    <w:next w:val="NoList"/>
    <w:semiHidden/>
    <w:rsid w:val="00430642"/>
  </w:style>
  <w:style w:type="numbering" w:customStyle="1" w:styleId="NoList31214">
    <w:name w:val="No List31214"/>
    <w:next w:val="NoList"/>
    <w:uiPriority w:val="99"/>
    <w:semiHidden/>
    <w:rsid w:val="00430642"/>
  </w:style>
  <w:style w:type="numbering" w:customStyle="1" w:styleId="NoList111214">
    <w:name w:val="No List111214"/>
    <w:next w:val="NoList"/>
    <w:uiPriority w:val="99"/>
    <w:semiHidden/>
    <w:unhideWhenUsed/>
    <w:rsid w:val="00430642"/>
  </w:style>
  <w:style w:type="numbering" w:customStyle="1" w:styleId="122140">
    <w:name w:val="無清單12214"/>
    <w:next w:val="NoList"/>
    <w:uiPriority w:val="99"/>
    <w:semiHidden/>
    <w:unhideWhenUsed/>
    <w:rsid w:val="00430642"/>
  </w:style>
  <w:style w:type="numbering" w:customStyle="1" w:styleId="1112140">
    <w:name w:val="無清單111214"/>
    <w:next w:val="NoList"/>
    <w:uiPriority w:val="99"/>
    <w:semiHidden/>
    <w:unhideWhenUsed/>
    <w:rsid w:val="00430642"/>
  </w:style>
  <w:style w:type="table" w:customStyle="1" w:styleId="137">
    <w:name w:val="网格型1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next w:val="TableGrid"/>
    <w:uiPriority w:val="39"/>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无列表33"/>
    <w:next w:val="NoList"/>
    <w:uiPriority w:val="99"/>
    <w:semiHidden/>
    <w:unhideWhenUsed/>
    <w:rsid w:val="00430642"/>
  </w:style>
  <w:style w:type="table" w:customStyle="1" w:styleId="232">
    <w:name w:val="网格型2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31">
    <w:name w:val="无列表1313"/>
    <w:next w:val="NoList"/>
    <w:semiHidden/>
    <w:rsid w:val="00430642"/>
  </w:style>
  <w:style w:type="numbering" w:customStyle="1" w:styleId="NoList11312">
    <w:name w:val="No List11312"/>
    <w:next w:val="NoList"/>
    <w:uiPriority w:val="99"/>
    <w:semiHidden/>
    <w:unhideWhenUsed/>
    <w:rsid w:val="00430642"/>
  </w:style>
  <w:style w:type="numbering" w:customStyle="1" w:styleId="NoList4113">
    <w:name w:val="No List4113"/>
    <w:next w:val="NoList"/>
    <w:uiPriority w:val="99"/>
    <w:semiHidden/>
    <w:unhideWhenUsed/>
    <w:rsid w:val="00430642"/>
  </w:style>
  <w:style w:type="table" w:customStyle="1" w:styleId="TableGrid1124">
    <w:name w:val="Table Grid1124"/>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无列表2213"/>
    <w:next w:val="NoList"/>
    <w:uiPriority w:val="99"/>
    <w:semiHidden/>
    <w:unhideWhenUsed/>
    <w:rsid w:val="00430642"/>
  </w:style>
  <w:style w:type="numbering" w:customStyle="1" w:styleId="NoList121113">
    <w:name w:val="No List121113"/>
    <w:next w:val="NoList"/>
    <w:uiPriority w:val="99"/>
    <w:semiHidden/>
    <w:unhideWhenUsed/>
    <w:rsid w:val="00430642"/>
  </w:style>
  <w:style w:type="numbering" w:customStyle="1" w:styleId="1111130">
    <w:name w:val="リストなし111113"/>
    <w:next w:val="NoList"/>
    <w:uiPriority w:val="99"/>
    <w:semiHidden/>
    <w:unhideWhenUsed/>
    <w:rsid w:val="00430642"/>
  </w:style>
  <w:style w:type="numbering" w:customStyle="1" w:styleId="1111131">
    <w:name w:val="无列表111113"/>
    <w:next w:val="NoList"/>
    <w:semiHidden/>
    <w:rsid w:val="00430642"/>
  </w:style>
  <w:style w:type="numbering" w:customStyle="1" w:styleId="NoList211113">
    <w:name w:val="No List211113"/>
    <w:next w:val="NoList"/>
    <w:semiHidden/>
    <w:rsid w:val="00430642"/>
  </w:style>
  <w:style w:type="numbering" w:customStyle="1" w:styleId="NoList311113">
    <w:name w:val="No List311113"/>
    <w:next w:val="NoList"/>
    <w:uiPriority w:val="99"/>
    <w:semiHidden/>
    <w:rsid w:val="00430642"/>
  </w:style>
  <w:style w:type="numbering" w:customStyle="1" w:styleId="NoList1111113">
    <w:name w:val="No List1111113"/>
    <w:next w:val="NoList"/>
    <w:uiPriority w:val="99"/>
    <w:semiHidden/>
    <w:unhideWhenUsed/>
    <w:rsid w:val="00430642"/>
  </w:style>
  <w:style w:type="numbering" w:customStyle="1" w:styleId="121113">
    <w:name w:val="無清單121113"/>
    <w:next w:val="NoList"/>
    <w:uiPriority w:val="99"/>
    <w:semiHidden/>
    <w:unhideWhenUsed/>
    <w:rsid w:val="00430642"/>
  </w:style>
  <w:style w:type="numbering" w:customStyle="1" w:styleId="1111113">
    <w:name w:val="無清單1111113"/>
    <w:next w:val="NoList"/>
    <w:uiPriority w:val="99"/>
    <w:semiHidden/>
    <w:unhideWhenUsed/>
    <w:rsid w:val="00430642"/>
  </w:style>
  <w:style w:type="numbering" w:customStyle="1" w:styleId="NoList13113">
    <w:name w:val="No List13113"/>
    <w:next w:val="NoList"/>
    <w:uiPriority w:val="99"/>
    <w:semiHidden/>
    <w:unhideWhenUsed/>
    <w:rsid w:val="00430642"/>
  </w:style>
  <w:style w:type="numbering" w:customStyle="1" w:styleId="121131">
    <w:name w:val="リストなし12113"/>
    <w:next w:val="NoList"/>
    <w:uiPriority w:val="99"/>
    <w:semiHidden/>
    <w:unhideWhenUsed/>
    <w:rsid w:val="00430642"/>
  </w:style>
  <w:style w:type="numbering" w:customStyle="1" w:styleId="121132">
    <w:name w:val="无列表12113"/>
    <w:next w:val="NoList"/>
    <w:semiHidden/>
    <w:rsid w:val="00430642"/>
  </w:style>
  <w:style w:type="numbering" w:customStyle="1" w:styleId="NoList22113">
    <w:name w:val="No List22113"/>
    <w:next w:val="NoList"/>
    <w:semiHidden/>
    <w:rsid w:val="00430642"/>
  </w:style>
  <w:style w:type="numbering" w:customStyle="1" w:styleId="NoList32113">
    <w:name w:val="No List32113"/>
    <w:next w:val="NoList"/>
    <w:uiPriority w:val="99"/>
    <w:semiHidden/>
    <w:rsid w:val="00430642"/>
  </w:style>
  <w:style w:type="numbering" w:customStyle="1" w:styleId="NoList112113">
    <w:name w:val="No List112113"/>
    <w:next w:val="NoList"/>
    <w:uiPriority w:val="99"/>
    <w:semiHidden/>
    <w:unhideWhenUsed/>
    <w:rsid w:val="00430642"/>
  </w:style>
  <w:style w:type="numbering" w:customStyle="1" w:styleId="13113">
    <w:name w:val="無清單13113"/>
    <w:next w:val="NoList"/>
    <w:uiPriority w:val="99"/>
    <w:semiHidden/>
    <w:unhideWhenUsed/>
    <w:rsid w:val="00430642"/>
  </w:style>
  <w:style w:type="numbering" w:customStyle="1" w:styleId="112113">
    <w:name w:val="無清單112113"/>
    <w:next w:val="NoList"/>
    <w:uiPriority w:val="99"/>
    <w:semiHidden/>
    <w:unhideWhenUsed/>
    <w:rsid w:val="00430642"/>
  </w:style>
  <w:style w:type="numbering" w:customStyle="1" w:styleId="21113">
    <w:name w:val="无列表21113"/>
    <w:next w:val="NoList"/>
    <w:uiPriority w:val="99"/>
    <w:semiHidden/>
    <w:unhideWhenUsed/>
    <w:rsid w:val="00430642"/>
  </w:style>
  <w:style w:type="numbering" w:customStyle="1" w:styleId="NoList122113">
    <w:name w:val="No List122113"/>
    <w:next w:val="NoList"/>
    <w:uiPriority w:val="99"/>
    <w:semiHidden/>
    <w:unhideWhenUsed/>
    <w:rsid w:val="00430642"/>
  </w:style>
  <w:style w:type="numbering" w:customStyle="1" w:styleId="1121130">
    <w:name w:val="リストなし112113"/>
    <w:next w:val="NoList"/>
    <w:uiPriority w:val="99"/>
    <w:semiHidden/>
    <w:unhideWhenUsed/>
    <w:rsid w:val="00430642"/>
  </w:style>
  <w:style w:type="numbering" w:customStyle="1" w:styleId="1121131">
    <w:name w:val="无列表112113"/>
    <w:next w:val="NoList"/>
    <w:semiHidden/>
    <w:rsid w:val="00430642"/>
  </w:style>
  <w:style w:type="numbering" w:customStyle="1" w:styleId="NoList212113">
    <w:name w:val="No List212113"/>
    <w:next w:val="NoList"/>
    <w:semiHidden/>
    <w:rsid w:val="00430642"/>
  </w:style>
  <w:style w:type="numbering" w:customStyle="1" w:styleId="NoList312113">
    <w:name w:val="No List312113"/>
    <w:next w:val="NoList"/>
    <w:uiPriority w:val="99"/>
    <w:semiHidden/>
    <w:rsid w:val="00430642"/>
  </w:style>
  <w:style w:type="numbering" w:customStyle="1" w:styleId="NoList1112113">
    <w:name w:val="No List1112113"/>
    <w:next w:val="NoList"/>
    <w:uiPriority w:val="99"/>
    <w:semiHidden/>
    <w:unhideWhenUsed/>
    <w:rsid w:val="00430642"/>
  </w:style>
  <w:style w:type="numbering" w:customStyle="1" w:styleId="122113">
    <w:name w:val="無清單122113"/>
    <w:next w:val="NoList"/>
    <w:uiPriority w:val="99"/>
    <w:semiHidden/>
    <w:unhideWhenUsed/>
    <w:rsid w:val="00430642"/>
  </w:style>
  <w:style w:type="numbering" w:customStyle="1" w:styleId="1112113">
    <w:name w:val="無清單1112113"/>
    <w:next w:val="NoList"/>
    <w:uiPriority w:val="99"/>
    <w:semiHidden/>
    <w:unhideWhenUsed/>
    <w:rsid w:val="00430642"/>
  </w:style>
  <w:style w:type="numbering" w:customStyle="1" w:styleId="NoList5112">
    <w:name w:val="No List5112"/>
    <w:next w:val="NoList"/>
    <w:uiPriority w:val="99"/>
    <w:semiHidden/>
    <w:unhideWhenUsed/>
    <w:rsid w:val="00430642"/>
  </w:style>
  <w:style w:type="numbering" w:customStyle="1" w:styleId="NoList612">
    <w:name w:val="No List612"/>
    <w:next w:val="NoList"/>
    <w:uiPriority w:val="99"/>
    <w:semiHidden/>
    <w:unhideWhenUsed/>
    <w:rsid w:val="00430642"/>
  </w:style>
  <w:style w:type="numbering" w:customStyle="1" w:styleId="NoList1412">
    <w:name w:val="No List1412"/>
    <w:next w:val="NoList"/>
    <w:uiPriority w:val="99"/>
    <w:semiHidden/>
    <w:unhideWhenUsed/>
    <w:rsid w:val="00430642"/>
  </w:style>
  <w:style w:type="numbering" w:customStyle="1" w:styleId="13122">
    <w:name w:val="リストなし1312"/>
    <w:next w:val="NoList"/>
    <w:uiPriority w:val="99"/>
    <w:semiHidden/>
    <w:unhideWhenUsed/>
    <w:rsid w:val="00430642"/>
  </w:style>
  <w:style w:type="numbering" w:customStyle="1" w:styleId="NoList2312">
    <w:name w:val="No List2312"/>
    <w:next w:val="NoList"/>
    <w:semiHidden/>
    <w:rsid w:val="00430642"/>
  </w:style>
  <w:style w:type="numbering" w:customStyle="1" w:styleId="NoList3312">
    <w:name w:val="No List3312"/>
    <w:next w:val="NoList"/>
    <w:uiPriority w:val="99"/>
    <w:semiHidden/>
    <w:rsid w:val="00430642"/>
  </w:style>
  <w:style w:type="numbering" w:customStyle="1" w:styleId="NoList1142">
    <w:name w:val="No List1142"/>
    <w:next w:val="NoList"/>
    <w:uiPriority w:val="99"/>
    <w:semiHidden/>
    <w:unhideWhenUsed/>
    <w:rsid w:val="00430642"/>
  </w:style>
  <w:style w:type="numbering" w:customStyle="1" w:styleId="14120">
    <w:name w:val="無清單1412"/>
    <w:next w:val="NoList"/>
    <w:uiPriority w:val="99"/>
    <w:semiHidden/>
    <w:unhideWhenUsed/>
    <w:rsid w:val="00430642"/>
  </w:style>
  <w:style w:type="numbering" w:customStyle="1" w:styleId="113120">
    <w:name w:val="無清單11312"/>
    <w:next w:val="NoList"/>
    <w:uiPriority w:val="99"/>
    <w:semiHidden/>
    <w:unhideWhenUsed/>
    <w:rsid w:val="00430642"/>
  </w:style>
  <w:style w:type="numbering" w:customStyle="1" w:styleId="NoList422">
    <w:name w:val="No List422"/>
    <w:next w:val="NoList"/>
    <w:uiPriority w:val="99"/>
    <w:semiHidden/>
    <w:unhideWhenUsed/>
    <w:rsid w:val="00430642"/>
  </w:style>
  <w:style w:type="numbering" w:customStyle="1" w:styleId="NoList12312">
    <w:name w:val="No List12312"/>
    <w:next w:val="NoList"/>
    <w:uiPriority w:val="99"/>
    <w:semiHidden/>
    <w:unhideWhenUsed/>
    <w:rsid w:val="00430642"/>
  </w:style>
  <w:style w:type="numbering" w:customStyle="1" w:styleId="113121">
    <w:name w:val="リストなし11312"/>
    <w:next w:val="NoList"/>
    <w:uiPriority w:val="99"/>
    <w:semiHidden/>
    <w:unhideWhenUsed/>
    <w:rsid w:val="00430642"/>
  </w:style>
  <w:style w:type="numbering" w:customStyle="1" w:styleId="113122">
    <w:name w:val="无列表11312"/>
    <w:next w:val="NoList"/>
    <w:semiHidden/>
    <w:rsid w:val="00430642"/>
  </w:style>
  <w:style w:type="numbering" w:customStyle="1" w:styleId="NoList21312">
    <w:name w:val="No List21312"/>
    <w:next w:val="NoList"/>
    <w:semiHidden/>
    <w:rsid w:val="00430642"/>
  </w:style>
  <w:style w:type="numbering" w:customStyle="1" w:styleId="NoList31312">
    <w:name w:val="No List31312"/>
    <w:next w:val="NoList"/>
    <w:uiPriority w:val="99"/>
    <w:semiHidden/>
    <w:rsid w:val="00430642"/>
  </w:style>
  <w:style w:type="numbering" w:customStyle="1" w:styleId="NoList111312">
    <w:name w:val="No List111312"/>
    <w:next w:val="NoList"/>
    <w:uiPriority w:val="99"/>
    <w:semiHidden/>
    <w:unhideWhenUsed/>
    <w:rsid w:val="00430642"/>
  </w:style>
  <w:style w:type="numbering" w:customStyle="1" w:styleId="123120">
    <w:name w:val="無清單12312"/>
    <w:next w:val="NoList"/>
    <w:uiPriority w:val="99"/>
    <w:semiHidden/>
    <w:unhideWhenUsed/>
    <w:rsid w:val="00430642"/>
  </w:style>
  <w:style w:type="numbering" w:customStyle="1" w:styleId="1113120">
    <w:name w:val="無清單111312"/>
    <w:next w:val="NoList"/>
    <w:uiPriority w:val="99"/>
    <w:semiHidden/>
    <w:unhideWhenUsed/>
    <w:rsid w:val="00430642"/>
  </w:style>
  <w:style w:type="numbering" w:customStyle="1" w:styleId="NoList12122">
    <w:name w:val="No List12122"/>
    <w:next w:val="NoList"/>
    <w:uiPriority w:val="99"/>
    <w:semiHidden/>
    <w:unhideWhenUsed/>
    <w:rsid w:val="00430642"/>
  </w:style>
  <w:style w:type="numbering" w:customStyle="1" w:styleId="111222">
    <w:name w:val="リストなし11122"/>
    <w:next w:val="NoList"/>
    <w:uiPriority w:val="99"/>
    <w:semiHidden/>
    <w:unhideWhenUsed/>
    <w:rsid w:val="00430642"/>
  </w:style>
  <w:style w:type="numbering" w:customStyle="1" w:styleId="111223">
    <w:name w:val="无列表11122"/>
    <w:next w:val="NoList"/>
    <w:semiHidden/>
    <w:rsid w:val="00430642"/>
  </w:style>
  <w:style w:type="numbering" w:customStyle="1" w:styleId="NoList21122">
    <w:name w:val="No List21122"/>
    <w:next w:val="NoList"/>
    <w:semiHidden/>
    <w:rsid w:val="00430642"/>
  </w:style>
  <w:style w:type="numbering" w:customStyle="1" w:styleId="NoList31122">
    <w:name w:val="No List31122"/>
    <w:next w:val="NoList"/>
    <w:uiPriority w:val="99"/>
    <w:semiHidden/>
    <w:rsid w:val="00430642"/>
  </w:style>
  <w:style w:type="numbering" w:customStyle="1" w:styleId="NoList111122">
    <w:name w:val="No List111122"/>
    <w:next w:val="NoList"/>
    <w:uiPriority w:val="99"/>
    <w:semiHidden/>
    <w:unhideWhenUsed/>
    <w:rsid w:val="00430642"/>
  </w:style>
  <w:style w:type="numbering" w:customStyle="1" w:styleId="121220">
    <w:name w:val="無清單12122"/>
    <w:next w:val="NoList"/>
    <w:uiPriority w:val="99"/>
    <w:semiHidden/>
    <w:unhideWhenUsed/>
    <w:rsid w:val="00430642"/>
  </w:style>
  <w:style w:type="numbering" w:customStyle="1" w:styleId="1111220">
    <w:name w:val="無清單111122"/>
    <w:next w:val="NoList"/>
    <w:uiPriority w:val="99"/>
    <w:semiHidden/>
    <w:unhideWhenUsed/>
    <w:rsid w:val="00430642"/>
  </w:style>
  <w:style w:type="numbering" w:customStyle="1" w:styleId="NoList522">
    <w:name w:val="No List522"/>
    <w:next w:val="NoList"/>
    <w:uiPriority w:val="99"/>
    <w:semiHidden/>
    <w:unhideWhenUsed/>
    <w:rsid w:val="00430642"/>
  </w:style>
  <w:style w:type="numbering" w:customStyle="1" w:styleId="NoList1322">
    <w:name w:val="No List1322"/>
    <w:next w:val="NoList"/>
    <w:uiPriority w:val="99"/>
    <w:semiHidden/>
    <w:unhideWhenUsed/>
    <w:rsid w:val="00430642"/>
  </w:style>
  <w:style w:type="numbering" w:customStyle="1" w:styleId="12223">
    <w:name w:val="リストなし1222"/>
    <w:next w:val="NoList"/>
    <w:uiPriority w:val="99"/>
    <w:semiHidden/>
    <w:unhideWhenUsed/>
    <w:rsid w:val="00430642"/>
  </w:style>
  <w:style w:type="numbering" w:customStyle="1" w:styleId="12232">
    <w:name w:val="无列表1223"/>
    <w:next w:val="NoList"/>
    <w:semiHidden/>
    <w:rsid w:val="00430642"/>
  </w:style>
  <w:style w:type="numbering" w:customStyle="1" w:styleId="NoList2222">
    <w:name w:val="No List2222"/>
    <w:next w:val="NoList"/>
    <w:semiHidden/>
    <w:rsid w:val="00430642"/>
  </w:style>
  <w:style w:type="numbering" w:customStyle="1" w:styleId="NoList3222">
    <w:name w:val="No List3222"/>
    <w:next w:val="NoList"/>
    <w:uiPriority w:val="99"/>
    <w:semiHidden/>
    <w:rsid w:val="00430642"/>
  </w:style>
  <w:style w:type="numbering" w:customStyle="1" w:styleId="NoList11222">
    <w:name w:val="No List11222"/>
    <w:next w:val="NoList"/>
    <w:uiPriority w:val="99"/>
    <w:semiHidden/>
    <w:unhideWhenUsed/>
    <w:rsid w:val="00430642"/>
  </w:style>
  <w:style w:type="numbering" w:customStyle="1" w:styleId="13220">
    <w:name w:val="無清單1322"/>
    <w:next w:val="NoList"/>
    <w:uiPriority w:val="99"/>
    <w:semiHidden/>
    <w:unhideWhenUsed/>
    <w:rsid w:val="00430642"/>
  </w:style>
  <w:style w:type="numbering" w:customStyle="1" w:styleId="112220">
    <w:name w:val="無清單11222"/>
    <w:next w:val="NoList"/>
    <w:uiPriority w:val="99"/>
    <w:semiHidden/>
    <w:unhideWhenUsed/>
    <w:rsid w:val="00430642"/>
  </w:style>
  <w:style w:type="numbering" w:customStyle="1" w:styleId="2122">
    <w:name w:val="无列表2122"/>
    <w:next w:val="NoList"/>
    <w:uiPriority w:val="99"/>
    <w:semiHidden/>
    <w:unhideWhenUsed/>
    <w:rsid w:val="00430642"/>
  </w:style>
  <w:style w:type="numbering" w:customStyle="1" w:styleId="NoList111222">
    <w:name w:val="No List111222"/>
    <w:next w:val="NoList"/>
    <w:uiPriority w:val="99"/>
    <w:semiHidden/>
    <w:unhideWhenUsed/>
    <w:rsid w:val="00430642"/>
  </w:style>
  <w:style w:type="numbering" w:customStyle="1" w:styleId="NoList152">
    <w:name w:val="No List152"/>
    <w:next w:val="NoList"/>
    <w:uiPriority w:val="99"/>
    <w:semiHidden/>
    <w:unhideWhenUsed/>
    <w:rsid w:val="00430642"/>
  </w:style>
  <w:style w:type="numbering" w:customStyle="1" w:styleId="1421">
    <w:name w:val="リストなし142"/>
    <w:next w:val="NoList"/>
    <w:uiPriority w:val="99"/>
    <w:semiHidden/>
    <w:unhideWhenUsed/>
    <w:rsid w:val="00430642"/>
  </w:style>
  <w:style w:type="table" w:customStyle="1" w:styleId="Tabellengitternetz142">
    <w:name w:val="Tabellengitternetz14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2">
    <w:name w:val="无列表142"/>
    <w:next w:val="NoList"/>
    <w:semiHidden/>
    <w:rsid w:val="00430642"/>
  </w:style>
  <w:style w:type="table" w:customStyle="1" w:styleId="342">
    <w:name w:val="网格型34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2">
    <w:name w:val="No List242"/>
    <w:next w:val="NoList"/>
    <w:semiHidden/>
    <w:rsid w:val="00430642"/>
  </w:style>
  <w:style w:type="numbering" w:customStyle="1" w:styleId="NoList342">
    <w:name w:val="No List342"/>
    <w:next w:val="NoList"/>
    <w:uiPriority w:val="99"/>
    <w:semiHidden/>
    <w:rsid w:val="00430642"/>
  </w:style>
  <w:style w:type="table" w:customStyle="1" w:styleId="TableGrid442">
    <w:name w:val="Table Grid442"/>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2">
    <w:name w:val="No List1152"/>
    <w:next w:val="NoList"/>
    <w:uiPriority w:val="99"/>
    <w:semiHidden/>
    <w:unhideWhenUsed/>
    <w:rsid w:val="00430642"/>
  </w:style>
  <w:style w:type="numbering" w:customStyle="1" w:styleId="1520">
    <w:name w:val="無清單152"/>
    <w:next w:val="NoList"/>
    <w:uiPriority w:val="99"/>
    <w:semiHidden/>
    <w:unhideWhenUsed/>
    <w:rsid w:val="00430642"/>
  </w:style>
  <w:style w:type="numbering" w:customStyle="1" w:styleId="11420">
    <w:name w:val="無清單1142"/>
    <w:next w:val="NoList"/>
    <w:uiPriority w:val="99"/>
    <w:semiHidden/>
    <w:unhideWhenUsed/>
    <w:rsid w:val="00430642"/>
  </w:style>
  <w:style w:type="table" w:customStyle="1" w:styleId="1423">
    <w:name w:val="表格格線142"/>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2">
    <w:name w:val="No List432"/>
    <w:next w:val="NoList"/>
    <w:uiPriority w:val="99"/>
    <w:semiHidden/>
    <w:unhideWhenUsed/>
    <w:rsid w:val="00430642"/>
  </w:style>
  <w:style w:type="table" w:customStyle="1" w:styleId="TableGrid522">
    <w:name w:val="Table Grid522"/>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2">
    <w:name w:val="No List1242"/>
    <w:next w:val="NoList"/>
    <w:uiPriority w:val="99"/>
    <w:semiHidden/>
    <w:unhideWhenUsed/>
    <w:rsid w:val="00430642"/>
  </w:style>
  <w:style w:type="numbering" w:customStyle="1" w:styleId="11421">
    <w:name w:val="リストなし1142"/>
    <w:next w:val="NoList"/>
    <w:uiPriority w:val="99"/>
    <w:semiHidden/>
    <w:unhideWhenUsed/>
    <w:rsid w:val="00430642"/>
  </w:style>
  <w:style w:type="table" w:customStyle="1" w:styleId="TableGrid1132">
    <w:name w:val="Table Grid1132"/>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22">
    <w:name w:val="无列表1142"/>
    <w:next w:val="NoList"/>
    <w:semiHidden/>
    <w:rsid w:val="00430642"/>
  </w:style>
  <w:style w:type="table" w:customStyle="1" w:styleId="3122">
    <w:name w:val="网格型312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2">
    <w:name w:val="No List2142"/>
    <w:next w:val="NoList"/>
    <w:semiHidden/>
    <w:rsid w:val="00430642"/>
  </w:style>
  <w:style w:type="numbering" w:customStyle="1" w:styleId="NoList3142">
    <w:name w:val="No List3142"/>
    <w:next w:val="NoList"/>
    <w:uiPriority w:val="99"/>
    <w:semiHidden/>
    <w:rsid w:val="00430642"/>
  </w:style>
  <w:style w:type="table" w:customStyle="1" w:styleId="TableGrid4122">
    <w:name w:val="Table Grid4122"/>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2">
    <w:name w:val="No List11142"/>
    <w:next w:val="NoList"/>
    <w:uiPriority w:val="99"/>
    <w:semiHidden/>
    <w:unhideWhenUsed/>
    <w:rsid w:val="00430642"/>
  </w:style>
  <w:style w:type="numbering" w:customStyle="1" w:styleId="12420">
    <w:name w:val="無清單1242"/>
    <w:next w:val="NoList"/>
    <w:uiPriority w:val="99"/>
    <w:semiHidden/>
    <w:unhideWhenUsed/>
    <w:rsid w:val="00430642"/>
  </w:style>
  <w:style w:type="numbering" w:customStyle="1" w:styleId="111420">
    <w:name w:val="無清單11142"/>
    <w:next w:val="NoList"/>
    <w:uiPriority w:val="99"/>
    <w:semiHidden/>
    <w:unhideWhenUsed/>
    <w:rsid w:val="00430642"/>
  </w:style>
  <w:style w:type="table" w:customStyle="1" w:styleId="11223">
    <w:name w:val="表格格線1122"/>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无列表232"/>
    <w:next w:val="NoList"/>
    <w:uiPriority w:val="99"/>
    <w:semiHidden/>
    <w:unhideWhenUsed/>
    <w:rsid w:val="00430642"/>
  </w:style>
  <w:style w:type="numbering" w:customStyle="1" w:styleId="NoList12132">
    <w:name w:val="No List12132"/>
    <w:next w:val="NoList"/>
    <w:uiPriority w:val="99"/>
    <w:semiHidden/>
    <w:unhideWhenUsed/>
    <w:rsid w:val="00430642"/>
  </w:style>
  <w:style w:type="numbering" w:customStyle="1" w:styleId="111321">
    <w:name w:val="リストなし11132"/>
    <w:next w:val="NoList"/>
    <w:uiPriority w:val="99"/>
    <w:semiHidden/>
    <w:unhideWhenUsed/>
    <w:rsid w:val="00430642"/>
  </w:style>
  <w:style w:type="numbering" w:customStyle="1" w:styleId="111322">
    <w:name w:val="无列表11132"/>
    <w:next w:val="NoList"/>
    <w:semiHidden/>
    <w:rsid w:val="00430642"/>
  </w:style>
  <w:style w:type="numbering" w:customStyle="1" w:styleId="NoList21132">
    <w:name w:val="No List21132"/>
    <w:next w:val="NoList"/>
    <w:semiHidden/>
    <w:rsid w:val="00430642"/>
  </w:style>
  <w:style w:type="numbering" w:customStyle="1" w:styleId="NoList31132">
    <w:name w:val="No List31132"/>
    <w:next w:val="NoList"/>
    <w:uiPriority w:val="99"/>
    <w:semiHidden/>
    <w:rsid w:val="00430642"/>
  </w:style>
  <w:style w:type="numbering" w:customStyle="1" w:styleId="NoList111132">
    <w:name w:val="No List111132"/>
    <w:next w:val="NoList"/>
    <w:uiPriority w:val="99"/>
    <w:semiHidden/>
    <w:unhideWhenUsed/>
    <w:rsid w:val="00430642"/>
  </w:style>
  <w:style w:type="numbering" w:customStyle="1" w:styleId="121320">
    <w:name w:val="無清單12132"/>
    <w:next w:val="NoList"/>
    <w:uiPriority w:val="99"/>
    <w:semiHidden/>
    <w:unhideWhenUsed/>
    <w:rsid w:val="00430642"/>
  </w:style>
  <w:style w:type="numbering" w:customStyle="1" w:styleId="1111320">
    <w:name w:val="無清單111132"/>
    <w:next w:val="NoList"/>
    <w:uiPriority w:val="99"/>
    <w:semiHidden/>
    <w:unhideWhenUsed/>
    <w:rsid w:val="00430642"/>
  </w:style>
  <w:style w:type="numbering" w:customStyle="1" w:styleId="NoList532">
    <w:name w:val="No List532"/>
    <w:next w:val="NoList"/>
    <w:uiPriority w:val="99"/>
    <w:semiHidden/>
    <w:unhideWhenUsed/>
    <w:rsid w:val="00430642"/>
  </w:style>
  <w:style w:type="table" w:customStyle="1" w:styleId="TableGrid622">
    <w:name w:val="Table Grid622"/>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2">
    <w:name w:val="No List1332"/>
    <w:next w:val="NoList"/>
    <w:uiPriority w:val="99"/>
    <w:semiHidden/>
    <w:unhideWhenUsed/>
    <w:rsid w:val="00430642"/>
  </w:style>
  <w:style w:type="numbering" w:customStyle="1" w:styleId="12321">
    <w:name w:val="リストなし1232"/>
    <w:next w:val="NoList"/>
    <w:uiPriority w:val="99"/>
    <w:semiHidden/>
    <w:unhideWhenUsed/>
    <w:rsid w:val="00430642"/>
  </w:style>
  <w:style w:type="table" w:customStyle="1" w:styleId="TableGrid1222">
    <w:name w:val="Table Grid1222"/>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2">
    <w:name w:val="无列表1232"/>
    <w:next w:val="NoList"/>
    <w:semiHidden/>
    <w:rsid w:val="00430642"/>
  </w:style>
  <w:style w:type="table" w:customStyle="1" w:styleId="3222">
    <w:name w:val="网格型322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2">
    <w:name w:val="No List2232"/>
    <w:next w:val="NoList"/>
    <w:semiHidden/>
    <w:rsid w:val="00430642"/>
  </w:style>
  <w:style w:type="numbering" w:customStyle="1" w:styleId="NoList3232">
    <w:name w:val="No List3232"/>
    <w:next w:val="NoList"/>
    <w:uiPriority w:val="99"/>
    <w:semiHidden/>
    <w:rsid w:val="00430642"/>
  </w:style>
  <w:style w:type="table" w:customStyle="1" w:styleId="TableGrid4222">
    <w:name w:val="Table Grid4222"/>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2">
    <w:name w:val="No List11232"/>
    <w:next w:val="NoList"/>
    <w:uiPriority w:val="99"/>
    <w:semiHidden/>
    <w:unhideWhenUsed/>
    <w:rsid w:val="00430642"/>
  </w:style>
  <w:style w:type="numbering" w:customStyle="1" w:styleId="13320">
    <w:name w:val="無清單1332"/>
    <w:next w:val="NoList"/>
    <w:uiPriority w:val="99"/>
    <w:semiHidden/>
    <w:unhideWhenUsed/>
    <w:rsid w:val="00430642"/>
  </w:style>
  <w:style w:type="numbering" w:customStyle="1" w:styleId="112320">
    <w:name w:val="無清單11232"/>
    <w:next w:val="NoList"/>
    <w:uiPriority w:val="99"/>
    <w:semiHidden/>
    <w:unhideWhenUsed/>
    <w:rsid w:val="00430642"/>
  </w:style>
  <w:style w:type="table" w:customStyle="1" w:styleId="12224">
    <w:name w:val="表格格線1222"/>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
    <w:name w:val="无列表2132"/>
    <w:next w:val="NoList"/>
    <w:uiPriority w:val="99"/>
    <w:semiHidden/>
    <w:unhideWhenUsed/>
    <w:rsid w:val="00430642"/>
  </w:style>
  <w:style w:type="numbering" w:customStyle="1" w:styleId="NoList12222">
    <w:name w:val="No List12222"/>
    <w:next w:val="NoList"/>
    <w:uiPriority w:val="99"/>
    <w:semiHidden/>
    <w:unhideWhenUsed/>
    <w:rsid w:val="00430642"/>
  </w:style>
  <w:style w:type="numbering" w:customStyle="1" w:styleId="112221">
    <w:name w:val="リストなし11222"/>
    <w:next w:val="NoList"/>
    <w:uiPriority w:val="99"/>
    <w:semiHidden/>
    <w:unhideWhenUsed/>
    <w:rsid w:val="00430642"/>
  </w:style>
  <w:style w:type="numbering" w:customStyle="1" w:styleId="112222">
    <w:name w:val="无列表11222"/>
    <w:next w:val="NoList"/>
    <w:semiHidden/>
    <w:rsid w:val="00430642"/>
  </w:style>
  <w:style w:type="numbering" w:customStyle="1" w:styleId="NoList21222">
    <w:name w:val="No List21222"/>
    <w:next w:val="NoList"/>
    <w:semiHidden/>
    <w:rsid w:val="00430642"/>
  </w:style>
  <w:style w:type="numbering" w:customStyle="1" w:styleId="NoList31222">
    <w:name w:val="No List31222"/>
    <w:next w:val="NoList"/>
    <w:uiPriority w:val="99"/>
    <w:semiHidden/>
    <w:rsid w:val="00430642"/>
  </w:style>
  <w:style w:type="numbering" w:customStyle="1" w:styleId="NoList111232">
    <w:name w:val="No List111232"/>
    <w:next w:val="NoList"/>
    <w:uiPriority w:val="99"/>
    <w:semiHidden/>
    <w:unhideWhenUsed/>
    <w:rsid w:val="00430642"/>
  </w:style>
  <w:style w:type="numbering" w:customStyle="1" w:styleId="122220">
    <w:name w:val="無清單12222"/>
    <w:next w:val="NoList"/>
    <w:uiPriority w:val="99"/>
    <w:semiHidden/>
    <w:unhideWhenUsed/>
    <w:rsid w:val="00430642"/>
  </w:style>
  <w:style w:type="numbering" w:customStyle="1" w:styleId="1112220">
    <w:name w:val="無清單111222"/>
    <w:next w:val="NoList"/>
    <w:uiPriority w:val="99"/>
    <w:semiHidden/>
    <w:unhideWhenUsed/>
    <w:rsid w:val="00430642"/>
  </w:style>
  <w:style w:type="numbering" w:customStyle="1" w:styleId="NoList162">
    <w:name w:val="No List162"/>
    <w:next w:val="NoList"/>
    <w:uiPriority w:val="99"/>
    <w:semiHidden/>
    <w:unhideWhenUsed/>
    <w:rsid w:val="00430642"/>
  </w:style>
  <w:style w:type="numbering" w:customStyle="1" w:styleId="1521">
    <w:name w:val="リストなし152"/>
    <w:next w:val="NoList"/>
    <w:uiPriority w:val="99"/>
    <w:semiHidden/>
    <w:unhideWhenUsed/>
    <w:rsid w:val="00430642"/>
  </w:style>
  <w:style w:type="table" w:customStyle="1" w:styleId="Tabellengitternetz152">
    <w:name w:val="Tabellengitternetz15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2">
    <w:name w:val="无列表152"/>
    <w:next w:val="NoList"/>
    <w:semiHidden/>
    <w:rsid w:val="00430642"/>
  </w:style>
  <w:style w:type="table" w:customStyle="1" w:styleId="352">
    <w:name w:val="网格型35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2">
    <w:name w:val="No List252"/>
    <w:next w:val="NoList"/>
    <w:semiHidden/>
    <w:rsid w:val="00430642"/>
  </w:style>
  <w:style w:type="numbering" w:customStyle="1" w:styleId="NoList352">
    <w:name w:val="No List352"/>
    <w:next w:val="NoList"/>
    <w:uiPriority w:val="99"/>
    <w:semiHidden/>
    <w:rsid w:val="00430642"/>
  </w:style>
  <w:style w:type="table" w:customStyle="1" w:styleId="TableGrid452">
    <w:name w:val="Table Grid452"/>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2">
    <w:name w:val="No List1162"/>
    <w:next w:val="NoList"/>
    <w:uiPriority w:val="99"/>
    <w:semiHidden/>
    <w:unhideWhenUsed/>
    <w:rsid w:val="00430642"/>
  </w:style>
  <w:style w:type="numbering" w:customStyle="1" w:styleId="1620">
    <w:name w:val="無清單162"/>
    <w:next w:val="NoList"/>
    <w:uiPriority w:val="99"/>
    <w:semiHidden/>
    <w:unhideWhenUsed/>
    <w:rsid w:val="00430642"/>
  </w:style>
  <w:style w:type="numbering" w:customStyle="1" w:styleId="11520">
    <w:name w:val="無清單1152"/>
    <w:next w:val="NoList"/>
    <w:uiPriority w:val="99"/>
    <w:semiHidden/>
    <w:unhideWhenUsed/>
    <w:rsid w:val="00430642"/>
  </w:style>
  <w:style w:type="table" w:customStyle="1" w:styleId="1523">
    <w:name w:val="表格格線152"/>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2">
    <w:name w:val="No List442"/>
    <w:next w:val="NoList"/>
    <w:uiPriority w:val="99"/>
    <w:semiHidden/>
    <w:unhideWhenUsed/>
    <w:rsid w:val="00430642"/>
  </w:style>
  <w:style w:type="table" w:customStyle="1" w:styleId="TableGrid532">
    <w:name w:val="Table Grid532"/>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52">
    <w:name w:val="No List1252"/>
    <w:next w:val="NoList"/>
    <w:uiPriority w:val="99"/>
    <w:semiHidden/>
    <w:unhideWhenUsed/>
    <w:rsid w:val="00430642"/>
  </w:style>
  <w:style w:type="numbering" w:customStyle="1" w:styleId="11521">
    <w:name w:val="リストなし1152"/>
    <w:next w:val="NoList"/>
    <w:uiPriority w:val="99"/>
    <w:semiHidden/>
    <w:unhideWhenUsed/>
    <w:rsid w:val="00430642"/>
  </w:style>
  <w:style w:type="table" w:customStyle="1" w:styleId="TableGrid1142">
    <w:name w:val="Table Grid1142"/>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22">
    <w:name w:val="无列表1152"/>
    <w:next w:val="NoList"/>
    <w:semiHidden/>
    <w:rsid w:val="00430642"/>
  </w:style>
  <w:style w:type="table" w:customStyle="1" w:styleId="3132">
    <w:name w:val="网格型313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52">
    <w:name w:val="No List2152"/>
    <w:next w:val="NoList"/>
    <w:semiHidden/>
    <w:rsid w:val="00430642"/>
  </w:style>
  <w:style w:type="numbering" w:customStyle="1" w:styleId="NoList3152">
    <w:name w:val="No List3152"/>
    <w:next w:val="NoList"/>
    <w:uiPriority w:val="99"/>
    <w:semiHidden/>
    <w:rsid w:val="00430642"/>
  </w:style>
  <w:style w:type="table" w:customStyle="1" w:styleId="TableGrid4132">
    <w:name w:val="Table Grid4132"/>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2">
    <w:name w:val="No List11152"/>
    <w:next w:val="NoList"/>
    <w:uiPriority w:val="99"/>
    <w:semiHidden/>
    <w:unhideWhenUsed/>
    <w:rsid w:val="00430642"/>
  </w:style>
  <w:style w:type="numbering" w:customStyle="1" w:styleId="12520">
    <w:name w:val="無清單1252"/>
    <w:next w:val="NoList"/>
    <w:uiPriority w:val="99"/>
    <w:semiHidden/>
    <w:unhideWhenUsed/>
    <w:rsid w:val="00430642"/>
  </w:style>
  <w:style w:type="numbering" w:customStyle="1" w:styleId="11152">
    <w:name w:val="無清單11152"/>
    <w:next w:val="NoList"/>
    <w:uiPriority w:val="99"/>
    <w:semiHidden/>
    <w:unhideWhenUsed/>
    <w:rsid w:val="00430642"/>
  </w:style>
  <w:style w:type="table" w:customStyle="1" w:styleId="11323">
    <w:name w:val="表格格線1132"/>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
    <w:name w:val="无列表242"/>
    <w:next w:val="NoList"/>
    <w:uiPriority w:val="99"/>
    <w:semiHidden/>
    <w:unhideWhenUsed/>
    <w:rsid w:val="00430642"/>
  </w:style>
  <w:style w:type="numbering" w:customStyle="1" w:styleId="NoList12142">
    <w:name w:val="No List12142"/>
    <w:next w:val="NoList"/>
    <w:uiPriority w:val="99"/>
    <w:semiHidden/>
    <w:unhideWhenUsed/>
    <w:rsid w:val="00430642"/>
  </w:style>
  <w:style w:type="numbering" w:customStyle="1" w:styleId="111421">
    <w:name w:val="リストなし11142"/>
    <w:next w:val="NoList"/>
    <w:uiPriority w:val="99"/>
    <w:semiHidden/>
    <w:unhideWhenUsed/>
    <w:rsid w:val="00430642"/>
  </w:style>
  <w:style w:type="numbering" w:customStyle="1" w:styleId="111422">
    <w:name w:val="无列表11142"/>
    <w:next w:val="NoList"/>
    <w:semiHidden/>
    <w:rsid w:val="00430642"/>
  </w:style>
  <w:style w:type="numbering" w:customStyle="1" w:styleId="NoList21142">
    <w:name w:val="No List21142"/>
    <w:next w:val="NoList"/>
    <w:semiHidden/>
    <w:rsid w:val="00430642"/>
  </w:style>
  <w:style w:type="numbering" w:customStyle="1" w:styleId="NoList31142">
    <w:name w:val="No List31142"/>
    <w:next w:val="NoList"/>
    <w:uiPriority w:val="99"/>
    <w:semiHidden/>
    <w:rsid w:val="00430642"/>
  </w:style>
  <w:style w:type="numbering" w:customStyle="1" w:styleId="NoList111142">
    <w:name w:val="No List111142"/>
    <w:next w:val="NoList"/>
    <w:uiPriority w:val="99"/>
    <w:semiHidden/>
    <w:unhideWhenUsed/>
    <w:rsid w:val="00430642"/>
  </w:style>
  <w:style w:type="numbering" w:customStyle="1" w:styleId="121420">
    <w:name w:val="無清單12142"/>
    <w:next w:val="NoList"/>
    <w:uiPriority w:val="99"/>
    <w:semiHidden/>
    <w:unhideWhenUsed/>
    <w:rsid w:val="00430642"/>
  </w:style>
  <w:style w:type="numbering" w:customStyle="1" w:styleId="1111420">
    <w:name w:val="無清單111142"/>
    <w:next w:val="NoList"/>
    <w:uiPriority w:val="99"/>
    <w:semiHidden/>
    <w:unhideWhenUsed/>
    <w:rsid w:val="00430642"/>
  </w:style>
  <w:style w:type="numbering" w:customStyle="1" w:styleId="NoList542">
    <w:name w:val="No List542"/>
    <w:next w:val="NoList"/>
    <w:uiPriority w:val="99"/>
    <w:semiHidden/>
    <w:unhideWhenUsed/>
    <w:rsid w:val="00430642"/>
  </w:style>
  <w:style w:type="table" w:customStyle="1" w:styleId="TableGrid632">
    <w:name w:val="Table Grid632"/>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2">
    <w:name w:val="No List1342"/>
    <w:next w:val="NoList"/>
    <w:uiPriority w:val="99"/>
    <w:semiHidden/>
    <w:unhideWhenUsed/>
    <w:rsid w:val="00430642"/>
  </w:style>
  <w:style w:type="numbering" w:customStyle="1" w:styleId="12421">
    <w:name w:val="リストなし1242"/>
    <w:next w:val="NoList"/>
    <w:uiPriority w:val="99"/>
    <w:semiHidden/>
    <w:unhideWhenUsed/>
    <w:rsid w:val="00430642"/>
  </w:style>
  <w:style w:type="table" w:customStyle="1" w:styleId="TableGrid1232">
    <w:name w:val="Table Grid1232"/>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22">
    <w:name w:val="无列表1242"/>
    <w:next w:val="NoList"/>
    <w:semiHidden/>
    <w:rsid w:val="00430642"/>
  </w:style>
  <w:style w:type="table" w:customStyle="1" w:styleId="3232">
    <w:name w:val="网格型323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2">
    <w:name w:val="No List2242"/>
    <w:next w:val="NoList"/>
    <w:semiHidden/>
    <w:rsid w:val="00430642"/>
  </w:style>
  <w:style w:type="numbering" w:customStyle="1" w:styleId="NoList3242">
    <w:name w:val="No List3242"/>
    <w:next w:val="NoList"/>
    <w:uiPriority w:val="99"/>
    <w:semiHidden/>
    <w:rsid w:val="00430642"/>
  </w:style>
  <w:style w:type="table" w:customStyle="1" w:styleId="TableGrid4232">
    <w:name w:val="Table Grid4232"/>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2">
    <w:name w:val="No List11242"/>
    <w:next w:val="NoList"/>
    <w:uiPriority w:val="99"/>
    <w:semiHidden/>
    <w:unhideWhenUsed/>
    <w:rsid w:val="00430642"/>
  </w:style>
  <w:style w:type="numbering" w:customStyle="1" w:styleId="1342">
    <w:name w:val="無清單1342"/>
    <w:next w:val="NoList"/>
    <w:uiPriority w:val="99"/>
    <w:semiHidden/>
    <w:unhideWhenUsed/>
    <w:rsid w:val="00430642"/>
  </w:style>
  <w:style w:type="numbering" w:customStyle="1" w:styleId="11242">
    <w:name w:val="無清單11242"/>
    <w:next w:val="NoList"/>
    <w:uiPriority w:val="99"/>
    <w:semiHidden/>
    <w:unhideWhenUsed/>
    <w:rsid w:val="00430642"/>
  </w:style>
  <w:style w:type="table" w:customStyle="1" w:styleId="12323">
    <w:name w:val="表格格線1232"/>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2">
    <w:name w:val="无列表2142"/>
    <w:next w:val="NoList"/>
    <w:uiPriority w:val="99"/>
    <w:semiHidden/>
    <w:unhideWhenUsed/>
    <w:rsid w:val="00430642"/>
  </w:style>
  <w:style w:type="numbering" w:customStyle="1" w:styleId="NoList12232">
    <w:name w:val="No List12232"/>
    <w:next w:val="NoList"/>
    <w:uiPriority w:val="99"/>
    <w:semiHidden/>
    <w:unhideWhenUsed/>
    <w:rsid w:val="00430642"/>
  </w:style>
  <w:style w:type="numbering" w:customStyle="1" w:styleId="112321">
    <w:name w:val="リストなし11232"/>
    <w:next w:val="NoList"/>
    <w:uiPriority w:val="99"/>
    <w:semiHidden/>
    <w:unhideWhenUsed/>
    <w:rsid w:val="00430642"/>
  </w:style>
  <w:style w:type="numbering" w:customStyle="1" w:styleId="112322">
    <w:name w:val="无列表11232"/>
    <w:next w:val="NoList"/>
    <w:semiHidden/>
    <w:rsid w:val="00430642"/>
  </w:style>
  <w:style w:type="numbering" w:customStyle="1" w:styleId="NoList21232">
    <w:name w:val="No List21232"/>
    <w:next w:val="NoList"/>
    <w:semiHidden/>
    <w:rsid w:val="00430642"/>
  </w:style>
  <w:style w:type="numbering" w:customStyle="1" w:styleId="NoList31232">
    <w:name w:val="No List31232"/>
    <w:next w:val="NoList"/>
    <w:uiPriority w:val="99"/>
    <w:semiHidden/>
    <w:rsid w:val="00430642"/>
  </w:style>
  <w:style w:type="numbering" w:customStyle="1" w:styleId="NoList111242">
    <w:name w:val="No List111242"/>
    <w:next w:val="NoList"/>
    <w:uiPriority w:val="99"/>
    <w:semiHidden/>
    <w:unhideWhenUsed/>
    <w:rsid w:val="00430642"/>
  </w:style>
  <w:style w:type="numbering" w:customStyle="1" w:styleId="122320">
    <w:name w:val="無清單12232"/>
    <w:next w:val="NoList"/>
    <w:uiPriority w:val="99"/>
    <w:semiHidden/>
    <w:unhideWhenUsed/>
    <w:rsid w:val="00430642"/>
  </w:style>
  <w:style w:type="numbering" w:customStyle="1" w:styleId="111232">
    <w:name w:val="無清單111232"/>
    <w:next w:val="NoList"/>
    <w:uiPriority w:val="99"/>
    <w:semiHidden/>
    <w:unhideWhenUsed/>
    <w:rsid w:val="00430642"/>
  </w:style>
  <w:style w:type="numbering" w:customStyle="1" w:styleId="NoList621">
    <w:name w:val="No List621"/>
    <w:next w:val="NoList"/>
    <w:uiPriority w:val="99"/>
    <w:semiHidden/>
    <w:unhideWhenUsed/>
    <w:rsid w:val="00430642"/>
  </w:style>
  <w:style w:type="numbering" w:customStyle="1" w:styleId="NoList1421">
    <w:name w:val="No List1421"/>
    <w:next w:val="NoList"/>
    <w:uiPriority w:val="99"/>
    <w:semiHidden/>
    <w:unhideWhenUsed/>
    <w:rsid w:val="00430642"/>
  </w:style>
  <w:style w:type="numbering" w:customStyle="1" w:styleId="13212">
    <w:name w:val="リストなし1321"/>
    <w:next w:val="NoList"/>
    <w:uiPriority w:val="99"/>
    <w:semiHidden/>
    <w:unhideWhenUsed/>
    <w:rsid w:val="00430642"/>
  </w:style>
  <w:style w:type="table" w:customStyle="1" w:styleId="TableGrid1311">
    <w:name w:val="Table Grid1311"/>
    <w:basedOn w:val="TableNormal"/>
    <w:next w:val="TableGrid"/>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1">
    <w:name w:val="无列表1322"/>
    <w:next w:val="NoList"/>
    <w:semiHidden/>
    <w:rsid w:val="00430642"/>
  </w:style>
  <w:style w:type="table" w:customStyle="1" w:styleId="3311">
    <w:name w:val="网格型33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1">
    <w:name w:val="No List2321"/>
    <w:next w:val="NoList"/>
    <w:semiHidden/>
    <w:rsid w:val="00430642"/>
  </w:style>
  <w:style w:type="numbering" w:customStyle="1" w:styleId="NoList3321">
    <w:name w:val="No List3321"/>
    <w:next w:val="NoList"/>
    <w:uiPriority w:val="99"/>
    <w:semiHidden/>
    <w:rsid w:val="00430642"/>
  </w:style>
  <w:style w:type="table" w:customStyle="1" w:styleId="TableGrid4311">
    <w:name w:val="Table Grid431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2">
    <w:name w:val="No List11322"/>
    <w:next w:val="NoList"/>
    <w:uiPriority w:val="99"/>
    <w:semiHidden/>
    <w:unhideWhenUsed/>
    <w:rsid w:val="00430642"/>
  </w:style>
  <w:style w:type="numbering" w:customStyle="1" w:styleId="14210">
    <w:name w:val="無清單1421"/>
    <w:next w:val="NoList"/>
    <w:uiPriority w:val="99"/>
    <w:semiHidden/>
    <w:unhideWhenUsed/>
    <w:rsid w:val="00430642"/>
  </w:style>
  <w:style w:type="numbering" w:customStyle="1" w:styleId="113210">
    <w:name w:val="無清單11321"/>
    <w:next w:val="NoList"/>
    <w:uiPriority w:val="99"/>
    <w:semiHidden/>
    <w:unhideWhenUsed/>
    <w:rsid w:val="00430642"/>
  </w:style>
  <w:style w:type="table" w:customStyle="1" w:styleId="13114">
    <w:name w:val="表格格線131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
    <w:name w:val="无列表2222"/>
    <w:next w:val="NoList"/>
    <w:uiPriority w:val="99"/>
    <w:semiHidden/>
    <w:unhideWhenUsed/>
    <w:rsid w:val="00430642"/>
  </w:style>
  <w:style w:type="numbering" w:customStyle="1" w:styleId="NoList12321">
    <w:name w:val="No List12321"/>
    <w:next w:val="NoList"/>
    <w:uiPriority w:val="99"/>
    <w:semiHidden/>
    <w:unhideWhenUsed/>
    <w:rsid w:val="00430642"/>
  </w:style>
  <w:style w:type="numbering" w:customStyle="1" w:styleId="113211">
    <w:name w:val="リストなし11321"/>
    <w:next w:val="NoList"/>
    <w:uiPriority w:val="99"/>
    <w:semiHidden/>
    <w:unhideWhenUsed/>
    <w:rsid w:val="00430642"/>
  </w:style>
  <w:style w:type="numbering" w:customStyle="1" w:styleId="113212">
    <w:name w:val="无列表11321"/>
    <w:next w:val="NoList"/>
    <w:semiHidden/>
    <w:rsid w:val="00430642"/>
  </w:style>
  <w:style w:type="numbering" w:customStyle="1" w:styleId="NoList21321">
    <w:name w:val="No List21321"/>
    <w:next w:val="NoList"/>
    <w:semiHidden/>
    <w:rsid w:val="00430642"/>
  </w:style>
  <w:style w:type="numbering" w:customStyle="1" w:styleId="NoList31321">
    <w:name w:val="No List31321"/>
    <w:next w:val="NoList"/>
    <w:uiPriority w:val="99"/>
    <w:semiHidden/>
    <w:rsid w:val="00430642"/>
  </w:style>
  <w:style w:type="numbering" w:customStyle="1" w:styleId="NoList111321">
    <w:name w:val="No List111321"/>
    <w:next w:val="NoList"/>
    <w:uiPriority w:val="99"/>
    <w:semiHidden/>
    <w:unhideWhenUsed/>
    <w:rsid w:val="00430642"/>
  </w:style>
  <w:style w:type="numbering" w:customStyle="1" w:styleId="123210">
    <w:name w:val="無清單12321"/>
    <w:next w:val="NoList"/>
    <w:uiPriority w:val="99"/>
    <w:semiHidden/>
    <w:unhideWhenUsed/>
    <w:rsid w:val="00430642"/>
  </w:style>
  <w:style w:type="numbering" w:customStyle="1" w:styleId="1113210">
    <w:name w:val="無清單111321"/>
    <w:next w:val="NoList"/>
    <w:uiPriority w:val="99"/>
    <w:semiHidden/>
    <w:unhideWhenUsed/>
    <w:rsid w:val="00430642"/>
  </w:style>
  <w:style w:type="numbering" w:customStyle="1" w:styleId="NoList4122">
    <w:name w:val="No List4122"/>
    <w:next w:val="NoList"/>
    <w:uiPriority w:val="99"/>
    <w:semiHidden/>
    <w:unhideWhenUsed/>
    <w:rsid w:val="00430642"/>
  </w:style>
  <w:style w:type="table" w:customStyle="1" w:styleId="TableGrid5111">
    <w:name w:val="Table Grid511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表格格線11112"/>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22">
    <w:name w:val="No List121122"/>
    <w:next w:val="NoList"/>
    <w:uiPriority w:val="99"/>
    <w:semiHidden/>
    <w:unhideWhenUsed/>
    <w:rsid w:val="00430642"/>
  </w:style>
  <w:style w:type="numbering" w:customStyle="1" w:styleId="1111221">
    <w:name w:val="リストなし111122"/>
    <w:next w:val="NoList"/>
    <w:uiPriority w:val="99"/>
    <w:semiHidden/>
    <w:unhideWhenUsed/>
    <w:rsid w:val="00430642"/>
  </w:style>
  <w:style w:type="numbering" w:customStyle="1" w:styleId="1111222">
    <w:name w:val="无列表111122"/>
    <w:next w:val="NoList"/>
    <w:semiHidden/>
    <w:rsid w:val="00430642"/>
  </w:style>
  <w:style w:type="numbering" w:customStyle="1" w:styleId="NoList211122">
    <w:name w:val="No List211122"/>
    <w:next w:val="NoList"/>
    <w:semiHidden/>
    <w:rsid w:val="00430642"/>
  </w:style>
  <w:style w:type="numbering" w:customStyle="1" w:styleId="NoList311122">
    <w:name w:val="No List311122"/>
    <w:next w:val="NoList"/>
    <w:uiPriority w:val="99"/>
    <w:semiHidden/>
    <w:rsid w:val="00430642"/>
  </w:style>
  <w:style w:type="numbering" w:customStyle="1" w:styleId="NoList1111122">
    <w:name w:val="No List1111122"/>
    <w:next w:val="NoList"/>
    <w:uiPriority w:val="99"/>
    <w:semiHidden/>
    <w:unhideWhenUsed/>
    <w:rsid w:val="00430642"/>
  </w:style>
  <w:style w:type="numbering" w:customStyle="1" w:styleId="1211220">
    <w:name w:val="無清單121122"/>
    <w:next w:val="NoList"/>
    <w:uiPriority w:val="99"/>
    <w:semiHidden/>
    <w:unhideWhenUsed/>
    <w:rsid w:val="00430642"/>
  </w:style>
  <w:style w:type="numbering" w:customStyle="1" w:styleId="11111220">
    <w:name w:val="無清單1111122"/>
    <w:next w:val="NoList"/>
    <w:uiPriority w:val="99"/>
    <w:semiHidden/>
    <w:unhideWhenUsed/>
    <w:rsid w:val="00430642"/>
  </w:style>
  <w:style w:type="numbering" w:customStyle="1" w:styleId="NoList5121">
    <w:name w:val="No List5121"/>
    <w:next w:val="NoList"/>
    <w:uiPriority w:val="99"/>
    <w:semiHidden/>
    <w:unhideWhenUsed/>
    <w:rsid w:val="00430642"/>
  </w:style>
  <w:style w:type="table" w:customStyle="1" w:styleId="TableGrid6111">
    <w:name w:val="Table Grid611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22">
    <w:name w:val="No List13122"/>
    <w:next w:val="NoList"/>
    <w:uiPriority w:val="99"/>
    <w:semiHidden/>
    <w:unhideWhenUsed/>
    <w:rsid w:val="00430642"/>
  </w:style>
  <w:style w:type="numbering" w:customStyle="1" w:styleId="121221">
    <w:name w:val="リストなし12122"/>
    <w:next w:val="NoList"/>
    <w:uiPriority w:val="99"/>
    <w:semiHidden/>
    <w:unhideWhenUsed/>
    <w:rsid w:val="00430642"/>
  </w:style>
  <w:style w:type="table" w:customStyle="1" w:styleId="TableGrid12111">
    <w:name w:val="Table Grid12111"/>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22">
    <w:name w:val="无列表12122"/>
    <w:next w:val="NoList"/>
    <w:semiHidden/>
    <w:rsid w:val="00430642"/>
  </w:style>
  <w:style w:type="table" w:customStyle="1" w:styleId="32111">
    <w:name w:val="网格型321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2">
    <w:name w:val="No List22122"/>
    <w:next w:val="NoList"/>
    <w:semiHidden/>
    <w:rsid w:val="00430642"/>
  </w:style>
  <w:style w:type="numbering" w:customStyle="1" w:styleId="NoList32122">
    <w:name w:val="No List32122"/>
    <w:next w:val="NoList"/>
    <w:uiPriority w:val="99"/>
    <w:semiHidden/>
    <w:rsid w:val="00430642"/>
  </w:style>
  <w:style w:type="table" w:customStyle="1" w:styleId="TableGrid42111">
    <w:name w:val="Table Grid4211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22">
    <w:name w:val="No List112122"/>
    <w:next w:val="NoList"/>
    <w:uiPriority w:val="99"/>
    <w:semiHidden/>
    <w:unhideWhenUsed/>
    <w:rsid w:val="00430642"/>
  </w:style>
  <w:style w:type="numbering" w:customStyle="1" w:styleId="131220">
    <w:name w:val="無清單13122"/>
    <w:next w:val="NoList"/>
    <w:uiPriority w:val="99"/>
    <w:semiHidden/>
    <w:unhideWhenUsed/>
    <w:rsid w:val="00430642"/>
  </w:style>
  <w:style w:type="numbering" w:customStyle="1" w:styleId="1121220">
    <w:name w:val="無清單112122"/>
    <w:next w:val="NoList"/>
    <w:uiPriority w:val="99"/>
    <w:semiHidden/>
    <w:unhideWhenUsed/>
    <w:rsid w:val="00430642"/>
  </w:style>
  <w:style w:type="table" w:customStyle="1" w:styleId="121114">
    <w:name w:val="表格格線1211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2">
    <w:name w:val="无列表21122"/>
    <w:next w:val="NoList"/>
    <w:uiPriority w:val="99"/>
    <w:semiHidden/>
    <w:unhideWhenUsed/>
    <w:rsid w:val="00430642"/>
  </w:style>
  <w:style w:type="numbering" w:customStyle="1" w:styleId="NoList122122">
    <w:name w:val="No List122122"/>
    <w:next w:val="NoList"/>
    <w:uiPriority w:val="99"/>
    <w:semiHidden/>
    <w:unhideWhenUsed/>
    <w:rsid w:val="00430642"/>
  </w:style>
  <w:style w:type="numbering" w:customStyle="1" w:styleId="1121221">
    <w:name w:val="リストなし112122"/>
    <w:next w:val="NoList"/>
    <w:uiPriority w:val="99"/>
    <w:semiHidden/>
    <w:unhideWhenUsed/>
    <w:rsid w:val="00430642"/>
  </w:style>
  <w:style w:type="numbering" w:customStyle="1" w:styleId="1121222">
    <w:name w:val="无列表112122"/>
    <w:next w:val="NoList"/>
    <w:semiHidden/>
    <w:rsid w:val="00430642"/>
  </w:style>
  <w:style w:type="numbering" w:customStyle="1" w:styleId="NoList212122">
    <w:name w:val="No List212122"/>
    <w:next w:val="NoList"/>
    <w:semiHidden/>
    <w:rsid w:val="00430642"/>
  </w:style>
  <w:style w:type="numbering" w:customStyle="1" w:styleId="NoList312122">
    <w:name w:val="No List312122"/>
    <w:next w:val="NoList"/>
    <w:uiPriority w:val="99"/>
    <w:semiHidden/>
    <w:rsid w:val="00430642"/>
  </w:style>
  <w:style w:type="numbering" w:customStyle="1" w:styleId="NoList1112122">
    <w:name w:val="No List1112122"/>
    <w:next w:val="NoList"/>
    <w:uiPriority w:val="99"/>
    <w:semiHidden/>
    <w:unhideWhenUsed/>
    <w:rsid w:val="00430642"/>
  </w:style>
  <w:style w:type="numbering" w:customStyle="1" w:styleId="122122">
    <w:name w:val="無清單122122"/>
    <w:next w:val="NoList"/>
    <w:uiPriority w:val="99"/>
    <w:semiHidden/>
    <w:unhideWhenUsed/>
    <w:rsid w:val="00430642"/>
  </w:style>
  <w:style w:type="numbering" w:customStyle="1" w:styleId="1112122">
    <w:name w:val="無清單1112122"/>
    <w:next w:val="NoList"/>
    <w:uiPriority w:val="99"/>
    <w:semiHidden/>
    <w:unhideWhenUsed/>
    <w:rsid w:val="00430642"/>
  </w:style>
  <w:style w:type="table" w:customStyle="1" w:styleId="1127">
    <w:name w:val="网格型112"/>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0">
    <w:name w:val="无列表312"/>
    <w:next w:val="NoList"/>
    <w:uiPriority w:val="99"/>
    <w:semiHidden/>
    <w:unhideWhenUsed/>
    <w:rsid w:val="00430642"/>
  </w:style>
  <w:style w:type="table" w:customStyle="1" w:styleId="2120">
    <w:name w:val="网格型212"/>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21">
    <w:name w:val="无列表13112"/>
    <w:next w:val="NoList"/>
    <w:semiHidden/>
    <w:rsid w:val="00430642"/>
  </w:style>
  <w:style w:type="numbering" w:customStyle="1" w:styleId="NoList113111">
    <w:name w:val="No List113111"/>
    <w:next w:val="NoList"/>
    <w:uiPriority w:val="99"/>
    <w:semiHidden/>
    <w:unhideWhenUsed/>
    <w:rsid w:val="00430642"/>
  </w:style>
  <w:style w:type="numbering" w:customStyle="1" w:styleId="NoList41112">
    <w:name w:val="No List41112"/>
    <w:next w:val="NoList"/>
    <w:uiPriority w:val="99"/>
    <w:semiHidden/>
    <w:unhideWhenUsed/>
    <w:rsid w:val="00430642"/>
  </w:style>
  <w:style w:type="table" w:customStyle="1" w:styleId="TableGrid11212">
    <w:name w:val="Table Grid11212"/>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
    <w:name w:val="无列表22112"/>
    <w:next w:val="NoList"/>
    <w:uiPriority w:val="99"/>
    <w:semiHidden/>
    <w:unhideWhenUsed/>
    <w:rsid w:val="00430642"/>
  </w:style>
  <w:style w:type="numbering" w:customStyle="1" w:styleId="NoList1211113">
    <w:name w:val="No List1211113"/>
    <w:next w:val="NoList"/>
    <w:uiPriority w:val="99"/>
    <w:semiHidden/>
    <w:unhideWhenUsed/>
    <w:rsid w:val="00430642"/>
  </w:style>
  <w:style w:type="numbering" w:customStyle="1" w:styleId="11111130">
    <w:name w:val="リストなし1111113"/>
    <w:next w:val="NoList"/>
    <w:uiPriority w:val="99"/>
    <w:semiHidden/>
    <w:unhideWhenUsed/>
    <w:rsid w:val="00430642"/>
  </w:style>
  <w:style w:type="numbering" w:customStyle="1" w:styleId="11111131">
    <w:name w:val="无列表1111113"/>
    <w:next w:val="NoList"/>
    <w:semiHidden/>
    <w:rsid w:val="00430642"/>
  </w:style>
  <w:style w:type="numbering" w:customStyle="1" w:styleId="NoList2111113">
    <w:name w:val="No List2111113"/>
    <w:next w:val="NoList"/>
    <w:semiHidden/>
    <w:rsid w:val="00430642"/>
  </w:style>
  <w:style w:type="numbering" w:customStyle="1" w:styleId="NoList3111113">
    <w:name w:val="No List3111113"/>
    <w:next w:val="NoList"/>
    <w:uiPriority w:val="99"/>
    <w:semiHidden/>
    <w:rsid w:val="00430642"/>
  </w:style>
  <w:style w:type="numbering" w:customStyle="1" w:styleId="NoList11111113">
    <w:name w:val="No List11111113"/>
    <w:next w:val="NoList"/>
    <w:uiPriority w:val="99"/>
    <w:semiHidden/>
    <w:unhideWhenUsed/>
    <w:rsid w:val="00430642"/>
  </w:style>
  <w:style w:type="numbering" w:customStyle="1" w:styleId="12111130">
    <w:name w:val="無清單1211113"/>
    <w:next w:val="NoList"/>
    <w:uiPriority w:val="99"/>
    <w:semiHidden/>
    <w:unhideWhenUsed/>
    <w:rsid w:val="00430642"/>
  </w:style>
  <w:style w:type="numbering" w:customStyle="1" w:styleId="11111113">
    <w:name w:val="無清單11111113"/>
    <w:next w:val="NoList"/>
    <w:uiPriority w:val="99"/>
    <w:semiHidden/>
    <w:unhideWhenUsed/>
    <w:rsid w:val="00430642"/>
  </w:style>
  <w:style w:type="numbering" w:customStyle="1" w:styleId="NoList131112">
    <w:name w:val="No List131112"/>
    <w:next w:val="NoList"/>
    <w:uiPriority w:val="99"/>
    <w:semiHidden/>
    <w:unhideWhenUsed/>
    <w:rsid w:val="00430642"/>
  </w:style>
  <w:style w:type="numbering" w:customStyle="1" w:styleId="1211122">
    <w:name w:val="リストなし121112"/>
    <w:next w:val="NoList"/>
    <w:uiPriority w:val="99"/>
    <w:semiHidden/>
    <w:unhideWhenUsed/>
    <w:rsid w:val="00430642"/>
  </w:style>
  <w:style w:type="numbering" w:customStyle="1" w:styleId="1211130">
    <w:name w:val="无列表121113"/>
    <w:next w:val="NoList"/>
    <w:semiHidden/>
    <w:rsid w:val="00430642"/>
  </w:style>
  <w:style w:type="numbering" w:customStyle="1" w:styleId="NoList221112">
    <w:name w:val="No List221112"/>
    <w:next w:val="NoList"/>
    <w:semiHidden/>
    <w:rsid w:val="00430642"/>
  </w:style>
  <w:style w:type="numbering" w:customStyle="1" w:styleId="NoList321112">
    <w:name w:val="No List321112"/>
    <w:next w:val="NoList"/>
    <w:uiPriority w:val="99"/>
    <w:semiHidden/>
    <w:rsid w:val="00430642"/>
  </w:style>
  <w:style w:type="numbering" w:customStyle="1" w:styleId="NoList1121112">
    <w:name w:val="No List1121112"/>
    <w:next w:val="NoList"/>
    <w:uiPriority w:val="99"/>
    <w:semiHidden/>
    <w:unhideWhenUsed/>
    <w:rsid w:val="00430642"/>
  </w:style>
  <w:style w:type="numbering" w:customStyle="1" w:styleId="131112">
    <w:name w:val="無清單131112"/>
    <w:next w:val="NoList"/>
    <w:uiPriority w:val="99"/>
    <w:semiHidden/>
    <w:unhideWhenUsed/>
    <w:rsid w:val="00430642"/>
  </w:style>
  <w:style w:type="numbering" w:customStyle="1" w:styleId="11211120">
    <w:name w:val="無清單1121112"/>
    <w:next w:val="NoList"/>
    <w:uiPriority w:val="99"/>
    <w:semiHidden/>
    <w:unhideWhenUsed/>
    <w:rsid w:val="00430642"/>
  </w:style>
  <w:style w:type="numbering" w:customStyle="1" w:styleId="211113">
    <w:name w:val="无列表211113"/>
    <w:next w:val="NoList"/>
    <w:uiPriority w:val="99"/>
    <w:semiHidden/>
    <w:unhideWhenUsed/>
    <w:rsid w:val="00430642"/>
  </w:style>
  <w:style w:type="numbering" w:customStyle="1" w:styleId="NoList1221112">
    <w:name w:val="No List1221112"/>
    <w:next w:val="NoList"/>
    <w:uiPriority w:val="99"/>
    <w:semiHidden/>
    <w:unhideWhenUsed/>
    <w:rsid w:val="00430642"/>
  </w:style>
  <w:style w:type="numbering" w:customStyle="1" w:styleId="11211121">
    <w:name w:val="リストなし1121112"/>
    <w:next w:val="NoList"/>
    <w:uiPriority w:val="99"/>
    <w:semiHidden/>
    <w:unhideWhenUsed/>
    <w:rsid w:val="00430642"/>
  </w:style>
  <w:style w:type="numbering" w:customStyle="1" w:styleId="11211122">
    <w:name w:val="无列表1121112"/>
    <w:next w:val="NoList"/>
    <w:semiHidden/>
    <w:rsid w:val="00430642"/>
  </w:style>
  <w:style w:type="numbering" w:customStyle="1" w:styleId="NoList2121112">
    <w:name w:val="No List2121112"/>
    <w:next w:val="NoList"/>
    <w:semiHidden/>
    <w:rsid w:val="00430642"/>
  </w:style>
  <w:style w:type="numbering" w:customStyle="1" w:styleId="NoList3121112">
    <w:name w:val="No List3121112"/>
    <w:next w:val="NoList"/>
    <w:uiPriority w:val="99"/>
    <w:semiHidden/>
    <w:rsid w:val="00430642"/>
  </w:style>
  <w:style w:type="numbering" w:customStyle="1" w:styleId="NoList11121112">
    <w:name w:val="No List11121112"/>
    <w:next w:val="NoList"/>
    <w:uiPriority w:val="99"/>
    <w:semiHidden/>
    <w:unhideWhenUsed/>
    <w:rsid w:val="00430642"/>
  </w:style>
  <w:style w:type="numbering" w:customStyle="1" w:styleId="1221112">
    <w:name w:val="無清單1221112"/>
    <w:next w:val="NoList"/>
    <w:uiPriority w:val="99"/>
    <w:semiHidden/>
    <w:unhideWhenUsed/>
    <w:rsid w:val="00430642"/>
  </w:style>
  <w:style w:type="numbering" w:customStyle="1" w:styleId="11121112">
    <w:name w:val="無清單11121112"/>
    <w:next w:val="NoList"/>
    <w:uiPriority w:val="99"/>
    <w:semiHidden/>
    <w:unhideWhenUsed/>
    <w:rsid w:val="00430642"/>
  </w:style>
  <w:style w:type="numbering" w:customStyle="1" w:styleId="NoList51111">
    <w:name w:val="No List51111"/>
    <w:next w:val="NoList"/>
    <w:uiPriority w:val="99"/>
    <w:semiHidden/>
    <w:unhideWhenUsed/>
    <w:rsid w:val="00430642"/>
  </w:style>
  <w:style w:type="numbering" w:customStyle="1" w:styleId="NoList6111">
    <w:name w:val="No List6111"/>
    <w:next w:val="NoList"/>
    <w:uiPriority w:val="99"/>
    <w:semiHidden/>
    <w:unhideWhenUsed/>
    <w:rsid w:val="00430642"/>
  </w:style>
  <w:style w:type="numbering" w:customStyle="1" w:styleId="NoList14111">
    <w:name w:val="No List14111"/>
    <w:next w:val="NoList"/>
    <w:uiPriority w:val="99"/>
    <w:semiHidden/>
    <w:unhideWhenUsed/>
    <w:rsid w:val="00430642"/>
  </w:style>
  <w:style w:type="numbering" w:customStyle="1" w:styleId="131113">
    <w:name w:val="リストなし13111"/>
    <w:next w:val="NoList"/>
    <w:uiPriority w:val="99"/>
    <w:semiHidden/>
    <w:unhideWhenUsed/>
    <w:rsid w:val="00430642"/>
  </w:style>
  <w:style w:type="numbering" w:customStyle="1" w:styleId="NoList23111">
    <w:name w:val="No List23111"/>
    <w:next w:val="NoList"/>
    <w:semiHidden/>
    <w:rsid w:val="00430642"/>
  </w:style>
  <w:style w:type="numbering" w:customStyle="1" w:styleId="NoList33111">
    <w:name w:val="No List33111"/>
    <w:next w:val="NoList"/>
    <w:uiPriority w:val="99"/>
    <w:semiHidden/>
    <w:rsid w:val="00430642"/>
  </w:style>
  <w:style w:type="numbering" w:customStyle="1" w:styleId="NoList11411">
    <w:name w:val="No List11411"/>
    <w:next w:val="NoList"/>
    <w:uiPriority w:val="99"/>
    <w:semiHidden/>
    <w:unhideWhenUsed/>
    <w:rsid w:val="00430642"/>
  </w:style>
  <w:style w:type="numbering" w:customStyle="1" w:styleId="14111">
    <w:name w:val="無清單14111"/>
    <w:next w:val="NoList"/>
    <w:uiPriority w:val="99"/>
    <w:semiHidden/>
    <w:unhideWhenUsed/>
    <w:rsid w:val="00430642"/>
  </w:style>
  <w:style w:type="numbering" w:customStyle="1" w:styleId="1131110">
    <w:name w:val="無清單113111"/>
    <w:next w:val="NoList"/>
    <w:uiPriority w:val="99"/>
    <w:semiHidden/>
    <w:unhideWhenUsed/>
    <w:rsid w:val="00430642"/>
  </w:style>
  <w:style w:type="numbering" w:customStyle="1" w:styleId="NoList4211">
    <w:name w:val="No List4211"/>
    <w:next w:val="NoList"/>
    <w:uiPriority w:val="99"/>
    <w:semiHidden/>
    <w:unhideWhenUsed/>
    <w:rsid w:val="00430642"/>
  </w:style>
  <w:style w:type="numbering" w:customStyle="1" w:styleId="NoList123111">
    <w:name w:val="No List123111"/>
    <w:next w:val="NoList"/>
    <w:uiPriority w:val="99"/>
    <w:semiHidden/>
    <w:unhideWhenUsed/>
    <w:rsid w:val="00430642"/>
  </w:style>
  <w:style w:type="numbering" w:customStyle="1" w:styleId="1131111">
    <w:name w:val="リストなし113111"/>
    <w:next w:val="NoList"/>
    <w:uiPriority w:val="99"/>
    <w:semiHidden/>
    <w:unhideWhenUsed/>
    <w:rsid w:val="00430642"/>
  </w:style>
  <w:style w:type="numbering" w:customStyle="1" w:styleId="1131112">
    <w:name w:val="无列表113111"/>
    <w:next w:val="NoList"/>
    <w:semiHidden/>
    <w:rsid w:val="00430642"/>
  </w:style>
  <w:style w:type="numbering" w:customStyle="1" w:styleId="NoList213111">
    <w:name w:val="No List213111"/>
    <w:next w:val="NoList"/>
    <w:semiHidden/>
    <w:rsid w:val="00430642"/>
  </w:style>
  <w:style w:type="numbering" w:customStyle="1" w:styleId="NoList313111">
    <w:name w:val="No List313111"/>
    <w:next w:val="NoList"/>
    <w:uiPriority w:val="99"/>
    <w:semiHidden/>
    <w:rsid w:val="00430642"/>
  </w:style>
  <w:style w:type="numbering" w:customStyle="1" w:styleId="NoList1113111">
    <w:name w:val="No List1113111"/>
    <w:next w:val="NoList"/>
    <w:uiPriority w:val="99"/>
    <w:semiHidden/>
    <w:unhideWhenUsed/>
    <w:rsid w:val="00430642"/>
  </w:style>
  <w:style w:type="numbering" w:customStyle="1" w:styleId="123111">
    <w:name w:val="無清單123111"/>
    <w:next w:val="NoList"/>
    <w:uiPriority w:val="99"/>
    <w:semiHidden/>
    <w:unhideWhenUsed/>
    <w:rsid w:val="00430642"/>
  </w:style>
  <w:style w:type="numbering" w:customStyle="1" w:styleId="1113111">
    <w:name w:val="無清單1113111"/>
    <w:next w:val="NoList"/>
    <w:uiPriority w:val="99"/>
    <w:semiHidden/>
    <w:unhideWhenUsed/>
    <w:rsid w:val="00430642"/>
  </w:style>
  <w:style w:type="numbering" w:customStyle="1" w:styleId="NoList121211">
    <w:name w:val="No List121211"/>
    <w:next w:val="NoList"/>
    <w:uiPriority w:val="99"/>
    <w:semiHidden/>
    <w:unhideWhenUsed/>
    <w:rsid w:val="00430642"/>
  </w:style>
  <w:style w:type="numbering" w:customStyle="1" w:styleId="1112110">
    <w:name w:val="リストなし111211"/>
    <w:next w:val="NoList"/>
    <w:uiPriority w:val="99"/>
    <w:semiHidden/>
    <w:unhideWhenUsed/>
    <w:rsid w:val="00430642"/>
  </w:style>
  <w:style w:type="numbering" w:customStyle="1" w:styleId="1112114">
    <w:name w:val="无列表111211"/>
    <w:next w:val="NoList"/>
    <w:semiHidden/>
    <w:rsid w:val="00430642"/>
  </w:style>
  <w:style w:type="numbering" w:customStyle="1" w:styleId="NoList211211">
    <w:name w:val="No List211211"/>
    <w:next w:val="NoList"/>
    <w:semiHidden/>
    <w:rsid w:val="00430642"/>
  </w:style>
  <w:style w:type="numbering" w:customStyle="1" w:styleId="NoList311211">
    <w:name w:val="No List311211"/>
    <w:next w:val="NoList"/>
    <w:uiPriority w:val="99"/>
    <w:semiHidden/>
    <w:rsid w:val="00430642"/>
  </w:style>
  <w:style w:type="numbering" w:customStyle="1" w:styleId="NoList1111211">
    <w:name w:val="No List1111211"/>
    <w:next w:val="NoList"/>
    <w:uiPriority w:val="99"/>
    <w:semiHidden/>
    <w:unhideWhenUsed/>
    <w:rsid w:val="00430642"/>
  </w:style>
  <w:style w:type="numbering" w:customStyle="1" w:styleId="1212110">
    <w:name w:val="無清單121211"/>
    <w:next w:val="NoList"/>
    <w:uiPriority w:val="99"/>
    <w:semiHidden/>
    <w:unhideWhenUsed/>
    <w:rsid w:val="00430642"/>
  </w:style>
  <w:style w:type="numbering" w:customStyle="1" w:styleId="11112110">
    <w:name w:val="無清單1111211"/>
    <w:next w:val="NoList"/>
    <w:uiPriority w:val="99"/>
    <w:semiHidden/>
    <w:unhideWhenUsed/>
    <w:rsid w:val="00430642"/>
  </w:style>
  <w:style w:type="numbering" w:customStyle="1" w:styleId="NoList5211">
    <w:name w:val="No List5211"/>
    <w:next w:val="NoList"/>
    <w:uiPriority w:val="99"/>
    <w:semiHidden/>
    <w:unhideWhenUsed/>
    <w:rsid w:val="00430642"/>
  </w:style>
  <w:style w:type="numbering" w:customStyle="1" w:styleId="NoList13211">
    <w:name w:val="No List13211"/>
    <w:next w:val="NoList"/>
    <w:uiPriority w:val="99"/>
    <w:semiHidden/>
    <w:unhideWhenUsed/>
    <w:rsid w:val="00430642"/>
  </w:style>
  <w:style w:type="numbering" w:customStyle="1" w:styleId="122114">
    <w:name w:val="リストなし12211"/>
    <w:next w:val="NoList"/>
    <w:uiPriority w:val="99"/>
    <w:semiHidden/>
    <w:unhideWhenUsed/>
    <w:rsid w:val="00430642"/>
  </w:style>
  <w:style w:type="numbering" w:customStyle="1" w:styleId="122120">
    <w:name w:val="无列表12212"/>
    <w:next w:val="NoList"/>
    <w:semiHidden/>
    <w:rsid w:val="00430642"/>
  </w:style>
  <w:style w:type="numbering" w:customStyle="1" w:styleId="NoList22211">
    <w:name w:val="No List22211"/>
    <w:next w:val="NoList"/>
    <w:semiHidden/>
    <w:rsid w:val="00430642"/>
  </w:style>
  <w:style w:type="numbering" w:customStyle="1" w:styleId="NoList32211">
    <w:name w:val="No List32211"/>
    <w:next w:val="NoList"/>
    <w:uiPriority w:val="99"/>
    <w:semiHidden/>
    <w:rsid w:val="00430642"/>
  </w:style>
  <w:style w:type="numbering" w:customStyle="1" w:styleId="NoList112211">
    <w:name w:val="No List112211"/>
    <w:next w:val="NoList"/>
    <w:uiPriority w:val="99"/>
    <w:semiHidden/>
    <w:unhideWhenUsed/>
    <w:rsid w:val="00430642"/>
  </w:style>
  <w:style w:type="numbering" w:customStyle="1" w:styleId="132110">
    <w:name w:val="無清單13211"/>
    <w:next w:val="NoList"/>
    <w:uiPriority w:val="99"/>
    <w:semiHidden/>
    <w:unhideWhenUsed/>
    <w:rsid w:val="00430642"/>
  </w:style>
  <w:style w:type="numbering" w:customStyle="1" w:styleId="1122110">
    <w:name w:val="無清單112211"/>
    <w:next w:val="NoList"/>
    <w:uiPriority w:val="99"/>
    <w:semiHidden/>
    <w:unhideWhenUsed/>
    <w:rsid w:val="00430642"/>
  </w:style>
  <w:style w:type="numbering" w:customStyle="1" w:styleId="21211">
    <w:name w:val="无列表21211"/>
    <w:next w:val="NoList"/>
    <w:uiPriority w:val="99"/>
    <w:semiHidden/>
    <w:unhideWhenUsed/>
    <w:rsid w:val="00430642"/>
  </w:style>
  <w:style w:type="numbering" w:customStyle="1" w:styleId="NoList1112211">
    <w:name w:val="No List1112211"/>
    <w:next w:val="NoList"/>
    <w:uiPriority w:val="99"/>
    <w:semiHidden/>
    <w:unhideWhenUsed/>
    <w:rsid w:val="00430642"/>
  </w:style>
  <w:style w:type="numbering" w:customStyle="1" w:styleId="NoList711">
    <w:name w:val="No List711"/>
    <w:next w:val="NoList"/>
    <w:uiPriority w:val="99"/>
    <w:semiHidden/>
    <w:unhideWhenUsed/>
    <w:rsid w:val="00430642"/>
  </w:style>
  <w:style w:type="table" w:customStyle="1" w:styleId="TableGrid811">
    <w:name w:val="Table Grid81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
    <w:name w:val="No List1511"/>
    <w:next w:val="NoList"/>
    <w:uiPriority w:val="99"/>
    <w:semiHidden/>
    <w:unhideWhenUsed/>
    <w:rsid w:val="00430642"/>
  </w:style>
  <w:style w:type="numbering" w:customStyle="1" w:styleId="14110">
    <w:name w:val="リストなし1411"/>
    <w:next w:val="NoList"/>
    <w:uiPriority w:val="99"/>
    <w:semiHidden/>
    <w:unhideWhenUsed/>
    <w:rsid w:val="00430642"/>
  </w:style>
  <w:style w:type="table" w:customStyle="1" w:styleId="TableGrid1411">
    <w:name w:val="Table Grid1411"/>
    <w:basedOn w:val="TableNormal"/>
    <w:next w:val="TableGrid"/>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2">
    <w:name w:val="无列表1411"/>
    <w:next w:val="NoList"/>
    <w:semiHidden/>
    <w:rsid w:val="00430642"/>
  </w:style>
  <w:style w:type="table" w:customStyle="1" w:styleId="3411">
    <w:name w:val="网格型34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1">
    <w:name w:val="No List2411"/>
    <w:next w:val="NoList"/>
    <w:semiHidden/>
    <w:rsid w:val="00430642"/>
  </w:style>
  <w:style w:type="numbering" w:customStyle="1" w:styleId="NoList3411">
    <w:name w:val="No List3411"/>
    <w:next w:val="NoList"/>
    <w:uiPriority w:val="99"/>
    <w:semiHidden/>
    <w:rsid w:val="00430642"/>
  </w:style>
  <w:style w:type="table" w:customStyle="1" w:styleId="TableGrid4411">
    <w:name w:val="Table Grid441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1">
    <w:name w:val="No List11511"/>
    <w:next w:val="NoList"/>
    <w:uiPriority w:val="99"/>
    <w:semiHidden/>
    <w:unhideWhenUsed/>
    <w:rsid w:val="00430642"/>
  </w:style>
  <w:style w:type="numbering" w:customStyle="1" w:styleId="15110">
    <w:name w:val="無清單1511"/>
    <w:next w:val="NoList"/>
    <w:uiPriority w:val="99"/>
    <w:semiHidden/>
    <w:unhideWhenUsed/>
    <w:rsid w:val="00430642"/>
  </w:style>
  <w:style w:type="numbering" w:customStyle="1" w:styleId="114110">
    <w:name w:val="無清單11411"/>
    <w:next w:val="NoList"/>
    <w:uiPriority w:val="99"/>
    <w:semiHidden/>
    <w:unhideWhenUsed/>
    <w:rsid w:val="00430642"/>
  </w:style>
  <w:style w:type="table" w:customStyle="1" w:styleId="14113">
    <w:name w:val="表格格線141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1">
    <w:name w:val="No List4311"/>
    <w:next w:val="NoList"/>
    <w:uiPriority w:val="99"/>
    <w:semiHidden/>
    <w:unhideWhenUsed/>
    <w:rsid w:val="00430642"/>
  </w:style>
  <w:style w:type="table" w:customStyle="1" w:styleId="TableGrid5211">
    <w:name w:val="Table Grid521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1">
    <w:name w:val="No List12411"/>
    <w:next w:val="NoList"/>
    <w:uiPriority w:val="99"/>
    <w:semiHidden/>
    <w:unhideWhenUsed/>
    <w:rsid w:val="00430642"/>
  </w:style>
  <w:style w:type="numbering" w:customStyle="1" w:styleId="114111">
    <w:name w:val="リストなし11411"/>
    <w:next w:val="NoList"/>
    <w:uiPriority w:val="99"/>
    <w:semiHidden/>
    <w:unhideWhenUsed/>
    <w:rsid w:val="00430642"/>
  </w:style>
  <w:style w:type="table" w:customStyle="1" w:styleId="TableGrid11311">
    <w:name w:val="Table Grid11311"/>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12">
    <w:name w:val="无列表11411"/>
    <w:next w:val="NoList"/>
    <w:semiHidden/>
    <w:rsid w:val="00430642"/>
  </w:style>
  <w:style w:type="table" w:customStyle="1" w:styleId="31211">
    <w:name w:val="网格型312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1">
    <w:name w:val="No List21411"/>
    <w:next w:val="NoList"/>
    <w:semiHidden/>
    <w:rsid w:val="00430642"/>
  </w:style>
  <w:style w:type="numbering" w:customStyle="1" w:styleId="NoList31411">
    <w:name w:val="No List31411"/>
    <w:next w:val="NoList"/>
    <w:uiPriority w:val="99"/>
    <w:semiHidden/>
    <w:rsid w:val="00430642"/>
  </w:style>
  <w:style w:type="table" w:customStyle="1" w:styleId="TableGrid41211">
    <w:name w:val="Table Grid4121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1">
    <w:name w:val="No List111411"/>
    <w:next w:val="NoList"/>
    <w:uiPriority w:val="99"/>
    <w:semiHidden/>
    <w:unhideWhenUsed/>
    <w:rsid w:val="00430642"/>
  </w:style>
  <w:style w:type="numbering" w:customStyle="1" w:styleId="124110">
    <w:name w:val="無清單12411"/>
    <w:next w:val="NoList"/>
    <w:uiPriority w:val="99"/>
    <w:semiHidden/>
    <w:unhideWhenUsed/>
    <w:rsid w:val="00430642"/>
  </w:style>
  <w:style w:type="numbering" w:customStyle="1" w:styleId="1114110">
    <w:name w:val="無清單111411"/>
    <w:next w:val="NoList"/>
    <w:uiPriority w:val="99"/>
    <w:semiHidden/>
    <w:unhideWhenUsed/>
    <w:rsid w:val="00430642"/>
  </w:style>
  <w:style w:type="table" w:customStyle="1" w:styleId="112114">
    <w:name w:val="表格格線1121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
    <w:name w:val="无列表2311"/>
    <w:next w:val="NoList"/>
    <w:uiPriority w:val="99"/>
    <w:semiHidden/>
    <w:unhideWhenUsed/>
    <w:rsid w:val="00430642"/>
  </w:style>
  <w:style w:type="numbering" w:customStyle="1" w:styleId="NoList121311">
    <w:name w:val="No List121311"/>
    <w:next w:val="NoList"/>
    <w:uiPriority w:val="99"/>
    <w:semiHidden/>
    <w:unhideWhenUsed/>
    <w:rsid w:val="00430642"/>
  </w:style>
  <w:style w:type="numbering" w:customStyle="1" w:styleId="1113110">
    <w:name w:val="リストなし111311"/>
    <w:next w:val="NoList"/>
    <w:uiPriority w:val="99"/>
    <w:semiHidden/>
    <w:unhideWhenUsed/>
    <w:rsid w:val="00430642"/>
  </w:style>
  <w:style w:type="numbering" w:customStyle="1" w:styleId="1113112">
    <w:name w:val="无列表111311"/>
    <w:next w:val="NoList"/>
    <w:semiHidden/>
    <w:rsid w:val="00430642"/>
  </w:style>
  <w:style w:type="numbering" w:customStyle="1" w:styleId="NoList211311">
    <w:name w:val="No List211311"/>
    <w:next w:val="NoList"/>
    <w:semiHidden/>
    <w:rsid w:val="00430642"/>
  </w:style>
  <w:style w:type="numbering" w:customStyle="1" w:styleId="NoList311311">
    <w:name w:val="No List311311"/>
    <w:next w:val="NoList"/>
    <w:uiPriority w:val="99"/>
    <w:semiHidden/>
    <w:rsid w:val="00430642"/>
  </w:style>
  <w:style w:type="numbering" w:customStyle="1" w:styleId="NoList1111311">
    <w:name w:val="No List1111311"/>
    <w:next w:val="NoList"/>
    <w:uiPriority w:val="99"/>
    <w:semiHidden/>
    <w:unhideWhenUsed/>
    <w:rsid w:val="00430642"/>
  </w:style>
  <w:style w:type="numbering" w:customStyle="1" w:styleId="121311">
    <w:name w:val="無清單121311"/>
    <w:next w:val="NoList"/>
    <w:uiPriority w:val="99"/>
    <w:semiHidden/>
    <w:unhideWhenUsed/>
    <w:rsid w:val="00430642"/>
  </w:style>
  <w:style w:type="numbering" w:customStyle="1" w:styleId="1111311">
    <w:name w:val="無清單1111311"/>
    <w:next w:val="NoList"/>
    <w:uiPriority w:val="99"/>
    <w:semiHidden/>
    <w:unhideWhenUsed/>
    <w:rsid w:val="00430642"/>
  </w:style>
  <w:style w:type="numbering" w:customStyle="1" w:styleId="NoList5311">
    <w:name w:val="No List5311"/>
    <w:next w:val="NoList"/>
    <w:uiPriority w:val="99"/>
    <w:semiHidden/>
    <w:unhideWhenUsed/>
    <w:rsid w:val="00430642"/>
  </w:style>
  <w:style w:type="table" w:customStyle="1" w:styleId="TableGrid6211">
    <w:name w:val="Table Grid621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11">
    <w:name w:val="No List13311"/>
    <w:next w:val="NoList"/>
    <w:uiPriority w:val="99"/>
    <w:semiHidden/>
    <w:unhideWhenUsed/>
    <w:rsid w:val="00430642"/>
  </w:style>
  <w:style w:type="numbering" w:customStyle="1" w:styleId="123110">
    <w:name w:val="リストなし12311"/>
    <w:next w:val="NoList"/>
    <w:uiPriority w:val="99"/>
    <w:semiHidden/>
    <w:unhideWhenUsed/>
    <w:rsid w:val="00430642"/>
  </w:style>
  <w:style w:type="table" w:customStyle="1" w:styleId="TableGrid12211">
    <w:name w:val="Table Grid12211"/>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2">
    <w:name w:val="无列表12311"/>
    <w:next w:val="NoList"/>
    <w:semiHidden/>
    <w:rsid w:val="00430642"/>
  </w:style>
  <w:style w:type="table" w:customStyle="1" w:styleId="32211">
    <w:name w:val="网格型322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1">
    <w:name w:val="No List22311"/>
    <w:next w:val="NoList"/>
    <w:semiHidden/>
    <w:rsid w:val="00430642"/>
  </w:style>
  <w:style w:type="numbering" w:customStyle="1" w:styleId="NoList32311">
    <w:name w:val="No List32311"/>
    <w:next w:val="NoList"/>
    <w:uiPriority w:val="99"/>
    <w:semiHidden/>
    <w:rsid w:val="00430642"/>
  </w:style>
  <w:style w:type="table" w:customStyle="1" w:styleId="TableGrid42211">
    <w:name w:val="Table Grid4221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11">
    <w:name w:val="No List112311"/>
    <w:next w:val="NoList"/>
    <w:uiPriority w:val="99"/>
    <w:semiHidden/>
    <w:unhideWhenUsed/>
    <w:rsid w:val="00430642"/>
  </w:style>
  <w:style w:type="numbering" w:customStyle="1" w:styleId="13311">
    <w:name w:val="無清單13311"/>
    <w:next w:val="NoList"/>
    <w:uiPriority w:val="99"/>
    <w:semiHidden/>
    <w:unhideWhenUsed/>
    <w:rsid w:val="00430642"/>
  </w:style>
  <w:style w:type="numbering" w:customStyle="1" w:styleId="1123110">
    <w:name w:val="無清單112311"/>
    <w:next w:val="NoList"/>
    <w:uiPriority w:val="99"/>
    <w:semiHidden/>
    <w:unhideWhenUsed/>
    <w:rsid w:val="00430642"/>
  </w:style>
  <w:style w:type="table" w:customStyle="1" w:styleId="122115">
    <w:name w:val="表格格線1221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无列表21311"/>
    <w:next w:val="NoList"/>
    <w:uiPriority w:val="99"/>
    <w:semiHidden/>
    <w:unhideWhenUsed/>
    <w:rsid w:val="00430642"/>
  </w:style>
  <w:style w:type="numbering" w:customStyle="1" w:styleId="NoList122211">
    <w:name w:val="No List122211"/>
    <w:next w:val="NoList"/>
    <w:uiPriority w:val="99"/>
    <w:semiHidden/>
    <w:unhideWhenUsed/>
    <w:rsid w:val="00430642"/>
  </w:style>
  <w:style w:type="numbering" w:customStyle="1" w:styleId="1122111">
    <w:name w:val="リストなし112211"/>
    <w:next w:val="NoList"/>
    <w:uiPriority w:val="99"/>
    <w:semiHidden/>
    <w:unhideWhenUsed/>
    <w:rsid w:val="00430642"/>
  </w:style>
  <w:style w:type="numbering" w:customStyle="1" w:styleId="1122112">
    <w:name w:val="无列表112211"/>
    <w:next w:val="NoList"/>
    <w:semiHidden/>
    <w:rsid w:val="00430642"/>
  </w:style>
  <w:style w:type="numbering" w:customStyle="1" w:styleId="NoList212211">
    <w:name w:val="No List212211"/>
    <w:next w:val="NoList"/>
    <w:semiHidden/>
    <w:rsid w:val="00430642"/>
  </w:style>
  <w:style w:type="numbering" w:customStyle="1" w:styleId="NoList312211">
    <w:name w:val="No List312211"/>
    <w:next w:val="NoList"/>
    <w:uiPriority w:val="99"/>
    <w:semiHidden/>
    <w:rsid w:val="00430642"/>
  </w:style>
  <w:style w:type="numbering" w:customStyle="1" w:styleId="NoList1112311">
    <w:name w:val="No List1112311"/>
    <w:next w:val="NoList"/>
    <w:uiPriority w:val="99"/>
    <w:semiHidden/>
    <w:unhideWhenUsed/>
    <w:rsid w:val="00430642"/>
  </w:style>
  <w:style w:type="numbering" w:customStyle="1" w:styleId="122211">
    <w:name w:val="無清單122211"/>
    <w:next w:val="NoList"/>
    <w:uiPriority w:val="99"/>
    <w:semiHidden/>
    <w:unhideWhenUsed/>
    <w:rsid w:val="00430642"/>
  </w:style>
  <w:style w:type="numbering" w:customStyle="1" w:styleId="1112211">
    <w:name w:val="無清單1112211"/>
    <w:next w:val="NoList"/>
    <w:uiPriority w:val="99"/>
    <w:semiHidden/>
    <w:unhideWhenUsed/>
    <w:rsid w:val="00430642"/>
  </w:style>
  <w:style w:type="numbering" w:customStyle="1" w:styleId="416">
    <w:name w:val="无列表41"/>
    <w:next w:val="NoList"/>
    <w:uiPriority w:val="99"/>
    <w:semiHidden/>
    <w:unhideWhenUsed/>
    <w:rsid w:val="00430642"/>
  </w:style>
  <w:style w:type="table" w:customStyle="1" w:styleId="510">
    <w:name w:val="网格型5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网格型12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无列表321"/>
    <w:next w:val="NoList"/>
    <w:uiPriority w:val="99"/>
    <w:semiHidden/>
    <w:unhideWhenUsed/>
    <w:rsid w:val="00430642"/>
  </w:style>
  <w:style w:type="numbering" w:customStyle="1" w:styleId="131211">
    <w:name w:val="无列表13121"/>
    <w:next w:val="NoList"/>
    <w:semiHidden/>
    <w:rsid w:val="00430642"/>
  </w:style>
  <w:style w:type="numbering" w:customStyle="1" w:styleId="NoList41121">
    <w:name w:val="No List41121"/>
    <w:next w:val="NoList"/>
    <w:uiPriority w:val="99"/>
    <w:semiHidden/>
    <w:unhideWhenUsed/>
    <w:rsid w:val="00430642"/>
  </w:style>
  <w:style w:type="numbering" w:customStyle="1" w:styleId="22121">
    <w:name w:val="无列表22121"/>
    <w:next w:val="NoList"/>
    <w:uiPriority w:val="99"/>
    <w:semiHidden/>
    <w:unhideWhenUsed/>
    <w:rsid w:val="00430642"/>
  </w:style>
  <w:style w:type="numbering" w:customStyle="1" w:styleId="NoList1211121">
    <w:name w:val="No List1211121"/>
    <w:next w:val="NoList"/>
    <w:uiPriority w:val="99"/>
    <w:semiHidden/>
    <w:unhideWhenUsed/>
    <w:rsid w:val="00430642"/>
  </w:style>
  <w:style w:type="numbering" w:customStyle="1" w:styleId="11111211">
    <w:name w:val="リストなし1111121"/>
    <w:next w:val="NoList"/>
    <w:uiPriority w:val="99"/>
    <w:semiHidden/>
    <w:unhideWhenUsed/>
    <w:rsid w:val="00430642"/>
  </w:style>
  <w:style w:type="numbering" w:customStyle="1" w:styleId="11111212">
    <w:name w:val="无列表1111121"/>
    <w:next w:val="NoList"/>
    <w:semiHidden/>
    <w:rsid w:val="00430642"/>
  </w:style>
  <w:style w:type="numbering" w:customStyle="1" w:styleId="NoList2111121">
    <w:name w:val="No List2111121"/>
    <w:next w:val="NoList"/>
    <w:semiHidden/>
    <w:rsid w:val="00430642"/>
  </w:style>
  <w:style w:type="numbering" w:customStyle="1" w:styleId="NoList3111121">
    <w:name w:val="No List3111121"/>
    <w:next w:val="NoList"/>
    <w:uiPriority w:val="99"/>
    <w:semiHidden/>
    <w:rsid w:val="00430642"/>
  </w:style>
  <w:style w:type="numbering" w:customStyle="1" w:styleId="NoList11111121">
    <w:name w:val="No List11111121"/>
    <w:next w:val="NoList"/>
    <w:uiPriority w:val="99"/>
    <w:semiHidden/>
    <w:unhideWhenUsed/>
    <w:rsid w:val="00430642"/>
  </w:style>
  <w:style w:type="numbering" w:customStyle="1" w:styleId="12111210">
    <w:name w:val="無清單1211121"/>
    <w:next w:val="NoList"/>
    <w:uiPriority w:val="99"/>
    <w:semiHidden/>
    <w:unhideWhenUsed/>
    <w:rsid w:val="00430642"/>
  </w:style>
  <w:style w:type="numbering" w:customStyle="1" w:styleId="111111210">
    <w:name w:val="無清單11111121"/>
    <w:next w:val="NoList"/>
    <w:uiPriority w:val="99"/>
    <w:semiHidden/>
    <w:unhideWhenUsed/>
    <w:rsid w:val="00430642"/>
  </w:style>
  <w:style w:type="numbering" w:customStyle="1" w:styleId="NoList131121">
    <w:name w:val="No List131121"/>
    <w:next w:val="NoList"/>
    <w:uiPriority w:val="99"/>
    <w:semiHidden/>
    <w:unhideWhenUsed/>
    <w:rsid w:val="00430642"/>
  </w:style>
  <w:style w:type="numbering" w:customStyle="1" w:styleId="1211211">
    <w:name w:val="リストなし121121"/>
    <w:next w:val="NoList"/>
    <w:uiPriority w:val="99"/>
    <w:semiHidden/>
    <w:unhideWhenUsed/>
    <w:rsid w:val="00430642"/>
  </w:style>
  <w:style w:type="numbering" w:customStyle="1" w:styleId="1211212">
    <w:name w:val="无列表121121"/>
    <w:next w:val="NoList"/>
    <w:semiHidden/>
    <w:rsid w:val="00430642"/>
  </w:style>
  <w:style w:type="numbering" w:customStyle="1" w:styleId="NoList221121">
    <w:name w:val="No List221121"/>
    <w:next w:val="NoList"/>
    <w:semiHidden/>
    <w:rsid w:val="00430642"/>
  </w:style>
  <w:style w:type="numbering" w:customStyle="1" w:styleId="NoList321121">
    <w:name w:val="No List321121"/>
    <w:next w:val="NoList"/>
    <w:uiPriority w:val="99"/>
    <w:semiHidden/>
    <w:rsid w:val="00430642"/>
  </w:style>
  <w:style w:type="numbering" w:customStyle="1" w:styleId="NoList1121121">
    <w:name w:val="No List1121121"/>
    <w:next w:val="NoList"/>
    <w:uiPriority w:val="99"/>
    <w:semiHidden/>
    <w:unhideWhenUsed/>
    <w:rsid w:val="00430642"/>
  </w:style>
  <w:style w:type="numbering" w:customStyle="1" w:styleId="1311210">
    <w:name w:val="無清單131121"/>
    <w:next w:val="NoList"/>
    <w:uiPriority w:val="99"/>
    <w:semiHidden/>
    <w:unhideWhenUsed/>
    <w:rsid w:val="00430642"/>
  </w:style>
  <w:style w:type="numbering" w:customStyle="1" w:styleId="11211210">
    <w:name w:val="無清單1121121"/>
    <w:next w:val="NoList"/>
    <w:uiPriority w:val="99"/>
    <w:semiHidden/>
    <w:unhideWhenUsed/>
    <w:rsid w:val="00430642"/>
  </w:style>
  <w:style w:type="numbering" w:customStyle="1" w:styleId="211121">
    <w:name w:val="无列表211121"/>
    <w:next w:val="NoList"/>
    <w:uiPriority w:val="99"/>
    <w:semiHidden/>
    <w:unhideWhenUsed/>
    <w:rsid w:val="00430642"/>
  </w:style>
  <w:style w:type="numbering" w:customStyle="1" w:styleId="NoList1221121">
    <w:name w:val="No List1221121"/>
    <w:next w:val="NoList"/>
    <w:uiPriority w:val="99"/>
    <w:semiHidden/>
    <w:unhideWhenUsed/>
    <w:rsid w:val="00430642"/>
  </w:style>
  <w:style w:type="numbering" w:customStyle="1" w:styleId="11211211">
    <w:name w:val="リストなし1121121"/>
    <w:next w:val="NoList"/>
    <w:uiPriority w:val="99"/>
    <w:semiHidden/>
    <w:unhideWhenUsed/>
    <w:rsid w:val="00430642"/>
  </w:style>
  <w:style w:type="numbering" w:customStyle="1" w:styleId="11211212">
    <w:name w:val="无列表1121121"/>
    <w:next w:val="NoList"/>
    <w:semiHidden/>
    <w:rsid w:val="00430642"/>
  </w:style>
  <w:style w:type="numbering" w:customStyle="1" w:styleId="NoList2121121">
    <w:name w:val="No List2121121"/>
    <w:next w:val="NoList"/>
    <w:semiHidden/>
    <w:rsid w:val="00430642"/>
  </w:style>
  <w:style w:type="numbering" w:customStyle="1" w:styleId="NoList3121121">
    <w:name w:val="No List3121121"/>
    <w:next w:val="NoList"/>
    <w:uiPriority w:val="99"/>
    <w:semiHidden/>
    <w:rsid w:val="00430642"/>
  </w:style>
  <w:style w:type="numbering" w:customStyle="1" w:styleId="NoList11121121">
    <w:name w:val="No List11121121"/>
    <w:next w:val="NoList"/>
    <w:uiPriority w:val="99"/>
    <w:semiHidden/>
    <w:unhideWhenUsed/>
    <w:rsid w:val="00430642"/>
  </w:style>
  <w:style w:type="numbering" w:customStyle="1" w:styleId="1221121">
    <w:name w:val="無清單1221121"/>
    <w:next w:val="NoList"/>
    <w:uiPriority w:val="99"/>
    <w:semiHidden/>
    <w:unhideWhenUsed/>
    <w:rsid w:val="00430642"/>
  </w:style>
  <w:style w:type="numbering" w:customStyle="1" w:styleId="11121121">
    <w:name w:val="無清單11121121"/>
    <w:next w:val="NoList"/>
    <w:uiPriority w:val="99"/>
    <w:semiHidden/>
    <w:unhideWhenUsed/>
    <w:rsid w:val="00430642"/>
  </w:style>
  <w:style w:type="numbering" w:customStyle="1" w:styleId="122210">
    <w:name w:val="无列表12221"/>
    <w:next w:val="NoList"/>
    <w:semiHidden/>
    <w:rsid w:val="00430642"/>
  </w:style>
  <w:style w:type="character" w:customStyle="1" w:styleId="CharChar35">
    <w:name w:val="Char Char35"/>
    <w:semiHidden/>
    <w:rsid w:val="00430642"/>
    <w:rPr>
      <w:rFonts w:ascii="Arial" w:hAnsi="Arial"/>
      <w:sz w:val="28"/>
      <w:lang w:val="en-GB" w:eastAsia="ko-KR" w:bidi="ar-SA"/>
    </w:rPr>
  </w:style>
  <w:style w:type="table" w:customStyle="1" w:styleId="Tabellengitternetz133">
    <w:name w:val="Tabellengitternetz1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网格型33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
    <w:name w:val="表格格線133"/>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
    <w:name w:val="表格格線1213"/>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网格型1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1">
    <w:name w:val="表格格線143"/>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表格格線1123"/>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3">
    <w:name w:val="表格格線1223"/>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表格格線18"/>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0">
    <w:name w:val="网格型416"/>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3">
    <w:name w:val="表格格線116"/>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3">
    <w:name w:val="表格格線126"/>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网格型1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网格型2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3">
    <w:name w:val="表格格線1115"/>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3">
    <w:name w:val="表格格線134"/>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3">
    <w:name w:val="表格格線1214"/>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0">
    <w:name w:val="表格格線144"/>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3">
    <w:name w:val="表格格線1124"/>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1">
    <w:name w:val="表格格線1224"/>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
    <w:name w:val="表格格線11113"/>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3">
    <w:name w:val="表格格線1133"/>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1">
    <w:name w:val="表格格線1233"/>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网格型113"/>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4">
    <w:name w:val="表格格線11122"/>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表格格線117"/>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0">
    <w:name w:val="表格格線127"/>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网格型16"/>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网格型2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2">
    <w:name w:val="表格格線1116"/>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0">
    <w:name w:val="表格格線135"/>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0">
    <w:name w:val="表格格線1215"/>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0">
    <w:name w:val="表格格線145"/>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2">
    <w:name w:val="表格格線1125"/>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0">
    <w:name w:val="表格格線1225"/>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3">
    <w:name w:val="表格格線11114"/>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0">
    <w:name w:val="表格格線154"/>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0">
    <w:name w:val="表格格線1134"/>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0">
    <w:name w:val="表格格線1234"/>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网格型11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3">
    <w:name w:val="表格格線11123"/>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1">
    <w:name w:val="副標題1"/>
    <w:basedOn w:val="Normal"/>
    <w:next w:val="Normal"/>
    <w:uiPriority w:val="11"/>
    <w:qFormat/>
    <w:rsid w:val="00430642"/>
    <w:pPr>
      <w:spacing w:before="240" w:after="60" w:line="312" w:lineRule="auto"/>
      <w:jc w:val="center"/>
      <w:outlineLvl w:val="1"/>
    </w:pPr>
    <w:rPr>
      <w:rFonts w:ascii="Calibri Light" w:eastAsia="SimSun" w:hAnsi="Calibri Light"/>
      <w:b/>
      <w:bCs/>
      <w:kern w:val="28"/>
      <w:sz w:val="32"/>
      <w:szCs w:val="32"/>
      <w:lang w:eastAsia="ko-KR"/>
    </w:rPr>
  </w:style>
  <w:style w:type="paragraph" w:customStyle="1" w:styleId="1f2">
    <w:name w:val="鮮明引文1"/>
    <w:basedOn w:val="Normal"/>
    <w:next w:val="Normal"/>
    <w:uiPriority w:val="30"/>
    <w:qFormat/>
    <w:rsid w:val="00430642"/>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Char20">
    <w:name w:val="副标题 Char2"/>
    <w:uiPriority w:val="11"/>
    <w:rsid w:val="00430642"/>
    <w:rPr>
      <w:rFonts w:ascii="Cambria" w:hAnsi="Cambria" w:cs="Times New Roman" w:hint="default"/>
      <w:b/>
      <w:bCs/>
      <w:kern w:val="28"/>
      <w:sz w:val="32"/>
      <w:szCs w:val="32"/>
      <w:lang w:val="en-GB" w:eastAsia="en-US"/>
    </w:rPr>
  </w:style>
  <w:style w:type="character" w:customStyle="1" w:styleId="1f3">
    <w:name w:val="副標題 字元1"/>
    <w:rsid w:val="00430642"/>
    <w:rPr>
      <w:rFonts w:ascii="Calibri" w:eastAsia="SimSun" w:hAnsi="Calibri" w:cs="Times New Roman" w:hint="default"/>
      <w:color w:val="5A5A5A"/>
      <w:spacing w:val="15"/>
      <w:sz w:val="22"/>
      <w:szCs w:val="22"/>
      <w:lang w:val="en-GB" w:eastAsia="en-US"/>
    </w:rPr>
  </w:style>
  <w:style w:type="character" w:customStyle="1" w:styleId="1f4">
    <w:name w:val="鮮明引文 字元1"/>
    <w:uiPriority w:val="30"/>
    <w:rsid w:val="00430642"/>
    <w:rPr>
      <w:rFonts w:ascii="Times New Roman" w:hAnsi="Times New Roman" w:cs="Times New Roman" w:hint="default"/>
      <w:i/>
      <w:iCs/>
      <w:color w:val="4F81BD"/>
      <w:lang w:val="en-GB" w:eastAsia="en-US"/>
    </w:rPr>
  </w:style>
  <w:style w:type="table" w:customStyle="1" w:styleId="TableGrid1312">
    <w:name w:val="Table Grid1312"/>
    <w:basedOn w:val="TableNormal"/>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3">
    <w:name w:val="表格格線1312"/>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3">
    <w:name w:val="表格格線12112"/>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1">
    <w:name w:val="表格格線1412"/>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3">
    <w:name w:val="表格格線11212"/>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3">
    <w:name w:val="表格格線12212"/>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网格型122"/>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7">
    <w:name w:val="修订21"/>
    <w:semiHidden/>
    <w:rsid w:val="00430642"/>
    <w:rPr>
      <w:rFonts w:eastAsia="Batang"/>
      <w:lang w:eastAsia="en-US"/>
    </w:rPr>
  </w:style>
  <w:style w:type="numbering" w:customStyle="1" w:styleId="NoList10">
    <w:name w:val="No List10"/>
    <w:next w:val="NoList"/>
    <w:uiPriority w:val="99"/>
    <w:semiHidden/>
    <w:unhideWhenUsed/>
    <w:rsid w:val="00430642"/>
  </w:style>
  <w:style w:type="numbering" w:customStyle="1" w:styleId="NoList64">
    <w:name w:val="No List64"/>
    <w:next w:val="NoList"/>
    <w:uiPriority w:val="99"/>
    <w:semiHidden/>
    <w:unhideWhenUsed/>
    <w:rsid w:val="00430642"/>
  </w:style>
  <w:style w:type="numbering" w:customStyle="1" w:styleId="NoList144">
    <w:name w:val="No List144"/>
    <w:next w:val="NoList"/>
    <w:uiPriority w:val="99"/>
    <w:semiHidden/>
    <w:unhideWhenUsed/>
    <w:rsid w:val="00430642"/>
  </w:style>
  <w:style w:type="numbering" w:customStyle="1" w:styleId="1344">
    <w:name w:val="リストなし134"/>
    <w:next w:val="NoList"/>
    <w:uiPriority w:val="99"/>
    <w:semiHidden/>
    <w:unhideWhenUsed/>
    <w:rsid w:val="00430642"/>
  </w:style>
  <w:style w:type="numbering" w:customStyle="1" w:styleId="NoList234">
    <w:name w:val="No List234"/>
    <w:next w:val="NoList"/>
    <w:semiHidden/>
    <w:rsid w:val="00430642"/>
  </w:style>
  <w:style w:type="numbering" w:customStyle="1" w:styleId="NoList334">
    <w:name w:val="No List334"/>
    <w:next w:val="NoList"/>
    <w:uiPriority w:val="99"/>
    <w:semiHidden/>
    <w:rsid w:val="00430642"/>
  </w:style>
  <w:style w:type="numbering" w:customStyle="1" w:styleId="1441">
    <w:name w:val="無清單144"/>
    <w:next w:val="NoList"/>
    <w:uiPriority w:val="99"/>
    <w:semiHidden/>
    <w:unhideWhenUsed/>
    <w:rsid w:val="00430642"/>
  </w:style>
  <w:style w:type="numbering" w:customStyle="1" w:styleId="11341">
    <w:name w:val="無清單1134"/>
    <w:next w:val="NoList"/>
    <w:uiPriority w:val="99"/>
    <w:semiHidden/>
    <w:unhideWhenUsed/>
    <w:rsid w:val="00430642"/>
  </w:style>
  <w:style w:type="numbering" w:customStyle="1" w:styleId="NoList1234">
    <w:name w:val="No List1234"/>
    <w:next w:val="NoList"/>
    <w:uiPriority w:val="99"/>
    <w:semiHidden/>
    <w:unhideWhenUsed/>
    <w:rsid w:val="00430642"/>
  </w:style>
  <w:style w:type="numbering" w:customStyle="1" w:styleId="11342">
    <w:name w:val="リストなし1134"/>
    <w:next w:val="NoList"/>
    <w:uiPriority w:val="99"/>
    <w:semiHidden/>
    <w:unhideWhenUsed/>
    <w:rsid w:val="00430642"/>
  </w:style>
  <w:style w:type="numbering" w:customStyle="1" w:styleId="11343">
    <w:name w:val="无列表1134"/>
    <w:next w:val="NoList"/>
    <w:semiHidden/>
    <w:rsid w:val="00430642"/>
  </w:style>
  <w:style w:type="numbering" w:customStyle="1" w:styleId="NoList2134">
    <w:name w:val="No List2134"/>
    <w:next w:val="NoList"/>
    <w:semiHidden/>
    <w:rsid w:val="00430642"/>
  </w:style>
  <w:style w:type="numbering" w:customStyle="1" w:styleId="NoList3134">
    <w:name w:val="No List3134"/>
    <w:next w:val="NoList"/>
    <w:uiPriority w:val="99"/>
    <w:semiHidden/>
    <w:rsid w:val="00430642"/>
  </w:style>
  <w:style w:type="numbering" w:customStyle="1" w:styleId="NoList11134">
    <w:name w:val="No List11134"/>
    <w:next w:val="NoList"/>
    <w:uiPriority w:val="99"/>
    <w:semiHidden/>
    <w:unhideWhenUsed/>
    <w:rsid w:val="00430642"/>
  </w:style>
  <w:style w:type="numbering" w:customStyle="1" w:styleId="12341">
    <w:name w:val="無清單1234"/>
    <w:next w:val="NoList"/>
    <w:uiPriority w:val="99"/>
    <w:semiHidden/>
    <w:unhideWhenUsed/>
    <w:rsid w:val="00430642"/>
  </w:style>
  <w:style w:type="numbering" w:customStyle="1" w:styleId="11134">
    <w:name w:val="無清單11134"/>
    <w:next w:val="NoList"/>
    <w:uiPriority w:val="99"/>
    <w:semiHidden/>
    <w:unhideWhenUsed/>
    <w:rsid w:val="00430642"/>
  </w:style>
  <w:style w:type="numbering" w:customStyle="1" w:styleId="NoList514">
    <w:name w:val="No List514"/>
    <w:next w:val="NoList"/>
    <w:uiPriority w:val="99"/>
    <w:semiHidden/>
    <w:unhideWhenUsed/>
    <w:rsid w:val="00430642"/>
  </w:style>
  <w:style w:type="numbering" w:customStyle="1" w:styleId="340">
    <w:name w:val="无列表34"/>
    <w:next w:val="NoList"/>
    <w:uiPriority w:val="99"/>
    <w:semiHidden/>
    <w:unhideWhenUsed/>
    <w:rsid w:val="00430642"/>
  </w:style>
  <w:style w:type="numbering" w:customStyle="1" w:styleId="13140">
    <w:name w:val="无列表1314"/>
    <w:next w:val="NoList"/>
    <w:semiHidden/>
    <w:rsid w:val="00430642"/>
  </w:style>
  <w:style w:type="numbering" w:customStyle="1" w:styleId="NoList11313">
    <w:name w:val="No List11313"/>
    <w:next w:val="NoList"/>
    <w:uiPriority w:val="99"/>
    <w:semiHidden/>
    <w:unhideWhenUsed/>
    <w:rsid w:val="00430642"/>
  </w:style>
  <w:style w:type="numbering" w:customStyle="1" w:styleId="NoList4114">
    <w:name w:val="No List4114"/>
    <w:next w:val="NoList"/>
    <w:uiPriority w:val="99"/>
    <w:semiHidden/>
    <w:unhideWhenUsed/>
    <w:rsid w:val="00430642"/>
  </w:style>
  <w:style w:type="numbering" w:customStyle="1" w:styleId="2214">
    <w:name w:val="无列表2214"/>
    <w:next w:val="NoList"/>
    <w:uiPriority w:val="99"/>
    <w:semiHidden/>
    <w:unhideWhenUsed/>
    <w:rsid w:val="00430642"/>
  </w:style>
  <w:style w:type="numbering" w:customStyle="1" w:styleId="NoList121114">
    <w:name w:val="No List121114"/>
    <w:next w:val="NoList"/>
    <w:uiPriority w:val="99"/>
    <w:semiHidden/>
    <w:unhideWhenUsed/>
    <w:rsid w:val="00430642"/>
  </w:style>
  <w:style w:type="numbering" w:customStyle="1" w:styleId="1111141">
    <w:name w:val="リストなし111114"/>
    <w:next w:val="NoList"/>
    <w:uiPriority w:val="99"/>
    <w:semiHidden/>
    <w:unhideWhenUsed/>
    <w:rsid w:val="00430642"/>
  </w:style>
  <w:style w:type="numbering" w:customStyle="1" w:styleId="1111142">
    <w:name w:val="无列表111114"/>
    <w:next w:val="NoList"/>
    <w:semiHidden/>
    <w:rsid w:val="00430642"/>
  </w:style>
  <w:style w:type="numbering" w:customStyle="1" w:styleId="NoList211114">
    <w:name w:val="No List211114"/>
    <w:next w:val="NoList"/>
    <w:semiHidden/>
    <w:rsid w:val="00430642"/>
  </w:style>
  <w:style w:type="numbering" w:customStyle="1" w:styleId="NoList311114">
    <w:name w:val="No List311114"/>
    <w:next w:val="NoList"/>
    <w:uiPriority w:val="99"/>
    <w:semiHidden/>
    <w:rsid w:val="00430642"/>
  </w:style>
  <w:style w:type="numbering" w:customStyle="1" w:styleId="NoList1111114">
    <w:name w:val="No List1111114"/>
    <w:next w:val="NoList"/>
    <w:uiPriority w:val="99"/>
    <w:semiHidden/>
    <w:unhideWhenUsed/>
    <w:rsid w:val="00430642"/>
  </w:style>
  <w:style w:type="numbering" w:customStyle="1" w:styleId="1211140">
    <w:name w:val="無清單121114"/>
    <w:next w:val="NoList"/>
    <w:uiPriority w:val="99"/>
    <w:semiHidden/>
    <w:unhideWhenUsed/>
    <w:rsid w:val="00430642"/>
  </w:style>
  <w:style w:type="numbering" w:customStyle="1" w:styleId="1111114">
    <w:name w:val="無清單1111114"/>
    <w:next w:val="NoList"/>
    <w:uiPriority w:val="99"/>
    <w:semiHidden/>
    <w:unhideWhenUsed/>
    <w:rsid w:val="00430642"/>
  </w:style>
  <w:style w:type="numbering" w:customStyle="1" w:styleId="NoList13114">
    <w:name w:val="No List13114"/>
    <w:next w:val="NoList"/>
    <w:uiPriority w:val="99"/>
    <w:semiHidden/>
    <w:unhideWhenUsed/>
    <w:rsid w:val="00430642"/>
  </w:style>
  <w:style w:type="numbering" w:customStyle="1" w:styleId="121140">
    <w:name w:val="リストなし12114"/>
    <w:next w:val="NoList"/>
    <w:uiPriority w:val="99"/>
    <w:semiHidden/>
    <w:unhideWhenUsed/>
    <w:rsid w:val="00430642"/>
  </w:style>
  <w:style w:type="numbering" w:customStyle="1" w:styleId="121141">
    <w:name w:val="无列表12114"/>
    <w:next w:val="NoList"/>
    <w:semiHidden/>
    <w:rsid w:val="00430642"/>
  </w:style>
  <w:style w:type="numbering" w:customStyle="1" w:styleId="NoList22114">
    <w:name w:val="No List22114"/>
    <w:next w:val="NoList"/>
    <w:semiHidden/>
    <w:rsid w:val="00430642"/>
  </w:style>
  <w:style w:type="numbering" w:customStyle="1" w:styleId="NoList32114">
    <w:name w:val="No List32114"/>
    <w:next w:val="NoList"/>
    <w:uiPriority w:val="99"/>
    <w:semiHidden/>
    <w:rsid w:val="00430642"/>
  </w:style>
  <w:style w:type="numbering" w:customStyle="1" w:styleId="NoList112114">
    <w:name w:val="No List112114"/>
    <w:next w:val="NoList"/>
    <w:uiPriority w:val="99"/>
    <w:semiHidden/>
    <w:unhideWhenUsed/>
    <w:rsid w:val="00430642"/>
  </w:style>
  <w:style w:type="numbering" w:customStyle="1" w:styleId="131140">
    <w:name w:val="無清單13114"/>
    <w:next w:val="NoList"/>
    <w:uiPriority w:val="99"/>
    <w:semiHidden/>
    <w:unhideWhenUsed/>
    <w:rsid w:val="00430642"/>
  </w:style>
  <w:style w:type="numbering" w:customStyle="1" w:styleId="1121140">
    <w:name w:val="無清單112114"/>
    <w:next w:val="NoList"/>
    <w:uiPriority w:val="99"/>
    <w:semiHidden/>
    <w:unhideWhenUsed/>
    <w:rsid w:val="00430642"/>
  </w:style>
  <w:style w:type="numbering" w:customStyle="1" w:styleId="21114">
    <w:name w:val="无列表21114"/>
    <w:next w:val="NoList"/>
    <w:uiPriority w:val="99"/>
    <w:semiHidden/>
    <w:unhideWhenUsed/>
    <w:rsid w:val="00430642"/>
  </w:style>
  <w:style w:type="numbering" w:customStyle="1" w:styleId="NoList122114">
    <w:name w:val="No List122114"/>
    <w:next w:val="NoList"/>
    <w:uiPriority w:val="99"/>
    <w:semiHidden/>
    <w:unhideWhenUsed/>
    <w:rsid w:val="00430642"/>
  </w:style>
  <w:style w:type="numbering" w:customStyle="1" w:styleId="1121141">
    <w:name w:val="リストなし112114"/>
    <w:next w:val="NoList"/>
    <w:uiPriority w:val="99"/>
    <w:semiHidden/>
    <w:unhideWhenUsed/>
    <w:rsid w:val="00430642"/>
  </w:style>
  <w:style w:type="numbering" w:customStyle="1" w:styleId="1121142">
    <w:name w:val="无列表112114"/>
    <w:next w:val="NoList"/>
    <w:semiHidden/>
    <w:rsid w:val="00430642"/>
  </w:style>
  <w:style w:type="numbering" w:customStyle="1" w:styleId="NoList212114">
    <w:name w:val="No List212114"/>
    <w:next w:val="NoList"/>
    <w:semiHidden/>
    <w:rsid w:val="00430642"/>
  </w:style>
  <w:style w:type="numbering" w:customStyle="1" w:styleId="NoList312114">
    <w:name w:val="No List312114"/>
    <w:next w:val="NoList"/>
    <w:uiPriority w:val="99"/>
    <w:semiHidden/>
    <w:rsid w:val="00430642"/>
  </w:style>
  <w:style w:type="numbering" w:customStyle="1" w:styleId="NoList1112114">
    <w:name w:val="No List1112114"/>
    <w:next w:val="NoList"/>
    <w:uiPriority w:val="99"/>
    <w:semiHidden/>
    <w:unhideWhenUsed/>
    <w:rsid w:val="00430642"/>
  </w:style>
  <w:style w:type="numbering" w:customStyle="1" w:styleId="1221140">
    <w:name w:val="無清單122114"/>
    <w:next w:val="NoList"/>
    <w:uiPriority w:val="99"/>
    <w:semiHidden/>
    <w:unhideWhenUsed/>
    <w:rsid w:val="00430642"/>
  </w:style>
  <w:style w:type="numbering" w:customStyle="1" w:styleId="11121140">
    <w:name w:val="無清單1112114"/>
    <w:next w:val="NoList"/>
    <w:uiPriority w:val="99"/>
    <w:semiHidden/>
    <w:unhideWhenUsed/>
    <w:rsid w:val="00430642"/>
  </w:style>
  <w:style w:type="numbering" w:customStyle="1" w:styleId="NoList5113">
    <w:name w:val="No List5113"/>
    <w:next w:val="NoList"/>
    <w:uiPriority w:val="99"/>
    <w:semiHidden/>
    <w:unhideWhenUsed/>
    <w:rsid w:val="00430642"/>
  </w:style>
  <w:style w:type="numbering" w:customStyle="1" w:styleId="NoList613">
    <w:name w:val="No List613"/>
    <w:next w:val="NoList"/>
    <w:uiPriority w:val="99"/>
    <w:semiHidden/>
    <w:unhideWhenUsed/>
    <w:rsid w:val="00430642"/>
  </w:style>
  <w:style w:type="numbering" w:customStyle="1" w:styleId="NoList1413">
    <w:name w:val="No List1413"/>
    <w:next w:val="NoList"/>
    <w:uiPriority w:val="99"/>
    <w:semiHidden/>
    <w:unhideWhenUsed/>
    <w:rsid w:val="00430642"/>
  </w:style>
  <w:style w:type="numbering" w:customStyle="1" w:styleId="13132">
    <w:name w:val="リストなし1313"/>
    <w:next w:val="NoList"/>
    <w:uiPriority w:val="99"/>
    <w:semiHidden/>
    <w:unhideWhenUsed/>
    <w:rsid w:val="00430642"/>
  </w:style>
  <w:style w:type="numbering" w:customStyle="1" w:styleId="NoList2313">
    <w:name w:val="No List2313"/>
    <w:next w:val="NoList"/>
    <w:semiHidden/>
    <w:rsid w:val="00430642"/>
  </w:style>
  <w:style w:type="numbering" w:customStyle="1" w:styleId="NoList3313">
    <w:name w:val="No List3313"/>
    <w:next w:val="NoList"/>
    <w:uiPriority w:val="99"/>
    <w:semiHidden/>
    <w:rsid w:val="00430642"/>
  </w:style>
  <w:style w:type="numbering" w:customStyle="1" w:styleId="NoList1143">
    <w:name w:val="No List1143"/>
    <w:next w:val="NoList"/>
    <w:uiPriority w:val="99"/>
    <w:semiHidden/>
    <w:unhideWhenUsed/>
    <w:rsid w:val="00430642"/>
  </w:style>
  <w:style w:type="numbering" w:customStyle="1" w:styleId="14130">
    <w:name w:val="無清單1413"/>
    <w:next w:val="NoList"/>
    <w:uiPriority w:val="99"/>
    <w:semiHidden/>
    <w:unhideWhenUsed/>
    <w:rsid w:val="00430642"/>
  </w:style>
  <w:style w:type="numbering" w:customStyle="1" w:styleId="113130">
    <w:name w:val="無清單11313"/>
    <w:next w:val="NoList"/>
    <w:uiPriority w:val="99"/>
    <w:semiHidden/>
    <w:unhideWhenUsed/>
    <w:rsid w:val="00430642"/>
  </w:style>
  <w:style w:type="numbering" w:customStyle="1" w:styleId="NoList423">
    <w:name w:val="No List423"/>
    <w:next w:val="NoList"/>
    <w:uiPriority w:val="99"/>
    <w:semiHidden/>
    <w:unhideWhenUsed/>
    <w:rsid w:val="00430642"/>
  </w:style>
  <w:style w:type="numbering" w:customStyle="1" w:styleId="NoList12313">
    <w:name w:val="No List12313"/>
    <w:next w:val="NoList"/>
    <w:uiPriority w:val="99"/>
    <w:semiHidden/>
    <w:unhideWhenUsed/>
    <w:rsid w:val="00430642"/>
  </w:style>
  <w:style w:type="numbering" w:customStyle="1" w:styleId="113131">
    <w:name w:val="リストなし11313"/>
    <w:next w:val="NoList"/>
    <w:uiPriority w:val="99"/>
    <w:semiHidden/>
    <w:unhideWhenUsed/>
    <w:rsid w:val="00430642"/>
  </w:style>
  <w:style w:type="numbering" w:customStyle="1" w:styleId="113132">
    <w:name w:val="无列表11313"/>
    <w:next w:val="NoList"/>
    <w:semiHidden/>
    <w:rsid w:val="00430642"/>
  </w:style>
  <w:style w:type="numbering" w:customStyle="1" w:styleId="NoList21313">
    <w:name w:val="No List21313"/>
    <w:next w:val="NoList"/>
    <w:semiHidden/>
    <w:rsid w:val="00430642"/>
  </w:style>
  <w:style w:type="numbering" w:customStyle="1" w:styleId="NoList31313">
    <w:name w:val="No List31313"/>
    <w:next w:val="NoList"/>
    <w:uiPriority w:val="99"/>
    <w:semiHidden/>
    <w:rsid w:val="00430642"/>
  </w:style>
  <w:style w:type="numbering" w:customStyle="1" w:styleId="NoList111313">
    <w:name w:val="No List111313"/>
    <w:next w:val="NoList"/>
    <w:uiPriority w:val="99"/>
    <w:semiHidden/>
    <w:unhideWhenUsed/>
    <w:rsid w:val="00430642"/>
  </w:style>
  <w:style w:type="numbering" w:customStyle="1" w:styleId="123130">
    <w:name w:val="無清單12313"/>
    <w:next w:val="NoList"/>
    <w:uiPriority w:val="99"/>
    <w:semiHidden/>
    <w:unhideWhenUsed/>
    <w:rsid w:val="00430642"/>
  </w:style>
  <w:style w:type="numbering" w:customStyle="1" w:styleId="111313">
    <w:name w:val="無清單111313"/>
    <w:next w:val="NoList"/>
    <w:uiPriority w:val="99"/>
    <w:semiHidden/>
    <w:unhideWhenUsed/>
    <w:rsid w:val="00430642"/>
  </w:style>
  <w:style w:type="numbering" w:customStyle="1" w:styleId="NoList12123">
    <w:name w:val="No List12123"/>
    <w:next w:val="NoList"/>
    <w:uiPriority w:val="99"/>
    <w:semiHidden/>
    <w:unhideWhenUsed/>
    <w:rsid w:val="00430642"/>
  </w:style>
  <w:style w:type="numbering" w:customStyle="1" w:styleId="111234">
    <w:name w:val="リストなし11123"/>
    <w:next w:val="NoList"/>
    <w:uiPriority w:val="99"/>
    <w:semiHidden/>
    <w:unhideWhenUsed/>
    <w:rsid w:val="00430642"/>
  </w:style>
  <w:style w:type="numbering" w:customStyle="1" w:styleId="111235">
    <w:name w:val="无列表11123"/>
    <w:next w:val="NoList"/>
    <w:semiHidden/>
    <w:rsid w:val="00430642"/>
  </w:style>
  <w:style w:type="numbering" w:customStyle="1" w:styleId="NoList21123">
    <w:name w:val="No List21123"/>
    <w:next w:val="NoList"/>
    <w:semiHidden/>
    <w:rsid w:val="00430642"/>
  </w:style>
  <w:style w:type="numbering" w:customStyle="1" w:styleId="NoList31123">
    <w:name w:val="No List31123"/>
    <w:next w:val="NoList"/>
    <w:uiPriority w:val="99"/>
    <w:semiHidden/>
    <w:rsid w:val="00430642"/>
  </w:style>
  <w:style w:type="numbering" w:customStyle="1" w:styleId="NoList111123">
    <w:name w:val="No List111123"/>
    <w:next w:val="NoList"/>
    <w:uiPriority w:val="99"/>
    <w:semiHidden/>
    <w:unhideWhenUsed/>
    <w:rsid w:val="00430642"/>
  </w:style>
  <w:style w:type="numbering" w:customStyle="1" w:styleId="121230">
    <w:name w:val="無清單12123"/>
    <w:next w:val="NoList"/>
    <w:uiPriority w:val="99"/>
    <w:semiHidden/>
    <w:unhideWhenUsed/>
    <w:rsid w:val="00430642"/>
  </w:style>
  <w:style w:type="numbering" w:customStyle="1" w:styleId="1111230">
    <w:name w:val="無清單111123"/>
    <w:next w:val="NoList"/>
    <w:uiPriority w:val="99"/>
    <w:semiHidden/>
    <w:unhideWhenUsed/>
    <w:rsid w:val="00430642"/>
  </w:style>
  <w:style w:type="numbering" w:customStyle="1" w:styleId="NoList523">
    <w:name w:val="No List523"/>
    <w:next w:val="NoList"/>
    <w:uiPriority w:val="99"/>
    <w:semiHidden/>
    <w:unhideWhenUsed/>
    <w:rsid w:val="00430642"/>
  </w:style>
  <w:style w:type="numbering" w:customStyle="1" w:styleId="NoList1323">
    <w:name w:val="No List1323"/>
    <w:next w:val="NoList"/>
    <w:uiPriority w:val="99"/>
    <w:semiHidden/>
    <w:unhideWhenUsed/>
    <w:rsid w:val="00430642"/>
  </w:style>
  <w:style w:type="numbering" w:customStyle="1" w:styleId="12234">
    <w:name w:val="リストなし1223"/>
    <w:next w:val="NoList"/>
    <w:uiPriority w:val="99"/>
    <w:semiHidden/>
    <w:unhideWhenUsed/>
    <w:rsid w:val="00430642"/>
  </w:style>
  <w:style w:type="numbering" w:customStyle="1" w:styleId="12242">
    <w:name w:val="无列表1224"/>
    <w:next w:val="NoList"/>
    <w:semiHidden/>
    <w:rsid w:val="00430642"/>
  </w:style>
  <w:style w:type="numbering" w:customStyle="1" w:styleId="NoList2223">
    <w:name w:val="No List2223"/>
    <w:next w:val="NoList"/>
    <w:semiHidden/>
    <w:rsid w:val="00430642"/>
  </w:style>
  <w:style w:type="numbering" w:customStyle="1" w:styleId="NoList3223">
    <w:name w:val="No List3223"/>
    <w:next w:val="NoList"/>
    <w:uiPriority w:val="99"/>
    <w:semiHidden/>
    <w:rsid w:val="00430642"/>
  </w:style>
  <w:style w:type="numbering" w:customStyle="1" w:styleId="NoList11223">
    <w:name w:val="No List11223"/>
    <w:next w:val="NoList"/>
    <w:uiPriority w:val="99"/>
    <w:semiHidden/>
    <w:unhideWhenUsed/>
    <w:rsid w:val="00430642"/>
  </w:style>
  <w:style w:type="numbering" w:customStyle="1" w:styleId="13230">
    <w:name w:val="無清單1323"/>
    <w:next w:val="NoList"/>
    <w:uiPriority w:val="99"/>
    <w:semiHidden/>
    <w:unhideWhenUsed/>
    <w:rsid w:val="00430642"/>
  </w:style>
  <w:style w:type="numbering" w:customStyle="1" w:styleId="112230">
    <w:name w:val="無清單11223"/>
    <w:next w:val="NoList"/>
    <w:uiPriority w:val="99"/>
    <w:semiHidden/>
    <w:unhideWhenUsed/>
    <w:rsid w:val="00430642"/>
  </w:style>
  <w:style w:type="numbering" w:customStyle="1" w:styleId="2123">
    <w:name w:val="无列表2123"/>
    <w:next w:val="NoList"/>
    <w:uiPriority w:val="99"/>
    <w:semiHidden/>
    <w:unhideWhenUsed/>
    <w:rsid w:val="00430642"/>
  </w:style>
  <w:style w:type="numbering" w:customStyle="1" w:styleId="NoList111223">
    <w:name w:val="No List111223"/>
    <w:next w:val="NoList"/>
    <w:uiPriority w:val="99"/>
    <w:semiHidden/>
    <w:unhideWhenUsed/>
    <w:rsid w:val="00430642"/>
  </w:style>
  <w:style w:type="numbering" w:customStyle="1" w:styleId="NoList153">
    <w:name w:val="No List153"/>
    <w:next w:val="NoList"/>
    <w:uiPriority w:val="99"/>
    <w:semiHidden/>
    <w:unhideWhenUsed/>
    <w:rsid w:val="00430642"/>
  </w:style>
  <w:style w:type="numbering" w:customStyle="1" w:styleId="1432">
    <w:name w:val="リストなし143"/>
    <w:next w:val="NoList"/>
    <w:uiPriority w:val="99"/>
    <w:semiHidden/>
    <w:unhideWhenUsed/>
    <w:rsid w:val="00430642"/>
  </w:style>
  <w:style w:type="numbering" w:customStyle="1" w:styleId="1433">
    <w:name w:val="无列表143"/>
    <w:next w:val="NoList"/>
    <w:semiHidden/>
    <w:rsid w:val="00430642"/>
  </w:style>
  <w:style w:type="numbering" w:customStyle="1" w:styleId="NoList243">
    <w:name w:val="No List243"/>
    <w:next w:val="NoList"/>
    <w:semiHidden/>
    <w:rsid w:val="00430642"/>
  </w:style>
  <w:style w:type="numbering" w:customStyle="1" w:styleId="NoList343">
    <w:name w:val="No List343"/>
    <w:next w:val="NoList"/>
    <w:uiPriority w:val="99"/>
    <w:semiHidden/>
    <w:rsid w:val="00430642"/>
  </w:style>
  <w:style w:type="numbering" w:customStyle="1" w:styleId="NoList1153">
    <w:name w:val="No List1153"/>
    <w:next w:val="NoList"/>
    <w:uiPriority w:val="99"/>
    <w:semiHidden/>
    <w:unhideWhenUsed/>
    <w:rsid w:val="00430642"/>
  </w:style>
  <w:style w:type="numbering" w:customStyle="1" w:styleId="1531">
    <w:name w:val="無清單153"/>
    <w:next w:val="NoList"/>
    <w:uiPriority w:val="99"/>
    <w:semiHidden/>
    <w:unhideWhenUsed/>
    <w:rsid w:val="00430642"/>
  </w:style>
  <w:style w:type="numbering" w:customStyle="1" w:styleId="11430">
    <w:name w:val="無清單1143"/>
    <w:next w:val="NoList"/>
    <w:uiPriority w:val="99"/>
    <w:semiHidden/>
    <w:unhideWhenUsed/>
    <w:rsid w:val="00430642"/>
  </w:style>
  <w:style w:type="numbering" w:customStyle="1" w:styleId="NoList433">
    <w:name w:val="No List433"/>
    <w:next w:val="NoList"/>
    <w:uiPriority w:val="99"/>
    <w:semiHidden/>
    <w:unhideWhenUsed/>
    <w:rsid w:val="00430642"/>
  </w:style>
  <w:style w:type="numbering" w:customStyle="1" w:styleId="NoList1243">
    <w:name w:val="No List1243"/>
    <w:next w:val="NoList"/>
    <w:uiPriority w:val="99"/>
    <w:semiHidden/>
    <w:unhideWhenUsed/>
    <w:rsid w:val="00430642"/>
  </w:style>
  <w:style w:type="numbering" w:customStyle="1" w:styleId="11431">
    <w:name w:val="リストなし1143"/>
    <w:next w:val="NoList"/>
    <w:uiPriority w:val="99"/>
    <w:semiHidden/>
    <w:unhideWhenUsed/>
    <w:rsid w:val="00430642"/>
  </w:style>
  <w:style w:type="numbering" w:customStyle="1" w:styleId="11432">
    <w:name w:val="无列表1143"/>
    <w:next w:val="NoList"/>
    <w:semiHidden/>
    <w:rsid w:val="00430642"/>
  </w:style>
  <w:style w:type="numbering" w:customStyle="1" w:styleId="NoList2143">
    <w:name w:val="No List2143"/>
    <w:next w:val="NoList"/>
    <w:semiHidden/>
    <w:rsid w:val="00430642"/>
  </w:style>
  <w:style w:type="numbering" w:customStyle="1" w:styleId="NoList3143">
    <w:name w:val="No List3143"/>
    <w:next w:val="NoList"/>
    <w:uiPriority w:val="99"/>
    <w:semiHidden/>
    <w:rsid w:val="00430642"/>
  </w:style>
  <w:style w:type="numbering" w:customStyle="1" w:styleId="NoList11143">
    <w:name w:val="No List11143"/>
    <w:next w:val="NoList"/>
    <w:uiPriority w:val="99"/>
    <w:semiHidden/>
    <w:unhideWhenUsed/>
    <w:rsid w:val="00430642"/>
  </w:style>
  <w:style w:type="numbering" w:customStyle="1" w:styleId="12430">
    <w:name w:val="無清單1243"/>
    <w:next w:val="NoList"/>
    <w:uiPriority w:val="99"/>
    <w:semiHidden/>
    <w:unhideWhenUsed/>
    <w:rsid w:val="00430642"/>
  </w:style>
  <w:style w:type="numbering" w:customStyle="1" w:styleId="111430">
    <w:name w:val="無清單11143"/>
    <w:next w:val="NoList"/>
    <w:uiPriority w:val="99"/>
    <w:semiHidden/>
    <w:unhideWhenUsed/>
    <w:rsid w:val="00430642"/>
  </w:style>
  <w:style w:type="numbering" w:customStyle="1" w:styleId="233">
    <w:name w:val="无列表233"/>
    <w:next w:val="NoList"/>
    <w:uiPriority w:val="99"/>
    <w:semiHidden/>
    <w:unhideWhenUsed/>
    <w:rsid w:val="00430642"/>
  </w:style>
  <w:style w:type="numbering" w:customStyle="1" w:styleId="NoList12133">
    <w:name w:val="No List12133"/>
    <w:next w:val="NoList"/>
    <w:uiPriority w:val="99"/>
    <w:semiHidden/>
    <w:unhideWhenUsed/>
    <w:rsid w:val="00430642"/>
  </w:style>
  <w:style w:type="numbering" w:customStyle="1" w:styleId="111331">
    <w:name w:val="リストなし11133"/>
    <w:next w:val="NoList"/>
    <w:uiPriority w:val="99"/>
    <w:semiHidden/>
    <w:unhideWhenUsed/>
    <w:rsid w:val="00430642"/>
  </w:style>
  <w:style w:type="numbering" w:customStyle="1" w:styleId="111332">
    <w:name w:val="无列表11133"/>
    <w:next w:val="NoList"/>
    <w:semiHidden/>
    <w:rsid w:val="00430642"/>
  </w:style>
  <w:style w:type="numbering" w:customStyle="1" w:styleId="NoList21133">
    <w:name w:val="No List21133"/>
    <w:next w:val="NoList"/>
    <w:semiHidden/>
    <w:rsid w:val="00430642"/>
  </w:style>
  <w:style w:type="numbering" w:customStyle="1" w:styleId="NoList31133">
    <w:name w:val="No List31133"/>
    <w:next w:val="NoList"/>
    <w:uiPriority w:val="99"/>
    <w:semiHidden/>
    <w:rsid w:val="00430642"/>
  </w:style>
  <w:style w:type="numbering" w:customStyle="1" w:styleId="NoList111133">
    <w:name w:val="No List111133"/>
    <w:next w:val="NoList"/>
    <w:uiPriority w:val="99"/>
    <w:semiHidden/>
    <w:unhideWhenUsed/>
    <w:rsid w:val="00430642"/>
  </w:style>
  <w:style w:type="numbering" w:customStyle="1" w:styleId="121330">
    <w:name w:val="無清單12133"/>
    <w:next w:val="NoList"/>
    <w:uiPriority w:val="99"/>
    <w:semiHidden/>
    <w:unhideWhenUsed/>
    <w:rsid w:val="00430642"/>
  </w:style>
  <w:style w:type="numbering" w:customStyle="1" w:styleId="1111330">
    <w:name w:val="無清單111133"/>
    <w:next w:val="NoList"/>
    <w:uiPriority w:val="99"/>
    <w:semiHidden/>
    <w:unhideWhenUsed/>
    <w:rsid w:val="00430642"/>
  </w:style>
  <w:style w:type="numbering" w:customStyle="1" w:styleId="NoList533">
    <w:name w:val="No List533"/>
    <w:next w:val="NoList"/>
    <w:uiPriority w:val="99"/>
    <w:semiHidden/>
    <w:unhideWhenUsed/>
    <w:rsid w:val="00430642"/>
  </w:style>
  <w:style w:type="numbering" w:customStyle="1" w:styleId="NoList1333">
    <w:name w:val="No List1333"/>
    <w:next w:val="NoList"/>
    <w:uiPriority w:val="99"/>
    <w:semiHidden/>
    <w:unhideWhenUsed/>
    <w:rsid w:val="00430642"/>
  </w:style>
  <w:style w:type="numbering" w:customStyle="1" w:styleId="12332">
    <w:name w:val="リストなし1233"/>
    <w:next w:val="NoList"/>
    <w:uiPriority w:val="99"/>
    <w:semiHidden/>
    <w:unhideWhenUsed/>
    <w:rsid w:val="00430642"/>
  </w:style>
  <w:style w:type="numbering" w:customStyle="1" w:styleId="12333">
    <w:name w:val="无列表1233"/>
    <w:next w:val="NoList"/>
    <w:semiHidden/>
    <w:rsid w:val="00430642"/>
  </w:style>
  <w:style w:type="numbering" w:customStyle="1" w:styleId="NoList2233">
    <w:name w:val="No List2233"/>
    <w:next w:val="NoList"/>
    <w:semiHidden/>
    <w:rsid w:val="00430642"/>
  </w:style>
  <w:style w:type="numbering" w:customStyle="1" w:styleId="NoList3233">
    <w:name w:val="No List3233"/>
    <w:next w:val="NoList"/>
    <w:uiPriority w:val="99"/>
    <w:semiHidden/>
    <w:rsid w:val="00430642"/>
  </w:style>
  <w:style w:type="numbering" w:customStyle="1" w:styleId="NoList11233">
    <w:name w:val="No List11233"/>
    <w:next w:val="NoList"/>
    <w:uiPriority w:val="99"/>
    <w:semiHidden/>
    <w:unhideWhenUsed/>
    <w:rsid w:val="00430642"/>
  </w:style>
  <w:style w:type="numbering" w:customStyle="1" w:styleId="13330">
    <w:name w:val="無清單1333"/>
    <w:next w:val="NoList"/>
    <w:uiPriority w:val="99"/>
    <w:semiHidden/>
    <w:unhideWhenUsed/>
    <w:rsid w:val="00430642"/>
  </w:style>
  <w:style w:type="numbering" w:customStyle="1" w:styleId="112330">
    <w:name w:val="無清單11233"/>
    <w:next w:val="NoList"/>
    <w:uiPriority w:val="99"/>
    <w:semiHidden/>
    <w:unhideWhenUsed/>
    <w:rsid w:val="00430642"/>
  </w:style>
  <w:style w:type="numbering" w:customStyle="1" w:styleId="2133">
    <w:name w:val="无列表2133"/>
    <w:next w:val="NoList"/>
    <w:uiPriority w:val="99"/>
    <w:semiHidden/>
    <w:unhideWhenUsed/>
    <w:rsid w:val="00430642"/>
  </w:style>
  <w:style w:type="numbering" w:customStyle="1" w:styleId="NoList12223">
    <w:name w:val="No List12223"/>
    <w:next w:val="NoList"/>
    <w:uiPriority w:val="99"/>
    <w:semiHidden/>
    <w:unhideWhenUsed/>
    <w:rsid w:val="00430642"/>
  </w:style>
  <w:style w:type="numbering" w:customStyle="1" w:styleId="112231">
    <w:name w:val="リストなし11223"/>
    <w:next w:val="NoList"/>
    <w:uiPriority w:val="99"/>
    <w:semiHidden/>
    <w:unhideWhenUsed/>
    <w:rsid w:val="00430642"/>
  </w:style>
  <w:style w:type="numbering" w:customStyle="1" w:styleId="112232">
    <w:name w:val="无列表11223"/>
    <w:next w:val="NoList"/>
    <w:semiHidden/>
    <w:rsid w:val="00430642"/>
  </w:style>
  <w:style w:type="numbering" w:customStyle="1" w:styleId="NoList21223">
    <w:name w:val="No List21223"/>
    <w:next w:val="NoList"/>
    <w:semiHidden/>
    <w:rsid w:val="00430642"/>
  </w:style>
  <w:style w:type="numbering" w:customStyle="1" w:styleId="NoList31223">
    <w:name w:val="No List31223"/>
    <w:next w:val="NoList"/>
    <w:uiPriority w:val="99"/>
    <w:semiHidden/>
    <w:rsid w:val="00430642"/>
  </w:style>
  <w:style w:type="numbering" w:customStyle="1" w:styleId="NoList111233">
    <w:name w:val="No List111233"/>
    <w:next w:val="NoList"/>
    <w:uiPriority w:val="99"/>
    <w:semiHidden/>
    <w:unhideWhenUsed/>
    <w:rsid w:val="00430642"/>
  </w:style>
  <w:style w:type="numbering" w:customStyle="1" w:styleId="122230">
    <w:name w:val="無清單12223"/>
    <w:next w:val="NoList"/>
    <w:uiPriority w:val="99"/>
    <w:semiHidden/>
    <w:unhideWhenUsed/>
    <w:rsid w:val="00430642"/>
  </w:style>
  <w:style w:type="numbering" w:customStyle="1" w:styleId="1112230">
    <w:name w:val="無清單111223"/>
    <w:next w:val="NoList"/>
    <w:uiPriority w:val="99"/>
    <w:semiHidden/>
    <w:unhideWhenUsed/>
    <w:rsid w:val="00430642"/>
  </w:style>
  <w:style w:type="paragraph" w:customStyle="1" w:styleId="4a">
    <w:name w:val="修订4"/>
    <w:hidden/>
    <w:semiHidden/>
    <w:rsid w:val="00430642"/>
    <w:rPr>
      <w:rFonts w:eastAsia="Batang"/>
      <w:lang w:eastAsia="en-US"/>
    </w:rPr>
  </w:style>
  <w:style w:type="numbering" w:customStyle="1" w:styleId="NoList19">
    <w:name w:val="No List19"/>
    <w:next w:val="NoList"/>
    <w:uiPriority w:val="99"/>
    <w:semiHidden/>
    <w:unhideWhenUsed/>
    <w:rsid w:val="00430642"/>
  </w:style>
  <w:style w:type="numbering" w:customStyle="1" w:styleId="NoList110">
    <w:name w:val="No List110"/>
    <w:next w:val="NoList"/>
    <w:uiPriority w:val="99"/>
    <w:semiHidden/>
    <w:unhideWhenUsed/>
    <w:rsid w:val="00430642"/>
  </w:style>
  <w:style w:type="table" w:customStyle="1" w:styleId="TableGrid30">
    <w:name w:val="Table Grid30"/>
    <w:basedOn w:val="TableNormal"/>
    <w:next w:val="TableGrid"/>
    <w:uiPriority w:val="39"/>
    <w:qFormat/>
    <w:rsid w:val="00430642"/>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1">
    <w:name w:val="Normal (Web)1"/>
    <w:basedOn w:val="Normal"/>
    <w:next w:val="NormalWeb"/>
    <w:uiPriority w:val="99"/>
    <w:unhideWhenUsed/>
    <w:rsid w:val="00430642"/>
    <w:pPr>
      <w:spacing w:before="100" w:beforeAutospacing="1" w:after="100" w:afterAutospacing="1"/>
    </w:pPr>
    <w:rPr>
      <w:rFonts w:eastAsia="DengXian"/>
      <w:sz w:val="24"/>
      <w:szCs w:val="24"/>
      <w:lang w:val="en-US"/>
    </w:rPr>
  </w:style>
  <w:style w:type="paragraph" w:customStyle="1" w:styleId="BodyText1">
    <w:name w:val="Body Text1"/>
    <w:basedOn w:val="Normal"/>
    <w:next w:val="BodyText"/>
    <w:uiPriority w:val="99"/>
    <w:rsid w:val="00430642"/>
    <w:pPr>
      <w:spacing w:after="120"/>
    </w:pPr>
    <w:rPr>
      <w:rFonts w:eastAsia="DengXian"/>
      <w:lang w:eastAsia="fr-FR"/>
    </w:rPr>
  </w:style>
  <w:style w:type="table" w:customStyle="1" w:styleId="TableGrid120">
    <w:name w:val="Table Grid120"/>
    <w:basedOn w:val="TableNormal"/>
    <w:next w:val="TableGrid"/>
    <w:uiPriority w:val="39"/>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0">
    <w:name w:val="Tabellengitternetz1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0">
    <w:name w:val="Tabellengitternetz2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0">
    <w:name w:val="Tabellengitternetz3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0">
    <w:name w:val="Tabellengitternetz4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0">
    <w:name w:val="Tabellengitternetz5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0">
    <w:name w:val="Tabellengitternetz6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0">
    <w:name w:val="Tabellengitternetz7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0">
    <w:name w:val="Tabellengitternetz8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0">
    <w:name w:val="Tabellengitternetz9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43064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43064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9">
    <w:name w:val="No List119"/>
    <w:next w:val="NoList"/>
    <w:uiPriority w:val="99"/>
    <w:semiHidden/>
    <w:unhideWhenUsed/>
    <w:rsid w:val="00430642"/>
  </w:style>
  <w:style w:type="numbering" w:customStyle="1" w:styleId="NoList28">
    <w:name w:val="No List28"/>
    <w:next w:val="NoList"/>
    <w:uiPriority w:val="99"/>
    <w:semiHidden/>
    <w:unhideWhenUsed/>
    <w:rsid w:val="00430642"/>
  </w:style>
  <w:style w:type="table" w:customStyle="1" w:styleId="TableGrid410">
    <w:name w:val="Table Grid410"/>
    <w:basedOn w:val="TableNormal"/>
    <w:next w:val="TableGrid"/>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8">
    <w:name w:val="No List38"/>
    <w:next w:val="NoList"/>
    <w:uiPriority w:val="99"/>
    <w:semiHidden/>
    <w:unhideWhenUsed/>
    <w:rsid w:val="00430642"/>
  </w:style>
  <w:style w:type="table" w:customStyle="1" w:styleId="TableGrid58">
    <w:name w:val="Table Grid58"/>
    <w:basedOn w:val="TableNormal"/>
    <w:next w:val="TableGrid"/>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7">
    <w:name w:val="No List47"/>
    <w:next w:val="NoList"/>
    <w:uiPriority w:val="99"/>
    <w:semiHidden/>
    <w:unhideWhenUsed/>
    <w:rsid w:val="00430642"/>
  </w:style>
  <w:style w:type="table" w:customStyle="1" w:styleId="TableGrid68">
    <w:name w:val="Table Grid68"/>
    <w:basedOn w:val="TableNormal"/>
    <w:next w:val="TableGrid"/>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7">
    <w:name w:val="No List57"/>
    <w:next w:val="NoList"/>
    <w:semiHidden/>
    <w:unhideWhenUsed/>
    <w:rsid w:val="00430642"/>
  </w:style>
  <w:style w:type="numbering" w:customStyle="1" w:styleId="NoList65">
    <w:name w:val="No List65"/>
    <w:next w:val="NoList"/>
    <w:semiHidden/>
    <w:unhideWhenUsed/>
    <w:rsid w:val="00430642"/>
  </w:style>
  <w:style w:type="numbering" w:customStyle="1" w:styleId="NoList74">
    <w:name w:val="No List74"/>
    <w:next w:val="NoList"/>
    <w:semiHidden/>
    <w:unhideWhenUsed/>
    <w:rsid w:val="00430642"/>
  </w:style>
  <w:style w:type="paragraph" w:customStyle="1" w:styleId="Caption4">
    <w:name w:val="Caption4"/>
    <w:basedOn w:val="Normal"/>
    <w:next w:val="Normal"/>
    <w:uiPriority w:val="35"/>
    <w:unhideWhenUsed/>
    <w:qFormat/>
    <w:rsid w:val="00430642"/>
    <w:pPr>
      <w:spacing w:after="200"/>
    </w:pPr>
    <w:rPr>
      <w:rFonts w:eastAsia="Yu Mincho"/>
      <w:i/>
      <w:iCs/>
      <w:color w:val="44546A"/>
      <w:sz w:val="18"/>
      <w:szCs w:val="18"/>
    </w:rPr>
  </w:style>
  <w:style w:type="numbering" w:customStyle="1" w:styleId="NoList20">
    <w:name w:val="No List20"/>
    <w:next w:val="NoList"/>
    <w:uiPriority w:val="99"/>
    <w:semiHidden/>
    <w:unhideWhenUsed/>
    <w:rsid w:val="00430642"/>
  </w:style>
  <w:style w:type="table" w:customStyle="1" w:styleId="TableGrid40">
    <w:name w:val="Table Grid40"/>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0">
    <w:name w:val="No List120"/>
    <w:next w:val="NoList"/>
    <w:uiPriority w:val="99"/>
    <w:semiHidden/>
    <w:unhideWhenUsed/>
    <w:rsid w:val="00430642"/>
  </w:style>
  <w:style w:type="numbering" w:customStyle="1" w:styleId="182">
    <w:name w:val="リストなし18"/>
    <w:next w:val="NoList"/>
    <w:uiPriority w:val="99"/>
    <w:semiHidden/>
    <w:unhideWhenUsed/>
    <w:rsid w:val="00430642"/>
  </w:style>
  <w:style w:type="table" w:customStyle="1" w:styleId="TableGrid128">
    <w:name w:val="Table Grid128"/>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8">
    <w:name w:val="Tabellengitternetz1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3">
    <w:name w:val="无列表18"/>
    <w:next w:val="NoList"/>
    <w:semiHidden/>
    <w:rsid w:val="00430642"/>
  </w:style>
  <w:style w:type="table" w:customStyle="1" w:styleId="3100">
    <w:name w:val="网格型310"/>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9">
    <w:name w:val="No List29"/>
    <w:next w:val="NoList"/>
    <w:semiHidden/>
    <w:rsid w:val="00430642"/>
  </w:style>
  <w:style w:type="numbering" w:customStyle="1" w:styleId="NoList39">
    <w:name w:val="No List39"/>
    <w:next w:val="NoList"/>
    <w:uiPriority w:val="99"/>
    <w:semiHidden/>
    <w:rsid w:val="00430642"/>
  </w:style>
  <w:style w:type="table" w:customStyle="1" w:styleId="TableGrid418">
    <w:name w:val="Table Grid418"/>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0">
    <w:name w:val="No List1110"/>
    <w:next w:val="NoList"/>
    <w:uiPriority w:val="99"/>
    <w:semiHidden/>
    <w:unhideWhenUsed/>
    <w:rsid w:val="00430642"/>
  </w:style>
  <w:style w:type="numbering" w:customStyle="1" w:styleId="191">
    <w:name w:val="無清單19"/>
    <w:next w:val="NoList"/>
    <w:uiPriority w:val="99"/>
    <w:semiHidden/>
    <w:unhideWhenUsed/>
    <w:rsid w:val="00430642"/>
  </w:style>
  <w:style w:type="numbering" w:customStyle="1" w:styleId="118">
    <w:name w:val="無清單118"/>
    <w:next w:val="NoList"/>
    <w:uiPriority w:val="99"/>
    <w:semiHidden/>
    <w:unhideWhenUsed/>
    <w:rsid w:val="00430642"/>
  </w:style>
  <w:style w:type="table" w:customStyle="1" w:styleId="1100">
    <w:name w:val="表格格線110"/>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8">
    <w:name w:val="No List48"/>
    <w:next w:val="NoList"/>
    <w:uiPriority w:val="99"/>
    <w:semiHidden/>
    <w:unhideWhenUsed/>
    <w:rsid w:val="00430642"/>
  </w:style>
  <w:style w:type="table" w:customStyle="1" w:styleId="TableGrid59">
    <w:name w:val="Table Grid59"/>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8">
    <w:name w:val="No List128"/>
    <w:next w:val="NoList"/>
    <w:uiPriority w:val="99"/>
    <w:semiHidden/>
    <w:unhideWhenUsed/>
    <w:rsid w:val="00430642"/>
  </w:style>
  <w:style w:type="numbering" w:customStyle="1" w:styleId="1180">
    <w:name w:val="リストなし118"/>
    <w:next w:val="NoList"/>
    <w:uiPriority w:val="99"/>
    <w:semiHidden/>
    <w:unhideWhenUsed/>
    <w:rsid w:val="00430642"/>
  </w:style>
  <w:style w:type="table" w:customStyle="1" w:styleId="TableGrid1110">
    <w:name w:val="Table Grid1110"/>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9">
    <w:name w:val="Tabellengitternetz1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9">
    <w:name w:val="Tabellengitternetz2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9">
    <w:name w:val="Tabellengitternetz3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9">
    <w:name w:val="Tabellengitternetz4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9">
    <w:name w:val="Tabellengitternetz5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9">
    <w:name w:val="Tabellengitternetz6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9">
    <w:name w:val="Tabellengitternetz7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9">
    <w:name w:val="Tabellengitternetz8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9">
    <w:name w:val="Tabellengitternetz9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1">
    <w:name w:val="无列表118"/>
    <w:next w:val="NoList"/>
    <w:semiHidden/>
    <w:rsid w:val="00430642"/>
  </w:style>
  <w:style w:type="table" w:customStyle="1" w:styleId="318">
    <w:name w:val="网格型318"/>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网格型418"/>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8">
    <w:name w:val="No List218"/>
    <w:next w:val="NoList"/>
    <w:semiHidden/>
    <w:rsid w:val="00430642"/>
  </w:style>
  <w:style w:type="numbering" w:customStyle="1" w:styleId="NoList318">
    <w:name w:val="No List318"/>
    <w:next w:val="NoList"/>
    <w:uiPriority w:val="99"/>
    <w:semiHidden/>
    <w:rsid w:val="00430642"/>
  </w:style>
  <w:style w:type="table" w:customStyle="1" w:styleId="TableGrid419">
    <w:name w:val="Table Grid419"/>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8">
    <w:name w:val="No List1118"/>
    <w:next w:val="NoList"/>
    <w:uiPriority w:val="99"/>
    <w:semiHidden/>
    <w:unhideWhenUsed/>
    <w:rsid w:val="00430642"/>
  </w:style>
  <w:style w:type="numbering" w:customStyle="1" w:styleId="128">
    <w:name w:val="無清單128"/>
    <w:next w:val="NoList"/>
    <w:uiPriority w:val="99"/>
    <w:semiHidden/>
    <w:unhideWhenUsed/>
    <w:rsid w:val="00430642"/>
  </w:style>
  <w:style w:type="numbering" w:customStyle="1" w:styleId="1118">
    <w:name w:val="無清單1118"/>
    <w:next w:val="NoList"/>
    <w:uiPriority w:val="99"/>
    <w:semiHidden/>
    <w:unhideWhenUsed/>
    <w:rsid w:val="00430642"/>
  </w:style>
  <w:style w:type="table" w:customStyle="1" w:styleId="1182">
    <w:name w:val="表格格線118"/>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
    <w:name w:val="无列表27"/>
    <w:next w:val="NoList"/>
    <w:uiPriority w:val="99"/>
    <w:semiHidden/>
    <w:unhideWhenUsed/>
    <w:rsid w:val="00430642"/>
  </w:style>
  <w:style w:type="numbering" w:customStyle="1" w:styleId="NoList1217">
    <w:name w:val="No List1217"/>
    <w:next w:val="NoList"/>
    <w:uiPriority w:val="99"/>
    <w:semiHidden/>
    <w:unhideWhenUsed/>
    <w:rsid w:val="00430642"/>
  </w:style>
  <w:style w:type="numbering" w:customStyle="1" w:styleId="11171">
    <w:name w:val="リストなし1117"/>
    <w:next w:val="NoList"/>
    <w:uiPriority w:val="99"/>
    <w:semiHidden/>
    <w:unhideWhenUsed/>
    <w:rsid w:val="00430642"/>
  </w:style>
  <w:style w:type="numbering" w:customStyle="1" w:styleId="11172">
    <w:name w:val="无列表1117"/>
    <w:next w:val="NoList"/>
    <w:semiHidden/>
    <w:rsid w:val="00430642"/>
  </w:style>
  <w:style w:type="numbering" w:customStyle="1" w:styleId="NoList2117">
    <w:name w:val="No List2117"/>
    <w:next w:val="NoList"/>
    <w:semiHidden/>
    <w:rsid w:val="00430642"/>
  </w:style>
  <w:style w:type="numbering" w:customStyle="1" w:styleId="NoList3117">
    <w:name w:val="No List3117"/>
    <w:next w:val="NoList"/>
    <w:uiPriority w:val="99"/>
    <w:semiHidden/>
    <w:rsid w:val="00430642"/>
  </w:style>
  <w:style w:type="numbering" w:customStyle="1" w:styleId="NoList11117">
    <w:name w:val="No List11117"/>
    <w:next w:val="NoList"/>
    <w:uiPriority w:val="99"/>
    <w:semiHidden/>
    <w:unhideWhenUsed/>
    <w:rsid w:val="00430642"/>
  </w:style>
  <w:style w:type="numbering" w:customStyle="1" w:styleId="12170">
    <w:name w:val="無清單1217"/>
    <w:next w:val="NoList"/>
    <w:uiPriority w:val="99"/>
    <w:semiHidden/>
    <w:unhideWhenUsed/>
    <w:rsid w:val="00430642"/>
  </w:style>
  <w:style w:type="numbering" w:customStyle="1" w:styleId="11117">
    <w:name w:val="無清單11117"/>
    <w:next w:val="NoList"/>
    <w:uiPriority w:val="99"/>
    <w:semiHidden/>
    <w:unhideWhenUsed/>
    <w:rsid w:val="00430642"/>
  </w:style>
  <w:style w:type="numbering" w:customStyle="1" w:styleId="NoList58">
    <w:name w:val="No List58"/>
    <w:next w:val="NoList"/>
    <w:uiPriority w:val="99"/>
    <w:semiHidden/>
    <w:unhideWhenUsed/>
    <w:rsid w:val="00430642"/>
  </w:style>
  <w:style w:type="table" w:customStyle="1" w:styleId="TableGrid69">
    <w:name w:val="Table Grid69"/>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7">
    <w:name w:val="No List137"/>
    <w:next w:val="NoList"/>
    <w:uiPriority w:val="99"/>
    <w:semiHidden/>
    <w:unhideWhenUsed/>
    <w:rsid w:val="00430642"/>
  </w:style>
  <w:style w:type="numbering" w:customStyle="1" w:styleId="1271">
    <w:name w:val="リストなし127"/>
    <w:next w:val="NoList"/>
    <w:uiPriority w:val="99"/>
    <w:semiHidden/>
    <w:unhideWhenUsed/>
    <w:rsid w:val="00430642"/>
  </w:style>
  <w:style w:type="table" w:customStyle="1" w:styleId="TableGrid129">
    <w:name w:val="Table Grid129"/>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8">
    <w:name w:val="Tabellengitternetz1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8">
    <w:name w:val="Tabellengitternetz2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8">
    <w:name w:val="Tabellengitternetz3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8">
    <w:name w:val="Tabellengitternetz4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8">
    <w:name w:val="Tabellengitternetz5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8">
    <w:name w:val="Tabellengitternetz6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8">
    <w:name w:val="Tabellengitternetz7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8">
    <w:name w:val="Tabellengitternetz8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8">
    <w:name w:val="Tabellengitternetz9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8">
    <w:name w:val="Table Grid328"/>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72">
    <w:name w:val="无列表127"/>
    <w:next w:val="NoList"/>
    <w:semiHidden/>
    <w:rsid w:val="00430642"/>
  </w:style>
  <w:style w:type="table" w:customStyle="1" w:styleId="328">
    <w:name w:val="网格型328"/>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网格型428"/>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430642"/>
  </w:style>
  <w:style w:type="numbering" w:customStyle="1" w:styleId="NoList327">
    <w:name w:val="No List327"/>
    <w:next w:val="NoList"/>
    <w:uiPriority w:val="99"/>
    <w:semiHidden/>
    <w:rsid w:val="00430642"/>
  </w:style>
  <w:style w:type="table" w:customStyle="1" w:styleId="TableGrid428">
    <w:name w:val="Table Grid428"/>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uiPriority w:val="99"/>
    <w:semiHidden/>
    <w:unhideWhenUsed/>
    <w:rsid w:val="00430642"/>
  </w:style>
  <w:style w:type="numbering" w:customStyle="1" w:styleId="1370">
    <w:name w:val="無清單137"/>
    <w:next w:val="NoList"/>
    <w:uiPriority w:val="99"/>
    <w:semiHidden/>
    <w:unhideWhenUsed/>
    <w:rsid w:val="00430642"/>
  </w:style>
  <w:style w:type="numbering" w:customStyle="1" w:styleId="11270">
    <w:name w:val="無清單1127"/>
    <w:next w:val="NoList"/>
    <w:uiPriority w:val="99"/>
    <w:semiHidden/>
    <w:unhideWhenUsed/>
    <w:rsid w:val="00430642"/>
  </w:style>
  <w:style w:type="table" w:customStyle="1" w:styleId="1280">
    <w:name w:val="表格格線128"/>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70">
    <w:name w:val="无列表217"/>
    <w:next w:val="NoList"/>
    <w:uiPriority w:val="99"/>
    <w:semiHidden/>
    <w:unhideWhenUsed/>
    <w:rsid w:val="00430642"/>
  </w:style>
  <w:style w:type="numbering" w:customStyle="1" w:styleId="NoList1226">
    <w:name w:val="No List1226"/>
    <w:next w:val="NoList"/>
    <w:uiPriority w:val="99"/>
    <w:semiHidden/>
    <w:unhideWhenUsed/>
    <w:rsid w:val="00430642"/>
  </w:style>
  <w:style w:type="numbering" w:customStyle="1" w:styleId="11260">
    <w:name w:val="リストなし1126"/>
    <w:next w:val="NoList"/>
    <w:uiPriority w:val="99"/>
    <w:semiHidden/>
    <w:unhideWhenUsed/>
    <w:rsid w:val="00430642"/>
  </w:style>
  <w:style w:type="numbering" w:customStyle="1" w:styleId="11261">
    <w:name w:val="无列表1126"/>
    <w:next w:val="NoList"/>
    <w:semiHidden/>
    <w:rsid w:val="00430642"/>
  </w:style>
  <w:style w:type="numbering" w:customStyle="1" w:styleId="NoList2126">
    <w:name w:val="No List2126"/>
    <w:next w:val="NoList"/>
    <w:semiHidden/>
    <w:rsid w:val="00430642"/>
  </w:style>
  <w:style w:type="numbering" w:customStyle="1" w:styleId="NoList3126">
    <w:name w:val="No List3126"/>
    <w:next w:val="NoList"/>
    <w:uiPriority w:val="99"/>
    <w:semiHidden/>
    <w:rsid w:val="00430642"/>
  </w:style>
  <w:style w:type="numbering" w:customStyle="1" w:styleId="NoList11127">
    <w:name w:val="No List11127"/>
    <w:next w:val="NoList"/>
    <w:uiPriority w:val="99"/>
    <w:semiHidden/>
    <w:unhideWhenUsed/>
    <w:rsid w:val="00430642"/>
  </w:style>
  <w:style w:type="numbering" w:customStyle="1" w:styleId="12260">
    <w:name w:val="無清單1226"/>
    <w:next w:val="NoList"/>
    <w:uiPriority w:val="99"/>
    <w:semiHidden/>
    <w:unhideWhenUsed/>
    <w:rsid w:val="00430642"/>
  </w:style>
  <w:style w:type="numbering" w:customStyle="1" w:styleId="11126">
    <w:name w:val="無清單11126"/>
    <w:next w:val="NoList"/>
    <w:uiPriority w:val="99"/>
    <w:semiHidden/>
    <w:unhideWhenUsed/>
    <w:rsid w:val="00430642"/>
  </w:style>
  <w:style w:type="numbering" w:customStyle="1" w:styleId="NoList66">
    <w:name w:val="No List66"/>
    <w:next w:val="NoList"/>
    <w:uiPriority w:val="99"/>
    <w:semiHidden/>
    <w:unhideWhenUsed/>
    <w:rsid w:val="00430642"/>
  </w:style>
  <w:style w:type="numbering" w:customStyle="1" w:styleId="NoList145">
    <w:name w:val="No List145"/>
    <w:next w:val="NoList"/>
    <w:uiPriority w:val="99"/>
    <w:semiHidden/>
    <w:unhideWhenUsed/>
    <w:rsid w:val="00430642"/>
  </w:style>
  <w:style w:type="numbering" w:customStyle="1" w:styleId="1351">
    <w:name w:val="リストなし135"/>
    <w:next w:val="NoList"/>
    <w:uiPriority w:val="99"/>
    <w:semiHidden/>
    <w:unhideWhenUsed/>
    <w:rsid w:val="00430642"/>
  </w:style>
  <w:style w:type="table" w:customStyle="1" w:styleId="TableGrid136">
    <w:name w:val="Table Grid136"/>
    <w:basedOn w:val="TableNormal"/>
    <w:next w:val="TableGrid"/>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6">
    <w:name w:val="Tabellengitternetz1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6">
    <w:name w:val="Tabellengitternetz2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6">
    <w:name w:val="Tabellengitternetz3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6">
    <w:name w:val="Tabellengitternetz4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6">
    <w:name w:val="Tabellengitternetz5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6">
    <w:name w:val="Tabellengitternetz6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6">
    <w:name w:val="Tabellengitternetz7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6">
    <w:name w:val="Tabellengitternetz8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6">
    <w:name w:val="Tabellengitternetz9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2">
    <w:name w:val="无列表135"/>
    <w:next w:val="NoList"/>
    <w:semiHidden/>
    <w:rsid w:val="00430642"/>
  </w:style>
  <w:style w:type="table" w:customStyle="1" w:styleId="336">
    <w:name w:val="网格型33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网格型43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5">
    <w:name w:val="No List235"/>
    <w:next w:val="NoList"/>
    <w:semiHidden/>
    <w:rsid w:val="00430642"/>
  </w:style>
  <w:style w:type="numbering" w:customStyle="1" w:styleId="NoList335">
    <w:name w:val="No List335"/>
    <w:next w:val="NoList"/>
    <w:uiPriority w:val="99"/>
    <w:semiHidden/>
    <w:rsid w:val="00430642"/>
  </w:style>
  <w:style w:type="table" w:customStyle="1" w:styleId="TableGrid436">
    <w:name w:val="Table Grid436"/>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uiPriority w:val="99"/>
    <w:semiHidden/>
    <w:unhideWhenUsed/>
    <w:rsid w:val="00430642"/>
  </w:style>
  <w:style w:type="numbering" w:customStyle="1" w:styleId="1451">
    <w:name w:val="無清單145"/>
    <w:next w:val="NoList"/>
    <w:uiPriority w:val="99"/>
    <w:semiHidden/>
    <w:unhideWhenUsed/>
    <w:rsid w:val="00430642"/>
  </w:style>
  <w:style w:type="numbering" w:customStyle="1" w:styleId="1135">
    <w:name w:val="無清單1135"/>
    <w:next w:val="NoList"/>
    <w:uiPriority w:val="99"/>
    <w:semiHidden/>
    <w:unhideWhenUsed/>
    <w:rsid w:val="00430642"/>
  </w:style>
  <w:style w:type="table" w:customStyle="1" w:styleId="1360">
    <w:name w:val="表格格線136"/>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无列表225"/>
    <w:next w:val="NoList"/>
    <w:uiPriority w:val="99"/>
    <w:semiHidden/>
    <w:unhideWhenUsed/>
    <w:rsid w:val="00430642"/>
  </w:style>
  <w:style w:type="numbering" w:customStyle="1" w:styleId="NoList1235">
    <w:name w:val="No List1235"/>
    <w:next w:val="NoList"/>
    <w:uiPriority w:val="99"/>
    <w:semiHidden/>
    <w:unhideWhenUsed/>
    <w:rsid w:val="00430642"/>
  </w:style>
  <w:style w:type="numbering" w:customStyle="1" w:styleId="11350">
    <w:name w:val="リストなし1135"/>
    <w:next w:val="NoList"/>
    <w:uiPriority w:val="99"/>
    <w:semiHidden/>
    <w:unhideWhenUsed/>
    <w:rsid w:val="00430642"/>
  </w:style>
  <w:style w:type="numbering" w:customStyle="1" w:styleId="11351">
    <w:name w:val="无列表1135"/>
    <w:next w:val="NoList"/>
    <w:semiHidden/>
    <w:rsid w:val="00430642"/>
  </w:style>
  <w:style w:type="numbering" w:customStyle="1" w:styleId="NoList2135">
    <w:name w:val="No List2135"/>
    <w:next w:val="NoList"/>
    <w:semiHidden/>
    <w:rsid w:val="00430642"/>
  </w:style>
  <w:style w:type="numbering" w:customStyle="1" w:styleId="NoList3135">
    <w:name w:val="No List3135"/>
    <w:next w:val="NoList"/>
    <w:uiPriority w:val="99"/>
    <w:semiHidden/>
    <w:rsid w:val="00430642"/>
  </w:style>
  <w:style w:type="numbering" w:customStyle="1" w:styleId="NoList11135">
    <w:name w:val="No List11135"/>
    <w:next w:val="NoList"/>
    <w:uiPriority w:val="99"/>
    <w:semiHidden/>
    <w:unhideWhenUsed/>
    <w:rsid w:val="00430642"/>
  </w:style>
  <w:style w:type="numbering" w:customStyle="1" w:styleId="1235">
    <w:name w:val="無清單1235"/>
    <w:next w:val="NoList"/>
    <w:uiPriority w:val="99"/>
    <w:semiHidden/>
    <w:unhideWhenUsed/>
    <w:rsid w:val="00430642"/>
  </w:style>
  <w:style w:type="numbering" w:customStyle="1" w:styleId="11135">
    <w:name w:val="無清單11135"/>
    <w:next w:val="NoList"/>
    <w:uiPriority w:val="99"/>
    <w:semiHidden/>
    <w:unhideWhenUsed/>
    <w:rsid w:val="00430642"/>
  </w:style>
  <w:style w:type="numbering" w:customStyle="1" w:styleId="NoList415">
    <w:name w:val="No List415"/>
    <w:next w:val="NoList"/>
    <w:uiPriority w:val="99"/>
    <w:semiHidden/>
    <w:unhideWhenUsed/>
    <w:rsid w:val="00430642"/>
  </w:style>
  <w:style w:type="table" w:customStyle="1" w:styleId="TableGrid516">
    <w:name w:val="Table Grid51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7">
    <w:name w:val="Tabellengitternetz1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7">
    <w:name w:val="Tabellengitternetz2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7">
    <w:name w:val="Tabellengitternetz3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7">
    <w:name w:val="Tabellengitternetz4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7">
    <w:name w:val="Tabellengitternetz5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7">
    <w:name w:val="Tabellengitternetz6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7">
    <w:name w:val="Tabellengitternetz7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7">
    <w:name w:val="Tabellengitternetz8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7">
    <w:name w:val="Tabellengitternetz9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网格型3117"/>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网格型4117"/>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3">
    <w:name w:val="表格格線1117"/>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5">
    <w:name w:val="No List12115"/>
    <w:next w:val="NoList"/>
    <w:uiPriority w:val="99"/>
    <w:semiHidden/>
    <w:unhideWhenUsed/>
    <w:rsid w:val="00430642"/>
  </w:style>
  <w:style w:type="numbering" w:customStyle="1" w:styleId="111151">
    <w:name w:val="リストなし11115"/>
    <w:next w:val="NoList"/>
    <w:uiPriority w:val="99"/>
    <w:semiHidden/>
    <w:unhideWhenUsed/>
    <w:rsid w:val="00430642"/>
  </w:style>
  <w:style w:type="numbering" w:customStyle="1" w:styleId="111152">
    <w:name w:val="无列表11115"/>
    <w:next w:val="NoList"/>
    <w:semiHidden/>
    <w:rsid w:val="00430642"/>
  </w:style>
  <w:style w:type="numbering" w:customStyle="1" w:styleId="NoList21115">
    <w:name w:val="No List21115"/>
    <w:next w:val="NoList"/>
    <w:semiHidden/>
    <w:rsid w:val="00430642"/>
  </w:style>
  <w:style w:type="numbering" w:customStyle="1" w:styleId="NoList31115">
    <w:name w:val="No List31115"/>
    <w:next w:val="NoList"/>
    <w:uiPriority w:val="99"/>
    <w:semiHidden/>
    <w:rsid w:val="00430642"/>
  </w:style>
  <w:style w:type="numbering" w:customStyle="1" w:styleId="NoList111115">
    <w:name w:val="No List111115"/>
    <w:next w:val="NoList"/>
    <w:uiPriority w:val="99"/>
    <w:semiHidden/>
    <w:unhideWhenUsed/>
    <w:rsid w:val="00430642"/>
  </w:style>
  <w:style w:type="numbering" w:customStyle="1" w:styleId="12115">
    <w:name w:val="無清單12115"/>
    <w:next w:val="NoList"/>
    <w:uiPriority w:val="99"/>
    <w:semiHidden/>
    <w:unhideWhenUsed/>
    <w:rsid w:val="00430642"/>
  </w:style>
  <w:style w:type="numbering" w:customStyle="1" w:styleId="111115">
    <w:name w:val="無清單111115"/>
    <w:next w:val="NoList"/>
    <w:uiPriority w:val="99"/>
    <w:semiHidden/>
    <w:unhideWhenUsed/>
    <w:rsid w:val="00430642"/>
  </w:style>
  <w:style w:type="numbering" w:customStyle="1" w:styleId="NoList515">
    <w:name w:val="No List515"/>
    <w:next w:val="NoList"/>
    <w:uiPriority w:val="99"/>
    <w:semiHidden/>
    <w:unhideWhenUsed/>
    <w:rsid w:val="00430642"/>
  </w:style>
  <w:style w:type="table" w:customStyle="1" w:styleId="TableGrid616">
    <w:name w:val="Table Grid61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5">
    <w:name w:val="No List1315"/>
    <w:next w:val="NoList"/>
    <w:uiPriority w:val="99"/>
    <w:semiHidden/>
    <w:unhideWhenUsed/>
    <w:rsid w:val="00430642"/>
  </w:style>
  <w:style w:type="numbering" w:customStyle="1" w:styleId="12151">
    <w:name w:val="リストなし1215"/>
    <w:next w:val="NoList"/>
    <w:uiPriority w:val="99"/>
    <w:semiHidden/>
    <w:unhideWhenUsed/>
    <w:rsid w:val="00430642"/>
  </w:style>
  <w:style w:type="table" w:customStyle="1" w:styleId="TableGrid1216">
    <w:name w:val="Table Grid1216"/>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6">
    <w:name w:val="Tabellengitternetz1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6">
    <w:name w:val="Tabellengitternetz2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6">
    <w:name w:val="Tabellengitternetz3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6">
    <w:name w:val="Tabellengitternetz4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6">
    <w:name w:val="Tabellengitternetz5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6">
    <w:name w:val="Tabellengitternetz6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6">
    <w:name w:val="Tabellengitternetz7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6">
    <w:name w:val="Tabellengitternetz8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6">
    <w:name w:val="Tabellengitternetz9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6">
    <w:name w:val="Table Grid3216"/>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52">
    <w:name w:val="无列表1215"/>
    <w:next w:val="NoList"/>
    <w:semiHidden/>
    <w:rsid w:val="00430642"/>
  </w:style>
  <w:style w:type="table" w:customStyle="1" w:styleId="3216">
    <w:name w:val="网格型321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网格型421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5">
    <w:name w:val="No List2215"/>
    <w:next w:val="NoList"/>
    <w:semiHidden/>
    <w:rsid w:val="00430642"/>
  </w:style>
  <w:style w:type="numbering" w:customStyle="1" w:styleId="NoList3215">
    <w:name w:val="No List3215"/>
    <w:next w:val="NoList"/>
    <w:uiPriority w:val="99"/>
    <w:semiHidden/>
    <w:rsid w:val="00430642"/>
  </w:style>
  <w:style w:type="table" w:customStyle="1" w:styleId="TableGrid4216">
    <w:name w:val="Table Grid4216"/>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5">
    <w:name w:val="No List11215"/>
    <w:next w:val="NoList"/>
    <w:uiPriority w:val="99"/>
    <w:semiHidden/>
    <w:unhideWhenUsed/>
    <w:rsid w:val="00430642"/>
  </w:style>
  <w:style w:type="numbering" w:customStyle="1" w:styleId="1315">
    <w:name w:val="無清單1315"/>
    <w:next w:val="NoList"/>
    <w:uiPriority w:val="99"/>
    <w:semiHidden/>
    <w:unhideWhenUsed/>
    <w:rsid w:val="00430642"/>
  </w:style>
  <w:style w:type="numbering" w:customStyle="1" w:styleId="11215">
    <w:name w:val="無清單11215"/>
    <w:next w:val="NoList"/>
    <w:uiPriority w:val="99"/>
    <w:semiHidden/>
    <w:unhideWhenUsed/>
    <w:rsid w:val="00430642"/>
  </w:style>
  <w:style w:type="table" w:customStyle="1" w:styleId="12160">
    <w:name w:val="表格格線1216"/>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5">
    <w:name w:val="无列表2115"/>
    <w:next w:val="NoList"/>
    <w:uiPriority w:val="99"/>
    <w:semiHidden/>
    <w:unhideWhenUsed/>
    <w:rsid w:val="00430642"/>
  </w:style>
  <w:style w:type="numbering" w:customStyle="1" w:styleId="NoList12215">
    <w:name w:val="No List12215"/>
    <w:next w:val="NoList"/>
    <w:uiPriority w:val="99"/>
    <w:semiHidden/>
    <w:unhideWhenUsed/>
    <w:rsid w:val="00430642"/>
  </w:style>
  <w:style w:type="numbering" w:customStyle="1" w:styleId="112150">
    <w:name w:val="リストなし11215"/>
    <w:next w:val="NoList"/>
    <w:uiPriority w:val="99"/>
    <w:semiHidden/>
    <w:unhideWhenUsed/>
    <w:rsid w:val="00430642"/>
  </w:style>
  <w:style w:type="numbering" w:customStyle="1" w:styleId="112151">
    <w:name w:val="无列表11215"/>
    <w:next w:val="NoList"/>
    <w:semiHidden/>
    <w:rsid w:val="00430642"/>
  </w:style>
  <w:style w:type="numbering" w:customStyle="1" w:styleId="NoList21215">
    <w:name w:val="No List21215"/>
    <w:next w:val="NoList"/>
    <w:semiHidden/>
    <w:rsid w:val="00430642"/>
  </w:style>
  <w:style w:type="numbering" w:customStyle="1" w:styleId="NoList31215">
    <w:name w:val="No List31215"/>
    <w:next w:val="NoList"/>
    <w:uiPriority w:val="99"/>
    <w:semiHidden/>
    <w:rsid w:val="00430642"/>
  </w:style>
  <w:style w:type="numbering" w:customStyle="1" w:styleId="NoList111215">
    <w:name w:val="No List111215"/>
    <w:next w:val="NoList"/>
    <w:uiPriority w:val="99"/>
    <w:semiHidden/>
    <w:unhideWhenUsed/>
    <w:rsid w:val="00430642"/>
  </w:style>
  <w:style w:type="numbering" w:customStyle="1" w:styleId="12215">
    <w:name w:val="無清單12215"/>
    <w:next w:val="NoList"/>
    <w:uiPriority w:val="99"/>
    <w:semiHidden/>
    <w:unhideWhenUsed/>
    <w:rsid w:val="00430642"/>
  </w:style>
  <w:style w:type="numbering" w:customStyle="1" w:styleId="111215">
    <w:name w:val="無清單111215"/>
    <w:next w:val="NoList"/>
    <w:uiPriority w:val="99"/>
    <w:semiHidden/>
    <w:unhideWhenUsed/>
    <w:rsid w:val="00430642"/>
  </w:style>
  <w:style w:type="table" w:customStyle="1" w:styleId="174">
    <w:name w:val="网格型17"/>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next w:val="TableGrid"/>
    <w:uiPriority w:val="39"/>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0">
    <w:name w:val="无列表35"/>
    <w:next w:val="NoList"/>
    <w:uiPriority w:val="99"/>
    <w:semiHidden/>
    <w:unhideWhenUsed/>
    <w:rsid w:val="00430642"/>
  </w:style>
  <w:style w:type="table" w:customStyle="1" w:styleId="260">
    <w:name w:val="网格型2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50">
    <w:name w:val="无列表1315"/>
    <w:next w:val="NoList"/>
    <w:semiHidden/>
    <w:rsid w:val="00430642"/>
  </w:style>
  <w:style w:type="numbering" w:customStyle="1" w:styleId="NoList11314">
    <w:name w:val="No List11314"/>
    <w:next w:val="NoList"/>
    <w:uiPriority w:val="99"/>
    <w:semiHidden/>
    <w:unhideWhenUsed/>
    <w:rsid w:val="00430642"/>
  </w:style>
  <w:style w:type="numbering" w:customStyle="1" w:styleId="NoList4115">
    <w:name w:val="No List4115"/>
    <w:next w:val="NoList"/>
    <w:uiPriority w:val="99"/>
    <w:semiHidden/>
    <w:unhideWhenUsed/>
    <w:rsid w:val="00430642"/>
  </w:style>
  <w:style w:type="table" w:customStyle="1" w:styleId="TableGrid1127">
    <w:name w:val="Table Grid1127"/>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5">
    <w:name w:val="无列表2215"/>
    <w:next w:val="NoList"/>
    <w:uiPriority w:val="99"/>
    <w:semiHidden/>
    <w:unhideWhenUsed/>
    <w:rsid w:val="00430642"/>
  </w:style>
  <w:style w:type="numbering" w:customStyle="1" w:styleId="NoList121115">
    <w:name w:val="No List121115"/>
    <w:next w:val="NoList"/>
    <w:uiPriority w:val="99"/>
    <w:semiHidden/>
    <w:unhideWhenUsed/>
    <w:rsid w:val="00430642"/>
  </w:style>
  <w:style w:type="numbering" w:customStyle="1" w:styleId="1111150">
    <w:name w:val="リストなし111115"/>
    <w:next w:val="NoList"/>
    <w:uiPriority w:val="99"/>
    <w:semiHidden/>
    <w:unhideWhenUsed/>
    <w:rsid w:val="00430642"/>
  </w:style>
  <w:style w:type="numbering" w:customStyle="1" w:styleId="1111151">
    <w:name w:val="无列表111115"/>
    <w:next w:val="NoList"/>
    <w:semiHidden/>
    <w:rsid w:val="00430642"/>
  </w:style>
  <w:style w:type="numbering" w:customStyle="1" w:styleId="NoList211115">
    <w:name w:val="No List211115"/>
    <w:next w:val="NoList"/>
    <w:semiHidden/>
    <w:rsid w:val="00430642"/>
  </w:style>
  <w:style w:type="numbering" w:customStyle="1" w:styleId="NoList311115">
    <w:name w:val="No List311115"/>
    <w:next w:val="NoList"/>
    <w:uiPriority w:val="99"/>
    <w:semiHidden/>
    <w:rsid w:val="00430642"/>
  </w:style>
  <w:style w:type="numbering" w:customStyle="1" w:styleId="NoList1111115">
    <w:name w:val="No List1111115"/>
    <w:next w:val="NoList"/>
    <w:uiPriority w:val="99"/>
    <w:semiHidden/>
    <w:unhideWhenUsed/>
    <w:rsid w:val="00430642"/>
  </w:style>
  <w:style w:type="numbering" w:customStyle="1" w:styleId="121115">
    <w:name w:val="無清單121115"/>
    <w:next w:val="NoList"/>
    <w:uiPriority w:val="99"/>
    <w:semiHidden/>
    <w:unhideWhenUsed/>
    <w:rsid w:val="00430642"/>
  </w:style>
  <w:style w:type="numbering" w:customStyle="1" w:styleId="1111115">
    <w:name w:val="無清單1111115"/>
    <w:next w:val="NoList"/>
    <w:uiPriority w:val="99"/>
    <w:semiHidden/>
    <w:unhideWhenUsed/>
    <w:rsid w:val="00430642"/>
  </w:style>
  <w:style w:type="numbering" w:customStyle="1" w:styleId="NoList13115">
    <w:name w:val="No List13115"/>
    <w:next w:val="NoList"/>
    <w:uiPriority w:val="99"/>
    <w:semiHidden/>
    <w:unhideWhenUsed/>
    <w:rsid w:val="00430642"/>
  </w:style>
  <w:style w:type="numbering" w:customStyle="1" w:styleId="121150">
    <w:name w:val="リストなし12115"/>
    <w:next w:val="NoList"/>
    <w:uiPriority w:val="99"/>
    <w:semiHidden/>
    <w:unhideWhenUsed/>
    <w:rsid w:val="00430642"/>
  </w:style>
  <w:style w:type="numbering" w:customStyle="1" w:styleId="121151">
    <w:name w:val="无列表12115"/>
    <w:next w:val="NoList"/>
    <w:semiHidden/>
    <w:rsid w:val="00430642"/>
  </w:style>
  <w:style w:type="numbering" w:customStyle="1" w:styleId="NoList22115">
    <w:name w:val="No List22115"/>
    <w:next w:val="NoList"/>
    <w:semiHidden/>
    <w:rsid w:val="00430642"/>
  </w:style>
  <w:style w:type="numbering" w:customStyle="1" w:styleId="NoList32115">
    <w:name w:val="No List32115"/>
    <w:next w:val="NoList"/>
    <w:uiPriority w:val="99"/>
    <w:semiHidden/>
    <w:rsid w:val="00430642"/>
  </w:style>
  <w:style w:type="numbering" w:customStyle="1" w:styleId="NoList112115">
    <w:name w:val="No List112115"/>
    <w:next w:val="NoList"/>
    <w:uiPriority w:val="99"/>
    <w:semiHidden/>
    <w:unhideWhenUsed/>
    <w:rsid w:val="00430642"/>
  </w:style>
  <w:style w:type="numbering" w:customStyle="1" w:styleId="13115">
    <w:name w:val="無清單13115"/>
    <w:next w:val="NoList"/>
    <w:uiPriority w:val="99"/>
    <w:semiHidden/>
    <w:unhideWhenUsed/>
    <w:rsid w:val="00430642"/>
  </w:style>
  <w:style w:type="numbering" w:customStyle="1" w:styleId="112115">
    <w:name w:val="無清單112115"/>
    <w:next w:val="NoList"/>
    <w:uiPriority w:val="99"/>
    <w:semiHidden/>
    <w:unhideWhenUsed/>
    <w:rsid w:val="00430642"/>
  </w:style>
  <w:style w:type="numbering" w:customStyle="1" w:styleId="21115">
    <w:name w:val="无列表21115"/>
    <w:next w:val="NoList"/>
    <w:uiPriority w:val="99"/>
    <w:semiHidden/>
    <w:unhideWhenUsed/>
    <w:rsid w:val="00430642"/>
  </w:style>
  <w:style w:type="numbering" w:customStyle="1" w:styleId="NoList122115">
    <w:name w:val="No List122115"/>
    <w:next w:val="NoList"/>
    <w:uiPriority w:val="99"/>
    <w:semiHidden/>
    <w:unhideWhenUsed/>
    <w:rsid w:val="00430642"/>
  </w:style>
  <w:style w:type="numbering" w:customStyle="1" w:styleId="1121150">
    <w:name w:val="リストなし112115"/>
    <w:next w:val="NoList"/>
    <w:uiPriority w:val="99"/>
    <w:semiHidden/>
    <w:unhideWhenUsed/>
    <w:rsid w:val="00430642"/>
  </w:style>
  <w:style w:type="numbering" w:customStyle="1" w:styleId="1121151">
    <w:name w:val="无列表112115"/>
    <w:next w:val="NoList"/>
    <w:semiHidden/>
    <w:rsid w:val="00430642"/>
  </w:style>
  <w:style w:type="numbering" w:customStyle="1" w:styleId="NoList212115">
    <w:name w:val="No List212115"/>
    <w:next w:val="NoList"/>
    <w:semiHidden/>
    <w:rsid w:val="00430642"/>
  </w:style>
  <w:style w:type="numbering" w:customStyle="1" w:styleId="NoList312115">
    <w:name w:val="No List312115"/>
    <w:next w:val="NoList"/>
    <w:uiPriority w:val="99"/>
    <w:semiHidden/>
    <w:rsid w:val="00430642"/>
  </w:style>
  <w:style w:type="numbering" w:customStyle="1" w:styleId="NoList1112115">
    <w:name w:val="No List1112115"/>
    <w:next w:val="NoList"/>
    <w:uiPriority w:val="99"/>
    <w:semiHidden/>
    <w:unhideWhenUsed/>
    <w:rsid w:val="00430642"/>
  </w:style>
  <w:style w:type="numbering" w:customStyle="1" w:styleId="1221150">
    <w:name w:val="無清單122115"/>
    <w:next w:val="NoList"/>
    <w:uiPriority w:val="99"/>
    <w:semiHidden/>
    <w:unhideWhenUsed/>
    <w:rsid w:val="00430642"/>
  </w:style>
  <w:style w:type="numbering" w:customStyle="1" w:styleId="1112115">
    <w:name w:val="無清單1112115"/>
    <w:next w:val="NoList"/>
    <w:uiPriority w:val="99"/>
    <w:semiHidden/>
    <w:unhideWhenUsed/>
    <w:rsid w:val="00430642"/>
  </w:style>
  <w:style w:type="numbering" w:customStyle="1" w:styleId="NoList5114">
    <w:name w:val="No List5114"/>
    <w:next w:val="NoList"/>
    <w:uiPriority w:val="99"/>
    <w:semiHidden/>
    <w:unhideWhenUsed/>
    <w:rsid w:val="00430642"/>
  </w:style>
  <w:style w:type="numbering" w:customStyle="1" w:styleId="NoList614">
    <w:name w:val="No List614"/>
    <w:next w:val="NoList"/>
    <w:uiPriority w:val="99"/>
    <w:semiHidden/>
    <w:unhideWhenUsed/>
    <w:rsid w:val="00430642"/>
  </w:style>
  <w:style w:type="numbering" w:customStyle="1" w:styleId="NoList1414">
    <w:name w:val="No List1414"/>
    <w:next w:val="NoList"/>
    <w:uiPriority w:val="99"/>
    <w:semiHidden/>
    <w:unhideWhenUsed/>
    <w:rsid w:val="00430642"/>
  </w:style>
  <w:style w:type="numbering" w:customStyle="1" w:styleId="13141">
    <w:name w:val="リストなし1314"/>
    <w:next w:val="NoList"/>
    <w:uiPriority w:val="99"/>
    <w:semiHidden/>
    <w:unhideWhenUsed/>
    <w:rsid w:val="00430642"/>
  </w:style>
  <w:style w:type="numbering" w:customStyle="1" w:styleId="NoList2314">
    <w:name w:val="No List2314"/>
    <w:next w:val="NoList"/>
    <w:semiHidden/>
    <w:rsid w:val="00430642"/>
  </w:style>
  <w:style w:type="numbering" w:customStyle="1" w:styleId="NoList3314">
    <w:name w:val="No List3314"/>
    <w:next w:val="NoList"/>
    <w:uiPriority w:val="99"/>
    <w:semiHidden/>
    <w:rsid w:val="00430642"/>
  </w:style>
  <w:style w:type="numbering" w:customStyle="1" w:styleId="NoList1144">
    <w:name w:val="No List1144"/>
    <w:next w:val="NoList"/>
    <w:uiPriority w:val="99"/>
    <w:semiHidden/>
    <w:unhideWhenUsed/>
    <w:rsid w:val="00430642"/>
  </w:style>
  <w:style w:type="numbering" w:customStyle="1" w:styleId="1414">
    <w:name w:val="無清單1414"/>
    <w:next w:val="NoList"/>
    <w:uiPriority w:val="99"/>
    <w:semiHidden/>
    <w:unhideWhenUsed/>
    <w:rsid w:val="00430642"/>
  </w:style>
  <w:style w:type="numbering" w:customStyle="1" w:styleId="11314">
    <w:name w:val="無清單11314"/>
    <w:next w:val="NoList"/>
    <w:uiPriority w:val="99"/>
    <w:semiHidden/>
    <w:unhideWhenUsed/>
    <w:rsid w:val="00430642"/>
  </w:style>
  <w:style w:type="numbering" w:customStyle="1" w:styleId="NoList424">
    <w:name w:val="No List424"/>
    <w:next w:val="NoList"/>
    <w:uiPriority w:val="99"/>
    <w:semiHidden/>
    <w:unhideWhenUsed/>
    <w:rsid w:val="00430642"/>
  </w:style>
  <w:style w:type="numbering" w:customStyle="1" w:styleId="NoList12314">
    <w:name w:val="No List12314"/>
    <w:next w:val="NoList"/>
    <w:uiPriority w:val="99"/>
    <w:semiHidden/>
    <w:unhideWhenUsed/>
    <w:rsid w:val="00430642"/>
  </w:style>
  <w:style w:type="numbering" w:customStyle="1" w:styleId="113140">
    <w:name w:val="リストなし11314"/>
    <w:next w:val="NoList"/>
    <w:uiPriority w:val="99"/>
    <w:semiHidden/>
    <w:unhideWhenUsed/>
    <w:rsid w:val="00430642"/>
  </w:style>
  <w:style w:type="numbering" w:customStyle="1" w:styleId="113141">
    <w:name w:val="无列表11314"/>
    <w:next w:val="NoList"/>
    <w:semiHidden/>
    <w:rsid w:val="00430642"/>
  </w:style>
  <w:style w:type="numbering" w:customStyle="1" w:styleId="NoList21314">
    <w:name w:val="No List21314"/>
    <w:next w:val="NoList"/>
    <w:semiHidden/>
    <w:rsid w:val="00430642"/>
  </w:style>
  <w:style w:type="numbering" w:customStyle="1" w:styleId="NoList31314">
    <w:name w:val="No List31314"/>
    <w:next w:val="NoList"/>
    <w:uiPriority w:val="99"/>
    <w:semiHidden/>
    <w:rsid w:val="00430642"/>
  </w:style>
  <w:style w:type="numbering" w:customStyle="1" w:styleId="NoList111314">
    <w:name w:val="No List111314"/>
    <w:next w:val="NoList"/>
    <w:uiPriority w:val="99"/>
    <w:semiHidden/>
    <w:unhideWhenUsed/>
    <w:rsid w:val="00430642"/>
  </w:style>
  <w:style w:type="numbering" w:customStyle="1" w:styleId="12314">
    <w:name w:val="無清單12314"/>
    <w:next w:val="NoList"/>
    <w:uiPriority w:val="99"/>
    <w:semiHidden/>
    <w:unhideWhenUsed/>
    <w:rsid w:val="00430642"/>
  </w:style>
  <w:style w:type="numbering" w:customStyle="1" w:styleId="111314">
    <w:name w:val="無清單111314"/>
    <w:next w:val="NoList"/>
    <w:uiPriority w:val="99"/>
    <w:semiHidden/>
    <w:unhideWhenUsed/>
    <w:rsid w:val="00430642"/>
  </w:style>
  <w:style w:type="numbering" w:customStyle="1" w:styleId="NoList12124">
    <w:name w:val="No List12124"/>
    <w:next w:val="NoList"/>
    <w:uiPriority w:val="99"/>
    <w:semiHidden/>
    <w:unhideWhenUsed/>
    <w:rsid w:val="00430642"/>
  </w:style>
  <w:style w:type="numbering" w:customStyle="1" w:styleId="111241">
    <w:name w:val="リストなし11124"/>
    <w:next w:val="NoList"/>
    <w:uiPriority w:val="99"/>
    <w:semiHidden/>
    <w:unhideWhenUsed/>
    <w:rsid w:val="00430642"/>
  </w:style>
  <w:style w:type="numbering" w:customStyle="1" w:styleId="111242">
    <w:name w:val="无列表11124"/>
    <w:next w:val="NoList"/>
    <w:semiHidden/>
    <w:rsid w:val="00430642"/>
  </w:style>
  <w:style w:type="numbering" w:customStyle="1" w:styleId="NoList21124">
    <w:name w:val="No List21124"/>
    <w:next w:val="NoList"/>
    <w:semiHidden/>
    <w:rsid w:val="00430642"/>
  </w:style>
  <w:style w:type="numbering" w:customStyle="1" w:styleId="NoList31124">
    <w:name w:val="No List31124"/>
    <w:next w:val="NoList"/>
    <w:uiPriority w:val="99"/>
    <w:semiHidden/>
    <w:rsid w:val="00430642"/>
  </w:style>
  <w:style w:type="numbering" w:customStyle="1" w:styleId="NoList111124">
    <w:name w:val="No List111124"/>
    <w:next w:val="NoList"/>
    <w:uiPriority w:val="99"/>
    <w:semiHidden/>
    <w:unhideWhenUsed/>
    <w:rsid w:val="00430642"/>
  </w:style>
  <w:style w:type="numbering" w:customStyle="1" w:styleId="12124">
    <w:name w:val="無清單12124"/>
    <w:next w:val="NoList"/>
    <w:uiPriority w:val="99"/>
    <w:semiHidden/>
    <w:unhideWhenUsed/>
    <w:rsid w:val="00430642"/>
  </w:style>
  <w:style w:type="numbering" w:customStyle="1" w:styleId="111124">
    <w:name w:val="無清單111124"/>
    <w:next w:val="NoList"/>
    <w:uiPriority w:val="99"/>
    <w:semiHidden/>
    <w:unhideWhenUsed/>
    <w:rsid w:val="00430642"/>
  </w:style>
  <w:style w:type="numbering" w:customStyle="1" w:styleId="NoList524">
    <w:name w:val="No List524"/>
    <w:next w:val="NoList"/>
    <w:uiPriority w:val="99"/>
    <w:semiHidden/>
    <w:unhideWhenUsed/>
    <w:rsid w:val="00430642"/>
  </w:style>
  <w:style w:type="numbering" w:customStyle="1" w:styleId="NoList1324">
    <w:name w:val="No List1324"/>
    <w:next w:val="NoList"/>
    <w:uiPriority w:val="99"/>
    <w:semiHidden/>
    <w:unhideWhenUsed/>
    <w:rsid w:val="00430642"/>
  </w:style>
  <w:style w:type="numbering" w:customStyle="1" w:styleId="12243">
    <w:name w:val="リストなし1224"/>
    <w:next w:val="NoList"/>
    <w:uiPriority w:val="99"/>
    <w:semiHidden/>
    <w:unhideWhenUsed/>
    <w:rsid w:val="00430642"/>
  </w:style>
  <w:style w:type="numbering" w:customStyle="1" w:styleId="12251">
    <w:name w:val="无列表1225"/>
    <w:next w:val="NoList"/>
    <w:semiHidden/>
    <w:rsid w:val="00430642"/>
  </w:style>
  <w:style w:type="numbering" w:customStyle="1" w:styleId="NoList2224">
    <w:name w:val="No List2224"/>
    <w:next w:val="NoList"/>
    <w:semiHidden/>
    <w:rsid w:val="00430642"/>
  </w:style>
  <w:style w:type="numbering" w:customStyle="1" w:styleId="NoList3224">
    <w:name w:val="No List3224"/>
    <w:next w:val="NoList"/>
    <w:uiPriority w:val="99"/>
    <w:semiHidden/>
    <w:rsid w:val="00430642"/>
  </w:style>
  <w:style w:type="numbering" w:customStyle="1" w:styleId="NoList11224">
    <w:name w:val="No List11224"/>
    <w:next w:val="NoList"/>
    <w:uiPriority w:val="99"/>
    <w:semiHidden/>
    <w:unhideWhenUsed/>
    <w:rsid w:val="00430642"/>
  </w:style>
  <w:style w:type="numbering" w:customStyle="1" w:styleId="1324">
    <w:name w:val="無清單1324"/>
    <w:next w:val="NoList"/>
    <w:uiPriority w:val="99"/>
    <w:semiHidden/>
    <w:unhideWhenUsed/>
    <w:rsid w:val="00430642"/>
  </w:style>
  <w:style w:type="numbering" w:customStyle="1" w:styleId="11224">
    <w:name w:val="無清單11224"/>
    <w:next w:val="NoList"/>
    <w:uiPriority w:val="99"/>
    <w:semiHidden/>
    <w:unhideWhenUsed/>
    <w:rsid w:val="00430642"/>
  </w:style>
  <w:style w:type="numbering" w:customStyle="1" w:styleId="2124">
    <w:name w:val="无列表2124"/>
    <w:next w:val="NoList"/>
    <w:uiPriority w:val="99"/>
    <w:semiHidden/>
    <w:unhideWhenUsed/>
    <w:rsid w:val="00430642"/>
  </w:style>
  <w:style w:type="numbering" w:customStyle="1" w:styleId="NoList111224">
    <w:name w:val="No List111224"/>
    <w:next w:val="NoList"/>
    <w:uiPriority w:val="99"/>
    <w:semiHidden/>
    <w:unhideWhenUsed/>
    <w:rsid w:val="00430642"/>
  </w:style>
  <w:style w:type="numbering" w:customStyle="1" w:styleId="NoList75">
    <w:name w:val="No List75"/>
    <w:next w:val="NoList"/>
    <w:uiPriority w:val="99"/>
    <w:semiHidden/>
    <w:unhideWhenUsed/>
    <w:rsid w:val="00430642"/>
  </w:style>
  <w:style w:type="table" w:customStyle="1" w:styleId="TableGrid86">
    <w:name w:val="Table Grid8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4">
    <w:name w:val="No List154"/>
    <w:next w:val="NoList"/>
    <w:uiPriority w:val="99"/>
    <w:semiHidden/>
    <w:unhideWhenUsed/>
    <w:rsid w:val="00430642"/>
  </w:style>
  <w:style w:type="numbering" w:customStyle="1" w:styleId="1442">
    <w:name w:val="リストなし144"/>
    <w:next w:val="NoList"/>
    <w:uiPriority w:val="99"/>
    <w:semiHidden/>
    <w:unhideWhenUsed/>
    <w:rsid w:val="00430642"/>
  </w:style>
  <w:style w:type="table" w:customStyle="1" w:styleId="TableGrid146">
    <w:name w:val="Table Grid146"/>
    <w:basedOn w:val="TableNormal"/>
    <w:next w:val="TableGrid"/>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6">
    <w:name w:val="Tabellengitternetz1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6">
    <w:name w:val="Tabellengitternetz2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6">
    <w:name w:val="Tabellengitternetz3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6">
    <w:name w:val="Tabellengitternetz4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6">
    <w:name w:val="Tabellengitternetz5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6">
    <w:name w:val="Tabellengitternetz6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6">
    <w:name w:val="Tabellengitternetz7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6">
    <w:name w:val="Tabellengitternetz8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6">
    <w:name w:val="Tabellengitternetz9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43">
    <w:name w:val="无列表144"/>
    <w:next w:val="NoList"/>
    <w:semiHidden/>
    <w:rsid w:val="00430642"/>
  </w:style>
  <w:style w:type="table" w:customStyle="1" w:styleId="346">
    <w:name w:val="网格型34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网格型44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4">
    <w:name w:val="No List244"/>
    <w:next w:val="NoList"/>
    <w:semiHidden/>
    <w:rsid w:val="00430642"/>
  </w:style>
  <w:style w:type="numbering" w:customStyle="1" w:styleId="NoList344">
    <w:name w:val="No List344"/>
    <w:next w:val="NoList"/>
    <w:uiPriority w:val="99"/>
    <w:semiHidden/>
    <w:rsid w:val="00430642"/>
  </w:style>
  <w:style w:type="table" w:customStyle="1" w:styleId="TableGrid446">
    <w:name w:val="Table Grid446"/>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4">
    <w:name w:val="No List1154"/>
    <w:next w:val="NoList"/>
    <w:uiPriority w:val="99"/>
    <w:semiHidden/>
    <w:unhideWhenUsed/>
    <w:rsid w:val="00430642"/>
  </w:style>
  <w:style w:type="numbering" w:customStyle="1" w:styleId="1541">
    <w:name w:val="無清單154"/>
    <w:next w:val="NoList"/>
    <w:uiPriority w:val="99"/>
    <w:semiHidden/>
    <w:unhideWhenUsed/>
    <w:rsid w:val="00430642"/>
  </w:style>
  <w:style w:type="numbering" w:customStyle="1" w:styleId="1144">
    <w:name w:val="無清單1144"/>
    <w:next w:val="NoList"/>
    <w:uiPriority w:val="99"/>
    <w:semiHidden/>
    <w:unhideWhenUsed/>
    <w:rsid w:val="00430642"/>
  </w:style>
  <w:style w:type="table" w:customStyle="1" w:styleId="146">
    <w:name w:val="表格格線146"/>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4">
    <w:name w:val="No List434"/>
    <w:next w:val="NoList"/>
    <w:uiPriority w:val="99"/>
    <w:semiHidden/>
    <w:unhideWhenUsed/>
    <w:rsid w:val="00430642"/>
  </w:style>
  <w:style w:type="table" w:customStyle="1" w:styleId="TableGrid526">
    <w:name w:val="Table Grid52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4">
    <w:name w:val="No List1244"/>
    <w:next w:val="NoList"/>
    <w:uiPriority w:val="99"/>
    <w:semiHidden/>
    <w:unhideWhenUsed/>
    <w:rsid w:val="00430642"/>
  </w:style>
  <w:style w:type="numbering" w:customStyle="1" w:styleId="11440">
    <w:name w:val="リストなし1144"/>
    <w:next w:val="NoList"/>
    <w:uiPriority w:val="99"/>
    <w:semiHidden/>
    <w:unhideWhenUsed/>
    <w:rsid w:val="00430642"/>
  </w:style>
  <w:style w:type="table" w:customStyle="1" w:styleId="TableGrid1136">
    <w:name w:val="Table Grid1136"/>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6">
    <w:name w:val="Tabellengitternetz1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6">
    <w:name w:val="Tabellengitternetz2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6">
    <w:name w:val="Tabellengitternetz3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6">
    <w:name w:val="Tabellengitternetz4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6">
    <w:name w:val="Tabellengitternetz5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6">
    <w:name w:val="Tabellengitternetz6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6">
    <w:name w:val="Tabellengitternetz7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6">
    <w:name w:val="Tabellengitternetz8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6">
    <w:name w:val="Tabellengitternetz9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6">
    <w:name w:val="Table Grid212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6">
    <w:name w:val="Table Grid3126"/>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41">
    <w:name w:val="无列表1144"/>
    <w:next w:val="NoList"/>
    <w:semiHidden/>
    <w:rsid w:val="00430642"/>
  </w:style>
  <w:style w:type="table" w:customStyle="1" w:styleId="3126">
    <w:name w:val="网格型312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网格型412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4">
    <w:name w:val="No List2144"/>
    <w:next w:val="NoList"/>
    <w:semiHidden/>
    <w:rsid w:val="00430642"/>
  </w:style>
  <w:style w:type="numbering" w:customStyle="1" w:styleId="NoList3144">
    <w:name w:val="No List3144"/>
    <w:next w:val="NoList"/>
    <w:uiPriority w:val="99"/>
    <w:semiHidden/>
    <w:rsid w:val="00430642"/>
  </w:style>
  <w:style w:type="table" w:customStyle="1" w:styleId="TableGrid4126">
    <w:name w:val="Table Grid4126"/>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4">
    <w:name w:val="No List11144"/>
    <w:next w:val="NoList"/>
    <w:uiPriority w:val="99"/>
    <w:semiHidden/>
    <w:unhideWhenUsed/>
    <w:rsid w:val="00430642"/>
  </w:style>
  <w:style w:type="numbering" w:customStyle="1" w:styleId="1244">
    <w:name w:val="無清單1244"/>
    <w:next w:val="NoList"/>
    <w:uiPriority w:val="99"/>
    <w:semiHidden/>
    <w:unhideWhenUsed/>
    <w:rsid w:val="00430642"/>
  </w:style>
  <w:style w:type="numbering" w:customStyle="1" w:styleId="11144">
    <w:name w:val="無清單11144"/>
    <w:next w:val="NoList"/>
    <w:uiPriority w:val="99"/>
    <w:semiHidden/>
    <w:unhideWhenUsed/>
    <w:rsid w:val="00430642"/>
  </w:style>
  <w:style w:type="table" w:customStyle="1" w:styleId="11262">
    <w:name w:val="表格格線1126"/>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无列表234"/>
    <w:next w:val="NoList"/>
    <w:uiPriority w:val="99"/>
    <w:semiHidden/>
    <w:unhideWhenUsed/>
    <w:rsid w:val="00430642"/>
  </w:style>
  <w:style w:type="numbering" w:customStyle="1" w:styleId="NoList12134">
    <w:name w:val="No List12134"/>
    <w:next w:val="NoList"/>
    <w:uiPriority w:val="99"/>
    <w:semiHidden/>
    <w:unhideWhenUsed/>
    <w:rsid w:val="00430642"/>
  </w:style>
  <w:style w:type="numbering" w:customStyle="1" w:styleId="111340">
    <w:name w:val="リストなし11134"/>
    <w:next w:val="NoList"/>
    <w:uiPriority w:val="99"/>
    <w:semiHidden/>
    <w:unhideWhenUsed/>
    <w:rsid w:val="00430642"/>
  </w:style>
  <w:style w:type="numbering" w:customStyle="1" w:styleId="111341">
    <w:name w:val="无列表11134"/>
    <w:next w:val="NoList"/>
    <w:semiHidden/>
    <w:rsid w:val="00430642"/>
  </w:style>
  <w:style w:type="numbering" w:customStyle="1" w:styleId="NoList21134">
    <w:name w:val="No List21134"/>
    <w:next w:val="NoList"/>
    <w:semiHidden/>
    <w:rsid w:val="00430642"/>
  </w:style>
  <w:style w:type="numbering" w:customStyle="1" w:styleId="NoList31134">
    <w:name w:val="No List31134"/>
    <w:next w:val="NoList"/>
    <w:uiPriority w:val="99"/>
    <w:semiHidden/>
    <w:rsid w:val="00430642"/>
  </w:style>
  <w:style w:type="numbering" w:customStyle="1" w:styleId="NoList111134">
    <w:name w:val="No List111134"/>
    <w:next w:val="NoList"/>
    <w:uiPriority w:val="99"/>
    <w:semiHidden/>
    <w:unhideWhenUsed/>
    <w:rsid w:val="00430642"/>
  </w:style>
  <w:style w:type="numbering" w:customStyle="1" w:styleId="121340">
    <w:name w:val="無清單12134"/>
    <w:next w:val="NoList"/>
    <w:uiPriority w:val="99"/>
    <w:semiHidden/>
    <w:unhideWhenUsed/>
    <w:rsid w:val="00430642"/>
  </w:style>
  <w:style w:type="numbering" w:customStyle="1" w:styleId="111134">
    <w:name w:val="無清單111134"/>
    <w:next w:val="NoList"/>
    <w:uiPriority w:val="99"/>
    <w:semiHidden/>
    <w:unhideWhenUsed/>
    <w:rsid w:val="00430642"/>
  </w:style>
  <w:style w:type="numbering" w:customStyle="1" w:styleId="NoList534">
    <w:name w:val="No List534"/>
    <w:next w:val="NoList"/>
    <w:uiPriority w:val="99"/>
    <w:semiHidden/>
    <w:unhideWhenUsed/>
    <w:rsid w:val="00430642"/>
  </w:style>
  <w:style w:type="table" w:customStyle="1" w:styleId="TableGrid626">
    <w:name w:val="Table Grid62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4">
    <w:name w:val="No List1334"/>
    <w:next w:val="NoList"/>
    <w:uiPriority w:val="99"/>
    <w:semiHidden/>
    <w:unhideWhenUsed/>
    <w:rsid w:val="00430642"/>
  </w:style>
  <w:style w:type="numbering" w:customStyle="1" w:styleId="12342">
    <w:name w:val="リストなし1234"/>
    <w:next w:val="NoList"/>
    <w:uiPriority w:val="99"/>
    <w:semiHidden/>
    <w:unhideWhenUsed/>
    <w:rsid w:val="00430642"/>
  </w:style>
  <w:style w:type="table" w:customStyle="1" w:styleId="TableGrid1226">
    <w:name w:val="Table Grid1226"/>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6">
    <w:name w:val="Tabellengitternetz1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6">
    <w:name w:val="Tabellengitternetz2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6">
    <w:name w:val="Tabellengitternetz3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6">
    <w:name w:val="Tabellengitternetz4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6">
    <w:name w:val="Tabellengitternetz5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6">
    <w:name w:val="Tabellengitternetz6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6">
    <w:name w:val="Tabellengitternetz7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6">
    <w:name w:val="Tabellengitternetz8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6">
    <w:name w:val="Tabellengitternetz9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6">
    <w:name w:val="Table Grid3226"/>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43">
    <w:name w:val="无列表1234"/>
    <w:next w:val="NoList"/>
    <w:semiHidden/>
    <w:rsid w:val="00430642"/>
  </w:style>
  <w:style w:type="table" w:customStyle="1" w:styleId="3226">
    <w:name w:val="网格型322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网格型422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4">
    <w:name w:val="No List2234"/>
    <w:next w:val="NoList"/>
    <w:semiHidden/>
    <w:rsid w:val="00430642"/>
  </w:style>
  <w:style w:type="numbering" w:customStyle="1" w:styleId="NoList3234">
    <w:name w:val="No List3234"/>
    <w:next w:val="NoList"/>
    <w:uiPriority w:val="99"/>
    <w:semiHidden/>
    <w:rsid w:val="00430642"/>
  </w:style>
  <w:style w:type="table" w:customStyle="1" w:styleId="TableGrid4226">
    <w:name w:val="Table Grid4226"/>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4">
    <w:name w:val="No List11234"/>
    <w:next w:val="NoList"/>
    <w:uiPriority w:val="99"/>
    <w:semiHidden/>
    <w:unhideWhenUsed/>
    <w:rsid w:val="00430642"/>
  </w:style>
  <w:style w:type="numbering" w:customStyle="1" w:styleId="13340">
    <w:name w:val="無清單1334"/>
    <w:next w:val="NoList"/>
    <w:uiPriority w:val="99"/>
    <w:semiHidden/>
    <w:unhideWhenUsed/>
    <w:rsid w:val="00430642"/>
  </w:style>
  <w:style w:type="numbering" w:customStyle="1" w:styleId="11234">
    <w:name w:val="無清單11234"/>
    <w:next w:val="NoList"/>
    <w:uiPriority w:val="99"/>
    <w:semiHidden/>
    <w:unhideWhenUsed/>
    <w:rsid w:val="00430642"/>
  </w:style>
  <w:style w:type="table" w:customStyle="1" w:styleId="12261">
    <w:name w:val="表格格線1226"/>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4">
    <w:name w:val="无列表2134"/>
    <w:next w:val="NoList"/>
    <w:uiPriority w:val="99"/>
    <w:semiHidden/>
    <w:unhideWhenUsed/>
    <w:rsid w:val="00430642"/>
  </w:style>
  <w:style w:type="numbering" w:customStyle="1" w:styleId="NoList12224">
    <w:name w:val="No List12224"/>
    <w:next w:val="NoList"/>
    <w:uiPriority w:val="99"/>
    <w:semiHidden/>
    <w:unhideWhenUsed/>
    <w:rsid w:val="00430642"/>
  </w:style>
  <w:style w:type="numbering" w:customStyle="1" w:styleId="112240">
    <w:name w:val="リストなし11224"/>
    <w:next w:val="NoList"/>
    <w:uiPriority w:val="99"/>
    <w:semiHidden/>
    <w:unhideWhenUsed/>
    <w:rsid w:val="00430642"/>
  </w:style>
  <w:style w:type="numbering" w:customStyle="1" w:styleId="112241">
    <w:name w:val="无列表11224"/>
    <w:next w:val="NoList"/>
    <w:semiHidden/>
    <w:rsid w:val="00430642"/>
  </w:style>
  <w:style w:type="numbering" w:customStyle="1" w:styleId="NoList21224">
    <w:name w:val="No List21224"/>
    <w:next w:val="NoList"/>
    <w:semiHidden/>
    <w:rsid w:val="00430642"/>
  </w:style>
  <w:style w:type="numbering" w:customStyle="1" w:styleId="NoList31224">
    <w:name w:val="No List31224"/>
    <w:next w:val="NoList"/>
    <w:uiPriority w:val="99"/>
    <w:semiHidden/>
    <w:rsid w:val="00430642"/>
  </w:style>
  <w:style w:type="numbering" w:customStyle="1" w:styleId="NoList111234">
    <w:name w:val="No List111234"/>
    <w:next w:val="NoList"/>
    <w:uiPriority w:val="99"/>
    <w:semiHidden/>
    <w:unhideWhenUsed/>
    <w:rsid w:val="00430642"/>
  </w:style>
  <w:style w:type="numbering" w:customStyle="1" w:styleId="122240">
    <w:name w:val="無清單12224"/>
    <w:next w:val="NoList"/>
    <w:uiPriority w:val="99"/>
    <w:semiHidden/>
    <w:unhideWhenUsed/>
    <w:rsid w:val="00430642"/>
  </w:style>
  <w:style w:type="numbering" w:customStyle="1" w:styleId="1112240">
    <w:name w:val="無清單111224"/>
    <w:next w:val="NoList"/>
    <w:uiPriority w:val="99"/>
    <w:semiHidden/>
    <w:unhideWhenUsed/>
    <w:rsid w:val="00430642"/>
  </w:style>
  <w:style w:type="numbering" w:customStyle="1" w:styleId="NoList84">
    <w:name w:val="No List84"/>
    <w:next w:val="NoList"/>
    <w:uiPriority w:val="99"/>
    <w:semiHidden/>
    <w:unhideWhenUsed/>
    <w:rsid w:val="00430642"/>
  </w:style>
  <w:style w:type="table" w:customStyle="1" w:styleId="TableGrid96">
    <w:name w:val="Table Grid9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3">
    <w:name w:val="No List163"/>
    <w:next w:val="NoList"/>
    <w:uiPriority w:val="99"/>
    <w:semiHidden/>
    <w:unhideWhenUsed/>
    <w:rsid w:val="00430642"/>
  </w:style>
  <w:style w:type="numbering" w:customStyle="1" w:styleId="1532">
    <w:name w:val="リストなし153"/>
    <w:next w:val="NoList"/>
    <w:uiPriority w:val="99"/>
    <w:semiHidden/>
    <w:unhideWhenUsed/>
    <w:rsid w:val="00430642"/>
  </w:style>
  <w:style w:type="table" w:customStyle="1" w:styleId="TableGrid155">
    <w:name w:val="Table Grid155"/>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5">
    <w:name w:val="Tabellengitternetz1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5">
    <w:name w:val="Tabellengitternetz2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5">
    <w:name w:val="Tabellengitternetz3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5">
    <w:name w:val="Tabellengitternetz4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5">
    <w:name w:val="Tabellengitternetz5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5">
    <w:name w:val="Tabellengitternetz6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5">
    <w:name w:val="Tabellengitternetz7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5">
    <w:name w:val="Tabellengitternetz8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5">
    <w:name w:val="Tabellengitternetz9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5">
    <w:name w:val="Table Grid25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5">
    <w:name w:val="Table Grid355"/>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3">
    <w:name w:val="无列表153"/>
    <w:next w:val="NoList"/>
    <w:semiHidden/>
    <w:rsid w:val="00430642"/>
  </w:style>
  <w:style w:type="table" w:customStyle="1" w:styleId="355">
    <w:name w:val="网格型35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网格型45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3">
    <w:name w:val="No List253"/>
    <w:next w:val="NoList"/>
    <w:semiHidden/>
    <w:rsid w:val="00430642"/>
  </w:style>
  <w:style w:type="numbering" w:customStyle="1" w:styleId="NoList353">
    <w:name w:val="No List353"/>
    <w:next w:val="NoList"/>
    <w:uiPriority w:val="99"/>
    <w:semiHidden/>
    <w:rsid w:val="00430642"/>
  </w:style>
  <w:style w:type="table" w:customStyle="1" w:styleId="TableGrid455">
    <w:name w:val="Table Grid455"/>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3">
    <w:name w:val="No List1163"/>
    <w:next w:val="NoList"/>
    <w:uiPriority w:val="99"/>
    <w:semiHidden/>
    <w:unhideWhenUsed/>
    <w:rsid w:val="00430642"/>
  </w:style>
  <w:style w:type="numbering" w:customStyle="1" w:styleId="1630">
    <w:name w:val="無清單163"/>
    <w:next w:val="NoList"/>
    <w:uiPriority w:val="99"/>
    <w:semiHidden/>
    <w:unhideWhenUsed/>
    <w:rsid w:val="00430642"/>
  </w:style>
  <w:style w:type="numbering" w:customStyle="1" w:styleId="1153">
    <w:name w:val="無清單1153"/>
    <w:next w:val="NoList"/>
    <w:uiPriority w:val="99"/>
    <w:semiHidden/>
    <w:unhideWhenUsed/>
    <w:rsid w:val="00430642"/>
  </w:style>
  <w:style w:type="table" w:customStyle="1" w:styleId="155">
    <w:name w:val="表格格線155"/>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3">
    <w:name w:val="No List443"/>
    <w:next w:val="NoList"/>
    <w:uiPriority w:val="99"/>
    <w:semiHidden/>
    <w:unhideWhenUsed/>
    <w:rsid w:val="00430642"/>
  </w:style>
  <w:style w:type="table" w:customStyle="1" w:styleId="TableGrid535">
    <w:name w:val="Table Grid535"/>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53">
    <w:name w:val="No List1253"/>
    <w:next w:val="NoList"/>
    <w:uiPriority w:val="99"/>
    <w:semiHidden/>
    <w:unhideWhenUsed/>
    <w:rsid w:val="00430642"/>
  </w:style>
  <w:style w:type="numbering" w:customStyle="1" w:styleId="11530">
    <w:name w:val="リストなし1153"/>
    <w:next w:val="NoList"/>
    <w:uiPriority w:val="99"/>
    <w:semiHidden/>
    <w:unhideWhenUsed/>
    <w:rsid w:val="00430642"/>
  </w:style>
  <w:style w:type="table" w:customStyle="1" w:styleId="TableGrid1145">
    <w:name w:val="Table Grid1145"/>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5">
    <w:name w:val="Tabellengitternetz1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5">
    <w:name w:val="Tabellengitternetz2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5">
    <w:name w:val="Tabellengitternetz3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5">
    <w:name w:val="Tabellengitternetz4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5">
    <w:name w:val="Tabellengitternetz5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5">
    <w:name w:val="Tabellengitternetz6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5">
    <w:name w:val="Tabellengitternetz7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5">
    <w:name w:val="Tabellengitternetz8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5">
    <w:name w:val="Tabellengitternetz9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5">
    <w:name w:val="Table Grid213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5">
    <w:name w:val="Table Grid3135"/>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31">
    <w:name w:val="无列表1153"/>
    <w:next w:val="NoList"/>
    <w:semiHidden/>
    <w:rsid w:val="00430642"/>
  </w:style>
  <w:style w:type="table" w:customStyle="1" w:styleId="3135">
    <w:name w:val="网格型313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网格型413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53">
    <w:name w:val="No List2153"/>
    <w:next w:val="NoList"/>
    <w:semiHidden/>
    <w:rsid w:val="00430642"/>
  </w:style>
  <w:style w:type="numbering" w:customStyle="1" w:styleId="NoList3153">
    <w:name w:val="No List3153"/>
    <w:next w:val="NoList"/>
    <w:uiPriority w:val="99"/>
    <w:semiHidden/>
    <w:rsid w:val="00430642"/>
  </w:style>
  <w:style w:type="table" w:customStyle="1" w:styleId="TableGrid4135">
    <w:name w:val="Table Grid4135"/>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3">
    <w:name w:val="No List11153"/>
    <w:next w:val="NoList"/>
    <w:uiPriority w:val="99"/>
    <w:semiHidden/>
    <w:unhideWhenUsed/>
    <w:rsid w:val="00430642"/>
  </w:style>
  <w:style w:type="numbering" w:customStyle="1" w:styleId="1253">
    <w:name w:val="無清單1253"/>
    <w:next w:val="NoList"/>
    <w:uiPriority w:val="99"/>
    <w:semiHidden/>
    <w:unhideWhenUsed/>
    <w:rsid w:val="00430642"/>
  </w:style>
  <w:style w:type="numbering" w:customStyle="1" w:styleId="111530">
    <w:name w:val="無清單11153"/>
    <w:next w:val="NoList"/>
    <w:uiPriority w:val="99"/>
    <w:semiHidden/>
    <w:unhideWhenUsed/>
    <w:rsid w:val="00430642"/>
  </w:style>
  <w:style w:type="table" w:customStyle="1" w:styleId="11352">
    <w:name w:val="表格格線1135"/>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无列表243"/>
    <w:next w:val="NoList"/>
    <w:uiPriority w:val="99"/>
    <w:semiHidden/>
    <w:unhideWhenUsed/>
    <w:rsid w:val="00430642"/>
  </w:style>
  <w:style w:type="numbering" w:customStyle="1" w:styleId="NoList12143">
    <w:name w:val="No List12143"/>
    <w:next w:val="NoList"/>
    <w:uiPriority w:val="99"/>
    <w:semiHidden/>
    <w:unhideWhenUsed/>
    <w:rsid w:val="00430642"/>
  </w:style>
  <w:style w:type="numbering" w:customStyle="1" w:styleId="111431">
    <w:name w:val="リストなし11143"/>
    <w:next w:val="NoList"/>
    <w:uiPriority w:val="99"/>
    <w:semiHidden/>
    <w:unhideWhenUsed/>
    <w:rsid w:val="00430642"/>
  </w:style>
  <w:style w:type="numbering" w:customStyle="1" w:styleId="111432">
    <w:name w:val="无列表11143"/>
    <w:next w:val="NoList"/>
    <w:semiHidden/>
    <w:rsid w:val="00430642"/>
  </w:style>
  <w:style w:type="numbering" w:customStyle="1" w:styleId="NoList21143">
    <w:name w:val="No List21143"/>
    <w:next w:val="NoList"/>
    <w:semiHidden/>
    <w:rsid w:val="00430642"/>
  </w:style>
  <w:style w:type="numbering" w:customStyle="1" w:styleId="NoList31143">
    <w:name w:val="No List31143"/>
    <w:next w:val="NoList"/>
    <w:uiPriority w:val="99"/>
    <w:semiHidden/>
    <w:rsid w:val="00430642"/>
  </w:style>
  <w:style w:type="numbering" w:customStyle="1" w:styleId="NoList111143">
    <w:name w:val="No List111143"/>
    <w:next w:val="NoList"/>
    <w:uiPriority w:val="99"/>
    <w:semiHidden/>
    <w:unhideWhenUsed/>
    <w:rsid w:val="00430642"/>
  </w:style>
  <w:style w:type="numbering" w:customStyle="1" w:styleId="121430">
    <w:name w:val="無清單12143"/>
    <w:next w:val="NoList"/>
    <w:uiPriority w:val="99"/>
    <w:semiHidden/>
    <w:unhideWhenUsed/>
    <w:rsid w:val="00430642"/>
  </w:style>
  <w:style w:type="numbering" w:customStyle="1" w:styleId="1111430">
    <w:name w:val="無清單111143"/>
    <w:next w:val="NoList"/>
    <w:uiPriority w:val="99"/>
    <w:semiHidden/>
    <w:unhideWhenUsed/>
    <w:rsid w:val="00430642"/>
  </w:style>
  <w:style w:type="numbering" w:customStyle="1" w:styleId="NoList543">
    <w:name w:val="No List543"/>
    <w:next w:val="NoList"/>
    <w:uiPriority w:val="99"/>
    <w:semiHidden/>
    <w:unhideWhenUsed/>
    <w:rsid w:val="00430642"/>
  </w:style>
  <w:style w:type="table" w:customStyle="1" w:styleId="TableGrid635">
    <w:name w:val="Table Grid635"/>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3">
    <w:name w:val="No List1343"/>
    <w:next w:val="NoList"/>
    <w:uiPriority w:val="99"/>
    <w:semiHidden/>
    <w:unhideWhenUsed/>
    <w:rsid w:val="00430642"/>
  </w:style>
  <w:style w:type="numbering" w:customStyle="1" w:styleId="12431">
    <w:name w:val="リストなし1243"/>
    <w:next w:val="NoList"/>
    <w:uiPriority w:val="99"/>
    <w:semiHidden/>
    <w:unhideWhenUsed/>
    <w:rsid w:val="00430642"/>
  </w:style>
  <w:style w:type="table" w:customStyle="1" w:styleId="TableGrid1235">
    <w:name w:val="Table Grid1235"/>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5">
    <w:name w:val="Tabellengitternetz1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5">
    <w:name w:val="Tabellengitternetz2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5">
    <w:name w:val="Tabellengitternetz3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5">
    <w:name w:val="Tabellengitternetz4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5">
    <w:name w:val="Tabellengitternetz5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5">
    <w:name w:val="Tabellengitternetz6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5">
    <w:name w:val="Tabellengitternetz7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5">
    <w:name w:val="Tabellengitternetz8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5">
    <w:name w:val="Tabellengitternetz9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5">
    <w:name w:val="Table Grid3235"/>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32">
    <w:name w:val="无列表1243"/>
    <w:next w:val="NoList"/>
    <w:semiHidden/>
    <w:rsid w:val="00430642"/>
  </w:style>
  <w:style w:type="table" w:customStyle="1" w:styleId="3235">
    <w:name w:val="网格型323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网格型423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3">
    <w:name w:val="No List2243"/>
    <w:next w:val="NoList"/>
    <w:semiHidden/>
    <w:rsid w:val="00430642"/>
  </w:style>
  <w:style w:type="numbering" w:customStyle="1" w:styleId="NoList3243">
    <w:name w:val="No List3243"/>
    <w:next w:val="NoList"/>
    <w:uiPriority w:val="99"/>
    <w:semiHidden/>
    <w:rsid w:val="00430642"/>
  </w:style>
  <w:style w:type="table" w:customStyle="1" w:styleId="TableGrid4235">
    <w:name w:val="Table Grid4235"/>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3">
    <w:name w:val="No List11243"/>
    <w:next w:val="NoList"/>
    <w:uiPriority w:val="99"/>
    <w:semiHidden/>
    <w:unhideWhenUsed/>
    <w:rsid w:val="00430642"/>
  </w:style>
  <w:style w:type="numbering" w:customStyle="1" w:styleId="13430">
    <w:name w:val="無清單1343"/>
    <w:next w:val="NoList"/>
    <w:uiPriority w:val="99"/>
    <w:semiHidden/>
    <w:unhideWhenUsed/>
    <w:rsid w:val="00430642"/>
  </w:style>
  <w:style w:type="numbering" w:customStyle="1" w:styleId="112430">
    <w:name w:val="無清單11243"/>
    <w:next w:val="NoList"/>
    <w:uiPriority w:val="99"/>
    <w:semiHidden/>
    <w:unhideWhenUsed/>
    <w:rsid w:val="00430642"/>
  </w:style>
  <w:style w:type="table" w:customStyle="1" w:styleId="12350">
    <w:name w:val="表格格線1235"/>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3">
    <w:name w:val="无列表2143"/>
    <w:next w:val="NoList"/>
    <w:uiPriority w:val="99"/>
    <w:semiHidden/>
    <w:unhideWhenUsed/>
    <w:rsid w:val="00430642"/>
  </w:style>
  <w:style w:type="numbering" w:customStyle="1" w:styleId="NoList12233">
    <w:name w:val="No List12233"/>
    <w:next w:val="NoList"/>
    <w:uiPriority w:val="99"/>
    <w:semiHidden/>
    <w:unhideWhenUsed/>
    <w:rsid w:val="00430642"/>
  </w:style>
  <w:style w:type="numbering" w:customStyle="1" w:styleId="112331">
    <w:name w:val="リストなし11233"/>
    <w:next w:val="NoList"/>
    <w:uiPriority w:val="99"/>
    <w:semiHidden/>
    <w:unhideWhenUsed/>
    <w:rsid w:val="00430642"/>
  </w:style>
  <w:style w:type="numbering" w:customStyle="1" w:styleId="112332">
    <w:name w:val="无列表11233"/>
    <w:next w:val="NoList"/>
    <w:semiHidden/>
    <w:rsid w:val="00430642"/>
  </w:style>
  <w:style w:type="numbering" w:customStyle="1" w:styleId="NoList21233">
    <w:name w:val="No List21233"/>
    <w:next w:val="NoList"/>
    <w:semiHidden/>
    <w:rsid w:val="00430642"/>
  </w:style>
  <w:style w:type="numbering" w:customStyle="1" w:styleId="NoList31233">
    <w:name w:val="No List31233"/>
    <w:next w:val="NoList"/>
    <w:uiPriority w:val="99"/>
    <w:semiHidden/>
    <w:rsid w:val="00430642"/>
  </w:style>
  <w:style w:type="numbering" w:customStyle="1" w:styleId="NoList111243">
    <w:name w:val="No List111243"/>
    <w:next w:val="NoList"/>
    <w:uiPriority w:val="99"/>
    <w:semiHidden/>
    <w:unhideWhenUsed/>
    <w:rsid w:val="00430642"/>
  </w:style>
  <w:style w:type="numbering" w:customStyle="1" w:styleId="122330">
    <w:name w:val="無清單12233"/>
    <w:next w:val="NoList"/>
    <w:uiPriority w:val="99"/>
    <w:semiHidden/>
    <w:unhideWhenUsed/>
    <w:rsid w:val="00430642"/>
  </w:style>
  <w:style w:type="numbering" w:customStyle="1" w:styleId="1112330">
    <w:name w:val="無清單111233"/>
    <w:next w:val="NoList"/>
    <w:uiPriority w:val="99"/>
    <w:semiHidden/>
    <w:unhideWhenUsed/>
    <w:rsid w:val="00430642"/>
  </w:style>
  <w:style w:type="numbering" w:customStyle="1" w:styleId="NoList622">
    <w:name w:val="No List622"/>
    <w:next w:val="NoList"/>
    <w:uiPriority w:val="99"/>
    <w:semiHidden/>
    <w:unhideWhenUsed/>
    <w:rsid w:val="00430642"/>
  </w:style>
  <w:style w:type="numbering" w:customStyle="1" w:styleId="NoList1422">
    <w:name w:val="No List1422"/>
    <w:next w:val="NoList"/>
    <w:uiPriority w:val="99"/>
    <w:semiHidden/>
    <w:unhideWhenUsed/>
    <w:rsid w:val="00430642"/>
  </w:style>
  <w:style w:type="numbering" w:customStyle="1" w:styleId="13222">
    <w:name w:val="リストなし1322"/>
    <w:next w:val="NoList"/>
    <w:uiPriority w:val="99"/>
    <w:semiHidden/>
    <w:unhideWhenUsed/>
    <w:rsid w:val="00430642"/>
  </w:style>
  <w:style w:type="table" w:customStyle="1" w:styleId="TableGrid1313">
    <w:name w:val="Table Grid1313"/>
    <w:basedOn w:val="TableNormal"/>
    <w:next w:val="TableGrid"/>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3">
    <w:name w:val="Tabellengitternetz1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3">
    <w:name w:val="Tabellengitternetz2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3">
    <w:name w:val="Tabellengitternetz3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3">
    <w:name w:val="Tabellengitternetz4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3">
    <w:name w:val="Tabellengitternetz5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3">
    <w:name w:val="Tabellengitternetz6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3">
    <w:name w:val="Tabellengitternetz7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3">
    <w:name w:val="Tabellengitternetz8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3">
    <w:name w:val="Tabellengitternetz9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3">
    <w:name w:val="Table Grid23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3">
    <w:name w:val="Table Grid3313"/>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31">
    <w:name w:val="无列表1323"/>
    <w:next w:val="NoList"/>
    <w:semiHidden/>
    <w:rsid w:val="00430642"/>
  </w:style>
  <w:style w:type="table" w:customStyle="1" w:styleId="3313">
    <w:name w:val="网格型33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3">
    <w:name w:val="网格型43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2">
    <w:name w:val="No List2322"/>
    <w:next w:val="NoList"/>
    <w:semiHidden/>
    <w:rsid w:val="00430642"/>
  </w:style>
  <w:style w:type="numbering" w:customStyle="1" w:styleId="NoList3322">
    <w:name w:val="No List3322"/>
    <w:next w:val="NoList"/>
    <w:uiPriority w:val="99"/>
    <w:semiHidden/>
    <w:rsid w:val="00430642"/>
  </w:style>
  <w:style w:type="table" w:customStyle="1" w:styleId="TableGrid4313">
    <w:name w:val="Table Grid4313"/>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3">
    <w:name w:val="No List11323"/>
    <w:next w:val="NoList"/>
    <w:uiPriority w:val="99"/>
    <w:semiHidden/>
    <w:unhideWhenUsed/>
    <w:rsid w:val="00430642"/>
  </w:style>
  <w:style w:type="numbering" w:customStyle="1" w:styleId="14220">
    <w:name w:val="無清單1422"/>
    <w:next w:val="NoList"/>
    <w:uiPriority w:val="99"/>
    <w:semiHidden/>
    <w:unhideWhenUsed/>
    <w:rsid w:val="00430642"/>
  </w:style>
  <w:style w:type="numbering" w:customStyle="1" w:styleId="113220">
    <w:name w:val="無清單11322"/>
    <w:next w:val="NoList"/>
    <w:uiPriority w:val="99"/>
    <w:semiHidden/>
    <w:unhideWhenUsed/>
    <w:rsid w:val="00430642"/>
  </w:style>
  <w:style w:type="table" w:customStyle="1" w:styleId="13133">
    <w:name w:val="表格格線1313"/>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
    <w:name w:val="无列表2223"/>
    <w:next w:val="NoList"/>
    <w:uiPriority w:val="99"/>
    <w:semiHidden/>
    <w:unhideWhenUsed/>
    <w:rsid w:val="00430642"/>
  </w:style>
  <w:style w:type="numbering" w:customStyle="1" w:styleId="NoList12322">
    <w:name w:val="No List12322"/>
    <w:next w:val="NoList"/>
    <w:uiPriority w:val="99"/>
    <w:semiHidden/>
    <w:unhideWhenUsed/>
    <w:rsid w:val="00430642"/>
  </w:style>
  <w:style w:type="numbering" w:customStyle="1" w:styleId="113221">
    <w:name w:val="リストなし11322"/>
    <w:next w:val="NoList"/>
    <w:uiPriority w:val="99"/>
    <w:semiHidden/>
    <w:unhideWhenUsed/>
    <w:rsid w:val="00430642"/>
  </w:style>
  <w:style w:type="numbering" w:customStyle="1" w:styleId="113222">
    <w:name w:val="无列表11322"/>
    <w:next w:val="NoList"/>
    <w:semiHidden/>
    <w:rsid w:val="00430642"/>
  </w:style>
  <w:style w:type="numbering" w:customStyle="1" w:styleId="NoList21322">
    <w:name w:val="No List21322"/>
    <w:next w:val="NoList"/>
    <w:semiHidden/>
    <w:rsid w:val="00430642"/>
  </w:style>
  <w:style w:type="numbering" w:customStyle="1" w:styleId="NoList31322">
    <w:name w:val="No List31322"/>
    <w:next w:val="NoList"/>
    <w:uiPriority w:val="99"/>
    <w:semiHidden/>
    <w:rsid w:val="00430642"/>
  </w:style>
  <w:style w:type="numbering" w:customStyle="1" w:styleId="NoList111322">
    <w:name w:val="No List111322"/>
    <w:next w:val="NoList"/>
    <w:uiPriority w:val="99"/>
    <w:semiHidden/>
    <w:unhideWhenUsed/>
    <w:rsid w:val="00430642"/>
  </w:style>
  <w:style w:type="numbering" w:customStyle="1" w:styleId="123220">
    <w:name w:val="無清單12322"/>
    <w:next w:val="NoList"/>
    <w:uiPriority w:val="99"/>
    <w:semiHidden/>
    <w:unhideWhenUsed/>
    <w:rsid w:val="00430642"/>
  </w:style>
  <w:style w:type="numbering" w:customStyle="1" w:styleId="1113220">
    <w:name w:val="無清單111322"/>
    <w:next w:val="NoList"/>
    <w:uiPriority w:val="99"/>
    <w:semiHidden/>
    <w:unhideWhenUsed/>
    <w:rsid w:val="00430642"/>
  </w:style>
  <w:style w:type="numbering" w:customStyle="1" w:styleId="NoList4123">
    <w:name w:val="No List4123"/>
    <w:next w:val="NoList"/>
    <w:uiPriority w:val="99"/>
    <w:semiHidden/>
    <w:unhideWhenUsed/>
    <w:rsid w:val="00430642"/>
  </w:style>
  <w:style w:type="table" w:customStyle="1" w:styleId="TableGrid5113">
    <w:name w:val="Table Grid511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5">
    <w:name w:val="Tabellengitternetz1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5">
    <w:name w:val="Tabellengitternetz2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5">
    <w:name w:val="Tabellengitternetz3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5">
    <w:name w:val="Tabellengitternetz4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5">
    <w:name w:val="Tabellengitternetz5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5">
    <w:name w:val="Tabellengitternetz6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5">
    <w:name w:val="Tabellengitternetz7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5">
    <w:name w:val="Tabellengitternetz8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5">
    <w:name w:val="Tabellengitternetz9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5">
    <w:name w:val="Table Grid2111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5">
    <w:name w:val="Table Grid31115"/>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网格型3111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网格型4111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3">
    <w:name w:val="表格格線11115"/>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23">
    <w:name w:val="No List121123"/>
    <w:next w:val="NoList"/>
    <w:uiPriority w:val="99"/>
    <w:semiHidden/>
    <w:unhideWhenUsed/>
    <w:rsid w:val="00430642"/>
  </w:style>
  <w:style w:type="numbering" w:customStyle="1" w:styleId="1111231">
    <w:name w:val="リストなし111123"/>
    <w:next w:val="NoList"/>
    <w:uiPriority w:val="99"/>
    <w:semiHidden/>
    <w:unhideWhenUsed/>
    <w:rsid w:val="00430642"/>
  </w:style>
  <w:style w:type="numbering" w:customStyle="1" w:styleId="1111232">
    <w:name w:val="无列表111123"/>
    <w:next w:val="NoList"/>
    <w:semiHidden/>
    <w:rsid w:val="00430642"/>
  </w:style>
  <w:style w:type="numbering" w:customStyle="1" w:styleId="NoList211123">
    <w:name w:val="No List211123"/>
    <w:next w:val="NoList"/>
    <w:semiHidden/>
    <w:rsid w:val="00430642"/>
  </w:style>
  <w:style w:type="numbering" w:customStyle="1" w:styleId="NoList311123">
    <w:name w:val="No List311123"/>
    <w:next w:val="NoList"/>
    <w:uiPriority w:val="99"/>
    <w:semiHidden/>
    <w:rsid w:val="00430642"/>
  </w:style>
  <w:style w:type="numbering" w:customStyle="1" w:styleId="NoList1111123">
    <w:name w:val="No List1111123"/>
    <w:next w:val="NoList"/>
    <w:uiPriority w:val="99"/>
    <w:semiHidden/>
    <w:unhideWhenUsed/>
    <w:rsid w:val="00430642"/>
  </w:style>
  <w:style w:type="numbering" w:customStyle="1" w:styleId="1211230">
    <w:name w:val="無清單121123"/>
    <w:next w:val="NoList"/>
    <w:uiPriority w:val="99"/>
    <w:semiHidden/>
    <w:unhideWhenUsed/>
    <w:rsid w:val="00430642"/>
  </w:style>
  <w:style w:type="numbering" w:customStyle="1" w:styleId="1111123">
    <w:name w:val="無清單1111123"/>
    <w:next w:val="NoList"/>
    <w:uiPriority w:val="99"/>
    <w:semiHidden/>
    <w:unhideWhenUsed/>
    <w:rsid w:val="00430642"/>
  </w:style>
  <w:style w:type="numbering" w:customStyle="1" w:styleId="NoList5122">
    <w:name w:val="No List5122"/>
    <w:next w:val="NoList"/>
    <w:uiPriority w:val="99"/>
    <w:semiHidden/>
    <w:unhideWhenUsed/>
    <w:rsid w:val="00430642"/>
  </w:style>
  <w:style w:type="table" w:customStyle="1" w:styleId="TableGrid6113">
    <w:name w:val="Table Grid611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23">
    <w:name w:val="No List13123"/>
    <w:next w:val="NoList"/>
    <w:uiPriority w:val="99"/>
    <w:semiHidden/>
    <w:unhideWhenUsed/>
    <w:rsid w:val="00430642"/>
  </w:style>
  <w:style w:type="numbering" w:customStyle="1" w:styleId="121231">
    <w:name w:val="リストなし12123"/>
    <w:next w:val="NoList"/>
    <w:uiPriority w:val="99"/>
    <w:semiHidden/>
    <w:unhideWhenUsed/>
    <w:rsid w:val="00430642"/>
  </w:style>
  <w:style w:type="table" w:customStyle="1" w:styleId="TableGrid12113">
    <w:name w:val="Table Grid12113"/>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3">
    <w:name w:val="Tabellengitternetz1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3">
    <w:name w:val="Tabellengitternetz2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3">
    <w:name w:val="Tabellengitternetz3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3">
    <w:name w:val="Tabellengitternetz4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3">
    <w:name w:val="Tabellengitternetz5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3">
    <w:name w:val="Tabellengitternetz6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3">
    <w:name w:val="Tabellengitternetz7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3">
    <w:name w:val="Tabellengitternetz8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3">
    <w:name w:val="Tabellengitternetz9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3">
    <w:name w:val="Table Grid221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3">
    <w:name w:val="Table Grid32113"/>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32">
    <w:name w:val="无列表12123"/>
    <w:next w:val="NoList"/>
    <w:semiHidden/>
    <w:rsid w:val="00430642"/>
  </w:style>
  <w:style w:type="table" w:customStyle="1" w:styleId="32113">
    <w:name w:val="网格型321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3">
    <w:name w:val="网格型421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3">
    <w:name w:val="No List22123"/>
    <w:next w:val="NoList"/>
    <w:semiHidden/>
    <w:rsid w:val="00430642"/>
  </w:style>
  <w:style w:type="numbering" w:customStyle="1" w:styleId="NoList32123">
    <w:name w:val="No List32123"/>
    <w:next w:val="NoList"/>
    <w:uiPriority w:val="99"/>
    <w:semiHidden/>
    <w:rsid w:val="00430642"/>
  </w:style>
  <w:style w:type="table" w:customStyle="1" w:styleId="TableGrid42113">
    <w:name w:val="Table Grid42113"/>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23">
    <w:name w:val="No List112123"/>
    <w:next w:val="NoList"/>
    <w:uiPriority w:val="99"/>
    <w:semiHidden/>
    <w:unhideWhenUsed/>
    <w:rsid w:val="00430642"/>
  </w:style>
  <w:style w:type="numbering" w:customStyle="1" w:styleId="131230">
    <w:name w:val="無清單13123"/>
    <w:next w:val="NoList"/>
    <w:uiPriority w:val="99"/>
    <w:semiHidden/>
    <w:unhideWhenUsed/>
    <w:rsid w:val="00430642"/>
  </w:style>
  <w:style w:type="numbering" w:customStyle="1" w:styleId="1121230">
    <w:name w:val="無清單112123"/>
    <w:next w:val="NoList"/>
    <w:uiPriority w:val="99"/>
    <w:semiHidden/>
    <w:unhideWhenUsed/>
    <w:rsid w:val="00430642"/>
  </w:style>
  <w:style w:type="table" w:customStyle="1" w:styleId="121133">
    <w:name w:val="表格格線12113"/>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3">
    <w:name w:val="无列表21123"/>
    <w:next w:val="NoList"/>
    <w:uiPriority w:val="99"/>
    <w:semiHidden/>
    <w:unhideWhenUsed/>
    <w:rsid w:val="00430642"/>
  </w:style>
  <w:style w:type="numbering" w:customStyle="1" w:styleId="NoList122123">
    <w:name w:val="No List122123"/>
    <w:next w:val="NoList"/>
    <w:uiPriority w:val="99"/>
    <w:semiHidden/>
    <w:unhideWhenUsed/>
    <w:rsid w:val="00430642"/>
  </w:style>
  <w:style w:type="numbering" w:customStyle="1" w:styleId="1121231">
    <w:name w:val="リストなし112123"/>
    <w:next w:val="NoList"/>
    <w:uiPriority w:val="99"/>
    <w:semiHidden/>
    <w:unhideWhenUsed/>
    <w:rsid w:val="00430642"/>
  </w:style>
  <w:style w:type="numbering" w:customStyle="1" w:styleId="1121232">
    <w:name w:val="无列表112123"/>
    <w:next w:val="NoList"/>
    <w:semiHidden/>
    <w:rsid w:val="00430642"/>
  </w:style>
  <w:style w:type="numbering" w:customStyle="1" w:styleId="NoList212123">
    <w:name w:val="No List212123"/>
    <w:next w:val="NoList"/>
    <w:semiHidden/>
    <w:rsid w:val="00430642"/>
  </w:style>
  <w:style w:type="numbering" w:customStyle="1" w:styleId="NoList312123">
    <w:name w:val="No List312123"/>
    <w:next w:val="NoList"/>
    <w:uiPriority w:val="99"/>
    <w:semiHidden/>
    <w:rsid w:val="00430642"/>
  </w:style>
  <w:style w:type="numbering" w:customStyle="1" w:styleId="NoList1112123">
    <w:name w:val="No List1112123"/>
    <w:next w:val="NoList"/>
    <w:uiPriority w:val="99"/>
    <w:semiHidden/>
    <w:unhideWhenUsed/>
    <w:rsid w:val="00430642"/>
  </w:style>
  <w:style w:type="numbering" w:customStyle="1" w:styleId="1221230">
    <w:name w:val="無清單122123"/>
    <w:next w:val="NoList"/>
    <w:uiPriority w:val="99"/>
    <w:semiHidden/>
    <w:unhideWhenUsed/>
    <w:rsid w:val="00430642"/>
  </w:style>
  <w:style w:type="numbering" w:customStyle="1" w:styleId="1112123">
    <w:name w:val="無清單1112123"/>
    <w:next w:val="NoList"/>
    <w:uiPriority w:val="99"/>
    <w:semiHidden/>
    <w:unhideWhenUsed/>
    <w:rsid w:val="00430642"/>
  </w:style>
  <w:style w:type="table" w:customStyle="1" w:styleId="1154">
    <w:name w:val="网格型115"/>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3">
    <w:name w:val="Table Grid111113"/>
    <w:basedOn w:val="TableNormal"/>
    <w:next w:val="TableGrid"/>
    <w:uiPriority w:val="39"/>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无列表313"/>
    <w:next w:val="NoList"/>
    <w:uiPriority w:val="99"/>
    <w:semiHidden/>
    <w:unhideWhenUsed/>
    <w:rsid w:val="00430642"/>
  </w:style>
  <w:style w:type="table" w:customStyle="1" w:styleId="2151">
    <w:name w:val="网格型215"/>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30">
    <w:name w:val="无列表13113"/>
    <w:next w:val="NoList"/>
    <w:semiHidden/>
    <w:rsid w:val="00430642"/>
  </w:style>
  <w:style w:type="numbering" w:customStyle="1" w:styleId="NoList113112">
    <w:name w:val="No List113112"/>
    <w:next w:val="NoList"/>
    <w:uiPriority w:val="99"/>
    <w:semiHidden/>
    <w:unhideWhenUsed/>
    <w:rsid w:val="00430642"/>
  </w:style>
  <w:style w:type="numbering" w:customStyle="1" w:styleId="NoList41113">
    <w:name w:val="No List41113"/>
    <w:next w:val="NoList"/>
    <w:uiPriority w:val="99"/>
    <w:semiHidden/>
    <w:unhideWhenUsed/>
    <w:rsid w:val="00430642"/>
  </w:style>
  <w:style w:type="table" w:customStyle="1" w:styleId="TableGrid11215">
    <w:name w:val="Table Grid11215"/>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3">
    <w:name w:val="无列表22113"/>
    <w:next w:val="NoList"/>
    <w:uiPriority w:val="99"/>
    <w:semiHidden/>
    <w:unhideWhenUsed/>
    <w:rsid w:val="00430642"/>
  </w:style>
  <w:style w:type="numbering" w:customStyle="1" w:styleId="NoList1211114">
    <w:name w:val="No List1211114"/>
    <w:next w:val="NoList"/>
    <w:uiPriority w:val="99"/>
    <w:semiHidden/>
    <w:unhideWhenUsed/>
    <w:rsid w:val="00430642"/>
  </w:style>
  <w:style w:type="numbering" w:customStyle="1" w:styleId="11111140">
    <w:name w:val="リストなし1111114"/>
    <w:next w:val="NoList"/>
    <w:uiPriority w:val="99"/>
    <w:semiHidden/>
    <w:unhideWhenUsed/>
    <w:rsid w:val="00430642"/>
  </w:style>
  <w:style w:type="numbering" w:customStyle="1" w:styleId="11111141">
    <w:name w:val="无列表1111114"/>
    <w:next w:val="NoList"/>
    <w:semiHidden/>
    <w:rsid w:val="00430642"/>
  </w:style>
  <w:style w:type="numbering" w:customStyle="1" w:styleId="NoList2111114">
    <w:name w:val="No List2111114"/>
    <w:next w:val="NoList"/>
    <w:semiHidden/>
    <w:rsid w:val="00430642"/>
  </w:style>
  <w:style w:type="numbering" w:customStyle="1" w:styleId="NoList3111114">
    <w:name w:val="No List3111114"/>
    <w:next w:val="NoList"/>
    <w:uiPriority w:val="99"/>
    <w:semiHidden/>
    <w:rsid w:val="00430642"/>
  </w:style>
  <w:style w:type="numbering" w:customStyle="1" w:styleId="NoList11111114">
    <w:name w:val="No List11111114"/>
    <w:next w:val="NoList"/>
    <w:uiPriority w:val="99"/>
    <w:semiHidden/>
    <w:unhideWhenUsed/>
    <w:rsid w:val="00430642"/>
  </w:style>
  <w:style w:type="numbering" w:customStyle="1" w:styleId="1211114">
    <w:name w:val="無清單1211114"/>
    <w:next w:val="NoList"/>
    <w:uiPriority w:val="99"/>
    <w:semiHidden/>
    <w:unhideWhenUsed/>
    <w:rsid w:val="00430642"/>
  </w:style>
  <w:style w:type="numbering" w:customStyle="1" w:styleId="11111114">
    <w:name w:val="無清單11111114"/>
    <w:next w:val="NoList"/>
    <w:uiPriority w:val="99"/>
    <w:semiHidden/>
    <w:unhideWhenUsed/>
    <w:rsid w:val="00430642"/>
  </w:style>
  <w:style w:type="numbering" w:customStyle="1" w:styleId="NoList131113">
    <w:name w:val="No List131113"/>
    <w:next w:val="NoList"/>
    <w:uiPriority w:val="99"/>
    <w:semiHidden/>
    <w:unhideWhenUsed/>
    <w:rsid w:val="00430642"/>
  </w:style>
  <w:style w:type="numbering" w:customStyle="1" w:styleId="1211131">
    <w:name w:val="リストなし121113"/>
    <w:next w:val="NoList"/>
    <w:uiPriority w:val="99"/>
    <w:semiHidden/>
    <w:unhideWhenUsed/>
    <w:rsid w:val="00430642"/>
  </w:style>
  <w:style w:type="numbering" w:customStyle="1" w:styleId="1211141">
    <w:name w:val="无列表121114"/>
    <w:next w:val="NoList"/>
    <w:semiHidden/>
    <w:rsid w:val="00430642"/>
  </w:style>
  <w:style w:type="numbering" w:customStyle="1" w:styleId="NoList221113">
    <w:name w:val="No List221113"/>
    <w:next w:val="NoList"/>
    <w:semiHidden/>
    <w:rsid w:val="00430642"/>
  </w:style>
  <w:style w:type="numbering" w:customStyle="1" w:styleId="NoList321113">
    <w:name w:val="No List321113"/>
    <w:next w:val="NoList"/>
    <w:uiPriority w:val="99"/>
    <w:semiHidden/>
    <w:rsid w:val="00430642"/>
  </w:style>
  <w:style w:type="numbering" w:customStyle="1" w:styleId="NoList1121113">
    <w:name w:val="No List1121113"/>
    <w:next w:val="NoList"/>
    <w:uiPriority w:val="99"/>
    <w:semiHidden/>
    <w:unhideWhenUsed/>
    <w:rsid w:val="00430642"/>
  </w:style>
  <w:style w:type="numbering" w:customStyle="1" w:styleId="1311130">
    <w:name w:val="無清單131113"/>
    <w:next w:val="NoList"/>
    <w:uiPriority w:val="99"/>
    <w:semiHidden/>
    <w:unhideWhenUsed/>
    <w:rsid w:val="00430642"/>
  </w:style>
  <w:style w:type="numbering" w:customStyle="1" w:styleId="1121113">
    <w:name w:val="無清單1121113"/>
    <w:next w:val="NoList"/>
    <w:uiPriority w:val="99"/>
    <w:semiHidden/>
    <w:unhideWhenUsed/>
    <w:rsid w:val="00430642"/>
  </w:style>
  <w:style w:type="numbering" w:customStyle="1" w:styleId="211114">
    <w:name w:val="无列表211114"/>
    <w:next w:val="NoList"/>
    <w:uiPriority w:val="99"/>
    <w:semiHidden/>
    <w:unhideWhenUsed/>
    <w:rsid w:val="00430642"/>
  </w:style>
  <w:style w:type="numbering" w:customStyle="1" w:styleId="NoList1221113">
    <w:name w:val="No List1221113"/>
    <w:next w:val="NoList"/>
    <w:uiPriority w:val="99"/>
    <w:semiHidden/>
    <w:unhideWhenUsed/>
    <w:rsid w:val="00430642"/>
  </w:style>
  <w:style w:type="numbering" w:customStyle="1" w:styleId="11211130">
    <w:name w:val="リストなし1121113"/>
    <w:next w:val="NoList"/>
    <w:uiPriority w:val="99"/>
    <w:semiHidden/>
    <w:unhideWhenUsed/>
    <w:rsid w:val="00430642"/>
  </w:style>
  <w:style w:type="numbering" w:customStyle="1" w:styleId="11211131">
    <w:name w:val="无列表1121113"/>
    <w:next w:val="NoList"/>
    <w:semiHidden/>
    <w:rsid w:val="00430642"/>
  </w:style>
  <w:style w:type="numbering" w:customStyle="1" w:styleId="NoList2121113">
    <w:name w:val="No List2121113"/>
    <w:next w:val="NoList"/>
    <w:semiHidden/>
    <w:rsid w:val="00430642"/>
  </w:style>
  <w:style w:type="numbering" w:customStyle="1" w:styleId="NoList3121113">
    <w:name w:val="No List3121113"/>
    <w:next w:val="NoList"/>
    <w:uiPriority w:val="99"/>
    <w:semiHidden/>
    <w:rsid w:val="00430642"/>
  </w:style>
  <w:style w:type="numbering" w:customStyle="1" w:styleId="NoList11121113">
    <w:name w:val="No List11121113"/>
    <w:next w:val="NoList"/>
    <w:uiPriority w:val="99"/>
    <w:semiHidden/>
    <w:unhideWhenUsed/>
    <w:rsid w:val="00430642"/>
  </w:style>
  <w:style w:type="numbering" w:customStyle="1" w:styleId="1221113">
    <w:name w:val="無清單1221113"/>
    <w:next w:val="NoList"/>
    <w:uiPriority w:val="99"/>
    <w:semiHidden/>
    <w:unhideWhenUsed/>
    <w:rsid w:val="00430642"/>
  </w:style>
  <w:style w:type="numbering" w:customStyle="1" w:styleId="11121113">
    <w:name w:val="無清單11121113"/>
    <w:next w:val="NoList"/>
    <w:uiPriority w:val="99"/>
    <w:semiHidden/>
    <w:unhideWhenUsed/>
    <w:rsid w:val="00430642"/>
  </w:style>
  <w:style w:type="numbering" w:customStyle="1" w:styleId="NoList51112">
    <w:name w:val="No List51112"/>
    <w:next w:val="NoList"/>
    <w:uiPriority w:val="99"/>
    <w:semiHidden/>
    <w:unhideWhenUsed/>
    <w:rsid w:val="00430642"/>
  </w:style>
  <w:style w:type="numbering" w:customStyle="1" w:styleId="NoList6112">
    <w:name w:val="No List6112"/>
    <w:next w:val="NoList"/>
    <w:uiPriority w:val="99"/>
    <w:semiHidden/>
    <w:unhideWhenUsed/>
    <w:rsid w:val="00430642"/>
  </w:style>
  <w:style w:type="numbering" w:customStyle="1" w:styleId="NoList14112">
    <w:name w:val="No List14112"/>
    <w:next w:val="NoList"/>
    <w:uiPriority w:val="99"/>
    <w:semiHidden/>
    <w:unhideWhenUsed/>
    <w:rsid w:val="00430642"/>
  </w:style>
  <w:style w:type="numbering" w:customStyle="1" w:styleId="131122">
    <w:name w:val="リストなし13112"/>
    <w:next w:val="NoList"/>
    <w:uiPriority w:val="99"/>
    <w:semiHidden/>
    <w:unhideWhenUsed/>
    <w:rsid w:val="00430642"/>
  </w:style>
  <w:style w:type="numbering" w:customStyle="1" w:styleId="NoList23112">
    <w:name w:val="No List23112"/>
    <w:next w:val="NoList"/>
    <w:semiHidden/>
    <w:rsid w:val="00430642"/>
  </w:style>
  <w:style w:type="numbering" w:customStyle="1" w:styleId="NoList33112">
    <w:name w:val="No List33112"/>
    <w:next w:val="NoList"/>
    <w:uiPriority w:val="99"/>
    <w:semiHidden/>
    <w:rsid w:val="00430642"/>
  </w:style>
  <w:style w:type="numbering" w:customStyle="1" w:styleId="NoList11412">
    <w:name w:val="No List11412"/>
    <w:next w:val="NoList"/>
    <w:uiPriority w:val="99"/>
    <w:semiHidden/>
    <w:unhideWhenUsed/>
    <w:rsid w:val="00430642"/>
  </w:style>
  <w:style w:type="numbering" w:customStyle="1" w:styleId="141120">
    <w:name w:val="無清單14112"/>
    <w:next w:val="NoList"/>
    <w:uiPriority w:val="99"/>
    <w:semiHidden/>
    <w:unhideWhenUsed/>
    <w:rsid w:val="00430642"/>
  </w:style>
  <w:style w:type="numbering" w:customStyle="1" w:styleId="1131120">
    <w:name w:val="無清單113112"/>
    <w:next w:val="NoList"/>
    <w:uiPriority w:val="99"/>
    <w:semiHidden/>
    <w:unhideWhenUsed/>
    <w:rsid w:val="00430642"/>
  </w:style>
  <w:style w:type="numbering" w:customStyle="1" w:styleId="NoList4212">
    <w:name w:val="No List4212"/>
    <w:next w:val="NoList"/>
    <w:uiPriority w:val="99"/>
    <w:semiHidden/>
    <w:unhideWhenUsed/>
    <w:rsid w:val="00430642"/>
  </w:style>
  <w:style w:type="numbering" w:customStyle="1" w:styleId="NoList123112">
    <w:name w:val="No List123112"/>
    <w:next w:val="NoList"/>
    <w:uiPriority w:val="99"/>
    <w:semiHidden/>
    <w:unhideWhenUsed/>
    <w:rsid w:val="00430642"/>
  </w:style>
  <w:style w:type="numbering" w:customStyle="1" w:styleId="1131121">
    <w:name w:val="リストなし113112"/>
    <w:next w:val="NoList"/>
    <w:uiPriority w:val="99"/>
    <w:semiHidden/>
    <w:unhideWhenUsed/>
    <w:rsid w:val="00430642"/>
  </w:style>
  <w:style w:type="numbering" w:customStyle="1" w:styleId="1131122">
    <w:name w:val="无列表113112"/>
    <w:next w:val="NoList"/>
    <w:semiHidden/>
    <w:rsid w:val="00430642"/>
  </w:style>
  <w:style w:type="numbering" w:customStyle="1" w:styleId="NoList213112">
    <w:name w:val="No List213112"/>
    <w:next w:val="NoList"/>
    <w:semiHidden/>
    <w:rsid w:val="00430642"/>
  </w:style>
  <w:style w:type="numbering" w:customStyle="1" w:styleId="NoList313112">
    <w:name w:val="No List313112"/>
    <w:next w:val="NoList"/>
    <w:uiPriority w:val="99"/>
    <w:semiHidden/>
    <w:rsid w:val="00430642"/>
  </w:style>
  <w:style w:type="numbering" w:customStyle="1" w:styleId="NoList1113112">
    <w:name w:val="No List1113112"/>
    <w:next w:val="NoList"/>
    <w:uiPriority w:val="99"/>
    <w:semiHidden/>
    <w:unhideWhenUsed/>
    <w:rsid w:val="00430642"/>
  </w:style>
  <w:style w:type="numbering" w:customStyle="1" w:styleId="1231120">
    <w:name w:val="無清單123112"/>
    <w:next w:val="NoList"/>
    <w:uiPriority w:val="99"/>
    <w:semiHidden/>
    <w:unhideWhenUsed/>
    <w:rsid w:val="00430642"/>
  </w:style>
  <w:style w:type="numbering" w:customStyle="1" w:styleId="11131120">
    <w:name w:val="無清單1113112"/>
    <w:next w:val="NoList"/>
    <w:uiPriority w:val="99"/>
    <w:semiHidden/>
    <w:unhideWhenUsed/>
    <w:rsid w:val="00430642"/>
  </w:style>
  <w:style w:type="numbering" w:customStyle="1" w:styleId="NoList121212">
    <w:name w:val="No List121212"/>
    <w:next w:val="NoList"/>
    <w:uiPriority w:val="99"/>
    <w:semiHidden/>
    <w:unhideWhenUsed/>
    <w:rsid w:val="00430642"/>
  </w:style>
  <w:style w:type="numbering" w:customStyle="1" w:styleId="1112120">
    <w:name w:val="リストなし111212"/>
    <w:next w:val="NoList"/>
    <w:uiPriority w:val="99"/>
    <w:semiHidden/>
    <w:unhideWhenUsed/>
    <w:rsid w:val="00430642"/>
  </w:style>
  <w:style w:type="numbering" w:customStyle="1" w:styleId="1112124">
    <w:name w:val="无列表111212"/>
    <w:next w:val="NoList"/>
    <w:semiHidden/>
    <w:rsid w:val="00430642"/>
  </w:style>
  <w:style w:type="numbering" w:customStyle="1" w:styleId="NoList211212">
    <w:name w:val="No List211212"/>
    <w:next w:val="NoList"/>
    <w:semiHidden/>
    <w:rsid w:val="00430642"/>
  </w:style>
  <w:style w:type="numbering" w:customStyle="1" w:styleId="NoList311212">
    <w:name w:val="No List311212"/>
    <w:next w:val="NoList"/>
    <w:uiPriority w:val="99"/>
    <w:semiHidden/>
    <w:rsid w:val="00430642"/>
  </w:style>
  <w:style w:type="numbering" w:customStyle="1" w:styleId="NoList1111212">
    <w:name w:val="No List1111212"/>
    <w:next w:val="NoList"/>
    <w:uiPriority w:val="99"/>
    <w:semiHidden/>
    <w:unhideWhenUsed/>
    <w:rsid w:val="00430642"/>
  </w:style>
  <w:style w:type="numbering" w:customStyle="1" w:styleId="1212120">
    <w:name w:val="無清單121212"/>
    <w:next w:val="NoList"/>
    <w:uiPriority w:val="99"/>
    <w:semiHidden/>
    <w:unhideWhenUsed/>
    <w:rsid w:val="00430642"/>
  </w:style>
  <w:style w:type="numbering" w:customStyle="1" w:styleId="11112120">
    <w:name w:val="無清單1111212"/>
    <w:next w:val="NoList"/>
    <w:uiPriority w:val="99"/>
    <w:semiHidden/>
    <w:unhideWhenUsed/>
    <w:rsid w:val="00430642"/>
  </w:style>
  <w:style w:type="numbering" w:customStyle="1" w:styleId="NoList5212">
    <w:name w:val="No List5212"/>
    <w:next w:val="NoList"/>
    <w:uiPriority w:val="99"/>
    <w:semiHidden/>
    <w:unhideWhenUsed/>
    <w:rsid w:val="00430642"/>
  </w:style>
  <w:style w:type="numbering" w:customStyle="1" w:styleId="NoList13212">
    <w:name w:val="No List13212"/>
    <w:next w:val="NoList"/>
    <w:uiPriority w:val="99"/>
    <w:semiHidden/>
    <w:unhideWhenUsed/>
    <w:rsid w:val="00430642"/>
  </w:style>
  <w:style w:type="numbering" w:customStyle="1" w:styleId="122124">
    <w:name w:val="リストなし12212"/>
    <w:next w:val="NoList"/>
    <w:uiPriority w:val="99"/>
    <w:semiHidden/>
    <w:unhideWhenUsed/>
    <w:rsid w:val="00430642"/>
  </w:style>
  <w:style w:type="numbering" w:customStyle="1" w:styleId="122131">
    <w:name w:val="无列表12213"/>
    <w:next w:val="NoList"/>
    <w:semiHidden/>
    <w:rsid w:val="00430642"/>
  </w:style>
  <w:style w:type="numbering" w:customStyle="1" w:styleId="NoList22212">
    <w:name w:val="No List22212"/>
    <w:next w:val="NoList"/>
    <w:semiHidden/>
    <w:rsid w:val="00430642"/>
  </w:style>
  <w:style w:type="numbering" w:customStyle="1" w:styleId="NoList32212">
    <w:name w:val="No List32212"/>
    <w:next w:val="NoList"/>
    <w:uiPriority w:val="99"/>
    <w:semiHidden/>
    <w:rsid w:val="00430642"/>
  </w:style>
  <w:style w:type="numbering" w:customStyle="1" w:styleId="NoList112212">
    <w:name w:val="No List112212"/>
    <w:next w:val="NoList"/>
    <w:uiPriority w:val="99"/>
    <w:semiHidden/>
    <w:unhideWhenUsed/>
    <w:rsid w:val="00430642"/>
  </w:style>
  <w:style w:type="numbering" w:customStyle="1" w:styleId="132120">
    <w:name w:val="無清單13212"/>
    <w:next w:val="NoList"/>
    <w:uiPriority w:val="99"/>
    <w:semiHidden/>
    <w:unhideWhenUsed/>
    <w:rsid w:val="00430642"/>
  </w:style>
  <w:style w:type="numbering" w:customStyle="1" w:styleId="1122120">
    <w:name w:val="無清單112212"/>
    <w:next w:val="NoList"/>
    <w:uiPriority w:val="99"/>
    <w:semiHidden/>
    <w:unhideWhenUsed/>
    <w:rsid w:val="00430642"/>
  </w:style>
  <w:style w:type="numbering" w:customStyle="1" w:styleId="21212">
    <w:name w:val="无列表21212"/>
    <w:next w:val="NoList"/>
    <w:uiPriority w:val="99"/>
    <w:semiHidden/>
    <w:unhideWhenUsed/>
    <w:rsid w:val="00430642"/>
  </w:style>
  <w:style w:type="numbering" w:customStyle="1" w:styleId="NoList1112212">
    <w:name w:val="No List1112212"/>
    <w:next w:val="NoList"/>
    <w:uiPriority w:val="99"/>
    <w:semiHidden/>
    <w:unhideWhenUsed/>
    <w:rsid w:val="00430642"/>
  </w:style>
  <w:style w:type="numbering" w:customStyle="1" w:styleId="NoList712">
    <w:name w:val="No List712"/>
    <w:next w:val="NoList"/>
    <w:uiPriority w:val="99"/>
    <w:semiHidden/>
    <w:unhideWhenUsed/>
    <w:rsid w:val="00430642"/>
  </w:style>
  <w:style w:type="table" w:customStyle="1" w:styleId="TableGrid813">
    <w:name w:val="Table Grid81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2">
    <w:name w:val="No List1512"/>
    <w:next w:val="NoList"/>
    <w:uiPriority w:val="99"/>
    <w:semiHidden/>
    <w:unhideWhenUsed/>
    <w:rsid w:val="00430642"/>
  </w:style>
  <w:style w:type="numbering" w:customStyle="1" w:styleId="14122">
    <w:name w:val="リストなし1412"/>
    <w:next w:val="NoList"/>
    <w:uiPriority w:val="99"/>
    <w:semiHidden/>
    <w:unhideWhenUsed/>
    <w:rsid w:val="00430642"/>
  </w:style>
  <w:style w:type="table" w:customStyle="1" w:styleId="TableGrid1413">
    <w:name w:val="Table Grid1413"/>
    <w:basedOn w:val="TableNormal"/>
    <w:next w:val="TableGrid"/>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3">
    <w:name w:val="Tabellengitternetz1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3">
    <w:name w:val="Tabellengitternetz2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3">
    <w:name w:val="Tabellengitternetz3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3">
    <w:name w:val="Tabellengitternetz4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3">
    <w:name w:val="Tabellengitternetz5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3">
    <w:name w:val="Tabellengitternetz6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3">
    <w:name w:val="Tabellengitternetz7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3">
    <w:name w:val="Tabellengitternetz8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3">
    <w:name w:val="Tabellengitternetz9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3">
    <w:name w:val="Table Grid24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3">
    <w:name w:val="Table Grid3413"/>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3">
    <w:name w:val="无列表1412"/>
    <w:next w:val="NoList"/>
    <w:semiHidden/>
    <w:rsid w:val="00430642"/>
  </w:style>
  <w:style w:type="table" w:customStyle="1" w:styleId="3413">
    <w:name w:val="网格型34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3">
    <w:name w:val="网格型44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2">
    <w:name w:val="No List2412"/>
    <w:next w:val="NoList"/>
    <w:semiHidden/>
    <w:rsid w:val="00430642"/>
  </w:style>
  <w:style w:type="numbering" w:customStyle="1" w:styleId="NoList3412">
    <w:name w:val="No List3412"/>
    <w:next w:val="NoList"/>
    <w:uiPriority w:val="99"/>
    <w:semiHidden/>
    <w:rsid w:val="00430642"/>
  </w:style>
  <w:style w:type="table" w:customStyle="1" w:styleId="TableGrid4413">
    <w:name w:val="Table Grid4413"/>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2">
    <w:name w:val="No List11512"/>
    <w:next w:val="NoList"/>
    <w:uiPriority w:val="99"/>
    <w:semiHidden/>
    <w:unhideWhenUsed/>
    <w:rsid w:val="00430642"/>
  </w:style>
  <w:style w:type="numbering" w:customStyle="1" w:styleId="15120">
    <w:name w:val="無清單1512"/>
    <w:next w:val="NoList"/>
    <w:uiPriority w:val="99"/>
    <w:semiHidden/>
    <w:unhideWhenUsed/>
    <w:rsid w:val="00430642"/>
  </w:style>
  <w:style w:type="numbering" w:customStyle="1" w:styleId="114120">
    <w:name w:val="無清單11412"/>
    <w:next w:val="NoList"/>
    <w:uiPriority w:val="99"/>
    <w:semiHidden/>
    <w:unhideWhenUsed/>
    <w:rsid w:val="00430642"/>
  </w:style>
  <w:style w:type="table" w:customStyle="1" w:styleId="14131">
    <w:name w:val="表格格線1413"/>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2">
    <w:name w:val="No List4312"/>
    <w:next w:val="NoList"/>
    <w:uiPriority w:val="99"/>
    <w:semiHidden/>
    <w:unhideWhenUsed/>
    <w:rsid w:val="00430642"/>
  </w:style>
  <w:style w:type="table" w:customStyle="1" w:styleId="TableGrid5213">
    <w:name w:val="Table Grid521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2">
    <w:name w:val="No List12412"/>
    <w:next w:val="NoList"/>
    <w:uiPriority w:val="99"/>
    <w:semiHidden/>
    <w:unhideWhenUsed/>
    <w:rsid w:val="00430642"/>
  </w:style>
  <w:style w:type="numbering" w:customStyle="1" w:styleId="114121">
    <w:name w:val="リストなし11412"/>
    <w:next w:val="NoList"/>
    <w:uiPriority w:val="99"/>
    <w:semiHidden/>
    <w:unhideWhenUsed/>
    <w:rsid w:val="00430642"/>
  </w:style>
  <w:style w:type="table" w:customStyle="1" w:styleId="TableGrid11313">
    <w:name w:val="Table Grid11313"/>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3">
    <w:name w:val="Tabellengitternetz1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3">
    <w:name w:val="Tabellengitternetz2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3">
    <w:name w:val="Tabellengitternetz3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3">
    <w:name w:val="Tabellengitternetz4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3">
    <w:name w:val="Tabellengitternetz5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3">
    <w:name w:val="Tabellengitternetz6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3">
    <w:name w:val="Tabellengitternetz7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3">
    <w:name w:val="Tabellengitternetz8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3">
    <w:name w:val="Tabellengitternetz9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3">
    <w:name w:val="Table Grid212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3">
    <w:name w:val="Table Grid31213"/>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22">
    <w:name w:val="无列表11412"/>
    <w:next w:val="NoList"/>
    <w:semiHidden/>
    <w:rsid w:val="00430642"/>
  </w:style>
  <w:style w:type="table" w:customStyle="1" w:styleId="31213">
    <w:name w:val="网格型312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3">
    <w:name w:val="网格型412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2">
    <w:name w:val="No List21412"/>
    <w:next w:val="NoList"/>
    <w:semiHidden/>
    <w:rsid w:val="00430642"/>
  </w:style>
  <w:style w:type="numbering" w:customStyle="1" w:styleId="NoList31412">
    <w:name w:val="No List31412"/>
    <w:next w:val="NoList"/>
    <w:uiPriority w:val="99"/>
    <w:semiHidden/>
    <w:rsid w:val="00430642"/>
  </w:style>
  <w:style w:type="table" w:customStyle="1" w:styleId="TableGrid41213">
    <w:name w:val="Table Grid41213"/>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2">
    <w:name w:val="No List111412"/>
    <w:next w:val="NoList"/>
    <w:uiPriority w:val="99"/>
    <w:semiHidden/>
    <w:unhideWhenUsed/>
    <w:rsid w:val="00430642"/>
  </w:style>
  <w:style w:type="numbering" w:customStyle="1" w:styleId="124120">
    <w:name w:val="無清單12412"/>
    <w:next w:val="NoList"/>
    <w:uiPriority w:val="99"/>
    <w:semiHidden/>
    <w:unhideWhenUsed/>
    <w:rsid w:val="00430642"/>
  </w:style>
  <w:style w:type="numbering" w:customStyle="1" w:styleId="1114120">
    <w:name w:val="無清單111412"/>
    <w:next w:val="NoList"/>
    <w:uiPriority w:val="99"/>
    <w:semiHidden/>
    <w:unhideWhenUsed/>
    <w:rsid w:val="00430642"/>
  </w:style>
  <w:style w:type="table" w:customStyle="1" w:styleId="112133">
    <w:name w:val="表格格線11213"/>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
    <w:name w:val="无列表2312"/>
    <w:next w:val="NoList"/>
    <w:uiPriority w:val="99"/>
    <w:semiHidden/>
    <w:unhideWhenUsed/>
    <w:rsid w:val="00430642"/>
  </w:style>
  <w:style w:type="numbering" w:customStyle="1" w:styleId="NoList121312">
    <w:name w:val="No List121312"/>
    <w:next w:val="NoList"/>
    <w:uiPriority w:val="99"/>
    <w:semiHidden/>
    <w:unhideWhenUsed/>
    <w:rsid w:val="00430642"/>
  </w:style>
  <w:style w:type="numbering" w:customStyle="1" w:styleId="1113121">
    <w:name w:val="リストなし111312"/>
    <w:next w:val="NoList"/>
    <w:uiPriority w:val="99"/>
    <w:semiHidden/>
    <w:unhideWhenUsed/>
    <w:rsid w:val="00430642"/>
  </w:style>
  <w:style w:type="numbering" w:customStyle="1" w:styleId="1113122">
    <w:name w:val="无列表111312"/>
    <w:next w:val="NoList"/>
    <w:semiHidden/>
    <w:rsid w:val="00430642"/>
  </w:style>
  <w:style w:type="numbering" w:customStyle="1" w:styleId="NoList211312">
    <w:name w:val="No List211312"/>
    <w:next w:val="NoList"/>
    <w:semiHidden/>
    <w:rsid w:val="00430642"/>
  </w:style>
  <w:style w:type="numbering" w:customStyle="1" w:styleId="NoList311312">
    <w:name w:val="No List311312"/>
    <w:next w:val="NoList"/>
    <w:uiPriority w:val="99"/>
    <w:semiHidden/>
    <w:rsid w:val="00430642"/>
  </w:style>
  <w:style w:type="numbering" w:customStyle="1" w:styleId="NoList1111312">
    <w:name w:val="No List1111312"/>
    <w:next w:val="NoList"/>
    <w:uiPriority w:val="99"/>
    <w:semiHidden/>
    <w:unhideWhenUsed/>
    <w:rsid w:val="00430642"/>
  </w:style>
  <w:style w:type="numbering" w:customStyle="1" w:styleId="121312">
    <w:name w:val="無清單121312"/>
    <w:next w:val="NoList"/>
    <w:uiPriority w:val="99"/>
    <w:semiHidden/>
    <w:unhideWhenUsed/>
    <w:rsid w:val="00430642"/>
  </w:style>
  <w:style w:type="numbering" w:customStyle="1" w:styleId="1111312">
    <w:name w:val="無清單1111312"/>
    <w:next w:val="NoList"/>
    <w:uiPriority w:val="99"/>
    <w:semiHidden/>
    <w:unhideWhenUsed/>
    <w:rsid w:val="00430642"/>
  </w:style>
  <w:style w:type="numbering" w:customStyle="1" w:styleId="NoList5312">
    <w:name w:val="No List5312"/>
    <w:next w:val="NoList"/>
    <w:uiPriority w:val="99"/>
    <w:semiHidden/>
    <w:unhideWhenUsed/>
    <w:rsid w:val="00430642"/>
  </w:style>
  <w:style w:type="table" w:customStyle="1" w:styleId="TableGrid6213">
    <w:name w:val="Table Grid621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12">
    <w:name w:val="No List13312"/>
    <w:next w:val="NoList"/>
    <w:uiPriority w:val="99"/>
    <w:semiHidden/>
    <w:unhideWhenUsed/>
    <w:rsid w:val="00430642"/>
  </w:style>
  <w:style w:type="numbering" w:customStyle="1" w:styleId="123121">
    <w:name w:val="リストなし12312"/>
    <w:next w:val="NoList"/>
    <w:uiPriority w:val="99"/>
    <w:semiHidden/>
    <w:unhideWhenUsed/>
    <w:rsid w:val="00430642"/>
  </w:style>
  <w:style w:type="table" w:customStyle="1" w:styleId="TableGrid12213">
    <w:name w:val="Table Grid12213"/>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3">
    <w:name w:val="Tabellengitternetz1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3">
    <w:name w:val="Tabellengitternetz2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3">
    <w:name w:val="Tabellengitternetz3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3">
    <w:name w:val="Tabellengitternetz4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3">
    <w:name w:val="Tabellengitternetz5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3">
    <w:name w:val="Tabellengitternetz6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3">
    <w:name w:val="Tabellengitternetz7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3">
    <w:name w:val="Tabellengitternetz8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3">
    <w:name w:val="Tabellengitternetz9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3">
    <w:name w:val="Table Grid222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3">
    <w:name w:val="Table Grid32213"/>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22">
    <w:name w:val="无列表12312"/>
    <w:next w:val="NoList"/>
    <w:semiHidden/>
    <w:rsid w:val="00430642"/>
  </w:style>
  <w:style w:type="table" w:customStyle="1" w:styleId="32213">
    <w:name w:val="网格型322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3">
    <w:name w:val="网格型422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2">
    <w:name w:val="No List22312"/>
    <w:next w:val="NoList"/>
    <w:semiHidden/>
    <w:rsid w:val="00430642"/>
  </w:style>
  <w:style w:type="numbering" w:customStyle="1" w:styleId="NoList32312">
    <w:name w:val="No List32312"/>
    <w:next w:val="NoList"/>
    <w:uiPriority w:val="99"/>
    <w:semiHidden/>
    <w:rsid w:val="00430642"/>
  </w:style>
  <w:style w:type="table" w:customStyle="1" w:styleId="TableGrid42213">
    <w:name w:val="Table Grid42213"/>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12">
    <w:name w:val="No List112312"/>
    <w:next w:val="NoList"/>
    <w:uiPriority w:val="99"/>
    <w:semiHidden/>
    <w:unhideWhenUsed/>
    <w:rsid w:val="00430642"/>
  </w:style>
  <w:style w:type="numbering" w:customStyle="1" w:styleId="13312">
    <w:name w:val="無清單13312"/>
    <w:next w:val="NoList"/>
    <w:uiPriority w:val="99"/>
    <w:semiHidden/>
    <w:unhideWhenUsed/>
    <w:rsid w:val="00430642"/>
  </w:style>
  <w:style w:type="numbering" w:customStyle="1" w:styleId="1123120">
    <w:name w:val="無清單112312"/>
    <w:next w:val="NoList"/>
    <w:uiPriority w:val="99"/>
    <w:semiHidden/>
    <w:unhideWhenUsed/>
    <w:rsid w:val="00430642"/>
  </w:style>
  <w:style w:type="table" w:customStyle="1" w:styleId="122132">
    <w:name w:val="表格格線12213"/>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2">
    <w:name w:val="无列表21312"/>
    <w:next w:val="NoList"/>
    <w:uiPriority w:val="99"/>
    <w:semiHidden/>
    <w:unhideWhenUsed/>
    <w:rsid w:val="00430642"/>
  </w:style>
  <w:style w:type="numbering" w:customStyle="1" w:styleId="NoList122212">
    <w:name w:val="No List122212"/>
    <w:next w:val="NoList"/>
    <w:uiPriority w:val="99"/>
    <w:semiHidden/>
    <w:unhideWhenUsed/>
    <w:rsid w:val="00430642"/>
  </w:style>
  <w:style w:type="numbering" w:customStyle="1" w:styleId="1122121">
    <w:name w:val="リストなし112212"/>
    <w:next w:val="NoList"/>
    <w:uiPriority w:val="99"/>
    <w:semiHidden/>
    <w:unhideWhenUsed/>
    <w:rsid w:val="00430642"/>
  </w:style>
  <w:style w:type="numbering" w:customStyle="1" w:styleId="1122122">
    <w:name w:val="无列表112212"/>
    <w:next w:val="NoList"/>
    <w:semiHidden/>
    <w:rsid w:val="00430642"/>
  </w:style>
  <w:style w:type="numbering" w:customStyle="1" w:styleId="NoList212212">
    <w:name w:val="No List212212"/>
    <w:next w:val="NoList"/>
    <w:semiHidden/>
    <w:rsid w:val="00430642"/>
  </w:style>
  <w:style w:type="numbering" w:customStyle="1" w:styleId="NoList312212">
    <w:name w:val="No List312212"/>
    <w:next w:val="NoList"/>
    <w:uiPriority w:val="99"/>
    <w:semiHidden/>
    <w:rsid w:val="00430642"/>
  </w:style>
  <w:style w:type="numbering" w:customStyle="1" w:styleId="NoList1112312">
    <w:name w:val="No List1112312"/>
    <w:next w:val="NoList"/>
    <w:uiPriority w:val="99"/>
    <w:semiHidden/>
    <w:unhideWhenUsed/>
    <w:rsid w:val="00430642"/>
  </w:style>
  <w:style w:type="numbering" w:customStyle="1" w:styleId="122212">
    <w:name w:val="無清單122212"/>
    <w:next w:val="NoList"/>
    <w:uiPriority w:val="99"/>
    <w:semiHidden/>
    <w:unhideWhenUsed/>
    <w:rsid w:val="00430642"/>
  </w:style>
  <w:style w:type="numbering" w:customStyle="1" w:styleId="1112212">
    <w:name w:val="無清單1112212"/>
    <w:next w:val="NoList"/>
    <w:uiPriority w:val="99"/>
    <w:semiHidden/>
    <w:unhideWhenUsed/>
    <w:rsid w:val="00430642"/>
  </w:style>
  <w:style w:type="numbering" w:customStyle="1" w:styleId="429">
    <w:name w:val="无列表42"/>
    <w:next w:val="NoList"/>
    <w:uiPriority w:val="99"/>
    <w:semiHidden/>
    <w:unhideWhenUsed/>
    <w:rsid w:val="00430642"/>
  </w:style>
  <w:style w:type="table" w:customStyle="1" w:styleId="53">
    <w:name w:val="网格型5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
    <w:name w:val="网格型12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无列表322"/>
    <w:next w:val="NoList"/>
    <w:uiPriority w:val="99"/>
    <w:semiHidden/>
    <w:unhideWhenUsed/>
    <w:rsid w:val="00430642"/>
  </w:style>
  <w:style w:type="numbering" w:customStyle="1" w:styleId="131221">
    <w:name w:val="无列表13122"/>
    <w:next w:val="NoList"/>
    <w:semiHidden/>
    <w:rsid w:val="00430642"/>
  </w:style>
  <w:style w:type="numbering" w:customStyle="1" w:styleId="NoList41122">
    <w:name w:val="No List41122"/>
    <w:next w:val="NoList"/>
    <w:uiPriority w:val="99"/>
    <w:semiHidden/>
    <w:unhideWhenUsed/>
    <w:rsid w:val="00430642"/>
  </w:style>
  <w:style w:type="numbering" w:customStyle="1" w:styleId="22122">
    <w:name w:val="无列表22122"/>
    <w:next w:val="NoList"/>
    <w:uiPriority w:val="99"/>
    <w:semiHidden/>
    <w:unhideWhenUsed/>
    <w:rsid w:val="00430642"/>
  </w:style>
  <w:style w:type="numbering" w:customStyle="1" w:styleId="NoList1211122">
    <w:name w:val="No List1211122"/>
    <w:next w:val="NoList"/>
    <w:uiPriority w:val="99"/>
    <w:semiHidden/>
    <w:unhideWhenUsed/>
    <w:rsid w:val="00430642"/>
  </w:style>
  <w:style w:type="numbering" w:customStyle="1" w:styleId="11111221">
    <w:name w:val="リストなし1111122"/>
    <w:next w:val="NoList"/>
    <w:uiPriority w:val="99"/>
    <w:semiHidden/>
    <w:unhideWhenUsed/>
    <w:rsid w:val="00430642"/>
  </w:style>
  <w:style w:type="numbering" w:customStyle="1" w:styleId="11111222">
    <w:name w:val="无列表1111122"/>
    <w:next w:val="NoList"/>
    <w:semiHidden/>
    <w:rsid w:val="00430642"/>
  </w:style>
  <w:style w:type="numbering" w:customStyle="1" w:styleId="NoList2111122">
    <w:name w:val="No List2111122"/>
    <w:next w:val="NoList"/>
    <w:semiHidden/>
    <w:rsid w:val="00430642"/>
  </w:style>
  <w:style w:type="numbering" w:customStyle="1" w:styleId="NoList3111122">
    <w:name w:val="No List3111122"/>
    <w:next w:val="NoList"/>
    <w:uiPriority w:val="99"/>
    <w:semiHidden/>
    <w:rsid w:val="00430642"/>
  </w:style>
  <w:style w:type="numbering" w:customStyle="1" w:styleId="NoList11111122">
    <w:name w:val="No List11111122"/>
    <w:next w:val="NoList"/>
    <w:uiPriority w:val="99"/>
    <w:semiHidden/>
    <w:unhideWhenUsed/>
    <w:rsid w:val="00430642"/>
  </w:style>
  <w:style w:type="numbering" w:customStyle="1" w:styleId="12111220">
    <w:name w:val="無清單1211122"/>
    <w:next w:val="NoList"/>
    <w:uiPriority w:val="99"/>
    <w:semiHidden/>
    <w:unhideWhenUsed/>
    <w:rsid w:val="00430642"/>
  </w:style>
  <w:style w:type="numbering" w:customStyle="1" w:styleId="111111220">
    <w:name w:val="無清單11111122"/>
    <w:next w:val="NoList"/>
    <w:uiPriority w:val="99"/>
    <w:semiHidden/>
    <w:unhideWhenUsed/>
    <w:rsid w:val="00430642"/>
  </w:style>
  <w:style w:type="numbering" w:customStyle="1" w:styleId="NoList131122">
    <w:name w:val="No List131122"/>
    <w:next w:val="NoList"/>
    <w:uiPriority w:val="99"/>
    <w:semiHidden/>
    <w:unhideWhenUsed/>
    <w:rsid w:val="00430642"/>
  </w:style>
  <w:style w:type="numbering" w:customStyle="1" w:styleId="1211221">
    <w:name w:val="リストなし121122"/>
    <w:next w:val="NoList"/>
    <w:uiPriority w:val="99"/>
    <w:semiHidden/>
    <w:unhideWhenUsed/>
    <w:rsid w:val="00430642"/>
  </w:style>
  <w:style w:type="numbering" w:customStyle="1" w:styleId="1211222">
    <w:name w:val="无列表121122"/>
    <w:next w:val="NoList"/>
    <w:semiHidden/>
    <w:rsid w:val="00430642"/>
  </w:style>
  <w:style w:type="numbering" w:customStyle="1" w:styleId="NoList221122">
    <w:name w:val="No List221122"/>
    <w:next w:val="NoList"/>
    <w:semiHidden/>
    <w:rsid w:val="00430642"/>
  </w:style>
  <w:style w:type="numbering" w:customStyle="1" w:styleId="NoList321122">
    <w:name w:val="No List321122"/>
    <w:next w:val="NoList"/>
    <w:uiPriority w:val="99"/>
    <w:semiHidden/>
    <w:rsid w:val="00430642"/>
  </w:style>
  <w:style w:type="numbering" w:customStyle="1" w:styleId="NoList1121122">
    <w:name w:val="No List1121122"/>
    <w:next w:val="NoList"/>
    <w:uiPriority w:val="99"/>
    <w:semiHidden/>
    <w:unhideWhenUsed/>
    <w:rsid w:val="00430642"/>
  </w:style>
  <w:style w:type="numbering" w:customStyle="1" w:styleId="1311220">
    <w:name w:val="無清單131122"/>
    <w:next w:val="NoList"/>
    <w:uiPriority w:val="99"/>
    <w:semiHidden/>
    <w:unhideWhenUsed/>
    <w:rsid w:val="00430642"/>
  </w:style>
  <w:style w:type="numbering" w:customStyle="1" w:styleId="11211220">
    <w:name w:val="無清單1121122"/>
    <w:next w:val="NoList"/>
    <w:uiPriority w:val="99"/>
    <w:semiHidden/>
    <w:unhideWhenUsed/>
    <w:rsid w:val="00430642"/>
  </w:style>
  <w:style w:type="numbering" w:customStyle="1" w:styleId="211122">
    <w:name w:val="无列表211122"/>
    <w:next w:val="NoList"/>
    <w:uiPriority w:val="99"/>
    <w:semiHidden/>
    <w:unhideWhenUsed/>
    <w:rsid w:val="00430642"/>
  </w:style>
  <w:style w:type="numbering" w:customStyle="1" w:styleId="NoList1221122">
    <w:name w:val="No List1221122"/>
    <w:next w:val="NoList"/>
    <w:uiPriority w:val="99"/>
    <w:semiHidden/>
    <w:unhideWhenUsed/>
    <w:rsid w:val="00430642"/>
  </w:style>
  <w:style w:type="numbering" w:customStyle="1" w:styleId="11211221">
    <w:name w:val="リストなし1121122"/>
    <w:next w:val="NoList"/>
    <w:uiPriority w:val="99"/>
    <w:semiHidden/>
    <w:unhideWhenUsed/>
    <w:rsid w:val="00430642"/>
  </w:style>
  <w:style w:type="numbering" w:customStyle="1" w:styleId="11211222">
    <w:name w:val="无列表1121122"/>
    <w:next w:val="NoList"/>
    <w:semiHidden/>
    <w:rsid w:val="00430642"/>
  </w:style>
  <w:style w:type="numbering" w:customStyle="1" w:styleId="NoList2121122">
    <w:name w:val="No List2121122"/>
    <w:next w:val="NoList"/>
    <w:semiHidden/>
    <w:rsid w:val="00430642"/>
  </w:style>
  <w:style w:type="numbering" w:customStyle="1" w:styleId="NoList3121122">
    <w:name w:val="No List3121122"/>
    <w:next w:val="NoList"/>
    <w:uiPriority w:val="99"/>
    <w:semiHidden/>
    <w:rsid w:val="00430642"/>
  </w:style>
  <w:style w:type="numbering" w:customStyle="1" w:styleId="NoList11121122">
    <w:name w:val="No List11121122"/>
    <w:next w:val="NoList"/>
    <w:uiPriority w:val="99"/>
    <w:semiHidden/>
    <w:unhideWhenUsed/>
    <w:rsid w:val="00430642"/>
  </w:style>
  <w:style w:type="numbering" w:customStyle="1" w:styleId="1221122">
    <w:name w:val="無清單1221122"/>
    <w:next w:val="NoList"/>
    <w:uiPriority w:val="99"/>
    <w:semiHidden/>
    <w:unhideWhenUsed/>
    <w:rsid w:val="00430642"/>
  </w:style>
  <w:style w:type="numbering" w:customStyle="1" w:styleId="11121122">
    <w:name w:val="無清單11121122"/>
    <w:next w:val="NoList"/>
    <w:uiPriority w:val="99"/>
    <w:semiHidden/>
    <w:unhideWhenUsed/>
    <w:rsid w:val="00430642"/>
  </w:style>
  <w:style w:type="numbering" w:customStyle="1" w:styleId="122221">
    <w:name w:val="无列表12222"/>
    <w:next w:val="NoList"/>
    <w:semiHidden/>
    <w:rsid w:val="00430642"/>
  </w:style>
  <w:style w:type="table" w:customStyle="1" w:styleId="TableGrid11224">
    <w:name w:val="Table Grid11224"/>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4">
    <w:name w:val="Tabellengitternetz1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4">
    <w:name w:val="Tabellengitternetz2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4">
    <w:name w:val="Tabellengitternetz3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4">
    <w:name w:val="Tabellengitternetz4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4">
    <w:name w:val="Tabellengitternetz5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4">
    <w:name w:val="Tabellengitternetz6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4">
    <w:name w:val="Tabellengitternetz7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4">
    <w:name w:val="Tabellengitternetz8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4">
    <w:name w:val="Tabellengitternetz9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4">
    <w:name w:val="Table Grid31124"/>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网格型3112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网格型4112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3">
    <w:name w:val="表格格線11124"/>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1111">
    <w:name w:val="No List12111111"/>
    <w:next w:val="NoList"/>
    <w:uiPriority w:val="99"/>
    <w:semiHidden/>
    <w:unhideWhenUsed/>
    <w:rsid w:val="00430642"/>
  </w:style>
  <w:style w:type="numbering" w:customStyle="1" w:styleId="111111112">
    <w:name w:val="リストなし11111111"/>
    <w:next w:val="NoList"/>
    <w:uiPriority w:val="99"/>
    <w:semiHidden/>
    <w:unhideWhenUsed/>
    <w:rsid w:val="00430642"/>
  </w:style>
  <w:style w:type="numbering" w:customStyle="1" w:styleId="1111111110">
    <w:name w:val="无列表111111111"/>
    <w:next w:val="NoList"/>
    <w:semiHidden/>
    <w:rsid w:val="00430642"/>
  </w:style>
  <w:style w:type="numbering" w:customStyle="1" w:styleId="NoList21111111">
    <w:name w:val="No List21111111"/>
    <w:next w:val="NoList"/>
    <w:semiHidden/>
    <w:rsid w:val="00430642"/>
  </w:style>
  <w:style w:type="numbering" w:customStyle="1" w:styleId="NoList31111111">
    <w:name w:val="No List31111111"/>
    <w:next w:val="NoList"/>
    <w:uiPriority w:val="99"/>
    <w:semiHidden/>
    <w:rsid w:val="00430642"/>
  </w:style>
  <w:style w:type="numbering" w:customStyle="1" w:styleId="NoList111111112">
    <w:name w:val="No List111111112"/>
    <w:next w:val="NoList"/>
    <w:uiPriority w:val="99"/>
    <w:semiHidden/>
    <w:unhideWhenUsed/>
    <w:rsid w:val="00430642"/>
  </w:style>
  <w:style w:type="numbering" w:customStyle="1" w:styleId="12111111">
    <w:name w:val="無清單12111111"/>
    <w:next w:val="NoList"/>
    <w:uiPriority w:val="99"/>
    <w:semiHidden/>
    <w:unhideWhenUsed/>
    <w:rsid w:val="00430642"/>
  </w:style>
  <w:style w:type="numbering" w:customStyle="1" w:styleId="1111111111">
    <w:name w:val="無清單111111111"/>
    <w:next w:val="NoList"/>
    <w:uiPriority w:val="99"/>
    <w:semiHidden/>
    <w:unhideWhenUsed/>
    <w:rsid w:val="00430642"/>
  </w:style>
  <w:style w:type="numbering" w:customStyle="1" w:styleId="12111110">
    <w:name w:val="无列表1211111"/>
    <w:next w:val="NoList"/>
    <w:semiHidden/>
    <w:rsid w:val="00430642"/>
  </w:style>
  <w:style w:type="numbering" w:customStyle="1" w:styleId="2111111">
    <w:name w:val="无列表2111111"/>
    <w:next w:val="NoList"/>
    <w:uiPriority w:val="99"/>
    <w:semiHidden/>
    <w:unhideWhenUsed/>
    <w:rsid w:val="00430642"/>
  </w:style>
  <w:style w:type="numbering" w:customStyle="1" w:styleId="NoList171">
    <w:name w:val="No List171"/>
    <w:next w:val="NoList"/>
    <w:uiPriority w:val="99"/>
    <w:semiHidden/>
    <w:unhideWhenUsed/>
    <w:rsid w:val="00430642"/>
  </w:style>
  <w:style w:type="numbering" w:customStyle="1" w:styleId="1611">
    <w:name w:val="リストなし161"/>
    <w:next w:val="NoList"/>
    <w:uiPriority w:val="99"/>
    <w:semiHidden/>
    <w:unhideWhenUsed/>
    <w:rsid w:val="00430642"/>
  </w:style>
  <w:style w:type="table" w:customStyle="1" w:styleId="TableGrid161">
    <w:name w:val="Table Grid161"/>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1">
    <w:name w:val="Tabellengitternetz16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1">
    <w:name w:val="Tabellengitternetz26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1">
    <w:name w:val="Tabellengitternetz36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1">
    <w:name w:val="Tabellengitternetz46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1">
    <w:name w:val="Tabellengitternetz56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1">
    <w:name w:val="Tabellengitternetz66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1">
    <w:name w:val="Tabellengitternetz76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1">
    <w:name w:val="Tabellengitternetz86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1">
    <w:name w:val="Tabellengitternetz96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2">
    <w:name w:val="无列表161"/>
    <w:next w:val="NoList"/>
    <w:semiHidden/>
    <w:rsid w:val="00430642"/>
  </w:style>
  <w:style w:type="table" w:customStyle="1" w:styleId="361">
    <w:name w:val="网格型36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网格型46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1">
    <w:name w:val="No List261"/>
    <w:next w:val="NoList"/>
    <w:semiHidden/>
    <w:rsid w:val="00430642"/>
  </w:style>
  <w:style w:type="numbering" w:customStyle="1" w:styleId="NoList361">
    <w:name w:val="No List361"/>
    <w:next w:val="NoList"/>
    <w:uiPriority w:val="99"/>
    <w:semiHidden/>
    <w:rsid w:val="00430642"/>
  </w:style>
  <w:style w:type="table" w:customStyle="1" w:styleId="TableGrid461">
    <w:name w:val="Table Grid46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71">
    <w:name w:val="No List1171"/>
    <w:next w:val="NoList"/>
    <w:uiPriority w:val="99"/>
    <w:semiHidden/>
    <w:unhideWhenUsed/>
    <w:rsid w:val="00430642"/>
  </w:style>
  <w:style w:type="numbering" w:customStyle="1" w:styleId="1710">
    <w:name w:val="無清單171"/>
    <w:next w:val="NoList"/>
    <w:uiPriority w:val="99"/>
    <w:semiHidden/>
    <w:unhideWhenUsed/>
    <w:rsid w:val="00430642"/>
  </w:style>
  <w:style w:type="numbering" w:customStyle="1" w:styleId="11610">
    <w:name w:val="無清單1161"/>
    <w:next w:val="NoList"/>
    <w:uiPriority w:val="99"/>
    <w:semiHidden/>
    <w:unhideWhenUsed/>
    <w:rsid w:val="00430642"/>
  </w:style>
  <w:style w:type="table" w:customStyle="1" w:styleId="1613">
    <w:name w:val="表格格線16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1">
    <w:name w:val="No List11161"/>
    <w:next w:val="NoList"/>
    <w:uiPriority w:val="99"/>
    <w:semiHidden/>
    <w:unhideWhenUsed/>
    <w:rsid w:val="00430642"/>
  </w:style>
  <w:style w:type="numbering" w:customStyle="1" w:styleId="2510">
    <w:name w:val="无列表251"/>
    <w:next w:val="NoList"/>
    <w:uiPriority w:val="99"/>
    <w:semiHidden/>
    <w:unhideWhenUsed/>
    <w:rsid w:val="00430642"/>
  </w:style>
  <w:style w:type="numbering" w:customStyle="1" w:styleId="NoList1261">
    <w:name w:val="No List1261"/>
    <w:next w:val="NoList"/>
    <w:uiPriority w:val="99"/>
    <w:semiHidden/>
    <w:unhideWhenUsed/>
    <w:rsid w:val="00430642"/>
  </w:style>
  <w:style w:type="numbering" w:customStyle="1" w:styleId="11611">
    <w:name w:val="リストなし1161"/>
    <w:next w:val="NoList"/>
    <w:uiPriority w:val="99"/>
    <w:semiHidden/>
    <w:unhideWhenUsed/>
    <w:rsid w:val="00430642"/>
  </w:style>
  <w:style w:type="numbering" w:customStyle="1" w:styleId="11612">
    <w:name w:val="无列表1161"/>
    <w:next w:val="NoList"/>
    <w:semiHidden/>
    <w:rsid w:val="00430642"/>
  </w:style>
  <w:style w:type="numbering" w:customStyle="1" w:styleId="NoList2161">
    <w:name w:val="No List2161"/>
    <w:next w:val="NoList"/>
    <w:semiHidden/>
    <w:rsid w:val="00430642"/>
  </w:style>
  <w:style w:type="numbering" w:customStyle="1" w:styleId="NoList3161">
    <w:name w:val="No List3161"/>
    <w:next w:val="NoList"/>
    <w:uiPriority w:val="99"/>
    <w:semiHidden/>
    <w:rsid w:val="00430642"/>
  </w:style>
  <w:style w:type="numbering" w:customStyle="1" w:styleId="12610">
    <w:name w:val="無清單1261"/>
    <w:next w:val="NoList"/>
    <w:uiPriority w:val="99"/>
    <w:semiHidden/>
    <w:unhideWhenUsed/>
    <w:rsid w:val="00430642"/>
  </w:style>
  <w:style w:type="numbering" w:customStyle="1" w:styleId="111610">
    <w:name w:val="無清單11161"/>
    <w:next w:val="NoList"/>
    <w:uiPriority w:val="99"/>
    <w:semiHidden/>
    <w:unhideWhenUsed/>
    <w:rsid w:val="00430642"/>
  </w:style>
  <w:style w:type="table" w:customStyle="1" w:styleId="TableGrid1151">
    <w:name w:val="Table Grid1151"/>
    <w:basedOn w:val="TableNormal"/>
    <w:next w:val="TableGrid"/>
    <w:uiPriority w:val="39"/>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1">
    <w:name w:val="No List451"/>
    <w:next w:val="NoList"/>
    <w:uiPriority w:val="99"/>
    <w:semiHidden/>
    <w:unhideWhenUsed/>
    <w:rsid w:val="00430642"/>
  </w:style>
  <w:style w:type="numbering" w:customStyle="1" w:styleId="NoList11251">
    <w:name w:val="No List11251"/>
    <w:next w:val="NoList"/>
    <w:uiPriority w:val="99"/>
    <w:semiHidden/>
    <w:unhideWhenUsed/>
    <w:rsid w:val="00430642"/>
  </w:style>
  <w:style w:type="table" w:customStyle="1" w:styleId="TableGrid541">
    <w:name w:val="Table Grid54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1">
    <w:name w:val="Tabellengitternetz11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1">
    <w:name w:val="Tabellengitternetz21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1">
    <w:name w:val="Tabellengitternetz31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1">
    <w:name w:val="Tabellengitternetz41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1">
    <w:name w:val="Tabellengitternetz51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1">
    <w:name w:val="Tabellengitternetz61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1">
    <w:name w:val="Tabellengitternetz71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1">
    <w:name w:val="Tabellengitternetz81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1">
    <w:name w:val="Tabellengitternetz91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
    <w:name w:val="Table Grid214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1">
    <w:name w:val="Table Grid3141"/>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网格型314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网格型4141"/>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
    <w:name w:val="Table Grid4141"/>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3">
    <w:name w:val="表格格線1141"/>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51">
    <w:name w:val="No List12151"/>
    <w:next w:val="NoList"/>
    <w:uiPriority w:val="99"/>
    <w:semiHidden/>
    <w:unhideWhenUsed/>
    <w:rsid w:val="00430642"/>
  </w:style>
  <w:style w:type="numbering" w:customStyle="1" w:styleId="111511">
    <w:name w:val="リストなし11151"/>
    <w:next w:val="NoList"/>
    <w:uiPriority w:val="99"/>
    <w:semiHidden/>
    <w:unhideWhenUsed/>
    <w:rsid w:val="00430642"/>
  </w:style>
  <w:style w:type="numbering" w:customStyle="1" w:styleId="111512">
    <w:name w:val="无列表11151"/>
    <w:next w:val="NoList"/>
    <w:semiHidden/>
    <w:rsid w:val="00430642"/>
  </w:style>
  <w:style w:type="numbering" w:customStyle="1" w:styleId="NoList21151">
    <w:name w:val="No List21151"/>
    <w:next w:val="NoList"/>
    <w:semiHidden/>
    <w:rsid w:val="00430642"/>
  </w:style>
  <w:style w:type="numbering" w:customStyle="1" w:styleId="NoList31151">
    <w:name w:val="No List31151"/>
    <w:next w:val="NoList"/>
    <w:uiPriority w:val="99"/>
    <w:semiHidden/>
    <w:rsid w:val="00430642"/>
  </w:style>
  <w:style w:type="numbering" w:customStyle="1" w:styleId="NoList111151">
    <w:name w:val="No List111151"/>
    <w:next w:val="NoList"/>
    <w:uiPriority w:val="99"/>
    <w:semiHidden/>
    <w:unhideWhenUsed/>
    <w:rsid w:val="00430642"/>
  </w:style>
  <w:style w:type="numbering" w:customStyle="1" w:styleId="121510">
    <w:name w:val="無清單12151"/>
    <w:next w:val="NoList"/>
    <w:uiPriority w:val="99"/>
    <w:semiHidden/>
    <w:unhideWhenUsed/>
    <w:rsid w:val="00430642"/>
  </w:style>
  <w:style w:type="numbering" w:customStyle="1" w:styleId="1111510">
    <w:name w:val="無清單111151"/>
    <w:next w:val="NoList"/>
    <w:uiPriority w:val="99"/>
    <w:semiHidden/>
    <w:unhideWhenUsed/>
    <w:rsid w:val="00430642"/>
  </w:style>
  <w:style w:type="numbering" w:customStyle="1" w:styleId="NoList551">
    <w:name w:val="No List551"/>
    <w:next w:val="NoList"/>
    <w:uiPriority w:val="99"/>
    <w:semiHidden/>
    <w:unhideWhenUsed/>
    <w:rsid w:val="00430642"/>
  </w:style>
  <w:style w:type="table" w:customStyle="1" w:styleId="TableGrid641">
    <w:name w:val="Table Grid641"/>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51">
    <w:name w:val="No List1351"/>
    <w:next w:val="NoList"/>
    <w:uiPriority w:val="99"/>
    <w:semiHidden/>
    <w:unhideWhenUsed/>
    <w:rsid w:val="00430642"/>
  </w:style>
  <w:style w:type="numbering" w:customStyle="1" w:styleId="12511">
    <w:name w:val="リストなし1251"/>
    <w:next w:val="NoList"/>
    <w:uiPriority w:val="99"/>
    <w:semiHidden/>
    <w:unhideWhenUsed/>
    <w:rsid w:val="00430642"/>
  </w:style>
  <w:style w:type="table" w:customStyle="1" w:styleId="TableGrid1241">
    <w:name w:val="Table Grid1241"/>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1">
    <w:name w:val="Tabellengitternetz12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1">
    <w:name w:val="Tabellengitternetz22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1">
    <w:name w:val="Tabellengitternetz32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1">
    <w:name w:val="Tabellengitternetz42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1">
    <w:name w:val="Tabellengitternetz52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1">
    <w:name w:val="Tabellengitternetz62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1">
    <w:name w:val="Tabellengitternetz72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1">
    <w:name w:val="Tabellengitternetz8241"/>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8.wmf"/><Relationship Id="rId26" Type="http://schemas.openxmlformats.org/officeDocument/2006/relationships/package" Target="embeddings/Microsoft_Visio_Drawing1.vsdx"/><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image" Target="media/image12.emf"/><Relationship Id="rId2" Type="http://schemas.openxmlformats.org/officeDocument/2006/relationships/customXml" Target="../customXml/item1.xml"/><Relationship Id="rId16" Type="http://schemas.openxmlformats.org/officeDocument/2006/relationships/image" Target="media/image6.wmf"/><Relationship Id="rId20" Type="http://schemas.openxmlformats.org/officeDocument/2006/relationships/image" Target="media/image9.wmf"/><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AEC83-7AEB-4B29-BCA7-200A9AD4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204</TotalTime>
  <Pages>87</Pages>
  <Words>29271</Words>
  <Characters>166850</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195730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119</cp:revision>
  <cp:lastPrinted>2019-02-25T14:05:00Z</cp:lastPrinted>
  <dcterms:created xsi:type="dcterms:W3CDTF">2022-04-01T09:01:00Z</dcterms:created>
  <dcterms:modified xsi:type="dcterms:W3CDTF">2023-06-28T20:32:00Z</dcterms:modified>
</cp:coreProperties>
</file>