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D548B0" w:rsidRPr="00C13D0F" w14:paraId="50A572AE" w14:textId="77777777" w:rsidTr="00660D3D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74BEA3F9" w14:textId="0A8BE62A" w:rsidR="00D548B0" w:rsidRPr="00C13D0F" w:rsidRDefault="00D548B0" w:rsidP="00660D3D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D548B0">
              <w:rPr>
                <w:noProof w:val="0"/>
                <w:sz w:val="64"/>
              </w:rPr>
              <w:t xml:space="preserve">3GPP TS </w:t>
            </w:r>
            <w:r w:rsidRPr="00D548B0">
              <w:rPr>
                <w:noProof w:val="0"/>
                <w:sz w:val="64"/>
                <w:lang w:eastAsia="zh-CN"/>
              </w:rPr>
              <w:t>38</w:t>
            </w:r>
            <w:r w:rsidRPr="00D548B0">
              <w:rPr>
                <w:noProof w:val="0"/>
                <w:sz w:val="64"/>
              </w:rPr>
              <w:t>.</w:t>
            </w:r>
            <w:r w:rsidRPr="00D548B0">
              <w:rPr>
                <w:noProof w:val="0"/>
                <w:sz w:val="64"/>
                <w:lang w:eastAsia="zh-CN"/>
              </w:rPr>
              <w:t>521-1</w:t>
            </w:r>
            <w:r w:rsidRPr="00D548B0">
              <w:rPr>
                <w:noProof w:val="0"/>
                <w:sz w:val="64"/>
              </w:rPr>
              <w:t xml:space="preserve"> </w:t>
            </w:r>
            <w:r w:rsidRPr="00D548B0">
              <w:rPr>
                <w:noProof w:val="0"/>
              </w:rPr>
              <w:t>V</w:t>
            </w:r>
            <w:r w:rsidRPr="00D548B0">
              <w:rPr>
                <w:noProof w:val="0"/>
                <w:lang w:eastAsia="zh-CN"/>
              </w:rPr>
              <w:t>1</w:t>
            </w:r>
            <w:r w:rsidR="00BE400D">
              <w:rPr>
                <w:noProof w:val="0"/>
                <w:lang w:eastAsia="zh-CN"/>
              </w:rPr>
              <w:t>8</w:t>
            </w:r>
            <w:r w:rsidRPr="00D548B0">
              <w:rPr>
                <w:noProof w:val="0"/>
              </w:rPr>
              <w:t>.</w:t>
            </w:r>
            <w:r w:rsidR="003B4B5D">
              <w:rPr>
                <w:noProof w:val="0"/>
              </w:rPr>
              <w:t>2</w:t>
            </w:r>
            <w:r w:rsidRPr="00D548B0">
              <w:rPr>
                <w:noProof w:val="0"/>
              </w:rPr>
              <w:t>.</w:t>
            </w:r>
            <w:r w:rsidR="001E4EE3">
              <w:rPr>
                <w:noProof w:val="0"/>
              </w:rPr>
              <w:t>0</w:t>
            </w:r>
            <w:r w:rsidRPr="00D548B0">
              <w:rPr>
                <w:noProof w:val="0"/>
              </w:rPr>
              <w:t xml:space="preserve"> </w:t>
            </w:r>
            <w:r w:rsidRPr="00D548B0">
              <w:rPr>
                <w:noProof w:val="0"/>
                <w:sz w:val="32"/>
              </w:rPr>
              <w:t>(</w:t>
            </w:r>
            <w:r w:rsidRPr="00D548B0">
              <w:rPr>
                <w:noProof w:val="0"/>
                <w:sz w:val="32"/>
                <w:lang w:eastAsia="zh-CN"/>
              </w:rPr>
              <w:t>202</w:t>
            </w:r>
            <w:r w:rsidR="003B4B5D">
              <w:rPr>
                <w:noProof w:val="0"/>
                <w:sz w:val="32"/>
                <w:lang w:eastAsia="zh-CN"/>
              </w:rPr>
              <w:t>4</w:t>
            </w:r>
            <w:r w:rsidRPr="00D548B0">
              <w:rPr>
                <w:noProof w:val="0"/>
                <w:sz w:val="32"/>
              </w:rPr>
              <w:t>-</w:t>
            </w:r>
            <w:r w:rsidR="003B4B5D">
              <w:rPr>
                <w:noProof w:val="0"/>
                <w:sz w:val="32"/>
              </w:rPr>
              <w:t>03</w:t>
            </w:r>
            <w:r w:rsidRPr="00D548B0">
              <w:rPr>
                <w:noProof w:val="0"/>
                <w:sz w:val="32"/>
              </w:rPr>
              <w:t>)</w:t>
            </w:r>
          </w:p>
        </w:tc>
      </w:tr>
      <w:tr w:rsidR="00D548B0" w:rsidRPr="00C13D0F" w14:paraId="4409E40D" w14:textId="77777777" w:rsidTr="00660D3D">
        <w:trPr>
          <w:cantSplit/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762D5459" w14:textId="77777777" w:rsidR="00D548B0" w:rsidRPr="00C13D0F" w:rsidRDefault="00D548B0" w:rsidP="00660D3D">
            <w:pPr>
              <w:pStyle w:val="TAR"/>
            </w:pPr>
            <w:r w:rsidRPr="00D548B0">
              <w:t>Technical Specification</w:t>
            </w:r>
          </w:p>
        </w:tc>
      </w:tr>
      <w:tr w:rsidR="00D548B0" w:rsidRPr="00C13D0F" w14:paraId="4C17FE20" w14:textId="77777777" w:rsidTr="00660D3D">
        <w:trPr>
          <w:cantSplit/>
          <w:trHeight w:hRule="exact" w:val="3685"/>
        </w:trPr>
        <w:tc>
          <w:tcPr>
            <w:tcW w:w="10423" w:type="dxa"/>
            <w:gridSpan w:val="2"/>
            <w:shd w:val="clear" w:color="auto" w:fill="auto"/>
          </w:tcPr>
          <w:p w14:paraId="4A7E9B2B" w14:textId="77777777" w:rsidR="00D548B0" w:rsidRPr="00D548B0" w:rsidRDefault="00D548B0" w:rsidP="00660D3D">
            <w:pPr>
              <w:pStyle w:val="ZT"/>
              <w:framePr w:wrap="auto" w:hAnchor="text" w:yAlign="inline"/>
            </w:pPr>
            <w:r w:rsidRPr="00D548B0">
              <w:t>3rd Generation Partnership Project;</w:t>
            </w:r>
          </w:p>
          <w:p w14:paraId="76138F4B" w14:textId="77777777" w:rsidR="00D548B0" w:rsidRPr="00D548B0" w:rsidRDefault="00D548B0" w:rsidP="00660D3D">
            <w:pPr>
              <w:pStyle w:val="ZT"/>
              <w:framePr w:wrap="auto" w:hAnchor="text" w:yAlign="inline"/>
            </w:pPr>
            <w:r w:rsidRPr="00D548B0">
              <w:t xml:space="preserve">Technical Specification Group </w:t>
            </w:r>
            <w:r w:rsidRPr="00D548B0">
              <w:rPr>
                <w:rFonts w:cs="v5.0.0"/>
              </w:rPr>
              <w:t>Radio Access Network</w:t>
            </w:r>
            <w:r w:rsidRPr="00D548B0">
              <w:t>;</w:t>
            </w:r>
          </w:p>
          <w:p w14:paraId="676D25CE" w14:textId="77777777" w:rsidR="00D548B0" w:rsidRPr="00D548B0" w:rsidRDefault="00D548B0" w:rsidP="00660D3D">
            <w:pPr>
              <w:pStyle w:val="ZT"/>
              <w:framePr w:wrap="auto" w:hAnchor="text" w:yAlign="inline"/>
            </w:pPr>
            <w:r w:rsidRPr="00D548B0">
              <w:t>NR;</w:t>
            </w:r>
          </w:p>
          <w:p w14:paraId="61504FE3" w14:textId="77777777" w:rsidR="00D548B0" w:rsidRPr="00D548B0" w:rsidRDefault="00D548B0" w:rsidP="00660D3D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D548B0">
              <w:rPr>
                <w:rFonts w:cs="Arial"/>
                <w:szCs w:val="34"/>
              </w:rPr>
              <w:t>User Equipment (UE) conformance specification;</w:t>
            </w:r>
          </w:p>
          <w:p w14:paraId="6115A190" w14:textId="77777777" w:rsidR="00D548B0" w:rsidRPr="00D548B0" w:rsidRDefault="00D548B0" w:rsidP="00660D3D">
            <w:pPr>
              <w:pStyle w:val="ZT"/>
              <w:framePr w:wrap="auto" w:hAnchor="text" w:yAlign="inline"/>
              <w:rPr>
                <w:rFonts w:cs="Arial"/>
                <w:szCs w:val="34"/>
              </w:rPr>
            </w:pPr>
            <w:r w:rsidRPr="00D548B0">
              <w:rPr>
                <w:rFonts w:cs="Arial"/>
                <w:szCs w:val="34"/>
              </w:rPr>
              <w:t>Radio transmission and reception;</w:t>
            </w:r>
          </w:p>
          <w:p w14:paraId="15E3F2F2" w14:textId="77777777" w:rsidR="00D548B0" w:rsidRPr="00D548B0" w:rsidRDefault="00D548B0" w:rsidP="00660D3D">
            <w:pPr>
              <w:pStyle w:val="ZT"/>
              <w:framePr w:wrap="auto" w:hAnchor="text" w:yAlign="inline"/>
            </w:pPr>
            <w:r w:rsidRPr="00D548B0">
              <w:rPr>
                <w:rFonts w:cs="Arial"/>
                <w:szCs w:val="34"/>
              </w:rPr>
              <w:t>Part 1: Range 1 Standalone;</w:t>
            </w:r>
          </w:p>
          <w:p w14:paraId="64EBFB63" w14:textId="1B1FA26D" w:rsidR="00D548B0" w:rsidRPr="00C13D0F" w:rsidRDefault="00D548B0" w:rsidP="00660D3D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D548B0">
              <w:t>(</w:t>
            </w:r>
            <w:r w:rsidRPr="00D548B0">
              <w:rPr>
                <w:rStyle w:val="ZGSM"/>
              </w:rPr>
              <w:t>Release 1</w:t>
            </w:r>
            <w:r w:rsidR="00BE400D">
              <w:rPr>
                <w:rStyle w:val="ZGSM"/>
              </w:rPr>
              <w:t>8</w:t>
            </w:r>
            <w:r w:rsidRPr="00D548B0">
              <w:t>)</w:t>
            </w:r>
          </w:p>
        </w:tc>
      </w:tr>
      <w:tr w:rsidR="00D548B0" w:rsidRPr="00C13D0F" w14:paraId="04BB78EB" w14:textId="77777777" w:rsidTr="00660D3D">
        <w:trPr>
          <w:cantSplit/>
        </w:trPr>
        <w:tc>
          <w:tcPr>
            <w:tcW w:w="10423" w:type="dxa"/>
            <w:gridSpan w:val="2"/>
            <w:shd w:val="clear" w:color="auto" w:fill="auto"/>
          </w:tcPr>
          <w:p w14:paraId="4F7CE073" w14:textId="77777777" w:rsidR="00D548B0" w:rsidRPr="00C13D0F" w:rsidRDefault="00D548B0" w:rsidP="00660D3D">
            <w:pPr>
              <w:pStyle w:val="FP"/>
            </w:pPr>
          </w:p>
        </w:tc>
      </w:tr>
      <w:tr w:rsidR="00D548B0" w:rsidRPr="00C13D0F" w14:paraId="4C11C09B" w14:textId="77777777" w:rsidTr="00660D3D">
        <w:trPr>
          <w:cantSplit/>
          <w:trHeight w:hRule="exact" w:val="1531"/>
        </w:trPr>
        <w:tc>
          <w:tcPr>
            <w:tcW w:w="4883" w:type="dxa"/>
            <w:shd w:val="clear" w:color="auto" w:fill="auto"/>
          </w:tcPr>
          <w:p w14:paraId="271A7A62" w14:textId="4091CCBE" w:rsidR="00D548B0" w:rsidRPr="00C13D0F" w:rsidRDefault="00963B88" w:rsidP="00660D3D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0FF8D08F" wp14:editId="14349701">
                  <wp:extent cx="1211580" cy="82677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shd w:val="clear" w:color="auto" w:fill="auto"/>
          </w:tcPr>
          <w:p w14:paraId="3DD5BF1E" w14:textId="5B40403B" w:rsidR="00D548B0" w:rsidRPr="00C13D0F" w:rsidRDefault="00963B88" w:rsidP="00660D3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65BADD" wp14:editId="5EB83118">
                  <wp:extent cx="1626870" cy="94107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8B0" w:rsidRPr="00C13D0F" w14:paraId="6A3F6029" w14:textId="77777777" w:rsidTr="00660D3D">
        <w:trPr>
          <w:cantSplit/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6016EAED" w14:textId="77777777" w:rsidR="00D548B0" w:rsidRPr="00C13D0F" w:rsidRDefault="00D548B0" w:rsidP="00660D3D">
            <w:pPr>
              <w:pStyle w:val="FP"/>
              <w:rPr>
                <w:b/>
              </w:rPr>
            </w:pPr>
          </w:p>
        </w:tc>
      </w:tr>
      <w:tr w:rsidR="00D548B0" w:rsidRPr="00C13D0F" w14:paraId="678DB7BD" w14:textId="77777777" w:rsidTr="00660D3D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1C58EB79" w14:textId="77777777" w:rsidR="00D548B0" w:rsidRPr="00C13D0F" w:rsidRDefault="00D548B0" w:rsidP="00660D3D">
            <w:pPr>
              <w:rPr>
                <w:sz w:val="16"/>
              </w:rPr>
            </w:pPr>
            <w:bookmarkStart w:id="1" w:name="warningNotice"/>
            <w:r w:rsidRPr="00C13D0F">
              <w:rPr>
                <w:sz w:val="16"/>
              </w:rPr>
              <w:t>The present document has been developed within the 3rd Generation Partnership Project (3GPP</w:t>
            </w:r>
            <w:r w:rsidRPr="00C13D0F">
              <w:rPr>
                <w:sz w:val="16"/>
                <w:vertAlign w:val="superscript"/>
              </w:rPr>
              <w:t xml:space="preserve"> TM</w:t>
            </w:r>
            <w:r w:rsidRPr="00C13D0F">
              <w:rPr>
                <w:sz w:val="16"/>
              </w:rPr>
              <w:t>) and may be further elaborated for the purposes of 3GPP.</w:t>
            </w:r>
            <w:r w:rsidRPr="00C13D0F">
              <w:rPr>
                <w:sz w:val="16"/>
              </w:rPr>
              <w:br/>
              <w:t>The present document has not been subject to any approval process by the 3GPP</w:t>
            </w:r>
            <w:r w:rsidRPr="00C13D0F">
              <w:rPr>
                <w:sz w:val="16"/>
                <w:vertAlign w:val="superscript"/>
              </w:rPr>
              <w:t xml:space="preserve"> </w:t>
            </w:r>
            <w:r w:rsidRPr="00C13D0F">
              <w:rPr>
                <w:sz w:val="16"/>
              </w:rPr>
              <w:t>Organizational Partners and shall not be implemented.</w:t>
            </w:r>
            <w:r w:rsidRPr="00C13D0F">
              <w:rPr>
                <w:sz w:val="16"/>
              </w:rPr>
              <w:br/>
              <w:t>This Specification is provided for future development work within 3GPP</w:t>
            </w:r>
            <w:r w:rsidRPr="00C13D0F">
              <w:rPr>
                <w:sz w:val="16"/>
                <w:vertAlign w:val="superscript"/>
              </w:rPr>
              <w:t xml:space="preserve"> </w:t>
            </w:r>
            <w:r w:rsidRPr="00C13D0F">
              <w:rPr>
                <w:sz w:val="16"/>
              </w:rPr>
              <w:t>only. The Organizational Partners accept no liability for any use of this Specification.</w:t>
            </w:r>
            <w:r w:rsidRPr="00C13D0F">
              <w:rPr>
                <w:sz w:val="16"/>
              </w:rPr>
              <w:br/>
              <w:t>Specifications and Reports for implementation of the 3GPP</w:t>
            </w:r>
            <w:r w:rsidRPr="00C13D0F">
              <w:rPr>
                <w:sz w:val="16"/>
                <w:vertAlign w:val="superscript"/>
              </w:rPr>
              <w:t xml:space="preserve"> TM</w:t>
            </w:r>
            <w:r w:rsidRPr="00C13D0F">
              <w:rPr>
                <w:sz w:val="16"/>
              </w:rPr>
              <w:t xml:space="preserve"> system should be obtained via the 3GPP Organizational Partners' Publications Offices.</w:t>
            </w:r>
            <w:bookmarkEnd w:id="1"/>
          </w:p>
          <w:p w14:paraId="1A4E4DFC" w14:textId="77777777" w:rsidR="00D548B0" w:rsidRPr="00C13D0F" w:rsidRDefault="00D548B0" w:rsidP="00660D3D">
            <w:pPr>
              <w:pStyle w:val="ZV"/>
              <w:framePr w:w="0" w:wrap="auto" w:vAnchor="margin" w:hAnchor="text" w:yAlign="inline"/>
            </w:pPr>
          </w:p>
          <w:p w14:paraId="49128BE5" w14:textId="77777777" w:rsidR="00D548B0" w:rsidRPr="00C13D0F" w:rsidRDefault="00D548B0" w:rsidP="00660D3D">
            <w:pPr>
              <w:rPr>
                <w:sz w:val="16"/>
              </w:rPr>
            </w:pPr>
          </w:p>
        </w:tc>
      </w:tr>
      <w:bookmarkEnd w:id="0"/>
    </w:tbl>
    <w:p w14:paraId="42CECEE9" w14:textId="77777777" w:rsidR="00D548B0" w:rsidRPr="00C13D0F" w:rsidRDefault="00D548B0" w:rsidP="00D548B0">
      <w:pPr>
        <w:sectPr w:rsidR="00D548B0" w:rsidRPr="00C13D0F" w:rsidSect="00A331A5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D548B0" w:rsidRPr="00C13D0F" w14:paraId="68ED22DC" w14:textId="77777777" w:rsidTr="00660D3D">
        <w:trPr>
          <w:cantSplit/>
          <w:trHeight w:hRule="exact" w:val="5669"/>
        </w:trPr>
        <w:tc>
          <w:tcPr>
            <w:tcW w:w="10423" w:type="dxa"/>
            <w:shd w:val="clear" w:color="auto" w:fill="auto"/>
          </w:tcPr>
          <w:p w14:paraId="12E4A726" w14:textId="77777777" w:rsidR="00D548B0" w:rsidRPr="00C13D0F" w:rsidRDefault="00D548B0" w:rsidP="00660D3D">
            <w:pPr>
              <w:pStyle w:val="FP"/>
            </w:pPr>
            <w:bookmarkStart w:id="2" w:name="page2"/>
          </w:p>
        </w:tc>
      </w:tr>
      <w:tr w:rsidR="00D548B0" w:rsidRPr="00C13D0F" w14:paraId="7684E07C" w14:textId="77777777" w:rsidTr="00660D3D">
        <w:trPr>
          <w:cantSplit/>
          <w:trHeight w:hRule="exact" w:val="5386"/>
        </w:trPr>
        <w:tc>
          <w:tcPr>
            <w:tcW w:w="10423" w:type="dxa"/>
            <w:shd w:val="clear" w:color="auto" w:fill="auto"/>
          </w:tcPr>
          <w:p w14:paraId="6C5F4BC1" w14:textId="77777777" w:rsidR="00D548B0" w:rsidRPr="00C13D0F" w:rsidRDefault="00D548B0" w:rsidP="00660D3D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  <w:noProof/>
              </w:rPr>
            </w:pPr>
            <w:bookmarkStart w:id="3" w:name="coords3gpp"/>
            <w:r w:rsidRPr="00C13D0F">
              <w:rPr>
                <w:rFonts w:ascii="Arial" w:hAnsi="Arial"/>
                <w:b/>
                <w:i/>
                <w:noProof/>
              </w:rPr>
              <w:t>3GPP</w:t>
            </w:r>
          </w:p>
          <w:p w14:paraId="1EEA124B" w14:textId="77777777" w:rsidR="00D548B0" w:rsidRPr="00C13D0F" w:rsidRDefault="00D548B0" w:rsidP="00660D3D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  <w:rPr>
                <w:noProof/>
              </w:rPr>
            </w:pPr>
            <w:r w:rsidRPr="00C13D0F">
              <w:rPr>
                <w:noProof/>
              </w:rPr>
              <w:t>Postal address</w:t>
            </w:r>
          </w:p>
          <w:p w14:paraId="14CC7F5F" w14:textId="77777777" w:rsidR="00D548B0" w:rsidRPr="00C13D0F" w:rsidRDefault="00D548B0" w:rsidP="00660D3D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</w:p>
          <w:p w14:paraId="043F14DD" w14:textId="77777777" w:rsidR="00D548B0" w:rsidRPr="00C13D0F" w:rsidRDefault="00D548B0" w:rsidP="00660D3D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C13D0F">
              <w:rPr>
                <w:noProof/>
              </w:rPr>
              <w:t>3GPP support office address</w:t>
            </w:r>
          </w:p>
          <w:p w14:paraId="0310225A" w14:textId="77777777" w:rsidR="00D548B0" w:rsidRPr="001F1369" w:rsidRDefault="00D548B0" w:rsidP="00660D3D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1F1369">
              <w:rPr>
                <w:rFonts w:ascii="Arial" w:hAnsi="Arial"/>
                <w:noProof/>
                <w:sz w:val="18"/>
                <w:lang w:val="fr-FR"/>
              </w:rPr>
              <w:t>650 Route des Lucioles - Sophia Antipolis</w:t>
            </w:r>
          </w:p>
          <w:p w14:paraId="1D0295CA" w14:textId="77777777" w:rsidR="00D548B0" w:rsidRPr="001F1369" w:rsidRDefault="00D548B0" w:rsidP="00660D3D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  <w:lang w:val="fr-FR"/>
              </w:rPr>
            </w:pPr>
            <w:r w:rsidRPr="001F1369">
              <w:rPr>
                <w:rFonts w:ascii="Arial" w:hAnsi="Arial"/>
                <w:noProof/>
                <w:sz w:val="18"/>
                <w:lang w:val="fr-FR"/>
              </w:rPr>
              <w:t>Valbonne - FRANCE</w:t>
            </w:r>
          </w:p>
          <w:p w14:paraId="0739179E" w14:textId="77777777" w:rsidR="00D548B0" w:rsidRPr="00C13D0F" w:rsidRDefault="00D548B0" w:rsidP="00660D3D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C13D0F">
              <w:rPr>
                <w:rFonts w:ascii="Arial" w:hAnsi="Arial"/>
                <w:noProof/>
                <w:sz w:val="18"/>
              </w:rPr>
              <w:t>Tel.: +33 4 92 94 42 00 Fax: +33 4 93 65 47 16</w:t>
            </w:r>
          </w:p>
          <w:p w14:paraId="344BB97A" w14:textId="77777777" w:rsidR="00D548B0" w:rsidRPr="00C13D0F" w:rsidRDefault="00D548B0" w:rsidP="00660D3D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  <w:rPr>
                <w:noProof/>
              </w:rPr>
            </w:pPr>
            <w:r w:rsidRPr="00C13D0F">
              <w:rPr>
                <w:noProof/>
              </w:rPr>
              <w:t>Internet</w:t>
            </w:r>
          </w:p>
          <w:p w14:paraId="5817562F" w14:textId="77777777" w:rsidR="00D548B0" w:rsidRPr="00C13D0F" w:rsidRDefault="00D548B0" w:rsidP="00660D3D">
            <w:pPr>
              <w:pStyle w:val="FP"/>
              <w:ind w:left="2835" w:right="2835"/>
              <w:jc w:val="center"/>
              <w:rPr>
                <w:rFonts w:ascii="Arial" w:hAnsi="Arial"/>
                <w:noProof/>
                <w:sz w:val="18"/>
              </w:rPr>
            </w:pPr>
            <w:r w:rsidRPr="00C13D0F">
              <w:rPr>
                <w:rFonts w:ascii="Arial" w:hAnsi="Arial"/>
                <w:noProof/>
                <w:sz w:val="18"/>
              </w:rPr>
              <w:t>http://www.3gpp.org</w:t>
            </w:r>
            <w:bookmarkEnd w:id="3"/>
          </w:p>
          <w:p w14:paraId="12523340" w14:textId="77777777" w:rsidR="00D548B0" w:rsidRPr="00C13D0F" w:rsidRDefault="00D548B0" w:rsidP="00660D3D">
            <w:pPr>
              <w:rPr>
                <w:noProof/>
              </w:rPr>
            </w:pPr>
          </w:p>
        </w:tc>
      </w:tr>
      <w:tr w:rsidR="00D548B0" w:rsidRPr="00C13D0F" w14:paraId="4EF24B0E" w14:textId="77777777" w:rsidTr="00660D3D">
        <w:trPr>
          <w:cantSplit/>
        </w:trPr>
        <w:tc>
          <w:tcPr>
            <w:tcW w:w="10423" w:type="dxa"/>
            <w:shd w:val="clear" w:color="auto" w:fill="auto"/>
            <w:vAlign w:val="bottom"/>
          </w:tcPr>
          <w:p w14:paraId="62A4E4C3" w14:textId="77777777" w:rsidR="00D548B0" w:rsidRPr="00C13D0F" w:rsidRDefault="00D548B0" w:rsidP="00660D3D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4" w:name="copyrightNotification"/>
            <w:r w:rsidRPr="00C13D0F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6AE90672" w14:textId="77777777" w:rsidR="00D548B0" w:rsidRPr="00C13D0F" w:rsidRDefault="00D548B0" w:rsidP="00660D3D">
            <w:pPr>
              <w:pStyle w:val="FP"/>
              <w:jc w:val="center"/>
              <w:rPr>
                <w:noProof/>
              </w:rPr>
            </w:pPr>
            <w:r w:rsidRPr="00C13D0F">
              <w:rPr>
                <w:noProof/>
              </w:rPr>
              <w:t>No part may be reproduced except as authorized by written permission.</w:t>
            </w:r>
            <w:r w:rsidRPr="00C13D0F">
              <w:rPr>
                <w:noProof/>
              </w:rPr>
              <w:br/>
              <w:t>The copyright and the foregoing restriction extend to reproduction in all media.</w:t>
            </w:r>
          </w:p>
          <w:p w14:paraId="08A93C0D" w14:textId="77777777" w:rsidR="00D548B0" w:rsidRPr="00C13D0F" w:rsidRDefault="00D548B0" w:rsidP="00660D3D">
            <w:pPr>
              <w:pStyle w:val="FP"/>
              <w:jc w:val="center"/>
              <w:rPr>
                <w:noProof/>
              </w:rPr>
            </w:pPr>
          </w:p>
          <w:p w14:paraId="5F718348" w14:textId="69B2029B" w:rsidR="00D548B0" w:rsidRPr="00C13D0F" w:rsidRDefault="00D548B0" w:rsidP="00660D3D">
            <w:pPr>
              <w:pStyle w:val="FP"/>
              <w:jc w:val="center"/>
              <w:rPr>
                <w:noProof/>
                <w:sz w:val="18"/>
              </w:rPr>
            </w:pPr>
            <w:r w:rsidRPr="00C13D0F">
              <w:rPr>
                <w:noProof/>
                <w:sz w:val="18"/>
              </w:rPr>
              <w:t xml:space="preserve">© </w:t>
            </w:r>
            <w:r>
              <w:rPr>
                <w:noProof/>
                <w:sz w:val="18"/>
              </w:rPr>
              <w:t>202</w:t>
            </w:r>
            <w:r w:rsidR="003B4B5D">
              <w:rPr>
                <w:noProof/>
                <w:sz w:val="18"/>
              </w:rPr>
              <w:t>4</w:t>
            </w:r>
            <w:r w:rsidRPr="00C13D0F">
              <w:rPr>
                <w:noProof/>
                <w:sz w:val="18"/>
              </w:rPr>
              <w:t>, 3GPP Organizational Partners (ARIB, ATIS, CCSA, ETSI, TSDSI, TTA, TTC).</w:t>
            </w:r>
            <w:bookmarkStart w:id="5" w:name="copyrightaddon"/>
            <w:bookmarkEnd w:id="5"/>
          </w:p>
          <w:p w14:paraId="20C642B7" w14:textId="77777777" w:rsidR="00D548B0" w:rsidRPr="00C13D0F" w:rsidRDefault="00D548B0" w:rsidP="00660D3D">
            <w:pPr>
              <w:pStyle w:val="FP"/>
              <w:jc w:val="center"/>
              <w:rPr>
                <w:noProof/>
                <w:sz w:val="18"/>
              </w:rPr>
            </w:pPr>
            <w:r w:rsidRPr="00C13D0F">
              <w:rPr>
                <w:noProof/>
                <w:sz w:val="18"/>
              </w:rPr>
              <w:t>All rights reserved.</w:t>
            </w:r>
          </w:p>
          <w:p w14:paraId="70FA2CFC" w14:textId="77777777" w:rsidR="00D548B0" w:rsidRPr="00C13D0F" w:rsidRDefault="00D548B0" w:rsidP="00660D3D">
            <w:pPr>
              <w:pStyle w:val="FP"/>
              <w:rPr>
                <w:noProof/>
                <w:sz w:val="18"/>
              </w:rPr>
            </w:pPr>
          </w:p>
          <w:p w14:paraId="489CBCD4" w14:textId="77777777" w:rsidR="00D548B0" w:rsidRPr="00C13D0F" w:rsidRDefault="00D548B0" w:rsidP="00660D3D">
            <w:pPr>
              <w:pStyle w:val="FP"/>
              <w:rPr>
                <w:noProof/>
                <w:sz w:val="18"/>
              </w:rPr>
            </w:pPr>
            <w:r w:rsidRPr="00C13D0F">
              <w:rPr>
                <w:noProof/>
                <w:sz w:val="18"/>
              </w:rPr>
              <w:t>UMTS™ is a Trade Mark of ETSI registered for the benefit of its members</w:t>
            </w:r>
          </w:p>
          <w:p w14:paraId="4004DF77" w14:textId="77777777" w:rsidR="00D548B0" w:rsidRPr="00C13D0F" w:rsidRDefault="00D548B0" w:rsidP="00660D3D">
            <w:pPr>
              <w:pStyle w:val="FP"/>
              <w:rPr>
                <w:noProof/>
                <w:sz w:val="18"/>
              </w:rPr>
            </w:pPr>
            <w:r w:rsidRPr="00C13D0F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C13D0F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15FDB8E4" w14:textId="77777777" w:rsidR="00D548B0" w:rsidRPr="00C13D0F" w:rsidRDefault="00D548B0" w:rsidP="00660D3D">
            <w:pPr>
              <w:pStyle w:val="FP"/>
              <w:rPr>
                <w:noProof/>
                <w:sz w:val="18"/>
              </w:rPr>
            </w:pPr>
            <w:r w:rsidRPr="00C13D0F">
              <w:rPr>
                <w:noProof/>
                <w:sz w:val="18"/>
              </w:rPr>
              <w:t>GSM® and the GSM logo are registered and owned by the GSM Association</w:t>
            </w:r>
            <w:bookmarkEnd w:id="4"/>
          </w:p>
          <w:p w14:paraId="41AAC271" w14:textId="77777777" w:rsidR="00D548B0" w:rsidRPr="00C13D0F" w:rsidRDefault="00D548B0" w:rsidP="00660D3D"/>
        </w:tc>
      </w:tr>
      <w:bookmarkEnd w:id="2"/>
    </w:tbl>
    <w:p w14:paraId="07198C8B" w14:textId="40364867" w:rsidR="00080512" w:rsidRPr="00CA19DC" w:rsidRDefault="00D548B0" w:rsidP="008157E2">
      <w:pPr>
        <w:pStyle w:val="TT"/>
        <w:outlineLvl w:val="0"/>
      </w:pPr>
      <w:r w:rsidRPr="00C13D0F">
        <w:br w:type="page"/>
      </w:r>
      <w:r w:rsidR="00080512" w:rsidRPr="00CA19DC">
        <w:lastRenderedPageBreak/>
        <w:t>Contents</w:t>
      </w:r>
    </w:p>
    <w:p w14:paraId="78B20C23" w14:textId="77777777" w:rsidR="00B174FC" w:rsidRDefault="00DB681A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fldChar w:fldCharType="begin" w:fldLock="1"/>
      </w:r>
      <w:r>
        <w:instrText xml:space="preserve"> TOC \o "1-9" </w:instrText>
      </w:r>
      <w:r>
        <w:fldChar w:fldCharType="separate"/>
      </w:r>
      <w:r w:rsidR="00B174FC">
        <w:rPr>
          <w:noProof/>
        </w:rPr>
        <w:t>Foreword</w:t>
      </w:r>
      <w:r w:rsidR="00B174FC">
        <w:rPr>
          <w:noProof/>
        </w:rPr>
        <w:tab/>
        <w:t>21</w:t>
      </w:r>
    </w:p>
    <w:p w14:paraId="61888C9B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  <w:t>22</w:t>
      </w:r>
    </w:p>
    <w:p w14:paraId="4E86F3BE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  <w:t>22</w:t>
      </w:r>
    </w:p>
    <w:p w14:paraId="2A41AD4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Definitions, symbols and abbreviations</w:t>
      </w:r>
      <w:r>
        <w:rPr>
          <w:noProof/>
        </w:rPr>
        <w:tab/>
        <w:t>23</w:t>
      </w:r>
    </w:p>
    <w:p w14:paraId="34A1037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  <w:t>23</w:t>
      </w:r>
    </w:p>
    <w:p w14:paraId="200EA61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Symbols</w:t>
      </w:r>
      <w:r>
        <w:rPr>
          <w:noProof/>
        </w:rPr>
        <w:tab/>
        <w:t>24</w:t>
      </w:r>
    </w:p>
    <w:p w14:paraId="6D06096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Abbreviations</w:t>
      </w:r>
      <w:r>
        <w:rPr>
          <w:noProof/>
        </w:rPr>
        <w:tab/>
        <w:t>26</w:t>
      </w:r>
    </w:p>
    <w:p w14:paraId="1BA4BBB2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28</w:t>
      </w:r>
    </w:p>
    <w:p w14:paraId="19C1638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Relationship between minimum requirements and test requirements</w:t>
      </w:r>
      <w:r>
        <w:rPr>
          <w:noProof/>
        </w:rPr>
        <w:tab/>
        <w:t>28</w:t>
      </w:r>
    </w:p>
    <w:p w14:paraId="2B13C69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of minimum requirements</w:t>
      </w:r>
      <w:r>
        <w:rPr>
          <w:noProof/>
        </w:rPr>
        <w:tab/>
        <w:t>28</w:t>
      </w:r>
    </w:p>
    <w:p w14:paraId="30B5C66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Specification suffix information</w:t>
      </w:r>
      <w:r>
        <w:rPr>
          <w:noProof/>
        </w:rPr>
        <w:tab/>
        <w:t>29</w:t>
      </w:r>
    </w:p>
    <w:p w14:paraId="48891E7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points analysis</w:t>
      </w:r>
      <w:r>
        <w:rPr>
          <w:noProof/>
        </w:rPr>
        <w:tab/>
        <w:t>29</w:t>
      </w:r>
    </w:p>
    <w:p w14:paraId="4F623B7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Applicability and test coverage rules</w:t>
      </w:r>
      <w:r>
        <w:rPr>
          <w:noProof/>
        </w:rPr>
        <w:tab/>
        <w:t>29</w:t>
      </w:r>
    </w:p>
    <w:p w14:paraId="068FBFE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4.6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Pass fail decision rule of test case</w:t>
      </w:r>
      <w:r>
        <w:rPr>
          <w:noProof/>
        </w:rPr>
        <w:tab/>
        <w:t>29</w:t>
      </w:r>
    </w:p>
    <w:p w14:paraId="53C12CC6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Operating bands and Channel arrangement</w:t>
      </w:r>
      <w:r>
        <w:rPr>
          <w:noProof/>
        </w:rPr>
        <w:tab/>
        <w:t>30</w:t>
      </w:r>
    </w:p>
    <w:p w14:paraId="34DF827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30</w:t>
      </w:r>
    </w:p>
    <w:p w14:paraId="7D9C131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bands</w:t>
      </w:r>
      <w:r>
        <w:rPr>
          <w:noProof/>
        </w:rPr>
        <w:tab/>
        <w:t>30</w:t>
      </w:r>
    </w:p>
    <w:p w14:paraId="67949A9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bands for CA</w:t>
      </w:r>
      <w:r>
        <w:rPr>
          <w:noProof/>
        </w:rPr>
        <w:tab/>
        <w:t>33</w:t>
      </w:r>
    </w:p>
    <w:p w14:paraId="4AFA7E6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Intra-band CA</w:t>
      </w:r>
      <w:r>
        <w:rPr>
          <w:noProof/>
        </w:rPr>
        <w:tab/>
        <w:t>33</w:t>
      </w:r>
    </w:p>
    <w:p w14:paraId="06D0D59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Inter-band CA</w:t>
      </w:r>
      <w:r>
        <w:rPr>
          <w:noProof/>
        </w:rPr>
        <w:tab/>
        <w:t>34</w:t>
      </w:r>
    </w:p>
    <w:p w14:paraId="149EF25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Inter-band CA (</w:t>
      </w:r>
      <w:r w:rsidRPr="00014C3B">
        <w:rPr>
          <w:bCs/>
          <w:noProof/>
        </w:rPr>
        <w:t>two bands)</w:t>
      </w:r>
      <w:r>
        <w:rPr>
          <w:noProof/>
        </w:rPr>
        <w:tab/>
        <w:t>35</w:t>
      </w:r>
    </w:p>
    <w:p w14:paraId="30C3264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Inter-band CA (</w:t>
      </w:r>
      <w:r w:rsidRPr="00014C3B">
        <w:rPr>
          <w:bCs/>
          <w:noProof/>
        </w:rPr>
        <w:t>three bands)</w:t>
      </w:r>
      <w:r>
        <w:rPr>
          <w:noProof/>
        </w:rPr>
        <w:tab/>
        <w:t>38</w:t>
      </w:r>
    </w:p>
    <w:p w14:paraId="49A0609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Inter-band CA (</w:t>
      </w:r>
      <w:r w:rsidRPr="00014C3B">
        <w:rPr>
          <w:bCs/>
          <w:noProof/>
        </w:rPr>
        <w:t>four bands)</w:t>
      </w:r>
      <w:r>
        <w:rPr>
          <w:noProof/>
        </w:rPr>
        <w:tab/>
        <w:t>38</w:t>
      </w:r>
    </w:p>
    <w:p w14:paraId="28A7335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bands for DC</w:t>
      </w:r>
      <w:r>
        <w:rPr>
          <w:noProof/>
        </w:rPr>
        <w:tab/>
        <w:t>39</w:t>
      </w:r>
    </w:p>
    <w:p w14:paraId="31685A7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</w:t>
      </w:r>
      <w:r>
        <w:rPr>
          <w:noProof/>
          <w:lang w:eastAsia="zh-CN"/>
        </w:rPr>
        <w:t>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</w:t>
      </w:r>
      <w:r>
        <w:rPr>
          <w:noProof/>
          <w:lang w:eastAsia="zh-CN"/>
        </w:rPr>
        <w:t xml:space="preserve"> combination</w:t>
      </w:r>
      <w:r>
        <w:rPr>
          <w:noProof/>
        </w:rPr>
        <w:t xml:space="preserve"> </w:t>
      </w:r>
      <w:r>
        <w:rPr>
          <w:noProof/>
          <w:lang w:eastAsia="zh-CN"/>
        </w:rPr>
        <w:t>for</w:t>
      </w:r>
      <w:r>
        <w:rPr>
          <w:noProof/>
        </w:rPr>
        <w:t xml:space="preserve"> </w:t>
      </w:r>
      <w:r>
        <w:rPr>
          <w:noProof/>
          <w:lang w:eastAsia="zh-CN"/>
        </w:rPr>
        <w:t>SUL</w:t>
      </w:r>
      <w:r>
        <w:rPr>
          <w:noProof/>
        </w:rPr>
        <w:tab/>
        <w:t>39</w:t>
      </w:r>
    </w:p>
    <w:p w14:paraId="0B62FE8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hd w:val="clear" w:color="auto" w:fill="FFFFFF"/>
        </w:rPr>
        <w:t>Operating bands for UL MIMO</w:t>
      </w:r>
      <w:r>
        <w:rPr>
          <w:noProof/>
        </w:rPr>
        <w:tab/>
        <w:t>40</w:t>
      </w:r>
    </w:p>
    <w:p w14:paraId="6FCBCB4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 for V2X</w:t>
      </w:r>
      <w:r>
        <w:rPr>
          <w:noProof/>
        </w:rPr>
        <w:tab/>
        <w:t>40</w:t>
      </w:r>
    </w:p>
    <w:p w14:paraId="78421FC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V2X operating bands</w:t>
      </w:r>
      <w:r>
        <w:rPr>
          <w:noProof/>
        </w:rPr>
        <w:tab/>
        <w:t>40</w:t>
      </w:r>
    </w:p>
    <w:p w14:paraId="1BCA367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V2X operating bands for concurrent operation</w:t>
      </w:r>
      <w:r>
        <w:rPr>
          <w:noProof/>
        </w:rPr>
        <w:tab/>
        <w:t>41</w:t>
      </w:r>
    </w:p>
    <w:p w14:paraId="379841F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5.2J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Operating band for ATG</w:t>
      </w:r>
      <w:r>
        <w:rPr>
          <w:noProof/>
        </w:rPr>
        <w:tab/>
        <w:t>41</w:t>
      </w:r>
    </w:p>
    <w:p w14:paraId="6728105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channel bandwidth</w:t>
      </w:r>
      <w:r>
        <w:rPr>
          <w:noProof/>
        </w:rPr>
        <w:tab/>
        <w:t>41</w:t>
      </w:r>
    </w:p>
    <w:p w14:paraId="0708223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41</w:t>
      </w:r>
    </w:p>
    <w:p w14:paraId="5E146EF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transmission bandwidth configuration</w:t>
      </w:r>
      <w:r>
        <w:rPr>
          <w:noProof/>
        </w:rPr>
        <w:tab/>
        <w:t>42</w:t>
      </w:r>
    </w:p>
    <w:p w14:paraId="50F0F5C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guard band and transmission bandwidth configuration</w:t>
      </w:r>
      <w:r>
        <w:rPr>
          <w:noProof/>
        </w:rPr>
        <w:tab/>
        <w:t>42</w:t>
      </w:r>
    </w:p>
    <w:p w14:paraId="4711D88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RB alignment</w:t>
      </w:r>
      <w:r>
        <w:rPr>
          <w:noProof/>
        </w:rPr>
        <w:tab/>
        <w:t>44</w:t>
      </w:r>
    </w:p>
    <w:p w14:paraId="12AC182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channel bandwidth per operating band</w:t>
      </w:r>
      <w:r>
        <w:rPr>
          <w:noProof/>
        </w:rPr>
        <w:tab/>
        <w:t>44</w:t>
      </w:r>
    </w:p>
    <w:p w14:paraId="6F27154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Asymmetric channel bandwidths</w:t>
      </w:r>
      <w:r>
        <w:rPr>
          <w:noProof/>
        </w:rPr>
        <w:tab/>
        <w:t>48</w:t>
      </w:r>
    </w:p>
    <w:p w14:paraId="496792A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channel bandwidth for CA</w:t>
      </w:r>
      <w:r>
        <w:rPr>
          <w:noProof/>
        </w:rPr>
        <w:tab/>
        <w:t>49</w:t>
      </w:r>
    </w:p>
    <w:p w14:paraId="2572702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49</w:t>
      </w:r>
    </w:p>
    <w:p w14:paraId="3246682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transmission bandwidth configuration for CA</w:t>
      </w:r>
      <w:r>
        <w:rPr>
          <w:noProof/>
        </w:rPr>
        <w:tab/>
        <w:t>49</w:t>
      </w:r>
    </w:p>
    <w:p w14:paraId="521793E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guard band and transmission bandwidth configuration for CA</w:t>
      </w:r>
      <w:r>
        <w:rPr>
          <w:noProof/>
        </w:rPr>
        <w:tab/>
        <w:t>50</w:t>
      </w:r>
    </w:p>
    <w:p w14:paraId="6D9149D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51</w:t>
      </w:r>
    </w:p>
    <w:p w14:paraId="79CBEB1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5.3A.</w:t>
      </w:r>
      <w:r>
        <w:rPr>
          <w:noProof/>
          <w:lang w:eastAsia="zh-CN"/>
        </w:rPr>
        <w:t>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channel bandwidth per operating band for CA</w:t>
      </w:r>
      <w:r>
        <w:rPr>
          <w:noProof/>
        </w:rPr>
        <w:tab/>
        <w:t>51</w:t>
      </w:r>
    </w:p>
    <w:p w14:paraId="1F07C88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bandwidth for V2X</w:t>
      </w:r>
      <w:r>
        <w:rPr>
          <w:noProof/>
        </w:rPr>
        <w:tab/>
        <w:t>52</w:t>
      </w:r>
    </w:p>
    <w:p w14:paraId="08A4827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52</w:t>
      </w:r>
    </w:p>
    <w:p w14:paraId="2A2CE0A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bandwidth for V2X concurrent operation</w:t>
      </w:r>
      <w:r>
        <w:rPr>
          <w:noProof/>
        </w:rPr>
        <w:tab/>
        <w:t>53</w:t>
      </w:r>
    </w:p>
    <w:p w14:paraId="16B3119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5.3I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bandwidth for RedCap</w:t>
      </w:r>
      <w:r>
        <w:rPr>
          <w:noProof/>
        </w:rPr>
        <w:tab/>
        <w:t>53</w:t>
      </w:r>
    </w:p>
    <w:p w14:paraId="6EB71DD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arrangement</w:t>
      </w:r>
      <w:r>
        <w:rPr>
          <w:noProof/>
        </w:rPr>
        <w:tab/>
        <w:t>53</w:t>
      </w:r>
    </w:p>
    <w:p w14:paraId="02013D6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spacing</w:t>
      </w:r>
      <w:r>
        <w:rPr>
          <w:noProof/>
        </w:rPr>
        <w:tab/>
        <w:t>53</w:t>
      </w:r>
    </w:p>
    <w:p w14:paraId="049CEF4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spacing for adjacent NR carriers</w:t>
      </w:r>
      <w:r>
        <w:rPr>
          <w:noProof/>
        </w:rPr>
        <w:tab/>
        <w:t>53</w:t>
      </w:r>
    </w:p>
    <w:p w14:paraId="139481B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</w:t>
      </w:r>
      <w:r>
        <w:rPr>
          <w:noProof/>
        </w:rPr>
        <w:tab/>
        <w:t>53</w:t>
      </w:r>
    </w:p>
    <w:p w14:paraId="43410AC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NR-ARFCN and channel raster</w:t>
      </w:r>
      <w:r>
        <w:rPr>
          <w:noProof/>
        </w:rPr>
        <w:tab/>
        <w:t>53</w:t>
      </w:r>
    </w:p>
    <w:p w14:paraId="314880C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 to resource element mapping</w:t>
      </w:r>
      <w:r>
        <w:rPr>
          <w:noProof/>
        </w:rPr>
        <w:tab/>
        <w:t>54</w:t>
      </w:r>
    </w:p>
    <w:p w14:paraId="45811EB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 entries for each operating band</w:t>
      </w:r>
      <w:r>
        <w:rPr>
          <w:noProof/>
        </w:rPr>
        <w:tab/>
        <w:t>54</w:t>
      </w:r>
    </w:p>
    <w:p w14:paraId="05845D2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5.4.3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</w:t>
      </w:r>
      <w:r>
        <w:rPr>
          <w:noProof/>
        </w:rPr>
        <w:tab/>
        <w:t>57</w:t>
      </w:r>
    </w:p>
    <w:p w14:paraId="41F7432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 and numbering</w:t>
      </w:r>
      <w:r>
        <w:rPr>
          <w:noProof/>
        </w:rPr>
        <w:tab/>
        <w:t>57</w:t>
      </w:r>
    </w:p>
    <w:p w14:paraId="45D793F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 to synchronization block resource element mapping</w:t>
      </w:r>
      <w:r>
        <w:rPr>
          <w:noProof/>
        </w:rPr>
        <w:tab/>
        <w:t>57</w:t>
      </w:r>
    </w:p>
    <w:p w14:paraId="7A546D6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 entries for each operating band</w:t>
      </w:r>
      <w:r>
        <w:rPr>
          <w:noProof/>
        </w:rPr>
        <w:tab/>
        <w:t>58</w:t>
      </w:r>
    </w:p>
    <w:p w14:paraId="13F6003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TX–RX frequency separation</w:t>
      </w:r>
      <w:r>
        <w:rPr>
          <w:noProof/>
        </w:rPr>
        <w:tab/>
        <w:t>61</w:t>
      </w:r>
    </w:p>
    <w:p w14:paraId="5F739BF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arrangement for CA</w:t>
      </w:r>
      <w:r>
        <w:rPr>
          <w:noProof/>
        </w:rPr>
        <w:tab/>
        <w:t>62</w:t>
      </w:r>
    </w:p>
    <w:p w14:paraId="713440D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spacing for CA</w:t>
      </w:r>
      <w:r>
        <w:rPr>
          <w:noProof/>
        </w:rPr>
        <w:tab/>
        <w:t>62</w:t>
      </w:r>
    </w:p>
    <w:p w14:paraId="7CA7F1E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 for CA</w:t>
      </w:r>
      <w:r>
        <w:rPr>
          <w:noProof/>
        </w:rPr>
        <w:tab/>
        <w:t>63</w:t>
      </w:r>
    </w:p>
    <w:p w14:paraId="51F7687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 for CA</w:t>
      </w:r>
      <w:r>
        <w:rPr>
          <w:noProof/>
        </w:rPr>
        <w:tab/>
        <w:t>63</w:t>
      </w:r>
    </w:p>
    <w:p w14:paraId="1B6F260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Tx-Rx frequency separation for CA</w:t>
      </w:r>
      <w:r>
        <w:rPr>
          <w:noProof/>
        </w:rPr>
        <w:tab/>
        <w:t>63</w:t>
      </w:r>
    </w:p>
    <w:p w14:paraId="12118B2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arrangement for V2X</w:t>
      </w:r>
      <w:r>
        <w:rPr>
          <w:noProof/>
        </w:rPr>
        <w:tab/>
        <w:t>63</w:t>
      </w:r>
    </w:p>
    <w:p w14:paraId="4613C64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spacing</w:t>
      </w:r>
      <w:r>
        <w:rPr>
          <w:noProof/>
        </w:rPr>
        <w:tab/>
        <w:t>63</w:t>
      </w:r>
    </w:p>
    <w:p w14:paraId="7FABA38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</w:t>
      </w:r>
      <w:r>
        <w:rPr>
          <w:noProof/>
        </w:rPr>
        <w:tab/>
        <w:t>63</w:t>
      </w:r>
    </w:p>
    <w:p w14:paraId="76AE7D2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NR-ARFCN and channel raster</w:t>
      </w:r>
      <w:r>
        <w:rPr>
          <w:noProof/>
        </w:rPr>
        <w:tab/>
        <w:t>63</w:t>
      </w:r>
    </w:p>
    <w:p w14:paraId="1F039FF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 to resource element mapping</w:t>
      </w:r>
      <w:r>
        <w:rPr>
          <w:noProof/>
        </w:rPr>
        <w:tab/>
        <w:t>64</w:t>
      </w:r>
    </w:p>
    <w:p w14:paraId="691D01D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Channel raster entries for each operating band</w:t>
      </w:r>
      <w:r>
        <w:rPr>
          <w:noProof/>
        </w:rPr>
        <w:tab/>
        <w:t>64</w:t>
      </w:r>
    </w:p>
    <w:p w14:paraId="18DBEAD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5.4E.3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Synchronization raster for V2X</w:t>
      </w:r>
      <w:r>
        <w:rPr>
          <w:noProof/>
        </w:rPr>
        <w:tab/>
        <w:t>64</w:t>
      </w:r>
    </w:p>
    <w:p w14:paraId="47CD4F9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64</w:t>
      </w:r>
    </w:p>
    <w:p w14:paraId="2A7315A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CA</w:t>
      </w:r>
      <w:r>
        <w:rPr>
          <w:noProof/>
        </w:rPr>
        <w:tab/>
        <w:t>64</w:t>
      </w:r>
    </w:p>
    <w:p w14:paraId="1C1220D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64</w:t>
      </w:r>
    </w:p>
    <w:p w14:paraId="7E8310B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intra-band contiguous CA</w:t>
      </w:r>
      <w:r>
        <w:rPr>
          <w:noProof/>
        </w:rPr>
        <w:tab/>
        <w:t>64</w:t>
      </w:r>
    </w:p>
    <w:p w14:paraId="05259EF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intra-band non-contiguous CA</w:t>
      </w:r>
      <w:r>
        <w:rPr>
          <w:noProof/>
        </w:rPr>
        <w:tab/>
        <w:t>68</w:t>
      </w:r>
    </w:p>
    <w:p w14:paraId="0F512DA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inter-band CA</w:t>
      </w:r>
      <w:r>
        <w:rPr>
          <w:noProof/>
        </w:rPr>
        <w:tab/>
        <w:t>68</w:t>
      </w:r>
    </w:p>
    <w:p w14:paraId="3850F5B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inter-band CA (</w:t>
      </w:r>
      <w:r w:rsidRPr="00014C3B">
        <w:rPr>
          <w:bCs/>
          <w:noProof/>
        </w:rPr>
        <w:t>two bands)</w:t>
      </w:r>
      <w:r>
        <w:rPr>
          <w:noProof/>
        </w:rPr>
        <w:tab/>
        <w:t>69</w:t>
      </w:r>
    </w:p>
    <w:p w14:paraId="14EE96F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inter-band CA (</w:t>
      </w:r>
      <w:r w:rsidRPr="00014C3B">
        <w:rPr>
          <w:bCs/>
          <w:noProof/>
        </w:rPr>
        <w:t>three bands)</w:t>
      </w:r>
      <w:r>
        <w:rPr>
          <w:noProof/>
        </w:rPr>
        <w:tab/>
        <w:t>79</w:t>
      </w:r>
    </w:p>
    <w:p w14:paraId="202156E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inter-band CA (</w:t>
      </w:r>
      <w:r w:rsidRPr="00014C3B">
        <w:rPr>
          <w:bCs/>
          <w:noProof/>
        </w:rPr>
        <w:t>four bands)</w:t>
      </w:r>
      <w:r>
        <w:rPr>
          <w:noProof/>
        </w:rPr>
        <w:tab/>
        <w:t>86</w:t>
      </w:r>
    </w:p>
    <w:p w14:paraId="3A0F63A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Configurations</w:t>
      </w:r>
      <w:r>
        <w:rPr>
          <w:noProof/>
        </w:rPr>
        <w:t xml:space="preserve"> for D</w:t>
      </w:r>
      <w:r>
        <w:rPr>
          <w:noProof/>
          <w:lang w:eastAsia="zh-CN"/>
        </w:rPr>
        <w:t>C</w:t>
      </w:r>
      <w:r>
        <w:rPr>
          <w:noProof/>
        </w:rPr>
        <w:tab/>
        <w:t>88</w:t>
      </w:r>
    </w:p>
    <w:p w14:paraId="7B6E32E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5.5C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Configurations for SUL</w:t>
      </w:r>
      <w:r>
        <w:rPr>
          <w:noProof/>
        </w:rPr>
        <w:tab/>
        <w:t>89</w:t>
      </w:r>
    </w:p>
    <w:p w14:paraId="4DA3240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6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Transmitter characteristics</w:t>
      </w:r>
      <w:r>
        <w:rPr>
          <w:noProof/>
        </w:rPr>
        <w:tab/>
        <w:t>91</w:t>
      </w:r>
    </w:p>
    <w:p w14:paraId="06A9FA3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91</w:t>
      </w:r>
    </w:p>
    <w:p w14:paraId="41F1938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93</w:t>
      </w:r>
    </w:p>
    <w:p w14:paraId="6BB5AA0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104</w:t>
      </w:r>
    </w:p>
    <w:p w14:paraId="33490F1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108</w:t>
      </w:r>
    </w:p>
    <w:p w14:paraId="14D5781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6.1J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109</w:t>
      </w:r>
    </w:p>
    <w:p w14:paraId="5C6DF3A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</w:t>
      </w:r>
      <w:r>
        <w:rPr>
          <w:noProof/>
        </w:rPr>
        <w:tab/>
        <w:t>109</w:t>
      </w:r>
    </w:p>
    <w:p w14:paraId="01296F4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</w:t>
      </w:r>
      <w:r>
        <w:rPr>
          <w:noProof/>
        </w:rPr>
        <w:tab/>
        <w:t>109</w:t>
      </w:r>
    </w:p>
    <w:p w14:paraId="2D9F3C0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</w:t>
      </w:r>
      <w:r>
        <w:rPr>
          <w:noProof/>
        </w:rPr>
        <w:tab/>
        <w:t>118</w:t>
      </w:r>
    </w:p>
    <w:p w14:paraId="50CDCF3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</w:t>
      </w:r>
      <w:r>
        <w:rPr>
          <w:noProof/>
        </w:rPr>
        <w:tab/>
        <w:t>151</w:t>
      </w:r>
    </w:p>
    <w:p w14:paraId="0292BEE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</w:t>
      </w:r>
      <w:r>
        <w:rPr>
          <w:noProof/>
        </w:rPr>
        <w:tab/>
        <w:t>360</w:t>
      </w:r>
    </w:p>
    <w:p w14:paraId="52B20D7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CA</w:t>
      </w:r>
      <w:r>
        <w:rPr>
          <w:noProof/>
        </w:rPr>
        <w:tab/>
        <w:t>366</w:t>
      </w:r>
    </w:p>
    <w:p w14:paraId="13BA6F0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UE maximum output power for CA</w:t>
      </w:r>
      <w:r>
        <w:rPr>
          <w:noProof/>
        </w:rPr>
        <w:tab/>
        <w:t>366</w:t>
      </w:r>
    </w:p>
    <w:p w14:paraId="7241911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Minimum conformance requirements</w:t>
      </w:r>
      <w:r>
        <w:rPr>
          <w:noProof/>
        </w:rPr>
        <w:tab/>
        <w:t>366</w:t>
      </w:r>
    </w:p>
    <w:p w14:paraId="586818B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Void</w:t>
      </w:r>
      <w:r>
        <w:rPr>
          <w:noProof/>
        </w:rPr>
        <w:tab/>
        <w:t>366</w:t>
      </w:r>
    </w:p>
    <w:p w14:paraId="2C89EE6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Void</w:t>
      </w:r>
      <w:r>
        <w:rPr>
          <w:noProof/>
        </w:rPr>
        <w:tab/>
        <w:t>366</w:t>
      </w:r>
    </w:p>
    <w:p w14:paraId="428B431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UE maximum output power for Inter-band CA</w:t>
      </w:r>
      <w:r>
        <w:rPr>
          <w:noProof/>
        </w:rPr>
        <w:tab/>
        <w:t>366</w:t>
      </w:r>
    </w:p>
    <w:p w14:paraId="739A0EF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6.2A.1.0.4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Intra-band contiguous CA</w:t>
      </w:r>
      <w:r>
        <w:rPr>
          <w:noProof/>
        </w:rPr>
        <w:tab/>
        <w:t>369</w:t>
      </w:r>
    </w:p>
    <w:p w14:paraId="783C0CD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6.2A.1.0.5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Intra-band non-contiguous CA</w:t>
      </w:r>
      <w:r>
        <w:rPr>
          <w:noProof/>
        </w:rPr>
        <w:tab/>
        <w:t>370</w:t>
      </w:r>
    </w:p>
    <w:p w14:paraId="32C667E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UE maximum output power for CA (2UL CA)</w:t>
      </w:r>
      <w:r>
        <w:rPr>
          <w:noProof/>
        </w:rPr>
        <w:tab/>
        <w:t>370</w:t>
      </w:r>
    </w:p>
    <w:p w14:paraId="008CFF3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UE maximum output power reduction for CA</w:t>
      </w:r>
      <w:r>
        <w:rPr>
          <w:noProof/>
        </w:rPr>
        <w:tab/>
        <w:t>375</w:t>
      </w:r>
    </w:p>
    <w:p w14:paraId="3C284D0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375</w:t>
      </w:r>
    </w:p>
    <w:p w14:paraId="711EFFA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6.2A.2.0.1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375</w:t>
      </w:r>
    </w:p>
    <w:p w14:paraId="4D4251E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6.2A.2.0.2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375</w:t>
      </w:r>
    </w:p>
    <w:p w14:paraId="044CF99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6.2A.2.0.3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</w:t>
      </w:r>
      <w:r>
        <w:rPr>
          <w:noProof/>
        </w:rPr>
        <w:t xml:space="preserve"> Power Reduction for Inter-band CA</w:t>
      </w:r>
      <w:r>
        <w:rPr>
          <w:noProof/>
        </w:rPr>
        <w:tab/>
        <w:t>375</w:t>
      </w:r>
    </w:p>
    <w:p w14:paraId="180FD43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6.2A.2.0.4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 Power Reduction for Intra-band contiguous CA</w:t>
      </w:r>
      <w:r>
        <w:rPr>
          <w:noProof/>
        </w:rPr>
        <w:tab/>
        <w:t>375</w:t>
      </w:r>
    </w:p>
    <w:p w14:paraId="324C60C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6.2A.2.0.5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Power Reduction for Intra-band non-contiguous CA</w:t>
      </w:r>
      <w:r>
        <w:rPr>
          <w:noProof/>
        </w:rPr>
        <w:tab/>
        <w:t>378</w:t>
      </w:r>
    </w:p>
    <w:p w14:paraId="372A5BC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CA (2UL CA)</w:t>
      </w:r>
      <w:r>
        <w:rPr>
          <w:noProof/>
        </w:rPr>
        <w:tab/>
        <w:t>380</w:t>
      </w:r>
    </w:p>
    <w:p w14:paraId="6F0EFFA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UE additional maximum output power reduction for CA</w:t>
      </w:r>
      <w:r>
        <w:rPr>
          <w:noProof/>
        </w:rPr>
        <w:tab/>
        <w:t>405</w:t>
      </w:r>
    </w:p>
    <w:p w14:paraId="2D72DC9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405</w:t>
      </w:r>
    </w:p>
    <w:p w14:paraId="2A85AA2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6.2A.3.0.1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Intra-band contiguous CA</w:t>
      </w:r>
      <w:r>
        <w:rPr>
          <w:noProof/>
        </w:rPr>
        <w:tab/>
        <w:t>405</w:t>
      </w:r>
    </w:p>
    <w:p w14:paraId="64DC97F1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6.2A.3.0.1.1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A-MPR for CA_NS_04</w:t>
      </w:r>
      <w:r>
        <w:rPr>
          <w:noProof/>
        </w:rPr>
        <w:tab/>
        <w:t>406</w:t>
      </w:r>
    </w:p>
    <w:p w14:paraId="7DBDDE3A" w14:textId="77777777" w:rsidR="00B174FC" w:rsidRDefault="00B174FC">
      <w:pPr>
        <w:pStyle w:val="TOC7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6.2A.3.0.1.1.2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Non-contiguous allocations</w:t>
      </w:r>
      <w:r>
        <w:rPr>
          <w:noProof/>
        </w:rPr>
        <w:tab/>
        <w:t>406</w:t>
      </w:r>
    </w:p>
    <w:p w14:paraId="78034390" w14:textId="77777777" w:rsidR="00B174FC" w:rsidRDefault="00B174FC">
      <w:pPr>
        <w:pStyle w:val="TOC7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6.2A.3.0.1.1.3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AMPR</w:t>
      </w:r>
      <w:r w:rsidRPr="00014C3B">
        <w:rPr>
          <w:noProof/>
          <w:vertAlign w:val="subscript"/>
          <w:lang w:eastAsia="zh-CN"/>
        </w:rPr>
        <w:t>IM3</w:t>
      </w:r>
      <w:r>
        <w:rPr>
          <w:noProof/>
          <w:lang w:eastAsia="zh-CN"/>
        </w:rPr>
        <w:t xml:space="preserve"> to meet -25dBm/MHz</w:t>
      </w:r>
      <w:r>
        <w:rPr>
          <w:noProof/>
        </w:rPr>
        <w:tab/>
        <w:t>407</w:t>
      </w:r>
    </w:p>
    <w:p w14:paraId="3043EC1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6.2A.3.0.2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407</w:t>
      </w:r>
    </w:p>
    <w:p w14:paraId="38C5F7A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6.2A.3.0.3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 xml:space="preserve">UE additional maximum output power reduction for inter-band </w:t>
      </w:r>
      <w:r>
        <w:rPr>
          <w:noProof/>
        </w:rPr>
        <w:t>CA</w:t>
      </w:r>
      <w:r>
        <w:rPr>
          <w:noProof/>
        </w:rPr>
        <w:tab/>
        <w:t>407</w:t>
      </w:r>
    </w:p>
    <w:p w14:paraId="1DBB1A8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CA (2UL CA)</w:t>
      </w:r>
      <w:r>
        <w:rPr>
          <w:noProof/>
        </w:rPr>
        <w:tab/>
        <w:t>409</w:t>
      </w:r>
    </w:p>
    <w:p w14:paraId="2DF4E0B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Configured output power for CA</w:t>
      </w:r>
      <w:r>
        <w:rPr>
          <w:noProof/>
        </w:rPr>
        <w:tab/>
        <w:t>420</w:t>
      </w:r>
    </w:p>
    <w:p w14:paraId="265CBC9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Minimum conformance requirements</w:t>
      </w:r>
      <w:r>
        <w:rPr>
          <w:noProof/>
        </w:rPr>
        <w:tab/>
        <w:t>420</w:t>
      </w:r>
    </w:p>
    <w:p w14:paraId="4EBCDCD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6.2A.4.0.1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Configured transmitted power level</w:t>
      </w:r>
      <w:r>
        <w:rPr>
          <w:noProof/>
        </w:rPr>
        <w:tab/>
        <w:t>420</w:t>
      </w:r>
    </w:p>
    <w:p w14:paraId="3E708C4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6.2A.4.0.2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ΔT</w:t>
      </w:r>
      <w:r w:rsidRPr="00014C3B">
        <w:rPr>
          <w:noProof/>
          <w:vertAlign w:val="subscript"/>
        </w:rPr>
        <w:t>IB,c</w:t>
      </w:r>
      <w:r>
        <w:rPr>
          <w:noProof/>
        </w:rPr>
        <w:t xml:space="preserve"> for </w:t>
      </w:r>
      <w:r>
        <w:rPr>
          <w:noProof/>
          <w:lang w:eastAsia="zh-CN"/>
        </w:rPr>
        <w:t>CA</w:t>
      </w:r>
      <w:r>
        <w:rPr>
          <w:noProof/>
        </w:rPr>
        <w:tab/>
        <w:t>427</w:t>
      </w:r>
    </w:p>
    <w:p w14:paraId="7EC262C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A.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FFS</w:t>
      </w:r>
      <w:r>
        <w:rPr>
          <w:noProof/>
        </w:rPr>
        <w:tab/>
        <w:t>428</w:t>
      </w:r>
    </w:p>
    <w:p w14:paraId="02541DC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A.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FFS</w:t>
      </w:r>
      <w:r>
        <w:rPr>
          <w:noProof/>
        </w:rPr>
        <w:tab/>
        <w:t>428</w:t>
      </w:r>
    </w:p>
    <w:p w14:paraId="7005FDB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A.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ΔT</w:t>
      </w:r>
      <w:r w:rsidRPr="00014C3B">
        <w:rPr>
          <w:noProof/>
          <w:vertAlign w:val="subscript"/>
        </w:rPr>
        <w:t>IB,c</w:t>
      </w:r>
      <w:r>
        <w:rPr>
          <w:noProof/>
          <w:lang w:eastAsia="zh-CN"/>
        </w:rPr>
        <w:t xml:space="preserve"> for Inter-band CA</w:t>
      </w:r>
      <w:r>
        <w:rPr>
          <w:noProof/>
        </w:rPr>
        <w:tab/>
        <w:t>428</w:t>
      </w:r>
    </w:p>
    <w:p w14:paraId="30E3C48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6.2A.4.1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Configured transmitted power for CA (2UL CA)</w:t>
      </w:r>
      <w:r>
        <w:rPr>
          <w:noProof/>
        </w:rPr>
        <w:tab/>
        <w:t>432</w:t>
      </w:r>
    </w:p>
    <w:p w14:paraId="2CF6640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NR-DC</w:t>
      </w:r>
      <w:r>
        <w:rPr>
          <w:noProof/>
        </w:rPr>
        <w:tab/>
        <w:t>439</w:t>
      </w:r>
    </w:p>
    <w:p w14:paraId="036922B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439</w:t>
      </w:r>
    </w:p>
    <w:p w14:paraId="7366623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NR-DC</w:t>
      </w:r>
      <w:r>
        <w:rPr>
          <w:noProof/>
        </w:rPr>
        <w:tab/>
        <w:t>439</w:t>
      </w:r>
    </w:p>
    <w:p w14:paraId="39D36CC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439</w:t>
      </w:r>
    </w:p>
    <w:p w14:paraId="7F00747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6.2B.1.0.1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439</w:t>
      </w:r>
    </w:p>
    <w:p w14:paraId="4F7FF9B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6.2B.1.0.2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439</w:t>
      </w:r>
    </w:p>
    <w:p w14:paraId="7B9B428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6.2B.1.0.3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for inter-band NR-DC</w:t>
      </w:r>
      <w:r>
        <w:rPr>
          <w:noProof/>
        </w:rPr>
        <w:tab/>
        <w:t>439</w:t>
      </w:r>
    </w:p>
    <w:p w14:paraId="0E545AF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for NR-DC</w:t>
      </w:r>
      <w:r>
        <w:rPr>
          <w:noProof/>
        </w:rPr>
        <w:tab/>
        <w:t>439</w:t>
      </w:r>
    </w:p>
    <w:p w14:paraId="553162A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NR-DC</w:t>
      </w:r>
      <w:r>
        <w:rPr>
          <w:noProof/>
        </w:rPr>
        <w:tab/>
        <w:t>442</w:t>
      </w:r>
    </w:p>
    <w:p w14:paraId="62A2AD1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442</w:t>
      </w:r>
    </w:p>
    <w:p w14:paraId="15D6E79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6.2B.2.0.1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442</w:t>
      </w:r>
    </w:p>
    <w:p w14:paraId="707FEB2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442</w:t>
      </w:r>
    </w:p>
    <w:p w14:paraId="766CA901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6.2B.2.0.3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</w:t>
      </w:r>
      <w:r w:rsidRPr="00014C3B">
        <w:rPr>
          <w:rFonts w:eastAsia="Malgun Gothic"/>
          <w:noProof/>
        </w:rPr>
        <w:t>aximum</w:t>
      </w:r>
      <w:r>
        <w:rPr>
          <w:noProof/>
        </w:rPr>
        <w:t xml:space="preserve"> output power reduction for Inter-band NR-DC</w:t>
      </w:r>
      <w:r>
        <w:rPr>
          <w:noProof/>
        </w:rPr>
        <w:tab/>
        <w:t>442</w:t>
      </w:r>
    </w:p>
    <w:p w14:paraId="419C7EF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reduction for NR-DC</w:t>
      </w:r>
      <w:r>
        <w:rPr>
          <w:noProof/>
        </w:rPr>
        <w:tab/>
        <w:t>442</w:t>
      </w:r>
    </w:p>
    <w:p w14:paraId="2BC0212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NR-DC</w:t>
      </w:r>
      <w:r>
        <w:rPr>
          <w:noProof/>
        </w:rPr>
        <w:tab/>
        <w:t>443</w:t>
      </w:r>
    </w:p>
    <w:p w14:paraId="04C490F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443</w:t>
      </w:r>
    </w:p>
    <w:p w14:paraId="03FA054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6.2B.3.0.1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443</w:t>
      </w:r>
    </w:p>
    <w:p w14:paraId="29A8914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6.2B.3.0.2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FFS</w:t>
      </w:r>
      <w:r>
        <w:rPr>
          <w:noProof/>
        </w:rPr>
        <w:tab/>
        <w:t>443</w:t>
      </w:r>
    </w:p>
    <w:p w14:paraId="42DA955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6.2B.3.0.3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 xml:space="preserve">UE additional maximum output power reduction for inter-band </w:t>
      </w:r>
      <w:r>
        <w:rPr>
          <w:noProof/>
        </w:rPr>
        <w:t>NR-DC</w:t>
      </w:r>
      <w:r>
        <w:rPr>
          <w:noProof/>
        </w:rPr>
        <w:tab/>
        <w:t>443</w:t>
      </w:r>
    </w:p>
    <w:p w14:paraId="569FA25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NR-DC</w:t>
      </w:r>
      <w:r>
        <w:rPr>
          <w:noProof/>
        </w:rPr>
        <w:tab/>
        <w:t>444</w:t>
      </w:r>
    </w:p>
    <w:p w14:paraId="4524A46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output power for NR-DC</w:t>
      </w:r>
      <w:r>
        <w:rPr>
          <w:noProof/>
        </w:rPr>
        <w:tab/>
        <w:t>445</w:t>
      </w:r>
    </w:p>
    <w:p w14:paraId="29C2C18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445</w:t>
      </w:r>
    </w:p>
    <w:p w14:paraId="2F86486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6.2B.4.0.1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Configured transmitted power level for NR-DC</w:t>
      </w:r>
      <w:r>
        <w:rPr>
          <w:noProof/>
        </w:rPr>
        <w:tab/>
        <w:t>445</w:t>
      </w:r>
    </w:p>
    <w:p w14:paraId="4D948FC1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6.2B.4.0.2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ΔT</w:t>
      </w:r>
      <w:r w:rsidRPr="00014C3B">
        <w:rPr>
          <w:noProof/>
          <w:vertAlign w:val="subscript"/>
        </w:rPr>
        <w:t xml:space="preserve">IB,c </w:t>
      </w:r>
      <w:r>
        <w:rPr>
          <w:noProof/>
        </w:rPr>
        <w:t>for NR-DC</w:t>
      </w:r>
      <w:r>
        <w:rPr>
          <w:noProof/>
        </w:rPr>
        <w:tab/>
        <w:t>448</w:t>
      </w:r>
    </w:p>
    <w:p w14:paraId="575BAE03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B.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FFS</w:t>
      </w:r>
      <w:r>
        <w:rPr>
          <w:noProof/>
        </w:rPr>
        <w:tab/>
        <w:t>449</w:t>
      </w:r>
    </w:p>
    <w:p w14:paraId="732F8D31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B.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FFS</w:t>
      </w:r>
      <w:r>
        <w:rPr>
          <w:noProof/>
        </w:rPr>
        <w:tab/>
        <w:t>449</w:t>
      </w:r>
    </w:p>
    <w:p w14:paraId="0248846B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noProof/>
        </w:rPr>
        <w:t>B.</w:t>
      </w:r>
      <w:r>
        <w:rPr>
          <w:noProof/>
          <w:lang w:eastAsia="zh-CN"/>
        </w:rPr>
        <w:t>4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noProof/>
        </w:rPr>
        <w:t>.2</w:t>
      </w:r>
      <w:r>
        <w:rPr>
          <w:noProof/>
          <w:lang w:eastAsia="zh-CN"/>
        </w:rPr>
        <w:t>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449</w:t>
      </w:r>
    </w:p>
    <w:p w14:paraId="330CBAD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6.2B.4.1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 level for NR-DC</w:t>
      </w:r>
      <w:r>
        <w:rPr>
          <w:noProof/>
        </w:rPr>
        <w:tab/>
        <w:t>449</w:t>
      </w:r>
    </w:p>
    <w:p w14:paraId="0A6885E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SUL</w:t>
      </w:r>
      <w:r>
        <w:rPr>
          <w:noProof/>
        </w:rPr>
        <w:tab/>
        <w:t>451</w:t>
      </w:r>
    </w:p>
    <w:p w14:paraId="66E5B77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 for SUL</w:t>
      </w:r>
      <w:r>
        <w:rPr>
          <w:noProof/>
        </w:rPr>
        <w:tab/>
        <w:t>451</w:t>
      </w:r>
    </w:p>
    <w:p w14:paraId="15BB8A0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6.2C.2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ΔT</w:t>
      </w:r>
      <w:r w:rsidRPr="00014C3B">
        <w:rPr>
          <w:noProof/>
          <w:vertAlign w:val="subscript"/>
          <w:lang w:eastAsia="zh-CN"/>
        </w:rPr>
        <w:t>IB,c</w:t>
      </w:r>
      <w:r>
        <w:rPr>
          <w:noProof/>
        </w:rPr>
        <w:tab/>
        <w:t>455</w:t>
      </w:r>
    </w:p>
    <w:p w14:paraId="56AADA7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6.2C.3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UE </w:t>
      </w:r>
      <w:r>
        <w:rPr>
          <w:noProof/>
        </w:rPr>
        <w:t>maximum output power for SUL</w:t>
      </w:r>
      <w:r>
        <w:rPr>
          <w:noProof/>
        </w:rPr>
        <w:tab/>
        <w:t>455</w:t>
      </w:r>
    </w:p>
    <w:p w14:paraId="738B588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6.2C.3_1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458</w:t>
      </w:r>
    </w:p>
    <w:p w14:paraId="43D0ECD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6.2C.4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SUL</w:t>
      </w:r>
      <w:r>
        <w:rPr>
          <w:noProof/>
        </w:rPr>
        <w:tab/>
        <w:t>458</w:t>
      </w:r>
    </w:p>
    <w:p w14:paraId="411AE93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6.2C.5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SUL</w:t>
      </w:r>
      <w:r>
        <w:rPr>
          <w:noProof/>
        </w:rPr>
        <w:tab/>
        <w:t>469</w:t>
      </w:r>
    </w:p>
    <w:p w14:paraId="4071DF8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UL MIMO</w:t>
      </w:r>
      <w:r>
        <w:rPr>
          <w:noProof/>
        </w:rPr>
        <w:tab/>
        <w:t>508</w:t>
      </w:r>
    </w:p>
    <w:p w14:paraId="6B987A1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UL MIMO</w:t>
      </w:r>
      <w:r>
        <w:rPr>
          <w:noProof/>
        </w:rPr>
        <w:tab/>
        <w:t>508</w:t>
      </w:r>
    </w:p>
    <w:p w14:paraId="53905B2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UE </w:t>
      </w:r>
      <w:r>
        <w:rPr>
          <w:noProof/>
        </w:rPr>
        <w:t>maximum output power for SUL with UL MIMO</w:t>
      </w:r>
      <w:r>
        <w:rPr>
          <w:noProof/>
        </w:rPr>
        <w:tab/>
        <w:t>513</w:t>
      </w:r>
    </w:p>
    <w:p w14:paraId="6405099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D.2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UE maximum output power reduction for UL MIMO</w:t>
      </w:r>
      <w:r>
        <w:rPr>
          <w:noProof/>
        </w:rPr>
        <w:tab/>
        <w:t>465</w:t>
      </w:r>
    </w:p>
    <w:p w14:paraId="304D77F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UE maximum output power reduction for SUL </w:t>
      </w:r>
      <w:r>
        <w:rPr>
          <w:noProof/>
          <w:lang w:eastAsia="zh-CN"/>
        </w:rPr>
        <w:t>with</w:t>
      </w:r>
      <w:r>
        <w:rPr>
          <w:noProof/>
        </w:rPr>
        <w:t xml:space="preserve"> UL MIMO</w:t>
      </w:r>
      <w:r>
        <w:rPr>
          <w:noProof/>
        </w:rPr>
        <w:tab/>
        <w:t>491</w:t>
      </w:r>
    </w:p>
    <w:p w14:paraId="2700FD1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UL MIMO</w:t>
      </w:r>
      <w:r>
        <w:rPr>
          <w:noProof/>
        </w:rPr>
        <w:tab/>
        <w:t>496</w:t>
      </w:r>
    </w:p>
    <w:p w14:paraId="6BFAA04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UE additional maximum output power reduction for SUL </w:t>
      </w:r>
      <w:r>
        <w:rPr>
          <w:noProof/>
          <w:lang w:eastAsia="zh-CN"/>
        </w:rPr>
        <w:t>with</w:t>
      </w:r>
      <w:r>
        <w:rPr>
          <w:noProof/>
        </w:rPr>
        <w:t xml:space="preserve"> UL MIMO</w:t>
      </w:r>
      <w:r>
        <w:rPr>
          <w:noProof/>
        </w:rPr>
        <w:tab/>
        <w:t>548</w:t>
      </w:r>
    </w:p>
    <w:p w14:paraId="08E3380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</w:t>
      </w:r>
      <w:r>
        <w:rPr>
          <w:noProof/>
          <w:lang w:eastAsia="zh-CN"/>
        </w:rPr>
        <w:t xml:space="preserve"> for </w:t>
      </w:r>
      <w:r>
        <w:rPr>
          <w:noProof/>
        </w:rPr>
        <w:t>UL MIMO</w:t>
      </w:r>
      <w:r>
        <w:rPr>
          <w:noProof/>
        </w:rPr>
        <w:tab/>
        <w:t>561</w:t>
      </w:r>
    </w:p>
    <w:p w14:paraId="0FE950F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6.2D.4_1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Configured transmitted power for SUL with UL MIMO</w:t>
      </w:r>
      <w:r>
        <w:rPr>
          <w:noProof/>
        </w:rPr>
        <w:tab/>
        <w:t>565</w:t>
      </w:r>
    </w:p>
    <w:p w14:paraId="04D3E73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V2X</w:t>
      </w:r>
      <w:r>
        <w:rPr>
          <w:noProof/>
        </w:rPr>
        <w:tab/>
        <w:t>568</w:t>
      </w:r>
    </w:p>
    <w:p w14:paraId="505976B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V2X</w:t>
      </w:r>
      <w:r>
        <w:rPr>
          <w:noProof/>
        </w:rPr>
        <w:tab/>
        <w:t>568</w:t>
      </w:r>
    </w:p>
    <w:p w14:paraId="132BB5C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6.2E.1.0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568</w:t>
      </w:r>
    </w:p>
    <w:p w14:paraId="0EEA4E3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V2X / non-concurrent operation</w:t>
      </w:r>
      <w:r>
        <w:rPr>
          <w:noProof/>
        </w:rPr>
        <w:tab/>
        <w:t>569</w:t>
      </w:r>
    </w:p>
    <w:p w14:paraId="4DC77E8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6.2E.1.1D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for V2X / non-concurrent operation / SL-MIMO</w:t>
      </w:r>
      <w:r>
        <w:rPr>
          <w:noProof/>
        </w:rPr>
        <w:tab/>
        <w:t>569</w:t>
      </w:r>
    </w:p>
    <w:p w14:paraId="794DE61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6.2E.2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V2X</w:t>
      </w:r>
      <w:r>
        <w:rPr>
          <w:noProof/>
        </w:rPr>
        <w:tab/>
        <w:t>569</w:t>
      </w:r>
    </w:p>
    <w:p w14:paraId="3C820E6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569</w:t>
      </w:r>
    </w:p>
    <w:p w14:paraId="646E4DE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V2X / non-concurrent operation</w:t>
      </w:r>
      <w:r>
        <w:rPr>
          <w:noProof/>
        </w:rPr>
        <w:tab/>
        <w:t>571</w:t>
      </w:r>
    </w:p>
    <w:p w14:paraId="76B0106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6.2E.2.1D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V2X / non-concurrent operation / SL-MIMO</w:t>
      </w:r>
      <w:r>
        <w:rPr>
          <w:noProof/>
        </w:rPr>
        <w:tab/>
        <w:t>575</w:t>
      </w:r>
    </w:p>
    <w:p w14:paraId="5B73208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V2X / concurrent operation</w:t>
      </w:r>
      <w:r>
        <w:rPr>
          <w:noProof/>
        </w:rPr>
        <w:tab/>
        <w:t>578</w:t>
      </w:r>
    </w:p>
    <w:p w14:paraId="6AB4C44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V2X</w:t>
      </w:r>
      <w:r>
        <w:rPr>
          <w:noProof/>
        </w:rPr>
        <w:tab/>
        <w:t>580</w:t>
      </w:r>
    </w:p>
    <w:p w14:paraId="33DA7F5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580</w:t>
      </w:r>
    </w:p>
    <w:p w14:paraId="60549C4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V2X / non-concurrent operation</w:t>
      </w:r>
      <w:r>
        <w:rPr>
          <w:noProof/>
        </w:rPr>
        <w:tab/>
        <w:t>586</w:t>
      </w:r>
    </w:p>
    <w:p w14:paraId="28FD127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6.2E.3.1D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V2X / non-concurrent operation / SL-MIMO</w:t>
      </w:r>
      <w:r>
        <w:rPr>
          <w:noProof/>
        </w:rPr>
        <w:tab/>
        <w:t>599</w:t>
      </w:r>
    </w:p>
    <w:p w14:paraId="0FB90BB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6.2E.3.2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V2X / concurrent operation</w:t>
      </w:r>
      <w:r>
        <w:rPr>
          <w:noProof/>
        </w:rPr>
        <w:tab/>
        <w:t>607</w:t>
      </w:r>
    </w:p>
    <w:p w14:paraId="4903015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shared spectrum channel access</w:t>
      </w:r>
      <w:r>
        <w:rPr>
          <w:noProof/>
        </w:rPr>
        <w:tab/>
        <w:t>608</w:t>
      </w:r>
    </w:p>
    <w:p w14:paraId="135801C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shared spectrum channel access</w:t>
      </w:r>
      <w:r>
        <w:rPr>
          <w:noProof/>
        </w:rPr>
        <w:tab/>
        <w:t>608</w:t>
      </w:r>
    </w:p>
    <w:p w14:paraId="3248596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6.2F.1A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CA for shared spectrum access</w:t>
      </w:r>
      <w:r>
        <w:rPr>
          <w:noProof/>
        </w:rPr>
        <w:tab/>
        <w:t>611</w:t>
      </w:r>
    </w:p>
    <w:p w14:paraId="1C9B7E4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UE </w:t>
      </w:r>
      <w:r>
        <w:rPr>
          <w:noProof/>
        </w:rPr>
        <w:t>maximum output power reduction for shared spectrum access</w:t>
      </w:r>
      <w:r>
        <w:rPr>
          <w:noProof/>
        </w:rPr>
        <w:tab/>
        <w:t>612</w:t>
      </w:r>
    </w:p>
    <w:p w14:paraId="1448D8F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UE additional </w:t>
      </w:r>
      <w:r>
        <w:rPr>
          <w:noProof/>
        </w:rPr>
        <w:t>maximum output power reduction for shared spectrum access</w:t>
      </w:r>
      <w:r>
        <w:rPr>
          <w:noProof/>
        </w:rPr>
        <w:tab/>
        <w:t>616</w:t>
      </w:r>
    </w:p>
    <w:p w14:paraId="49B84DC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6.2F.4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 for shared spectrum access</w:t>
      </w:r>
      <w:r>
        <w:rPr>
          <w:noProof/>
        </w:rPr>
        <w:tab/>
        <w:t>627</w:t>
      </w:r>
    </w:p>
    <w:p w14:paraId="3E8CA12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6.2G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Tx Diversity</w:t>
      </w:r>
      <w:r>
        <w:rPr>
          <w:noProof/>
        </w:rPr>
        <w:tab/>
        <w:t>629</w:t>
      </w:r>
    </w:p>
    <w:p w14:paraId="340F81E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6.2G.1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Tx Diversity</w:t>
      </w:r>
      <w:r>
        <w:rPr>
          <w:noProof/>
        </w:rPr>
        <w:tab/>
        <w:t>629</w:t>
      </w:r>
    </w:p>
    <w:p w14:paraId="51F6625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6.2G.2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reduction for Tx Diversity</w:t>
      </w:r>
      <w:r>
        <w:rPr>
          <w:noProof/>
        </w:rPr>
        <w:tab/>
        <w:t>642</w:t>
      </w:r>
    </w:p>
    <w:p w14:paraId="74286A8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6.2G.3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additional maximum output power reduction for Tx Diversity</w:t>
      </w:r>
      <w:r>
        <w:rPr>
          <w:noProof/>
        </w:rPr>
        <w:tab/>
        <w:t>677</w:t>
      </w:r>
    </w:p>
    <w:p w14:paraId="4D8B36E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6.2G.4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</w:t>
      </w:r>
      <w:r>
        <w:rPr>
          <w:noProof/>
          <w:lang w:eastAsia="zh-CN"/>
        </w:rPr>
        <w:t xml:space="preserve"> for </w:t>
      </w:r>
      <w:r>
        <w:rPr>
          <w:noProof/>
        </w:rPr>
        <w:t>Tx Diversity</w:t>
      </w:r>
      <w:r>
        <w:rPr>
          <w:noProof/>
        </w:rPr>
        <w:tab/>
        <w:t>696</w:t>
      </w:r>
    </w:p>
    <w:p w14:paraId="70C5F39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Transmitter power for CA with UL MIMO</w:t>
      </w:r>
      <w:r>
        <w:rPr>
          <w:noProof/>
        </w:rPr>
        <w:tab/>
        <w:t>701</w:t>
      </w:r>
    </w:p>
    <w:p w14:paraId="751EC01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Transmitter power for intra-band UL contiguous CA with UL MIMO</w:t>
      </w:r>
      <w:r>
        <w:rPr>
          <w:noProof/>
        </w:rPr>
        <w:tab/>
        <w:t>701</w:t>
      </w:r>
    </w:p>
    <w:p w14:paraId="37BD3E3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for intra-band UL contiguous CA with UL MIMO</w:t>
      </w:r>
      <w:r>
        <w:rPr>
          <w:noProof/>
        </w:rPr>
        <w:tab/>
        <w:t>701</w:t>
      </w:r>
    </w:p>
    <w:p w14:paraId="72081BB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reduction for intra-band UL contiguous CA with UL MIMO</w:t>
      </w:r>
      <w:r>
        <w:rPr>
          <w:noProof/>
        </w:rPr>
        <w:tab/>
        <w:t>702</w:t>
      </w:r>
    </w:p>
    <w:p w14:paraId="3C1D337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additional maximum output power reduction for intra-band UL contiguous CA with UL MIMO</w:t>
      </w:r>
      <w:r>
        <w:rPr>
          <w:noProof/>
        </w:rPr>
        <w:tab/>
        <w:t>705</w:t>
      </w:r>
    </w:p>
    <w:p w14:paraId="474C6EB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Configured transmitted power for intra-band UL contiguous CA with UL MIMO</w:t>
      </w:r>
      <w:r>
        <w:rPr>
          <w:noProof/>
        </w:rPr>
        <w:tab/>
        <w:t>709</w:t>
      </w:r>
    </w:p>
    <w:p w14:paraId="5A40407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6.2H.2</w:t>
      </w:r>
      <w:r>
        <w:rPr>
          <w:noProof/>
        </w:rPr>
        <w:tab/>
        <w:t>713</w:t>
      </w:r>
    </w:p>
    <w:p w14:paraId="6DF5005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Transmitter power for inter-band UL CA with UL MIMO</w:t>
      </w:r>
      <w:r>
        <w:rPr>
          <w:noProof/>
        </w:rPr>
        <w:tab/>
        <w:t>713</w:t>
      </w:r>
    </w:p>
    <w:p w14:paraId="6B1B333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for inter-band UL CA with UL MIMO</w:t>
      </w:r>
      <w:r>
        <w:rPr>
          <w:noProof/>
        </w:rPr>
        <w:tab/>
        <w:t>713</w:t>
      </w:r>
    </w:p>
    <w:p w14:paraId="0D89B45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6.2H.3.2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UE maximum output power reduction for inter-band UL CA with UL MIMO</w:t>
      </w:r>
      <w:r>
        <w:rPr>
          <w:noProof/>
        </w:rPr>
        <w:tab/>
        <w:t>713</w:t>
      </w:r>
    </w:p>
    <w:p w14:paraId="76D8D10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I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RedCap</w:t>
      </w:r>
      <w:r>
        <w:rPr>
          <w:noProof/>
        </w:rPr>
        <w:tab/>
        <w:t>713</w:t>
      </w:r>
    </w:p>
    <w:p w14:paraId="76D744A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6.2I.1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RedCap</w:t>
      </w:r>
      <w:r>
        <w:rPr>
          <w:noProof/>
        </w:rPr>
        <w:tab/>
        <w:t>713</w:t>
      </w:r>
    </w:p>
    <w:p w14:paraId="3B713EC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6.2I.2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715</w:t>
      </w:r>
    </w:p>
    <w:p w14:paraId="0282A4E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6.2I.3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715</w:t>
      </w:r>
    </w:p>
    <w:p w14:paraId="68FDCDE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6.2I.4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715</w:t>
      </w:r>
    </w:p>
    <w:p w14:paraId="6BD0B41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Transmitter power for ATG</w:t>
      </w:r>
      <w:r>
        <w:rPr>
          <w:noProof/>
        </w:rPr>
        <w:tab/>
        <w:t>715</w:t>
      </w:r>
    </w:p>
    <w:p w14:paraId="4098D3E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6.2J.1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UE maximum output power for ATG</w:t>
      </w:r>
      <w:r>
        <w:rPr>
          <w:noProof/>
        </w:rPr>
        <w:tab/>
        <w:t>715</w:t>
      </w:r>
    </w:p>
    <w:p w14:paraId="42063C2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6.2</w:t>
      </w:r>
      <w:r>
        <w:rPr>
          <w:noProof/>
          <w:lang w:eastAsia="zh-CN"/>
        </w:rPr>
        <w:t>J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Configured transmitted power</w:t>
      </w:r>
      <w:r>
        <w:rPr>
          <w:noProof/>
        </w:rPr>
        <w:tab/>
        <w:t>717</w:t>
      </w:r>
    </w:p>
    <w:p w14:paraId="043D977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</w:t>
      </w:r>
      <w:r>
        <w:rPr>
          <w:noProof/>
        </w:rPr>
        <w:tab/>
        <w:t>720</w:t>
      </w:r>
    </w:p>
    <w:p w14:paraId="49E8125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</w:t>
      </w:r>
      <w:r>
        <w:rPr>
          <w:noProof/>
        </w:rPr>
        <w:t>mum output power</w:t>
      </w:r>
      <w:r>
        <w:rPr>
          <w:noProof/>
        </w:rPr>
        <w:tab/>
        <w:t>720</w:t>
      </w:r>
    </w:p>
    <w:p w14:paraId="671434D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</w:t>
      </w:r>
      <w:r>
        <w:rPr>
          <w:noProof/>
        </w:rPr>
        <w:tab/>
        <w:t>722</w:t>
      </w:r>
    </w:p>
    <w:p w14:paraId="0D3D41B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ON/OFF time mask</w:t>
      </w:r>
      <w:r>
        <w:rPr>
          <w:noProof/>
        </w:rPr>
        <w:tab/>
        <w:t>723</w:t>
      </w:r>
    </w:p>
    <w:p w14:paraId="020F59E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723</w:t>
      </w:r>
    </w:p>
    <w:p w14:paraId="21F9E5B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ON/OFF time mask</w:t>
      </w:r>
      <w:r>
        <w:rPr>
          <w:noProof/>
        </w:rPr>
        <w:tab/>
        <w:t>724</w:t>
      </w:r>
    </w:p>
    <w:p w14:paraId="0AEF5B2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power time mask for slot and short or subslot boundaries</w:t>
      </w:r>
      <w:r>
        <w:rPr>
          <w:noProof/>
        </w:rPr>
        <w:tab/>
        <w:t>728</w:t>
      </w:r>
    </w:p>
    <w:p w14:paraId="1B89C43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PRACH time mask</w:t>
      </w:r>
      <w:r>
        <w:rPr>
          <w:noProof/>
        </w:rPr>
        <w:tab/>
        <w:t>728</w:t>
      </w:r>
    </w:p>
    <w:p w14:paraId="0F381C1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735</w:t>
      </w:r>
    </w:p>
    <w:p w14:paraId="7699553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SRS time mask</w:t>
      </w:r>
      <w:r>
        <w:rPr>
          <w:noProof/>
        </w:rPr>
        <w:tab/>
        <w:t>735</w:t>
      </w:r>
    </w:p>
    <w:p w14:paraId="73683E0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PUSCH-PUCCH and PUSCH-SRS time masks</w:t>
      </w:r>
      <w:r>
        <w:rPr>
          <w:noProof/>
        </w:rPr>
        <w:tab/>
        <w:t>746</w:t>
      </w:r>
    </w:p>
    <w:p w14:paraId="011FB0C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power time mask for consecutive slot or long subslot transmission and short subslot transmission boundaries</w:t>
      </w:r>
      <w:r>
        <w:rPr>
          <w:noProof/>
        </w:rPr>
        <w:tab/>
        <w:t>746</w:t>
      </w:r>
    </w:p>
    <w:p w14:paraId="37CD012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6.3.3.9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power time mask for consecutive short subslot transmissions boundaries</w:t>
      </w:r>
      <w:r>
        <w:rPr>
          <w:noProof/>
        </w:rPr>
        <w:tab/>
        <w:t>746</w:t>
      </w:r>
    </w:p>
    <w:p w14:paraId="4EB3217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Power control</w:t>
      </w:r>
      <w:r>
        <w:rPr>
          <w:noProof/>
        </w:rPr>
        <w:tab/>
        <w:t>746</w:t>
      </w:r>
    </w:p>
    <w:p w14:paraId="4917E32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746</w:t>
      </w:r>
    </w:p>
    <w:p w14:paraId="3471C12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</w:t>
      </w:r>
      <w:r>
        <w:rPr>
          <w:noProof/>
        </w:rPr>
        <w:tab/>
        <w:t>746</w:t>
      </w:r>
    </w:p>
    <w:p w14:paraId="0B0BF6A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</w:t>
      </w:r>
      <w:r>
        <w:rPr>
          <w:noProof/>
        </w:rPr>
        <w:tab/>
        <w:t>749</w:t>
      </w:r>
    </w:p>
    <w:p w14:paraId="6501ECF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Aggregate power tolerance</w:t>
      </w:r>
      <w:r>
        <w:rPr>
          <w:noProof/>
        </w:rPr>
        <w:tab/>
        <w:t>765</w:t>
      </w:r>
    </w:p>
    <w:p w14:paraId="15ED5F9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zh-CN"/>
        </w:rPr>
        <w:t>6.3A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zh-CN"/>
        </w:rPr>
        <w:t>Output power dynamics for CA</w:t>
      </w:r>
      <w:r>
        <w:rPr>
          <w:noProof/>
        </w:rPr>
        <w:tab/>
        <w:t>822</w:t>
      </w:r>
    </w:p>
    <w:p w14:paraId="4E7991E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lastRenderedPageBreak/>
        <w:t>6.3A.1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zh-CN"/>
        </w:rPr>
        <w:t>Mini</w:t>
      </w:r>
      <w:r w:rsidRPr="00014C3B">
        <w:rPr>
          <w:rFonts w:eastAsia="MS Mincho"/>
          <w:noProof/>
          <w:lang w:eastAsia="en-US"/>
        </w:rPr>
        <w:t>mum output power for CA</w:t>
      </w:r>
      <w:r>
        <w:rPr>
          <w:noProof/>
        </w:rPr>
        <w:tab/>
        <w:t>822</w:t>
      </w:r>
    </w:p>
    <w:p w14:paraId="28DF278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t>6.3A.1.0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en-US"/>
        </w:rPr>
        <w:t>Minimum conformance requirements</w:t>
      </w:r>
      <w:r>
        <w:rPr>
          <w:noProof/>
        </w:rPr>
        <w:tab/>
        <w:t>822</w:t>
      </w:r>
    </w:p>
    <w:p w14:paraId="13FC535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t>6.3A.1.1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en-US"/>
        </w:rPr>
        <w:t>Minimum output power for CA (2UL CA)</w:t>
      </w:r>
      <w:r>
        <w:rPr>
          <w:noProof/>
        </w:rPr>
        <w:tab/>
        <w:t>822</w:t>
      </w:r>
    </w:p>
    <w:p w14:paraId="5216F12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6.3A.</w:t>
      </w:r>
      <w:r w:rsidRPr="00014C3B"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CA</w:t>
      </w:r>
      <w:r>
        <w:rPr>
          <w:noProof/>
        </w:rPr>
        <w:tab/>
        <w:t>825</w:t>
      </w:r>
    </w:p>
    <w:p w14:paraId="552E1AE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6.3A.</w:t>
      </w:r>
      <w:r w:rsidRPr="00014C3B">
        <w:rPr>
          <w:rFonts w:eastAsia="Malgun Gothic"/>
          <w:noProof/>
          <w:lang w:eastAsia="zh-CN"/>
        </w:rPr>
        <w:t>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825</w:t>
      </w:r>
    </w:p>
    <w:p w14:paraId="64CA7FB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CA (2UL CA)</w:t>
      </w:r>
      <w:r>
        <w:rPr>
          <w:noProof/>
        </w:rPr>
        <w:tab/>
        <w:t>826</w:t>
      </w:r>
    </w:p>
    <w:p w14:paraId="4793202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t>6.3A.3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en-US"/>
        </w:rPr>
        <w:t>Transmit ON/OFF time mask for CA</w:t>
      </w:r>
      <w:r>
        <w:rPr>
          <w:noProof/>
        </w:rPr>
        <w:tab/>
        <w:t>827</w:t>
      </w:r>
    </w:p>
    <w:p w14:paraId="724504E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t>6.3A.3.0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en-US"/>
        </w:rPr>
        <w:t>Minimum conformance requirements</w:t>
      </w:r>
      <w:r>
        <w:rPr>
          <w:noProof/>
        </w:rPr>
        <w:tab/>
        <w:t>827</w:t>
      </w:r>
    </w:p>
    <w:p w14:paraId="5CDA0D7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zh-CN"/>
        </w:rPr>
        <w:t>6.3A.3.0.1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zh-CN"/>
        </w:rPr>
        <w:t>Transmit ON/OFF time mask for intra-band contiguous CA</w:t>
      </w:r>
      <w:r>
        <w:rPr>
          <w:noProof/>
        </w:rPr>
        <w:tab/>
        <w:t>827</w:t>
      </w:r>
    </w:p>
    <w:p w14:paraId="3443C90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zh-CN"/>
        </w:rPr>
        <w:t>6.3A.3.0.2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zh-CN"/>
        </w:rPr>
        <w:t>Transmit ON/OFF time mask for intra-band non-contiguous CA</w:t>
      </w:r>
      <w:r>
        <w:rPr>
          <w:noProof/>
        </w:rPr>
        <w:tab/>
        <w:t>827</w:t>
      </w:r>
    </w:p>
    <w:p w14:paraId="2783E4D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zh-CN"/>
        </w:rPr>
        <w:t>6.3A.3.0.3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zh-CN"/>
        </w:rPr>
        <w:t>Transmit ON/OFF time mask for inter-band CA</w:t>
      </w:r>
      <w:r>
        <w:rPr>
          <w:noProof/>
        </w:rPr>
        <w:tab/>
        <w:t>827</w:t>
      </w:r>
    </w:p>
    <w:p w14:paraId="09EFCB8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  <w:lang w:eastAsia="en-US"/>
        </w:rPr>
        <w:t>6.3A.3.1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en-US"/>
        </w:rPr>
        <w:t>Transmit ON/OFF time mask for CA (2UL CA)</w:t>
      </w:r>
      <w:r>
        <w:rPr>
          <w:noProof/>
        </w:rPr>
        <w:tab/>
        <w:t>832</w:t>
      </w:r>
    </w:p>
    <w:p w14:paraId="4F5FBA5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6.3A.3.1_1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Void</w:t>
      </w:r>
      <w:r>
        <w:rPr>
          <w:noProof/>
        </w:rPr>
        <w:tab/>
        <w:t>839</w:t>
      </w:r>
    </w:p>
    <w:p w14:paraId="267C22E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6.3A.3.2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Time mask for switching between two uplink carriers</w:t>
      </w:r>
      <w:r>
        <w:rPr>
          <w:noProof/>
        </w:rPr>
        <w:tab/>
        <w:t>839</w:t>
      </w:r>
    </w:p>
    <w:p w14:paraId="0352B69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Time mask for switching between two uplink carriers with two transmit antenna connectors</w:t>
      </w:r>
      <w:r>
        <w:rPr>
          <w:noProof/>
        </w:rPr>
        <w:tab/>
        <w:t>844</w:t>
      </w:r>
    </w:p>
    <w:p w14:paraId="173419E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6.3A.3.4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Time mask for switching between one uplink band with one transmit antenna connector and one uplink band with two transmit antenna connectors (3UL CA)</w:t>
      </w:r>
      <w:r>
        <w:rPr>
          <w:noProof/>
        </w:rPr>
        <w:tab/>
        <w:t>848</w:t>
      </w:r>
    </w:p>
    <w:p w14:paraId="44D1576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6.3A.3.5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Time mask for switching between two uplink bands with two transmit antenna connectors (3UL CA)</w:t>
      </w:r>
      <w:r>
        <w:rPr>
          <w:noProof/>
        </w:rPr>
        <w:tab/>
        <w:t>853</w:t>
      </w:r>
    </w:p>
    <w:p w14:paraId="2E120D2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6.3A.4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Power control for CA</w:t>
      </w:r>
      <w:r>
        <w:rPr>
          <w:noProof/>
        </w:rPr>
        <w:tab/>
        <w:t>860</w:t>
      </w:r>
    </w:p>
    <w:p w14:paraId="058EDCF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Absolute power tolerance for CA</w:t>
      </w:r>
      <w:r>
        <w:rPr>
          <w:noProof/>
        </w:rPr>
        <w:tab/>
        <w:t>860</w:t>
      </w:r>
    </w:p>
    <w:p w14:paraId="54BEF29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860</w:t>
      </w:r>
    </w:p>
    <w:p w14:paraId="3C6DCABF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Absolute power tolerance</w:t>
      </w:r>
      <w:r>
        <w:rPr>
          <w:noProof/>
        </w:rPr>
        <w:t xml:space="preserve"> for CA (2UL CA)</w:t>
      </w:r>
      <w:r>
        <w:rPr>
          <w:noProof/>
        </w:rPr>
        <w:tab/>
        <w:t>860</w:t>
      </w:r>
    </w:p>
    <w:p w14:paraId="5B07E23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Relative power tolerance for CA</w:t>
      </w:r>
      <w:r>
        <w:rPr>
          <w:noProof/>
        </w:rPr>
        <w:tab/>
        <w:t>863</w:t>
      </w:r>
    </w:p>
    <w:p w14:paraId="587D65B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863</w:t>
      </w:r>
    </w:p>
    <w:p w14:paraId="5DB3F73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Relative power tolerance</w:t>
      </w:r>
      <w:r>
        <w:rPr>
          <w:noProof/>
        </w:rPr>
        <w:t xml:space="preserve"> for CA (2UL CA)</w:t>
      </w:r>
      <w:r>
        <w:rPr>
          <w:noProof/>
        </w:rPr>
        <w:tab/>
        <w:t>864</w:t>
      </w:r>
    </w:p>
    <w:p w14:paraId="5C20F69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Aggregate power tolerance for CA</w:t>
      </w:r>
      <w:r>
        <w:rPr>
          <w:noProof/>
        </w:rPr>
        <w:tab/>
        <w:t>872</w:t>
      </w:r>
    </w:p>
    <w:p w14:paraId="77A0DC5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872</w:t>
      </w:r>
    </w:p>
    <w:p w14:paraId="7132CFFF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6.3A.4.3.1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Aggregate power tolerance</w:t>
      </w:r>
      <w:r>
        <w:rPr>
          <w:noProof/>
        </w:rPr>
        <w:t xml:space="preserve"> for CA (2UL CA)</w:t>
      </w:r>
      <w:r>
        <w:rPr>
          <w:noProof/>
        </w:rPr>
        <w:tab/>
        <w:t>872</w:t>
      </w:r>
    </w:p>
    <w:p w14:paraId="45625F5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NR-DC</w:t>
      </w:r>
      <w:r>
        <w:rPr>
          <w:noProof/>
        </w:rPr>
        <w:tab/>
        <w:t>877</w:t>
      </w:r>
    </w:p>
    <w:p w14:paraId="69F0C0F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  <w:lang w:eastAsia="zh-CN"/>
        </w:rPr>
        <w:t>Mini</w:t>
      </w:r>
      <w:r w:rsidRPr="00014C3B">
        <w:rPr>
          <w:rFonts w:eastAsia="MS Mincho"/>
          <w:noProof/>
        </w:rPr>
        <w:t>mum output power for NR-DC</w:t>
      </w:r>
      <w:r>
        <w:rPr>
          <w:noProof/>
        </w:rPr>
        <w:tab/>
        <w:t>877</w:t>
      </w:r>
    </w:p>
    <w:p w14:paraId="542758D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6.3B.</w:t>
      </w:r>
      <w:r w:rsidRPr="00014C3B"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NR-DC</w:t>
      </w:r>
      <w:r>
        <w:rPr>
          <w:noProof/>
        </w:rPr>
        <w:tab/>
        <w:t>877</w:t>
      </w:r>
    </w:p>
    <w:p w14:paraId="0488D24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6.3B.3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Transmit ON/OFF time mask for NR-DC</w:t>
      </w:r>
      <w:r>
        <w:rPr>
          <w:noProof/>
        </w:rPr>
        <w:tab/>
        <w:t>877</w:t>
      </w:r>
    </w:p>
    <w:p w14:paraId="0FF8C0C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SUL</w:t>
      </w:r>
      <w:r>
        <w:rPr>
          <w:noProof/>
        </w:rPr>
        <w:tab/>
        <w:t>877</w:t>
      </w:r>
    </w:p>
    <w:p w14:paraId="5508158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</w:t>
      </w:r>
      <w:r>
        <w:rPr>
          <w:noProof/>
        </w:rPr>
        <w:t>mum output power for SUL</w:t>
      </w:r>
      <w:r>
        <w:rPr>
          <w:noProof/>
        </w:rPr>
        <w:tab/>
        <w:t>877</w:t>
      </w:r>
    </w:p>
    <w:p w14:paraId="322E3B8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SUL</w:t>
      </w:r>
      <w:r>
        <w:rPr>
          <w:noProof/>
        </w:rPr>
        <w:tab/>
        <w:t>879</w:t>
      </w:r>
    </w:p>
    <w:p w14:paraId="32AE63F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ON/OFF time mask for SUL</w:t>
      </w:r>
      <w:r>
        <w:rPr>
          <w:noProof/>
        </w:rPr>
        <w:tab/>
        <w:t>879</w:t>
      </w:r>
    </w:p>
    <w:p w14:paraId="673DBDD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6.3C.3.0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Minimum conformance requirements</w:t>
      </w:r>
      <w:r>
        <w:rPr>
          <w:noProof/>
        </w:rPr>
        <w:tab/>
        <w:t>879</w:t>
      </w:r>
    </w:p>
    <w:p w14:paraId="46A9BDE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zh-CN"/>
        </w:rPr>
        <w:t>6.3C.3.0.1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zh-CN"/>
        </w:rPr>
        <w:t>General ON/OFF time mask for SUL</w:t>
      </w:r>
      <w:r>
        <w:rPr>
          <w:noProof/>
        </w:rPr>
        <w:tab/>
        <w:t>879</w:t>
      </w:r>
    </w:p>
    <w:p w14:paraId="78E6E8A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zh-CN"/>
        </w:rPr>
        <w:t>6.3C.3.0.2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zh-CN"/>
        </w:rPr>
        <w:t>Time mask for switching between two uplink carriers</w:t>
      </w:r>
      <w:r>
        <w:rPr>
          <w:noProof/>
        </w:rPr>
        <w:tab/>
        <w:t>880</w:t>
      </w:r>
    </w:p>
    <w:p w14:paraId="4D77850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Time mask for switching between two uplink carriers with two transmit antenna connectors</w:t>
      </w:r>
      <w:r>
        <w:rPr>
          <w:noProof/>
        </w:rPr>
        <w:tab/>
        <w:t>881</w:t>
      </w:r>
    </w:p>
    <w:p w14:paraId="7D36AF2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6.3C.3.0.4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Time mask for switching between one uplink band with one transmit antenna connector and one uplink band with two transmit antenna connectors</w:t>
      </w:r>
      <w:r>
        <w:rPr>
          <w:noProof/>
        </w:rPr>
        <w:tab/>
        <w:t>882</w:t>
      </w:r>
    </w:p>
    <w:p w14:paraId="35EAA76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6.3C.3.0.5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Time mask for switching between two uplink carriers</w:t>
      </w:r>
      <w:r>
        <w:rPr>
          <w:noProof/>
        </w:rPr>
        <w:tab/>
        <w:t>883</w:t>
      </w:r>
    </w:p>
    <w:p w14:paraId="0624659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6.3C.3.1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General transmit ON/OFF time mask for SUL</w:t>
      </w:r>
      <w:r>
        <w:rPr>
          <w:noProof/>
        </w:rPr>
        <w:tab/>
        <w:t>884</w:t>
      </w:r>
    </w:p>
    <w:p w14:paraId="3D5A4FE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transmit ON/OFF time mask for switching between two uplink carriers</w:t>
      </w:r>
      <w:r>
        <w:rPr>
          <w:noProof/>
        </w:rPr>
        <w:tab/>
        <w:t>886</w:t>
      </w:r>
    </w:p>
    <w:p w14:paraId="4CB77ED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transmit ON/OFF time mask for switching between two uplink carriers with two transmit antenna connectors</w:t>
      </w:r>
      <w:r>
        <w:rPr>
          <w:noProof/>
        </w:rPr>
        <w:tab/>
        <w:t>890</w:t>
      </w:r>
    </w:p>
    <w:p w14:paraId="368B0ED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transmit ON/OFF time mask for switching between one uplink band with one transmit antenna connector and one uplink band with two transmit antenna connectors</w:t>
      </w:r>
      <w:r>
        <w:rPr>
          <w:noProof/>
        </w:rPr>
        <w:tab/>
        <w:t>894</w:t>
      </w:r>
    </w:p>
    <w:p w14:paraId="0FC4780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transmit ON/OFF time mask for switching between two uplink bands with two transmit antenna connectors</w:t>
      </w:r>
      <w:r>
        <w:rPr>
          <w:noProof/>
        </w:rPr>
        <w:tab/>
        <w:t>899</w:t>
      </w:r>
    </w:p>
    <w:p w14:paraId="7F3CF03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Power control for SUL</w:t>
      </w:r>
      <w:r>
        <w:rPr>
          <w:noProof/>
        </w:rPr>
        <w:tab/>
        <w:t>904</w:t>
      </w:r>
    </w:p>
    <w:p w14:paraId="5FD95C9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 for SUL</w:t>
      </w:r>
      <w:r>
        <w:rPr>
          <w:noProof/>
        </w:rPr>
        <w:tab/>
        <w:t>904</w:t>
      </w:r>
    </w:p>
    <w:p w14:paraId="30C2774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 for SUL</w:t>
      </w:r>
      <w:r>
        <w:rPr>
          <w:noProof/>
        </w:rPr>
        <w:tab/>
        <w:t>906</w:t>
      </w:r>
    </w:p>
    <w:p w14:paraId="2F67D2B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6.3C.4.3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Aggregate power tolerance for SUL</w:t>
      </w:r>
      <w:r>
        <w:rPr>
          <w:noProof/>
        </w:rPr>
        <w:tab/>
        <w:t>914</w:t>
      </w:r>
    </w:p>
    <w:p w14:paraId="3D0C699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UL MIMO</w:t>
      </w:r>
      <w:r>
        <w:rPr>
          <w:noProof/>
        </w:rPr>
        <w:tab/>
        <w:t>917</w:t>
      </w:r>
    </w:p>
    <w:p w14:paraId="203C746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zh-CN"/>
        </w:rPr>
        <w:t>Mini</w:t>
      </w:r>
      <w:r w:rsidRPr="00014C3B">
        <w:rPr>
          <w:rFonts w:eastAsia="Malgun Gothic"/>
          <w:noProof/>
        </w:rPr>
        <w:t>mum output power for UL MIMO</w:t>
      </w:r>
      <w:r>
        <w:rPr>
          <w:noProof/>
        </w:rPr>
        <w:tab/>
        <w:t>917</w:t>
      </w:r>
    </w:p>
    <w:p w14:paraId="4A4AF22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6.3D.1_1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zh-CN"/>
        </w:rPr>
        <w:t>Mini</w:t>
      </w:r>
      <w:r w:rsidRPr="00014C3B">
        <w:rPr>
          <w:rFonts w:eastAsia="Malgun Gothic"/>
          <w:noProof/>
        </w:rPr>
        <w:t>mum output power for SUL with UL MIMO</w:t>
      </w:r>
      <w:r>
        <w:rPr>
          <w:noProof/>
        </w:rPr>
        <w:tab/>
        <w:t>919</w:t>
      </w:r>
    </w:p>
    <w:p w14:paraId="3839A93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UL MIMO</w:t>
      </w:r>
      <w:r>
        <w:rPr>
          <w:noProof/>
        </w:rPr>
        <w:tab/>
        <w:t>921</w:t>
      </w:r>
    </w:p>
    <w:p w14:paraId="171DD9B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</w:t>
      </w:r>
      <w:r>
        <w:rPr>
          <w:noProof/>
          <w:lang w:eastAsia="zh-CN"/>
        </w:rPr>
        <w:t>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SUL with UL MIMO</w:t>
      </w:r>
      <w:r>
        <w:rPr>
          <w:noProof/>
        </w:rPr>
        <w:tab/>
        <w:t>923</w:t>
      </w:r>
    </w:p>
    <w:p w14:paraId="6F36B59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6.3D.3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ON/OFF time mask for UL MIMO</w:t>
      </w:r>
      <w:r>
        <w:rPr>
          <w:noProof/>
        </w:rPr>
        <w:tab/>
        <w:t>924</w:t>
      </w:r>
    </w:p>
    <w:p w14:paraId="20E1802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ON/OFF time mask for SUL with UL MIMO</w:t>
      </w:r>
      <w:r>
        <w:rPr>
          <w:noProof/>
        </w:rPr>
        <w:tab/>
        <w:t>928</w:t>
      </w:r>
    </w:p>
    <w:p w14:paraId="05FF373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Power control for UL MIMO</w:t>
      </w:r>
      <w:r>
        <w:rPr>
          <w:noProof/>
        </w:rPr>
        <w:tab/>
        <w:t>933</w:t>
      </w:r>
    </w:p>
    <w:p w14:paraId="2AF5C59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 for UL MIMO</w:t>
      </w:r>
      <w:r>
        <w:rPr>
          <w:noProof/>
        </w:rPr>
        <w:tab/>
        <w:t>933</w:t>
      </w:r>
    </w:p>
    <w:p w14:paraId="31A9394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 for SUL with UL MIMO</w:t>
      </w:r>
      <w:r>
        <w:rPr>
          <w:noProof/>
        </w:rPr>
        <w:tab/>
        <w:t>937</w:t>
      </w:r>
    </w:p>
    <w:p w14:paraId="4407E87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 for UL MIMO</w:t>
      </w:r>
      <w:r>
        <w:rPr>
          <w:noProof/>
        </w:rPr>
        <w:tab/>
        <w:t>940</w:t>
      </w:r>
    </w:p>
    <w:p w14:paraId="7E6EA8A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 for SUL with UL MIMO</w:t>
      </w:r>
      <w:r>
        <w:rPr>
          <w:noProof/>
        </w:rPr>
        <w:tab/>
        <w:t>951</w:t>
      </w:r>
    </w:p>
    <w:p w14:paraId="7648CCB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6.3D.4.3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Aggregate power tolerance for UL MIMO</w:t>
      </w:r>
      <w:r>
        <w:rPr>
          <w:noProof/>
        </w:rPr>
        <w:tab/>
        <w:t>958</w:t>
      </w:r>
    </w:p>
    <w:p w14:paraId="61E224E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6.3D.4.3_1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Aggregate power tolerance for SUL with UL MIMO</w:t>
      </w:r>
      <w:r>
        <w:rPr>
          <w:noProof/>
        </w:rPr>
        <w:tab/>
        <w:t>960</w:t>
      </w:r>
    </w:p>
    <w:p w14:paraId="3BAD9F9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Out</w:t>
      </w:r>
      <w:r>
        <w:rPr>
          <w:noProof/>
        </w:rPr>
        <w:t>put power dynamics for V2X</w:t>
      </w:r>
      <w:r>
        <w:rPr>
          <w:noProof/>
        </w:rPr>
        <w:tab/>
        <w:t>962</w:t>
      </w:r>
    </w:p>
    <w:p w14:paraId="0ECFFAC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output power for V2X</w:t>
      </w:r>
      <w:r>
        <w:rPr>
          <w:noProof/>
        </w:rPr>
        <w:tab/>
        <w:t>962</w:t>
      </w:r>
    </w:p>
    <w:p w14:paraId="5BD4BAD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962</w:t>
      </w:r>
    </w:p>
    <w:p w14:paraId="0B10074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output power for V2X</w:t>
      </w:r>
      <w:r>
        <w:rPr>
          <w:noProof/>
        </w:rPr>
        <w:t xml:space="preserve"> / non-concurrent operation</w:t>
      </w:r>
      <w:r>
        <w:rPr>
          <w:noProof/>
        </w:rPr>
        <w:tab/>
        <w:t>962</w:t>
      </w:r>
    </w:p>
    <w:p w14:paraId="00F3BB0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6.3E.1.1D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output power for V2X</w:t>
      </w:r>
      <w:r>
        <w:rPr>
          <w:noProof/>
        </w:rPr>
        <w:t xml:space="preserve"> / non-concurrent operation / SL-MIMO</w:t>
      </w:r>
      <w:r>
        <w:rPr>
          <w:noProof/>
        </w:rPr>
        <w:tab/>
        <w:t>964</w:t>
      </w:r>
    </w:p>
    <w:p w14:paraId="215A068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V2X</w:t>
      </w:r>
      <w:r>
        <w:rPr>
          <w:noProof/>
        </w:rPr>
        <w:tab/>
        <w:t>967</w:t>
      </w:r>
    </w:p>
    <w:p w14:paraId="15B8675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967</w:t>
      </w:r>
    </w:p>
    <w:p w14:paraId="5E61703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V2X / non-concurrent operation</w:t>
      </w:r>
      <w:r>
        <w:rPr>
          <w:noProof/>
        </w:rPr>
        <w:tab/>
        <w:t>967</w:t>
      </w:r>
    </w:p>
    <w:p w14:paraId="5B1A32D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6.3E.2.</w:t>
      </w:r>
      <w:r>
        <w:rPr>
          <w:noProof/>
          <w:lang w:eastAsia="zh-CN"/>
        </w:rPr>
        <w:t>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V2X / non-concurrent operation / SL-MIMO</w:t>
      </w:r>
      <w:r>
        <w:rPr>
          <w:noProof/>
        </w:rPr>
        <w:tab/>
        <w:t>968</w:t>
      </w:r>
    </w:p>
    <w:p w14:paraId="171CA62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6.3E.2.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V2X / con-current operation</w:t>
      </w:r>
      <w:r>
        <w:rPr>
          <w:noProof/>
        </w:rPr>
        <w:tab/>
        <w:t>969</w:t>
      </w:r>
    </w:p>
    <w:p w14:paraId="411F671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shared spectrum channel access</w:t>
      </w:r>
      <w:r>
        <w:rPr>
          <w:noProof/>
        </w:rPr>
        <w:tab/>
        <w:t>969</w:t>
      </w:r>
    </w:p>
    <w:p w14:paraId="6CC36C7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</w:t>
      </w:r>
      <w:r>
        <w:rPr>
          <w:noProof/>
        </w:rPr>
        <w:t>mum output power</w:t>
      </w:r>
      <w:r>
        <w:rPr>
          <w:noProof/>
        </w:rPr>
        <w:tab/>
        <w:t>969</w:t>
      </w:r>
    </w:p>
    <w:p w14:paraId="2024320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shared spectrum channel access</w:t>
      </w:r>
      <w:r>
        <w:rPr>
          <w:noProof/>
        </w:rPr>
        <w:tab/>
        <w:t>972</w:t>
      </w:r>
    </w:p>
    <w:p w14:paraId="279EE2B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ON/OFF time mask for shared spectrum channel access</w:t>
      </w:r>
      <w:r>
        <w:rPr>
          <w:noProof/>
        </w:rPr>
        <w:tab/>
        <w:t>973</w:t>
      </w:r>
    </w:p>
    <w:p w14:paraId="156C99F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973</w:t>
      </w:r>
    </w:p>
    <w:p w14:paraId="025A780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ON/OFF time mask</w:t>
      </w:r>
      <w:r>
        <w:rPr>
          <w:noProof/>
        </w:rPr>
        <w:tab/>
        <w:t>973</w:t>
      </w:r>
    </w:p>
    <w:p w14:paraId="63BACD2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Power control for shared spectrum access</w:t>
      </w:r>
      <w:r>
        <w:rPr>
          <w:noProof/>
        </w:rPr>
        <w:tab/>
        <w:t>976</w:t>
      </w:r>
    </w:p>
    <w:p w14:paraId="105E192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976</w:t>
      </w:r>
    </w:p>
    <w:p w14:paraId="04F6F96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 for shared spectrum access</w:t>
      </w:r>
      <w:r>
        <w:rPr>
          <w:noProof/>
        </w:rPr>
        <w:tab/>
        <w:t>976</w:t>
      </w:r>
    </w:p>
    <w:p w14:paraId="11CACC4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6.3F.4.3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 for shared spectrum channel access</w:t>
      </w:r>
      <w:r>
        <w:rPr>
          <w:noProof/>
        </w:rPr>
        <w:tab/>
        <w:t>979</w:t>
      </w:r>
    </w:p>
    <w:p w14:paraId="2C0B437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Tx Diversity</w:t>
      </w:r>
      <w:r>
        <w:rPr>
          <w:noProof/>
        </w:rPr>
        <w:tab/>
        <w:t>990</w:t>
      </w:r>
    </w:p>
    <w:p w14:paraId="4728023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</w:t>
      </w:r>
      <w:r>
        <w:rPr>
          <w:noProof/>
        </w:rPr>
        <w:t>mum output power for Tx Diversity</w:t>
      </w:r>
      <w:r>
        <w:rPr>
          <w:noProof/>
        </w:rPr>
        <w:tab/>
        <w:t>990</w:t>
      </w:r>
    </w:p>
    <w:p w14:paraId="64EB18C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6.3G.</w:t>
      </w:r>
      <w:r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Transmit OFF power for Tx Diversity</w:t>
      </w:r>
      <w:r>
        <w:rPr>
          <w:noProof/>
        </w:rPr>
        <w:tab/>
        <w:t>991</w:t>
      </w:r>
    </w:p>
    <w:p w14:paraId="2A23829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6.3G.3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Transmit ON/OFF time mask for Tx Diversity</w:t>
      </w:r>
      <w:r>
        <w:rPr>
          <w:noProof/>
        </w:rPr>
        <w:tab/>
        <w:t>992</w:t>
      </w:r>
    </w:p>
    <w:p w14:paraId="2F556F9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6.3G.3.1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General ON/OFF time mask for Tx Diversity</w:t>
      </w:r>
      <w:r>
        <w:rPr>
          <w:noProof/>
        </w:rPr>
        <w:tab/>
        <w:t>992</w:t>
      </w:r>
    </w:p>
    <w:p w14:paraId="7BA7999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6.3G.3.2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PRACH time mask for Tx Diversity</w:t>
      </w:r>
      <w:r>
        <w:rPr>
          <w:noProof/>
        </w:rPr>
        <w:tab/>
        <w:t>994</w:t>
      </w:r>
    </w:p>
    <w:p w14:paraId="67BB777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6.3G.3.3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SRS time mask for Tx Diversity</w:t>
      </w:r>
      <w:r>
        <w:rPr>
          <w:noProof/>
        </w:rPr>
        <w:tab/>
        <w:t>996</w:t>
      </w:r>
    </w:p>
    <w:p w14:paraId="1DE1F83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Power control for Tx Diversity</w:t>
      </w:r>
      <w:r>
        <w:rPr>
          <w:noProof/>
        </w:rPr>
        <w:tab/>
        <w:t>998</w:t>
      </w:r>
    </w:p>
    <w:p w14:paraId="00FBA7A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 for Tx Diversity</w:t>
      </w:r>
      <w:r>
        <w:rPr>
          <w:noProof/>
        </w:rPr>
        <w:tab/>
        <w:t>998</w:t>
      </w:r>
    </w:p>
    <w:p w14:paraId="515C67F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 for Tx Diversity</w:t>
      </w:r>
      <w:r>
        <w:rPr>
          <w:noProof/>
        </w:rPr>
        <w:tab/>
        <w:t>999</w:t>
      </w:r>
    </w:p>
    <w:p w14:paraId="610C8F6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6.3G.4.3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Aggregate power tolerance for Tx Diversity</w:t>
      </w:r>
      <w:r>
        <w:rPr>
          <w:noProof/>
        </w:rPr>
        <w:tab/>
        <w:t>1007</w:t>
      </w:r>
    </w:p>
    <w:p w14:paraId="39E705B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Output power dynamics for CA with UL MIMO</w:t>
      </w:r>
      <w:r>
        <w:rPr>
          <w:noProof/>
        </w:rPr>
        <w:tab/>
        <w:t>1008</w:t>
      </w:r>
    </w:p>
    <w:p w14:paraId="6ED405E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Output power dynamics for intra-band UL contiguous CA with UL MIMO</w:t>
      </w:r>
      <w:r>
        <w:rPr>
          <w:noProof/>
        </w:rPr>
        <w:tab/>
        <w:t>1008</w:t>
      </w:r>
    </w:p>
    <w:p w14:paraId="56F2DAB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output power for intra-band UL contiguous CA with UL MIMO</w:t>
      </w:r>
      <w:r>
        <w:rPr>
          <w:noProof/>
        </w:rPr>
        <w:tab/>
        <w:t>1008</w:t>
      </w:r>
    </w:p>
    <w:p w14:paraId="3DBC6A4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OFF power for intra-band UL contiguous CA with UL MIMO</w:t>
      </w:r>
      <w:r>
        <w:rPr>
          <w:noProof/>
        </w:rPr>
        <w:tab/>
        <w:t>1010</w:t>
      </w:r>
    </w:p>
    <w:p w14:paraId="0046058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Transmit ON/OFF time mask for intra-band UL contiguous CA with UL MIMO</w:t>
      </w:r>
      <w:r>
        <w:rPr>
          <w:noProof/>
        </w:rPr>
        <w:tab/>
        <w:t>1011</w:t>
      </w:r>
    </w:p>
    <w:p w14:paraId="194FD14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6.3H.1.4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Power control for intra-band UL contiguous CA with UL MIMO</w:t>
      </w:r>
      <w:r>
        <w:rPr>
          <w:noProof/>
        </w:rPr>
        <w:tab/>
        <w:t>1017</w:t>
      </w:r>
    </w:p>
    <w:p w14:paraId="261D8A6F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6.3H.1.4.0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1017</w:t>
      </w:r>
    </w:p>
    <w:p w14:paraId="5654982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6.3H.1.4.1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Absolute power tolerance</w:t>
      </w:r>
      <w:r w:rsidRPr="00014C3B">
        <w:rPr>
          <w:rFonts w:eastAsia="Malgun Gothic"/>
          <w:noProof/>
        </w:rPr>
        <w:t xml:space="preserve"> for intra-band UL contiguous CA with UL MIMO</w:t>
      </w:r>
      <w:r>
        <w:rPr>
          <w:noProof/>
        </w:rPr>
        <w:tab/>
        <w:t>1017</w:t>
      </w:r>
    </w:p>
    <w:p w14:paraId="065DD55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6.3H.1.4.2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Relative power tolerance</w:t>
      </w:r>
      <w:r w:rsidRPr="00014C3B">
        <w:rPr>
          <w:rFonts w:eastAsia="Malgun Gothic"/>
          <w:noProof/>
        </w:rPr>
        <w:t xml:space="preserve"> for intra-band UL contiguous CA with UL MIMO</w:t>
      </w:r>
      <w:r>
        <w:rPr>
          <w:noProof/>
        </w:rPr>
        <w:tab/>
        <w:t>1017</w:t>
      </w:r>
    </w:p>
    <w:p w14:paraId="58CDC41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6.3H.1.4.3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Aggregate power tolerance</w:t>
      </w:r>
      <w:r w:rsidRPr="00014C3B">
        <w:rPr>
          <w:rFonts w:eastAsia="Malgun Gothic"/>
          <w:noProof/>
        </w:rPr>
        <w:t xml:space="preserve"> for intra-band UL contiguous CA with UL MIMO</w:t>
      </w:r>
      <w:r>
        <w:rPr>
          <w:noProof/>
        </w:rPr>
        <w:tab/>
        <w:t>1018</w:t>
      </w:r>
    </w:p>
    <w:p w14:paraId="68E8989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power dynamics for ATG</w:t>
      </w:r>
      <w:r>
        <w:rPr>
          <w:noProof/>
        </w:rPr>
        <w:tab/>
        <w:t>1018</w:t>
      </w:r>
    </w:p>
    <w:p w14:paraId="3E33E5A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6.3J.1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output power for ATG</w:t>
      </w:r>
      <w:r>
        <w:rPr>
          <w:noProof/>
        </w:rPr>
        <w:tab/>
        <w:t>1018</w:t>
      </w:r>
    </w:p>
    <w:p w14:paraId="67FEF67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6.3J.2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OFF power for ATG</w:t>
      </w:r>
      <w:r>
        <w:rPr>
          <w:noProof/>
        </w:rPr>
        <w:tab/>
        <w:t>1021</w:t>
      </w:r>
    </w:p>
    <w:p w14:paraId="3B42EEA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</w:t>
      </w:r>
      <w:r>
        <w:rPr>
          <w:noProof/>
        </w:rPr>
        <w:tab/>
        <w:t>1022</w:t>
      </w:r>
    </w:p>
    <w:p w14:paraId="11CB57D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</w:t>
      </w:r>
      <w:r>
        <w:rPr>
          <w:noProof/>
        </w:rPr>
        <w:tab/>
        <w:t>1022</w:t>
      </w:r>
    </w:p>
    <w:p w14:paraId="40F48EC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</w:t>
      </w:r>
      <w:r>
        <w:rPr>
          <w:noProof/>
        </w:rPr>
        <w:tab/>
        <w:t>1024</w:t>
      </w:r>
    </w:p>
    <w:p w14:paraId="0116DF7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</w:t>
      </w:r>
      <w:r>
        <w:rPr>
          <w:noProof/>
        </w:rPr>
        <w:tab/>
        <w:t>1024</w:t>
      </w:r>
    </w:p>
    <w:p w14:paraId="6588547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6.4.2.1a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 including symbols with transient period</w:t>
      </w:r>
      <w:r>
        <w:rPr>
          <w:noProof/>
        </w:rPr>
        <w:tab/>
        <w:t>1032</w:t>
      </w:r>
    </w:p>
    <w:p w14:paraId="3A1C35F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Carrier leakage</w:t>
      </w:r>
      <w:r>
        <w:rPr>
          <w:noProof/>
        </w:rPr>
        <w:tab/>
        <w:t>1036</w:t>
      </w:r>
    </w:p>
    <w:p w14:paraId="674F0B8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</w:t>
      </w:r>
      <w:r>
        <w:rPr>
          <w:noProof/>
        </w:rPr>
        <w:tab/>
        <w:t>1040</w:t>
      </w:r>
    </w:p>
    <w:p w14:paraId="5E7A798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</w:t>
      </w:r>
      <w:r>
        <w:rPr>
          <w:noProof/>
        </w:rPr>
        <w:tab/>
        <w:t>1046</w:t>
      </w:r>
    </w:p>
    <w:p w14:paraId="1B96474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6.4.2.5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 for Pi/2 BPSK</w:t>
      </w:r>
      <w:r>
        <w:rPr>
          <w:noProof/>
        </w:rPr>
        <w:tab/>
        <w:t>1049</w:t>
      </w:r>
    </w:p>
    <w:p w14:paraId="6F3950F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Phase continuity requirements for DMRS bundling</w:t>
      </w:r>
      <w:r>
        <w:rPr>
          <w:noProof/>
        </w:rPr>
        <w:tab/>
        <w:t>1053</w:t>
      </w:r>
    </w:p>
    <w:p w14:paraId="04E3522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CA</w:t>
      </w:r>
      <w:r>
        <w:rPr>
          <w:noProof/>
        </w:rPr>
        <w:tab/>
        <w:t>1057</w:t>
      </w:r>
    </w:p>
    <w:p w14:paraId="1FD4180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color w:val="000000"/>
        </w:rPr>
        <w:t>6.4</w:t>
      </w:r>
      <w:r w:rsidRPr="00014C3B">
        <w:rPr>
          <w:noProof/>
          <w:color w:val="000000"/>
          <w:lang w:eastAsia="zh-CN"/>
        </w:rPr>
        <w:t>A</w:t>
      </w:r>
      <w:r w:rsidRPr="00014C3B">
        <w:rPr>
          <w:noProof/>
          <w:color w:val="000000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color w:val="000000"/>
        </w:rPr>
        <w:t>Frequency error</w:t>
      </w:r>
      <w:r w:rsidRPr="00014C3B">
        <w:rPr>
          <w:noProof/>
          <w:color w:val="000000"/>
          <w:lang w:eastAsia="zh-CN"/>
        </w:rPr>
        <w:t xml:space="preserve"> for CA</w:t>
      </w:r>
      <w:r>
        <w:rPr>
          <w:noProof/>
        </w:rPr>
        <w:tab/>
        <w:t>1057</w:t>
      </w:r>
    </w:p>
    <w:p w14:paraId="26A9DD2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noProof/>
        </w:rPr>
        <w:t>.1.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1057</w:t>
      </w:r>
    </w:p>
    <w:p w14:paraId="5D9594C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 for CA</w:t>
      </w:r>
      <w:r>
        <w:rPr>
          <w:noProof/>
          <w:lang w:eastAsia="zh-CN"/>
        </w:rPr>
        <w:t xml:space="preserve"> (2UL CA)</w:t>
      </w:r>
      <w:r>
        <w:rPr>
          <w:noProof/>
        </w:rPr>
        <w:tab/>
        <w:t>1057</w:t>
      </w:r>
    </w:p>
    <w:p w14:paraId="4E7A7DC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</w:t>
      </w:r>
      <w:r>
        <w:rPr>
          <w:noProof/>
          <w:lang w:eastAsia="zh-CN"/>
        </w:rPr>
        <w:t xml:space="preserve"> for CA</w:t>
      </w:r>
      <w:r>
        <w:rPr>
          <w:noProof/>
        </w:rPr>
        <w:tab/>
        <w:t>1060</w:t>
      </w:r>
    </w:p>
    <w:p w14:paraId="4C38E89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1060</w:t>
      </w:r>
    </w:p>
    <w:p w14:paraId="3E3F5E11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en-US"/>
        </w:rPr>
        <w:t>A</w:t>
      </w:r>
      <w:r>
        <w:rPr>
          <w:noProof/>
        </w:rPr>
        <w:t>.2.0.1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 for intra-band contiguous CA</w:t>
      </w:r>
      <w:r>
        <w:rPr>
          <w:noProof/>
        </w:rPr>
        <w:tab/>
        <w:t>1060</w:t>
      </w:r>
    </w:p>
    <w:p w14:paraId="2008860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 for intra-band contiguous CA</w:t>
      </w:r>
      <w:r>
        <w:rPr>
          <w:noProof/>
        </w:rPr>
        <w:tab/>
        <w:t>1060</w:t>
      </w:r>
    </w:p>
    <w:p w14:paraId="020A517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noProof/>
        </w:rPr>
        <w:t>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Error Vector Magnitude for CA</w:t>
      </w:r>
      <w:r>
        <w:rPr>
          <w:noProof/>
        </w:rPr>
        <w:tab/>
        <w:t>1061</w:t>
      </w:r>
    </w:p>
    <w:p w14:paraId="60E458C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1061</w:t>
      </w:r>
    </w:p>
    <w:p w14:paraId="332E077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 for CA</w:t>
      </w:r>
      <w:r>
        <w:rPr>
          <w:noProof/>
          <w:lang w:eastAsia="zh-CN"/>
        </w:rPr>
        <w:t xml:space="preserve"> (2UL CA)</w:t>
      </w:r>
      <w:r>
        <w:rPr>
          <w:noProof/>
        </w:rPr>
        <w:tab/>
        <w:t>1061</w:t>
      </w:r>
    </w:p>
    <w:p w14:paraId="07E1037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noProof/>
        </w:rPr>
        <w:t>.2.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Carrier leakage for CA</w:t>
      </w:r>
      <w:r>
        <w:rPr>
          <w:noProof/>
        </w:rPr>
        <w:tab/>
        <w:t>1065</w:t>
      </w:r>
    </w:p>
    <w:p w14:paraId="5E4E147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1065</w:t>
      </w:r>
    </w:p>
    <w:p w14:paraId="7474E4B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Carrier leakage</w:t>
      </w:r>
      <w:r>
        <w:rPr>
          <w:noProof/>
          <w:lang w:eastAsia="zh-CN"/>
        </w:rPr>
        <w:t xml:space="preserve"> for CA (2UL CA)</w:t>
      </w:r>
      <w:r>
        <w:rPr>
          <w:noProof/>
        </w:rPr>
        <w:tab/>
        <w:t>1066</w:t>
      </w:r>
    </w:p>
    <w:p w14:paraId="43770A2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A</w:t>
      </w:r>
      <w:r>
        <w:rPr>
          <w:noProof/>
        </w:rPr>
        <w:t>.2.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In-band emissions for CA</w:t>
      </w:r>
      <w:r>
        <w:rPr>
          <w:noProof/>
        </w:rPr>
        <w:tab/>
        <w:t>1069</w:t>
      </w:r>
    </w:p>
    <w:p w14:paraId="48CCA97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1069</w:t>
      </w:r>
    </w:p>
    <w:p w14:paraId="6E8E48B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6.4A.2.</w:t>
      </w:r>
      <w:r>
        <w:rPr>
          <w:noProof/>
          <w:lang w:eastAsia="zh-CN"/>
        </w:rPr>
        <w:t>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</w:t>
      </w:r>
      <w:r>
        <w:rPr>
          <w:noProof/>
          <w:lang w:eastAsia="zh-CN"/>
        </w:rPr>
        <w:t xml:space="preserve"> for CA (2UL CA)</w:t>
      </w:r>
      <w:r>
        <w:rPr>
          <w:noProof/>
        </w:rPr>
        <w:tab/>
        <w:t>1074</w:t>
      </w:r>
    </w:p>
    <w:p w14:paraId="63898D4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NR-DC</w:t>
      </w:r>
      <w:r>
        <w:rPr>
          <w:noProof/>
        </w:rPr>
        <w:tab/>
        <w:t>1082</w:t>
      </w:r>
    </w:p>
    <w:p w14:paraId="2EFE623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color w:val="000000"/>
        </w:rPr>
        <w:t>6.4</w:t>
      </w:r>
      <w:r w:rsidRPr="00014C3B">
        <w:rPr>
          <w:noProof/>
          <w:color w:val="000000"/>
          <w:lang w:eastAsia="zh-CN"/>
        </w:rPr>
        <w:t>B</w:t>
      </w:r>
      <w:r w:rsidRPr="00014C3B">
        <w:rPr>
          <w:noProof/>
          <w:color w:val="000000"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color w:val="000000"/>
        </w:rPr>
        <w:t>Frequency error</w:t>
      </w:r>
      <w:r w:rsidRPr="00014C3B">
        <w:rPr>
          <w:noProof/>
          <w:color w:val="000000"/>
          <w:lang w:eastAsia="zh-CN"/>
        </w:rPr>
        <w:t xml:space="preserve"> for NR-DC</w:t>
      </w:r>
      <w:r>
        <w:rPr>
          <w:noProof/>
        </w:rPr>
        <w:tab/>
        <w:t>1082</w:t>
      </w:r>
    </w:p>
    <w:p w14:paraId="700ACE5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B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</w:t>
      </w:r>
      <w:r>
        <w:rPr>
          <w:noProof/>
          <w:lang w:eastAsia="zh-CN"/>
        </w:rPr>
        <w:t xml:space="preserve"> for NR-DC</w:t>
      </w:r>
      <w:r>
        <w:rPr>
          <w:noProof/>
        </w:rPr>
        <w:tab/>
        <w:t>1082</w:t>
      </w:r>
    </w:p>
    <w:p w14:paraId="699BC5A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B</w:t>
      </w:r>
      <w:r>
        <w:rPr>
          <w:noProof/>
        </w:rPr>
        <w:t>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Error Vector Magnitude for NR-DC</w:t>
      </w:r>
      <w:r>
        <w:rPr>
          <w:noProof/>
        </w:rPr>
        <w:tab/>
        <w:t>1082</w:t>
      </w:r>
    </w:p>
    <w:p w14:paraId="17FBCD2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B</w:t>
      </w:r>
      <w:r>
        <w:rPr>
          <w:noProof/>
        </w:rPr>
        <w:t>.2.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Carrier leakage for NR-DC</w:t>
      </w:r>
      <w:r>
        <w:rPr>
          <w:noProof/>
        </w:rPr>
        <w:tab/>
        <w:t>1082</w:t>
      </w:r>
    </w:p>
    <w:p w14:paraId="31FB01D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zh-CN"/>
        </w:rPr>
        <w:t>B</w:t>
      </w:r>
      <w:r>
        <w:rPr>
          <w:noProof/>
        </w:rPr>
        <w:t>.2.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In-band emissions for NR-DC</w:t>
      </w:r>
      <w:r>
        <w:rPr>
          <w:noProof/>
        </w:rPr>
        <w:tab/>
        <w:t>1082</w:t>
      </w:r>
    </w:p>
    <w:p w14:paraId="0581EAA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SUL</w:t>
      </w:r>
      <w:r>
        <w:rPr>
          <w:noProof/>
        </w:rPr>
        <w:tab/>
        <w:t>1082</w:t>
      </w:r>
    </w:p>
    <w:p w14:paraId="6412AFF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 for SUL</w:t>
      </w:r>
      <w:r>
        <w:rPr>
          <w:noProof/>
        </w:rPr>
        <w:tab/>
        <w:t>1082</w:t>
      </w:r>
    </w:p>
    <w:p w14:paraId="3BF5D7F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6.4C.2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Transmit modulation quality for SUL</w:t>
      </w:r>
      <w:r>
        <w:rPr>
          <w:noProof/>
        </w:rPr>
        <w:tab/>
        <w:t>1084</w:t>
      </w:r>
    </w:p>
    <w:p w14:paraId="616B303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6.4C.2.1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Error Vector Magnitude for SUL</w:t>
      </w:r>
      <w:r>
        <w:rPr>
          <w:noProof/>
        </w:rPr>
        <w:tab/>
        <w:t>1084</w:t>
      </w:r>
    </w:p>
    <w:p w14:paraId="68268A9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Carrier leakage for SUL</w:t>
      </w:r>
      <w:r>
        <w:rPr>
          <w:noProof/>
        </w:rPr>
        <w:tab/>
        <w:t>1086</w:t>
      </w:r>
    </w:p>
    <w:p w14:paraId="29A0D64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for SUL</w:t>
      </w:r>
      <w:r>
        <w:rPr>
          <w:noProof/>
        </w:rPr>
        <w:tab/>
        <w:t>1087</w:t>
      </w:r>
    </w:p>
    <w:p w14:paraId="1A48ED1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 for SUL</w:t>
      </w:r>
      <w:r>
        <w:rPr>
          <w:noProof/>
        </w:rPr>
        <w:tab/>
        <w:t>1089</w:t>
      </w:r>
    </w:p>
    <w:p w14:paraId="7ABD0F0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6.4C.2.5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 for Pi/2 BPSK for SUL</w:t>
      </w:r>
      <w:r>
        <w:rPr>
          <w:noProof/>
        </w:rPr>
        <w:tab/>
        <w:t>1090</w:t>
      </w:r>
    </w:p>
    <w:p w14:paraId="41F77BA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</w:t>
      </w:r>
      <w:r>
        <w:rPr>
          <w:noProof/>
        </w:rPr>
        <w:t>ransmit signal quality for</w:t>
      </w:r>
      <w:r>
        <w:rPr>
          <w:noProof/>
          <w:lang w:eastAsia="zh-CN"/>
        </w:rPr>
        <w:t xml:space="preserve"> UL MIMO</w:t>
      </w:r>
      <w:r>
        <w:rPr>
          <w:noProof/>
        </w:rPr>
        <w:tab/>
        <w:t>1092</w:t>
      </w:r>
    </w:p>
    <w:p w14:paraId="4E4FA15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</w:t>
      </w:r>
      <w:r>
        <w:rPr>
          <w:noProof/>
          <w:lang w:eastAsia="zh-CN"/>
        </w:rPr>
        <w:t xml:space="preserve"> for </w:t>
      </w:r>
      <w:r>
        <w:rPr>
          <w:noProof/>
        </w:rPr>
        <w:t>UL MIMO</w:t>
      </w:r>
      <w:r>
        <w:rPr>
          <w:noProof/>
        </w:rPr>
        <w:tab/>
        <w:t>1092</w:t>
      </w:r>
    </w:p>
    <w:p w14:paraId="5FED611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6.4D.1_1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Frequency error</w:t>
      </w:r>
      <w:r>
        <w:rPr>
          <w:rFonts w:eastAsia="Malgun Gothic"/>
          <w:noProof/>
          <w:lang w:eastAsia="zh-CN"/>
        </w:rPr>
        <w:t xml:space="preserve"> for SUL with </w:t>
      </w:r>
      <w:r>
        <w:rPr>
          <w:rFonts w:eastAsia="Malgun Gothic"/>
          <w:noProof/>
        </w:rPr>
        <w:t>UL MIMO</w:t>
      </w:r>
      <w:r>
        <w:rPr>
          <w:noProof/>
        </w:rPr>
        <w:tab/>
        <w:t>1094</w:t>
      </w:r>
    </w:p>
    <w:p w14:paraId="30B3A5E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 for UL MIMO</w:t>
      </w:r>
      <w:r>
        <w:rPr>
          <w:noProof/>
        </w:rPr>
        <w:tab/>
        <w:t>1096</w:t>
      </w:r>
    </w:p>
    <w:p w14:paraId="76F1296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</w:t>
      </w:r>
      <w:r>
        <w:rPr>
          <w:noProof/>
          <w:lang w:eastAsia="zh-CN"/>
        </w:rPr>
        <w:t xml:space="preserve"> for </w:t>
      </w:r>
      <w:r>
        <w:rPr>
          <w:noProof/>
        </w:rPr>
        <w:t>UL MIMO</w:t>
      </w:r>
      <w:r>
        <w:rPr>
          <w:noProof/>
        </w:rPr>
        <w:tab/>
        <w:t>1096</w:t>
      </w:r>
    </w:p>
    <w:p w14:paraId="1CCDFFA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</w:t>
      </w:r>
      <w:r>
        <w:rPr>
          <w:noProof/>
          <w:lang w:eastAsia="zh-CN"/>
        </w:rPr>
        <w:t xml:space="preserve"> for SUL with </w:t>
      </w:r>
      <w:r>
        <w:rPr>
          <w:noProof/>
        </w:rPr>
        <w:t>UL MIMO</w:t>
      </w:r>
      <w:r>
        <w:rPr>
          <w:noProof/>
        </w:rPr>
        <w:tab/>
        <w:t>1100</w:t>
      </w:r>
    </w:p>
    <w:p w14:paraId="25D57C2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Carrier leakage for </w:t>
      </w:r>
      <w:r>
        <w:rPr>
          <w:noProof/>
        </w:rPr>
        <w:t>UL MIMO</w:t>
      </w:r>
      <w:r>
        <w:rPr>
          <w:noProof/>
        </w:rPr>
        <w:tab/>
        <w:t>1102</w:t>
      </w:r>
    </w:p>
    <w:p w14:paraId="0A09309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Carrier leakage for SUL with </w:t>
      </w:r>
      <w:r>
        <w:rPr>
          <w:noProof/>
        </w:rPr>
        <w:t>UL MIMO</w:t>
      </w:r>
      <w:r>
        <w:rPr>
          <w:noProof/>
        </w:rPr>
        <w:tab/>
        <w:t>1105</w:t>
      </w:r>
    </w:p>
    <w:p w14:paraId="1D993EA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In-band emissions for </w:t>
      </w:r>
      <w:r>
        <w:rPr>
          <w:noProof/>
        </w:rPr>
        <w:t>UL MIMO</w:t>
      </w:r>
      <w:r>
        <w:rPr>
          <w:noProof/>
        </w:rPr>
        <w:tab/>
        <w:t>1107</w:t>
      </w:r>
    </w:p>
    <w:p w14:paraId="1B05A94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In-band emissions for SUL </w:t>
      </w:r>
      <w:r>
        <w:rPr>
          <w:noProof/>
          <w:lang w:eastAsia="zh-CN"/>
        </w:rPr>
        <w:t>with</w:t>
      </w:r>
      <w:r>
        <w:rPr>
          <w:noProof/>
        </w:rPr>
        <w:t xml:space="preserve"> UL MIMO</w:t>
      </w:r>
      <w:r>
        <w:rPr>
          <w:noProof/>
        </w:rPr>
        <w:tab/>
        <w:t>1110</w:t>
      </w:r>
    </w:p>
    <w:p w14:paraId="433B87A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</w:t>
      </w:r>
      <w:r>
        <w:rPr>
          <w:noProof/>
          <w:lang w:eastAsia="zh-CN"/>
        </w:rPr>
        <w:t xml:space="preserve"> for </w:t>
      </w:r>
      <w:r>
        <w:rPr>
          <w:noProof/>
        </w:rPr>
        <w:t>UL MIMO</w:t>
      </w:r>
      <w:r>
        <w:rPr>
          <w:noProof/>
        </w:rPr>
        <w:tab/>
        <w:t>1112</w:t>
      </w:r>
    </w:p>
    <w:p w14:paraId="5DD08F8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6.4D.2.4_1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</w:t>
      </w:r>
      <w:r>
        <w:rPr>
          <w:noProof/>
          <w:lang w:eastAsia="zh-CN"/>
        </w:rPr>
        <w:t xml:space="preserve"> for SUL with </w:t>
      </w:r>
      <w:r>
        <w:rPr>
          <w:noProof/>
        </w:rPr>
        <w:t>UL MIMO</w:t>
      </w:r>
      <w:r>
        <w:rPr>
          <w:noProof/>
        </w:rPr>
        <w:tab/>
        <w:t>1115</w:t>
      </w:r>
    </w:p>
    <w:p w14:paraId="251EF0C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Time alignment error for UL MIMO</w:t>
      </w:r>
      <w:r>
        <w:rPr>
          <w:noProof/>
        </w:rPr>
        <w:tab/>
        <w:t>1118</w:t>
      </w:r>
    </w:p>
    <w:p w14:paraId="2F08E29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6.4D.3_1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Time alignment error for SUL with UL MIMO</w:t>
      </w:r>
      <w:r>
        <w:rPr>
          <w:noProof/>
        </w:rPr>
        <w:tab/>
        <w:t>1120</w:t>
      </w:r>
    </w:p>
    <w:p w14:paraId="02EA310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6.4D.4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Requirements for coherent UL MIMO</w:t>
      </w:r>
      <w:r>
        <w:rPr>
          <w:noProof/>
        </w:rPr>
        <w:tab/>
        <w:t>1121</w:t>
      </w:r>
    </w:p>
    <w:p w14:paraId="6D66748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V2X</w:t>
      </w:r>
      <w:r>
        <w:rPr>
          <w:noProof/>
        </w:rPr>
        <w:tab/>
        <w:t>1124</w:t>
      </w:r>
    </w:p>
    <w:p w14:paraId="0E928E9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Frequency error for V2X</w:t>
      </w:r>
      <w:r>
        <w:rPr>
          <w:noProof/>
        </w:rPr>
        <w:tab/>
        <w:t>1124</w:t>
      </w:r>
    </w:p>
    <w:p w14:paraId="2773D10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 for V2X</w:t>
      </w:r>
      <w:r>
        <w:rPr>
          <w:noProof/>
        </w:rPr>
        <w:tab/>
        <w:t>1124</w:t>
      </w:r>
    </w:p>
    <w:p w14:paraId="2127B60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1124</w:t>
      </w:r>
    </w:p>
    <w:p w14:paraId="0B7F811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Error Vector Magnitude for V2X</w:t>
      </w:r>
      <w:r>
        <w:rPr>
          <w:noProof/>
        </w:rPr>
        <w:tab/>
        <w:t>1124</w:t>
      </w:r>
    </w:p>
    <w:p w14:paraId="35871E1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Error Vector Magnitude for V2X / non-concurrent operation</w:t>
      </w:r>
      <w:r>
        <w:rPr>
          <w:noProof/>
        </w:rPr>
        <w:tab/>
        <w:t>1124</w:t>
      </w:r>
    </w:p>
    <w:p w14:paraId="1B99A1E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6.4E.2.2.1D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 xml:space="preserve">Error Vector Magnitude for V2X / non-concurrent operation / </w:t>
      </w:r>
      <w:r>
        <w:rPr>
          <w:noProof/>
        </w:rPr>
        <w:t>SL-MIMO</w:t>
      </w:r>
      <w:r>
        <w:rPr>
          <w:noProof/>
        </w:rPr>
        <w:tab/>
        <w:t>1125</w:t>
      </w:r>
    </w:p>
    <w:p w14:paraId="6FE432E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In-band emissions for V2X</w:t>
      </w:r>
      <w:r>
        <w:rPr>
          <w:noProof/>
        </w:rPr>
        <w:tab/>
        <w:t>1127</w:t>
      </w:r>
    </w:p>
    <w:p w14:paraId="208236B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for V2X / non-concurrent operation</w:t>
      </w:r>
      <w:r>
        <w:rPr>
          <w:noProof/>
        </w:rPr>
        <w:tab/>
        <w:t>1127</w:t>
      </w:r>
    </w:p>
    <w:p w14:paraId="3E79E02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6.4E.2.4.1D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for V2X / non-concurrent operation / SL-MIMO</w:t>
      </w:r>
      <w:r>
        <w:rPr>
          <w:noProof/>
        </w:rPr>
        <w:tab/>
        <w:t>1130</w:t>
      </w:r>
    </w:p>
    <w:p w14:paraId="6497F6B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for V2X / con-current operation</w:t>
      </w:r>
      <w:r>
        <w:rPr>
          <w:noProof/>
        </w:rPr>
        <w:tab/>
        <w:t>1131</w:t>
      </w:r>
    </w:p>
    <w:p w14:paraId="34E0316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EVM equalizer spectrum flatness for V2X</w:t>
      </w:r>
      <w:r>
        <w:rPr>
          <w:noProof/>
        </w:rPr>
        <w:tab/>
        <w:t>1133</w:t>
      </w:r>
    </w:p>
    <w:p w14:paraId="17D335D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EVM equalizer spectrum flatness for V2X / non-concurrent operation</w:t>
      </w:r>
      <w:r>
        <w:rPr>
          <w:noProof/>
        </w:rPr>
        <w:tab/>
        <w:t>1133</w:t>
      </w:r>
    </w:p>
    <w:p w14:paraId="1CC596F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6.4E.2.5.1D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EVM equalizer spectrum flatness for V2X / non-concurrent operation / SL-MIMO</w:t>
      </w:r>
      <w:r>
        <w:rPr>
          <w:noProof/>
        </w:rPr>
        <w:tab/>
        <w:t>1135</w:t>
      </w:r>
    </w:p>
    <w:p w14:paraId="633DEA2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6.4E.2.5.2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EVM equalizer spectrum flatness for V2X / con-current operation</w:t>
      </w:r>
      <w:r>
        <w:rPr>
          <w:noProof/>
        </w:rPr>
        <w:tab/>
        <w:t>1136</w:t>
      </w:r>
    </w:p>
    <w:p w14:paraId="594CEB9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</w:t>
      </w:r>
      <w:r>
        <w:rPr>
          <w:noProof/>
          <w:lang w:eastAsia="ko-KR"/>
        </w:rPr>
        <w:t>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shared spectrum channel access</w:t>
      </w:r>
      <w:r>
        <w:rPr>
          <w:noProof/>
        </w:rPr>
        <w:tab/>
        <w:t>1138</w:t>
      </w:r>
    </w:p>
    <w:p w14:paraId="76F7627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</w:t>
      </w:r>
      <w:r>
        <w:rPr>
          <w:noProof/>
        </w:rPr>
        <w:tab/>
        <w:t>1138</w:t>
      </w:r>
    </w:p>
    <w:p w14:paraId="0B88475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</w:t>
      </w:r>
      <w:r>
        <w:rPr>
          <w:noProof/>
        </w:rPr>
        <w:tab/>
        <w:t>1139</w:t>
      </w:r>
    </w:p>
    <w:p w14:paraId="0624C62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1139</w:t>
      </w:r>
    </w:p>
    <w:p w14:paraId="4BD32DF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</w:t>
      </w:r>
      <w:r>
        <w:rPr>
          <w:noProof/>
        </w:rPr>
        <w:tab/>
        <w:t>1139</w:t>
      </w:r>
    </w:p>
    <w:p w14:paraId="7F98695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Carrier leakage</w:t>
      </w:r>
      <w:r>
        <w:rPr>
          <w:noProof/>
        </w:rPr>
        <w:tab/>
        <w:t>1142</w:t>
      </w:r>
    </w:p>
    <w:p w14:paraId="150D7F4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</w:t>
      </w:r>
      <w:r>
        <w:rPr>
          <w:noProof/>
        </w:rPr>
        <w:tab/>
        <w:t>1145</w:t>
      </w:r>
    </w:p>
    <w:p w14:paraId="41D79BE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6.4F.2.4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</w:t>
      </w:r>
      <w:r>
        <w:rPr>
          <w:noProof/>
        </w:rPr>
        <w:tab/>
        <w:t>1151</w:t>
      </w:r>
    </w:p>
    <w:p w14:paraId="0783FA9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Transmit signal quality for Tx Diversity</w:t>
      </w:r>
      <w:r>
        <w:rPr>
          <w:noProof/>
        </w:rPr>
        <w:tab/>
        <w:t>1154</w:t>
      </w:r>
    </w:p>
    <w:p w14:paraId="6D30D28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Frequency error for Tx Diversity</w:t>
      </w:r>
      <w:r>
        <w:rPr>
          <w:noProof/>
        </w:rPr>
        <w:tab/>
        <w:t>1154</w:t>
      </w:r>
    </w:p>
    <w:p w14:paraId="050AAD2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Transmit modulation quality for Tx Diversity</w:t>
      </w:r>
      <w:r>
        <w:rPr>
          <w:noProof/>
        </w:rPr>
        <w:tab/>
        <w:t>1154</w:t>
      </w:r>
    </w:p>
    <w:p w14:paraId="05A0F4D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Error Vector Magnitude for Tx Diversity</w:t>
      </w:r>
      <w:r>
        <w:rPr>
          <w:noProof/>
        </w:rPr>
        <w:tab/>
        <w:t>1155</w:t>
      </w:r>
    </w:p>
    <w:p w14:paraId="0ADE209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Carrier leakage for Tx Diversity</w:t>
      </w:r>
      <w:r>
        <w:rPr>
          <w:noProof/>
        </w:rPr>
        <w:tab/>
        <w:t>1158</w:t>
      </w:r>
    </w:p>
    <w:p w14:paraId="06943E8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In-band emissions for Tx Diversity</w:t>
      </w:r>
      <w:r>
        <w:rPr>
          <w:noProof/>
        </w:rPr>
        <w:tab/>
        <w:t>1159</w:t>
      </w:r>
    </w:p>
    <w:p w14:paraId="0030AC4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6.4G.2.4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EVM equalizer spectrum flatness for Tx Diversity</w:t>
      </w:r>
      <w:r>
        <w:rPr>
          <w:noProof/>
        </w:rPr>
        <w:tab/>
        <w:t>1161</w:t>
      </w:r>
    </w:p>
    <w:p w14:paraId="664EA9D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signal quality for CA with UL MIMO</w:t>
      </w:r>
      <w:r>
        <w:rPr>
          <w:noProof/>
        </w:rPr>
        <w:tab/>
        <w:t>1163</w:t>
      </w:r>
    </w:p>
    <w:p w14:paraId="72D75D5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color w:val="000000"/>
        </w:rPr>
        <w:t>6.4H.1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color w:val="000000"/>
        </w:rPr>
        <w:t>Transmit signal quality for intra-band UL contiguous CA with UL MIMO</w:t>
      </w:r>
      <w:r>
        <w:rPr>
          <w:noProof/>
        </w:rPr>
        <w:tab/>
        <w:t>1163</w:t>
      </w:r>
    </w:p>
    <w:p w14:paraId="4B25144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 for intra-band UL contiguous CA with UL MIMO</w:t>
      </w:r>
      <w:r>
        <w:rPr>
          <w:noProof/>
        </w:rPr>
        <w:tab/>
        <w:t>1163</w:t>
      </w:r>
    </w:p>
    <w:p w14:paraId="68886FE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modulation quality for intra-band UL contiguous CA with UL MIMO</w:t>
      </w:r>
      <w:r>
        <w:rPr>
          <w:noProof/>
        </w:rPr>
        <w:tab/>
        <w:t>1165</w:t>
      </w:r>
    </w:p>
    <w:p w14:paraId="553A48B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1165</w:t>
      </w:r>
    </w:p>
    <w:p w14:paraId="38044CC1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Error Vector Magnitude for intra-band UL contiguous CA with UL MIMO</w:t>
      </w:r>
      <w:r>
        <w:rPr>
          <w:noProof/>
        </w:rPr>
        <w:tab/>
        <w:t>1165</w:t>
      </w:r>
    </w:p>
    <w:p w14:paraId="18014B6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Carrier leakage for intra-band UL contiguous CA with UL MIMO</w:t>
      </w:r>
      <w:r>
        <w:rPr>
          <w:noProof/>
        </w:rPr>
        <w:tab/>
        <w:t>1167</w:t>
      </w:r>
    </w:p>
    <w:p w14:paraId="04B6663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for intra-band UL contiguous CA with UL MIMO</w:t>
      </w:r>
      <w:r>
        <w:rPr>
          <w:noProof/>
        </w:rPr>
        <w:tab/>
        <w:t>1169</w:t>
      </w:r>
    </w:p>
    <w:p w14:paraId="647D185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Time alignment error for intra-band UL contiguous CA with UL MIMO</w:t>
      </w:r>
      <w:r>
        <w:rPr>
          <w:noProof/>
        </w:rPr>
        <w:tab/>
        <w:t>1174</w:t>
      </w:r>
    </w:p>
    <w:p w14:paraId="2E1C785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6.4H.1.4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Coherent UL MIMO for intra-band UL contiguous CA with UL MIMO</w:t>
      </w:r>
      <w:r>
        <w:rPr>
          <w:noProof/>
        </w:rPr>
        <w:tab/>
        <w:t>1176</w:t>
      </w:r>
    </w:p>
    <w:p w14:paraId="154138D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</w:t>
      </w:r>
      <w:r>
        <w:rPr>
          <w:noProof/>
        </w:rPr>
        <w:tab/>
        <w:t>1178</w:t>
      </w:r>
    </w:p>
    <w:p w14:paraId="022E291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1178</w:t>
      </w:r>
    </w:p>
    <w:p w14:paraId="3FE9EA9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</w:t>
      </w:r>
      <w:r>
        <w:rPr>
          <w:noProof/>
        </w:rPr>
        <w:tab/>
        <w:t>1178</w:t>
      </w:r>
    </w:p>
    <w:p w14:paraId="0BD9309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</w:t>
      </w:r>
      <w:r>
        <w:rPr>
          <w:noProof/>
        </w:rPr>
        <w:tab/>
        <w:t>1180</w:t>
      </w:r>
    </w:p>
    <w:p w14:paraId="262924B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1180</w:t>
      </w:r>
    </w:p>
    <w:p w14:paraId="1373160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</w:t>
      </w:r>
      <w:r>
        <w:rPr>
          <w:noProof/>
        </w:rPr>
        <w:tab/>
        <w:t>1181</w:t>
      </w:r>
    </w:p>
    <w:p w14:paraId="4120698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</w:t>
      </w:r>
      <w:r>
        <w:rPr>
          <w:noProof/>
        </w:rPr>
        <w:tab/>
        <w:t>1189</w:t>
      </w:r>
    </w:p>
    <w:p w14:paraId="137C295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</w:t>
      </w:r>
      <w:r>
        <w:rPr>
          <w:noProof/>
        </w:rPr>
        <w:tab/>
        <w:t>1196</w:t>
      </w:r>
    </w:p>
    <w:p w14:paraId="1D4BDB2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</w:t>
      </w:r>
      <w:r>
        <w:rPr>
          <w:noProof/>
        </w:rPr>
        <w:tab/>
        <w:t>1196</w:t>
      </w:r>
    </w:p>
    <w:p w14:paraId="022274F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6.5.2.4.2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UTRA ACLR</w:t>
      </w:r>
      <w:r>
        <w:rPr>
          <w:noProof/>
        </w:rPr>
        <w:tab/>
        <w:t>1200</w:t>
      </w:r>
    </w:p>
    <w:p w14:paraId="7EEE7B8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</w:t>
      </w:r>
      <w:r>
        <w:rPr>
          <w:noProof/>
        </w:rPr>
        <w:tab/>
        <w:t>1201</w:t>
      </w:r>
    </w:p>
    <w:p w14:paraId="1E06BD2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</w:t>
      </w:r>
      <w:r>
        <w:rPr>
          <w:noProof/>
        </w:rPr>
        <w:tab/>
        <w:t>1202</w:t>
      </w:r>
    </w:p>
    <w:p w14:paraId="03940F9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</w:t>
      </w:r>
      <w:r>
        <w:rPr>
          <w:noProof/>
        </w:rPr>
        <w:tab/>
        <w:t>1204</w:t>
      </w:r>
    </w:p>
    <w:p w14:paraId="6226B5B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</w:t>
      </w:r>
      <w:r>
        <w:rPr>
          <w:noProof/>
        </w:rPr>
        <w:tab/>
        <w:t>1240</w:t>
      </w:r>
    </w:p>
    <w:p w14:paraId="021657F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</w:t>
      </w:r>
      <w:r>
        <w:rPr>
          <w:noProof/>
        </w:rPr>
        <w:tab/>
        <w:t>1267</w:t>
      </w:r>
    </w:p>
    <w:p w14:paraId="2E389B4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CA</w:t>
      </w:r>
      <w:r>
        <w:rPr>
          <w:noProof/>
        </w:rPr>
        <w:tab/>
        <w:t>1270</w:t>
      </w:r>
    </w:p>
    <w:p w14:paraId="4CAAE89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6.5A.1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Occupied bandwidth for CA</w:t>
      </w:r>
      <w:r>
        <w:rPr>
          <w:noProof/>
        </w:rPr>
        <w:tab/>
        <w:t>1270</w:t>
      </w:r>
    </w:p>
    <w:p w14:paraId="53AAA16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6.5A.1.0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Minimum conformance requirements</w:t>
      </w:r>
      <w:r>
        <w:rPr>
          <w:noProof/>
        </w:rPr>
        <w:tab/>
        <w:t>1270</w:t>
      </w:r>
    </w:p>
    <w:p w14:paraId="53FDF7F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6.5A.1.0.1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1270</w:t>
      </w:r>
    </w:p>
    <w:p w14:paraId="511F27AF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6.5A.1.0.1a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Intra-band contiguous CA</w:t>
      </w:r>
      <w:r>
        <w:rPr>
          <w:noProof/>
        </w:rPr>
        <w:tab/>
        <w:t>1270</w:t>
      </w:r>
    </w:p>
    <w:p w14:paraId="334233B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6.5A.1.0.2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Intra-band non-contiguous CA</w:t>
      </w:r>
      <w:r>
        <w:rPr>
          <w:noProof/>
        </w:rPr>
        <w:tab/>
        <w:t>1270</w:t>
      </w:r>
    </w:p>
    <w:p w14:paraId="0DC62CA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6.5A.1.0.3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Inter-band CA</w:t>
      </w:r>
      <w:r>
        <w:rPr>
          <w:noProof/>
        </w:rPr>
        <w:tab/>
        <w:t>1270</w:t>
      </w:r>
    </w:p>
    <w:p w14:paraId="06ACA9B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  <w:lang w:eastAsia="en-US"/>
        </w:rPr>
        <w:t>6.5A.1.1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  <w:lang w:eastAsia="en-US"/>
        </w:rPr>
        <w:t>Occupied bandwidth for CA (2UL CA)</w:t>
      </w:r>
      <w:r>
        <w:rPr>
          <w:noProof/>
        </w:rPr>
        <w:tab/>
        <w:t>1270</w:t>
      </w:r>
    </w:p>
    <w:p w14:paraId="28F876A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CA</w:t>
      </w:r>
      <w:r>
        <w:rPr>
          <w:noProof/>
        </w:rPr>
        <w:tab/>
        <w:t>1273</w:t>
      </w:r>
    </w:p>
    <w:p w14:paraId="5EED9B7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1273</w:t>
      </w:r>
    </w:p>
    <w:p w14:paraId="5C72358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</w:t>
      </w:r>
      <w:r>
        <w:rPr>
          <w:noProof/>
        </w:rPr>
        <w:tab/>
        <w:t>1273</w:t>
      </w:r>
    </w:p>
    <w:p w14:paraId="247BEA8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.2.2.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1274</w:t>
      </w:r>
    </w:p>
    <w:p w14:paraId="40E06A1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.2.2.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Spectrum emission mask for CA (2UL CA)</w:t>
      </w:r>
      <w:r>
        <w:rPr>
          <w:noProof/>
        </w:rPr>
        <w:tab/>
        <w:t>1274</w:t>
      </w:r>
    </w:p>
    <w:p w14:paraId="7C5317F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CA</w:t>
      </w:r>
      <w:r>
        <w:rPr>
          <w:noProof/>
        </w:rPr>
        <w:tab/>
        <w:t>1280</w:t>
      </w:r>
    </w:p>
    <w:p w14:paraId="1ACC867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1280</w:t>
      </w:r>
    </w:p>
    <w:p w14:paraId="334ECA8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CA (2UL CA)</w:t>
      </w:r>
      <w:r>
        <w:rPr>
          <w:noProof/>
        </w:rPr>
        <w:tab/>
        <w:t>1280</w:t>
      </w:r>
    </w:p>
    <w:p w14:paraId="70BBCA2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</w:t>
      </w:r>
      <w:r>
        <w:rPr>
          <w:noProof/>
        </w:rPr>
        <w:tab/>
        <w:t>1282</w:t>
      </w:r>
    </w:p>
    <w:p w14:paraId="6F47D7D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</w:t>
      </w:r>
      <w:r>
        <w:rPr>
          <w:noProof/>
        </w:rPr>
        <w:tab/>
        <w:t>1282</w:t>
      </w:r>
    </w:p>
    <w:p w14:paraId="3231506B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.2.4.1</w:t>
      </w:r>
      <w:r>
        <w:rPr>
          <w:noProof/>
          <w:lang w:eastAsia="zh-CN"/>
        </w:rPr>
        <w:t>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1282</w:t>
      </w:r>
    </w:p>
    <w:p w14:paraId="28E6DA96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6.5A.2.4.1.0.3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 for Inter-band CA</w:t>
      </w:r>
      <w:r>
        <w:rPr>
          <w:noProof/>
        </w:rPr>
        <w:tab/>
        <w:t>1283</w:t>
      </w:r>
    </w:p>
    <w:p w14:paraId="3B5C6B6F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.2.4.1.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NR ACLR for CA </w:t>
      </w:r>
      <w:r>
        <w:rPr>
          <w:noProof/>
          <w:lang w:eastAsia="zh-CN"/>
        </w:rPr>
        <w:t>(2UL CA)</w:t>
      </w:r>
      <w:r>
        <w:rPr>
          <w:noProof/>
        </w:rPr>
        <w:tab/>
        <w:t>1284</w:t>
      </w:r>
    </w:p>
    <w:p w14:paraId="63924AF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UTRA ACLR</w:t>
      </w:r>
      <w:r>
        <w:rPr>
          <w:noProof/>
        </w:rPr>
        <w:tab/>
        <w:t>1287</w:t>
      </w:r>
    </w:p>
    <w:p w14:paraId="7E5347DC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6.5A.2.4.2.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1287</w:t>
      </w:r>
    </w:p>
    <w:p w14:paraId="5BF8CA77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6.5A.2.4.2.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UTRA ACLR for CA </w:t>
      </w:r>
      <w:r>
        <w:rPr>
          <w:noProof/>
          <w:lang w:eastAsia="zh-CN"/>
        </w:rPr>
        <w:t>(2UL CA)</w:t>
      </w:r>
      <w:r>
        <w:rPr>
          <w:noProof/>
        </w:rPr>
        <w:tab/>
        <w:t>1287</w:t>
      </w:r>
    </w:p>
    <w:p w14:paraId="727C27B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CA</w:t>
      </w:r>
      <w:r>
        <w:rPr>
          <w:noProof/>
        </w:rPr>
        <w:tab/>
        <w:t>1289</w:t>
      </w:r>
    </w:p>
    <w:p w14:paraId="200BCA2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</w:t>
      </w:r>
      <w:r>
        <w:rPr>
          <w:noProof/>
          <w:lang w:eastAsia="zh-CN"/>
        </w:rPr>
        <w:t xml:space="preserve"> for CA</w:t>
      </w:r>
      <w:r>
        <w:rPr>
          <w:noProof/>
        </w:rPr>
        <w:tab/>
        <w:t>1289</w:t>
      </w:r>
    </w:p>
    <w:p w14:paraId="7F5728F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6.5A.3.1.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1289</w:t>
      </w:r>
    </w:p>
    <w:p w14:paraId="4DCC3E3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General spurious emissions for CA </w:t>
      </w:r>
      <w:r>
        <w:rPr>
          <w:noProof/>
          <w:lang w:eastAsia="zh-CN"/>
        </w:rPr>
        <w:t>(2UL CA)</w:t>
      </w:r>
      <w:r>
        <w:rPr>
          <w:noProof/>
        </w:rPr>
        <w:tab/>
        <w:t>1290</w:t>
      </w:r>
    </w:p>
    <w:p w14:paraId="2F7A8DF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UE co-existence</w:t>
      </w:r>
      <w:r>
        <w:rPr>
          <w:noProof/>
        </w:rPr>
        <w:tab/>
        <w:t>1302</w:t>
      </w:r>
    </w:p>
    <w:p w14:paraId="0BA5A82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A</w:t>
      </w:r>
      <w:r>
        <w:rPr>
          <w:noProof/>
        </w:rPr>
        <w:t>.3.2.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1302</w:t>
      </w:r>
    </w:p>
    <w:p w14:paraId="6D30D56E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6.5A.3.2.0.0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1302</w:t>
      </w:r>
    </w:p>
    <w:p w14:paraId="0578C112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intra-band contiguous CA</w:t>
      </w:r>
      <w:r>
        <w:rPr>
          <w:noProof/>
        </w:rPr>
        <w:tab/>
        <w:t>1302</w:t>
      </w:r>
    </w:p>
    <w:p w14:paraId="0493766E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1306</w:t>
      </w:r>
    </w:p>
    <w:p w14:paraId="283317DA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6.5A.3.2.0.2a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Intra-band non-contiguous CA</w:t>
      </w:r>
      <w:r>
        <w:rPr>
          <w:noProof/>
        </w:rPr>
        <w:tab/>
        <w:t>1306</w:t>
      </w:r>
    </w:p>
    <w:p w14:paraId="4B26E162" w14:textId="77777777" w:rsidR="00B174FC" w:rsidRDefault="00B174FC">
      <w:pPr>
        <w:pStyle w:val="TOC6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Inter-band CA</w:t>
      </w:r>
      <w:r>
        <w:rPr>
          <w:noProof/>
        </w:rPr>
        <w:tab/>
        <w:t>1306</w:t>
      </w:r>
    </w:p>
    <w:p w14:paraId="2DA1489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Spurious emissions for UE co-existence for CA </w:t>
      </w:r>
      <w:r>
        <w:rPr>
          <w:noProof/>
          <w:lang w:eastAsia="zh-CN"/>
        </w:rPr>
        <w:t>(2UL CA)</w:t>
      </w:r>
      <w:r>
        <w:rPr>
          <w:noProof/>
        </w:rPr>
        <w:tab/>
        <w:t>1314</w:t>
      </w:r>
    </w:p>
    <w:p w14:paraId="1F6B8AF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Additional spurious emissions for CA</w:t>
      </w:r>
      <w:r>
        <w:rPr>
          <w:noProof/>
        </w:rPr>
        <w:tab/>
        <w:t>1327</w:t>
      </w:r>
    </w:p>
    <w:p w14:paraId="7BBF476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6.5A.3.3.</w:t>
      </w:r>
      <w:r>
        <w:rPr>
          <w:rFonts w:eastAsia="Malgun Gothic"/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Minimum conformance requirements</w:t>
      </w:r>
      <w:r>
        <w:rPr>
          <w:noProof/>
        </w:rPr>
        <w:tab/>
        <w:t>1327</w:t>
      </w:r>
    </w:p>
    <w:p w14:paraId="7423F9AF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6.5A.3.3.1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 xml:space="preserve">Additional spurious emissions for CA </w:t>
      </w:r>
      <w:r>
        <w:rPr>
          <w:rFonts w:eastAsia="Malgun Gothic"/>
          <w:noProof/>
          <w:lang w:eastAsia="zh-CN"/>
        </w:rPr>
        <w:t>(2UL CA)</w:t>
      </w:r>
      <w:r>
        <w:rPr>
          <w:noProof/>
        </w:rPr>
        <w:tab/>
        <w:t>1327</w:t>
      </w:r>
    </w:p>
    <w:p w14:paraId="232EADB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CA</w:t>
      </w:r>
      <w:r>
        <w:rPr>
          <w:noProof/>
        </w:rPr>
        <w:tab/>
        <w:t>1329</w:t>
      </w:r>
    </w:p>
    <w:p w14:paraId="50CB9BD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6.5A.4.0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1329</w:t>
      </w:r>
    </w:p>
    <w:p w14:paraId="2E26C78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6.5A.4.1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CA</w:t>
      </w:r>
      <w:r>
        <w:rPr>
          <w:noProof/>
          <w:lang w:eastAsia="zh-CN"/>
        </w:rPr>
        <w:t xml:space="preserve"> </w:t>
      </w:r>
      <w:r>
        <w:rPr>
          <w:noProof/>
        </w:rPr>
        <w:t>(2UL CA)</w:t>
      </w:r>
      <w:r>
        <w:rPr>
          <w:noProof/>
        </w:rPr>
        <w:tab/>
        <w:t>1330</w:t>
      </w:r>
    </w:p>
    <w:p w14:paraId="20C1248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NR-DC</w:t>
      </w:r>
      <w:r>
        <w:rPr>
          <w:noProof/>
        </w:rPr>
        <w:tab/>
        <w:t>1333</w:t>
      </w:r>
    </w:p>
    <w:p w14:paraId="2CA3993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6.5B.1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Occupied bandwidth for NR-DC</w:t>
      </w:r>
      <w:r>
        <w:rPr>
          <w:noProof/>
        </w:rPr>
        <w:tab/>
        <w:t>1333</w:t>
      </w:r>
    </w:p>
    <w:p w14:paraId="1B3915E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NR-DC</w:t>
      </w:r>
      <w:r>
        <w:rPr>
          <w:noProof/>
        </w:rPr>
        <w:tab/>
        <w:t>1333</w:t>
      </w:r>
    </w:p>
    <w:p w14:paraId="780A8A6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1333</w:t>
      </w:r>
    </w:p>
    <w:p w14:paraId="476D37F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</w:t>
      </w:r>
      <w:r>
        <w:rPr>
          <w:noProof/>
        </w:rPr>
        <w:tab/>
        <w:t>1334</w:t>
      </w:r>
    </w:p>
    <w:p w14:paraId="4408B36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</w:t>
      </w:r>
      <w:r>
        <w:rPr>
          <w:noProof/>
        </w:rPr>
        <w:tab/>
        <w:t>1334</w:t>
      </w:r>
    </w:p>
    <w:p w14:paraId="1CD76AD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NR-DC</w:t>
      </w:r>
      <w:r>
        <w:rPr>
          <w:noProof/>
        </w:rPr>
        <w:tab/>
        <w:t>1334</w:t>
      </w:r>
    </w:p>
    <w:p w14:paraId="0F2B37B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6.5B.4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NR-DC</w:t>
      </w:r>
      <w:r>
        <w:rPr>
          <w:noProof/>
        </w:rPr>
        <w:tab/>
        <w:t>1334</w:t>
      </w:r>
    </w:p>
    <w:p w14:paraId="080621E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SUL</w:t>
      </w:r>
      <w:r>
        <w:rPr>
          <w:noProof/>
        </w:rPr>
        <w:tab/>
        <w:t>1334</w:t>
      </w:r>
    </w:p>
    <w:p w14:paraId="6E4E94D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SUL</w:t>
      </w:r>
      <w:r>
        <w:rPr>
          <w:noProof/>
        </w:rPr>
        <w:tab/>
        <w:t>1334</w:t>
      </w:r>
    </w:p>
    <w:p w14:paraId="57B20A9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SUL</w:t>
      </w:r>
      <w:r>
        <w:rPr>
          <w:noProof/>
        </w:rPr>
        <w:tab/>
        <w:t>1335</w:t>
      </w:r>
    </w:p>
    <w:p w14:paraId="644C820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1335</w:t>
      </w:r>
    </w:p>
    <w:p w14:paraId="6625B54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SUL</w:t>
      </w:r>
      <w:r>
        <w:rPr>
          <w:noProof/>
        </w:rPr>
        <w:tab/>
        <w:t>1335</w:t>
      </w:r>
    </w:p>
    <w:p w14:paraId="4FA7C04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SUL</w:t>
      </w:r>
      <w:r>
        <w:rPr>
          <w:noProof/>
        </w:rPr>
        <w:tab/>
        <w:t>1339</w:t>
      </w:r>
    </w:p>
    <w:p w14:paraId="7189389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 for SUL</w:t>
      </w:r>
      <w:r>
        <w:rPr>
          <w:noProof/>
        </w:rPr>
        <w:tab/>
        <w:t>1340</w:t>
      </w:r>
    </w:p>
    <w:p w14:paraId="384BF06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 for SUL</w:t>
      </w:r>
      <w:r>
        <w:rPr>
          <w:noProof/>
        </w:rPr>
        <w:tab/>
        <w:t>1340</w:t>
      </w:r>
    </w:p>
    <w:p w14:paraId="5452CEF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UTRA ACLR for SUL</w:t>
      </w:r>
      <w:r>
        <w:rPr>
          <w:noProof/>
        </w:rPr>
        <w:tab/>
        <w:t>1341</w:t>
      </w:r>
    </w:p>
    <w:p w14:paraId="07DB16B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SUL</w:t>
      </w:r>
      <w:r>
        <w:rPr>
          <w:noProof/>
        </w:rPr>
        <w:tab/>
        <w:t>1342</w:t>
      </w:r>
    </w:p>
    <w:p w14:paraId="7B02AE9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SUL</w:t>
      </w:r>
      <w:r>
        <w:rPr>
          <w:noProof/>
        </w:rPr>
        <w:tab/>
        <w:t>1342</w:t>
      </w:r>
    </w:p>
    <w:p w14:paraId="30F191D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SUL</w:t>
      </w:r>
      <w:r>
        <w:rPr>
          <w:noProof/>
        </w:rPr>
        <w:tab/>
        <w:t>1344</w:t>
      </w:r>
    </w:p>
    <w:p w14:paraId="3E7549B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for SUL</w:t>
      </w:r>
      <w:r>
        <w:rPr>
          <w:noProof/>
        </w:rPr>
        <w:tab/>
        <w:t>1345</w:t>
      </w:r>
    </w:p>
    <w:p w14:paraId="3499AC1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6.5C.4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SUL</w:t>
      </w:r>
      <w:r>
        <w:rPr>
          <w:noProof/>
        </w:rPr>
        <w:tab/>
        <w:t>1362</w:t>
      </w:r>
    </w:p>
    <w:p w14:paraId="066B306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UL MIMO</w:t>
      </w:r>
      <w:r>
        <w:rPr>
          <w:noProof/>
        </w:rPr>
        <w:tab/>
        <w:t>1364</w:t>
      </w:r>
    </w:p>
    <w:p w14:paraId="592C3DD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UL MIMO</w:t>
      </w:r>
      <w:r>
        <w:rPr>
          <w:noProof/>
        </w:rPr>
        <w:tab/>
        <w:t>1364</w:t>
      </w:r>
    </w:p>
    <w:p w14:paraId="114D9FA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1366</w:t>
      </w:r>
    </w:p>
    <w:p w14:paraId="69F279C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6.5D.1_2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Occupied bandwidth for SUL with UL MIMO</w:t>
      </w:r>
      <w:r>
        <w:rPr>
          <w:noProof/>
        </w:rPr>
        <w:tab/>
        <w:t>1366</w:t>
      </w:r>
    </w:p>
    <w:p w14:paraId="16366BF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UL MIMO</w:t>
      </w:r>
      <w:r>
        <w:rPr>
          <w:noProof/>
        </w:rPr>
        <w:tab/>
        <w:t>1368</w:t>
      </w:r>
    </w:p>
    <w:p w14:paraId="40D782D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1368</w:t>
      </w:r>
    </w:p>
    <w:p w14:paraId="26C37C3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UL MIMO</w:t>
      </w:r>
      <w:r>
        <w:rPr>
          <w:noProof/>
        </w:rPr>
        <w:tab/>
        <w:t>1368</w:t>
      </w:r>
    </w:p>
    <w:p w14:paraId="3480814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SUL with UL MIMO</w:t>
      </w:r>
      <w:r>
        <w:rPr>
          <w:noProof/>
        </w:rPr>
        <w:tab/>
        <w:t>1374</w:t>
      </w:r>
    </w:p>
    <w:p w14:paraId="40ED397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UL MIMO</w:t>
      </w:r>
      <w:r>
        <w:rPr>
          <w:noProof/>
        </w:rPr>
        <w:tab/>
        <w:t>1379</w:t>
      </w:r>
    </w:p>
    <w:p w14:paraId="67C289E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 for UL MIMO</w:t>
      </w:r>
      <w:r>
        <w:rPr>
          <w:noProof/>
        </w:rPr>
        <w:tab/>
        <w:t>1382</w:t>
      </w:r>
    </w:p>
    <w:p w14:paraId="2D3176E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 for UL MIMO</w:t>
      </w:r>
      <w:r>
        <w:rPr>
          <w:noProof/>
        </w:rPr>
        <w:tab/>
        <w:t>1382</w:t>
      </w:r>
    </w:p>
    <w:p w14:paraId="5DAB4BC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6.5D.2.4.1_1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ACLR for SUL with UL MIMO</w:t>
      </w:r>
      <w:r>
        <w:rPr>
          <w:noProof/>
        </w:rPr>
        <w:tab/>
        <w:t>1384</w:t>
      </w:r>
    </w:p>
    <w:p w14:paraId="0F87765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UTRA ACLR for UL MIMO</w:t>
      </w:r>
      <w:r>
        <w:rPr>
          <w:noProof/>
        </w:rPr>
        <w:tab/>
        <w:t>1385</w:t>
      </w:r>
    </w:p>
    <w:p w14:paraId="5AD418B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6.5D.2.4.2_1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UTRA ACLR for SUL with UL MIMO</w:t>
      </w:r>
      <w:r>
        <w:rPr>
          <w:noProof/>
        </w:rPr>
        <w:tab/>
        <w:t>1387</w:t>
      </w:r>
    </w:p>
    <w:p w14:paraId="15C5CD6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1391</w:t>
      </w:r>
    </w:p>
    <w:p w14:paraId="60667C0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UL MIMO</w:t>
      </w:r>
      <w:r>
        <w:rPr>
          <w:noProof/>
        </w:rPr>
        <w:tab/>
        <w:t>1391</w:t>
      </w:r>
    </w:p>
    <w:p w14:paraId="56B00F0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6.5D.3.1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UL MIMO</w:t>
      </w:r>
      <w:r>
        <w:rPr>
          <w:noProof/>
        </w:rPr>
        <w:tab/>
        <w:t>1391</w:t>
      </w:r>
    </w:p>
    <w:p w14:paraId="3B3E33A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UL MIMO</w:t>
      </w:r>
      <w:r>
        <w:rPr>
          <w:noProof/>
        </w:rPr>
        <w:tab/>
        <w:t>1393</w:t>
      </w:r>
    </w:p>
    <w:p w14:paraId="5C503D8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for UL MIMO</w:t>
      </w:r>
      <w:r>
        <w:rPr>
          <w:noProof/>
        </w:rPr>
        <w:tab/>
        <w:t>1395</w:t>
      </w:r>
    </w:p>
    <w:p w14:paraId="0D56005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UL MIMO (Rel-16 onward)</w:t>
      </w:r>
      <w:r>
        <w:rPr>
          <w:noProof/>
        </w:rPr>
        <w:tab/>
        <w:t>1401</w:t>
      </w:r>
    </w:p>
    <w:p w14:paraId="3757292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UL MIMO (Rel-16 onward)</w:t>
      </w:r>
      <w:r>
        <w:rPr>
          <w:noProof/>
        </w:rPr>
        <w:tab/>
        <w:t>1401</w:t>
      </w:r>
    </w:p>
    <w:p w14:paraId="25D35F9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UE co-existence for UL MIMO (Rel-16 onward)</w:t>
      </w:r>
      <w:r>
        <w:rPr>
          <w:noProof/>
        </w:rPr>
        <w:tab/>
        <w:t>1402</w:t>
      </w:r>
    </w:p>
    <w:p w14:paraId="3906FF3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for UL MIMO (Rel-16 onward)</w:t>
      </w:r>
      <w:r>
        <w:rPr>
          <w:noProof/>
        </w:rPr>
        <w:tab/>
        <w:t>1403</w:t>
      </w:r>
    </w:p>
    <w:p w14:paraId="5C78E4B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SUL with UL MIMO</w:t>
      </w:r>
      <w:r>
        <w:rPr>
          <w:noProof/>
        </w:rPr>
        <w:tab/>
        <w:t>1406</w:t>
      </w:r>
    </w:p>
    <w:p w14:paraId="24EC6D7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SUL with UL MIMO</w:t>
      </w:r>
      <w:r>
        <w:rPr>
          <w:noProof/>
        </w:rPr>
        <w:tab/>
        <w:t>1406</w:t>
      </w:r>
    </w:p>
    <w:p w14:paraId="1D2F842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SUL with UL MIMO</w:t>
      </w:r>
      <w:r>
        <w:rPr>
          <w:noProof/>
        </w:rPr>
        <w:tab/>
        <w:t>1408</w:t>
      </w:r>
    </w:p>
    <w:p w14:paraId="42ECDE6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6.5D.3_2.3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Additional spurious emissions for SUL </w:t>
      </w:r>
      <w:r>
        <w:rPr>
          <w:noProof/>
          <w:lang w:eastAsia="zh-CN"/>
        </w:rPr>
        <w:t>with</w:t>
      </w:r>
      <w:r>
        <w:rPr>
          <w:noProof/>
        </w:rPr>
        <w:t xml:space="preserve"> UL MIMO</w:t>
      </w:r>
      <w:r>
        <w:rPr>
          <w:noProof/>
        </w:rPr>
        <w:tab/>
        <w:t>1410</w:t>
      </w:r>
    </w:p>
    <w:p w14:paraId="141CC4E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UL MIMO</w:t>
      </w:r>
      <w:r>
        <w:rPr>
          <w:noProof/>
        </w:rPr>
        <w:tab/>
        <w:t>1415</w:t>
      </w:r>
    </w:p>
    <w:p w14:paraId="2EBB71B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6.5D.4_1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SUL with UL MIMO</w:t>
      </w:r>
      <w:r>
        <w:rPr>
          <w:noProof/>
        </w:rPr>
        <w:tab/>
        <w:t>1417</w:t>
      </w:r>
    </w:p>
    <w:p w14:paraId="68066D7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V2X</w:t>
      </w:r>
      <w:r>
        <w:rPr>
          <w:noProof/>
        </w:rPr>
        <w:tab/>
        <w:t>1419</w:t>
      </w:r>
    </w:p>
    <w:p w14:paraId="59A2755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V2X</w:t>
      </w:r>
      <w:r>
        <w:rPr>
          <w:noProof/>
        </w:rPr>
        <w:tab/>
        <w:t>1419</w:t>
      </w:r>
    </w:p>
    <w:p w14:paraId="487BDE1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V2X</w:t>
      </w:r>
      <w:r>
        <w:rPr>
          <w:noProof/>
        </w:rPr>
        <w:tab/>
        <w:t>1419</w:t>
      </w:r>
    </w:p>
    <w:p w14:paraId="530442F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1419</w:t>
      </w:r>
    </w:p>
    <w:p w14:paraId="6589EE6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V2X</w:t>
      </w:r>
      <w:r>
        <w:rPr>
          <w:noProof/>
        </w:rPr>
        <w:tab/>
        <w:t>1419</w:t>
      </w:r>
    </w:p>
    <w:p w14:paraId="778C864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V2X / non-concurrent operation</w:t>
      </w:r>
      <w:r>
        <w:rPr>
          <w:noProof/>
        </w:rPr>
        <w:tab/>
        <w:t>1419</w:t>
      </w:r>
    </w:p>
    <w:p w14:paraId="6507C12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6.5E.2.2.1D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V2X / non-concurrent operation / SL-MIMO</w:t>
      </w:r>
      <w:r>
        <w:rPr>
          <w:noProof/>
        </w:rPr>
        <w:tab/>
        <w:t>1423</w:t>
      </w:r>
    </w:p>
    <w:p w14:paraId="758A0F7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V2X</w:t>
      </w:r>
      <w:r>
        <w:rPr>
          <w:noProof/>
        </w:rPr>
        <w:tab/>
        <w:t>1426</w:t>
      </w:r>
    </w:p>
    <w:p w14:paraId="4C7F622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1426</w:t>
      </w:r>
    </w:p>
    <w:p w14:paraId="4DE6499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V2X / non-concurrent operation</w:t>
      </w:r>
      <w:r>
        <w:rPr>
          <w:noProof/>
        </w:rPr>
        <w:tab/>
        <w:t>1427</w:t>
      </w:r>
    </w:p>
    <w:p w14:paraId="16A104C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6.5E.2.3.1D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V2X / non-concurrent operation / SL-MIMO</w:t>
      </w:r>
      <w:r>
        <w:rPr>
          <w:noProof/>
        </w:rPr>
        <w:tab/>
        <w:t>1430</w:t>
      </w:r>
    </w:p>
    <w:p w14:paraId="3A40727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 for V2X</w:t>
      </w:r>
      <w:r>
        <w:rPr>
          <w:noProof/>
        </w:rPr>
        <w:tab/>
        <w:t>1432</w:t>
      </w:r>
    </w:p>
    <w:p w14:paraId="557375C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 for V2X / non-concurrent operation</w:t>
      </w:r>
      <w:r>
        <w:rPr>
          <w:noProof/>
        </w:rPr>
        <w:tab/>
        <w:t>1432</w:t>
      </w:r>
    </w:p>
    <w:p w14:paraId="497B130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6.5E.2.4.1D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leakage ratio for V2X / non-concurrent operation / SL-MIMO</w:t>
      </w:r>
      <w:r>
        <w:rPr>
          <w:noProof/>
        </w:rPr>
        <w:tab/>
        <w:t>1435</w:t>
      </w:r>
    </w:p>
    <w:p w14:paraId="1195364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V2X</w:t>
      </w:r>
      <w:r>
        <w:rPr>
          <w:noProof/>
        </w:rPr>
        <w:tab/>
        <w:t>1437</w:t>
      </w:r>
    </w:p>
    <w:p w14:paraId="244F1F2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V2X</w:t>
      </w:r>
      <w:r>
        <w:rPr>
          <w:noProof/>
        </w:rPr>
        <w:tab/>
        <w:t>1437</w:t>
      </w:r>
    </w:p>
    <w:p w14:paraId="0A69DB5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V2X</w:t>
      </w:r>
      <w:r>
        <w:rPr>
          <w:noProof/>
        </w:rPr>
        <w:tab/>
        <w:t>1437</w:t>
      </w:r>
    </w:p>
    <w:p w14:paraId="1A10E58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V2X / non-concurrent operation</w:t>
      </w:r>
      <w:r>
        <w:rPr>
          <w:noProof/>
        </w:rPr>
        <w:tab/>
        <w:t>1437</w:t>
      </w:r>
    </w:p>
    <w:p w14:paraId="15428A7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6.5E.3.2.1D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V2X / non-concurrent operation / SL-MIMO</w:t>
      </w:r>
      <w:r>
        <w:rPr>
          <w:noProof/>
        </w:rPr>
        <w:tab/>
        <w:t>1438</w:t>
      </w:r>
    </w:p>
    <w:p w14:paraId="34C5EA7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requirements for V2X</w:t>
      </w:r>
      <w:r>
        <w:rPr>
          <w:noProof/>
        </w:rPr>
        <w:tab/>
        <w:t>1439</w:t>
      </w:r>
    </w:p>
    <w:p w14:paraId="27BFBF4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1439</w:t>
      </w:r>
    </w:p>
    <w:p w14:paraId="0219D28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6.5E.3.3.0.1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Requirements for network signalling value "NS_33"</w:t>
      </w:r>
      <w:r>
        <w:rPr>
          <w:noProof/>
        </w:rPr>
        <w:tab/>
        <w:t>1439</w:t>
      </w:r>
    </w:p>
    <w:p w14:paraId="33AF10D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6.5E.3.3.1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requirements for V2X / non-concurrent operation</w:t>
      </w:r>
      <w:r>
        <w:rPr>
          <w:noProof/>
        </w:rPr>
        <w:tab/>
        <w:t>1440</w:t>
      </w:r>
    </w:p>
    <w:p w14:paraId="5E25C2A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shared spectrum channel access</w:t>
      </w:r>
      <w:r>
        <w:rPr>
          <w:noProof/>
        </w:rPr>
        <w:tab/>
        <w:t>1442</w:t>
      </w:r>
    </w:p>
    <w:p w14:paraId="69A85FA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shared spectrum channel access</w:t>
      </w:r>
      <w:r>
        <w:rPr>
          <w:noProof/>
        </w:rPr>
        <w:tab/>
        <w:t>1442</w:t>
      </w:r>
    </w:p>
    <w:p w14:paraId="7B6A2FE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shared spectrum channel access</w:t>
      </w:r>
      <w:r>
        <w:rPr>
          <w:noProof/>
        </w:rPr>
        <w:tab/>
        <w:t>1444</w:t>
      </w:r>
    </w:p>
    <w:p w14:paraId="33BBBD0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1444</w:t>
      </w:r>
    </w:p>
    <w:p w14:paraId="444EA95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operation with shared spectrum channel access</w:t>
      </w:r>
      <w:r>
        <w:rPr>
          <w:noProof/>
        </w:rPr>
        <w:tab/>
        <w:t>1444</w:t>
      </w:r>
    </w:p>
    <w:p w14:paraId="18C3C14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6.5F.2.4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Adjacent channel leakage ratio for operation with shared spectrum channel access</w:t>
      </w:r>
      <w:r>
        <w:rPr>
          <w:noProof/>
        </w:rPr>
        <w:tab/>
        <w:t>1448</w:t>
      </w:r>
    </w:p>
    <w:p w14:paraId="28DB9E7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6.5F.2.4.1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Shared spectrum channel access ACLR</w:t>
      </w:r>
      <w:r>
        <w:rPr>
          <w:noProof/>
        </w:rPr>
        <w:tab/>
        <w:t>1448</w:t>
      </w:r>
    </w:p>
    <w:p w14:paraId="0C5BCA0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6.5F.2.4.2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Shared spectrum channel access ACLR with additional requirement for NS_29</w:t>
      </w:r>
      <w:r>
        <w:rPr>
          <w:noProof/>
        </w:rPr>
        <w:tab/>
        <w:t>1450</w:t>
      </w:r>
    </w:p>
    <w:p w14:paraId="38620CE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shared spectrum channel access</w:t>
      </w:r>
      <w:r>
        <w:rPr>
          <w:noProof/>
        </w:rPr>
        <w:tab/>
        <w:t>1452</w:t>
      </w:r>
    </w:p>
    <w:p w14:paraId="24954FF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</w:t>
      </w:r>
      <w:r>
        <w:rPr>
          <w:noProof/>
        </w:rPr>
        <w:tab/>
        <w:t>1452</w:t>
      </w:r>
    </w:p>
    <w:p w14:paraId="0F294EA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</w:t>
      </w:r>
      <w:r>
        <w:rPr>
          <w:noProof/>
        </w:rPr>
        <w:tab/>
        <w:t>1454</w:t>
      </w:r>
    </w:p>
    <w:p w14:paraId="3EBA748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for shared spectrum channel access</w:t>
      </w:r>
      <w:r>
        <w:rPr>
          <w:noProof/>
        </w:rPr>
        <w:tab/>
        <w:t>1454</w:t>
      </w:r>
    </w:p>
    <w:p w14:paraId="1214D9B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6.5F.4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shared spectrum channel access</w:t>
      </w:r>
      <w:r>
        <w:rPr>
          <w:noProof/>
        </w:rPr>
        <w:tab/>
        <w:t>1460</w:t>
      </w:r>
    </w:p>
    <w:p w14:paraId="44F16C0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6.5G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Output RF spectrum emissions for Tx Diversity</w:t>
      </w:r>
      <w:r>
        <w:rPr>
          <w:noProof/>
        </w:rPr>
        <w:tab/>
        <w:t>1462</w:t>
      </w:r>
    </w:p>
    <w:p w14:paraId="7CC9BF2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</w:t>
      </w:r>
      <w:r>
        <w:rPr>
          <w:rFonts w:eastAsia="Malgun Gothic"/>
          <w:noProof/>
          <w:lang w:eastAsia="zh-CN"/>
        </w:rPr>
        <w:t>G</w:t>
      </w:r>
      <w:r>
        <w:rPr>
          <w:rFonts w:eastAsia="Malgun Gothic"/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Occupied bandwidth</w:t>
      </w:r>
      <w:r>
        <w:rPr>
          <w:rFonts w:eastAsia="Malgun Gothic"/>
          <w:noProof/>
          <w:lang w:eastAsia="zh-CN"/>
        </w:rPr>
        <w:t xml:space="preserve"> </w:t>
      </w:r>
      <w:r>
        <w:rPr>
          <w:rFonts w:eastAsia="Malgun Gothic"/>
          <w:noProof/>
        </w:rPr>
        <w:t>for Tx Diversity</w:t>
      </w:r>
      <w:r>
        <w:rPr>
          <w:noProof/>
        </w:rPr>
        <w:tab/>
        <w:t>1462</w:t>
      </w:r>
    </w:p>
    <w:p w14:paraId="62B8068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6.5G.2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Tx Diversity</w:t>
      </w:r>
      <w:r>
        <w:rPr>
          <w:noProof/>
        </w:rPr>
        <w:tab/>
        <w:t>1463</w:t>
      </w:r>
    </w:p>
    <w:p w14:paraId="48DE3EB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6.5G.2.1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Spectrum emission mask for Tx Diversity</w:t>
      </w:r>
      <w:r>
        <w:rPr>
          <w:noProof/>
        </w:rPr>
        <w:tab/>
        <w:t>1463</w:t>
      </w:r>
    </w:p>
    <w:p w14:paraId="11196AC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6.5G.2.2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spectrum emission mask for Tx Diversity</w:t>
      </w:r>
      <w:r>
        <w:rPr>
          <w:noProof/>
        </w:rPr>
        <w:tab/>
        <w:t>1471</w:t>
      </w:r>
    </w:p>
    <w:p w14:paraId="1722C5F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6.5G.2.3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Adjacent channel leakage ratio for Tx Diversity</w:t>
      </w:r>
      <w:r>
        <w:rPr>
          <w:noProof/>
        </w:rPr>
        <w:tab/>
        <w:t>1474</w:t>
      </w:r>
    </w:p>
    <w:p w14:paraId="2C105A0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6.5G.2.3.1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NR ACLR for Tx Diversity</w:t>
      </w:r>
      <w:r>
        <w:rPr>
          <w:noProof/>
        </w:rPr>
        <w:tab/>
        <w:t>1474</w:t>
      </w:r>
    </w:p>
    <w:p w14:paraId="0A59E60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6.5G.2.3.2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UTRA ACLR for Tx Diversity</w:t>
      </w:r>
      <w:r>
        <w:rPr>
          <w:noProof/>
        </w:rPr>
        <w:tab/>
        <w:t>1476</w:t>
      </w:r>
    </w:p>
    <w:p w14:paraId="35DB6D1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G</w:t>
      </w:r>
      <w:r>
        <w:rPr>
          <w:noProof/>
        </w:rPr>
        <w:t>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Tx Diversity</w:t>
      </w:r>
      <w:r>
        <w:rPr>
          <w:noProof/>
        </w:rPr>
        <w:tab/>
        <w:t>1477</w:t>
      </w:r>
    </w:p>
    <w:p w14:paraId="3DF4180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G</w:t>
      </w:r>
      <w:r>
        <w:rPr>
          <w:noProof/>
        </w:rPr>
        <w:t>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</w:t>
      </w:r>
      <w:r>
        <w:rPr>
          <w:noProof/>
          <w:lang w:eastAsia="zh-CN"/>
        </w:rPr>
        <w:t xml:space="preserve"> </w:t>
      </w:r>
      <w:r>
        <w:rPr>
          <w:noProof/>
        </w:rPr>
        <w:t>for Tx Diversity</w:t>
      </w:r>
      <w:r>
        <w:rPr>
          <w:noProof/>
        </w:rPr>
        <w:tab/>
        <w:t>1477</w:t>
      </w:r>
    </w:p>
    <w:p w14:paraId="584B22E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  <w:lang w:eastAsia="en-US"/>
        </w:rPr>
        <w:t>6.5</w:t>
      </w:r>
      <w:r w:rsidRPr="00014C3B">
        <w:rPr>
          <w:rFonts w:eastAsia="SimSun"/>
          <w:noProof/>
          <w:lang w:eastAsia="zh-CN"/>
        </w:rPr>
        <w:t>G</w:t>
      </w:r>
      <w:r w:rsidRPr="00014C3B">
        <w:rPr>
          <w:rFonts w:eastAsia="SimSun"/>
          <w:noProof/>
          <w:lang w:eastAsia="en-US"/>
        </w:rPr>
        <w:t>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  <w:lang w:eastAsia="en-US"/>
        </w:rPr>
        <w:t>Spurious emissions for UE co-existence for Tx Diversity</w:t>
      </w:r>
      <w:r>
        <w:rPr>
          <w:noProof/>
        </w:rPr>
        <w:tab/>
        <w:t>1478</w:t>
      </w:r>
    </w:p>
    <w:p w14:paraId="5587E27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G</w:t>
      </w:r>
      <w:r>
        <w:rPr>
          <w:noProof/>
        </w:rPr>
        <w:t>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Additional spurious emissions for Tx Diversity</w:t>
      </w:r>
      <w:r>
        <w:rPr>
          <w:noProof/>
        </w:rPr>
        <w:tab/>
        <w:t>1479</w:t>
      </w:r>
    </w:p>
    <w:p w14:paraId="5908FA6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6.5</w:t>
      </w:r>
      <w:r>
        <w:rPr>
          <w:noProof/>
          <w:lang w:eastAsia="zh-CN"/>
        </w:rPr>
        <w:t>G</w:t>
      </w:r>
      <w:r>
        <w:rPr>
          <w:noProof/>
        </w:rPr>
        <w:t>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</w:t>
      </w:r>
      <w:r>
        <w:rPr>
          <w:noProof/>
          <w:lang w:eastAsia="zh-CN"/>
        </w:rPr>
        <w:t xml:space="preserve"> for Tx Diversity</w:t>
      </w:r>
      <w:r>
        <w:rPr>
          <w:noProof/>
        </w:rPr>
        <w:tab/>
        <w:t>1480</w:t>
      </w:r>
    </w:p>
    <w:p w14:paraId="487B1A3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Output RF spectrum emissions for CA with UL MIMO</w:t>
      </w:r>
      <w:r>
        <w:rPr>
          <w:noProof/>
        </w:rPr>
        <w:tab/>
        <w:t>1481</w:t>
      </w:r>
    </w:p>
    <w:p w14:paraId="35A9467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Output RF spectrum emissions for intra-band UL contiguous CA with UL MIMO</w:t>
      </w:r>
      <w:r>
        <w:rPr>
          <w:noProof/>
        </w:rPr>
        <w:tab/>
        <w:t>1481</w:t>
      </w:r>
    </w:p>
    <w:p w14:paraId="3A00E33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Occupied bandwidth for intra-band UL contiguous CA for UL MIMO</w:t>
      </w:r>
      <w:r>
        <w:rPr>
          <w:noProof/>
        </w:rPr>
        <w:tab/>
        <w:t>1481</w:t>
      </w:r>
    </w:p>
    <w:p w14:paraId="4F19F10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 of band emission for intra-band UL contiguous CA for UL MIMO</w:t>
      </w:r>
      <w:r>
        <w:rPr>
          <w:noProof/>
        </w:rPr>
        <w:tab/>
        <w:t>1483</w:t>
      </w:r>
    </w:p>
    <w:p w14:paraId="3141566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1483</w:t>
      </w:r>
    </w:p>
    <w:p w14:paraId="329D006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Spectrum emission mask for intra-band UL contiguous CA for UL MIMO</w:t>
      </w:r>
      <w:r>
        <w:rPr>
          <w:noProof/>
        </w:rPr>
        <w:tab/>
        <w:t>1483</w:t>
      </w:r>
    </w:p>
    <w:p w14:paraId="4C25CF8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Additional spectrum emission mask for intra-band UL contiguous CA for UL MIMO</w:t>
      </w:r>
      <w:r>
        <w:rPr>
          <w:noProof/>
        </w:rPr>
        <w:tab/>
        <w:t>1485</w:t>
      </w:r>
    </w:p>
    <w:p w14:paraId="619752E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6.5H.1.2.3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NR ACLR for intra-band UL contiguous CA for UL MIMO</w:t>
      </w:r>
      <w:r>
        <w:rPr>
          <w:noProof/>
        </w:rPr>
        <w:tab/>
        <w:t>1487</w:t>
      </w:r>
    </w:p>
    <w:p w14:paraId="055407C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6.5H.1.3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 for intra-band UL contiguous CA for UL MIMO</w:t>
      </w:r>
      <w:r>
        <w:rPr>
          <w:noProof/>
        </w:rPr>
        <w:tab/>
        <w:t>1489</w:t>
      </w:r>
    </w:p>
    <w:p w14:paraId="03BAA54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6.5H.1.3.0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1489</w:t>
      </w:r>
    </w:p>
    <w:p w14:paraId="2A6240D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6.5H.1.3.1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 for intra-band UL contiguous CA for UL MIMO</w:t>
      </w:r>
      <w:r>
        <w:rPr>
          <w:noProof/>
        </w:rPr>
        <w:tab/>
        <w:t>1489</w:t>
      </w:r>
    </w:p>
    <w:p w14:paraId="165D977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6.5H.1.3.2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UE co-existence for intra-band UL contiguous CA for UL MIMO</w:t>
      </w:r>
      <w:r>
        <w:rPr>
          <w:noProof/>
        </w:rPr>
        <w:tab/>
        <w:t>1491</w:t>
      </w:r>
    </w:p>
    <w:p w14:paraId="1F87E47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6.5H.1.3.3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Additional spurious emissions for intra-band UL contiguous CA for UL MIMO</w:t>
      </w:r>
      <w:r>
        <w:rPr>
          <w:noProof/>
        </w:rPr>
        <w:tab/>
        <w:t>1494</w:t>
      </w:r>
    </w:p>
    <w:p w14:paraId="3B55040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6.5H.1.4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Transmit intermodulation for intra-band UL contiguous CA for UL MIMO</w:t>
      </w:r>
      <w:r>
        <w:rPr>
          <w:noProof/>
        </w:rPr>
        <w:tab/>
        <w:t>1495</w:t>
      </w:r>
    </w:p>
    <w:p w14:paraId="47881CA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</w:t>
      </w:r>
      <w:r>
        <w:rPr>
          <w:noProof/>
          <w:lang w:eastAsia="zh-CN"/>
        </w:rPr>
        <w:t>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RF spectrum emissions for ATG</w:t>
      </w:r>
      <w:r>
        <w:rPr>
          <w:noProof/>
        </w:rPr>
        <w:tab/>
        <w:t>1497</w:t>
      </w:r>
    </w:p>
    <w:p w14:paraId="4BBF9DD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1497</w:t>
      </w:r>
    </w:p>
    <w:p w14:paraId="111707E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Occupied bandwidth for ATG</w:t>
      </w:r>
      <w:r>
        <w:rPr>
          <w:noProof/>
        </w:rPr>
        <w:tab/>
        <w:t>1498</w:t>
      </w:r>
    </w:p>
    <w:p w14:paraId="3B97686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 of band emission for ATG</w:t>
      </w:r>
      <w:r>
        <w:rPr>
          <w:noProof/>
        </w:rPr>
        <w:tab/>
        <w:t>1500</w:t>
      </w:r>
    </w:p>
    <w:p w14:paraId="3A8E4EA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1500</w:t>
      </w:r>
    </w:p>
    <w:p w14:paraId="006C3ED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ATG</w:t>
      </w:r>
      <w:r>
        <w:rPr>
          <w:noProof/>
        </w:rPr>
        <w:tab/>
        <w:t>1500</w:t>
      </w:r>
    </w:p>
    <w:p w14:paraId="53B2FC8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1500</w:t>
      </w:r>
    </w:p>
    <w:p w14:paraId="148F3CD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6.5J.</w:t>
      </w:r>
      <w:r>
        <w:rPr>
          <w:noProof/>
          <w:lang w:eastAsia="zh-CN"/>
        </w:rPr>
        <w:t>3</w:t>
      </w:r>
      <w:r>
        <w:rPr>
          <w:noProof/>
        </w:rPr>
        <w:t>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 spurious emissions</w:t>
      </w:r>
      <w:r>
        <w:rPr>
          <w:noProof/>
          <w:lang w:eastAsia="zh-CN"/>
        </w:rPr>
        <w:t xml:space="preserve"> for ATG</w:t>
      </w:r>
      <w:r>
        <w:rPr>
          <w:noProof/>
        </w:rPr>
        <w:tab/>
        <w:t>1500</w:t>
      </w:r>
    </w:p>
    <w:p w14:paraId="561CAE1C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7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Receiver characteristics</w:t>
      </w:r>
      <w:r>
        <w:rPr>
          <w:noProof/>
        </w:rPr>
        <w:tab/>
        <w:t>1503</w:t>
      </w:r>
    </w:p>
    <w:p w14:paraId="25504B0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1503</w:t>
      </w:r>
    </w:p>
    <w:p w14:paraId="145A2F3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1504</w:t>
      </w:r>
    </w:p>
    <w:p w14:paraId="62D33B1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7.1I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1504</w:t>
      </w:r>
    </w:p>
    <w:p w14:paraId="5C8F75F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7.1J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  <w:lang w:eastAsia="zh-CN"/>
        </w:rPr>
        <w:t xml:space="preserve"> for ATG</w:t>
      </w:r>
      <w:r>
        <w:rPr>
          <w:noProof/>
        </w:rPr>
        <w:tab/>
        <w:t>1504</w:t>
      </w:r>
    </w:p>
    <w:p w14:paraId="06AE5C6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Diversity characteristics</w:t>
      </w:r>
      <w:r>
        <w:rPr>
          <w:noProof/>
        </w:rPr>
        <w:tab/>
        <w:t>1504</w:t>
      </w:r>
    </w:p>
    <w:p w14:paraId="6A1CA28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2</w:t>
      </w:r>
      <w:r>
        <w:rPr>
          <w:noProof/>
        </w:rPr>
        <w:t>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Diversity characteristics for ATG</w:t>
      </w:r>
      <w:r>
        <w:rPr>
          <w:noProof/>
        </w:rPr>
        <w:tab/>
        <w:t>1504</w:t>
      </w:r>
    </w:p>
    <w:p w14:paraId="6794FD1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</w:t>
      </w:r>
      <w:r>
        <w:rPr>
          <w:noProof/>
        </w:rPr>
        <w:tab/>
        <w:t>1504</w:t>
      </w:r>
    </w:p>
    <w:p w14:paraId="59BD936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1504</w:t>
      </w:r>
    </w:p>
    <w:p w14:paraId="58CD880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</w:t>
      </w:r>
      <w:r>
        <w:rPr>
          <w:noProof/>
        </w:rPr>
        <w:tab/>
        <w:t>1505</w:t>
      </w:r>
    </w:p>
    <w:p w14:paraId="5FE9313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ΔRIB,c</w:t>
      </w:r>
      <w:r>
        <w:rPr>
          <w:noProof/>
        </w:rPr>
        <w:tab/>
        <w:t>1371</w:t>
      </w:r>
    </w:p>
    <w:p w14:paraId="1010EFC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CA</w:t>
      </w:r>
      <w:r>
        <w:rPr>
          <w:noProof/>
        </w:rPr>
        <w:tab/>
        <w:t>1371</w:t>
      </w:r>
    </w:p>
    <w:p w14:paraId="74CC84D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1372</w:t>
      </w:r>
    </w:p>
    <w:p w14:paraId="6511A94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1372</w:t>
      </w:r>
    </w:p>
    <w:p w14:paraId="71984CB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CA</w:t>
      </w:r>
      <w:r>
        <w:rPr>
          <w:noProof/>
        </w:rPr>
        <w:tab/>
        <w:t>1372</w:t>
      </w:r>
    </w:p>
    <w:p w14:paraId="7AC47B6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Intra-band contiguous CA</w:t>
      </w:r>
      <w:r>
        <w:rPr>
          <w:noProof/>
        </w:rPr>
        <w:tab/>
        <w:t>1372</w:t>
      </w:r>
    </w:p>
    <w:p w14:paraId="5EBECD65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Intra-band non-contiguous CA</w:t>
      </w:r>
      <w:r>
        <w:rPr>
          <w:noProof/>
        </w:rPr>
        <w:tab/>
        <w:t>1372</w:t>
      </w:r>
    </w:p>
    <w:p w14:paraId="58DA97B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Inter-band CA</w:t>
      </w:r>
      <w:r>
        <w:rPr>
          <w:noProof/>
        </w:rPr>
        <w:tab/>
        <w:t>1373</w:t>
      </w:r>
    </w:p>
    <w:p w14:paraId="54FA791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Void</w:t>
      </w:r>
      <w:r>
        <w:rPr>
          <w:noProof/>
        </w:rPr>
        <w:tab/>
        <w:t>1373</w:t>
      </w:r>
    </w:p>
    <w:p w14:paraId="2804DAC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ΔR</w:t>
      </w:r>
      <w:r w:rsidRPr="00014C3B">
        <w:rPr>
          <w:noProof/>
          <w:vertAlign w:val="subscript"/>
        </w:rPr>
        <w:t>IB,c</w:t>
      </w:r>
      <w:r>
        <w:rPr>
          <w:noProof/>
        </w:rPr>
        <w:t xml:space="preserve"> for CA</w:t>
      </w:r>
      <w:r>
        <w:rPr>
          <w:noProof/>
        </w:rPr>
        <w:tab/>
        <w:t>1374</w:t>
      </w:r>
    </w:p>
    <w:p w14:paraId="5D4AA3B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1374</w:t>
      </w:r>
    </w:p>
    <w:p w14:paraId="13779AF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ΔR</w:t>
      </w:r>
      <w:r w:rsidRPr="00014C3B">
        <w:rPr>
          <w:noProof/>
          <w:vertAlign w:val="subscript"/>
        </w:rPr>
        <w:t>IB,c</w:t>
      </w:r>
      <w:r>
        <w:rPr>
          <w:noProof/>
        </w:rPr>
        <w:t xml:space="preserve"> for Inter-band CA</w:t>
      </w:r>
      <w:r>
        <w:rPr>
          <w:noProof/>
        </w:rPr>
        <w:tab/>
        <w:t>1374</w:t>
      </w:r>
    </w:p>
    <w:p w14:paraId="6E81D13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exceptions due to UL harmonic interference for CA</w:t>
      </w:r>
      <w:r>
        <w:rPr>
          <w:noProof/>
        </w:rPr>
        <w:tab/>
        <w:t>1380</w:t>
      </w:r>
    </w:p>
    <w:p w14:paraId="054548F7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exceptions due to intermodulation interference due to 2UL CA</w:t>
      </w:r>
      <w:r>
        <w:rPr>
          <w:noProof/>
        </w:rPr>
        <w:tab/>
        <w:t>1385</w:t>
      </w:r>
    </w:p>
    <w:p w14:paraId="4E0CCE9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7.3A.0.6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exceptions due to cross band isolation for CA</w:t>
      </w:r>
      <w:r>
        <w:rPr>
          <w:noProof/>
        </w:rPr>
        <w:tab/>
        <w:t>1402</w:t>
      </w:r>
    </w:p>
    <w:p w14:paraId="5C5DA2A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2DL CA without exception</w:t>
      </w:r>
      <w:r>
        <w:rPr>
          <w:noProof/>
        </w:rPr>
        <w:tab/>
        <w:t>1405</w:t>
      </w:r>
    </w:p>
    <w:p w14:paraId="0F351AC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7.3A.1_1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2DL CA exceptions</w:t>
      </w:r>
      <w:r>
        <w:rPr>
          <w:noProof/>
        </w:rPr>
        <w:tab/>
        <w:t>1415</w:t>
      </w:r>
    </w:p>
    <w:p w14:paraId="035072A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3DL CA without exceptions</w:t>
      </w:r>
      <w:r>
        <w:rPr>
          <w:noProof/>
        </w:rPr>
        <w:tab/>
        <w:t>1441</w:t>
      </w:r>
    </w:p>
    <w:p w14:paraId="404A180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3DL CA exceptions</w:t>
      </w:r>
      <w:r>
        <w:rPr>
          <w:noProof/>
        </w:rPr>
        <w:tab/>
        <w:t>1449</w:t>
      </w:r>
    </w:p>
    <w:p w14:paraId="75897FD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4DL CA</w:t>
      </w:r>
      <w:r>
        <w:rPr>
          <w:noProof/>
        </w:rPr>
        <w:tab/>
        <w:t>1467</w:t>
      </w:r>
    </w:p>
    <w:p w14:paraId="36FA592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5DL CA</w:t>
      </w:r>
      <w:r>
        <w:rPr>
          <w:noProof/>
        </w:rPr>
        <w:tab/>
        <w:t>1475</w:t>
      </w:r>
    </w:p>
    <w:p w14:paraId="3D3A5B4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NR-DC</w:t>
      </w:r>
      <w:r>
        <w:rPr>
          <w:noProof/>
        </w:rPr>
        <w:tab/>
        <w:t>1475</w:t>
      </w:r>
    </w:p>
    <w:p w14:paraId="02CC51D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</w:t>
      </w:r>
      <w:r>
        <w:rPr>
          <w:noProof/>
          <w:lang w:eastAsia="zh-CN"/>
        </w:rPr>
        <w:t>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Reference sensitivity for </w:t>
      </w:r>
      <w:r>
        <w:rPr>
          <w:noProof/>
          <w:lang w:eastAsia="zh-CN"/>
        </w:rPr>
        <w:t>SUL</w:t>
      </w:r>
      <w:r>
        <w:rPr>
          <w:noProof/>
        </w:rPr>
        <w:tab/>
        <w:t>1475</w:t>
      </w:r>
    </w:p>
    <w:p w14:paraId="736B7A0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7.3C.0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1475</w:t>
      </w:r>
    </w:p>
    <w:p w14:paraId="7D35DDE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7.3C.0.1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1475</w:t>
      </w:r>
    </w:p>
    <w:p w14:paraId="168EB2A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7.3C.0.2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 for Reference sensitivity power level</w:t>
      </w:r>
      <w:r>
        <w:rPr>
          <w:noProof/>
        </w:rPr>
        <w:tab/>
        <w:t>1476</w:t>
      </w:r>
    </w:p>
    <w:p w14:paraId="7B693C8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7.3C.0.3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ΔRIB,c for SUL</w:t>
      </w:r>
      <w:r>
        <w:rPr>
          <w:noProof/>
        </w:rPr>
        <w:tab/>
        <w:t>1477</w:t>
      </w:r>
    </w:p>
    <w:p w14:paraId="0F443BA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7.3C.1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General</w:t>
      </w:r>
      <w:r>
        <w:rPr>
          <w:noProof/>
        </w:rPr>
        <w:tab/>
        <w:t>1478</w:t>
      </w:r>
    </w:p>
    <w:p w14:paraId="47B0134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lastRenderedPageBreak/>
        <w:t>7.3C.2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sensitivity power level for SUL</w:t>
      </w:r>
      <w:r>
        <w:rPr>
          <w:noProof/>
        </w:rPr>
        <w:tab/>
        <w:t>1479</w:t>
      </w:r>
    </w:p>
    <w:p w14:paraId="48E1A1A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7.3C.3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sensitivity power level for SUL (3CC)</w:t>
      </w:r>
      <w:r>
        <w:rPr>
          <w:noProof/>
        </w:rPr>
        <w:tab/>
        <w:t>1492</w:t>
      </w:r>
    </w:p>
    <w:p w14:paraId="1303695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UL MIMO</w:t>
      </w:r>
      <w:r>
        <w:rPr>
          <w:noProof/>
        </w:rPr>
        <w:tab/>
        <w:t>1492</w:t>
      </w:r>
    </w:p>
    <w:p w14:paraId="04ED417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1492</w:t>
      </w:r>
    </w:p>
    <w:p w14:paraId="1CF54CA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7.3D.2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UL MIMO</w:t>
      </w:r>
      <w:r>
        <w:rPr>
          <w:noProof/>
        </w:rPr>
        <w:tab/>
        <w:t>1493</w:t>
      </w:r>
    </w:p>
    <w:p w14:paraId="098B1F2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7.3D.2</w:t>
      </w:r>
      <w:r>
        <w:rPr>
          <w:noProof/>
          <w:lang w:eastAsia="zh-CN"/>
        </w:rPr>
        <w:t>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SUL with UL MIMO</w:t>
      </w:r>
      <w:r>
        <w:rPr>
          <w:noProof/>
        </w:rPr>
        <w:tab/>
        <w:t>1494</w:t>
      </w:r>
    </w:p>
    <w:p w14:paraId="3937E02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7.3D.2_2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Reference sensitivity power level for SUL with UL MIMO (3CC)</w:t>
      </w:r>
      <w:r>
        <w:rPr>
          <w:noProof/>
        </w:rPr>
        <w:tab/>
        <w:t>1496</w:t>
      </w:r>
    </w:p>
    <w:p w14:paraId="2F9E499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V2X</w:t>
      </w:r>
      <w:r>
        <w:rPr>
          <w:noProof/>
        </w:rPr>
        <w:tab/>
        <w:t>1497</w:t>
      </w:r>
    </w:p>
    <w:p w14:paraId="6679625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1497</w:t>
      </w:r>
    </w:p>
    <w:p w14:paraId="59BEB0E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V2X / non-concurrent operation</w:t>
      </w:r>
      <w:r>
        <w:rPr>
          <w:noProof/>
        </w:rPr>
        <w:tab/>
        <w:t>1497</w:t>
      </w:r>
    </w:p>
    <w:p w14:paraId="0396173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shared spectrum channel access</w:t>
      </w:r>
      <w:r>
        <w:rPr>
          <w:noProof/>
        </w:rPr>
        <w:tab/>
        <w:t>1500</w:t>
      </w:r>
    </w:p>
    <w:p w14:paraId="3006604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1500</w:t>
      </w:r>
    </w:p>
    <w:p w14:paraId="7FA7FA2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</w:t>
      </w:r>
      <w:r>
        <w:rPr>
          <w:noProof/>
        </w:rPr>
        <w:tab/>
        <w:t>1500</w:t>
      </w:r>
    </w:p>
    <w:p w14:paraId="6A338D4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7.3F.3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ΔRIB,c</w:t>
      </w:r>
      <w:r>
        <w:rPr>
          <w:noProof/>
        </w:rPr>
        <w:tab/>
        <w:t>1504</w:t>
      </w:r>
    </w:p>
    <w:p w14:paraId="56BF5C6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  <w:lang w:eastAsia="zh-CN"/>
        </w:rPr>
        <w:t>7.3G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  <w:lang w:eastAsia="zh-CN"/>
        </w:rPr>
        <w:t>Reference sensitivity for Tx Diversity</w:t>
      </w:r>
      <w:r>
        <w:rPr>
          <w:noProof/>
        </w:rPr>
        <w:tab/>
        <w:t>1505</w:t>
      </w:r>
    </w:p>
    <w:p w14:paraId="0649523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7.3I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RedCap</w:t>
      </w:r>
      <w:r>
        <w:rPr>
          <w:noProof/>
        </w:rPr>
        <w:tab/>
        <w:t>1505</w:t>
      </w:r>
    </w:p>
    <w:p w14:paraId="45E487B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7.3I.1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1505</w:t>
      </w:r>
    </w:p>
    <w:p w14:paraId="6B3728A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7.3I.2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power level for RedCap</w:t>
      </w:r>
      <w:r>
        <w:rPr>
          <w:noProof/>
        </w:rPr>
        <w:tab/>
        <w:t>1505</w:t>
      </w:r>
    </w:p>
    <w:p w14:paraId="3E1EAEA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sensitivity for ATG</w:t>
      </w:r>
      <w:r>
        <w:rPr>
          <w:noProof/>
        </w:rPr>
        <w:tab/>
        <w:t>1527</w:t>
      </w:r>
    </w:p>
    <w:p w14:paraId="3A2055B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7.3J.1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1527</w:t>
      </w:r>
    </w:p>
    <w:p w14:paraId="0584A3F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</w:t>
      </w:r>
      <w:r>
        <w:rPr>
          <w:noProof/>
        </w:rPr>
        <w:tab/>
        <w:t>1527</w:t>
      </w:r>
    </w:p>
    <w:p w14:paraId="4C93492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CA</w:t>
      </w:r>
      <w:r>
        <w:rPr>
          <w:noProof/>
        </w:rPr>
        <w:tab/>
        <w:t>1530</w:t>
      </w:r>
    </w:p>
    <w:p w14:paraId="496ADBE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7.4A.0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1530</w:t>
      </w:r>
    </w:p>
    <w:p w14:paraId="2383DCC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7.4A.0.1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Intra-band contiguous CA</w:t>
      </w:r>
      <w:r>
        <w:rPr>
          <w:noProof/>
        </w:rPr>
        <w:tab/>
        <w:t>1530</w:t>
      </w:r>
    </w:p>
    <w:p w14:paraId="14B8A0C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7.4A.0.2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Intra-band non-contiguous CA</w:t>
      </w:r>
      <w:r>
        <w:rPr>
          <w:noProof/>
        </w:rPr>
        <w:tab/>
        <w:t>1530</w:t>
      </w:r>
    </w:p>
    <w:p w14:paraId="09FD6CEF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7.4A.0.3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Inter-band CA</w:t>
      </w:r>
      <w:r>
        <w:rPr>
          <w:noProof/>
        </w:rPr>
        <w:tab/>
        <w:t>1530</w:t>
      </w:r>
    </w:p>
    <w:p w14:paraId="5A48B07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7.4A.1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 input level for CA (2DL CA)</w:t>
      </w:r>
      <w:r>
        <w:rPr>
          <w:noProof/>
        </w:rPr>
        <w:tab/>
        <w:t>1531</w:t>
      </w:r>
    </w:p>
    <w:p w14:paraId="31A796E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7.4A.2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 input level for CA (3DL CA)</w:t>
      </w:r>
      <w:r>
        <w:rPr>
          <w:noProof/>
        </w:rPr>
        <w:tab/>
        <w:t>1535</w:t>
      </w:r>
    </w:p>
    <w:p w14:paraId="05561B6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7.4A.3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 input level for CA (4DL CA)</w:t>
      </w:r>
      <w:r>
        <w:rPr>
          <w:noProof/>
        </w:rPr>
        <w:tab/>
        <w:t>1539</w:t>
      </w:r>
    </w:p>
    <w:p w14:paraId="53660A5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7.4A.4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Maximum input level for CA (5DL CA)</w:t>
      </w:r>
      <w:r>
        <w:rPr>
          <w:noProof/>
        </w:rPr>
        <w:tab/>
        <w:t>1543</w:t>
      </w:r>
    </w:p>
    <w:p w14:paraId="0CA6C5B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NR-DC</w:t>
      </w:r>
      <w:r>
        <w:rPr>
          <w:noProof/>
        </w:rPr>
        <w:tab/>
        <w:t>1546</w:t>
      </w:r>
    </w:p>
    <w:p w14:paraId="74FB630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</w:t>
      </w:r>
      <w:r>
        <w:rPr>
          <w:noProof/>
          <w:lang w:eastAsia="zh-CN"/>
        </w:rPr>
        <w:t xml:space="preserve"> for UL MIMO</w:t>
      </w:r>
      <w:r>
        <w:rPr>
          <w:noProof/>
        </w:rPr>
        <w:tab/>
        <w:t>1546</w:t>
      </w:r>
    </w:p>
    <w:p w14:paraId="6B12FF2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7.4D_1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</w:t>
      </w:r>
      <w:r>
        <w:rPr>
          <w:noProof/>
          <w:lang w:eastAsia="zh-CN"/>
        </w:rPr>
        <w:t xml:space="preserve"> for SUL with UL MIMO</w:t>
      </w:r>
      <w:r>
        <w:rPr>
          <w:noProof/>
        </w:rPr>
        <w:tab/>
        <w:t>1548</w:t>
      </w:r>
    </w:p>
    <w:p w14:paraId="52D4301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7.4J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Maximum input level for ATG</w:t>
      </w:r>
      <w:r>
        <w:rPr>
          <w:noProof/>
        </w:rPr>
        <w:tab/>
        <w:t>1550</w:t>
      </w:r>
    </w:p>
    <w:p w14:paraId="3146055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</w:t>
      </w:r>
      <w:r>
        <w:rPr>
          <w:noProof/>
        </w:rPr>
        <w:tab/>
        <w:t>1553</w:t>
      </w:r>
    </w:p>
    <w:p w14:paraId="66471D9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CA</w:t>
      </w:r>
      <w:r>
        <w:rPr>
          <w:noProof/>
        </w:rPr>
        <w:tab/>
        <w:t>1560</w:t>
      </w:r>
    </w:p>
    <w:p w14:paraId="5147EF6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1560</w:t>
      </w:r>
    </w:p>
    <w:p w14:paraId="4FB8BE7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Intra-band contiguous CA</w:t>
      </w:r>
      <w:r>
        <w:rPr>
          <w:noProof/>
        </w:rPr>
        <w:tab/>
        <w:t>1560</w:t>
      </w:r>
    </w:p>
    <w:p w14:paraId="7D7029A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Intra-band non-contiguous CA</w:t>
      </w:r>
      <w:r>
        <w:rPr>
          <w:noProof/>
        </w:rPr>
        <w:tab/>
        <w:t>1562</w:t>
      </w:r>
    </w:p>
    <w:p w14:paraId="52FAFBF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Inter-band CA</w:t>
      </w:r>
      <w:r>
        <w:rPr>
          <w:noProof/>
        </w:rPr>
        <w:tab/>
        <w:t>1563</w:t>
      </w:r>
    </w:p>
    <w:p w14:paraId="01A1A00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CA (2DL CA)</w:t>
      </w:r>
      <w:r>
        <w:rPr>
          <w:noProof/>
        </w:rPr>
        <w:tab/>
        <w:t>1563</w:t>
      </w:r>
    </w:p>
    <w:p w14:paraId="3085103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CA (3DL CA)</w:t>
      </w:r>
      <w:r>
        <w:rPr>
          <w:noProof/>
        </w:rPr>
        <w:tab/>
        <w:t>1574</w:t>
      </w:r>
    </w:p>
    <w:p w14:paraId="7BCB3E5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CA (4DL CA)</w:t>
      </w:r>
      <w:r>
        <w:rPr>
          <w:noProof/>
        </w:rPr>
        <w:tab/>
        <w:t>1586</w:t>
      </w:r>
    </w:p>
    <w:p w14:paraId="3F2324F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CA (5DL CA)</w:t>
      </w:r>
      <w:r>
        <w:rPr>
          <w:noProof/>
        </w:rPr>
        <w:tab/>
        <w:t>1596</w:t>
      </w:r>
    </w:p>
    <w:p w14:paraId="424F324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NR-DC</w:t>
      </w:r>
      <w:r>
        <w:rPr>
          <w:noProof/>
        </w:rPr>
        <w:tab/>
        <w:t>1604</w:t>
      </w:r>
    </w:p>
    <w:p w14:paraId="7348163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</w:t>
      </w:r>
      <w:r>
        <w:rPr>
          <w:noProof/>
          <w:lang w:eastAsia="zh-CN"/>
        </w:rPr>
        <w:t xml:space="preserve"> for UL MIMO</w:t>
      </w:r>
      <w:r>
        <w:rPr>
          <w:noProof/>
        </w:rPr>
        <w:tab/>
        <w:t>1604</w:t>
      </w:r>
    </w:p>
    <w:p w14:paraId="2F885E8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7.5D_1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</w:t>
      </w:r>
      <w:r>
        <w:rPr>
          <w:noProof/>
          <w:lang w:eastAsia="zh-CN"/>
        </w:rPr>
        <w:t xml:space="preserve"> for SUL with UL MIMO</w:t>
      </w:r>
      <w:r>
        <w:rPr>
          <w:noProof/>
        </w:rPr>
        <w:tab/>
        <w:t>1606</w:t>
      </w:r>
    </w:p>
    <w:p w14:paraId="1D9FE75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</w:t>
      </w:r>
      <w:r>
        <w:rPr>
          <w:noProof/>
        </w:rPr>
        <w:tab/>
        <w:t>1607</w:t>
      </w:r>
    </w:p>
    <w:p w14:paraId="1A7BD81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shared spectrum channel access</w:t>
      </w:r>
      <w:r>
        <w:rPr>
          <w:noProof/>
        </w:rPr>
        <w:tab/>
        <w:t>1607</w:t>
      </w:r>
    </w:p>
    <w:p w14:paraId="1C1CD2A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7.5J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Adjacent channel selectivity for ATG</w:t>
      </w:r>
      <w:r>
        <w:rPr>
          <w:noProof/>
        </w:rPr>
        <w:tab/>
        <w:t>1610</w:t>
      </w:r>
    </w:p>
    <w:p w14:paraId="18C924C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Blocking characteristics</w:t>
      </w:r>
      <w:r>
        <w:rPr>
          <w:noProof/>
        </w:rPr>
        <w:tab/>
        <w:t>1616</w:t>
      </w:r>
    </w:p>
    <w:p w14:paraId="7794F2A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1616</w:t>
      </w:r>
    </w:p>
    <w:p w14:paraId="282D12D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</w:t>
      </w:r>
      <w:r>
        <w:rPr>
          <w:noProof/>
        </w:rPr>
        <w:tab/>
        <w:t>1617</w:t>
      </w:r>
    </w:p>
    <w:p w14:paraId="64394BE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</w:t>
      </w:r>
      <w:r>
        <w:rPr>
          <w:noProof/>
        </w:rPr>
        <w:tab/>
        <w:t>1623</w:t>
      </w:r>
    </w:p>
    <w:p w14:paraId="0520B4E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Narrow band blocking</w:t>
      </w:r>
      <w:r>
        <w:rPr>
          <w:noProof/>
        </w:rPr>
        <w:tab/>
        <w:t>1630</w:t>
      </w:r>
    </w:p>
    <w:p w14:paraId="52C9DF2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Blocking characteristics for CA</w:t>
      </w:r>
      <w:r>
        <w:rPr>
          <w:noProof/>
        </w:rPr>
        <w:tab/>
        <w:t>1633</w:t>
      </w:r>
    </w:p>
    <w:p w14:paraId="2582F36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1633</w:t>
      </w:r>
    </w:p>
    <w:p w14:paraId="2BC153A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Inband blocking for CA</w:t>
      </w:r>
      <w:r>
        <w:rPr>
          <w:noProof/>
        </w:rPr>
        <w:tab/>
        <w:t>1633</w:t>
      </w:r>
    </w:p>
    <w:p w14:paraId="32B3B45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requirements</w:t>
      </w:r>
      <w:r>
        <w:rPr>
          <w:noProof/>
        </w:rPr>
        <w:tab/>
        <w:t>1633</w:t>
      </w:r>
    </w:p>
    <w:p w14:paraId="331B4D8B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7.6A.2.0.1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Intra-band contiguous CA</w:t>
      </w:r>
      <w:r>
        <w:rPr>
          <w:noProof/>
        </w:rPr>
        <w:tab/>
        <w:t>1633</w:t>
      </w:r>
    </w:p>
    <w:p w14:paraId="397AADB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Intra-band non-contiguous CA</w:t>
      </w:r>
      <w:r>
        <w:rPr>
          <w:noProof/>
        </w:rPr>
        <w:tab/>
        <w:t>1635</w:t>
      </w:r>
    </w:p>
    <w:p w14:paraId="3266B4E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7.6A.2.0.3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Inter-band CA</w:t>
      </w:r>
      <w:r>
        <w:rPr>
          <w:noProof/>
        </w:rPr>
        <w:tab/>
        <w:t>1635</w:t>
      </w:r>
    </w:p>
    <w:p w14:paraId="2937961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CA (2DL CA)</w:t>
      </w:r>
      <w:r>
        <w:rPr>
          <w:noProof/>
        </w:rPr>
        <w:tab/>
        <w:t>1636</w:t>
      </w:r>
    </w:p>
    <w:p w14:paraId="5486518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CA (3DL CA)</w:t>
      </w:r>
      <w:r>
        <w:rPr>
          <w:noProof/>
        </w:rPr>
        <w:tab/>
        <w:t>1643</w:t>
      </w:r>
    </w:p>
    <w:p w14:paraId="3FF2084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CA (4DL CA)</w:t>
      </w:r>
      <w:r>
        <w:rPr>
          <w:noProof/>
        </w:rPr>
        <w:tab/>
        <w:t>1654</w:t>
      </w:r>
    </w:p>
    <w:p w14:paraId="43343EA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CA</w:t>
      </w:r>
      <w:r>
        <w:rPr>
          <w:noProof/>
        </w:rPr>
        <w:tab/>
        <w:t>1662</w:t>
      </w:r>
    </w:p>
    <w:p w14:paraId="46550CC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1662</w:t>
      </w:r>
    </w:p>
    <w:p w14:paraId="47D7DBED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</w:t>
      </w:r>
      <w:r>
        <w:rPr>
          <w:noProof/>
          <w:lang w:eastAsia="zh-CN"/>
        </w:rPr>
        <w:t>0.</w:t>
      </w:r>
      <w:r>
        <w:rPr>
          <w:noProof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Intra-band contiguous CA</w:t>
      </w:r>
      <w:r>
        <w:rPr>
          <w:noProof/>
        </w:rPr>
        <w:tab/>
        <w:t>1662</w:t>
      </w:r>
    </w:p>
    <w:p w14:paraId="3F1CDE53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Intra-band non-contiguous CA</w:t>
      </w:r>
      <w:r>
        <w:rPr>
          <w:noProof/>
        </w:rPr>
        <w:tab/>
        <w:t>1663</w:t>
      </w:r>
    </w:p>
    <w:p w14:paraId="5189FE14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</w:t>
      </w:r>
      <w:r>
        <w:rPr>
          <w:noProof/>
          <w:lang w:eastAsia="zh-CN"/>
        </w:rPr>
        <w:t>0.</w:t>
      </w:r>
      <w:r>
        <w:rPr>
          <w:noProof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Inter-band CA</w:t>
      </w:r>
      <w:r>
        <w:rPr>
          <w:noProof/>
        </w:rPr>
        <w:tab/>
        <w:t>1663</w:t>
      </w:r>
    </w:p>
    <w:p w14:paraId="35E51CA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CA (2DL CA)</w:t>
      </w:r>
      <w:r>
        <w:rPr>
          <w:noProof/>
        </w:rPr>
        <w:tab/>
        <w:t>1665</w:t>
      </w:r>
    </w:p>
    <w:p w14:paraId="318844C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CA (</w:t>
      </w:r>
      <w:r>
        <w:rPr>
          <w:noProof/>
          <w:lang w:eastAsia="zh-CN"/>
        </w:rPr>
        <w:t>3</w:t>
      </w:r>
      <w:r>
        <w:rPr>
          <w:noProof/>
        </w:rPr>
        <w:t>DL CA)</w:t>
      </w:r>
      <w:r>
        <w:rPr>
          <w:noProof/>
        </w:rPr>
        <w:tab/>
        <w:t>1672</w:t>
      </w:r>
    </w:p>
    <w:p w14:paraId="53C241A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CA (</w:t>
      </w:r>
      <w:r>
        <w:rPr>
          <w:noProof/>
          <w:lang w:eastAsia="zh-CN"/>
        </w:rPr>
        <w:t>4DL CA</w:t>
      </w:r>
      <w:r>
        <w:rPr>
          <w:noProof/>
        </w:rPr>
        <w:t>)</w:t>
      </w:r>
      <w:r>
        <w:rPr>
          <w:noProof/>
        </w:rPr>
        <w:tab/>
        <w:t>1680</w:t>
      </w:r>
    </w:p>
    <w:p w14:paraId="5E5E986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Narrow band blocking for CA</w:t>
      </w:r>
      <w:r>
        <w:rPr>
          <w:noProof/>
        </w:rPr>
        <w:tab/>
        <w:t>1686</w:t>
      </w:r>
    </w:p>
    <w:p w14:paraId="6E0ACD9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7.6A.4.</w:t>
      </w:r>
      <w:r w:rsidRPr="00014C3B">
        <w:rPr>
          <w:rFonts w:eastAsia="SimSun"/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1686</w:t>
      </w:r>
    </w:p>
    <w:p w14:paraId="2F7CF517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7.6A.4.</w:t>
      </w:r>
      <w:r w:rsidRPr="00014C3B">
        <w:rPr>
          <w:rFonts w:eastAsia="SimSun"/>
          <w:noProof/>
          <w:lang w:eastAsia="zh-CN"/>
        </w:rPr>
        <w:t>0.</w:t>
      </w:r>
      <w:r w:rsidRPr="00014C3B">
        <w:rPr>
          <w:rFonts w:eastAsia="SimSun"/>
          <w:noProof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Narrow band blocking for Intra-band contiguous CA</w:t>
      </w:r>
      <w:r>
        <w:rPr>
          <w:noProof/>
        </w:rPr>
        <w:tab/>
        <w:t>1686</w:t>
      </w:r>
    </w:p>
    <w:p w14:paraId="67D33CDC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7.6A.4.0.2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Narrow band blocking for Intra-band non-contiguous CA</w:t>
      </w:r>
      <w:r>
        <w:rPr>
          <w:noProof/>
        </w:rPr>
        <w:tab/>
        <w:t>1686</w:t>
      </w:r>
    </w:p>
    <w:p w14:paraId="2DD2A50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7.6A.4.</w:t>
      </w:r>
      <w:r w:rsidRPr="00014C3B">
        <w:rPr>
          <w:rFonts w:eastAsia="SimSun"/>
          <w:noProof/>
          <w:lang w:eastAsia="zh-CN"/>
        </w:rPr>
        <w:t>0.</w:t>
      </w:r>
      <w:r w:rsidRPr="00014C3B">
        <w:rPr>
          <w:rFonts w:eastAsia="SimSun"/>
          <w:noProof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Narrow band blocking for Inter-band CA</w:t>
      </w:r>
      <w:r>
        <w:rPr>
          <w:noProof/>
        </w:rPr>
        <w:tab/>
        <w:t>1687</w:t>
      </w:r>
    </w:p>
    <w:p w14:paraId="0511E6F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SimSun"/>
          <w:noProof/>
        </w:rPr>
        <w:t>7.6A.4.1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SimSun"/>
          <w:noProof/>
        </w:rPr>
        <w:t>Narrow band blocking for CA (2DL CA)</w:t>
      </w:r>
      <w:r>
        <w:rPr>
          <w:noProof/>
        </w:rPr>
        <w:tab/>
        <w:t>1687</w:t>
      </w:r>
    </w:p>
    <w:p w14:paraId="1AD6816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Narrow band blocking for CA (3DL CA)</w:t>
      </w:r>
      <w:r>
        <w:rPr>
          <w:noProof/>
        </w:rPr>
        <w:tab/>
        <w:t>1691</w:t>
      </w:r>
    </w:p>
    <w:p w14:paraId="322E0C1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7.6A.4.3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Narrow band blocking for CA (4DL CA)</w:t>
      </w:r>
      <w:r>
        <w:rPr>
          <w:noProof/>
        </w:rPr>
        <w:tab/>
        <w:t>1694</w:t>
      </w:r>
    </w:p>
    <w:p w14:paraId="2B922AB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Blocking characteristics for NR-DC</w:t>
      </w:r>
      <w:r>
        <w:rPr>
          <w:noProof/>
        </w:rPr>
        <w:tab/>
        <w:t>1697</w:t>
      </w:r>
    </w:p>
    <w:p w14:paraId="217C907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Blocking characteristics for SUL</w:t>
      </w:r>
      <w:r>
        <w:rPr>
          <w:noProof/>
        </w:rPr>
        <w:tab/>
        <w:t>1697</w:t>
      </w:r>
    </w:p>
    <w:p w14:paraId="42BEAF4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1697</w:t>
      </w:r>
    </w:p>
    <w:p w14:paraId="2856D0F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SUL</w:t>
      </w:r>
      <w:r>
        <w:rPr>
          <w:noProof/>
        </w:rPr>
        <w:tab/>
        <w:t>1697</w:t>
      </w:r>
    </w:p>
    <w:p w14:paraId="259A967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Inband Blocking for SUL with DL CA</w:t>
      </w:r>
      <w:r>
        <w:rPr>
          <w:noProof/>
        </w:rPr>
        <w:tab/>
        <w:t>1698</w:t>
      </w:r>
    </w:p>
    <w:p w14:paraId="368A9F0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7.6C.2_1.1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Inband Blocking for SUL with 2 DL CA</w:t>
      </w:r>
      <w:r>
        <w:rPr>
          <w:noProof/>
        </w:rPr>
        <w:tab/>
        <w:t>1698</w:t>
      </w:r>
    </w:p>
    <w:p w14:paraId="7F02D26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SUL</w:t>
      </w:r>
      <w:r>
        <w:rPr>
          <w:noProof/>
        </w:rPr>
        <w:tab/>
        <w:t>1701</w:t>
      </w:r>
    </w:p>
    <w:p w14:paraId="2A4EF95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SUL with DL CA</w:t>
      </w:r>
      <w:r>
        <w:rPr>
          <w:noProof/>
        </w:rPr>
        <w:tab/>
        <w:t>1703</w:t>
      </w:r>
    </w:p>
    <w:p w14:paraId="32BF2C9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7.6C.3_1.1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SUL with 2 DL CA</w:t>
      </w:r>
      <w:r>
        <w:rPr>
          <w:noProof/>
        </w:rPr>
        <w:tab/>
        <w:t>1703</w:t>
      </w:r>
    </w:p>
    <w:p w14:paraId="6B1E24A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Blocking characteristics for </w:t>
      </w:r>
      <w:r>
        <w:rPr>
          <w:noProof/>
          <w:lang w:eastAsia="zh-CN"/>
        </w:rPr>
        <w:t>UL MIMO</w:t>
      </w:r>
      <w:r>
        <w:rPr>
          <w:noProof/>
        </w:rPr>
        <w:tab/>
        <w:t>1707</w:t>
      </w:r>
    </w:p>
    <w:p w14:paraId="7E70C9F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1707</w:t>
      </w:r>
    </w:p>
    <w:p w14:paraId="48003A6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In-band blocking for </w:t>
      </w:r>
      <w:r>
        <w:rPr>
          <w:noProof/>
          <w:lang w:eastAsia="zh-CN"/>
        </w:rPr>
        <w:t>UL MIMO</w:t>
      </w:r>
      <w:r>
        <w:rPr>
          <w:noProof/>
        </w:rPr>
        <w:tab/>
        <w:t>1707</w:t>
      </w:r>
    </w:p>
    <w:p w14:paraId="4BCE6EF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</w:t>
      </w:r>
      <w:r>
        <w:rPr>
          <w:rFonts w:eastAsia="Malgun Gothic"/>
          <w:noProof/>
          <w:lang w:eastAsia="zh-CN"/>
        </w:rPr>
        <w:t>D</w:t>
      </w:r>
      <w:r>
        <w:rPr>
          <w:rFonts w:eastAsia="Malgun Gothic"/>
          <w:noProof/>
        </w:rPr>
        <w:t>.2_1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 xml:space="preserve"> In-band blocking for </w:t>
      </w:r>
      <w:r>
        <w:rPr>
          <w:noProof/>
        </w:rPr>
        <w:t xml:space="preserve">SUL with </w:t>
      </w:r>
      <w:r>
        <w:rPr>
          <w:rFonts w:eastAsia="Malgun Gothic"/>
          <w:noProof/>
          <w:lang w:eastAsia="zh-CN"/>
        </w:rPr>
        <w:t>UL MIMO</w:t>
      </w:r>
      <w:r>
        <w:rPr>
          <w:noProof/>
        </w:rPr>
        <w:tab/>
        <w:t>1709</w:t>
      </w:r>
    </w:p>
    <w:p w14:paraId="4984E8B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noProof/>
        </w:rPr>
        <w:t>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Out-of-band blocking for </w:t>
      </w:r>
      <w:r>
        <w:rPr>
          <w:noProof/>
          <w:lang w:eastAsia="zh-CN"/>
        </w:rPr>
        <w:t>UL MIMO</w:t>
      </w:r>
      <w:r>
        <w:rPr>
          <w:noProof/>
        </w:rPr>
        <w:tab/>
        <w:t>1710</w:t>
      </w:r>
    </w:p>
    <w:p w14:paraId="0AE11B5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noProof/>
        </w:rPr>
        <w:t>.3_1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Out-of-band blocking for SUL with </w:t>
      </w:r>
      <w:r>
        <w:rPr>
          <w:noProof/>
          <w:lang w:eastAsia="zh-CN"/>
        </w:rPr>
        <w:t>UL MIMO</w:t>
      </w:r>
      <w:r>
        <w:rPr>
          <w:noProof/>
        </w:rPr>
        <w:tab/>
        <w:t>1711</w:t>
      </w:r>
    </w:p>
    <w:p w14:paraId="78E27E1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</w:t>
      </w:r>
      <w:r>
        <w:rPr>
          <w:noProof/>
          <w:lang w:eastAsia="zh-CN"/>
        </w:rPr>
        <w:t>D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Narrow band blocking for UL MIMO</w:t>
      </w:r>
      <w:r>
        <w:rPr>
          <w:noProof/>
        </w:rPr>
        <w:tab/>
        <w:t>1713</w:t>
      </w:r>
    </w:p>
    <w:p w14:paraId="240B4B7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</w:t>
      </w:r>
      <w:r>
        <w:rPr>
          <w:rFonts w:eastAsia="Malgun Gothic"/>
          <w:noProof/>
          <w:lang w:eastAsia="zh-CN"/>
        </w:rPr>
        <w:t>D</w:t>
      </w:r>
      <w:r>
        <w:rPr>
          <w:rFonts w:eastAsia="Malgun Gothic"/>
          <w:noProof/>
        </w:rPr>
        <w:t>.</w:t>
      </w:r>
      <w:r>
        <w:rPr>
          <w:rFonts w:eastAsia="Malgun Gothic"/>
          <w:noProof/>
          <w:lang w:eastAsia="zh-CN"/>
        </w:rPr>
        <w:t>4_1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Void</w:t>
      </w:r>
      <w:r>
        <w:rPr>
          <w:noProof/>
        </w:rPr>
        <w:tab/>
        <w:t>1714</w:t>
      </w:r>
    </w:p>
    <w:p w14:paraId="605BB0E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</w:t>
      </w:r>
      <w:r>
        <w:rPr>
          <w:rFonts w:eastAsia="Malgun Gothic"/>
          <w:noProof/>
          <w:lang w:eastAsia="zh-CN"/>
        </w:rPr>
        <w:t>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Blocking characteristics</w:t>
      </w:r>
      <w:r>
        <w:rPr>
          <w:rFonts w:eastAsia="Malgun Gothic"/>
          <w:noProof/>
          <w:lang w:eastAsia="zh-CN"/>
        </w:rPr>
        <w:t xml:space="preserve"> for V2X</w:t>
      </w:r>
      <w:r>
        <w:rPr>
          <w:noProof/>
        </w:rPr>
        <w:tab/>
        <w:t>1714</w:t>
      </w:r>
    </w:p>
    <w:p w14:paraId="389DA9F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</w:t>
      </w:r>
      <w:r>
        <w:rPr>
          <w:rFonts w:eastAsia="Malgun Gothic"/>
          <w:noProof/>
          <w:lang w:eastAsia="zh-CN"/>
        </w:rPr>
        <w:t>E</w:t>
      </w:r>
      <w:r>
        <w:rPr>
          <w:rFonts w:eastAsia="Malgun Gothic"/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General</w:t>
      </w:r>
      <w:r>
        <w:rPr>
          <w:noProof/>
        </w:rPr>
        <w:tab/>
        <w:t>1714</w:t>
      </w:r>
    </w:p>
    <w:p w14:paraId="138E36B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</w:t>
      </w:r>
      <w:r>
        <w:rPr>
          <w:rFonts w:eastAsia="Malgun Gothic"/>
          <w:noProof/>
          <w:lang w:eastAsia="zh-CN"/>
        </w:rPr>
        <w:t>E</w:t>
      </w:r>
      <w:r>
        <w:rPr>
          <w:rFonts w:eastAsia="Malgun Gothic"/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In-band blocking</w:t>
      </w:r>
      <w:r>
        <w:rPr>
          <w:rFonts w:eastAsia="Malgun Gothic"/>
          <w:noProof/>
          <w:lang w:eastAsia="zh-CN"/>
        </w:rPr>
        <w:t xml:space="preserve"> for V2X</w:t>
      </w:r>
      <w:r>
        <w:rPr>
          <w:noProof/>
        </w:rPr>
        <w:tab/>
        <w:t>1715</w:t>
      </w:r>
    </w:p>
    <w:p w14:paraId="51D68125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7.6E.2.</w:t>
      </w:r>
      <w:r>
        <w:rPr>
          <w:rFonts w:eastAsia="Malgun Gothic"/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1715</w:t>
      </w:r>
    </w:p>
    <w:p w14:paraId="2D2540C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7.6E.2.</w:t>
      </w:r>
      <w:r>
        <w:rPr>
          <w:rFonts w:eastAsia="Malgun Gothic"/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In-band blocking for V2X / non-concurrent operation</w:t>
      </w:r>
      <w:r>
        <w:rPr>
          <w:noProof/>
        </w:rPr>
        <w:tab/>
        <w:t>1715</w:t>
      </w:r>
    </w:p>
    <w:p w14:paraId="0933186B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7.6E.2.</w:t>
      </w:r>
      <w:r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In-band blocking for V2X / con-current operation</w:t>
      </w:r>
      <w:r>
        <w:rPr>
          <w:noProof/>
        </w:rPr>
        <w:tab/>
        <w:t>1715</w:t>
      </w:r>
    </w:p>
    <w:p w14:paraId="083C799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Out-of-band blocking for V2X</w:t>
      </w:r>
      <w:r>
        <w:rPr>
          <w:noProof/>
        </w:rPr>
        <w:tab/>
        <w:t>1716</w:t>
      </w:r>
    </w:p>
    <w:p w14:paraId="131182F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</w:t>
      </w:r>
      <w:r>
        <w:rPr>
          <w:rFonts w:eastAsia="Malgun Gothic"/>
          <w:noProof/>
          <w:lang w:eastAsia="zh-CN"/>
        </w:rPr>
        <w:t>3</w:t>
      </w:r>
      <w:r>
        <w:rPr>
          <w:rFonts w:eastAsia="Malgun Gothic"/>
          <w:noProof/>
        </w:rPr>
        <w:t>.</w:t>
      </w:r>
      <w:r>
        <w:rPr>
          <w:rFonts w:eastAsia="Malgun Gothic"/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1716</w:t>
      </w:r>
    </w:p>
    <w:p w14:paraId="21D9901A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</w:t>
      </w:r>
      <w:r>
        <w:rPr>
          <w:rFonts w:eastAsia="Malgun Gothic"/>
          <w:noProof/>
          <w:lang w:eastAsia="zh-CN"/>
        </w:rPr>
        <w:t>3</w:t>
      </w:r>
      <w:r>
        <w:rPr>
          <w:rFonts w:eastAsia="Malgun Gothic"/>
          <w:noProof/>
        </w:rPr>
        <w:t>.</w:t>
      </w:r>
      <w:r>
        <w:rPr>
          <w:rFonts w:eastAsia="Malgun Gothic"/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Out-of-band blocking for V2X / non-concurrent operation</w:t>
      </w:r>
      <w:r>
        <w:rPr>
          <w:noProof/>
        </w:rPr>
        <w:tab/>
        <w:t>1716</w:t>
      </w:r>
    </w:p>
    <w:p w14:paraId="3279F789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7.6E.</w:t>
      </w:r>
      <w:r>
        <w:rPr>
          <w:rFonts w:eastAsia="Malgun Gothic"/>
          <w:noProof/>
          <w:lang w:eastAsia="zh-CN"/>
        </w:rPr>
        <w:t>3</w:t>
      </w:r>
      <w:r>
        <w:rPr>
          <w:rFonts w:eastAsia="Malgun Gothic"/>
          <w:noProof/>
        </w:rPr>
        <w:t>.</w:t>
      </w:r>
      <w:r>
        <w:rPr>
          <w:rFonts w:eastAsia="Malgun Gothic"/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Out-of-band blocking for V2X / con-current operation</w:t>
      </w:r>
      <w:r>
        <w:rPr>
          <w:noProof/>
        </w:rPr>
        <w:tab/>
        <w:t>1716</w:t>
      </w:r>
    </w:p>
    <w:p w14:paraId="0C19FE3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Blocking characteristics for shared spectrum channel access</w:t>
      </w:r>
      <w:r>
        <w:rPr>
          <w:noProof/>
        </w:rPr>
        <w:tab/>
        <w:t>1716</w:t>
      </w:r>
    </w:p>
    <w:p w14:paraId="5C3952D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1716</w:t>
      </w:r>
    </w:p>
    <w:p w14:paraId="1E2C3FC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</w:t>
      </w:r>
      <w:r>
        <w:rPr>
          <w:noProof/>
        </w:rPr>
        <w:tab/>
        <w:t>1717</w:t>
      </w:r>
    </w:p>
    <w:p w14:paraId="22967853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shared spectrum channel access</w:t>
      </w:r>
      <w:r>
        <w:rPr>
          <w:noProof/>
        </w:rPr>
        <w:tab/>
        <w:t>1717</w:t>
      </w:r>
    </w:p>
    <w:p w14:paraId="0192DE40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purpose</w:t>
      </w:r>
      <w:r>
        <w:rPr>
          <w:noProof/>
        </w:rPr>
        <w:tab/>
        <w:t>1717</w:t>
      </w:r>
    </w:p>
    <w:p w14:paraId="7A64E569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applicability</w:t>
      </w:r>
      <w:r>
        <w:rPr>
          <w:noProof/>
        </w:rPr>
        <w:tab/>
        <w:t>1717</w:t>
      </w:r>
    </w:p>
    <w:p w14:paraId="0BC1D4C6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1717</w:t>
      </w:r>
    </w:p>
    <w:p w14:paraId="260C770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description</w:t>
      </w:r>
      <w:r>
        <w:rPr>
          <w:noProof/>
        </w:rPr>
        <w:tab/>
        <w:t>1718</w:t>
      </w:r>
    </w:p>
    <w:p w14:paraId="473F7C92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Test requirement</w:t>
      </w:r>
      <w:r>
        <w:rPr>
          <w:noProof/>
        </w:rPr>
        <w:tab/>
        <w:t>1719</w:t>
      </w:r>
    </w:p>
    <w:p w14:paraId="699AC0E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Intra-band contiguous shared spectrum channel access CA</w:t>
      </w:r>
      <w:r>
        <w:rPr>
          <w:noProof/>
        </w:rPr>
        <w:tab/>
        <w:t>1720</w:t>
      </w:r>
    </w:p>
    <w:p w14:paraId="70E681C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7.6F.3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</w:t>
      </w:r>
      <w:r>
        <w:rPr>
          <w:noProof/>
        </w:rPr>
        <w:tab/>
        <w:t>1720</w:t>
      </w:r>
    </w:p>
    <w:p w14:paraId="560CB94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7.6J.2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blocking for ATG</w:t>
      </w:r>
      <w:r>
        <w:rPr>
          <w:noProof/>
        </w:rPr>
        <w:tab/>
        <w:t>1724</w:t>
      </w:r>
    </w:p>
    <w:p w14:paraId="412CD5D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7.6J.3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Out-of-band blocking for ATG</w:t>
      </w:r>
      <w:r>
        <w:rPr>
          <w:noProof/>
        </w:rPr>
        <w:tab/>
        <w:t>1729</w:t>
      </w:r>
    </w:p>
    <w:p w14:paraId="7014C5B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</w:t>
      </w:r>
      <w:r>
        <w:rPr>
          <w:noProof/>
        </w:rPr>
        <w:tab/>
        <w:t>1735</w:t>
      </w:r>
    </w:p>
    <w:p w14:paraId="67F2D0A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7.7</w:t>
      </w:r>
      <w:r>
        <w:rPr>
          <w:noProof/>
          <w:lang w:eastAsia="zh-CN"/>
        </w:rPr>
        <w:t>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Spurious response for </w:t>
      </w:r>
      <w:r>
        <w:rPr>
          <w:noProof/>
          <w:lang w:eastAsia="zh-CN"/>
        </w:rPr>
        <w:t>CA</w:t>
      </w:r>
      <w:r>
        <w:rPr>
          <w:noProof/>
        </w:rPr>
        <w:tab/>
        <w:t>1738</w:t>
      </w:r>
    </w:p>
    <w:p w14:paraId="693C882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1738</w:t>
      </w:r>
    </w:p>
    <w:p w14:paraId="523F9A41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A.</w:t>
      </w:r>
      <w:r>
        <w:rPr>
          <w:noProof/>
          <w:lang w:eastAsia="zh-CN"/>
        </w:rPr>
        <w:t>0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intra-band contiguous CA</w:t>
      </w:r>
      <w:r>
        <w:rPr>
          <w:noProof/>
        </w:rPr>
        <w:tab/>
        <w:t>1738</w:t>
      </w:r>
    </w:p>
    <w:p w14:paraId="6D0D8CE6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A.</w:t>
      </w:r>
      <w:r>
        <w:rPr>
          <w:noProof/>
          <w:lang w:eastAsia="zh-CN"/>
        </w:rPr>
        <w:t>0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Void</w:t>
      </w:r>
      <w:r>
        <w:rPr>
          <w:noProof/>
        </w:rPr>
        <w:tab/>
        <w:t>1738</w:t>
      </w:r>
    </w:p>
    <w:p w14:paraId="3BE332D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A.</w:t>
      </w:r>
      <w:r>
        <w:rPr>
          <w:noProof/>
          <w:lang w:eastAsia="zh-CN"/>
        </w:rPr>
        <w:t>0</w:t>
      </w:r>
      <w:r>
        <w:rPr>
          <w:noProof/>
        </w:rPr>
        <w:t>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inter-band CA</w:t>
      </w:r>
      <w:r>
        <w:rPr>
          <w:noProof/>
        </w:rPr>
        <w:tab/>
        <w:t>1738</w:t>
      </w:r>
    </w:p>
    <w:p w14:paraId="162323E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</w:t>
      </w:r>
      <w:r>
        <w:rPr>
          <w:noProof/>
        </w:rPr>
        <w:t>.</w:t>
      </w:r>
      <w:r>
        <w:rPr>
          <w:noProof/>
          <w:lang w:eastAsia="zh-CN"/>
        </w:rPr>
        <w:t>7</w:t>
      </w:r>
      <w:r>
        <w:rPr>
          <w:noProof/>
        </w:rPr>
        <w:t>A.</w:t>
      </w:r>
      <w:r>
        <w:rPr>
          <w:noProof/>
          <w:lang w:eastAsia="zh-CN"/>
        </w:rPr>
        <w:t>0</w:t>
      </w:r>
      <w:r>
        <w:rPr>
          <w:noProof/>
        </w:rPr>
        <w:t>.</w:t>
      </w:r>
      <w:r>
        <w:rPr>
          <w:noProof/>
          <w:lang w:eastAsia="zh-CN"/>
        </w:rPr>
        <w:t>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 for intra-band non-contiguous CA</w:t>
      </w:r>
      <w:r>
        <w:rPr>
          <w:noProof/>
        </w:rPr>
        <w:tab/>
        <w:t>1738</w:t>
      </w:r>
    </w:p>
    <w:p w14:paraId="5D25F43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7.7A.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CA (2DL CA)</w:t>
      </w:r>
      <w:r>
        <w:rPr>
          <w:noProof/>
        </w:rPr>
        <w:tab/>
        <w:t>1739</w:t>
      </w:r>
    </w:p>
    <w:p w14:paraId="1415E56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7.7A.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CA (</w:t>
      </w:r>
      <w:r>
        <w:rPr>
          <w:noProof/>
          <w:lang w:eastAsia="zh-CN"/>
        </w:rPr>
        <w:t>3</w:t>
      </w:r>
      <w:r>
        <w:rPr>
          <w:noProof/>
        </w:rPr>
        <w:t>DL CA)</w:t>
      </w:r>
      <w:r>
        <w:rPr>
          <w:noProof/>
        </w:rPr>
        <w:tab/>
        <w:t>1740</w:t>
      </w:r>
    </w:p>
    <w:p w14:paraId="270D6B1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7.7A.</w:t>
      </w:r>
      <w:r>
        <w:rPr>
          <w:noProof/>
          <w:lang w:eastAsia="zh-CN"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CA (</w:t>
      </w:r>
      <w:r>
        <w:rPr>
          <w:noProof/>
          <w:lang w:eastAsia="zh-CN"/>
        </w:rPr>
        <w:t>4</w:t>
      </w:r>
      <w:r>
        <w:rPr>
          <w:noProof/>
        </w:rPr>
        <w:t>DL CA)</w:t>
      </w:r>
      <w:r>
        <w:rPr>
          <w:noProof/>
        </w:rPr>
        <w:tab/>
        <w:t>1741</w:t>
      </w:r>
    </w:p>
    <w:p w14:paraId="48D23BA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NR-DC</w:t>
      </w:r>
      <w:r>
        <w:rPr>
          <w:noProof/>
        </w:rPr>
        <w:tab/>
        <w:t>1742</w:t>
      </w:r>
    </w:p>
    <w:p w14:paraId="4448526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UL MIMO</w:t>
      </w:r>
      <w:r>
        <w:rPr>
          <w:noProof/>
        </w:rPr>
        <w:tab/>
        <w:t>1742</w:t>
      </w:r>
    </w:p>
    <w:p w14:paraId="258D611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rFonts w:eastAsia="Malgun Gothic"/>
          <w:noProof/>
        </w:rPr>
        <w:t>7.7D_1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rFonts w:eastAsia="Malgun Gothic"/>
          <w:noProof/>
        </w:rPr>
        <w:t>Spurious response for SUL with UL MIMO</w:t>
      </w:r>
      <w:r>
        <w:rPr>
          <w:noProof/>
        </w:rPr>
        <w:tab/>
        <w:t>1743</w:t>
      </w:r>
    </w:p>
    <w:p w14:paraId="3BD2103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</w:t>
      </w:r>
      <w:r>
        <w:rPr>
          <w:noProof/>
          <w:lang w:eastAsia="zh-CN"/>
        </w:rPr>
        <w:t xml:space="preserve"> for V2X</w:t>
      </w:r>
      <w:r>
        <w:rPr>
          <w:noProof/>
        </w:rPr>
        <w:tab/>
        <w:t>1744</w:t>
      </w:r>
    </w:p>
    <w:p w14:paraId="04C3C5B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7.7E.0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1744</w:t>
      </w:r>
    </w:p>
    <w:p w14:paraId="658429B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7.7E.1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Spurious response for V2X / non-concurrent operation</w:t>
      </w:r>
      <w:r>
        <w:rPr>
          <w:noProof/>
        </w:rPr>
        <w:tab/>
        <w:t>1744</w:t>
      </w:r>
    </w:p>
    <w:p w14:paraId="1A41021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7.7E.2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Spurious response for V2X / con-current operation</w:t>
      </w:r>
      <w:r>
        <w:rPr>
          <w:noProof/>
        </w:rPr>
        <w:tab/>
        <w:t>1744</w:t>
      </w:r>
    </w:p>
    <w:p w14:paraId="4AFAC19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</w:t>
      </w:r>
      <w:r>
        <w:rPr>
          <w:noProof/>
          <w:lang w:eastAsia="zh-CN"/>
        </w:rPr>
        <w:t xml:space="preserve"> for </w:t>
      </w:r>
      <w:r>
        <w:rPr>
          <w:noProof/>
        </w:rPr>
        <w:t>shared spectrum channel access</w:t>
      </w:r>
      <w:r>
        <w:rPr>
          <w:noProof/>
        </w:rPr>
        <w:tab/>
        <w:t>1744</w:t>
      </w:r>
    </w:p>
    <w:p w14:paraId="10E19A6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</w:t>
      </w:r>
      <w:r>
        <w:rPr>
          <w:noProof/>
          <w:lang w:eastAsia="zh-CN"/>
        </w:rPr>
        <w:t xml:space="preserve"> for </w:t>
      </w:r>
      <w:r>
        <w:rPr>
          <w:noProof/>
        </w:rPr>
        <w:t>shared spectrum channel access</w:t>
      </w:r>
      <w:r>
        <w:rPr>
          <w:noProof/>
        </w:rPr>
        <w:tab/>
        <w:t>1744</w:t>
      </w:r>
    </w:p>
    <w:p w14:paraId="39ECD4A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Test Purpose</w:t>
      </w:r>
      <w:r>
        <w:rPr>
          <w:noProof/>
        </w:rPr>
        <w:tab/>
        <w:t>1744</w:t>
      </w:r>
    </w:p>
    <w:p w14:paraId="4DA7F5B2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Test Applicability</w:t>
      </w:r>
      <w:r>
        <w:rPr>
          <w:noProof/>
        </w:rPr>
        <w:tab/>
        <w:t>1745</w:t>
      </w:r>
    </w:p>
    <w:p w14:paraId="3F89896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Minimum Conformance Requirements</w:t>
      </w:r>
      <w:r>
        <w:rPr>
          <w:noProof/>
        </w:rPr>
        <w:tab/>
        <w:t>1745</w:t>
      </w:r>
    </w:p>
    <w:p w14:paraId="1A680E4E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Test Description</w:t>
      </w:r>
      <w:r>
        <w:rPr>
          <w:noProof/>
        </w:rPr>
        <w:tab/>
        <w:t>1745</w:t>
      </w:r>
    </w:p>
    <w:p w14:paraId="24F9856D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F.1.5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Test Requirements</w:t>
      </w:r>
      <w:r>
        <w:rPr>
          <w:noProof/>
        </w:rPr>
        <w:tab/>
        <w:t>1746</w:t>
      </w:r>
    </w:p>
    <w:p w14:paraId="13807E3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Intra-band contiguous shared spectrum channel access CA</w:t>
      </w:r>
      <w:r>
        <w:rPr>
          <w:noProof/>
        </w:rPr>
        <w:tab/>
        <w:t>1746</w:t>
      </w:r>
    </w:p>
    <w:p w14:paraId="4375DE3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7.7</w:t>
      </w:r>
      <w:r>
        <w:rPr>
          <w:noProof/>
          <w:lang w:eastAsia="zh-CN"/>
        </w:rPr>
        <w:t>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response for ATG</w:t>
      </w:r>
      <w:r>
        <w:rPr>
          <w:noProof/>
        </w:rPr>
        <w:tab/>
        <w:t>1746</w:t>
      </w:r>
    </w:p>
    <w:p w14:paraId="1BDBAC1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</w:t>
      </w:r>
      <w:r>
        <w:rPr>
          <w:noProof/>
        </w:rPr>
        <w:tab/>
        <w:t>1748</w:t>
      </w:r>
    </w:p>
    <w:p w14:paraId="5565D7B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1748</w:t>
      </w:r>
    </w:p>
    <w:p w14:paraId="3F10FD1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</w:t>
      </w:r>
      <w:r>
        <w:rPr>
          <w:noProof/>
        </w:rPr>
        <w:tab/>
        <w:t>1748</w:t>
      </w:r>
    </w:p>
    <w:p w14:paraId="09C9458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</w:t>
      </w:r>
      <w:r>
        <w:rPr>
          <w:noProof/>
          <w:lang w:eastAsia="zh-CN"/>
        </w:rPr>
        <w:t>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</w:t>
      </w:r>
      <w:r>
        <w:rPr>
          <w:noProof/>
          <w:lang w:eastAsia="zh-CN"/>
        </w:rPr>
        <w:t xml:space="preserve"> for CA</w:t>
      </w:r>
      <w:r>
        <w:rPr>
          <w:noProof/>
        </w:rPr>
        <w:tab/>
        <w:t>1754</w:t>
      </w:r>
    </w:p>
    <w:p w14:paraId="097C0E8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</w:t>
      </w:r>
      <w:r>
        <w:rPr>
          <w:noProof/>
          <w:lang w:eastAsia="zh-CN"/>
        </w:rPr>
        <w:t>A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1754</w:t>
      </w:r>
    </w:p>
    <w:p w14:paraId="774702E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8A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</w:t>
      </w:r>
      <w:r>
        <w:rPr>
          <w:noProof/>
          <w:lang w:eastAsia="zh-CN"/>
        </w:rPr>
        <w:t xml:space="preserve"> for CA</w:t>
      </w:r>
      <w:r>
        <w:rPr>
          <w:noProof/>
        </w:rPr>
        <w:tab/>
        <w:t>1754</w:t>
      </w:r>
    </w:p>
    <w:p w14:paraId="7A471CE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</w:t>
      </w:r>
      <w:r>
        <w:rPr>
          <w:noProof/>
          <w:lang w:eastAsia="zh-CN"/>
        </w:rPr>
        <w:t>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Minimum conformance requirements</w:t>
      </w:r>
      <w:r>
        <w:rPr>
          <w:noProof/>
        </w:rPr>
        <w:tab/>
        <w:t>1754</w:t>
      </w:r>
    </w:p>
    <w:p w14:paraId="152D952E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</w:t>
      </w:r>
      <w:r>
        <w:rPr>
          <w:noProof/>
          <w:lang w:eastAsia="zh-CN"/>
        </w:rPr>
        <w:t>0.</w:t>
      </w:r>
      <w:r>
        <w:rPr>
          <w:noProof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Intra-band contiguous CA</w:t>
      </w:r>
      <w:r>
        <w:rPr>
          <w:noProof/>
        </w:rPr>
        <w:tab/>
        <w:t>1754</w:t>
      </w:r>
    </w:p>
    <w:p w14:paraId="10C0BA8A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7.8A.2.0.2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Intra-band non-contiguous CA</w:t>
      </w:r>
      <w:r>
        <w:rPr>
          <w:noProof/>
        </w:rPr>
        <w:tab/>
        <w:t>1755</w:t>
      </w:r>
    </w:p>
    <w:p w14:paraId="4CC0F5C8" w14:textId="77777777" w:rsidR="00B174FC" w:rsidRDefault="00B174FC">
      <w:pPr>
        <w:pStyle w:val="TOC5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</w:t>
      </w:r>
      <w:r>
        <w:rPr>
          <w:noProof/>
          <w:lang w:eastAsia="zh-CN"/>
        </w:rPr>
        <w:t>0.</w:t>
      </w:r>
      <w:r>
        <w:rPr>
          <w:noProof/>
        </w:rPr>
        <w:t>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Inter-band CA</w:t>
      </w:r>
      <w:r>
        <w:rPr>
          <w:noProof/>
        </w:rPr>
        <w:tab/>
        <w:t>1755</w:t>
      </w:r>
    </w:p>
    <w:p w14:paraId="21A1D59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CA (2DL CA)</w:t>
      </w:r>
      <w:r>
        <w:rPr>
          <w:noProof/>
        </w:rPr>
        <w:tab/>
        <w:t>1756</w:t>
      </w:r>
    </w:p>
    <w:p w14:paraId="588BFD30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CA (3DL CA)</w:t>
      </w:r>
      <w:r>
        <w:rPr>
          <w:noProof/>
        </w:rPr>
        <w:tab/>
        <w:t>1762</w:t>
      </w:r>
    </w:p>
    <w:p w14:paraId="0D7CF388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CA (4DL CA)</w:t>
      </w:r>
      <w:r>
        <w:rPr>
          <w:noProof/>
        </w:rPr>
        <w:tab/>
        <w:t>1768</w:t>
      </w:r>
    </w:p>
    <w:p w14:paraId="0D975AC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 for NR-DC</w:t>
      </w:r>
      <w:r>
        <w:rPr>
          <w:noProof/>
        </w:rPr>
        <w:tab/>
        <w:t>1772</w:t>
      </w:r>
    </w:p>
    <w:p w14:paraId="0281A0B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</w:t>
      </w:r>
      <w:r>
        <w:rPr>
          <w:noProof/>
          <w:lang w:eastAsia="zh-CN"/>
        </w:rPr>
        <w:t>D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</w:t>
      </w:r>
      <w:r>
        <w:rPr>
          <w:noProof/>
          <w:lang w:eastAsia="zh-CN"/>
        </w:rPr>
        <w:t xml:space="preserve"> for UL MIMO</w:t>
      </w:r>
      <w:r>
        <w:rPr>
          <w:noProof/>
        </w:rPr>
        <w:tab/>
        <w:t>1772</w:t>
      </w:r>
    </w:p>
    <w:p w14:paraId="41FF56F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7.8D.1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1772</w:t>
      </w:r>
    </w:p>
    <w:p w14:paraId="7BB7E3F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8D</w:t>
      </w:r>
      <w:r>
        <w:rPr>
          <w:noProof/>
        </w:rPr>
        <w:t>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</w:t>
      </w:r>
      <w:r>
        <w:rPr>
          <w:noProof/>
          <w:lang w:eastAsia="zh-CN"/>
        </w:rPr>
        <w:t xml:space="preserve"> for UL MIMO</w:t>
      </w:r>
      <w:r>
        <w:rPr>
          <w:noProof/>
        </w:rPr>
        <w:tab/>
        <w:t>1772</w:t>
      </w:r>
    </w:p>
    <w:p w14:paraId="58B1B8A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8D</w:t>
      </w:r>
      <w:r>
        <w:rPr>
          <w:noProof/>
        </w:rPr>
        <w:t>.</w:t>
      </w:r>
      <w:r>
        <w:rPr>
          <w:noProof/>
          <w:lang w:eastAsia="zh-CN"/>
        </w:rPr>
        <w:t>2_1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 Wide band Intermodulation</w:t>
      </w:r>
      <w:r>
        <w:rPr>
          <w:noProof/>
          <w:lang w:eastAsia="zh-CN"/>
        </w:rPr>
        <w:t xml:space="preserve"> for </w:t>
      </w:r>
      <w:r>
        <w:rPr>
          <w:noProof/>
        </w:rPr>
        <w:t xml:space="preserve">SUL with </w:t>
      </w:r>
      <w:r>
        <w:rPr>
          <w:noProof/>
          <w:lang w:eastAsia="zh-CN"/>
        </w:rPr>
        <w:t>UL MIMO</w:t>
      </w:r>
      <w:r>
        <w:rPr>
          <w:noProof/>
        </w:rPr>
        <w:tab/>
        <w:t>1774</w:t>
      </w:r>
    </w:p>
    <w:p w14:paraId="35068A0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</w:t>
      </w:r>
      <w:r>
        <w:rPr>
          <w:noProof/>
          <w:lang w:eastAsia="zh-CN"/>
        </w:rPr>
        <w:t>E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</w:t>
      </w:r>
      <w:r>
        <w:rPr>
          <w:noProof/>
          <w:lang w:eastAsia="zh-CN"/>
        </w:rPr>
        <w:t xml:space="preserve"> for V2X</w:t>
      </w:r>
      <w:r>
        <w:rPr>
          <w:noProof/>
        </w:rPr>
        <w:tab/>
        <w:t>1775</w:t>
      </w:r>
    </w:p>
    <w:p w14:paraId="56E93B4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7.8E.1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1775</w:t>
      </w:r>
    </w:p>
    <w:p w14:paraId="4C94EB3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7.8E.2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V2X</w:t>
      </w:r>
      <w:r>
        <w:rPr>
          <w:noProof/>
        </w:rPr>
        <w:tab/>
        <w:t>1776</w:t>
      </w:r>
    </w:p>
    <w:p w14:paraId="08115D1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7.8E.2.0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1776</w:t>
      </w:r>
    </w:p>
    <w:p w14:paraId="1D2C7A8C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7.8E.2.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V2X / non-concurrent operation</w:t>
      </w:r>
      <w:r>
        <w:rPr>
          <w:noProof/>
        </w:rPr>
        <w:tab/>
        <w:t>1776</w:t>
      </w:r>
    </w:p>
    <w:p w14:paraId="4E65FBC4" w14:textId="77777777" w:rsidR="00B174FC" w:rsidRDefault="00B174FC">
      <w:pPr>
        <w:pStyle w:val="TOC4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7.8E.2.</w:t>
      </w:r>
      <w:r>
        <w:rPr>
          <w:noProof/>
          <w:lang w:eastAsia="zh-CN"/>
        </w:rPr>
        <w:t>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V2X / con-current operation</w:t>
      </w:r>
      <w:r>
        <w:rPr>
          <w:noProof/>
        </w:rPr>
        <w:tab/>
        <w:t>1776</w:t>
      </w:r>
    </w:p>
    <w:p w14:paraId="39785CC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7.8F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 for shared spectrum channel access</w:t>
      </w:r>
      <w:r>
        <w:rPr>
          <w:noProof/>
        </w:rPr>
        <w:tab/>
        <w:t>1776</w:t>
      </w:r>
    </w:p>
    <w:p w14:paraId="598D131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7.8F.1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1776</w:t>
      </w:r>
    </w:p>
    <w:p w14:paraId="142150E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7.8F.2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shared spectrum channel access</w:t>
      </w:r>
      <w:r>
        <w:rPr>
          <w:noProof/>
        </w:rPr>
        <w:tab/>
        <w:t>1777</w:t>
      </w:r>
    </w:p>
    <w:p w14:paraId="5D29DD6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Intermodulation characteristics for ATG</w:t>
      </w:r>
      <w:r>
        <w:rPr>
          <w:noProof/>
        </w:rPr>
        <w:tab/>
        <w:t>1780</w:t>
      </w:r>
    </w:p>
    <w:p w14:paraId="2A1F7B5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7.8J.1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1780</w:t>
      </w:r>
    </w:p>
    <w:p w14:paraId="14CB273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7.8J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Wide band intermodulation for ATG</w:t>
      </w:r>
      <w:r>
        <w:rPr>
          <w:noProof/>
        </w:rPr>
        <w:tab/>
        <w:t>1780</w:t>
      </w:r>
    </w:p>
    <w:p w14:paraId="50AC8A2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</w:t>
      </w:r>
      <w:r>
        <w:rPr>
          <w:noProof/>
        </w:rPr>
        <w:tab/>
        <w:t>1783</w:t>
      </w:r>
    </w:p>
    <w:p w14:paraId="063CC8D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7.9A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CA</w:t>
      </w:r>
      <w:r>
        <w:rPr>
          <w:noProof/>
        </w:rPr>
        <w:tab/>
        <w:t>1785</w:t>
      </w:r>
    </w:p>
    <w:p w14:paraId="64F1D5A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9</w:t>
      </w:r>
      <w:r>
        <w:rPr>
          <w:noProof/>
        </w:rPr>
        <w:t>A.0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Minimum conformance requirements</w:t>
      </w:r>
      <w:r>
        <w:rPr>
          <w:noProof/>
        </w:rPr>
        <w:tab/>
        <w:t>1785</w:t>
      </w:r>
    </w:p>
    <w:p w14:paraId="2C9EDAB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</w:t>
      </w:r>
      <w:r>
        <w:rPr>
          <w:noProof/>
          <w:lang w:eastAsia="zh-CN"/>
        </w:rPr>
        <w:t>9</w:t>
      </w:r>
      <w:r>
        <w:rPr>
          <w:noProof/>
        </w:rPr>
        <w:t>A.</w:t>
      </w:r>
      <w:r>
        <w:rPr>
          <w:noProof/>
          <w:lang w:eastAsia="zh-CN"/>
        </w:rPr>
        <w:t>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CA (2DL CA)</w:t>
      </w:r>
      <w:r>
        <w:rPr>
          <w:noProof/>
        </w:rPr>
        <w:tab/>
        <w:t>1785</w:t>
      </w:r>
    </w:p>
    <w:p w14:paraId="653A416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7.9B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NR-DC</w:t>
      </w:r>
      <w:r>
        <w:rPr>
          <w:noProof/>
        </w:rPr>
        <w:tab/>
        <w:t>1787</w:t>
      </w:r>
    </w:p>
    <w:p w14:paraId="06ECD85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7.9J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Spurious emissions for ATG</w:t>
      </w:r>
      <w:r>
        <w:rPr>
          <w:noProof/>
        </w:rPr>
        <w:tab/>
        <w:t>1787</w:t>
      </w:r>
    </w:p>
    <w:p w14:paraId="4734C1CC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lastRenderedPageBreak/>
        <w:t>Annex A (normative): Measurement channels</w:t>
      </w:r>
      <w:r>
        <w:rPr>
          <w:noProof/>
        </w:rPr>
        <w:tab/>
        <w:t>1964</w:t>
      </w:r>
    </w:p>
    <w:p w14:paraId="4DFB856D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1964</w:t>
      </w:r>
    </w:p>
    <w:p w14:paraId="453A8A0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UL reference measurement channels</w:t>
      </w:r>
      <w:r>
        <w:rPr>
          <w:noProof/>
        </w:rPr>
        <w:tab/>
        <w:t>1964</w:t>
      </w:r>
    </w:p>
    <w:p w14:paraId="71CE09C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1964</w:t>
      </w:r>
    </w:p>
    <w:p w14:paraId="085B06D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FDD</w:t>
      </w:r>
      <w:r>
        <w:rPr>
          <w:noProof/>
        </w:rPr>
        <w:tab/>
        <w:t>1965</w:t>
      </w:r>
    </w:p>
    <w:p w14:paraId="272157D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Pi/2-BPSK</w:t>
      </w:r>
      <w:r>
        <w:rPr>
          <w:noProof/>
        </w:rPr>
        <w:tab/>
        <w:t>1965</w:t>
      </w:r>
    </w:p>
    <w:p w14:paraId="4532C93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QPSK</w:t>
      </w:r>
      <w:r>
        <w:rPr>
          <w:noProof/>
        </w:rPr>
        <w:tab/>
        <w:t>1966</w:t>
      </w:r>
    </w:p>
    <w:p w14:paraId="485EFA9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16QAM</w:t>
      </w:r>
      <w:r>
        <w:rPr>
          <w:noProof/>
        </w:rPr>
        <w:tab/>
        <w:t>1967</w:t>
      </w:r>
    </w:p>
    <w:p w14:paraId="7EC0F72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64QAM</w:t>
      </w:r>
      <w:r>
        <w:rPr>
          <w:noProof/>
        </w:rPr>
        <w:tab/>
        <w:t>1968</w:t>
      </w:r>
    </w:p>
    <w:p w14:paraId="4BD6941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256QAM</w:t>
      </w:r>
      <w:r>
        <w:rPr>
          <w:noProof/>
        </w:rPr>
        <w:tab/>
        <w:t>1969</w:t>
      </w:r>
    </w:p>
    <w:p w14:paraId="01FD33F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QPSK</w:t>
      </w:r>
      <w:r>
        <w:rPr>
          <w:noProof/>
        </w:rPr>
        <w:tab/>
        <w:t>1970</w:t>
      </w:r>
    </w:p>
    <w:p w14:paraId="69BF683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16QAM</w:t>
      </w:r>
      <w:r>
        <w:rPr>
          <w:noProof/>
        </w:rPr>
        <w:tab/>
        <w:t>1971</w:t>
      </w:r>
    </w:p>
    <w:p w14:paraId="6F0EE06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64QAM</w:t>
      </w:r>
      <w:r>
        <w:rPr>
          <w:noProof/>
        </w:rPr>
        <w:tab/>
        <w:t>1973</w:t>
      </w:r>
    </w:p>
    <w:p w14:paraId="28C2A92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A.2.2.9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256QAM</w:t>
      </w:r>
      <w:r>
        <w:rPr>
          <w:noProof/>
        </w:rPr>
        <w:tab/>
        <w:t>1974</w:t>
      </w:r>
    </w:p>
    <w:p w14:paraId="4EE014C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measurement channels for TDD</w:t>
      </w:r>
      <w:r>
        <w:rPr>
          <w:noProof/>
        </w:rPr>
        <w:tab/>
        <w:t>1976</w:t>
      </w:r>
    </w:p>
    <w:p w14:paraId="05893D4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Pi/2-BPSK</w:t>
      </w:r>
      <w:r>
        <w:rPr>
          <w:noProof/>
        </w:rPr>
        <w:tab/>
        <w:t>1976</w:t>
      </w:r>
    </w:p>
    <w:p w14:paraId="7D00AEB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QPSK</w:t>
      </w:r>
      <w:r>
        <w:rPr>
          <w:noProof/>
        </w:rPr>
        <w:tab/>
        <w:t>1976</w:t>
      </w:r>
    </w:p>
    <w:p w14:paraId="1E3BD88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16QAM</w:t>
      </w:r>
      <w:r>
        <w:rPr>
          <w:noProof/>
        </w:rPr>
        <w:tab/>
        <w:t>1976</w:t>
      </w:r>
    </w:p>
    <w:p w14:paraId="78EFA86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64QAM</w:t>
      </w:r>
      <w:r>
        <w:rPr>
          <w:noProof/>
        </w:rPr>
        <w:tab/>
        <w:t>1976</w:t>
      </w:r>
    </w:p>
    <w:p w14:paraId="1D1CA268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DFT-s-OFDM 256QAM</w:t>
      </w:r>
      <w:r>
        <w:rPr>
          <w:noProof/>
        </w:rPr>
        <w:tab/>
        <w:t>1976</w:t>
      </w:r>
    </w:p>
    <w:p w14:paraId="6E8F36B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QPSK</w:t>
      </w:r>
      <w:r>
        <w:rPr>
          <w:noProof/>
        </w:rPr>
        <w:tab/>
        <w:t>1976</w:t>
      </w:r>
    </w:p>
    <w:p w14:paraId="0733CB0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16QAM</w:t>
      </w:r>
      <w:r>
        <w:rPr>
          <w:noProof/>
        </w:rPr>
        <w:tab/>
        <w:t>1976</w:t>
      </w:r>
    </w:p>
    <w:p w14:paraId="6900816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64QAM</w:t>
      </w:r>
      <w:r>
        <w:rPr>
          <w:noProof/>
        </w:rPr>
        <w:tab/>
        <w:t>1976</w:t>
      </w:r>
    </w:p>
    <w:p w14:paraId="5371B05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A.2.3.9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CP-OFDM 256QAM</w:t>
      </w:r>
      <w:r>
        <w:rPr>
          <w:noProof/>
        </w:rPr>
        <w:tab/>
        <w:t>1976</w:t>
      </w:r>
    </w:p>
    <w:p w14:paraId="4B87354D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DL reference measurement channels</w:t>
      </w:r>
      <w:r>
        <w:rPr>
          <w:noProof/>
        </w:rPr>
        <w:tab/>
        <w:t>1976</w:t>
      </w:r>
    </w:p>
    <w:p w14:paraId="1D14A53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1976</w:t>
      </w:r>
    </w:p>
    <w:p w14:paraId="3C11F09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DL reference measurement channels for FDD</w:t>
      </w:r>
      <w:r>
        <w:rPr>
          <w:noProof/>
        </w:rPr>
        <w:tab/>
        <w:t>1979</w:t>
      </w:r>
    </w:p>
    <w:p w14:paraId="174795A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1979</w:t>
      </w:r>
    </w:p>
    <w:p w14:paraId="304484A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receiver requirements for QPSK</w:t>
      </w:r>
      <w:r>
        <w:rPr>
          <w:noProof/>
        </w:rPr>
        <w:tab/>
        <w:t>1980</w:t>
      </w:r>
    </w:p>
    <w:p w14:paraId="4FA2C15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64QAM</w:t>
      </w:r>
      <w:r>
        <w:rPr>
          <w:noProof/>
        </w:rPr>
        <w:tab/>
        <w:t>1983</w:t>
      </w:r>
    </w:p>
    <w:p w14:paraId="31E0981A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256 QAM</w:t>
      </w:r>
      <w:r>
        <w:rPr>
          <w:noProof/>
        </w:rPr>
        <w:tab/>
        <w:t>1986</w:t>
      </w:r>
    </w:p>
    <w:p w14:paraId="1037E15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1024 QAM</w:t>
      </w:r>
      <w:r>
        <w:rPr>
          <w:noProof/>
        </w:rPr>
        <w:tab/>
        <w:t>1989</w:t>
      </w:r>
    </w:p>
    <w:p w14:paraId="4ACC431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DL reference measurement channels for TDD</w:t>
      </w:r>
      <w:r>
        <w:rPr>
          <w:noProof/>
        </w:rPr>
        <w:tab/>
        <w:t>1992</w:t>
      </w:r>
    </w:p>
    <w:p w14:paraId="1936683B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1992</w:t>
      </w:r>
    </w:p>
    <w:p w14:paraId="57494C9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receiver requirements for QPSK</w:t>
      </w:r>
      <w:r>
        <w:rPr>
          <w:noProof/>
        </w:rPr>
        <w:tab/>
        <w:t>1994</w:t>
      </w:r>
    </w:p>
    <w:p w14:paraId="320D112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64QAM</w:t>
      </w:r>
      <w:r>
        <w:rPr>
          <w:noProof/>
        </w:rPr>
        <w:tab/>
        <w:t>1997</w:t>
      </w:r>
    </w:p>
    <w:p w14:paraId="3A58EC0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256 QAM</w:t>
      </w:r>
      <w:r>
        <w:rPr>
          <w:noProof/>
        </w:rPr>
        <w:tab/>
        <w:t>2000</w:t>
      </w:r>
    </w:p>
    <w:p w14:paraId="0062911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A.3.3.5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1024 QAM</w:t>
      </w:r>
      <w:r>
        <w:rPr>
          <w:noProof/>
        </w:rPr>
        <w:tab/>
        <w:t>2003</w:t>
      </w:r>
    </w:p>
    <w:p w14:paraId="606612EC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CSI reference measurement channels</w:t>
      </w:r>
      <w:r>
        <w:rPr>
          <w:noProof/>
        </w:rPr>
        <w:tab/>
        <w:t>2006</w:t>
      </w:r>
    </w:p>
    <w:p w14:paraId="46F0DE92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OFDMA Channel Noise Generator (OCNG)</w:t>
      </w:r>
      <w:r>
        <w:rPr>
          <w:noProof/>
        </w:rPr>
        <w:tab/>
        <w:t>2006</w:t>
      </w:r>
    </w:p>
    <w:p w14:paraId="2197726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OCNG Patterns for FDD</w:t>
      </w:r>
      <w:r>
        <w:rPr>
          <w:noProof/>
        </w:rPr>
        <w:tab/>
        <w:t>2006</w:t>
      </w:r>
    </w:p>
    <w:p w14:paraId="4A0D0B2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A.5.1.1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OCNG FDD pattern 1: Generic OCNG FDD Pattern for all unused REs</w:t>
      </w:r>
      <w:r>
        <w:rPr>
          <w:noProof/>
        </w:rPr>
        <w:tab/>
        <w:t>2006</w:t>
      </w:r>
    </w:p>
    <w:p w14:paraId="717184F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OCNG Patterns for TDD</w:t>
      </w:r>
      <w:r>
        <w:rPr>
          <w:noProof/>
        </w:rPr>
        <w:tab/>
        <w:t>2006</w:t>
      </w:r>
    </w:p>
    <w:p w14:paraId="2B06377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noProof/>
          <w:snapToGrid w:val="0"/>
        </w:rPr>
        <w:t>A.5.2.1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noProof/>
          <w:snapToGrid w:val="0"/>
        </w:rPr>
        <w:t>OCNG TDD pattern 1: Generic OCNG TDD Pattern for all unused REs</w:t>
      </w:r>
      <w:r>
        <w:rPr>
          <w:noProof/>
        </w:rPr>
        <w:tab/>
        <w:t>2006</w:t>
      </w:r>
    </w:p>
    <w:p w14:paraId="2889C9E3" w14:textId="390B4701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A.6</w:t>
      </w:r>
      <w:r>
        <w:rPr>
          <w:noProof/>
        </w:rPr>
        <w:tab/>
      </w:r>
      <w:r>
        <w:rPr>
          <w:noProof/>
        </w:rPr>
        <w:tab/>
        <w:t>2006</w:t>
      </w:r>
    </w:p>
    <w:p w14:paraId="4912C92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A.7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V2X reference measurement channels</w:t>
      </w:r>
      <w:r>
        <w:rPr>
          <w:noProof/>
        </w:rPr>
        <w:tab/>
        <w:t>2007</w:t>
      </w:r>
    </w:p>
    <w:p w14:paraId="70BBC62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A.7.1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2007</w:t>
      </w:r>
    </w:p>
    <w:p w14:paraId="6EAD3F4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A.7.2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V2X receiver requirements for QPSK</w:t>
      </w:r>
      <w:r>
        <w:rPr>
          <w:noProof/>
        </w:rPr>
        <w:tab/>
        <w:t>2007</w:t>
      </w:r>
    </w:p>
    <w:p w14:paraId="0761455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A.7.3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64QAM</w:t>
      </w:r>
      <w:r>
        <w:rPr>
          <w:noProof/>
        </w:rPr>
        <w:tab/>
        <w:t>2009</w:t>
      </w:r>
    </w:p>
    <w:p w14:paraId="39AEA7A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A.7.4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FRC for maximum input level for 256QAM</w:t>
      </w:r>
      <w:r>
        <w:rPr>
          <w:noProof/>
        </w:rPr>
        <w:tab/>
        <w:t>2010</w:t>
      </w:r>
    </w:p>
    <w:p w14:paraId="7C6355B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algun Gothic"/>
          <w:noProof/>
        </w:rPr>
        <w:t>A.7.5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algun Gothic"/>
          <w:noProof/>
        </w:rPr>
        <w:t>FRC for transmitter requirements</w:t>
      </w:r>
      <w:r>
        <w:rPr>
          <w:noProof/>
        </w:rPr>
        <w:tab/>
        <w:t>2012</w:t>
      </w:r>
    </w:p>
    <w:p w14:paraId="09DD0EDA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lastRenderedPageBreak/>
        <w:t>Annex B (normative): Propagation Conditions</w:t>
      </w:r>
      <w:r>
        <w:rPr>
          <w:noProof/>
        </w:rPr>
        <w:tab/>
        <w:t>2016</w:t>
      </w:r>
    </w:p>
    <w:p w14:paraId="008F76EC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B.0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No interference</w:t>
      </w:r>
      <w:r>
        <w:rPr>
          <w:noProof/>
        </w:rPr>
        <w:tab/>
        <w:t>2016</w:t>
      </w:r>
    </w:p>
    <w:p w14:paraId="1AD1F847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 xml:space="preserve">Annex </w:t>
      </w:r>
      <w:r>
        <w:rPr>
          <w:noProof/>
          <w:lang w:eastAsia="zh-TW"/>
        </w:rPr>
        <w:t>C</w:t>
      </w:r>
      <w:r>
        <w:rPr>
          <w:noProof/>
        </w:rPr>
        <w:t xml:space="preserve"> (normative): Downlink physical channels</w:t>
      </w:r>
      <w:r>
        <w:rPr>
          <w:noProof/>
        </w:rPr>
        <w:tab/>
        <w:t>2016</w:t>
      </w:r>
    </w:p>
    <w:p w14:paraId="042E8CA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  <w:lang w:eastAsia="zh-TW"/>
        </w:rPr>
        <w:t>Downlink signal levels</w:t>
      </w:r>
      <w:r>
        <w:rPr>
          <w:noProof/>
        </w:rPr>
        <w:tab/>
        <w:t>2016</w:t>
      </w:r>
    </w:p>
    <w:p w14:paraId="08D6548C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2017</w:t>
      </w:r>
    </w:p>
    <w:p w14:paraId="21763C5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Setup</w:t>
      </w:r>
      <w:r>
        <w:rPr>
          <w:noProof/>
        </w:rPr>
        <w:tab/>
        <w:t>2017</w:t>
      </w:r>
    </w:p>
    <w:p w14:paraId="4FF59DA6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  <w:t>2018</w:t>
      </w:r>
    </w:p>
    <w:p w14:paraId="1CADC8C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of Transmitter Characteristics</w:t>
      </w:r>
      <w:r>
        <w:rPr>
          <w:noProof/>
        </w:rPr>
        <w:tab/>
        <w:t>2018</w:t>
      </w:r>
    </w:p>
    <w:p w14:paraId="51FD3A6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TW"/>
        </w:rPr>
        <w:t>C</w:t>
      </w:r>
      <w:r>
        <w:rPr>
          <w:noProof/>
        </w:rPr>
        <w:t>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of Receiver Characteristics</w:t>
      </w:r>
      <w:r>
        <w:rPr>
          <w:noProof/>
        </w:rPr>
        <w:tab/>
        <w:t>2019</w:t>
      </w:r>
    </w:p>
    <w:p w14:paraId="7AB5C09A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 w:rsidRPr="00014C3B">
        <w:rPr>
          <w:rFonts w:eastAsia="Yu Mincho"/>
          <w:noProof/>
        </w:rPr>
        <w:t>Annex D</w:t>
      </w:r>
      <w:r>
        <w:rPr>
          <w:noProof/>
        </w:rPr>
        <w:t xml:space="preserve"> (normative): Characteristics of the Interfering Signal</w:t>
      </w:r>
      <w:r>
        <w:rPr>
          <w:noProof/>
        </w:rPr>
        <w:tab/>
        <w:t>2019</w:t>
      </w:r>
    </w:p>
    <w:p w14:paraId="29AACF94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2019</w:t>
      </w:r>
    </w:p>
    <w:p w14:paraId="18EA2F8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D.2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Interference signals</w:t>
      </w:r>
      <w:r>
        <w:rPr>
          <w:noProof/>
        </w:rPr>
        <w:tab/>
        <w:t>2020</w:t>
      </w:r>
    </w:p>
    <w:p w14:paraId="6B2DB11E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E (normative): Global In-Channel TX-Test</w:t>
      </w:r>
      <w:r>
        <w:rPr>
          <w:noProof/>
        </w:rPr>
        <w:tab/>
        <w:t>2021</w:t>
      </w:r>
    </w:p>
    <w:p w14:paraId="52F0C7C1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2021</w:t>
      </w:r>
    </w:p>
    <w:p w14:paraId="7A2C1AB1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Signals and results</w:t>
      </w:r>
      <w:r>
        <w:rPr>
          <w:noProof/>
        </w:rPr>
        <w:tab/>
        <w:t>2021</w:t>
      </w:r>
    </w:p>
    <w:p w14:paraId="0908E18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Basic principle</w:t>
      </w:r>
      <w:r>
        <w:rPr>
          <w:noProof/>
        </w:rPr>
        <w:tab/>
        <w:t>2021</w:t>
      </w:r>
    </w:p>
    <w:p w14:paraId="34BFC63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signal of the TX under test</w:t>
      </w:r>
      <w:r>
        <w:rPr>
          <w:noProof/>
        </w:rPr>
        <w:tab/>
        <w:t>2021</w:t>
      </w:r>
    </w:p>
    <w:p w14:paraId="3C24EAB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signal</w:t>
      </w:r>
      <w:r>
        <w:rPr>
          <w:noProof/>
        </w:rPr>
        <w:tab/>
        <w:t>2021</w:t>
      </w:r>
    </w:p>
    <w:p w14:paraId="6F4DAFD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results</w:t>
      </w:r>
      <w:r>
        <w:rPr>
          <w:noProof/>
        </w:rPr>
        <w:tab/>
        <w:t>2022</w:t>
      </w:r>
    </w:p>
    <w:p w14:paraId="1260D0B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points</w:t>
      </w:r>
      <w:r>
        <w:rPr>
          <w:noProof/>
        </w:rPr>
        <w:tab/>
        <w:t>2022</w:t>
      </w:r>
    </w:p>
    <w:p w14:paraId="27348428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Signal processing</w:t>
      </w:r>
      <w:r>
        <w:rPr>
          <w:noProof/>
        </w:rPr>
        <w:tab/>
        <w:t>2023</w:t>
      </w:r>
    </w:p>
    <w:p w14:paraId="24BEAD6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Pre FFT minimization process</w:t>
      </w:r>
      <w:r>
        <w:rPr>
          <w:noProof/>
        </w:rPr>
        <w:tab/>
        <w:t>2023</w:t>
      </w:r>
    </w:p>
    <w:p w14:paraId="420FFF9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Timing of the FFT window</w:t>
      </w:r>
      <w:r>
        <w:rPr>
          <w:noProof/>
        </w:rPr>
        <w:tab/>
        <w:t>2023</w:t>
      </w:r>
    </w:p>
    <w:p w14:paraId="7ACD519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Post FFT equalisation</w:t>
      </w:r>
      <w:r>
        <w:rPr>
          <w:noProof/>
        </w:rPr>
        <w:tab/>
        <w:t>2024</w:t>
      </w:r>
    </w:p>
    <w:p w14:paraId="31C10DB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Derivation of the results</w:t>
      </w:r>
      <w:r>
        <w:rPr>
          <w:noProof/>
        </w:rPr>
        <w:tab/>
        <w:t>2025</w:t>
      </w:r>
    </w:p>
    <w:p w14:paraId="5637EDE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</w:t>
      </w:r>
      <w:r>
        <w:rPr>
          <w:noProof/>
        </w:rPr>
        <w:tab/>
        <w:t>2025</w:t>
      </w:r>
    </w:p>
    <w:p w14:paraId="3AAFDC7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Averaged EVM</w:t>
      </w:r>
      <w:r>
        <w:rPr>
          <w:noProof/>
        </w:rPr>
        <w:tab/>
        <w:t>2025</w:t>
      </w:r>
    </w:p>
    <w:p w14:paraId="07A997A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measurement</w:t>
      </w:r>
      <w:r>
        <w:rPr>
          <w:noProof/>
        </w:rPr>
        <w:tab/>
        <w:t>2026</w:t>
      </w:r>
    </w:p>
    <w:p w14:paraId="102A992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</w:t>
      </w:r>
      <w:r>
        <w:rPr>
          <w:noProof/>
        </w:rPr>
        <w:tab/>
        <w:t>2028</w:t>
      </w:r>
    </w:p>
    <w:p w14:paraId="4D429109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spectrum flatness</w:t>
      </w:r>
      <w:r>
        <w:rPr>
          <w:noProof/>
        </w:rPr>
        <w:tab/>
        <w:t>2028</w:t>
      </w:r>
    </w:p>
    <w:p w14:paraId="0DC2E9A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equalizer spectral shaping filter</w:t>
      </w:r>
      <w:r>
        <w:rPr>
          <w:noProof/>
        </w:rPr>
        <w:tab/>
        <w:t>2029</w:t>
      </w:r>
    </w:p>
    <w:p w14:paraId="0989736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Frequency error and Carrier leakage</w:t>
      </w:r>
      <w:r>
        <w:rPr>
          <w:noProof/>
        </w:rPr>
        <w:tab/>
        <w:t>2029</w:t>
      </w:r>
    </w:p>
    <w:p w14:paraId="791DB6F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of Demodulation reference symbols (EVM</w:t>
      </w:r>
      <w:r w:rsidRPr="00014C3B">
        <w:rPr>
          <w:noProof/>
          <w:vertAlign w:val="subscript"/>
        </w:rPr>
        <w:t>DMRS</w:t>
      </w:r>
      <w:r>
        <w:rPr>
          <w:noProof/>
        </w:rPr>
        <w:t>)</w:t>
      </w:r>
      <w:r>
        <w:rPr>
          <w:noProof/>
        </w:rPr>
        <w:tab/>
        <w:t>2029</w:t>
      </w:r>
    </w:p>
    <w:p w14:paraId="040145E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1</w:t>
      </w:r>
      <w:r w:rsidRPr="00014C3B">
        <w:rPr>
          <w:noProof/>
          <w:vertAlign w:val="superscript"/>
        </w:rPr>
        <w:t>st</w:t>
      </w:r>
      <w:r>
        <w:rPr>
          <w:noProof/>
        </w:rPr>
        <w:t xml:space="preserve"> average for EVM </w:t>
      </w:r>
      <w:r w:rsidRPr="00014C3B">
        <w:rPr>
          <w:noProof/>
          <w:vertAlign w:val="subscript"/>
        </w:rPr>
        <w:t>DMRS</w:t>
      </w:r>
      <w:r>
        <w:rPr>
          <w:noProof/>
        </w:rPr>
        <w:tab/>
        <w:t>2030</w:t>
      </w:r>
    </w:p>
    <w:p w14:paraId="3FE3617F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 xml:space="preserve">Final average for EVM </w:t>
      </w:r>
      <w:r w:rsidRPr="00014C3B">
        <w:rPr>
          <w:noProof/>
          <w:vertAlign w:val="subscript"/>
        </w:rPr>
        <w:t>DMRS</w:t>
      </w:r>
      <w:r>
        <w:rPr>
          <w:noProof/>
        </w:rPr>
        <w:tab/>
        <w:t>2031</w:t>
      </w:r>
    </w:p>
    <w:p w14:paraId="11200FE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Modified signal under test</w:t>
      </w:r>
      <w:r>
        <w:rPr>
          <w:noProof/>
        </w:rPr>
        <w:tab/>
        <w:t>2031</w:t>
      </w:r>
    </w:p>
    <w:p w14:paraId="160F687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measurement for dual Tx</w:t>
      </w:r>
      <w:r>
        <w:rPr>
          <w:noProof/>
        </w:rPr>
        <w:tab/>
        <w:t>2033</w:t>
      </w:r>
    </w:p>
    <w:p w14:paraId="68284D2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Phase offset measurement for DMRS bundling</w:t>
      </w:r>
      <w:r>
        <w:rPr>
          <w:noProof/>
        </w:rPr>
        <w:tab/>
        <w:t>2033</w:t>
      </w:r>
    </w:p>
    <w:p w14:paraId="6D242DB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E.4.9.1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</w:t>
      </w:r>
      <w:r>
        <w:rPr>
          <w:noProof/>
        </w:rPr>
        <w:t>easurement point</w:t>
      </w:r>
      <w:r>
        <w:rPr>
          <w:noProof/>
        </w:rPr>
        <w:tab/>
        <w:t>2033</w:t>
      </w:r>
    </w:p>
    <w:p w14:paraId="1FFB15A2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E.4.9.2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Symbols used</w:t>
      </w:r>
      <w:r>
        <w:rPr>
          <w:noProof/>
        </w:rPr>
        <w:tab/>
        <w:t>2033</w:t>
      </w:r>
    </w:p>
    <w:p w14:paraId="7E79B267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E.4.9.3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Modified test signal</w:t>
      </w:r>
      <w:r>
        <w:rPr>
          <w:noProof/>
        </w:rPr>
        <w:tab/>
        <w:t>2033</w:t>
      </w:r>
    </w:p>
    <w:p w14:paraId="1DBE0F5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  <w:lang w:eastAsia="zh-CN"/>
        </w:rPr>
        <w:t>E.4.9.4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zh-CN"/>
        </w:rPr>
        <w:t>Phase offset measurement</w:t>
      </w:r>
      <w:r>
        <w:rPr>
          <w:noProof/>
        </w:rPr>
        <w:tab/>
        <w:t>2033</w:t>
      </w:r>
    </w:p>
    <w:p w14:paraId="1F5FEC4E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E.5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EVM and inband emissions for PUCCH</w:t>
      </w:r>
      <w:r>
        <w:rPr>
          <w:noProof/>
        </w:rPr>
        <w:tab/>
        <w:t>2034</w:t>
      </w:r>
    </w:p>
    <w:p w14:paraId="3DF9226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Basic principle</w:t>
      </w:r>
      <w:r>
        <w:rPr>
          <w:noProof/>
        </w:rPr>
        <w:tab/>
        <w:t>2034</w:t>
      </w:r>
    </w:p>
    <w:p w14:paraId="19AADBB6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signal of the TX under test</w:t>
      </w:r>
      <w:r>
        <w:rPr>
          <w:noProof/>
        </w:rPr>
        <w:tab/>
        <w:t>2034</w:t>
      </w:r>
    </w:p>
    <w:p w14:paraId="4ABB915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signal</w:t>
      </w:r>
      <w:r>
        <w:rPr>
          <w:noProof/>
        </w:rPr>
        <w:tab/>
        <w:t>2034</w:t>
      </w:r>
    </w:p>
    <w:p w14:paraId="18C451C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results</w:t>
      </w:r>
      <w:r>
        <w:rPr>
          <w:noProof/>
        </w:rPr>
        <w:tab/>
        <w:t>2034</w:t>
      </w:r>
    </w:p>
    <w:p w14:paraId="3E81696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points</w:t>
      </w:r>
      <w:r>
        <w:rPr>
          <w:noProof/>
        </w:rPr>
        <w:tab/>
        <w:t>2034</w:t>
      </w:r>
    </w:p>
    <w:p w14:paraId="05B64E4C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Pre FFT minimization process</w:t>
      </w:r>
      <w:r>
        <w:rPr>
          <w:noProof/>
        </w:rPr>
        <w:tab/>
        <w:t>2035</w:t>
      </w:r>
    </w:p>
    <w:p w14:paraId="3DE668F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Timing of the FFT window</w:t>
      </w:r>
      <w:r>
        <w:rPr>
          <w:noProof/>
        </w:rPr>
        <w:tab/>
        <w:t>2035</w:t>
      </w:r>
    </w:p>
    <w:p w14:paraId="4B559DC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Post FFT equalisation</w:t>
      </w:r>
      <w:r>
        <w:rPr>
          <w:noProof/>
        </w:rPr>
        <w:tab/>
        <w:t>2035</w:t>
      </w:r>
    </w:p>
    <w:p w14:paraId="2E92B12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lastRenderedPageBreak/>
        <w:t>E.5.9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Derivation of the results</w:t>
      </w:r>
      <w:r>
        <w:rPr>
          <w:noProof/>
        </w:rPr>
        <w:tab/>
        <w:t>2036</w:t>
      </w:r>
    </w:p>
    <w:p w14:paraId="4CA351E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E.5.9.1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</w:t>
      </w:r>
      <w:r w:rsidRPr="00014C3B">
        <w:rPr>
          <w:noProof/>
          <w:vertAlign w:val="subscript"/>
        </w:rPr>
        <w:t>PUCCH</w:t>
      </w:r>
      <w:r>
        <w:rPr>
          <w:noProof/>
        </w:rPr>
        <w:tab/>
        <w:t>2036</w:t>
      </w:r>
    </w:p>
    <w:p w14:paraId="3088F25E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E.5.9.2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Averaged EVM</w:t>
      </w:r>
      <w:r w:rsidRPr="00014C3B">
        <w:rPr>
          <w:noProof/>
          <w:vertAlign w:val="subscript"/>
        </w:rPr>
        <w:t>PUCCH</w:t>
      </w:r>
      <w:r>
        <w:rPr>
          <w:noProof/>
        </w:rPr>
        <w:tab/>
        <w:t>2036</w:t>
      </w:r>
    </w:p>
    <w:p w14:paraId="10C6BA85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E.5.9.3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In-band emissions measurement</w:t>
      </w:r>
      <w:r>
        <w:rPr>
          <w:noProof/>
        </w:rPr>
        <w:tab/>
        <w:t>2037</w:t>
      </w:r>
    </w:p>
    <w:p w14:paraId="32EE46E6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E.5.9.4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measurement for dual Tx</w:t>
      </w:r>
      <w:r>
        <w:rPr>
          <w:noProof/>
        </w:rPr>
        <w:tab/>
        <w:t>2038</w:t>
      </w:r>
    </w:p>
    <w:p w14:paraId="7A22C370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E.6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EVM for PRACH</w:t>
      </w:r>
      <w:r>
        <w:rPr>
          <w:noProof/>
        </w:rPr>
        <w:tab/>
        <w:t>2038</w:t>
      </w:r>
    </w:p>
    <w:p w14:paraId="22B0906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Basic principle</w:t>
      </w:r>
      <w:r>
        <w:rPr>
          <w:noProof/>
        </w:rPr>
        <w:tab/>
        <w:t>2038</w:t>
      </w:r>
    </w:p>
    <w:p w14:paraId="6A9FBA4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Output signal of the TX under test</w:t>
      </w:r>
      <w:r>
        <w:rPr>
          <w:noProof/>
        </w:rPr>
        <w:tab/>
        <w:t>2038</w:t>
      </w:r>
    </w:p>
    <w:p w14:paraId="0CB9CB8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Reference signal</w:t>
      </w:r>
      <w:r>
        <w:rPr>
          <w:noProof/>
        </w:rPr>
        <w:tab/>
        <w:t>2038</w:t>
      </w:r>
    </w:p>
    <w:p w14:paraId="4EC1A11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results</w:t>
      </w:r>
      <w:r>
        <w:rPr>
          <w:noProof/>
        </w:rPr>
        <w:tab/>
        <w:t>2038</w:t>
      </w:r>
    </w:p>
    <w:p w14:paraId="754D6E7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points</w:t>
      </w:r>
      <w:r>
        <w:rPr>
          <w:noProof/>
        </w:rPr>
        <w:tab/>
        <w:t>2039</w:t>
      </w:r>
    </w:p>
    <w:p w14:paraId="3693517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Pre FFT minimization process</w:t>
      </w:r>
      <w:r>
        <w:rPr>
          <w:noProof/>
        </w:rPr>
        <w:tab/>
        <w:t>2039</w:t>
      </w:r>
    </w:p>
    <w:p w14:paraId="4CA8859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E.6.7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Timing of the FFT window</w:t>
      </w:r>
      <w:r>
        <w:rPr>
          <w:noProof/>
        </w:rPr>
        <w:tab/>
        <w:t>2039</w:t>
      </w:r>
    </w:p>
    <w:p w14:paraId="781AB3E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E.6.8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Post FFT equalisation</w:t>
      </w:r>
      <w:r>
        <w:rPr>
          <w:noProof/>
        </w:rPr>
        <w:tab/>
        <w:t>2040</w:t>
      </w:r>
    </w:p>
    <w:p w14:paraId="33744C8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E.6.9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Derivation of the results</w:t>
      </w:r>
      <w:r>
        <w:rPr>
          <w:noProof/>
        </w:rPr>
        <w:tab/>
        <w:t>2040</w:t>
      </w:r>
    </w:p>
    <w:p w14:paraId="0FA9C0E0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E.6.9.1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</w:t>
      </w:r>
      <w:r w:rsidRPr="00014C3B">
        <w:rPr>
          <w:noProof/>
          <w:vertAlign w:val="subscript"/>
        </w:rPr>
        <w:t>PRACH</w:t>
      </w:r>
      <w:r>
        <w:rPr>
          <w:noProof/>
        </w:rPr>
        <w:tab/>
        <w:t>2040</w:t>
      </w:r>
    </w:p>
    <w:p w14:paraId="7E590A51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E.6.9.2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Averaged EVM</w:t>
      </w:r>
      <w:r w:rsidRPr="00014C3B">
        <w:rPr>
          <w:noProof/>
          <w:vertAlign w:val="subscript"/>
        </w:rPr>
        <w:t>PRACH</w:t>
      </w:r>
      <w:r>
        <w:rPr>
          <w:noProof/>
        </w:rPr>
        <w:tab/>
        <w:t>2041</w:t>
      </w:r>
    </w:p>
    <w:p w14:paraId="38EDC76D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E.6.9.3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EVM measurement for dual Tx</w:t>
      </w:r>
      <w:r>
        <w:rPr>
          <w:noProof/>
        </w:rPr>
        <w:tab/>
        <w:t>2041</w:t>
      </w:r>
    </w:p>
    <w:p w14:paraId="15088022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E.7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reserved</w:t>
      </w:r>
      <w:r>
        <w:rPr>
          <w:noProof/>
        </w:rPr>
        <w:tab/>
        <w:t>2041</w:t>
      </w:r>
    </w:p>
    <w:p w14:paraId="02286289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E.8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EVM for UL MIMO</w:t>
      </w:r>
      <w:r>
        <w:rPr>
          <w:noProof/>
        </w:rPr>
        <w:tab/>
        <w:t>2041</w:t>
      </w:r>
    </w:p>
    <w:p w14:paraId="6258CE8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E.8.1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General</w:t>
      </w:r>
      <w:r>
        <w:rPr>
          <w:noProof/>
        </w:rPr>
        <w:tab/>
        <w:t>2041</w:t>
      </w:r>
    </w:p>
    <w:p w14:paraId="03F6EF3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E.8.2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MIMO Equalization</w:t>
      </w:r>
      <w:r>
        <w:rPr>
          <w:noProof/>
        </w:rPr>
        <w:tab/>
        <w:t>2043</w:t>
      </w:r>
    </w:p>
    <w:p w14:paraId="33435B2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 w:rsidRPr="00014C3B">
        <w:rPr>
          <w:rFonts w:eastAsia="MS Mincho"/>
          <w:noProof/>
        </w:rPr>
        <w:t>E.8.3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 w:rsidRPr="00014C3B">
        <w:rPr>
          <w:rFonts w:eastAsia="MS Mincho"/>
          <w:noProof/>
        </w:rPr>
        <w:t>Layer processing</w:t>
      </w:r>
      <w:r>
        <w:rPr>
          <w:noProof/>
        </w:rPr>
        <w:tab/>
        <w:t>2043</w:t>
      </w:r>
    </w:p>
    <w:p w14:paraId="3A0DE3E1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F (normative): Measurement uncertainties and Test Tolerances</w:t>
      </w:r>
      <w:r>
        <w:rPr>
          <w:noProof/>
        </w:rPr>
        <w:tab/>
        <w:t>2044</w:t>
      </w:r>
    </w:p>
    <w:p w14:paraId="41EC055B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Acceptable uncertainty of Test System (normative)</w:t>
      </w:r>
      <w:r>
        <w:rPr>
          <w:noProof/>
        </w:rPr>
        <w:tab/>
        <w:t>2044</w:t>
      </w:r>
    </w:p>
    <w:p w14:paraId="16964D0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General</w:t>
      </w:r>
      <w:r>
        <w:rPr>
          <w:noProof/>
        </w:rPr>
        <w:tab/>
        <w:t>2044</w:t>
      </w:r>
    </w:p>
    <w:p w14:paraId="1F14C3C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2044</w:t>
      </w:r>
    </w:p>
    <w:p w14:paraId="7AA78DC5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transmitter</w:t>
      </w:r>
      <w:r>
        <w:rPr>
          <w:noProof/>
        </w:rPr>
        <w:tab/>
        <w:t>2044</w:t>
      </w:r>
    </w:p>
    <w:p w14:paraId="08F6AEA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F.1.3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receiver</w:t>
      </w:r>
      <w:r>
        <w:rPr>
          <w:noProof/>
        </w:rPr>
        <w:tab/>
        <w:t>2061</w:t>
      </w:r>
    </w:p>
    <w:p w14:paraId="7A97590A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Interpretation of measurement results (normative)</w:t>
      </w:r>
      <w:r>
        <w:rPr>
          <w:noProof/>
        </w:rPr>
        <w:tab/>
        <w:t>2067</w:t>
      </w:r>
    </w:p>
    <w:p w14:paraId="1B3FD80F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Test Tolerance and Derivation of Test Requirements (informative)</w:t>
      </w:r>
      <w:r>
        <w:rPr>
          <w:noProof/>
        </w:rPr>
        <w:tab/>
        <w:t>2067</w:t>
      </w:r>
    </w:p>
    <w:p w14:paraId="7B50820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test environments</w:t>
      </w:r>
      <w:r>
        <w:rPr>
          <w:noProof/>
        </w:rPr>
        <w:tab/>
        <w:t>2067</w:t>
      </w:r>
    </w:p>
    <w:p w14:paraId="5A982FF0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Measurement of </w:t>
      </w:r>
      <w:r>
        <w:rPr>
          <w:noProof/>
        </w:rPr>
        <w:t>transmitter</w:t>
      </w:r>
      <w:r>
        <w:rPr>
          <w:noProof/>
        </w:rPr>
        <w:tab/>
        <w:t>2067</w:t>
      </w:r>
    </w:p>
    <w:p w14:paraId="1B73E06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F.3.3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Measurement of receiver</w:t>
      </w:r>
      <w:r>
        <w:rPr>
          <w:noProof/>
        </w:rPr>
        <w:tab/>
        <w:t>2082</w:t>
      </w:r>
    </w:p>
    <w:p w14:paraId="4775B86C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F.4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Uplink power window</w:t>
      </w:r>
      <w:r>
        <w:rPr>
          <w:noProof/>
        </w:rPr>
        <w:tab/>
        <w:t>2086</w:t>
      </w:r>
    </w:p>
    <w:p w14:paraId="0A30E69F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Introduction</w:t>
      </w:r>
      <w:r>
        <w:rPr>
          <w:noProof/>
        </w:rPr>
        <w:tab/>
        <w:t>2086</w:t>
      </w:r>
    </w:p>
    <w:p w14:paraId="110C1E02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Setting the power window above a requirement</w:t>
      </w:r>
      <w:r>
        <w:rPr>
          <w:noProof/>
        </w:rPr>
        <w:tab/>
        <w:t>2087</w:t>
      </w:r>
    </w:p>
    <w:p w14:paraId="18E7E7B4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FR1</w:t>
      </w:r>
      <w:r>
        <w:rPr>
          <w:noProof/>
        </w:rPr>
        <w:tab/>
        <w:t>2087</w:t>
      </w:r>
    </w:p>
    <w:p w14:paraId="13B0A7F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>Setting the power window below a requirement</w:t>
      </w:r>
      <w:r>
        <w:rPr>
          <w:noProof/>
        </w:rPr>
        <w:tab/>
        <w:t>2087</w:t>
      </w:r>
    </w:p>
    <w:p w14:paraId="7B28F583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FR1</w:t>
      </w:r>
      <w:r>
        <w:rPr>
          <w:noProof/>
        </w:rPr>
        <w:tab/>
        <w:t>2087</w:t>
      </w:r>
    </w:p>
    <w:p w14:paraId="6D5F9EA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  <w:lang w:eastAsia="sv-SE"/>
        </w:rPr>
        <w:t xml:space="preserve">Setting the power window </w:t>
      </w:r>
      <w:r>
        <w:rPr>
          <w:noProof/>
        </w:rPr>
        <w:t>centred on a target value</w:t>
      </w:r>
      <w:r>
        <w:rPr>
          <w:noProof/>
        </w:rPr>
        <w:tab/>
        <w:t>2087</w:t>
      </w:r>
    </w:p>
    <w:p w14:paraId="0856FE8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F.4.4.1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NR FR1</w:t>
      </w:r>
      <w:r>
        <w:rPr>
          <w:noProof/>
        </w:rPr>
        <w:tab/>
        <w:t>2087</w:t>
      </w:r>
    </w:p>
    <w:p w14:paraId="0C6F7D5A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G (normative): Uplink Physical Channels</w:t>
      </w:r>
      <w:r>
        <w:rPr>
          <w:noProof/>
        </w:rPr>
        <w:tab/>
        <w:t>2087</w:t>
      </w:r>
    </w:p>
    <w:p w14:paraId="2C28A649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Uplink Signal Levels</w:t>
      </w:r>
      <w:r>
        <w:rPr>
          <w:noProof/>
        </w:rPr>
        <w:tab/>
        <w:t>2087</w:t>
      </w:r>
    </w:p>
    <w:p w14:paraId="2E80080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2087</w:t>
      </w:r>
    </w:p>
    <w:p w14:paraId="00C0AF4A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Set-up</w:t>
      </w:r>
      <w:r>
        <w:rPr>
          <w:noProof/>
        </w:rPr>
        <w:tab/>
        <w:t>2089</w:t>
      </w:r>
    </w:p>
    <w:p w14:paraId="7B116CF1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G.3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  <w:t>2089</w:t>
      </w:r>
    </w:p>
    <w:p w14:paraId="668D493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G.3.0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of Transmitter Characteristics</w:t>
      </w:r>
      <w:r>
        <w:rPr>
          <w:noProof/>
        </w:rPr>
        <w:tab/>
        <w:t>2089</w:t>
      </w:r>
    </w:p>
    <w:p w14:paraId="553DDAE7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of Receiver Characteristics</w:t>
      </w:r>
      <w:r>
        <w:rPr>
          <w:noProof/>
        </w:rPr>
        <w:tab/>
        <w:t>2089</w:t>
      </w:r>
    </w:p>
    <w:p w14:paraId="4103C4A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G.3.2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Measurement of Performance Requirements</w:t>
      </w:r>
      <w:r>
        <w:rPr>
          <w:noProof/>
        </w:rPr>
        <w:tab/>
        <w:t>2089</w:t>
      </w:r>
    </w:p>
    <w:p w14:paraId="489C3AB8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lastRenderedPageBreak/>
        <w:t xml:space="preserve">Annex H (normative): </w:t>
      </w:r>
      <w:r w:rsidRPr="00014C3B">
        <w:rPr>
          <w:rFonts w:cs="v4.2.0"/>
          <w:noProof/>
        </w:rPr>
        <w:t>Statistical Testing</w:t>
      </w:r>
      <w:r>
        <w:rPr>
          <w:noProof/>
        </w:rPr>
        <w:tab/>
        <w:t>2090</w:t>
      </w:r>
    </w:p>
    <w:p w14:paraId="2C858EF2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H.1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2090</w:t>
      </w:r>
    </w:p>
    <w:p w14:paraId="1AC9952F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H.2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Statistical testing of receiver characteristics</w:t>
      </w:r>
      <w:r>
        <w:rPr>
          <w:noProof/>
        </w:rPr>
        <w:tab/>
        <w:t>2090</w:t>
      </w:r>
    </w:p>
    <w:p w14:paraId="426CF98D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2090</w:t>
      </w:r>
    </w:p>
    <w:p w14:paraId="69AE690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Mapping throughput to error ratio</w:t>
      </w:r>
      <w:r>
        <w:rPr>
          <w:noProof/>
        </w:rPr>
        <w:tab/>
        <w:t>2090</w:t>
      </w:r>
    </w:p>
    <w:p w14:paraId="62FFB3A4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Design of the test</w:t>
      </w:r>
      <w:r>
        <w:rPr>
          <w:noProof/>
        </w:rPr>
        <w:tab/>
        <w:t>2091</w:t>
      </w:r>
    </w:p>
    <w:p w14:paraId="069B77B8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Numerical definition of the pass fail limits</w:t>
      </w:r>
      <w:r>
        <w:rPr>
          <w:noProof/>
        </w:rPr>
        <w:tab/>
        <w:t>2092</w:t>
      </w:r>
    </w:p>
    <w:p w14:paraId="154C78DB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H.2.5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Pass fail decision rules</w:t>
      </w:r>
      <w:r>
        <w:rPr>
          <w:noProof/>
        </w:rPr>
        <w:tab/>
        <w:t>2093</w:t>
      </w:r>
    </w:p>
    <w:p w14:paraId="31C5271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H.2.6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Theory to derive the pass fail limits (Informative)</w:t>
      </w:r>
      <w:r>
        <w:rPr>
          <w:noProof/>
        </w:rPr>
        <w:tab/>
        <w:t>2093</w:t>
      </w:r>
    </w:p>
    <w:p w14:paraId="7378E29C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H.2.6.1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Numerical definition of the pass-fail limits</w:t>
      </w:r>
      <w:r>
        <w:rPr>
          <w:noProof/>
        </w:rPr>
        <w:tab/>
        <w:t>2093</w:t>
      </w:r>
    </w:p>
    <w:p w14:paraId="7F9A6B49" w14:textId="77777777" w:rsidR="00B174FC" w:rsidRDefault="00B174FC">
      <w:pPr>
        <w:pStyle w:val="TOC3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H.2.6.2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Simulation to derive the pass-fail limits for testing 95% throughput</w:t>
      </w:r>
      <w:r>
        <w:rPr>
          <w:noProof/>
        </w:rPr>
        <w:tab/>
        <w:t>2094</w:t>
      </w:r>
    </w:p>
    <w:p w14:paraId="6212D00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H.2A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Statistical testing of receiver characteristics with CA</w:t>
      </w:r>
      <w:r>
        <w:rPr>
          <w:noProof/>
        </w:rPr>
        <w:tab/>
        <w:t>2095</w:t>
      </w:r>
    </w:p>
    <w:p w14:paraId="06C33D7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H.2A.1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2095</w:t>
      </w:r>
    </w:p>
    <w:p w14:paraId="0B18C191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H.2A.2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Mapping throughput to error ratio</w:t>
      </w:r>
      <w:r>
        <w:rPr>
          <w:noProof/>
        </w:rPr>
        <w:tab/>
        <w:t>2095</w:t>
      </w:r>
    </w:p>
    <w:p w14:paraId="4FC67CE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H.2A.3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Design of the test</w:t>
      </w:r>
      <w:r>
        <w:rPr>
          <w:noProof/>
        </w:rPr>
        <w:tab/>
        <w:t>2095</w:t>
      </w:r>
    </w:p>
    <w:p w14:paraId="0CB3016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H.2A.4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Pass fail decision rules</w:t>
      </w:r>
      <w:r>
        <w:rPr>
          <w:noProof/>
        </w:rPr>
        <w:tab/>
        <w:t>2095</w:t>
      </w:r>
    </w:p>
    <w:p w14:paraId="4A4A024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Annex I (normative): ModifiedMPR-Behaviour</w:t>
      </w:r>
      <w:r>
        <w:rPr>
          <w:noProof/>
        </w:rPr>
        <w:tab/>
        <w:t>2096</w:t>
      </w:r>
    </w:p>
    <w:p w14:paraId="1445E4D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I.1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Indication of modified MPR behaviour</w:t>
      </w:r>
      <w:r>
        <w:rPr>
          <w:noProof/>
        </w:rPr>
        <w:tab/>
        <w:t>2096</w:t>
      </w:r>
    </w:p>
    <w:p w14:paraId="5868C26D" w14:textId="55672B23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J (normative):</w:t>
      </w:r>
      <w:r>
        <w:rPr>
          <w:noProof/>
        </w:rPr>
        <w:tab/>
      </w:r>
      <w:r>
        <w:rPr>
          <w:noProof/>
        </w:rPr>
        <w:tab/>
        <w:t>2099</w:t>
      </w:r>
    </w:p>
    <w:p w14:paraId="45F7C3E3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J.0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General</w:t>
      </w:r>
      <w:r>
        <w:rPr>
          <w:noProof/>
        </w:rPr>
        <w:tab/>
        <w:t>2100</w:t>
      </w:r>
    </w:p>
    <w:p w14:paraId="4D22B1B5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J.1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Measurement Point</w:t>
      </w:r>
      <w:r>
        <w:rPr>
          <w:noProof/>
        </w:rPr>
        <w:tab/>
        <w:t>2100</w:t>
      </w:r>
    </w:p>
    <w:p w14:paraId="47084937" w14:textId="77777777" w:rsidR="00B174FC" w:rsidRDefault="00B174FC">
      <w:pPr>
        <w:pStyle w:val="TOC1"/>
        <w:rPr>
          <w:rFonts w:ascii="Calibri" w:eastAsia="Malgun Gothic" w:hAnsi="Calibri"/>
          <w:noProof/>
          <w:kern w:val="2"/>
          <w:szCs w:val="22"/>
        </w:rPr>
      </w:pPr>
      <w:r>
        <w:rPr>
          <w:noProof/>
        </w:rPr>
        <w:t>J.2</w:t>
      </w:r>
      <w:r>
        <w:rPr>
          <w:rFonts w:ascii="Calibri" w:eastAsia="Malgun Gothic" w:hAnsi="Calibri"/>
          <w:noProof/>
          <w:kern w:val="2"/>
          <w:szCs w:val="22"/>
        </w:rPr>
        <w:tab/>
      </w:r>
      <w:r>
        <w:rPr>
          <w:noProof/>
        </w:rPr>
        <w:t>Relative Phase Error Measurement</w:t>
      </w:r>
      <w:r>
        <w:rPr>
          <w:noProof/>
        </w:rPr>
        <w:tab/>
        <w:t>2101</w:t>
      </w:r>
    </w:p>
    <w:p w14:paraId="23EDA25E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J.2.1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Symbols and subcarriers used</w:t>
      </w:r>
      <w:r>
        <w:rPr>
          <w:noProof/>
        </w:rPr>
        <w:tab/>
        <w:t>2101</w:t>
      </w:r>
    </w:p>
    <w:p w14:paraId="6E7AAC63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J.2.2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CFO (carrier frequency offset) correction</w:t>
      </w:r>
      <w:r>
        <w:rPr>
          <w:noProof/>
        </w:rPr>
        <w:tab/>
        <w:t>2101</w:t>
      </w:r>
    </w:p>
    <w:p w14:paraId="733453AA" w14:textId="77777777" w:rsidR="00B174FC" w:rsidRDefault="00B174FC">
      <w:pPr>
        <w:pStyle w:val="TOC2"/>
        <w:rPr>
          <w:rFonts w:ascii="Calibri" w:eastAsia="Malgun Gothic" w:hAnsi="Calibri"/>
          <w:noProof/>
          <w:kern w:val="2"/>
          <w:sz w:val="22"/>
          <w:szCs w:val="22"/>
        </w:rPr>
      </w:pPr>
      <w:r>
        <w:rPr>
          <w:noProof/>
        </w:rPr>
        <w:t>J.2.3</w:t>
      </w:r>
      <w:r>
        <w:rPr>
          <w:rFonts w:ascii="Calibri" w:eastAsia="Malgun Gothic" w:hAnsi="Calibri"/>
          <w:noProof/>
          <w:kern w:val="2"/>
          <w:sz w:val="22"/>
          <w:szCs w:val="22"/>
        </w:rPr>
        <w:tab/>
      </w:r>
      <w:r>
        <w:rPr>
          <w:noProof/>
        </w:rPr>
        <w:t>Steps of the measurement method</w:t>
      </w:r>
      <w:r>
        <w:rPr>
          <w:noProof/>
        </w:rPr>
        <w:tab/>
        <w:t>2101</w:t>
      </w:r>
    </w:p>
    <w:p w14:paraId="397A8AC8" w14:textId="77777777" w:rsidR="00B174FC" w:rsidRDefault="00B174FC">
      <w:pPr>
        <w:pStyle w:val="TOC8"/>
        <w:rPr>
          <w:rFonts w:ascii="Calibri" w:eastAsia="Malgun Gothic" w:hAnsi="Calibri"/>
          <w:b w:val="0"/>
          <w:noProof/>
          <w:kern w:val="2"/>
          <w:szCs w:val="22"/>
        </w:rPr>
      </w:pPr>
      <w:r>
        <w:rPr>
          <w:noProof/>
        </w:rPr>
        <w:t>Annex K (informative): Change history</w:t>
      </w:r>
      <w:r>
        <w:rPr>
          <w:noProof/>
        </w:rPr>
        <w:tab/>
        <w:t>2103</w:t>
      </w:r>
    </w:p>
    <w:p w14:paraId="1B3B1AB8" w14:textId="2D2AF565" w:rsidR="00080512" w:rsidRPr="00CA19DC" w:rsidRDefault="00DB681A" w:rsidP="008157E2">
      <w:r>
        <w:rPr>
          <w:noProof/>
          <w:sz w:val="22"/>
        </w:rPr>
        <w:fldChar w:fldCharType="end"/>
      </w:r>
    </w:p>
    <w:p w14:paraId="17DE94FF" w14:textId="3D636479" w:rsidR="00847849" w:rsidRPr="00CA19DC" w:rsidRDefault="009E2993" w:rsidP="00DA4444">
      <w:r w:rsidRPr="00CA19DC">
        <w:fldChar w:fldCharType="begin"/>
      </w:r>
      <w:r w:rsidRPr="00CA19DC">
        <w:instrText xml:space="preserve"> RD "</w:instrText>
      </w:r>
      <w:r w:rsidR="003E3997">
        <w:instrText>38521-1-</w:instrText>
      </w:r>
      <w:r w:rsidR="003B4B5D">
        <w:instrText>i20</w:instrText>
      </w:r>
      <w:r w:rsidR="003E3997">
        <w:instrText>_s00-s05.docx</w:instrText>
      </w:r>
      <w:r w:rsidRPr="00CA19DC">
        <w:instrText xml:space="preserve">" \f  </w:instrText>
      </w:r>
      <w:r w:rsidRPr="00CA19DC">
        <w:fldChar w:fldCharType="end"/>
      </w:r>
      <w:r w:rsidR="00A01F60" w:rsidRPr="00CA19DC">
        <w:fldChar w:fldCharType="begin"/>
      </w:r>
      <w:r w:rsidR="00A01F60" w:rsidRPr="00CA19DC">
        <w:instrText xml:space="preserve"> RD "</w:instrText>
      </w:r>
      <w:r w:rsidR="003E3997">
        <w:instrText>38521-1-</w:instrText>
      </w:r>
      <w:r w:rsidR="003B4B5D">
        <w:instrText>i20</w:instrText>
      </w:r>
      <w:r w:rsidR="003E3997">
        <w:instrText>_s06-s0602C.docx</w:instrText>
      </w:r>
      <w:r w:rsidR="00A01F60" w:rsidRPr="00CA19DC">
        <w:instrText xml:space="preserve">" \f  </w:instrText>
      </w:r>
      <w:r w:rsidR="00A01F60" w:rsidRPr="00CA19DC">
        <w:fldChar w:fldCharType="end"/>
      </w:r>
      <w:r w:rsidR="003E3997" w:rsidRPr="00CA19DC">
        <w:fldChar w:fldCharType="begin"/>
      </w:r>
      <w:r w:rsidR="003E3997" w:rsidRPr="00CA19DC">
        <w:instrText xml:space="preserve"> RD "</w:instrText>
      </w:r>
      <w:r w:rsidR="003E3997">
        <w:instrText>38521-1-</w:instrText>
      </w:r>
      <w:r w:rsidR="003B4B5D">
        <w:instrText>i20</w:instrText>
      </w:r>
      <w:r w:rsidR="003E3997">
        <w:instrText>_s0602D-s0603</w:instrText>
      </w:r>
      <w:r w:rsidR="00B05DBF">
        <w:instrText>0</w:instrText>
      </w:r>
      <w:r w:rsidR="00966C5A">
        <w:instrText>4</w:instrText>
      </w:r>
      <w:r w:rsidR="003E3997">
        <w:instrText>.docx</w:instrText>
      </w:r>
      <w:r w:rsidR="003E3997" w:rsidRPr="00CA19DC">
        <w:instrText xml:space="preserve">" \f  </w:instrText>
      </w:r>
      <w:r w:rsidR="003E3997" w:rsidRPr="00CA19DC">
        <w:fldChar w:fldCharType="end"/>
      </w:r>
      <w:r w:rsidR="00B05DBF" w:rsidRPr="00CA19DC">
        <w:fldChar w:fldCharType="begin"/>
      </w:r>
      <w:r w:rsidR="00B05DBF" w:rsidRPr="00CA19DC">
        <w:instrText xml:space="preserve"> RD "</w:instrText>
      </w:r>
      <w:r w:rsidR="00B05DBF">
        <w:instrText>38521-1-</w:instrText>
      </w:r>
      <w:r w:rsidR="003B4B5D">
        <w:instrText>i20</w:instrText>
      </w:r>
      <w:r w:rsidR="00B05DBF">
        <w:instrText>_s0603</w:instrText>
      </w:r>
      <w:r w:rsidR="00966C5A">
        <w:instrText>A</w:instrText>
      </w:r>
      <w:r w:rsidR="00B05DBF">
        <w:instrText>-s060</w:instrText>
      </w:r>
      <w:r w:rsidR="00966C5A">
        <w:instrText>4G</w:instrText>
      </w:r>
      <w:r w:rsidR="00B05DBF">
        <w:instrText>.docx</w:instrText>
      </w:r>
      <w:r w:rsidR="00B05DBF" w:rsidRPr="00CA19DC">
        <w:instrText xml:space="preserve">" \f  </w:instrText>
      </w:r>
      <w:r w:rsidR="00B05DBF" w:rsidRPr="00CA19DC">
        <w:fldChar w:fldCharType="end"/>
      </w:r>
      <w:r w:rsidR="00966C5A" w:rsidRPr="00CA19DC">
        <w:fldChar w:fldCharType="begin"/>
      </w:r>
      <w:r w:rsidR="00966C5A" w:rsidRPr="00CA19DC">
        <w:instrText xml:space="preserve"> RD "</w:instrText>
      </w:r>
      <w:r w:rsidR="00966C5A">
        <w:instrText>38521-1-</w:instrText>
      </w:r>
      <w:r w:rsidR="003B4B5D">
        <w:instrText>i20</w:instrText>
      </w:r>
      <w:r w:rsidR="00966C5A">
        <w:instrText>_s0605.docx</w:instrText>
      </w:r>
      <w:r w:rsidR="00966C5A" w:rsidRPr="00CA19DC">
        <w:instrText xml:space="preserve">" \f  </w:instrText>
      </w:r>
      <w:r w:rsidR="00966C5A" w:rsidRPr="00CA19DC">
        <w:fldChar w:fldCharType="end"/>
      </w:r>
      <w:r w:rsidR="00B05DBF" w:rsidRPr="00CA19DC">
        <w:fldChar w:fldCharType="begin"/>
      </w:r>
      <w:r w:rsidR="00B05DBF" w:rsidRPr="00CA19DC">
        <w:instrText xml:space="preserve"> RD "</w:instrText>
      </w:r>
      <w:r w:rsidR="00B05DBF">
        <w:instrText>38521-1-</w:instrText>
      </w:r>
      <w:r w:rsidR="003B4B5D">
        <w:instrText>i20</w:instrText>
      </w:r>
      <w:r w:rsidR="00B05DBF">
        <w:instrText>_s07</w:instrText>
      </w:r>
      <w:r w:rsidR="00A12D27">
        <w:instrText>00</w:instrText>
      </w:r>
      <w:r w:rsidR="00B05DBF">
        <w:instrText>.docx</w:instrText>
      </w:r>
      <w:r w:rsidR="00B05DBF" w:rsidRPr="00CA19DC">
        <w:instrText xml:space="preserve">" \f  </w:instrText>
      </w:r>
      <w:r w:rsidR="00B05DBF" w:rsidRPr="00CA19DC">
        <w:fldChar w:fldCharType="end"/>
      </w:r>
      <w:r w:rsidR="00847849" w:rsidRPr="00CA19DC">
        <w:fldChar w:fldCharType="begin"/>
      </w:r>
      <w:r w:rsidR="00C80E91" w:rsidRPr="00CA19DC">
        <w:instrText xml:space="preserve"> RD "</w:instrText>
      </w:r>
      <w:r w:rsidR="00B05DBF">
        <w:instrText>38521-1-</w:instrText>
      </w:r>
      <w:r w:rsidR="003B4B5D">
        <w:instrText>i20</w:instrText>
      </w:r>
      <w:r w:rsidR="00B05DBF">
        <w:instrText>_sAnnexes.docx</w:instrText>
      </w:r>
      <w:r w:rsidR="00C80E91" w:rsidRPr="00CA19DC">
        <w:instrText xml:space="preserve">" \f </w:instrText>
      </w:r>
      <w:r w:rsidR="00847849" w:rsidRPr="00CA19DC">
        <w:instrText xml:space="preserve"> </w:instrText>
      </w:r>
      <w:r w:rsidR="00847849" w:rsidRPr="00CA19DC">
        <w:fldChar w:fldCharType="end"/>
      </w:r>
    </w:p>
    <w:sectPr w:rsidR="00847849" w:rsidRPr="00CA19DC" w:rsidSect="00A331A5">
      <w:headerReference w:type="default" r:id="rId11"/>
      <w:footerReference w:type="default" r:id="rId12"/>
      <w:footnotePr>
        <w:numRestart w:val="eachSect"/>
      </w:footnotePr>
      <w:pgSz w:w="11906" w:h="16840" w:code="9"/>
      <w:pgMar w:top="1417" w:right="1134" w:bottom="1134" w:left="1134" w:header="850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2B4A1" w14:textId="77777777" w:rsidR="00090A64" w:rsidRDefault="00090A64">
      <w:r>
        <w:separator/>
      </w:r>
    </w:p>
  </w:endnote>
  <w:endnote w:type="continuationSeparator" w:id="0">
    <w:p w14:paraId="26AFD0B5" w14:textId="77777777" w:rsidR="00090A64" w:rsidRDefault="000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5.0.0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4.2.0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0F74E" w14:textId="77777777" w:rsidR="003E7166" w:rsidRDefault="003E7166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A98DF" w14:textId="77777777" w:rsidR="00090A64" w:rsidRDefault="00090A64">
      <w:r>
        <w:separator/>
      </w:r>
    </w:p>
  </w:footnote>
  <w:footnote w:type="continuationSeparator" w:id="0">
    <w:p w14:paraId="2B2264A8" w14:textId="77777777" w:rsidR="00090A64" w:rsidRDefault="0009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E98C8" w14:textId="0FB5ECA8" w:rsidR="003E7166" w:rsidRDefault="003E7166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963B88">
      <w:rPr>
        <w:rFonts w:ascii="Arial" w:hAnsi="Arial" w:cs="Arial"/>
        <w:b/>
        <w:noProof/>
        <w:sz w:val="18"/>
        <w:szCs w:val="18"/>
      </w:rPr>
      <w:t>3GPP TS 38.521-1 V18.2.0 (2024-03)</w:t>
    </w:r>
    <w:r>
      <w:rPr>
        <w:rFonts w:ascii="Arial" w:hAnsi="Arial" w:cs="Arial"/>
        <w:b/>
        <w:sz w:val="18"/>
        <w:szCs w:val="18"/>
      </w:rPr>
      <w:fldChar w:fldCharType="end"/>
    </w:r>
  </w:p>
  <w:p w14:paraId="463811D7" w14:textId="77777777" w:rsidR="003E7166" w:rsidRDefault="003E7166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451</w:t>
    </w:r>
    <w:r>
      <w:rPr>
        <w:rFonts w:ascii="Arial" w:hAnsi="Arial" w:cs="Arial"/>
        <w:b/>
        <w:sz w:val="18"/>
        <w:szCs w:val="18"/>
      </w:rPr>
      <w:fldChar w:fldCharType="end"/>
    </w:r>
  </w:p>
  <w:p w14:paraId="70112F22" w14:textId="51518C18" w:rsidR="003E7166" w:rsidRDefault="003E7166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963B88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5E4A16DF" w14:textId="77777777" w:rsidR="003E7166" w:rsidRDefault="003E7166">
    <w:pPr>
      <w:pStyle w:val="Header"/>
    </w:pPr>
  </w:p>
  <w:p w14:paraId="5B5C5C06" w14:textId="77777777" w:rsidR="003E7166" w:rsidRDefault="003E71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04B6AC"/>
    <w:styleLink w:val="SGS211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CE047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3A4AB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099C5443"/>
    <w:multiLevelType w:val="hybridMultilevel"/>
    <w:tmpl w:val="BEB235FE"/>
    <w:lvl w:ilvl="0" w:tplc="FFFFFFFF">
      <w:start w:val="19"/>
      <w:numFmt w:val="bullet"/>
      <w:lvlText w:val=""/>
      <w:lvlJc w:val="left"/>
      <w:pPr>
        <w:tabs>
          <w:tab w:val="num" w:pos="460"/>
        </w:tabs>
        <w:ind w:left="412" w:hanging="312"/>
      </w:pPr>
      <w:rPr>
        <w:rFonts w:ascii="Symbol" w:hAnsi="Symbol" w:cs="Times New Roman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0C15FE7"/>
    <w:multiLevelType w:val="hybridMultilevel"/>
    <w:tmpl w:val="1736DD48"/>
    <w:lvl w:ilvl="0" w:tplc="6AE8CC68">
      <w:start w:val="1"/>
      <w:numFmt w:val="bullet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73BA"/>
    <w:multiLevelType w:val="hybridMultilevel"/>
    <w:tmpl w:val="11B23932"/>
    <w:lvl w:ilvl="0" w:tplc="4E462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CD0E09"/>
    <w:multiLevelType w:val="hybridMultilevel"/>
    <w:tmpl w:val="2E6A0BB6"/>
    <w:styleLink w:val="Style13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978E9"/>
    <w:multiLevelType w:val="hybridMultilevel"/>
    <w:tmpl w:val="669A7826"/>
    <w:lvl w:ilvl="0" w:tplc="8160DBEC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01FD2"/>
    <w:multiLevelType w:val="hybridMultilevel"/>
    <w:tmpl w:val="E8F228B2"/>
    <w:lvl w:ilvl="0" w:tplc="3D288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13D55"/>
    <w:multiLevelType w:val="multilevel"/>
    <w:tmpl w:val="31913D55"/>
    <w:styleLink w:val="Style131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80964"/>
    <w:multiLevelType w:val="hybridMultilevel"/>
    <w:tmpl w:val="E9C00184"/>
    <w:lvl w:ilvl="0" w:tplc="04090001">
      <w:start w:val="1"/>
      <w:numFmt w:val="decima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602CBD"/>
    <w:multiLevelType w:val="multilevel"/>
    <w:tmpl w:val="FE98B744"/>
    <w:lvl w:ilvl="0">
      <w:start w:val="1"/>
      <w:numFmt w:val="decimal"/>
      <w:lvlText w:val="Tabl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2" w15:restartNumberingAfterBreak="0">
    <w:nsid w:val="435F687E"/>
    <w:multiLevelType w:val="multilevel"/>
    <w:tmpl w:val="CB68E4D0"/>
    <w:lvl w:ilvl="0">
      <w:start w:val="1"/>
      <w:numFmt w:val="decimal"/>
      <w:lvlText w:val="Figur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13" w15:restartNumberingAfterBreak="0">
    <w:nsid w:val="4F2D3CBA"/>
    <w:multiLevelType w:val="hybridMultilevel"/>
    <w:tmpl w:val="E770663C"/>
    <w:lvl w:ilvl="0" w:tplc="1DAA8148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330850"/>
    <w:multiLevelType w:val="hybridMultilevel"/>
    <w:tmpl w:val="A45CCA84"/>
    <w:styleLink w:val="Style112"/>
    <w:lvl w:ilvl="0" w:tplc="11487B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7BA3716" w:tentative="1">
      <w:start w:val="1"/>
      <w:numFmt w:val="lowerLetter"/>
      <w:lvlText w:val="%2."/>
      <w:lvlJc w:val="left"/>
      <w:pPr>
        <w:ind w:left="1364" w:hanging="360"/>
      </w:pPr>
    </w:lvl>
    <w:lvl w:ilvl="2" w:tplc="ADB22ACA" w:tentative="1">
      <w:start w:val="1"/>
      <w:numFmt w:val="lowerRoman"/>
      <w:lvlText w:val="%3."/>
      <w:lvlJc w:val="right"/>
      <w:pPr>
        <w:ind w:left="2084" w:hanging="180"/>
      </w:pPr>
    </w:lvl>
    <w:lvl w:ilvl="3" w:tplc="CCB4AD60" w:tentative="1">
      <w:start w:val="1"/>
      <w:numFmt w:val="decimal"/>
      <w:lvlText w:val="%4."/>
      <w:lvlJc w:val="left"/>
      <w:pPr>
        <w:ind w:left="2804" w:hanging="360"/>
      </w:pPr>
    </w:lvl>
    <w:lvl w:ilvl="4" w:tplc="DF10EE94" w:tentative="1">
      <w:start w:val="1"/>
      <w:numFmt w:val="lowerLetter"/>
      <w:lvlText w:val="%5."/>
      <w:lvlJc w:val="left"/>
      <w:pPr>
        <w:ind w:left="3524" w:hanging="360"/>
      </w:pPr>
    </w:lvl>
    <w:lvl w:ilvl="5" w:tplc="5FF842E4" w:tentative="1">
      <w:start w:val="1"/>
      <w:numFmt w:val="lowerRoman"/>
      <w:lvlText w:val="%6."/>
      <w:lvlJc w:val="right"/>
      <w:pPr>
        <w:ind w:left="4244" w:hanging="180"/>
      </w:pPr>
    </w:lvl>
    <w:lvl w:ilvl="6" w:tplc="BAE2DECA" w:tentative="1">
      <w:start w:val="1"/>
      <w:numFmt w:val="decimal"/>
      <w:lvlText w:val="%7."/>
      <w:lvlJc w:val="left"/>
      <w:pPr>
        <w:ind w:left="4964" w:hanging="360"/>
      </w:pPr>
    </w:lvl>
    <w:lvl w:ilvl="7" w:tplc="847AAC18" w:tentative="1">
      <w:start w:val="1"/>
      <w:numFmt w:val="lowerLetter"/>
      <w:lvlText w:val="%8."/>
      <w:lvlJc w:val="left"/>
      <w:pPr>
        <w:ind w:left="5684" w:hanging="360"/>
      </w:pPr>
    </w:lvl>
    <w:lvl w:ilvl="8" w:tplc="C5DAC2AC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8C5117"/>
    <w:multiLevelType w:val="multilevel"/>
    <w:tmpl w:val="100C001D"/>
    <w:styleLink w:val="SGS3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2D6275"/>
    <w:multiLevelType w:val="hybridMultilevel"/>
    <w:tmpl w:val="A45CCA84"/>
    <w:styleLink w:val="Style11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CEA2025"/>
    <w:multiLevelType w:val="multilevel"/>
    <w:tmpl w:val="D4F8C736"/>
    <w:styleLink w:val="SGS1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7"/>
      <w:numFmt w:val="decimal"/>
      <w:suff w:val="nothing"/>
      <w:lvlText w:val="%17.2.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nothing"/>
      <w:lvlText w:val="%17.2.3.%3　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nothing"/>
      <w:lvlText w:val="%17.2.3.2.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2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9" w15:restartNumberingAfterBreak="0">
    <w:nsid w:val="6F1D6A21"/>
    <w:multiLevelType w:val="singleLevel"/>
    <w:tmpl w:val="6F1D6A21"/>
    <w:styleLink w:val="Style1211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0" w15:restartNumberingAfterBreak="0">
    <w:nsid w:val="708858F6"/>
    <w:multiLevelType w:val="multilevel"/>
    <w:tmpl w:val="37FC2598"/>
    <w:styleLink w:val="LFO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1" w15:restartNumberingAfterBreak="0">
    <w:nsid w:val="70BD643C"/>
    <w:multiLevelType w:val="hybridMultilevel"/>
    <w:tmpl w:val="699CF268"/>
    <w:lvl w:ilvl="0" w:tplc="51F0C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15105"/>
    <w:multiLevelType w:val="hybridMultilevel"/>
    <w:tmpl w:val="79F64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021FC"/>
    <w:multiLevelType w:val="hybridMultilevel"/>
    <w:tmpl w:val="068A3A66"/>
    <w:lvl w:ilvl="0" w:tplc="52D076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156C54"/>
    <w:multiLevelType w:val="hybridMultilevel"/>
    <w:tmpl w:val="EAFC6A0C"/>
    <w:lvl w:ilvl="0" w:tplc="1DAA8148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F5895"/>
    <w:multiLevelType w:val="hybridMultilevel"/>
    <w:tmpl w:val="18ACF656"/>
    <w:lvl w:ilvl="0" w:tplc="A7AC003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26" w15:restartNumberingAfterBreak="0">
    <w:nsid w:val="7BC330F5"/>
    <w:multiLevelType w:val="hybridMultilevel"/>
    <w:tmpl w:val="C2769C2A"/>
    <w:lvl w:ilvl="0" w:tplc="041D000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041D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F45AD"/>
    <w:multiLevelType w:val="hybridMultilevel"/>
    <w:tmpl w:val="DDE2DB12"/>
    <w:styleLink w:val="SGS1"/>
    <w:lvl w:ilvl="0" w:tplc="1B2A8A9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19652">
    <w:abstractNumId w:val="7"/>
  </w:num>
  <w:num w:numId="2" w16cid:durableId="1635058377">
    <w:abstractNumId w:val="24"/>
  </w:num>
  <w:num w:numId="3" w16cid:durableId="733087764">
    <w:abstractNumId w:val="4"/>
  </w:num>
  <w:num w:numId="4" w16cid:durableId="1166559331">
    <w:abstractNumId w:val="13"/>
  </w:num>
  <w:num w:numId="5" w16cid:durableId="2107143991">
    <w:abstractNumId w:val="10"/>
  </w:num>
  <w:num w:numId="6" w16cid:durableId="1137995368">
    <w:abstractNumId w:val="21"/>
  </w:num>
  <w:num w:numId="7" w16cid:durableId="893849783">
    <w:abstractNumId w:val="25"/>
  </w:num>
  <w:num w:numId="8" w16cid:durableId="120540826">
    <w:abstractNumId w:val="26"/>
  </w:num>
  <w:num w:numId="9" w16cid:durableId="1631394220">
    <w:abstractNumId w:val="8"/>
  </w:num>
  <w:num w:numId="10" w16cid:durableId="852189865">
    <w:abstractNumId w:val="5"/>
  </w:num>
  <w:num w:numId="11" w16cid:durableId="2073651774">
    <w:abstractNumId w:val="11"/>
  </w:num>
  <w:num w:numId="12" w16cid:durableId="1168595980">
    <w:abstractNumId w:val="12"/>
  </w:num>
  <w:num w:numId="13" w16cid:durableId="843514268">
    <w:abstractNumId w:val="9"/>
  </w:num>
  <w:num w:numId="14" w16cid:durableId="1248078962">
    <w:abstractNumId w:val="19"/>
  </w:num>
  <w:num w:numId="15" w16cid:durableId="689767074">
    <w:abstractNumId w:val="0"/>
  </w:num>
  <w:num w:numId="16" w16cid:durableId="1444761365">
    <w:abstractNumId w:val="3"/>
  </w:num>
  <w:num w:numId="17" w16cid:durableId="1417438199">
    <w:abstractNumId w:val="18"/>
  </w:num>
  <w:num w:numId="18" w16cid:durableId="1199974322">
    <w:abstractNumId w:val="14"/>
  </w:num>
  <w:num w:numId="19" w16cid:durableId="1251814689">
    <w:abstractNumId w:val="17"/>
  </w:num>
  <w:num w:numId="20" w16cid:durableId="215433154">
    <w:abstractNumId w:val="22"/>
  </w:num>
  <w:num w:numId="21" w16cid:durableId="2006783389">
    <w:abstractNumId w:val="6"/>
  </w:num>
  <w:num w:numId="22" w16cid:durableId="1676179892">
    <w:abstractNumId w:val="16"/>
  </w:num>
  <w:num w:numId="23" w16cid:durableId="2147044240">
    <w:abstractNumId w:val="15"/>
  </w:num>
  <w:num w:numId="24" w16cid:durableId="1697267539">
    <w:abstractNumId w:val="23"/>
  </w:num>
  <w:num w:numId="25" w16cid:durableId="1979872616">
    <w:abstractNumId w:val="27"/>
  </w:num>
  <w:num w:numId="26" w16cid:durableId="983315722">
    <w:abstractNumId w:val="20"/>
  </w:num>
  <w:num w:numId="27" w16cid:durableId="1583687205">
    <w:abstractNumId w:val="2"/>
  </w:num>
  <w:num w:numId="28" w16cid:durableId="23215900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SpellingError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00AEC"/>
    <w:rsid w:val="000043C0"/>
    <w:rsid w:val="00004DFC"/>
    <w:rsid w:val="000055CF"/>
    <w:rsid w:val="00010223"/>
    <w:rsid w:val="00011B3C"/>
    <w:rsid w:val="00011E52"/>
    <w:rsid w:val="00012555"/>
    <w:rsid w:val="00012F47"/>
    <w:rsid w:val="000138A2"/>
    <w:rsid w:val="0001463A"/>
    <w:rsid w:val="0001509B"/>
    <w:rsid w:val="0002047B"/>
    <w:rsid w:val="00020B3B"/>
    <w:rsid w:val="000211AC"/>
    <w:rsid w:val="000213CE"/>
    <w:rsid w:val="00021473"/>
    <w:rsid w:val="000216C5"/>
    <w:rsid w:val="00021896"/>
    <w:rsid w:val="00023914"/>
    <w:rsid w:val="00023D75"/>
    <w:rsid w:val="00023DEA"/>
    <w:rsid w:val="000267EA"/>
    <w:rsid w:val="00026EA5"/>
    <w:rsid w:val="000272B9"/>
    <w:rsid w:val="000308E7"/>
    <w:rsid w:val="00031303"/>
    <w:rsid w:val="0003229E"/>
    <w:rsid w:val="00033397"/>
    <w:rsid w:val="0003365E"/>
    <w:rsid w:val="00033889"/>
    <w:rsid w:val="000338BF"/>
    <w:rsid w:val="000354F2"/>
    <w:rsid w:val="00036D4C"/>
    <w:rsid w:val="00036D53"/>
    <w:rsid w:val="00040095"/>
    <w:rsid w:val="00042CB1"/>
    <w:rsid w:val="00042EBD"/>
    <w:rsid w:val="00044BFF"/>
    <w:rsid w:val="00044DC7"/>
    <w:rsid w:val="000453D5"/>
    <w:rsid w:val="000454C9"/>
    <w:rsid w:val="00045E6A"/>
    <w:rsid w:val="000465C7"/>
    <w:rsid w:val="00050F71"/>
    <w:rsid w:val="000517AC"/>
    <w:rsid w:val="00051834"/>
    <w:rsid w:val="00053A36"/>
    <w:rsid w:val="00053BC9"/>
    <w:rsid w:val="00053ECA"/>
    <w:rsid w:val="00054A22"/>
    <w:rsid w:val="00054A29"/>
    <w:rsid w:val="00054B57"/>
    <w:rsid w:val="00060C2B"/>
    <w:rsid w:val="00060DF4"/>
    <w:rsid w:val="0006170B"/>
    <w:rsid w:val="00061DA1"/>
    <w:rsid w:val="00062A8C"/>
    <w:rsid w:val="00062B1E"/>
    <w:rsid w:val="00063A75"/>
    <w:rsid w:val="000655A6"/>
    <w:rsid w:val="000656AA"/>
    <w:rsid w:val="00065F32"/>
    <w:rsid w:val="00065F9C"/>
    <w:rsid w:val="0007114A"/>
    <w:rsid w:val="000716E6"/>
    <w:rsid w:val="00071D30"/>
    <w:rsid w:val="00073E7B"/>
    <w:rsid w:val="000748E6"/>
    <w:rsid w:val="000777E2"/>
    <w:rsid w:val="00080512"/>
    <w:rsid w:val="00080A1F"/>
    <w:rsid w:val="00080E40"/>
    <w:rsid w:val="00081144"/>
    <w:rsid w:val="000832C6"/>
    <w:rsid w:val="000833B3"/>
    <w:rsid w:val="00083C9A"/>
    <w:rsid w:val="0008469C"/>
    <w:rsid w:val="00084B7F"/>
    <w:rsid w:val="00086718"/>
    <w:rsid w:val="00086BE9"/>
    <w:rsid w:val="00090A64"/>
    <w:rsid w:val="00090B0A"/>
    <w:rsid w:val="0009125B"/>
    <w:rsid w:val="0009138A"/>
    <w:rsid w:val="00091FAF"/>
    <w:rsid w:val="00092972"/>
    <w:rsid w:val="000944D2"/>
    <w:rsid w:val="00094827"/>
    <w:rsid w:val="00095827"/>
    <w:rsid w:val="000966E2"/>
    <w:rsid w:val="00096F48"/>
    <w:rsid w:val="00097924"/>
    <w:rsid w:val="00097B6B"/>
    <w:rsid w:val="00097F37"/>
    <w:rsid w:val="000A0AEA"/>
    <w:rsid w:val="000A1929"/>
    <w:rsid w:val="000A2BD3"/>
    <w:rsid w:val="000A49D4"/>
    <w:rsid w:val="000A5254"/>
    <w:rsid w:val="000A5979"/>
    <w:rsid w:val="000A5BB2"/>
    <w:rsid w:val="000A60F2"/>
    <w:rsid w:val="000A69D5"/>
    <w:rsid w:val="000A74FE"/>
    <w:rsid w:val="000B206E"/>
    <w:rsid w:val="000B24EA"/>
    <w:rsid w:val="000B2B43"/>
    <w:rsid w:val="000B347B"/>
    <w:rsid w:val="000B4C93"/>
    <w:rsid w:val="000B597B"/>
    <w:rsid w:val="000B6A85"/>
    <w:rsid w:val="000B78CB"/>
    <w:rsid w:val="000C056A"/>
    <w:rsid w:val="000C0890"/>
    <w:rsid w:val="000C0BD4"/>
    <w:rsid w:val="000C149C"/>
    <w:rsid w:val="000C3BBF"/>
    <w:rsid w:val="000C5609"/>
    <w:rsid w:val="000C5999"/>
    <w:rsid w:val="000C6960"/>
    <w:rsid w:val="000D20B1"/>
    <w:rsid w:val="000D398A"/>
    <w:rsid w:val="000D3E4D"/>
    <w:rsid w:val="000D58AB"/>
    <w:rsid w:val="000D60C5"/>
    <w:rsid w:val="000D61EE"/>
    <w:rsid w:val="000E33DE"/>
    <w:rsid w:val="000E357A"/>
    <w:rsid w:val="000E3F7B"/>
    <w:rsid w:val="000E453F"/>
    <w:rsid w:val="000E55B2"/>
    <w:rsid w:val="000E5BDE"/>
    <w:rsid w:val="000E6BD5"/>
    <w:rsid w:val="000F15F9"/>
    <w:rsid w:val="000F4A7F"/>
    <w:rsid w:val="000F5F1A"/>
    <w:rsid w:val="000F5F5C"/>
    <w:rsid w:val="000F5F80"/>
    <w:rsid w:val="000F7E81"/>
    <w:rsid w:val="00100A64"/>
    <w:rsid w:val="00100EDD"/>
    <w:rsid w:val="001013A1"/>
    <w:rsid w:val="001029D2"/>
    <w:rsid w:val="001032D7"/>
    <w:rsid w:val="001044D9"/>
    <w:rsid w:val="00105CBC"/>
    <w:rsid w:val="001065DB"/>
    <w:rsid w:val="0010774A"/>
    <w:rsid w:val="00107A8A"/>
    <w:rsid w:val="00111E03"/>
    <w:rsid w:val="001127BF"/>
    <w:rsid w:val="001133A7"/>
    <w:rsid w:val="00113634"/>
    <w:rsid w:val="00115A67"/>
    <w:rsid w:val="00117A17"/>
    <w:rsid w:val="00121BD0"/>
    <w:rsid w:val="00122A06"/>
    <w:rsid w:val="00124323"/>
    <w:rsid w:val="0012453E"/>
    <w:rsid w:val="0012455B"/>
    <w:rsid w:val="00126E94"/>
    <w:rsid w:val="0013026F"/>
    <w:rsid w:val="00130726"/>
    <w:rsid w:val="00132097"/>
    <w:rsid w:val="0013213A"/>
    <w:rsid w:val="00132258"/>
    <w:rsid w:val="0013250B"/>
    <w:rsid w:val="0013280D"/>
    <w:rsid w:val="00134D16"/>
    <w:rsid w:val="0013627E"/>
    <w:rsid w:val="00136F51"/>
    <w:rsid w:val="00140954"/>
    <w:rsid w:val="001426DC"/>
    <w:rsid w:val="00145EF7"/>
    <w:rsid w:val="00146408"/>
    <w:rsid w:val="00150A7F"/>
    <w:rsid w:val="00152009"/>
    <w:rsid w:val="001532BE"/>
    <w:rsid w:val="00153F69"/>
    <w:rsid w:val="00156DC3"/>
    <w:rsid w:val="0015703F"/>
    <w:rsid w:val="001578E3"/>
    <w:rsid w:val="00157C45"/>
    <w:rsid w:val="00157EB9"/>
    <w:rsid w:val="00160643"/>
    <w:rsid w:val="001609E9"/>
    <w:rsid w:val="00161346"/>
    <w:rsid w:val="00161D70"/>
    <w:rsid w:val="00161E05"/>
    <w:rsid w:val="0016231E"/>
    <w:rsid w:val="00163D0E"/>
    <w:rsid w:val="001646B8"/>
    <w:rsid w:val="00164FD9"/>
    <w:rsid w:val="00166719"/>
    <w:rsid w:val="001668B2"/>
    <w:rsid w:val="001727EB"/>
    <w:rsid w:val="00173B53"/>
    <w:rsid w:val="0017583B"/>
    <w:rsid w:val="00175F43"/>
    <w:rsid w:val="00175FC1"/>
    <w:rsid w:val="00176215"/>
    <w:rsid w:val="00176D3E"/>
    <w:rsid w:val="00177219"/>
    <w:rsid w:val="001823AC"/>
    <w:rsid w:val="001847C5"/>
    <w:rsid w:val="0018495F"/>
    <w:rsid w:val="00186185"/>
    <w:rsid w:val="00186440"/>
    <w:rsid w:val="0018793F"/>
    <w:rsid w:val="0019013C"/>
    <w:rsid w:val="001910F9"/>
    <w:rsid w:val="0019245A"/>
    <w:rsid w:val="00192C0A"/>
    <w:rsid w:val="0019432B"/>
    <w:rsid w:val="001949E9"/>
    <w:rsid w:val="00196BB2"/>
    <w:rsid w:val="00196F04"/>
    <w:rsid w:val="001973B8"/>
    <w:rsid w:val="001A008C"/>
    <w:rsid w:val="001A103B"/>
    <w:rsid w:val="001A3CCC"/>
    <w:rsid w:val="001A3F79"/>
    <w:rsid w:val="001A401A"/>
    <w:rsid w:val="001A7A87"/>
    <w:rsid w:val="001B155D"/>
    <w:rsid w:val="001B3016"/>
    <w:rsid w:val="001B4CEB"/>
    <w:rsid w:val="001B5D6A"/>
    <w:rsid w:val="001B73B1"/>
    <w:rsid w:val="001C15B9"/>
    <w:rsid w:val="001C31F8"/>
    <w:rsid w:val="001C345A"/>
    <w:rsid w:val="001C361B"/>
    <w:rsid w:val="001C3A3F"/>
    <w:rsid w:val="001C3EA1"/>
    <w:rsid w:val="001D02C2"/>
    <w:rsid w:val="001D03D7"/>
    <w:rsid w:val="001D0B42"/>
    <w:rsid w:val="001D1B59"/>
    <w:rsid w:val="001D25FE"/>
    <w:rsid w:val="001D2ED4"/>
    <w:rsid w:val="001D545C"/>
    <w:rsid w:val="001D6579"/>
    <w:rsid w:val="001D67EA"/>
    <w:rsid w:val="001E0EE2"/>
    <w:rsid w:val="001E161D"/>
    <w:rsid w:val="001E1BEE"/>
    <w:rsid w:val="001E1E4E"/>
    <w:rsid w:val="001E416B"/>
    <w:rsid w:val="001E4442"/>
    <w:rsid w:val="001E4663"/>
    <w:rsid w:val="001E49BF"/>
    <w:rsid w:val="001E4EE3"/>
    <w:rsid w:val="001E5C49"/>
    <w:rsid w:val="001E65E3"/>
    <w:rsid w:val="001E7173"/>
    <w:rsid w:val="001E7B38"/>
    <w:rsid w:val="001F02AC"/>
    <w:rsid w:val="001F1369"/>
    <w:rsid w:val="001F168B"/>
    <w:rsid w:val="001F1A53"/>
    <w:rsid w:val="001F1FE5"/>
    <w:rsid w:val="001F27DB"/>
    <w:rsid w:val="001F3067"/>
    <w:rsid w:val="001F3E1F"/>
    <w:rsid w:val="001F4B51"/>
    <w:rsid w:val="001F597B"/>
    <w:rsid w:val="001F63F3"/>
    <w:rsid w:val="001F7394"/>
    <w:rsid w:val="0020074E"/>
    <w:rsid w:val="00200A51"/>
    <w:rsid w:val="00200B2E"/>
    <w:rsid w:val="0020105C"/>
    <w:rsid w:val="002031EC"/>
    <w:rsid w:val="00203923"/>
    <w:rsid w:val="00206CE1"/>
    <w:rsid w:val="00206E58"/>
    <w:rsid w:val="0021033B"/>
    <w:rsid w:val="00211C25"/>
    <w:rsid w:val="002128B0"/>
    <w:rsid w:val="00213E52"/>
    <w:rsid w:val="00216374"/>
    <w:rsid w:val="00216BD2"/>
    <w:rsid w:val="002174AE"/>
    <w:rsid w:val="00220E7B"/>
    <w:rsid w:val="002210D5"/>
    <w:rsid w:val="00221D2E"/>
    <w:rsid w:val="0022241F"/>
    <w:rsid w:val="0022253D"/>
    <w:rsid w:val="002227A1"/>
    <w:rsid w:val="0022469D"/>
    <w:rsid w:val="002254AA"/>
    <w:rsid w:val="00226356"/>
    <w:rsid w:val="00227C97"/>
    <w:rsid w:val="002307E4"/>
    <w:rsid w:val="00231D82"/>
    <w:rsid w:val="00232398"/>
    <w:rsid w:val="00232C81"/>
    <w:rsid w:val="0023320A"/>
    <w:rsid w:val="002334C8"/>
    <w:rsid w:val="002347A2"/>
    <w:rsid w:val="002348DA"/>
    <w:rsid w:val="00234959"/>
    <w:rsid w:val="0023495D"/>
    <w:rsid w:val="00234F56"/>
    <w:rsid w:val="00235433"/>
    <w:rsid w:val="002367BF"/>
    <w:rsid w:val="00237693"/>
    <w:rsid w:val="00237B7F"/>
    <w:rsid w:val="00240690"/>
    <w:rsid w:val="002407CF"/>
    <w:rsid w:val="0024179E"/>
    <w:rsid w:val="00241BA8"/>
    <w:rsid w:val="0024252C"/>
    <w:rsid w:val="00242648"/>
    <w:rsid w:val="00243C83"/>
    <w:rsid w:val="00243F15"/>
    <w:rsid w:val="00244860"/>
    <w:rsid w:val="002448C0"/>
    <w:rsid w:val="002463F9"/>
    <w:rsid w:val="002474B9"/>
    <w:rsid w:val="0025075F"/>
    <w:rsid w:val="002509B1"/>
    <w:rsid w:val="002536CA"/>
    <w:rsid w:val="002537F4"/>
    <w:rsid w:val="0025393B"/>
    <w:rsid w:val="002544AE"/>
    <w:rsid w:val="00257690"/>
    <w:rsid w:val="00257C61"/>
    <w:rsid w:val="002612C3"/>
    <w:rsid w:val="00261405"/>
    <w:rsid w:val="00261D4A"/>
    <w:rsid w:val="00262A54"/>
    <w:rsid w:val="00263938"/>
    <w:rsid w:val="00263B98"/>
    <w:rsid w:val="0026487F"/>
    <w:rsid w:val="00264A75"/>
    <w:rsid w:val="00264F88"/>
    <w:rsid w:val="00266EA6"/>
    <w:rsid w:val="00270353"/>
    <w:rsid w:val="00270378"/>
    <w:rsid w:val="00270B56"/>
    <w:rsid w:val="002731B0"/>
    <w:rsid w:val="0027551B"/>
    <w:rsid w:val="002756E0"/>
    <w:rsid w:val="00276DB1"/>
    <w:rsid w:val="00277515"/>
    <w:rsid w:val="00277FD9"/>
    <w:rsid w:val="00281A27"/>
    <w:rsid w:val="00282467"/>
    <w:rsid w:val="00282CA2"/>
    <w:rsid w:val="002851BA"/>
    <w:rsid w:val="002857DA"/>
    <w:rsid w:val="0028635F"/>
    <w:rsid w:val="00286819"/>
    <w:rsid w:val="0028798A"/>
    <w:rsid w:val="00287A8C"/>
    <w:rsid w:val="00291165"/>
    <w:rsid w:val="00291A46"/>
    <w:rsid w:val="00292B92"/>
    <w:rsid w:val="0029332C"/>
    <w:rsid w:val="00293CE7"/>
    <w:rsid w:val="00294311"/>
    <w:rsid w:val="00294531"/>
    <w:rsid w:val="00294683"/>
    <w:rsid w:val="00294ACE"/>
    <w:rsid w:val="00296213"/>
    <w:rsid w:val="00296F45"/>
    <w:rsid w:val="002A149F"/>
    <w:rsid w:val="002A1B9A"/>
    <w:rsid w:val="002A299E"/>
    <w:rsid w:val="002A355E"/>
    <w:rsid w:val="002A43D7"/>
    <w:rsid w:val="002A4AD8"/>
    <w:rsid w:val="002A512C"/>
    <w:rsid w:val="002A514C"/>
    <w:rsid w:val="002A554E"/>
    <w:rsid w:val="002A6FAA"/>
    <w:rsid w:val="002A73D6"/>
    <w:rsid w:val="002B0CEA"/>
    <w:rsid w:val="002B236F"/>
    <w:rsid w:val="002B237E"/>
    <w:rsid w:val="002B314E"/>
    <w:rsid w:val="002B3579"/>
    <w:rsid w:val="002B3935"/>
    <w:rsid w:val="002B4984"/>
    <w:rsid w:val="002B4E6F"/>
    <w:rsid w:val="002B5009"/>
    <w:rsid w:val="002B542A"/>
    <w:rsid w:val="002B5966"/>
    <w:rsid w:val="002B663E"/>
    <w:rsid w:val="002C02C4"/>
    <w:rsid w:val="002C1DDB"/>
    <w:rsid w:val="002C2510"/>
    <w:rsid w:val="002C2993"/>
    <w:rsid w:val="002C349D"/>
    <w:rsid w:val="002C3C81"/>
    <w:rsid w:val="002D10B3"/>
    <w:rsid w:val="002D43EA"/>
    <w:rsid w:val="002D4CFE"/>
    <w:rsid w:val="002D59D9"/>
    <w:rsid w:val="002D5CE4"/>
    <w:rsid w:val="002E0550"/>
    <w:rsid w:val="002E08B9"/>
    <w:rsid w:val="002E48A3"/>
    <w:rsid w:val="002E6CD2"/>
    <w:rsid w:val="002E6EE1"/>
    <w:rsid w:val="002F1183"/>
    <w:rsid w:val="002F380B"/>
    <w:rsid w:val="002F4BC6"/>
    <w:rsid w:val="00300996"/>
    <w:rsid w:val="003009D3"/>
    <w:rsid w:val="00302DC0"/>
    <w:rsid w:val="00305164"/>
    <w:rsid w:val="00305C60"/>
    <w:rsid w:val="003060B6"/>
    <w:rsid w:val="00307E41"/>
    <w:rsid w:val="00310833"/>
    <w:rsid w:val="00311020"/>
    <w:rsid w:val="00311100"/>
    <w:rsid w:val="0031161C"/>
    <w:rsid w:val="00311784"/>
    <w:rsid w:val="00311D21"/>
    <w:rsid w:val="003128D6"/>
    <w:rsid w:val="00313CAB"/>
    <w:rsid w:val="003151D0"/>
    <w:rsid w:val="003170F8"/>
    <w:rsid w:val="003172DC"/>
    <w:rsid w:val="003203B4"/>
    <w:rsid w:val="003219E1"/>
    <w:rsid w:val="0032496D"/>
    <w:rsid w:val="00325908"/>
    <w:rsid w:val="00327AB5"/>
    <w:rsid w:val="0033048E"/>
    <w:rsid w:val="003313F6"/>
    <w:rsid w:val="00332ED1"/>
    <w:rsid w:val="0033324E"/>
    <w:rsid w:val="00333B73"/>
    <w:rsid w:val="00334432"/>
    <w:rsid w:val="0034003E"/>
    <w:rsid w:val="00340419"/>
    <w:rsid w:val="003438D0"/>
    <w:rsid w:val="003446CB"/>
    <w:rsid w:val="0034645F"/>
    <w:rsid w:val="00347CCC"/>
    <w:rsid w:val="00350C3E"/>
    <w:rsid w:val="00351A55"/>
    <w:rsid w:val="00352E24"/>
    <w:rsid w:val="0035323D"/>
    <w:rsid w:val="00354038"/>
    <w:rsid w:val="0035462D"/>
    <w:rsid w:val="00355498"/>
    <w:rsid w:val="0035562C"/>
    <w:rsid w:val="00355E1E"/>
    <w:rsid w:val="00356C06"/>
    <w:rsid w:val="00356DA0"/>
    <w:rsid w:val="00357075"/>
    <w:rsid w:val="00360A8B"/>
    <w:rsid w:val="00361A3E"/>
    <w:rsid w:val="00361AA8"/>
    <w:rsid w:val="00361EE4"/>
    <w:rsid w:val="00363268"/>
    <w:rsid w:val="00365414"/>
    <w:rsid w:val="00365E54"/>
    <w:rsid w:val="0036651F"/>
    <w:rsid w:val="003672B7"/>
    <w:rsid w:val="003678D1"/>
    <w:rsid w:val="003703E1"/>
    <w:rsid w:val="00370A18"/>
    <w:rsid w:val="00371F29"/>
    <w:rsid w:val="003723CC"/>
    <w:rsid w:val="0037285C"/>
    <w:rsid w:val="00373347"/>
    <w:rsid w:val="003735D7"/>
    <w:rsid w:val="003758ED"/>
    <w:rsid w:val="00377483"/>
    <w:rsid w:val="003779E5"/>
    <w:rsid w:val="00377AF5"/>
    <w:rsid w:val="00377DA2"/>
    <w:rsid w:val="00380205"/>
    <w:rsid w:val="003809DC"/>
    <w:rsid w:val="00381A1E"/>
    <w:rsid w:val="003851F3"/>
    <w:rsid w:val="0038573E"/>
    <w:rsid w:val="00385D49"/>
    <w:rsid w:val="003866AB"/>
    <w:rsid w:val="003872B1"/>
    <w:rsid w:val="00387B9E"/>
    <w:rsid w:val="003900BA"/>
    <w:rsid w:val="003915CA"/>
    <w:rsid w:val="00392AF6"/>
    <w:rsid w:val="00392DE8"/>
    <w:rsid w:val="00392F13"/>
    <w:rsid w:val="003966C6"/>
    <w:rsid w:val="00396DFE"/>
    <w:rsid w:val="00397541"/>
    <w:rsid w:val="003977A1"/>
    <w:rsid w:val="003A030A"/>
    <w:rsid w:val="003A065E"/>
    <w:rsid w:val="003A0B74"/>
    <w:rsid w:val="003A2A93"/>
    <w:rsid w:val="003A4105"/>
    <w:rsid w:val="003A5CD3"/>
    <w:rsid w:val="003A5D08"/>
    <w:rsid w:val="003A6233"/>
    <w:rsid w:val="003A6AAB"/>
    <w:rsid w:val="003A6AC2"/>
    <w:rsid w:val="003A7A96"/>
    <w:rsid w:val="003B00C0"/>
    <w:rsid w:val="003B147D"/>
    <w:rsid w:val="003B2756"/>
    <w:rsid w:val="003B3300"/>
    <w:rsid w:val="003B34A1"/>
    <w:rsid w:val="003B3CE1"/>
    <w:rsid w:val="003B3FBF"/>
    <w:rsid w:val="003B4B5D"/>
    <w:rsid w:val="003B5967"/>
    <w:rsid w:val="003B5AFF"/>
    <w:rsid w:val="003B6AFB"/>
    <w:rsid w:val="003B7E75"/>
    <w:rsid w:val="003B7ED4"/>
    <w:rsid w:val="003B7FEB"/>
    <w:rsid w:val="003C00F1"/>
    <w:rsid w:val="003C1C23"/>
    <w:rsid w:val="003C33A4"/>
    <w:rsid w:val="003C3917"/>
    <w:rsid w:val="003C3971"/>
    <w:rsid w:val="003C52A9"/>
    <w:rsid w:val="003C58D0"/>
    <w:rsid w:val="003C5FFA"/>
    <w:rsid w:val="003C61BC"/>
    <w:rsid w:val="003C661C"/>
    <w:rsid w:val="003C72FD"/>
    <w:rsid w:val="003D18A3"/>
    <w:rsid w:val="003D1906"/>
    <w:rsid w:val="003D1CE2"/>
    <w:rsid w:val="003D442C"/>
    <w:rsid w:val="003D4809"/>
    <w:rsid w:val="003D550F"/>
    <w:rsid w:val="003D770E"/>
    <w:rsid w:val="003E048B"/>
    <w:rsid w:val="003E104B"/>
    <w:rsid w:val="003E37A1"/>
    <w:rsid w:val="003E3997"/>
    <w:rsid w:val="003E3D3F"/>
    <w:rsid w:val="003E3F8D"/>
    <w:rsid w:val="003E7166"/>
    <w:rsid w:val="003F1FD7"/>
    <w:rsid w:val="003F24F7"/>
    <w:rsid w:val="003F2EB0"/>
    <w:rsid w:val="003F3C56"/>
    <w:rsid w:val="003F3DD6"/>
    <w:rsid w:val="003F4D78"/>
    <w:rsid w:val="003F4D95"/>
    <w:rsid w:val="003F5951"/>
    <w:rsid w:val="003F5D57"/>
    <w:rsid w:val="003F6C10"/>
    <w:rsid w:val="004004C1"/>
    <w:rsid w:val="00402252"/>
    <w:rsid w:val="00402964"/>
    <w:rsid w:val="004036C8"/>
    <w:rsid w:val="0040403C"/>
    <w:rsid w:val="00404A29"/>
    <w:rsid w:val="0040582B"/>
    <w:rsid w:val="004058C6"/>
    <w:rsid w:val="00407811"/>
    <w:rsid w:val="00410338"/>
    <w:rsid w:val="00410E12"/>
    <w:rsid w:val="00411C5A"/>
    <w:rsid w:val="004135A7"/>
    <w:rsid w:val="00413935"/>
    <w:rsid w:val="004145B0"/>
    <w:rsid w:val="00414E82"/>
    <w:rsid w:val="004150D6"/>
    <w:rsid w:val="00416369"/>
    <w:rsid w:val="00416F91"/>
    <w:rsid w:val="0041787F"/>
    <w:rsid w:val="00417D55"/>
    <w:rsid w:val="00420041"/>
    <w:rsid w:val="0042160D"/>
    <w:rsid w:val="00421957"/>
    <w:rsid w:val="00421E7B"/>
    <w:rsid w:val="00421EAF"/>
    <w:rsid w:val="00422A93"/>
    <w:rsid w:val="00422FD2"/>
    <w:rsid w:val="00423610"/>
    <w:rsid w:val="00424C66"/>
    <w:rsid w:val="004251FE"/>
    <w:rsid w:val="00425CB9"/>
    <w:rsid w:val="00426387"/>
    <w:rsid w:val="00430374"/>
    <w:rsid w:val="00430F76"/>
    <w:rsid w:val="00431F87"/>
    <w:rsid w:val="00432240"/>
    <w:rsid w:val="004331A5"/>
    <w:rsid w:val="0043455D"/>
    <w:rsid w:val="00434F97"/>
    <w:rsid w:val="0043654A"/>
    <w:rsid w:val="00436B7F"/>
    <w:rsid w:val="00437979"/>
    <w:rsid w:val="00437DD7"/>
    <w:rsid w:val="00440ED3"/>
    <w:rsid w:val="00440FB1"/>
    <w:rsid w:val="00441F7B"/>
    <w:rsid w:val="0044205A"/>
    <w:rsid w:val="004438D6"/>
    <w:rsid w:val="0044449F"/>
    <w:rsid w:val="004447A4"/>
    <w:rsid w:val="004451EF"/>
    <w:rsid w:val="0044626B"/>
    <w:rsid w:val="004469C7"/>
    <w:rsid w:val="00446B0B"/>
    <w:rsid w:val="00446B2A"/>
    <w:rsid w:val="004479CE"/>
    <w:rsid w:val="00447A63"/>
    <w:rsid w:val="00447D4F"/>
    <w:rsid w:val="0045093F"/>
    <w:rsid w:val="00450D3B"/>
    <w:rsid w:val="00451321"/>
    <w:rsid w:val="004531F6"/>
    <w:rsid w:val="00453678"/>
    <w:rsid w:val="004538B4"/>
    <w:rsid w:val="004547E4"/>
    <w:rsid w:val="004549E0"/>
    <w:rsid w:val="0045750C"/>
    <w:rsid w:val="00461301"/>
    <w:rsid w:val="0046222B"/>
    <w:rsid w:val="00464A6C"/>
    <w:rsid w:val="00464D5E"/>
    <w:rsid w:val="00465BE0"/>
    <w:rsid w:val="004662DA"/>
    <w:rsid w:val="0046708A"/>
    <w:rsid w:val="004671EC"/>
    <w:rsid w:val="00467DA1"/>
    <w:rsid w:val="00474EE5"/>
    <w:rsid w:val="00475885"/>
    <w:rsid w:val="00475BD9"/>
    <w:rsid w:val="00475C77"/>
    <w:rsid w:val="004763D1"/>
    <w:rsid w:val="00476BA9"/>
    <w:rsid w:val="0047708C"/>
    <w:rsid w:val="0048020C"/>
    <w:rsid w:val="004810E8"/>
    <w:rsid w:val="004818EB"/>
    <w:rsid w:val="00481F53"/>
    <w:rsid w:val="00482764"/>
    <w:rsid w:val="00482894"/>
    <w:rsid w:val="0048301B"/>
    <w:rsid w:val="004839BB"/>
    <w:rsid w:val="0048538A"/>
    <w:rsid w:val="00485738"/>
    <w:rsid w:val="0048687B"/>
    <w:rsid w:val="00486C2B"/>
    <w:rsid w:val="0048730A"/>
    <w:rsid w:val="004873FA"/>
    <w:rsid w:val="00490235"/>
    <w:rsid w:val="00490B78"/>
    <w:rsid w:val="00491D9A"/>
    <w:rsid w:val="00494A6E"/>
    <w:rsid w:val="00495FFA"/>
    <w:rsid w:val="004979BD"/>
    <w:rsid w:val="004A1DF0"/>
    <w:rsid w:val="004A24ED"/>
    <w:rsid w:val="004A2DFB"/>
    <w:rsid w:val="004A3FF4"/>
    <w:rsid w:val="004A41E5"/>
    <w:rsid w:val="004A431B"/>
    <w:rsid w:val="004A4E7C"/>
    <w:rsid w:val="004A6AC6"/>
    <w:rsid w:val="004A704F"/>
    <w:rsid w:val="004A73FB"/>
    <w:rsid w:val="004A7A40"/>
    <w:rsid w:val="004B045E"/>
    <w:rsid w:val="004B1436"/>
    <w:rsid w:val="004B1B2E"/>
    <w:rsid w:val="004B2F70"/>
    <w:rsid w:val="004B319C"/>
    <w:rsid w:val="004B4C28"/>
    <w:rsid w:val="004B4E79"/>
    <w:rsid w:val="004B5029"/>
    <w:rsid w:val="004B5490"/>
    <w:rsid w:val="004B5E34"/>
    <w:rsid w:val="004B6607"/>
    <w:rsid w:val="004B70C9"/>
    <w:rsid w:val="004B7C2E"/>
    <w:rsid w:val="004C1447"/>
    <w:rsid w:val="004C181F"/>
    <w:rsid w:val="004C1D6B"/>
    <w:rsid w:val="004C2775"/>
    <w:rsid w:val="004C3BF8"/>
    <w:rsid w:val="004C3EAD"/>
    <w:rsid w:val="004C41BC"/>
    <w:rsid w:val="004C42B1"/>
    <w:rsid w:val="004C542C"/>
    <w:rsid w:val="004C6746"/>
    <w:rsid w:val="004C71A5"/>
    <w:rsid w:val="004C77A1"/>
    <w:rsid w:val="004D24B2"/>
    <w:rsid w:val="004D3578"/>
    <w:rsid w:val="004D3B40"/>
    <w:rsid w:val="004D46FC"/>
    <w:rsid w:val="004D4A8C"/>
    <w:rsid w:val="004D53BB"/>
    <w:rsid w:val="004D6427"/>
    <w:rsid w:val="004D645A"/>
    <w:rsid w:val="004D7927"/>
    <w:rsid w:val="004D7C5C"/>
    <w:rsid w:val="004E05D2"/>
    <w:rsid w:val="004E212C"/>
    <w:rsid w:val="004E213A"/>
    <w:rsid w:val="004E26A1"/>
    <w:rsid w:val="004E2843"/>
    <w:rsid w:val="004E3A62"/>
    <w:rsid w:val="004E4EB3"/>
    <w:rsid w:val="004E5E48"/>
    <w:rsid w:val="004F3422"/>
    <w:rsid w:val="004F3879"/>
    <w:rsid w:val="004F412F"/>
    <w:rsid w:val="004F45F0"/>
    <w:rsid w:val="004F4697"/>
    <w:rsid w:val="004F47FF"/>
    <w:rsid w:val="004F516F"/>
    <w:rsid w:val="004F60E8"/>
    <w:rsid w:val="00500B07"/>
    <w:rsid w:val="005036F4"/>
    <w:rsid w:val="00503FBF"/>
    <w:rsid w:val="00504FD5"/>
    <w:rsid w:val="00505A67"/>
    <w:rsid w:val="005068F2"/>
    <w:rsid w:val="005073C1"/>
    <w:rsid w:val="005100E6"/>
    <w:rsid w:val="005101C5"/>
    <w:rsid w:val="0051185E"/>
    <w:rsid w:val="00511D59"/>
    <w:rsid w:val="0051378E"/>
    <w:rsid w:val="0051465D"/>
    <w:rsid w:val="005164D0"/>
    <w:rsid w:val="00516E73"/>
    <w:rsid w:val="0051726E"/>
    <w:rsid w:val="00520B57"/>
    <w:rsid w:val="00521BC3"/>
    <w:rsid w:val="005234DE"/>
    <w:rsid w:val="00523552"/>
    <w:rsid w:val="00524079"/>
    <w:rsid w:val="00524721"/>
    <w:rsid w:val="00526175"/>
    <w:rsid w:val="00526AE2"/>
    <w:rsid w:val="00527DA2"/>
    <w:rsid w:val="005319C5"/>
    <w:rsid w:val="00532D59"/>
    <w:rsid w:val="00533FB1"/>
    <w:rsid w:val="00534872"/>
    <w:rsid w:val="00535AD0"/>
    <w:rsid w:val="00535B10"/>
    <w:rsid w:val="00536058"/>
    <w:rsid w:val="005363E2"/>
    <w:rsid w:val="005378DA"/>
    <w:rsid w:val="00537FC8"/>
    <w:rsid w:val="0054162B"/>
    <w:rsid w:val="00543E6C"/>
    <w:rsid w:val="00544109"/>
    <w:rsid w:val="00545B3B"/>
    <w:rsid w:val="00550863"/>
    <w:rsid w:val="0055389A"/>
    <w:rsid w:val="00554BC2"/>
    <w:rsid w:val="00555BEB"/>
    <w:rsid w:val="00556F81"/>
    <w:rsid w:val="005578A5"/>
    <w:rsid w:val="005608B8"/>
    <w:rsid w:val="00560AFA"/>
    <w:rsid w:val="005619FA"/>
    <w:rsid w:val="00565087"/>
    <w:rsid w:val="00565962"/>
    <w:rsid w:val="00565AA3"/>
    <w:rsid w:val="0056609D"/>
    <w:rsid w:val="00566D89"/>
    <w:rsid w:val="0057082F"/>
    <w:rsid w:val="005718BD"/>
    <w:rsid w:val="005719D9"/>
    <w:rsid w:val="00571CB0"/>
    <w:rsid w:val="005731D3"/>
    <w:rsid w:val="00573B4F"/>
    <w:rsid w:val="005744AB"/>
    <w:rsid w:val="00575110"/>
    <w:rsid w:val="005768C3"/>
    <w:rsid w:val="0058059C"/>
    <w:rsid w:val="00582082"/>
    <w:rsid w:val="00582E3B"/>
    <w:rsid w:val="005837EA"/>
    <w:rsid w:val="005847D7"/>
    <w:rsid w:val="00584D76"/>
    <w:rsid w:val="0058605E"/>
    <w:rsid w:val="00587154"/>
    <w:rsid w:val="0058745C"/>
    <w:rsid w:val="005875FA"/>
    <w:rsid w:val="00591D32"/>
    <w:rsid w:val="00591F20"/>
    <w:rsid w:val="00591F61"/>
    <w:rsid w:val="00594803"/>
    <w:rsid w:val="0059546A"/>
    <w:rsid w:val="005A06E6"/>
    <w:rsid w:val="005A0E65"/>
    <w:rsid w:val="005A4551"/>
    <w:rsid w:val="005A6B6F"/>
    <w:rsid w:val="005A717E"/>
    <w:rsid w:val="005A722C"/>
    <w:rsid w:val="005A7C3C"/>
    <w:rsid w:val="005B1A18"/>
    <w:rsid w:val="005B1B18"/>
    <w:rsid w:val="005B2869"/>
    <w:rsid w:val="005B2B2D"/>
    <w:rsid w:val="005B2E7B"/>
    <w:rsid w:val="005B374A"/>
    <w:rsid w:val="005B4AAB"/>
    <w:rsid w:val="005B4EEC"/>
    <w:rsid w:val="005B5ABD"/>
    <w:rsid w:val="005B7035"/>
    <w:rsid w:val="005C0F09"/>
    <w:rsid w:val="005C1007"/>
    <w:rsid w:val="005C1393"/>
    <w:rsid w:val="005C158B"/>
    <w:rsid w:val="005C1D46"/>
    <w:rsid w:val="005C2FBD"/>
    <w:rsid w:val="005C44F0"/>
    <w:rsid w:val="005C4E45"/>
    <w:rsid w:val="005C5FB9"/>
    <w:rsid w:val="005C671C"/>
    <w:rsid w:val="005C6995"/>
    <w:rsid w:val="005C7412"/>
    <w:rsid w:val="005C76A4"/>
    <w:rsid w:val="005C7734"/>
    <w:rsid w:val="005C7E16"/>
    <w:rsid w:val="005D289F"/>
    <w:rsid w:val="005D2CAD"/>
    <w:rsid w:val="005D2E01"/>
    <w:rsid w:val="005D481D"/>
    <w:rsid w:val="005D4EC4"/>
    <w:rsid w:val="005D4F7C"/>
    <w:rsid w:val="005D6257"/>
    <w:rsid w:val="005D758E"/>
    <w:rsid w:val="005D7964"/>
    <w:rsid w:val="005E03EC"/>
    <w:rsid w:val="005E08EB"/>
    <w:rsid w:val="005E0F23"/>
    <w:rsid w:val="005E10A1"/>
    <w:rsid w:val="005E12D1"/>
    <w:rsid w:val="005E1E08"/>
    <w:rsid w:val="005E1F58"/>
    <w:rsid w:val="005E2E23"/>
    <w:rsid w:val="005E3913"/>
    <w:rsid w:val="005E3980"/>
    <w:rsid w:val="005E51C0"/>
    <w:rsid w:val="005E63C5"/>
    <w:rsid w:val="005E63FE"/>
    <w:rsid w:val="005E6BD0"/>
    <w:rsid w:val="005E7EE2"/>
    <w:rsid w:val="005F0609"/>
    <w:rsid w:val="005F0BC0"/>
    <w:rsid w:val="005F16DB"/>
    <w:rsid w:val="005F3365"/>
    <w:rsid w:val="005F3BC5"/>
    <w:rsid w:val="005F442D"/>
    <w:rsid w:val="005F6BED"/>
    <w:rsid w:val="005F6D2C"/>
    <w:rsid w:val="005F756F"/>
    <w:rsid w:val="005F7F0E"/>
    <w:rsid w:val="00603A43"/>
    <w:rsid w:val="00604173"/>
    <w:rsid w:val="006046FA"/>
    <w:rsid w:val="0060510F"/>
    <w:rsid w:val="0060601D"/>
    <w:rsid w:val="00606642"/>
    <w:rsid w:val="00606ABF"/>
    <w:rsid w:val="006070EA"/>
    <w:rsid w:val="006104B4"/>
    <w:rsid w:val="00610D0F"/>
    <w:rsid w:val="00611103"/>
    <w:rsid w:val="00612EF0"/>
    <w:rsid w:val="00613ECD"/>
    <w:rsid w:val="00613EEF"/>
    <w:rsid w:val="0061416D"/>
    <w:rsid w:val="006141A6"/>
    <w:rsid w:val="006146E2"/>
    <w:rsid w:val="00614FDF"/>
    <w:rsid w:val="00615C16"/>
    <w:rsid w:val="0061643C"/>
    <w:rsid w:val="00617486"/>
    <w:rsid w:val="00620BD8"/>
    <w:rsid w:val="00620DB2"/>
    <w:rsid w:val="0062207C"/>
    <w:rsid w:val="006227C5"/>
    <w:rsid w:val="00623298"/>
    <w:rsid w:val="0062575F"/>
    <w:rsid w:val="00626026"/>
    <w:rsid w:val="00630F4F"/>
    <w:rsid w:val="006313EC"/>
    <w:rsid w:val="00632A92"/>
    <w:rsid w:val="00632C33"/>
    <w:rsid w:val="00632FD1"/>
    <w:rsid w:val="00633810"/>
    <w:rsid w:val="00633E1E"/>
    <w:rsid w:val="00634A0D"/>
    <w:rsid w:val="00634B4D"/>
    <w:rsid w:val="00635DF3"/>
    <w:rsid w:val="006362F0"/>
    <w:rsid w:val="00636705"/>
    <w:rsid w:val="0064023C"/>
    <w:rsid w:val="0064055E"/>
    <w:rsid w:val="006414D8"/>
    <w:rsid w:val="00641FBB"/>
    <w:rsid w:val="00642716"/>
    <w:rsid w:val="00643F0C"/>
    <w:rsid w:val="00644DB9"/>
    <w:rsid w:val="00644EE4"/>
    <w:rsid w:val="00645E8F"/>
    <w:rsid w:val="00647010"/>
    <w:rsid w:val="00647F63"/>
    <w:rsid w:val="006505F8"/>
    <w:rsid w:val="00650B6D"/>
    <w:rsid w:val="00650C56"/>
    <w:rsid w:val="00650D9F"/>
    <w:rsid w:val="0065187B"/>
    <w:rsid w:val="006518C2"/>
    <w:rsid w:val="00652831"/>
    <w:rsid w:val="00653EA4"/>
    <w:rsid w:val="0065494A"/>
    <w:rsid w:val="0065612A"/>
    <w:rsid w:val="00656F3D"/>
    <w:rsid w:val="00656FE4"/>
    <w:rsid w:val="00657D14"/>
    <w:rsid w:val="006607C6"/>
    <w:rsid w:val="0066117F"/>
    <w:rsid w:val="006612B2"/>
    <w:rsid w:val="00662A87"/>
    <w:rsid w:val="0066399B"/>
    <w:rsid w:val="006644A3"/>
    <w:rsid w:val="006707E7"/>
    <w:rsid w:val="00670CA8"/>
    <w:rsid w:val="0067228F"/>
    <w:rsid w:val="00672609"/>
    <w:rsid w:val="006727F2"/>
    <w:rsid w:val="006742D6"/>
    <w:rsid w:val="0067527C"/>
    <w:rsid w:val="00675981"/>
    <w:rsid w:val="00675D24"/>
    <w:rsid w:val="00680081"/>
    <w:rsid w:val="0068167D"/>
    <w:rsid w:val="006821C3"/>
    <w:rsid w:val="00682C5F"/>
    <w:rsid w:val="0068467A"/>
    <w:rsid w:val="006851E1"/>
    <w:rsid w:val="00685386"/>
    <w:rsid w:val="006857A2"/>
    <w:rsid w:val="0068637E"/>
    <w:rsid w:val="00686A9B"/>
    <w:rsid w:val="00686E0F"/>
    <w:rsid w:val="006876F8"/>
    <w:rsid w:val="0069022E"/>
    <w:rsid w:val="006906F2"/>
    <w:rsid w:val="00691A21"/>
    <w:rsid w:val="00692594"/>
    <w:rsid w:val="0069352C"/>
    <w:rsid w:val="00694035"/>
    <w:rsid w:val="006946E4"/>
    <w:rsid w:val="00695899"/>
    <w:rsid w:val="006970D3"/>
    <w:rsid w:val="0069798D"/>
    <w:rsid w:val="006A051F"/>
    <w:rsid w:val="006A274F"/>
    <w:rsid w:val="006A2C0A"/>
    <w:rsid w:val="006A2F05"/>
    <w:rsid w:val="006A35AB"/>
    <w:rsid w:val="006A6D6F"/>
    <w:rsid w:val="006A78DE"/>
    <w:rsid w:val="006B11D3"/>
    <w:rsid w:val="006B19F0"/>
    <w:rsid w:val="006B1C31"/>
    <w:rsid w:val="006B35FE"/>
    <w:rsid w:val="006B5737"/>
    <w:rsid w:val="006B5B3F"/>
    <w:rsid w:val="006B5F5D"/>
    <w:rsid w:val="006B6FC4"/>
    <w:rsid w:val="006B7207"/>
    <w:rsid w:val="006C0361"/>
    <w:rsid w:val="006C059E"/>
    <w:rsid w:val="006C0D42"/>
    <w:rsid w:val="006C1E6B"/>
    <w:rsid w:val="006C2927"/>
    <w:rsid w:val="006C2DE5"/>
    <w:rsid w:val="006C502E"/>
    <w:rsid w:val="006C659F"/>
    <w:rsid w:val="006D0B5A"/>
    <w:rsid w:val="006D0EDA"/>
    <w:rsid w:val="006D1342"/>
    <w:rsid w:val="006D1B16"/>
    <w:rsid w:val="006D2510"/>
    <w:rsid w:val="006D3017"/>
    <w:rsid w:val="006D3997"/>
    <w:rsid w:val="006D4583"/>
    <w:rsid w:val="006D4C56"/>
    <w:rsid w:val="006D4FD2"/>
    <w:rsid w:val="006D5C67"/>
    <w:rsid w:val="006D5E57"/>
    <w:rsid w:val="006D7CB0"/>
    <w:rsid w:val="006E075E"/>
    <w:rsid w:val="006E0EC3"/>
    <w:rsid w:val="006E17A3"/>
    <w:rsid w:val="006E1BA7"/>
    <w:rsid w:val="006E2640"/>
    <w:rsid w:val="006E32F1"/>
    <w:rsid w:val="006E35BE"/>
    <w:rsid w:val="006E4672"/>
    <w:rsid w:val="006E5C05"/>
    <w:rsid w:val="006E5C86"/>
    <w:rsid w:val="006E6CA5"/>
    <w:rsid w:val="006E6CE0"/>
    <w:rsid w:val="006E72F8"/>
    <w:rsid w:val="006E7B2D"/>
    <w:rsid w:val="006E7D58"/>
    <w:rsid w:val="006F0203"/>
    <w:rsid w:val="006F031E"/>
    <w:rsid w:val="006F1322"/>
    <w:rsid w:val="006F143D"/>
    <w:rsid w:val="006F151B"/>
    <w:rsid w:val="006F28C9"/>
    <w:rsid w:val="006F3113"/>
    <w:rsid w:val="006F3393"/>
    <w:rsid w:val="006F3BCC"/>
    <w:rsid w:val="006F543C"/>
    <w:rsid w:val="006F6D1E"/>
    <w:rsid w:val="006F7233"/>
    <w:rsid w:val="006F7DA2"/>
    <w:rsid w:val="00703099"/>
    <w:rsid w:val="00703FDE"/>
    <w:rsid w:val="00704808"/>
    <w:rsid w:val="00704FA5"/>
    <w:rsid w:val="00707FB4"/>
    <w:rsid w:val="00710BD3"/>
    <w:rsid w:val="00711151"/>
    <w:rsid w:val="007116D6"/>
    <w:rsid w:val="00711806"/>
    <w:rsid w:val="00712CFE"/>
    <w:rsid w:val="0071314A"/>
    <w:rsid w:val="007133E8"/>
    <w:rsid w:val="0071342D"/>
    <w:rsid w:val="00713D95"/>
    <w:rsid w:val="007140F7"/>
    <w:rsid w:val="00714A02"/>
    <w:rsid w:val="007163DD"/>
    <w:rsid w:val="007167D7"/>
    <w:rsid w:val="00716C15"/>
    <w:rsid w:val="00717F15"/>
    <w:rsid w:val="007201CC"/>
    <w:rsid w:val="0072316F"/>
    <w:rsid w:val="00723693"/>
    <w:rsid w:val="00724303"/>
    <w:rsid w:val="00724781"/>
    <w:rsid w:val="00725C5A"/>
    <w:rsid w:val="00726CB7"/>
    <w:rsid w:val="00730ECE"/>
    <w:rsid w:val="00730FB0"/>
    <w:rsid w:val="007314B6"/>
    <w:rsid w:val="007316B0"/>
    <w:rsid w:val="00731935"/>
    <w:rsid w:val="00731DC7"/>
    <w:rsid w:val="00733469"/>
    <w:rsid w:val="0073357E"/>
    <w:rsid w:val="00734A5B"/>
    <w:rsid w:val="00737565"/>
    <w:rsid w:val="007419CB"/>
    <w:rsid w:val="00741D4A"/>
    <w:rsid w:val="007427F8"/>
    <w:rsid w:val="00743592"/>
    <w:rsid w:val="0074490E"/>
    <w:rsid w:val="00744E76"/>
    <w:rsid w:val="00745869"/>
    <w:rsid w:val="00745C68"/>
    <w:rsid w:val="0074616E"/>
    <w:rsid w:val="007478CD"/>
    <w:rsid w:val="0075062C"/>
    <w:rsid w:val="00750D89"/>
    <w:rsid w:val="007511A5"/>
    <w:rsid w:val="00751627"/>
    <w:rsid w:val="00752A2A"/>
    <w:rsid w:val="00752A98"/>
    <w:rsid w:val="00753D6D"/>
    <w:rsid w:val="00754CE7"/>
    <w:rsid w:val="00754EE5"/>
    <w:rsid w:val="00755C4E"/>
    <w:rsid w:val="00756504"/>
    <w:rsid w:val="00757BBA"/>
    <w:rsid w:val="00760287"/>
    <w:rsid w:val="007605DB"/>
    <w:rsid w:val="00762B6E"/>
    <w:rsid w:val="007637D6"/>
    <w:rsid w:val="007647E9"/>
    <w:rsid w:val="007653F8"/>
    <w:rsid w:val="00765F63"/>
    <w:rsid w:val="00766EAE"/>
    <w:rsid w:val="00770722"/>
    <w:rsid w:val="007709A2"/>
    <w:rsid w:val="00771837"/>
    <w:rsid w:val="00771C73"/>
    <w:rsid w:val="0077223A"/>
    <w:rsid w:val="0077384F"/>
    <w:rsid w:val="00773B45"/>
    <w:rsid w:val="00775AFD"/>
    <w:rsid w:val="00776F9F"/>
    <w:rsid w:val="00776FD9"/>
    <w:rsid w:val="007813F3"/>
    <w:rsid w:val="00781F0F"/>
    <w:rsid w:val="00782042"/>
    <w:rsid w:val="00782AD8"/>
    <w:rsid w:val="00782B16"/>
    <w:rsid w:val="00782E36"/>
    <w:rsid w:val="00783595"/>
    <w:rsid w:val="00784458"/>
    <w:rsid w:val="00784B57"/>
    <w:rsid w:val="00784B72"/>
    <w:rsid w:val="007859B8"/>
    <w:rsid w:val="0078609E"/>
    <w:rsid w:val="00786972"/>
    <w:rsid w:val="00786AC0"/>
    <w:rsid w:val="00787297"/>
    <w:rsid w:val="0078785C"/>
    <w:rsid w:val="00787A3E"/>
    <w:rsid w:val="0079012A"/>
    <w:rsid w:val="00790F70"/>
    <w:rsid w:val="00791DCD"/>
    <w:rsid w:val="007929A0"/>
    <w:rsid w:val="00792E9A"/>
    <w:rsid w:val="007936C6"/>
    <w:rsid w:val="00793C50"/>
    <w:rsid w:val="00793CB1"/>
    <w:rsid w:val="00793D17"/>
    <w:rsid w:val="00793D79"/>
    <w:rsid w:val="00795241"/>
    <w:rsid w:val="00795CA9"/>
    <w:rsid w:val="007965B2"/>
    <w:rsid w:val="0079673C"/>
    <w:rsid w:val="007A00D5"/>
    <w:rsid w:val="007A2342"/>
    <w:rsid w:val="007A3D54"/>
    <w:rsid w:val="007A4867"/>
    <w:rsid w:val="007A54B9"/>
    <w:rsid w:val="007B25C6"/>
    <w:rsid w:val="007B2D09"/>
    <w:rsid w:val="007B309C"/>
    <w:rsid w:val="007B5448"/>
    <w:rsid w:val="007B73A3"/>
    <w:rsid w:val="007B76BE"/>
    <w:rsid w:val="007C209F"/>
    <w:rsid w:val="007C2971"/>
    <w:rsid w:val="007C3EBF"/>
    <w:rsid w:val="007C42C9"/>
    <w:rsid w:val="007C5298"/>
    <w:rsid w:val="007C5982"/>
    <w:rsid w:val="007C5D17"/>
    <w:rsid w:val="007C62DC"/>
    <w:rsid w:val="007C64A4"/>
    <w:rsid w:val="007C6699"/>
    <w:rsid w:val="007C678F"/>
    <w:rsid w:val="007C789C"/>
    <w:rsid w:val="007D03D5"/>
    <w:rsid w:val="007D0EC1"/>
    <w:rsid w:val="007D25AC"/>
    <w:rsid w:val="007D2DA1"/>
    <w:rsid w:val="007D3C91"/>
    <w:rsid w:val="007D66BD"/>
    <w:rsid w:val="007D6763"/>
    <w:rsid w:val="007D6D43"/>
    <w:rsid w:val="007D74E0"/>
    <w:rsid w:val="007E045C"/>
    <w:rsid w:val="007E23A1"/>
    <w:rsid w:val="007E3177"/>
    <w:rsid w:val="007E341E"/>
    <w:rsid w:val="007E3A20"/>
    <w:rsid w:val="007E4576"/>
    <w:rsid w:val="007E5771"/>
    <w:rsid w:val="007E5E0A"/>
    <w:rsid w:val="007E61C3"/>
    <w:rsid w:val="007E6A18"/>
    <w:rsid w:val="007E6EF2"/>
    <w:rsid w:val="007E7A77"/>
    <w:rsid w:val="007E7C36"/>
    <w:rsid w:val="007F04CC"/>
    <w:rsid w:val="007F3AF5"/>
    <w:rsid w:val="007F3DF1"/>
    <w:rsid w:val="007F4EA5"/>
    <w:rsid w:val="007F6ED0"/>
    <w:rsid w:val="00800A3E"/>
    <w:rsid w:val="00802142"/>
    <w:rsid w:val="00802504"/>
    <w:rsid w:val="008028A4"/>
    <w:rsid w:val="008067AF"/>
    <w:rsid w:val="00806A2A"/>
    <w:rsid w:val="0080702D"/>
    <w:rsid w:val="00807107"/>
    <w:rsid w:val="008073BA"/>
    <w:rsid w:val="008073F7"/>
    <w:rsid w:val="008109E2"/>
    <w:rsid w:val="008117F9"/>
    <w:rsid w:val="00812C6C"/>
    <w:rsid w:val="0081381E"/>
    <w:rsid w:val="008157E2"/>
    <w:rsid w:val="00816313"/>
    <w:rsid w:val="00817E14"/>
    <w:rsid w:val="008200DF"/>
    <w:rsid w:val="00820CF2"/>
    <w:rsid w:val="00822152"/>
    <w:rsid w:val="00822398"/>
    <w:rsid w:val="008276BC"/>
    <w:rsid w:val="00827F37"/>
    <w:rsid w:val="00832F9B"/>
    <w:rsid w:val="00833AEB"/>
    <w:rsid w:val="008340BF"/>
    <w:rsid w:val="008350B6"/>
    <w:rsid w:val="00835EE7"/>
    <w:rsid w:val="00842619"/>
    <w:rsid w:val="00842815"/>
    <w:rsid w:val="00842EC1"/>
    <w:rsid w:val="008436DF"/>
    <w:rsid w:val="00843A8A"/>
    <w:rsid w:val="00844149"/>
    <w:rsid w:val="008467B9"/>
    <w:rsid w:val="0084693E"/>
    <w:rsid w:val="00846FAF"/>
    <w:rsid w:val="00847849"/>
    <w:rsid w:val="00850DA8"/>
    <w:rsid w:val="008529CC"/>
    <w:rsid w:val="00855FD8"/>
    <w:rsid w:val="008560B0"/>
    <w:rsid w:val="008561E0"/>
    <w:rsid w:val="0086053D"/>
    <w:rsid w:val="00860C21"/>
    <w:rsid w:val="008612B6"/>
    <w:rsid w:val="00861955"/>
    <w:rsid w:val="008623B9"/>
    <w:rsid w:val="00863F55"/>
    <w:rsid w:val="008644A2"/>
    <w:rsid w:val="008645CA"/>
    <w:rsid w:val="00864A3F"/>
    <w:rsid w:val="00865E0F"/>
    <w:rsid w:val="00866464"/>
    <w:rsid w:val="00867277"/>
    <w:rsid w:val="008701FA"/>
    <w:rsid w:val="00871362"/>
    <w:rsid w:val="008718E4"/>
    <w:rsid w:val="00871D23"/>
    <w:rsid w:val="00871E88"/>
    <w:rsid w:val="008721BD"/>
    <w:rsid w:val="00872357"/>
    <w:rsid w:val="00872A92"/>
    <w:rsid w:val="008754FB"/>
    <w:rsid w:val="008755A6"/>
    <w:rsid w:val="008768CA"/>
    <w:rsid w:val="0087766B"/>
    <w:rsid w:val="00881D8A"/>
    <w:rsid w:val="00881EF4"/>
    <w:rsid w:val="008822A1"/>
    <w:rsid w:val="008846F2"/>
    <w:rsid w:val="00884944"/>
    <w:rsid w:val="00884DB1"/>
    <w:rsid w:val="00884E99"/>
    <w:rsid w:val="0088665F"/>
    <w:rsid w:val="008873D8"/>
    <w:rsid w:val="0088777F"/>
    <w:rsid w:val="0089077B"/>
    <w:rsid w:val="00890A52"/>
    <w:rsid w:val="00890E92"/>
    <w:rsid w:val="0089193D"/>
    <w:rsid w:val="00891D9F"/>
    <w:rsid w:val="00892DC1"/>
    <w:rsid w:val="0089478B"/>
    <w:rsid w:val="00894F28"/>
    <w:rsid w:val="008950CF"/>
    <w:rsid w:val="0089521E"/>
    <w:rsid w:val="00897564"/>
    <w:rsid w:val="00897F61"/>
    <w:rsid w:val="008A0917"/>
    <w:rsid w:val="008A0BB2"/>
    <w:rsid w:val="008A63E0"/>
    <w:rsid w:val="008A70C0"/>
    <w:rsid w:val="008A7350"/>
    <w:rsid w:val="008A7D0E"/>
    <w:rsid w:val="008B03C2"/>
    <w:rsid w:val="008B1C52"/>
    <w:rsid w:val="008B30CE"/>
    <w:rsid w:val="008B494E"/>
    <w:rsid w:val="008B4ED8"/>
    <w:rsid w:val="008B5F7D"/>
    <w:rsid w:val="008B6819"/>
    <w:rsid w:val="008C15AE"/>
    <w:rsid w:val="008C1E99"/>
    <w:rsid w:val="008C2C85"/>
    <w:rsid w:val="008C62F4"/>
    <w:rsid w:val="008C691D"/>
    <w:rsid w:val="008C728B"/>
    <w:rsid w:val="008C74A3"/>
    <w:rsid w:val="008D077F"/>
    <w:rsid w:val="008D14B4"/>
    <w:rsid w:val="008D1CD8"/>
    <w:rsid w:val="008D289C"/>
    <w:rsid w:val="008D30B7"/>
    <w:rsid w:val="008D38E6"/>
    <w:rsid w:val="008D4378"/>
    <w:rsid w:val="008D47CC"/>
    <w:rsid w:val="008D5E17"/>
    <w:rsid w:val="008D77F1"/>
    <w:rsid w:val="008D799C"/>
    <w:rsid w:val="008E09E6"/>
    <w:rsid w:val="008E2C8E"/>
    <w:rsid w:val="008E40C9"/>
    <w:rsid w:val="008E6E85"/>
    <w:rsid w:val="008E7884"/>
    <w:rsid w:val="008F0A90"/>
    <w:rsid w:val="008F2E9A"/>
    <w:rsid w:val="008F364D"/>
    <w:rsid w:val="008F3D96"/>
    <w:rsid w:val="008F4111"/>
    <w:rsid w:val="008F4ADD"/>
    <w:rsid w:val="008F528B"/>
    <w:rsid w:val="008F53F5"/>
    <w:rsid w:val="008F592E"/>
    <w:rsid w:val="008F5FBE"/>
    <w:rsid w:val="008F7373"/>
    <w:rsid w:val="0090015A"/>
    <w:rsid w:val="0090271F"/>
    <w:rsid w:val="00902E23"/>
    <w:rsid w:val="0090327C"/>
    <w:rsid w:val="00904DB2"/>
    <w:rsid w:val="009062EC"/>
    <w:rsid w:val="00906312"/>
    <w:rsid w:val="00906877"/>
    <w:rsid w:val="00910610"/>
    <w:rsid w:val="0091348E"/>
    <w:rsid w:val="0091448C"/>
    <w:rsid w:val="00915C18"/>
    <w:rsid w:val="00915DBA"/>
    <w:rsid w:val="00917CCB"/>
    <w:rsid w:val="00920C7F"/>
    <w:rsid w:val="00921724"/>
    <w:rsid w:val="00921959"/>
    <w:rsid w:val="009227C5"/>
    <w:rsid w:val="009235D9"/>
    <w:rsid w:val="00926E51"/>
    <w:rsid w:val="009273FC"/>
    <w:rsid w:val="009274A0"/>
    <w:rsid w:val="009275D3"/>
    <w:rsid w:val="009310B3"/>
    <w:rsid w:val="009312CF"/>
    <w:rsid w:val="00933838"/>
    <w:rsid w:val="00933E3F"/>
    <w:rsid w:val="00934CA4"/>
    <w:rsid w:val="0093540E"/>
    <w:rsid w:val="00935832"/>
    <w:rsid w:val="0094184C"/>
    <w:rsid w:val="00941865"/>
    <w:rsid w:val="0094202E"/>
    <w:rsid w:val="009425E5"/>
    <w:rsid w:val="00942EC2"/>
    <w:rsid w:val="00943163"/>
    <w:rsid w:val="009437F2"/>
    <w:rsid w:val="0094456E"/>
    <w:rsid w:val="0094535C"/>
    <w:rsid w:val="0094566F"/>
    <w:rsid w:val="00945F08"/>
    <w:rsid w:val="009460B0"/>
    <w:rsid w:val="00946E5C"/>
    <w:rsid w:val="00947CDE"/>
    <w:rsid w:val="0095058E"/>
    <w:rsid w:val="0095060C"/>
    <w:rsid w:val="009510A2"/>
    <w:rsid w:val="009516B3"/>
    <w:rsid w:val="00952813"/>
    <w:rsid w:val="00952AB5"/>
    <w:rsid w:val="009542AC"/>
    <w:rsid w:val="00956A32"/>
    <w:rsid w:val="00957638"/>
    <w:rsid w:val="00960093"/>
    <w:rsid w:val="0096072F"/>
    <w:rsid w:val="0096167F"/>
    <w:rsid w:val="00963206"/>
    <w:rsid w:val="00963B88"/>
    <w:rsid w:val="009642ED"/>
    <w:rsid w:val="00964C89"/>
    <w:rsid w:val="009662C4"/>
    <w:rsid w:val="00966C5A"/>
    <w:rsid w:val="00967046"/>
    <w:rsid w:val="00967648"/>
    <w:rsid w:val="0097006E"/>
    <w:rsid w:val="00970582"/>
    <w:rsid w:val="00970B74"/>
    <w:rsid w:val="00970EBE"/>
    <w:rsid w:val="00971115"/>
    <w:rsid w:val="00971997"/>
    <w:rsid w:val="00972E21"/>
    <w:rsid w:val="009737B3"/>
    <w:rsid w:val="009747B5"/>
    <w:rsid w:val="00974911"/>
    <w:rsid w:val="00977840"/>
    <w:rsid w:val="00977F9C"/>
    <w:rsid w:val="00980F71"/>
    <w:rsid w:val="00981B7A"/>
    <w:rsid w:val="0098207F"/>
    <w:rsid w:val="009821B9"/>
    <w:rsid w:val="0098223B"/>
    <w:rsid w:val="00982F79"/>
    <w:rsid w:val="00984B23"/>
    <w:rsid w:val="00984B7F"/>
    <w:rsid w:val="00985E9F"/>
    <w:rsid w:val="00987FC4"/>
    <w:rsid w:val="009907F8"/>
    <w:rsid w:val="00991B77"/>
    <w:rsid w:val="00992E55"/>
    <w:rsid w:val="009947FF"/>
    <w:rsid w:val="00994883"/>
    <w:rsid w:val="00994DC4"/>
    <w:rsid w:val="009956BE"/>
    <w:rsid w:val="009A04D5"/>
    <w:rsid w:val="009A1586"/>
    <w:rsid w:val="009A2911"/>
    <w:rsid w:val="009A2D28"/>
    <w:rsid w:val="009A3373"/>
    <w:rsid w:val="009A5532"/>
    <w:rsid w:val="009A557B"/>
    <w:rsid w:val="009A604A"/>
    <w:rsid w:val="009A667B"/>
    <w:rsid w:val="009A69F5"/>
    <w:rsid w:val="009B1CB4"/>
    <w:rsid w:val="009B20EE"/>
    <w:rsid w:val="009B2C34"/>
    <w:rsid w:val="009B2E06"/>
    <w:rsid w:val="009B30DD"/>
    <w:rsid w:val="009B33E4"/>
    <w:rsid w:val="009B34E6"/>
    <w:rsid w:val="009B3747"/>
    <w:rsid w:val="009B46D0"/>
    <w:rsid w:val="009B75BD"/>
    <w:rsid w:val="009B767B"/>
    <w:rsid w:val="009B7A48"/>
    <w:rsid w:val="009C0DC2"/>
    <w:rsid w:val="009C2A52"/>
    <w:rsid w:val="009C3FF8"/>
    <w:rsid w:val="009C4E5B"/>
    <w:rsid w:val="009C5B41"/>
    <w:rsid w:val="009C6B41"/>
    <w:rsid w:val="009C7420"/>
    <w:rsid w:val="009C744E"/>
    <w:rsid w:val="009C7A89"/>
    <w:rsid w:val="009D0D0D"/>
    <w:rsid w:val="009D2903"/>
    <w:rsid w:val="009D3240"/>
    <w:rsid w:val="009D3300"/>
    <w:rsid w:val="009D45A6"/>
    <w:rsid w:val="009D48C6"/>
    <w:rsid w:val="009D5E4B"/>
    <w:rsid w:val="009D7461"/>
    <w:rsid w:val="009D750C"/>
    <w:rsid w:val="009D7AC9"/>
    <w:rsid w:val="009E045F"/>
    <w:rsid w:val="009E0B8F"/>
    <w:rsid w:val="009E1121"/>
    <w:rsid w:val="009E2838"/>
    <w:rsid w:val="009E2993"/>
    <w:rsid w:val="009E3CA4"/>
    <w:rsid w:val="009E5359"/>
    <w:rsid w:val="009E5741"/>
    <w:rsid w:val="009E5B28"/>
    <w:rsid w:val="009E602A"/>
    <w:rsid w:val="009E6F72"/>
    <w:rsid w:val="009E72BC"/>
    <w:rsid w:val="009E741D"/>
    <w:rsid w:val="009E747C"/>
    <w:rsid w:val="009F122A"/>
    <w:rsid w:val="009F26A1"/>
    <w:rsid w:val="009F304D"/>
    <w:rsid w:val="009F37B7"/>
    <w:rsid w:val="009F3E3B"/>
    <w:rsid w:val="009F542E"/>
    <w:rsid w:val="009F568E"/>
    <w:rsid w:val="009F5F12"/>
    <w:rsid w:val="009F63FC"/>
    <w:rsid w:val="00A00BFA"/>
    <w:rsid w:val="00A00E0C"/>
    <w:rsid w:val="00A01735"/>
    <w:rsid w:val="00A0179B"/>
    <w:rsid w:val="00A018AC"/>
    <w:rsid w:val="00A01F60"/>
    <w:rsid w:val="00A026E4"/>
    <w:rsid w:val="00A0276A"/>
    <w:rsid w:val="00A02D80"/>
    <w:rsid w:val="00A05CC2"/>
    <w:rsid w:val="00A063C4"/>
    <w:rsid w:val="00A0648A"/>
    <w:rsid w:val="00A077D0"/>
    <w:rsid w:val="00A10049"/>
    <w:rsid w:val="00A10266"/>
    <w:rsid w:val="00A107D5"/>
    <w:rsid w:val="00A10F02"/>
    <w:rsid w:val="00A10FA8"/>
    <w:rsid w:val="00A120E2"/>
    <w:rsid w:val="00A12809"/>
    <w:rsid w:val="00A12D27"/>
    <w:rsid w:val="00A146EB"/>
    <w:rsid w:val="00A14EE4"/>
    <w:rsid w:val="00A1543C"/>
    <w:rsid w:val="00A164B4"/>
    <w:rsid w:val="00A21F1A"/>
    <w:rsid w:val="00A2203A"/>
    <w:rsid w:val="00A2253A"/>
    <w:rsid w:val="00A22845"/>
    <w:rsid w:val="00A22E68"/>
    <w:rsid w:val="00A22ED7"/>
    <w:rsid w:val="00A23334"/>
    <w:rsid w:val="00A23922"/>
    <w:rsid w:val="00A23B46"/>
    <w:rsid w:val="00A24304"/>
    <w:rsid w:val="00A2527A"/>
    <w:rsid w:val="00A26D5E"/>
    <w:rsid w:val="00A26E92"/>
    <w:rsid w:val="00A306AA"/>
    <w:rsid w:val="00A30787"/>
    <w:rsid w:val="00A30816"/>
    <w:rsid w:val="00A30BFD"/>
    <w:rsid w:val="00A316EF"/>
    <w:rsid w:val="00A31A34"/>
    <w:rsid w:val="00A322B6"/>
    <w:rsid w:val="00A331A5"/>
    <w:rsid w:val="00A354A4"/>
    <w:rsid w:val="00A355E2"/>
    <w:rsid w:val="00A35BA0"/>
    <w:rsid w:val="00A36420"/>
    <w:rsid w:val="00A36B2F"/>
    <w:rsid w:val="00A37188"/>
    <w:rsid w:val="00A4099C"/>
    <w:rsid w:val="00A41308"/>
    <w:rsid w:val="00A41BB0"/>
    <w:rsid w:val="00A41DAE"/>
    <w:rsid w:val="00A423F9"/>
    <w:rsid w:val="00A424F9"/>
    <w:rsid w:val="00A436B8"/>
    <w:rsid w:val="00A43741"/>
    <w:rsid w:val="00A44AE0"/>
    <w:rsid w:val="00A44B21"/>
    <w:rsid w:val="00A46447"/>
    <w:rsid w:val="00A47361"/>
    <w:rsid w:val="00A47FEF"/>
    <w:rsid w:val="00A53724"/>
    <w:rsid w:val="00A53D0A"/>
    <w:rsid w:val="00A54287"/>
    <w:rsid w:val="00A5629A"/>
    <w:rsid w:val="00A60A68"/>
    <w:rsid w:val="00A60B9D"/>
    <w:rsid w:val="00A6251B"/>
    <w:rsid w:val="00A62B80"/>
    <w:rsid w:val="00A62C51"/>
    <w:rsid w:val="00A6417E"/>
    <w:rsid w:val="00A64A21"/>
    <w:rsid w:val="00A678D9"/>
    <w:rsid w:val="00A71112"/>
    <w:rsid w:val="00A71CD3"/>
    <w:rsid w:val="00A7378E"/>
    <w:rsid w:val="00A7519E"/>
    <w:rsid w:val="00A75ED0"/>
    <w:rsid w:val="00A767AA"/>
    <w:rsid w:val="00A770DE"/>
    <w:rsid w:val="00A80EB7"/>
    <w:rsid w:val="00A82346"/>
    <w:rsid w:val="00A8272A"/>
    <w:rsid w:val="00A83365"/>
    <w:rsid w:val="00A83587"/>
    <w:rsid w:val="00A85AC4"/>
    <w:rsid w:val="00A86676"/>
    <w:rsid w:val="00A86D3D"/>
    <w:rsid w:val="00A91AB5"/>
    <w:rsid w:val="00A9461C"/>
    <w:rsid w:val="00A94D08"/>
    <w:rsid w:val="00A9516D"/>
    <w:rsid w:val="00A954B0"/>
    <w:rsid w:val="00A95CD2"/>
    <w:rsid w:val="00A96B07"/>
    <w:rsid w:val="00A9747B"/>
    <w:rsid w:val="00AA1304"/>
    <w:rsid w:val="00AA1D11"/>
    <w:rsid w:val="00AA1FEC"/>
    <w:rsid w:val="00AA2597"/>
    <w:rsid w:val="00AA2C5D"/>
    <w:rsid w:val="00AA54B7"/>
    <w:rsid w:val="00AA5F96"/>
    <w:rsid w:val="00AA6DFC"/>
    <w:rsid w:val="00AA6F8F"/>
    <w:rsid w:val="00AB0C63"/>
    <w:rsid w:val="00AB130E"/>
    <w:rsid w:val="00AB14DB"/>
    <w:rsid w:val="00AB2C86"/>
    <w:rsid w:val="00AB45BC"/>
    <w:rsid w:val="00AB4D7D"/>
    <w:rsid w:val="00AB560F"/>
    <w:rsid w:val="00AB69C5"/>
    <w:rsid w:val="00AB73B9"/>
    <w:rsid w:val="00AB7CE4"/>
    <w:rsid w:val="00AC0503"/>
    <w:rsid w:val="00AC118F"/>
    <w:rsid w:val="00AC1C5D"/>
    <w:rsid w:val="00AC4562"/>
    <w:rsid w:val="00AC481E"/>
    <w:rsid w:val="00AC5EF7"/>
    <w:rsid w:val="00AC6012"/>
    <w:rsid w:val="00AC697C"/>
    <w:rsid w:val="00AC6B44"/>
    <w:rsid w:val="00AC7741"/>
    <w:rsid w:val="00AD0684"/>
    <w:rsid w:val="00AD2D37"/>
    <w:rsid w:val="00AD2E5B"/>
    <w:rsid w:val="00AD4321"/>
    <w:rsid w:val="00AD5AB6"/>
    <w:rsid w:val="00AD6130"/>
    <w:rsid w:val="00AE3264"/>
    <w:rsid w:val="00AE34D3"/>
    <w:rsid w:val="00AE5A59"/>
    <w:rsid w:val="00AE689D"/>
    <w:rsid w:val="00AE6DA6"/>
    <w:rsid w:val="00AE7F94"/>
    <w:rsid w:val="00AF08BB"/>
    <w:rsid w:val="00AF2207"/>
    <w:rsid w:val="00AF2BD1"/>
    <w:rsid w:val="00AF2BEF"/>
    <w:rsid w:val="00AF44BC"/>
    <w:rsid w:val="00AF602B"/>
    <w:rsid w:val="00AF6848"/>
    <w:rsid w:val="00AF68D0"/>
    <w:rsid w:val="00B005BE"/>
    <w:rsid w:val="00B00B68"/>
    <w:rsid w:val="00B01164"/>
    <w:rsid w:val="00B0136A"/>
    <w:rsid w:val="00B01679"/>
    <w:rsid w:val="00B01EE5"/>
    <w:rsid w:val="00B02542"/>
    <w:rsid w:val="00B0409A"/>
    <w:rsid w:val="00B0410E"/>
    <w:rsid w:val="00B04D55"/>
    <w:rsid w:val="00B04E6B"/>
    <w:rsid w:val="00B05A29"/>
    <w:rsid w:val="00B05C40"/>
    <w:rsid w:val="00B05DBF"/>
    <w:rsid w:val="00B06332"/>
    <w:rsid w:val="00B06E1B"/>
    <w:rsid w:val="00B075C1"/>
    <w:rsid w:val="00B07B88"/>
    <w:rsid w:val="00B10315"/>
    <w:rsid w:val="00B10EF3"/>
    <w:rsid w:val="00B12689"/>
    <w:rsid w:val="00B14502"/>
    <w:rsid w:val="00B15449"/>
    <w:rsid w:val="00B15AB8"/>
    <w:rsid w:val="00B161FC"/>
    <w:rsid w:val="00B174FC"/>
    <w:rsid w:val="00B20159"/>
    <w:rsid w:val="00B20577"/>
    <w:rsid w:val="00B231CA"/>
    <w:rsid w:val="00B232AF"/>
    <w:rsid w:val="00B235E5"/>
    <w:rsid w:val="00B24396"/>
    <w:rsid w:val="00B25D3C"/>
    <w:rsid w:val="00B30ADD"/>
    <w:rsid w:val="00B30F11"/>
    <w:rsid w:val="00B35731"/>
    <w:rsid w:val="00B35C52"/>
    <w:rsid w:val="00B36C66"/>
    <w:rsid w:val="00B40058"/>
    <w:rsid w:val="00B409C3"/>
    <w:rsid w:val="00B40AA1"/>
    <w:rsid w:val="00B43E9F"/>
    <w:rsid w:val="00B45090"/>
    <w:rsid w:val="00B452ED"/>
    <w:rsid w:val="00B46CFE"/>
    <w:rsid w:val="00B47C7A"/>
    <w:rsid w:val="00B50E3F"/>
    <w:rsid w:val="00B51044"/>
    <w:rsid w:val="00B510E1"/>
    <w:rsid w:val="00B516F6"/>
    <w:rsid w:val="00B53248"/>
    <w:rsid w:val="00B53C87"/>
    <w:rsid w:val="00B5583A"/>
    <w:rsid w:val="00B55861"/>
    <w:rsid w:val="00B55B57"/>
    <w:rsid w:val="00B55B61"/>
    <w:rsid w:val="00B56DE6"/>
    <w:rsid w:val="00B57ECC"/>
    <w:rsid w:val="00B57ED8"/>
    <w:rsid w:val="00B60ED5"/>
    <w:rsid w:val="00B622AC"/>
    <w:rsid w:val="00B64D94"/>
    <w:rsid w:val="00B657CB"/>
    <w:rsid w:val="00B65AD6"/>
    <w:rsid w:val="00B66B37"/>
    <w:rsid w:val="00B66ECD"/>
    <w:rsid w:val="00B670B9"/>
    <w:rsid w:val="00B711DE"/>
    <w:rsid w:val="00B713DF"/>
    <w:rsid w:val="00B7181A"/>
    <w:rsid w:val="00B71EB1"/>
    <w:rsid w:val="00B7296D"/>
    <w:rsid w:val="00B7325B"/>
    <w:rsid w:val="00B73374"/>
    <w:rsid w:val="00B743E7"/>
    <w:rsid w:val="00B76C81"/>
    <w:rsid w:val="00B76D1A"/>
    <w:rsid w:val="00B77D7D"/>
    <w:rsid w:val="00B80390"/>
    <w:rsid w:val="00B827A3"/>
    <w:rsid w:val="00B849D4"/>
    <w:rsid w:val="00B84CB4"/>
    <w:rsid w:val="00B851EA"/>
    <w:rsid w:val="00B854AC"/>
    <w:rsid w:val="00B86872"/>
    <w:rsid w:val="00B87322"/>
    <w:rsid w:val="00B879FE"/>
    <w:rsid w:val="00B913B6"/>
    <w:rsid w:val="00B919F7"/>
    <w:rsid w:val="00B92869"/>
    <w:rsid w:val="00B9295E"/>
    <w:rsid w:val="00B94E1D"/>
    <w:rsid w:val="00B94F40"/>
    <w:rsid w:val="00B95510"/>
    <w:rsid w:val="00B97AD8"/>
    <w:rsid w:val="00BA10C0"/>
    <w:rsid w:val="00BA1ED4"/>
    <w:rsid w:val="00BA2AFF"/>
    <w:rsid w:val="00BA2BB6"/>
    <w:rsid w:val="00BA2C8D"/>
    <w:rsid w:val="00BA317E"/>
    <w:rsid w:val="00BA3F3D"/>
    <w:rsid w:val="00BA43B7"/>
    <w:rsid w:val="00BA43E4"/>
    <w:rsid w:val="00BA4B5D"/>
    <w:rsid w:val="00BA4E59"/>
    <w:rsid w:val="00BA6836"/>
    <w:rsid w:val="00BA6970"/>
    <w:rsid w:val="00BA6CF9"/>
    <w:rsid w:val="00BA6ECF"/>
    <w:rsid w:val="00BB1D18"/>
    <w:rsid w:val="00BB254F"/>
    <w:rsid w:val="00BB3DEB"/>
    <w:rsid w:val="00BB470B"/>
    <w:rsid w:val="00BB5D89"/>
    <w:rsid w:val="00BB66A2"/>
    <w:rsid w:val="00BB706D"/>
    <w:rsid w:val="00BB7685"/>
    <w:rsid w:val="00BC018D"/>
    <w:rsid w:val="00BC0F7D"/>
    <w:rsid w:val="00BC1A44"/>
    <w:rsid w:val="00BC1B25"/>
    <w:rsid w:val="00BC21C3"/>
    <w:rsid w:val="00BC25A0"/>
    <w:rsid w:val="00BC5377"/>
    <w:rsid w:val="00BC549C"/>
    <w:rsid w:val="00BC6A96"/>
    <w:rsid w:val="00BD0E91"/>
    <w:rsid w:val="00BD131E"/>
    <w:rsid w:val="00BD1536"/>
    <w:rsid w:val="00BD215A"/>
    <w:rsid w:val="00BD21A0"/>
    <w:rsid w:val="00BD2395"/>
    <w:rsid w:val="00BD3DA6"/>
    <w:rsid w:val="00BD459C"/>
    <w:rsid w:val="00BD53AE"/>
    <w:rsid w:val="00BD5637"/>
    <w:rsid w:val="00BD56C1"/>
    <w:rsid w:val="00BD5AA5"/>
    <w:rsid w:val="00BD74EF"/>
    <w:rsid w:val="00BD7A3D"/>
    <w:rsid w:val="00BE0A75"/>
    <w:rsid w:val="00BE2DAE"/>
    <w:rsid w:val="00BE3C66"/>
    <w:rsid w:val="00BE400D"/>
    <w:rsid w:val="00BE66D6"/>
    <w:rsid w:val="00BE6F50"/>
    <w:rsid w:val="00BF2FCD"/>
    <w:rsid w:val="00BF3C69"/>
    <w:rsid w:val="00BF4D27"/>
    <w:rsid w:val="00BF6AA5"/>
    <w:rsid w:val="00BF7B9C"/>
    <w:rsid w:val="00C00CCF"/>
    <w:rsid w:val="00C018B9"/>
    <w:rsid w:val="00C037B0"/>
    <w:rsid w:val="00C0647E"/>
    <w:rsid w:val="00C06498"/>
    <w:rsid w:val="00C07D5B"/>
    <w:rsid w:val="00C10750"/>
    <w:rsid w:val="00C10BE6"/>
    <w:rsid w:val="00C11182"/>
    <w:rsid w:val="00C11E6C"/>
    <w:rsid w:val="00C11F98"/>
    <w:rsid w:val="00C12D1D"/>
    <w:rsid w:val="00C13E8D"/>
    <w:rsid w:val="00C140A4"/>
    <w:rsid w:val="00C14539"/>
    <w:rsid w:val="00C14AF5"/>
    <w:rsid w:val="00C14B1C"/>
    <w:rsid w:val="00C15FCF"/>
    <w:rsid w:val="00C160FD"/>
    <w:rsid w:val="00C16799"/>
    <w:rsid w:val="00C17B42"/>
    <w:rsid w:val="00C2084C"/>
    <w:rsid w:val="00C21E09"/>
    <w:rsid w:val="00C22255"/>
    <w:rsid w:val="00C23306"/>
    <w:rsid w:val="00C23565"/>
    <w:rsid w:val="00C23D58"/>
    <w:rsid w:val="00C24574"/>
    <w:rsid w:val="00C246EA"/>
    <w:rsid w:val="00C247EE"/>
    <w:rsid w:val="00C2528D"/>
    <w:rsid w:val="00C25A96"/>
    <w:rsid w:val="00C261D6"/>
    <w:rsid w:val="00C265A2"/>
    <w:rsid w:val="00C266BE"/>
    <w:rsid w:val="00C26D96"/>
    <w:rsid w:val="00C26F35"/>
    <w:rsid w:val="00C27277"/>
    <w:rsid w:val="00C27506"/>
    <w:rsid w:val="00C27D23"/>
    <w:rsid w:val="00C300F1"/>
    <w:rsid w:val="00C30814"/>
    <w:rsid w:val="00C31BC2"/>
    <w:rsid w:val="00C321EE"/>
    <w:rsid w:val="00C32555"/>
    <w:rsid w:val="00C33079"/>
    <w:rsid w:val="00C3397E"/>
    <w:rsid w:val="00C34127"/>
    <w:rsid w:val="00C345F0"/>
    <w:rsid w:val="00C346C0"/>
    <w:rsid w:val="00C34818"/>
    <w:rsid w:val="00C35C6B"/>
    <w:rsid w:val="00C35CCC"/>
    <w:rsid w:val="00C37B59"/>
    <w:rsid w:val="00C37C54"/>
    <w:rsid w:val="00C41375"/>
    <w:rsid w:val="00C4224F"/>
    <w:rsid w:val="00C43212"/>
    <w:rsid w:val="00C43A4E"/>
    <w:rsid w:val="00C43DEE"/>
    <w:rsid w:val="00C444F5"/>
    <w:rsid w:val="00C44BB1"/>
    <w:rsid w:val="00C45231"/>
    <w:rsid w:val="00C4567D"/>
    <w:rsid w:val="00C45789"/>
    <w:rsid w:val="00C45D4E"/>
    <w:rsid w:val="00C462E9"/>
    <w:rsid w:val="00C4758D"/>
    <w:rsid w:val="00C50B9D"/>
    <w:rsid w:val="00C52158"/>
    <w:rsid w:val="00C52940"/>
    <w:rsid w:val="00C52F19"/>
    <w:rsid w:val="00C52F3D"/>
    <w:rsid w:val="00C52FB8"/>
    <w:rsid w:val="00C53080"/>
    <w:rsid w:val="00C53AB5"/>
    <w:rsid w:val="00C5402F"/>
    <w:rsid w:val="00C55041"/>
    <w:rsid w:val="00C5560F"/>
    <w:rsid w:val="00C563FA"/>
    <w:rsid w:val="00C56AE1"/>
    <w:rsid w:val="00C56FFA"/>
    <w:rsid w:val="00C60021"/>
    <w:rsid w:val="00C609B9"/>
    <w:rsid w:val="00C614FB"/>
    <w:rsid w:val="00C620ED"/>
    <w:rsid w:val="00C620F3"/>
    <w:rsid w:val="00C63CAB"/>
    <w:rsid w:val="00C64752"/>
    <w:rsid w:val="00C650F6"/>
    <w:rsid w:val="00C66AE6"/>
    <w:rsid w:val="00C67879"/>
    <w:rsid w:val="00C711CF"/>
    <w:rsid w:val="00C71564"/>
    <w:rsid w:val="00C72833"/>
    <w:rsid w:val="00C72A95"/>
    <w:rsid w:val="00C74372"/>
    <w:rsid w:val="00C745F8"/>
    <w:rsid w:val="00C75065"/>
    <w:rsid w:val="00C7794B"/>
    <w:rsid w:val="00C8016C"/>
    <w:rsid w:val="00C8029A"/>
    <w:rsid w:val="00C80AC4"/>
    <w:rsid w:val="00C80E91"/>
    <w:rsid w:val="00C80FBC"/>
    <w:rsid w:val="00C824FF"/>
    <w:rsid w:val="00C83FBC"/>
    <w:rsid w:val="00C8432B"/>
    <w:rsid w:val="00C846BC"/>
    <w:rsid w:val="00C84D47"/>
    <w:rsid w:val="00C84EFE"/>
    <w:rsid w:val="00C87563"/>
    <w:rsid w:val="00C905ED"/>
    <w:rsid w:val="00C91D03"/>
    <w:rsid w:val="00C91F76"/>
    <w:rsid w:val="00C92449"/>
    <w:rsid w:val="00C92B28"/>
    <w:rsid w:val="00C93F40"/>
    <w:rsid w:val="00C957C8"/>
    <w:rsid w:val="00C95B5E"/>
    <w:rsid w:val="00C95C18"/>
    <w:rsid w:val="00C95DA4"/>
    <w:rsid w:val="00C96F89"/>
    <w:rsid w:val="00C97748"/>
    <w:rsid w:val="00C9779F"/>
    <w:rsid w:val="00C97F25"/>
    <w:rsid w:val="00CA0F1C"/>
    <w:rsid w:val="00CA19DC"/>
    <w:rsid w:val="00CA3D0C"/>
    <w:rsid w:val="00CA3FFC"/>
    <w:rsid w:val="00CA47A1"/>
    <w:rsid w:val="00CA5BEA"/>
    <w:rsid w:val="00CA5F6E"/>
    <w:rsid w:val="00CB000D"/>
    <w:rsid w:val="00CB0038"/>
    <w:rsid w:val="00CB05C9"/>
    <w:rsid w:val="00CB08B5"/>
    <w:rsid w:val="00CB0E59"/>
    <w:rsid w:val="00CB126E"/>
    <w:rsid w:val="00CB1D04"/>
    <w:rsid w:val="00CB2663"/>
    <w:rsid w:val="00CB38B5"/>
    <w:rsid w:val="00CB4B9A"/>
    <w:rsid w:val="00CB4E89"/>
    <w:rsid w:val="00CB5135"/>
    <w:rsid w:val="00CB6CB7"/>
    <w:rsid w:val="00CB7637"/>
    <w:rsid w:val="00CC0242"/>
    <w:rsid w:val="00CC04F6"/>
    <w:rsid w:val="00CC0D64"/>
    <w:rsid w:val="00CC0E10"/>
    <w:rsid w:val="00CC18EB"/>
    <w:rsid w:val="00CC19DE"/>
    <w:rsid w:val="00CC201D"/>
    <w:rsid w:val="00CC2171"/>
    <w:rsid w:val="00CC29D2"/>
    <w:rsid w:val="00CC42E3"/>
    <w:rsid w:val="00CC4696"/>
    <w:rsid w:val="00CC4E78"/>
    <w:rsid w:val="00CC6CC2"/>
    <w:rsid w:val="00CC72B8"/>
    <w:rsid w:val="00CD03DD"/>
    <w:rsid w:val="00CD20A3"/>
    <w:rsid w:val="00CD3DD7"/>
    <w:rsid w:val="00CD4FAE"/>
    <w:rsid w:val="00CD7BE6"/>
    <w:rsid w:val="00CE0B44"/>
    <w:rsid w:val="00CE0C3A"/>
    <w:rsid w:val="00CE1145"/>
    <w:rsid w:val="00CE2500"/>
    <w:rsid w:val="00CE49C9"/>
    <w:rsid w:val="00CE7012"/>
    <w:rsid w:val="00CF02A2"/>
    <w:rsid w:val="00CF20EC"/>
    <w:rsid w:val="00CF2E42"/>
    <w:rsid w:val="00CF3C49"/>
    <w:rsid w:val="00CF58C5"/>
    <w:rsid w:val="00CF58E0"/>
    <w:rsid w:val="00CF5BF4"/>
    <w:rsid w:val="00CF6B65"/>
    <w:rsid w:val="00CF6CAA"/>
    <w:rsid w:val="00CF6FF8"/>
    <w:rsid w:val="00CF77A0"/>
    <w:rsid w:val="00D03045"/>
    <w:rsid w:val="00D0342F"/>
    <w:rsid w:val="00D03560"/>
    <w:rsid w:val="00D041DE"/>
    <w:rsid w:val="00D05D39"/>
    <w:rsid w:val="00D067EF"/>
    <w:rsid w:val="00D076CE"/>
    <w:rsid w:val="00D07B4B"/>
    <w:rsid w:val="00D10213"/>
    <w:rsid w:val="00D1026D"/>
    <w:rsid w:val="00D13211"/>
    <w:rsid w:val="00D14510"/>
    <w:rsid w:val="00D1517A"/>
    <w:rsid w:val="00D211CC"/>
    <w:rsid w:val="00D26342"/>
    <w:rsid w:val="00D27192"/>
    <w:rsid w:val="00D31295"/>
    <w:rsid w:val="00D32038"/>
    <w:rsid w:val="00D335B1"/>
    <w:rsid w:val="00D371CE"/>
    <w:rsid w:val="00D405D7"/>
    <w:rsid w:val="00D40F96"/>
    <w:rsid w:val="00D41689"/>
    <w:rsid w:val="00D41ACA"/>
    <w:rsid w:val="00D4329F"/>
    <w:rsid w:val="00D43FFE"/>
    <w:rsid w:val="00D456FF"/>
    <w:rsid w:val="00D45E1D"/>
    <w:rsid w:val="00D462B8"/>
    <w:rsid w:val="00D46D6A"/>
    <w:rsid w:val="00D46FBD"/>
    <w:rsid w:val="00D5011F"/>
    <w:rsid w:val="00D51177"/>
    <w:rsid w:val="00D511F7"/>
    <w:rsid w:val="00D51DCF"/>
    <w:rsid w:val="00D52781"/>
    <w:rsid w:val="00D52BF7"/>
    <w:rsid w:val="00D532AB"/>
    <w:rsid w:val="00D544DF"/>
    <w:rsid w:val="00D54602"/>
    <w:rsid w:val="00D548B0"/>
    <w:rsid w:val="00D55911"/>
    <w:rsid w:val="00D56570"/>
    <w:rsid w:val="00D5676A"/>
    <w:rsid w:val="00D5693A"/>
    <w:rsid w:val="00D57520"/>
    <w:rsid w:val="00D577E9"/>
    <w:rsid w:val="00D57E54"/>
    <w:rsid w:val="00D606E3"/>
    <w:rsid w:val="00D610B2"/>
    <w:rsid w:val="00D63969"/>
    <w:rsid w:val="00D63EC7"/>
    <w:rsid w:val="00D65A3A"/>
    <w:rsid w:val="00D6603F"/>
    <w:rsid w:val="00D70299"/>
    <w:rsid w:val="00D72435"/>
    <w:rsid w:val="00D727C9"/>
    <w:rsid w:val="00D72828"/>
    <w:rsid w:val="00D72CE1"/>
    <w:rsid w:val="00D72D8F"/>
    <w:rsid w:val="00D738D6"/>
    <w:rsid w:val="00D755EB"/>
    <w:rsid w:val="00D7636C"/>
    <w:rsid w:val="00D7669F"/>
    <w:rsid w:val="00D771EA"/>
    <w:rsid w:val="00D77B48"/>
    <w:rsid w:val="00D807C4"/>
    <w:rsid w:val="00D8159C"/>
    <w:rsid w:val="00D81C08"/>
    <w:rsid w:val="00D83103"/>
    <w:rsid w:val="00D835F8"/>
    <w:rsid w:val="00D83BEF"/>
    <w:rsid w:val="00D83F7B"/>
    <w:rsid w:val="00D853E1"/>
    <w:rsid w:val="00D85582"/>
    <w:rsid w:val="00D85858"/>
    <w:rsid w:val="00D87E00"/>
    <w:rsid w:val="00D900CE"/>
    <w:rsid w:val="00D90F74"/>
    <w:rsid w:val="00D9134D"/>
    <w:rsid w:val="00D920B5"/>
    <w:rsid w:val="00D92305"/>
    <w:rsid w:val="00D92D0D"/>
    <w:rsid w:val="00D93A04"/>
    <w:rsid w:val="00D96081"/>
    <w:rsid w:val="00D970FB"/>
    <w:rsid w:val="00D976F0"/>
    <w:rsid w:val="00D977B0"/>
    <w:rsid w:val="00DA1F32"/>
    <w:rsid w:val="00DA309C"/>
    <w:rsid w:val="00DA39ED"/>
    <w:rsid w:val="00DA4306"/>
    <w:rsid w:val="00DA4444"/>
    <w:rsid w:val="00DA4A09"/>
    <w:rsid w:val="00DA4ABF"/>
    <w:rsid w:val="00DA4DE9"/>
    <w:rsid w:val="00DA6F88"/>
    <w:rsid w:val="00DA7A03"/>
    <w:rsid w:val="00DA7D6A"/>
    <w:rsid w:val="00DA7E66"/>
    <w:rsid w:val="00DB05DC"/>
    <w:rsid w:val="00DB1818"/>
    <w:rsid w:val="00DB19F2"/>
    <w:rsid w:val="00DB1DB6"/>
    <w:rsid w:val="00DB2714"/>
    <w:rsid w:val="00DB2D83"/>
    <w:rsid w:val="00DB4905"/>
    <w:rsid w:val="00DB4E09"/>
    <w:rsid w:val="00DB645E"/>
    <w:rsid w:val="00DB681A"/>
    <w:rsid w:val="00DB7E84"/>
    <w:rsid w:val="00DC06B8"/>
    <w:rsid w:val="00DC0D60"/>
    <w:rsid w:val="00DC18E1"/>
    <w:rsid w:val="00DC1AB6"/>
    <w:rsid w:val="00DC1C15"/>
    <w:rsid w:val="00DC243D"/>
    <w:rsid w:val="00DC2D10"/>
    <w:rsid w:val="00DC309B"/>
    <w:rsid w:val="00DC3E9C"/>
    <w:rsid w:val="00DC4746"/>
    <w:rsid w:val="00DC4DA2"/>
    <w:rsid w:val="00DC549D"/>
    <w:rsid w:val="00DC7BDD"/>
    <w:rsid w:val="00DD1225"/>
    <w:rsid w:val="00DD2485"/>
    <w:rsid w:val="00DD27E5"/>
    <w:rsid w:val="00DD4063"/>
    <w:rsid w:val="00DD4245"/>
    <w:rsid w:val="00DD4D8C"/>
    <w:rsid w:val="00DD632F"/>
    <w:rsid w:val="00DD7BD1"/>
    <w:rsid w:val="00DE026D"/>
    <w:rsid w:val="00DE0814"/>
    <w:rsid w:val="00DE1350"/>
    <w:rsid w:val="00DE1D20"/>
    <w:rsid w:val="00DE4263"/>
    <w:rsid w:val="00DE430D"/>
    <w:rsid w:val="00DF1FC5"/>
    <w:rsid w:val="00DF200A"/>
    <w:rsid w:val="00DF2B1F"/>
    <w:rsid w:val="00DF6105"/>
    <w:rsid w:val="00DF6221"/>
    <w:rsid w:val="00DF62CD"/>
    <w:rsid w:val="00DF70C1"/>
    <w:rsid w:val="00DF7782"/>
    <w:rsid w:val="00DF77F0"/>
    <w:rsid w:val="00E00959"/>
    <w:rsid w:val="00E00BDE"/>
    <w:rsid w:val="00E01268"/>
    <w:rsid w:val="00E027EB"/>
    <w:rsid w:val="00E02F5B"/>
    <w:rsid w:val="00E039F1"/>
    <w:rsid w:val="00E04003"/>
    <w:rsid w:val="00E04E7A"/>
    <w:rsid w:val="00E10B9C"/>
    <w:rsid w:val="00E1191C"/>
    <w:rsid w:val="00E11E99"/>
    <w:rsid w:val="00E146DA"/>
    <w:rsid w:val="00E14B49"/>
    <w:rsid w:val="00E16FA9"/>
    <w:rsid w:val="00E17292"/>
    <w:rsid w:val="00E177D0"/>
    <w:rsid w:val="00E17BC4"/>
    <w:rsid w:val="00E17D55"/>
    <w:rsid w:val="00E20A66"/>
    <w:rsid w:val="00E21870"/>
    <w:rsid w:val="00E22800"/>
    <w:rsid w:val="00E240A7"/>
    <w:rsid w:val="00E246ED"/>
    <w:rsid w:val="00E24BBD"/>
    <w:rsid w:val="00E256C2"/>
    <w:rsid w:val="00E25A40"/>
    <w:rsid w:val="00E25DD1"/>
    <w:rsid w:val="00E26213"/>
    <w:rsid w:val="00E2666E"/>
    <w:rsid w:val="00E27423"/>
    <w:rsid w:val="00E27D09"/>
    <w:rsid w:val="00E30250"/>
    <w:rsid w:val="00E30D10"/>
    <w:rsid w:val="00E30D1D"/>
    <w:rsid w:val="00E3229F"/>
    <w:rsid w:val="00E33B4F"/>
    <w:rsid w:val="00E33F97"/>
    <w:rsid w:val="00E35BF7"/>
    <w:rsid w:val="00E37904"/>
    <w:rsid w:val="00E37BCF"/>
    <w:rsid w:val="00E41E41"/>
    <w:rsid w:val="00E42EBE"/>
    <w:rsid w:val="00E43903"/>
    <w:rsid w:val="00E43C84"/>
    <w:rsid w:val="00E44403"/>
    <w:rsid w:val="00E45A75"/>
    <w:rsid w:val="00E47052"/>
    <w:rsid w:val="00E5030C"/>
    <w:rsid w:val="00E520B0"/>
    <w:rsid w:val="00E52FA8"/>
    <w:rsid w:val="00E532E9"/>
    <w:rsid w:val="00E535CF"/>
    <w:rsid w:val="00E54247"/>
    <w:rsid w:val="00E54C60"/>
    <w:rsid w:val="00E5530A"/>
    <w:rsid w:val="00E55B76"/>
    <w:rsid w:val="00E56365"/>
    <w:rsid w:val="00E57A44"/>
    <w:rsid w:val="00E603C1"/>
    <w:rsid w:val="00E60B5B"/>
    <w:rsid w:val="00E60F9D"/>
    <w:rsid w:val="00E61615"/>
    <w:rsid w:val="00E62621"/>
    <w:rsid w:val="00E6375A"/>
    <w:rsid w:val="00E63D7A"/>
    <w:rsid w:val="00E655E8"/>
    <w:rsid w:val="00E65803"/>
    <w:rsid w:val="00E665A9"/>
    <w:rsid w:val="00E66DA2"/>
    <w:rsid w:val="00E66F51"/>
    <w:rsid w:val="00E67C60"/>
    <w:rsid w:val="00E71200"/>
    <w:rsid w:val="00E73C7D"/>
    <w:rsid w:val="00E742BC"/>
    <w:rsid w:val="00E74E78"/>
    <w:rsid w:val="00E760AF"/>
    <w:rsid w:val="00E769F6"/>
    <w:rsid w:val="00E77645"/>
    <w:rsid w:val="00E77DD7"/>
    <w:rsid w:val="00E807FE"/>
    <w:rsid w:val="00E81580"/>
    <w:rsid w:val="00E82565"/>
    <w:rsid w:val="00E83B30"/>
    <w:rsid w:val="00E83FC0"/>
    <w:rsid w:val="00E844D3"/>
    <w:rsid w:val="00E84AAD"/>
    <w:rsid w:val="00E85260"/>
    <w:rsid w:val="00E85596"/>
    <w:rsid w:val="00E85D0F"/>
    <w:rsid w:val="00E85ED2"/>
    <w:rsid w:val="00E86A9E"/>
    <w:rsid w:val="00E86B5B"/>
    <w:rsid w:val="00E86CD0"/>
    <w:rsid w:val="00E91A89"/>
    <w:rsid w:val="00E92566"/>
    <w:rsid w:val="00E93BFF"/>
    <w:rsid w:val="00E9447C"/>
    <w:rsid w:val="00E94EAF"/>
    <w:rsid w:val="00E9579E"/>
    <w:rsid w:val="00E95EA0"/>
    <w:rsid w:val="00EA12E9"/>
    <w:rsid w:val="00EA24B3"/>
    <w:rsid w:val="00EA2C56"/>
    <w:rsid w:val="00EA7A0B"/>
    <w:rsid w:val="00EA7C5A"/>
    <w:rsid w:val="00EB269B"/>
    <w:rsid w:val="00EB4438"/>
    <w:rsid w:val="00EB4FC0"/>
    <w:rsid w:val="00EB4FEE"/>
    <w:rsid w:val="00EB51B7"/>
    <w:rsid w:val="00EC0E42"/>
    <w:rsid w:val="00EC120A"/>
    <w:rsid w:val="00EC1E20"/>
    <w:rsid w:val="00EC244F"/>
    <w:rsid w:val="00EC280C"/>
    <w:rsid w:val="00EC2F5D"/>
    <w:rsid w:val="00EC316E"/>
    <w:rsid w:val="00EC343E"/>
    <w:rsid w:val="00EC394D"/>
    <w:rsid w:val="00EC3F9F"/>
    <w:rsid w:val="00EC44C4"/>
    <w:rsid w:val="00EC4A25"/>
    <w:rsid w:val="00EC6A76"/>
    <w:rsid w:val="00ED1309"/>
    <w:rsid w:val="00ED1382"/>
    <w:rsid w:val="00ED2CC0"/>
    <w:rsid w:val="00ED2FD1"/>
    <w:rsid w:val="00ED47D7"/>
    <w:rsid w:val="00ED48AC"/>
    <w:rsid w:val="00ED4F75"/>
    <w:rsid w:val="00ED640C"/>
    <w:rsid w:val="00ED657B"/>
    <w:rsid w:val="00EE0BBE"/>
    <w:rsid w:val="00EE277C"/>
    <w:rsid w:val="00EE32DD"/>
    <w:rsid w:val="00EE3A55"/>
    <w:rsid w:val="00EE3EFF"/>
    <w:rsid w:val="00EE4E7D"/>
    <w:rsid w:val="00EE7CC4"/>
    <w:rsid w:val="00EF0B27"/>
    <w:rsid w:val="00EF10D9"/>
    <w:rsid w:val="00EF125B"/>
    <w:rsid w:val="00EF1ED4"/>
    <w:rsid w:val="00EF31DF"/>
    <w:rsid w:val="00EF5677"/>
    <w:rsid w:val="00EF58AE"/>
    <w:rsid w:val="00EF6018"/>
    <w:rsid w:val="00EF62AF"/>
    <w:rsid w:val="00EF6344"/>
    <w:rsid w:val="00EF7438"/>
    <w:rsid w:val="00F000CD"/>
    <w:rsid w:val="00F00A54"/>
    <w:rsid w:val="00F00B64"/>
    <w:rsid w:val="00F01738"/>
    <w:rsid w:val="00F025A2"/>
    <w:rsid w:val="00F02D9D"/>
    <w:rsid w:val="00F0327C"/>
    <w:rsid w:val="00F0470E"/>
    <w:rsid w:val="00F04712"/>
    <w:rsid w:val="00F04F28"/>
    <w:rsid w:val="00F0795C"/>
    <w:rsid w:val="00F10434"/>
    <w:rsid w:val="00F12E68"/>
    <w:rsid w:val="00F14185"/>
    <w:rsid w:val="00F14F8D"/>
    <w:rsid w:val="00F17011"/>
    <w:rsid w:val="00F21CD5"/>
    <w:rsid w:val="00F22443"/>
    <w:rsid w:val="00F22EC7"/>
    <w:rsid w:val="00F2346A"/>
    <w:rsid w:val="00F238AC"/>
    <w:rsid w:val="00F238D3"/>
    <w:rsid w:val="00F24114"/>
    <w:rsid w:val="00F2501D"/>
    <w:rsid w:val="00F25F2C"/>
    <w:rsid w:val="00F26030"/>
    <w:rsid w:val="00F3047A"/>
    <w:rsid w:val="00F31643"/>
    <w:rsid w:val="00F3252A"/>
    <w:rsid w:val="00F33394"/>
    <w:rsid w:val="00F337B7"/>
    <w:rsid w:val="00F33AD6"/>
    <w:rsid w:val="00F33B45"/>
    <w:rsid w:val="00F378FB"/>
    <w:rsid w:val="00F37927"/>
    <w:rsid w:val="00F406B1"/>
    <w:rsid w:val="00F40BB5"/>
    <w:rsid w:val="00F40C2B"/>
    <w:rsid w:val="00F4237C"/>
    <w:rsid w:val="00F429AC"/>
    <w:rsid w:val="00F435FE"/>
    <w:rsid w:val="00F45537"/>
    <w:rsid w:val="00F45FAE"/>
    <w:rsid w:val="00F462A2"/>
    <w:rsid w:val="00F46B11"/>
    <w:rsid w:val="00F4717D"/>
    <w:rsid w:val="00F4767C"/>
    <w:rsid w:val="00F51717"/>
    <w:rsid w:val="00F51731"/>
    <w:rsid w:val="00F5173F"/>
    <w:rsid w:val="00F5176B"/>
    <w:rsid w:val="00F5313F"/>
    <w:rsid w:val="00F53A0F"/>
    <w:rsid w:val="00F540D6"/>
    <w:rsid w:val="00F542C6"/>
    <w:rsid w:val="00F5491B"/>
    <w:rsid w:val="00F5495F"/>
    <w:rsid w:val="00F55444"/>
    <w:rsid w:val="00F55ADE"/>
    <w:rsid w:val="00F55E80"/>
    <w:rsid w:val="00F57158"/>
    <w:rsid w:val="00F57292"/>
    <w:rsid w:val="00F602A0"/>
    <w:rsid w:val="00F60418"/>
    <w:rsid w:val="00F60E52"/>
    <w:rsid w:val="00F62664"/>
    <w:rsid w:val="00F62E27"/>
    <w:rsid w:val="00F632FB"/>
    <w:rsid w:val="00F638B4"/>
    <w:rsid w:val="00F648B3"/>
    <w:rsid w:val="00F64D9B"/>
    <w:rsid w:val="00F65191"/>
    <w:rsid w:val="00F653B8"/>
    <w:rsid w:val="00F65877"/>
    <w:rsid w:val="00F659C2"/>
    <w:rsid w:val="00F65D67"/>
    <w:rsid w:val="00F66FCA"/>
    <w:rsid w:val="00F72A2C"/>
    <w:rsid w:val="00F7328E"/>
    <w:rsid w:val="00F736D4"/>
    <w:rsid w:val="00F740A9"/>
    <w:rsid w:val="00F74C01"/>
    <w:rsid w:val="00F74D1C"/>
    <w:rsid w:val="00F74E60"/>
    <w:rsid w:val="00F751EF"/>
    <w:rsid w:val="00F75EBD"/>
    <w:rsid w:val="00F77828"/>
    <w:rsid w:val="00F80D85"/>
    <w:rsid w:val="00F8169A"/>
    <w:rsid w:val="00F818CF"/>
    <w:rsid w:val="00F82062"/>
    <w:rsid w:val="00F821A7"/>
    <w:rsid w:val="00F825F3"/>
    <w:rsid w:val="00F838BA"/>
    <w:rsid w:val="00F84333"/>
    <w:rsid w:val="00F84AE2"/>
    <w:rsid w:val="00F85524"/>
    <w:rsid w:val="00F8670E"/>
    <w:rsid w:val="00F904FE"/>
    <w:rsid w:val="00F917FD"/>
    <w:rsid w:val="00F92203"/>
    <w:rsid w:val="00F94E0F"/>
    <w:rsid w:val="00FA06BF"/>
    <w:rsid w:val="00FA1266"/>
    <w:rsid w:val="00FA2758"/>
    <w:rsid w:val="00FA41A1"/>
    <w:rsid w:val="00FA44CD"/>
    <w:rsid w:val="00FA47D3"/>
    <w:rsid w:val="00FA4C29"/>
    <w:rsid w:val="00FA72F2"/>
    <w:rsid w:val="00FB0CD3"/>
    <w:rsid w:val="00FB19BD"/>
    <w:rsid w:val="00FB221F"/>
    <w:rsid w:val="00FB2406"/>
    <w:rsid w:val="00FB28AD"/>
    <w:rsid w:val="00FB2E08"/>
    <w:rsid w:val="00FB5DF5"/>
    <w:rsid w:val="00FB6786"/>
    <w:rsid w:val="00FB6D0D"/>
    <w:rsid w:val="00FB6D1E"/>
    <w:rsid w:val="00FC0208"/>
    <w:rsid w:val="00FC06D4"/>
    <w:rsid w:val="00FC0836"/>
    <w:rsid w:val="00FC1192"/>
    <w:rsid w:val="00FC15A9"/>
    <w:rsid w:val="00FC1614"/>
    <w:rsid w:val="00FC1B64"/>
    <w:rsid w:val="00FC1EF6"/>
    <w:rsid w:val="00FC2F1E"/>
    <w:rsid w:val="00FC310B"/>
    <w:rsid w:val="00FC37DB"/>
    <w:rsid w:val="00FC4B71"/>
    <w:rsid w:val="00FC4D96"/>
    <w:rsid w:val="00FC532E"/>
    <w:rsid w:val="00FC5835"/>
    <w:rsid w:val="00FC6530"/>
    <w:rsid w:val="00FC7D62"/>
    <w:rsid w:val="00FD366D"/>
    <w:rsid w:val="00FD3D02"/>
    <w:rsid w:val="00FD4C96"/>
    <w:rsid w:val="00FD5358"/>
    <w:rsid w:val="00FD616A"/>
    <w:rsid w:val="00FD6C4D"/>
    <w:rsid w:val="00FD715E"/>
    <w:rsid w:val="00FD77B7"/>
    <w:rsid w:val="00FE035A"/>
    <w:rsid w:val="00FE0E64"/>
    <w:rsid w:val="00FE193A"/>
    <w:rsid w:val="00FE2D53"/>
    <w:rsid w:val="00FE341C"/>
    <w:rsid w:val="00FE4063"/>
    <w:rsid w:val="00FE4461"/>
    <w:rsid w:val="00FF0B4E"/>
    <w:rsid w:val="00FF0C45"/>
    <w:rsid w:val="00FF1418"/>
    <w:rsid w:val="00FF2B71"/>
    <w:rsid w:val="00FF4A1A"/>
    <w:rsid w:val="00FF51DE"/>
    <w:rsid w:val="00FF5279"/>
    <w:rsid w:val="00FF5BD7"/>
    <w:rsid w:val="00FF65C6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DED196"/>
  <w15:chartTrackingRefBased/>
  <w15:docId w15:val="{C03B4EC1-13C0-4B18-9858-E3F4E96F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099"/>
    <w:pPr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next w:val="Normal"/>
    <w:link w:val="Heading1Char"/>
    <w:qFormat/>
    <w:rsid w:val="00703099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eastAsia="Times New Roman" w:hAnsi="Arial"/>
      <w:sz w:val="36"/>
    </w:rPr>
  </w:style>
  <w:style w:type="paragraph" w:styleId="Heading2">
    <w:name w:val="heading 2"/>
    <w:basedOn w:val="Heading1"/>
    <w:next w:val="Normal"/>
    <w:link w:val="Heading2Char"/>
    <w:qFormat/>
    <w:rsid w:val="00703099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703099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703099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703099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703099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703099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703099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70309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">
    <w:name w:val="B1"/>
    <w:basedOn w:val="List"/>
    <w:link w:val="B1Char"/>
    <w:rsid w:val="00703099"/>
  </w:style>
  <w:style w:type="character" w:customStyle="1" w:styleId="B1Char">
    <w:name w:val="B1 Char"/>
    <w:link w:val="B1"/>
    <w:qFormat/>
    <w:locked/>
    <w:rsid w:val="00980B8A"/>
    <w:rPr>
      <w:rFonts w:ascii="Times New Roman" w:eastAsia="Times New Roman" w:hAnsi="Times New Roman"/>
    </w:rPr>
  </w:style>
  <w:style w:type="character" w:customStyle="1" w:styleId="Heading1Char">
    <w:name w:val="Heading 1 Char"/>
    <w:link w:val="Heading1"/>
    <w:rsid w:val="00095006"/>
    <w:rPr>
      <w:rFonts w:ascii="Arial" w:eastAsia="Times New Roman" w:hAnsi="Arial"/>
      <w:sz w:val="36"/>
    </w:rPr>
  </w:style>
  <w:style w:type="character" w:customStyle="1" w:styleId="Heading2Char">
    <w:name w:val="Heading 2 Char"/>
    <w:link w:val="Heading2"/>
    <w:rsid w:val="00095006"/>
    <w:rPr>
      <w:rFonts w:ascii="Arial" w:eastAsia="Times New Roman" w:hAnsi="Arial"/>
      <w:sz w:val="32"/>
    </w:rPr>
  </w:style>
  <w:style w:type="character" w:customStyle="1" w:styleId="Heading3Char">
    <w:name w:val="Heading 3 Char"/>
    <w:link w:val="Heading3"/>
    <w:rsid w:val="00095006"/>
    <w:rPr>
      <w:rFonts w:ascii="Arial" w:eastAsia="Times New Roman" w:hAnsi="Arial"/>
      <w:sz w:val="28"/>
    </w:rPr>
  </w:style>
  <w:style w:type="character" w:customStyle="1" w:styleId="Heading4Char">
    <w:name w:val="Heading 4 Char"/>
    <w:link w:val="Heading4"/>
    <w:rsid w:val="00095006"/>
    <w:rPr>
      <w:rFonts w:ascii="Arial" w:eastAsia="Times New Roman" w:hAnsi="Arial"/>
      <w:sz w:val="24"/>
    </w:rPr>
  </w:style>
  <w:style w:type="character" w:customStyle="1" w:styleId="Heading5Char">
    <w:name w:val="Heading 5 Char"/>
    <w:link w:val="Heading5"/>
    <w:rsid w:val="00095006"/>
    <w:rPr>
      <w:rFonts w:ascii="Arial" w:eastAsia="Times New Roman" w:hAnsi="Arial"/>
      <w:sz w:val="22"/>
    </w:rPr>
  </w:style>
  <w:style w:type="character" w:customStyle="1" w:styleId="Heading6Char">
    <w:name w:val="Heading 6 Char"/>
    <w:link w:val="Heading6"/>
    <w:rsid w:val="00095006"/>
    <w:rPr>
      <w:rFonts w:ascii="Arial" w:eastAsia="Times New Roman" w:hAnsi="Arial"/>
    </w:rPr>
  </w:style>
  <w:style w:type="character" w:customStyle="1" w:styleId="Heading7Char">
    <w:name w:val="Heading 7 Char"/>
    <w:link w:val="Heading7"/>
    <w:rsid w:val="00095006"/>
    <w:rPr>
      <w:rFonts w:ascii="Arial" w:eastAsia="Times New Roman" w:hAnsi="Arial"/>
    </w:rPr>
  </w:style>
  <w:style w:type="character" w:customStyle="1" w:styleId="Heading8Char">
    <w:name w:val="Heading 8 Char"/>
    <w:link w:val="Heading8"/>
    <w:rsid w:val="00095006"/>
    <w:rPr>
      <w:rFonts w:ascii="Arial" w:eastAsia="Times New Roman" w:hAnsi="Arial"/>
      <w:sz w:val="36"/>
    </w:rPr>
  </w:style>
  <w:style w:type="character" w:customStyle="1" w:styleId="Heading9Char">
    <w:name w:val="Heading 9 Char"/>
    <w:link w:val="Heading9"/>
    <w:rsid w:val="00095006"/>
    <w:rPr>
      <w:rFonts w:ascii="Arial" w:eastAsia="Times New Roman" w:hAnsi="Arial"/>
      <w:sz w:val="36"/>
    </w:rPr>
  </w:style>
  <w:style w:type="paragraph" w:styleId="TOC8">
    <w:name w:val="toc 8"/>
    <w:basedOn w:val="TOC1"/>
    <w:uiPriority w:val="39"/>
    <w:rsid w:val="00703099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703099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rFonts w:ascii="Times New Roman" w:eastAsia="Times New Roman" w:hAnsi="Times New Roman"/>
      <w:sz w:val="22"/>
    </w:rPr>
  </w:style>
  <w:style w:type="paragraph" w:customStyle="1" w:styleId="ZT">
    <w:name w:val="ZT"/>
    <w:rsid w:val="00703099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/>
      <w:b/>
      <w:sz w:val="34"/>
    </w:rPr>
  </w:style>
  <w:style w:type="paragraph" w:styleId="TOC5">
    <w:name w:val="toc 5"/>
    <w:basedOn w:val="TOC4"/>
    <w:uiPriority w:val="39"/>
    <w:rsid w:val="00703099"/>
    <w:pPr>
      <w:ind w:left="1701" w:hanging="1701"/>
    </w:pPr>
  </w:style>
  <w:style w:type="paragraph" w:styleId="TOC4">
    <w:name w:val="toc 4"/>
    <w:basedOn w:val="TOC3"/>
    <w:uiPriority w:val="39"/>
    <w:rsid w:val="00703099"/>
    <w:pPr>
      <w:ind w:left="1418" w:hanging="1418"/>
    </w:pPr>
  </w:style>
  <w:style w:type="paragraph" w:styleId="TOC3">
    <w:name w:val="toc 3"/>
    <w:basedOn w:val="TOC2"/>
    <w:uiPriority w:val="39"/>
    <w:rsid w:val="00703099"/>
    <w:pPr>
      <w:ind w:left="1134" w:hanging="1134"/>
    </w:pPr>
  </w:style>
  <w:style w:type="paragraph" w:styleId="TOC2">
    <w:name w:val="toc 2"/>
    <w:basedOn w:val="TOC1"/>
    <w:uiPriority w:val="39"/>
    <w:rsid w:val="00703099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703099"/>
    <w:pPr>
      <w:ind w:left="284"/>
    </w:pPr>
  </w:style>
  <w:style w:type="paragraph" w:styleId="Index1">
    <w:name w:val="index 1"/>
    <w:basedOn w:val="Normal"/>
    <w:semiHidden/>
    <w:rsid w:val="00703099"/>
    <w:pPr>
      <w:keepLines/>
      <w:spacing w:after="0"/>
    </w:pPr>
  </w:style>
  <w:style w:type="paragraph" w:customStyle="1" w:styleId="ZH">
    <w:name w:val="ZH"/>
    <w:rsid w:val="00703099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</w:rPr>
  </w:style>
  <w:style w:type="paragraph" w:customStyle="1" w:styleId="TT">
    <w:name w:val="TT"/>
    <w:basedOn w:val="Heading1"/>
    <w:next w:val="Normal"/>
    <w:rsid w:val="00703099"/>
    <w:pPr>
      <w:outlineLvl w:val="9"/>
    </w:pPr>
  </w:style>
  <w:style w:type="paragraph" w:styleId="ListNumber2">
    <w:name w:val="List Number 2"/>
    <w:basedOn w:val="ListNumber"/>
    <w:rsid w:val="00703099"/>
    <w:pPr>
      <w:ind w:left="851"/>
    </w:pPr>
  </w:style>
  <w:style w:type="paragraph" w:styleId="Header">
    <w:name w:val="header"/>
    <w:link w:val="HeaderChar"/>
    <w:rsid w:val="007030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18"/>
    </w:rPr>
  </w:style>
  <w:style w:type="character" w:customStyle="1" w:styleId="HeaderChar">
    <w:name w:val="Header Char"/>
    <w:link w:val="Header"/>
    <w:rsid w:val="00095006"/>
    <w:rPr>
      <w:rFonts w:ascii="Arial" w:eastAsia="Times New Roman" w:hAnsi="Arial"/>
      <w:b/>
      <w:sz w:val="18"/>
    </w:rPr>
  </w:style>
  <w:style w:type="character" w:styleId="FootnoteReference">
    <w:name w:val="footnote reference"/>
    <w:semiHidden/>
    <w:rsid w:val="00703099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703099"/>
    <w:pPr>
      <w:keepLines/>
      <w:spacing w:after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semiHidden/>
    <w:rsid w:val="00095006"/>
    <w:rPr>
      <w:rFonts w:ascii="Times New Roman" w:eastAsia="Times New Roman" w:hAnsi="Times New Roman"/>
      <w:sz w:val="16"/>
    </w:rPr>
  </w:style>
  <w:style w:type="paragraph" w:customStyle="1" w:styleId="TAH">
    <w:name w:val="TAH"/>
    <w:basedOn w:val="TAC"/>
    <w:rsid w:val="00703099"/>
    <w:rPr>
      <w:b/>
    </w:rPr>
  </w:style>
  <w:style w:type="paragraph" w:customStyle="1" w:styleId="TAC">
    <w:name w:val="TAC"/>
    <w:basedOn w:val="TAL"/>
    <w:rsid w:val="00703099"/>
    <w:pPr>
      <w:jc w:val="center"/>
    </w:pPr>
  </w:style>
  <w:style w:type="paragraph" w:customStyle="1" w:styleId="TF">
    <w:name w:val="TF"/>
    <w:basedOn w:val="TH"/>
    <w:rsid w:val="00703099"/>
    <w:pPr>
      <w:keepNext w:val="0"/>
      <w:spacing w:before="0" w:after="240"/>
    </w:pPr>
  </w:style>
  <w:style w:type="paragraph" w:customStyle="1" w:styleId="NO">
    <w:name w:val="NO"/>
    <w:basedOn w:val="Normal"/>
    <w:rsid w:val="00703099"/>
    <w:pPr>
      <w:keepLines/>
      <w:ind w:left="1135" w:hanging="851"/>
    </w:pPr>
  </w:style>
  <w:style w:type="paragraph" w:styleId="TOC9">
    <w:name w:val="toc 9"/>
    <w:basedOn w:val="TOC8"/>
    <w:uiPriority w:val="39"/>
    <w:rsid w:val="00703099"/>
    <w:pPr>
      <w:ind w:left="1418" w:hanging="1418"/>
    </w:pPr>
  </w:style>
  <w:style w:type="paragraph" w:customStyle="1" w:styleId="EX">
    <w:name w:val="EX"/>
    <w:basedOn w:val="Normal"/>
    <w:rsid w:val="00703099"/>
    <w:pPr>
      <w:keepLines/>
      <w:ind w:left="1702" w:hanging="1418"/>
    </w:pPr>
  </w:style>
  <w:style w:type="paragraph" w:customStyle="1" w:styleId="FP">
    <w:name w:val="FP"/>
    <w:basedOn w:val="Normal"/>
    <w:rsid w:val="00703099"/>
    <w:pPr>
      <w:spacing w:after="0"/>
    </w:pPr>
  </w:style>
  <w:style w:type="paragraph" w:customStyle="1" w:styleId="LD">
    <w:name w:val="LD"/>
    <w:rsid w:val="00703099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Times New Roman" w:hAnsi="Courier New"/>
    </w:rPr>
  </w:style>
  <w:style w:type="paragraph" w:customStyle="1" w:styleId="NW">
    <w:name w:val="NW"/>
    <w:basedOn w:val="NO"/>
    <w:rsid w:val="00703099"/>
    <w:pPr>
      <w:spacing w:after="0"/>
    </w:pPr>
  </w:style>
  <w:style w:type="paragraph" w:customStyle="1" w:styleId="EW">
    <w:name w:val="EW"/>
    <w:basedOn w:val="EX"/>
    <w:rsid w:val="00703099"/>
    <w:pPr>
      <w:spacing w:after="0"/>
    </w:pPr>
  </w:style>
  <w:style w:type="paragraph" w:styleId="TOC6">
    <w:name w:val="toc 6"/>
    <w:basedOn w:val="TOC5"/>
    <w:next w:val="Normal"/>
    <w:uiPriority w:val="39"/>
    <w:rsid w:val="00703099"/>
    <w:pPr>
      <w:ind w:left="1985" w:hanging="1985"/>
    </w:pPr>
  </w:style>
  <w:style w:type="paragraph" w:styleId="TOC7">
    <w:name w:val="toc 7"/>
    <w:basedOn w:val="TOC6"/>
    <w:next w:val="Normal"/>
    <w:uiPriority w:val="39"/>
    <w:rsid w:val="00703099"/>
    <w:pPr>
      <w:ind w:left="2268" w:hanging="2268"/>
    </w:pPr>
  </w:style>
  <w:style w:type="paragraph" w:styleId="ListBullet2">
    <w:name w:val="List Bullet 2"/>
    <w:basedOn w:val="ListBullet"/>
    <w:rsid w:val="00703099"/>
    <w:pPr>
      <w:ind w:left="851"/>
    </w:pPr>
  </w:style>
  <w:style w:type="paragraph" w:styleId="ListBullet3">
    <w:name w:val="List Bullet 3"/>
    <w:basedOn w:val="ListBullet2"/>
    <w:rsid w:val="00703099"/>
    <w:pPr>
      <w:ind w:left="1135"/>
    </w:pPr>
  </w:style>
  <w:style w:type="paragraph" w:styleId="ListNumber">
    <w:name w:val="List Number"/>
    <w:basedOn w:val="List"/>
    <w:rsid w:val="00703099"/>
  </w:style>
  <w:style w:type="paragraph" w:customStyle="1" w:styleId="EQ">
    <w:name w:val="EQ"/>
    <w:basedOn w:val="Normal"/>
    <w:next w:val="Normal"/>
    <w:rsid w:val="00703099"/>
    <w:pPr>
      <w:keepLines/>
      <w:tabs>
        <w:tab w:val="center" w:pos="4536"/>
        <w:tab w:val="right" w:pos="9072"/>
      </w:tabs>
    </w:pPr>
  </w:style>
  <w:style w:type="paragraph" w:customStyle="1" w:styleId="TH">
    <w:name w:val="TH"/>
    <w:basedOn w:val="Normal"/>
    <w:link w:val="THChar"/>
    <w:rsid w:val="00703099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703099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703099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16"/>
    </w:rPr>
  </w:style>
  <w:style w:type="paragraph" w:customStyle="1" w:styleId="TAR">
    <w:name w:val="TAR"/>
    <w:basedOn w:val="TAL"/>
    <w:rsid w:val="00703099"/>
    <w:pPr>
      <w:jc w:val="right"/>
    </w:pPr>
  </w:style>
  <w:style w:type="paragraph" w:customStyle="1" w:styleId="H6">
    <w:name w:val="H6"/>
    <w:basedOn w:val="Heading5"/>
    <w:next w:val="Normal"/>
    <w:rsid w:val="00703099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703099"/>
    <w:pPr>
      <w:ind w:left="851" w:hanging="851"/>
    </w:pPr>
  </w:style>
  <w:style w:type="paragraph" w:customStyle="1" w:styleId="TAL">
    <w:name w:val="TAL"/>
    <w:basedOn w:val="Normal"/>
    <w:rsid w:val="00703099"/>
    <w:pPr>
      <w:keepNext/>
      <w:keepLines/>
      <w:spacing w:after="0"/>
    </w:pPr>
    <w:rPr>
      <w:rFonts w:ascii="Arial" w:hAnsi="Arial"/>
      <w:sz w:val="18"/>
    </w:rPr>
  </w:style>
  <w:style w:type="paragraph" w:customStyle="1" w:styleId="ZA">
    <w:name w:val="ZA"/>
    <w:rsid w:val="00703099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  <w:sz w:val="40"/>
    </w:rPr>
  </w:style>
  <w:style w:type="paragraph" w:customStyle="1" w:styleId="ZB">
    <w:name w:val="ZB"/>
    <w:rsid w:val="00703099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eastAsia="Times New Roman" w:hAnsi="Arial"/>
      <w:i/>
      <w:noProof/>
    </w:rPr>
  </w:style>
  <w:style w:type="paragraph" w:customStyle="1" w:styleId="ZD">
    <w:name w:val="ZD"/>
    <w:rsid w:val="00703099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noProof/>
      <w:sz w:val="32"/>
    </w:rPr>
  </w:style>
  <w:style w:type="paragraph" w:customStyle="1" w:styleId="ZU">
    <w:name w:val="ZU"/>
    <w:rsid w:val="00703099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customStyle="1" w:styleId="ZV">
    <w:name w:val="ZV"/>
    <w:basedOn w:val="ZU"/>
    <w:rsid w:val="00703099"/>
    <w:pPr>
      <w:framePr w:wrap="notBeside" w:y="16161"/>
    </w:pPr>
  </w:style>
  <w:style w:type="character" w:customStyle="1" w:styleId="ZGSM">
    <w:name w:val="ZGSM"/>
    <w:rsid w:val="00703099"/>
  </w:style>
  <w:style w:type="paragraph" w:styleId="List2">
    <w:name w:val="List 2"/>
    <w:basedOn w:val="List"/>
    <w:rsid w:val="00703099"/>
    <w:pPr>
      <w:ind w:left="851"/>
    </w:pPr>
  </w:style>
  <w:style w:type="paragraph" w:customStyle="1" w:styleId="ZG">
    <w:name w:val="ZG"/>
    <w:rsid w:val="00703099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eastAsia="Times New Roman" w:hAnsi="Arial"/>
      <w:noProof/>
    </w:rPr>
  </w:style>
  <w:style w:type="paragraph" w:styleId="List3">
    <w:name w:val="List 3"/>
    <w:basedOn w:val="List2"/>
    <w:rsid w:val="00703099"/>
    <w:pPr>
      <w:ind w:left="1135"/>
    </w:pPr>
  </w:style>
  <w:style w:type="paragraph" w:styleId="List4">
    <w:name w:val="List 4"/>
    <w:basedOn w:val="List3"/>
    <w:rsid w:val="00703099"/>
    <w:pPr>
      <w:ind w:left="1418"/>
    </w:pPr>
  </w:style>
  <w:style w:type="paragraph" w:styleId="List5">
    <w:name w:val="List 5"/>
    <w:basedOn w:val="List4"/>
    <w:rsid w:val="00703099"/>
    <w:pPr>
      <w:ind w:left="1702"/>
    </w:pPr>
  </w:style>
  <w:style w:type="paragraph" w:customStyle="1" w:styleId="EditorsNote">
    <w:name w:val="Editor's Note"/>
    <w:basedOn w:val="NO"/>
    <w:rsid w:val="00703099"/>
    <w:rPr>
      <w:color w:val="FF0000"/>
    </w:rPr>
  </w:style>
  <w:style w:type="paragraph" w:styleId="List">
    <w:name w:val="List"/>
    <w:basedOn w:val="Normal"/>
    <w:rsid w:val="00703099"/>
    <w:pPr>
      <w:ind w:left="568" w:hanging="284"/>
    </w:pPr>
  </w:style>
  <w:style w:type="paragraph" w:styleId="ListBullet">
    <w:name w:val="List Bullet"/>
    <w:basedOn w:val="List"/>
    <w:rsid w:val="00703099"/>
  </w:style>
  <w:style w:type="paragraph" w:styleId="ListBullet4">
    <w:name w:val="List Bullet 4"/>
    <w:basedOn w:val="ListBullet3"/>
    <w:rsid w:val="00703099"/>
    <w:pPr>
      <w:ind w:left="1418"/>
    </w:pPr>
  </w:style>
  <w:style w:type="paragraph" w:styleId="ListBullet5">
    <w:name w:val="List Bullet 5"/>
    <w:basedOn w:val="ListBullet4"/>
    <w:rsid w:val="00703099"/>
    <w:pPr>
      <w:ind w:left="1702"/>
    </w:pPr>
  </w:style>
  <w:style w:type="paragraph" w:customStyle="1" w:styleId="B2">
    <w:name w:val="B2"/>
    <w:basedOn w:val="List2"/>
    <w:rsid w:val="00703099"/>
  </w:style>
  <w:style w:type="paragraph" w:customStyle="1" w:styleId="B3">
    <w:name w:val="B3"/>
    <w:basedOn w:val="List3"/>
    <w:rsid w:val="00703099"/>
  </w:style>
  <w:style w:type="paragraph" w:customStyle="1" w:styleId="B4">
    <w:name w:val="B4"/>
    <w:basedOn w:val="List4"/>
    <w:rsid w:val="00703099"/>
  </w:style>
  <w:style w:type="paragraph" w:customStyle="1" w:styleId="B5">
    <w:name w:val="B5"/>
    <w:basedOn w:val="List5"/>
    <w:rsid w:val="00703099"/>
  </w:style>
  <w:style w:type="paragraph" w:styleId="Footer">
    <w:name w:val="footer"/>
    <w:basedOn w:val="Header"/>
    <w:link w:val="FooterChar"/>
    <w:rsid w:val="00703099"/>
    <w:pPr>
      <w:jc w:val="center"/>
    </w:pPr>
    <w:rPr>
      <w:i/>
    </w:rPr>
  </w:style>
  <w:style w:type="character" w:customStyle="1" w:styleId="FooterChar">
    <w:name w:val="Footer Char"/>
    <w:link w:val="Footer"/>
    <w:rsid w:val="00095006"/>
    <w:rPr>
      <w:rFonts w:ascii="Arial" w:eastAsia="Times New Roman" w:hAnsi="Arial"/>
      <w:b/>
      <w:i/>
      <w:sz w:val="18"/>
    </w:rPr>
  </w:style>
  <w:style w:type="paragraph" w:customStyle="1" w:styleId="ZTD">
    <w:name w:val="ZTD"/>
    <w:basedOn w:val="ZB"/>
    <w:rsid w:val="00703099"/>
    <w:pPr>
      <w:framePr w:hRule="auto" w:wrap="notBeside" w:y="852"/>
    </w:pPr>
    <w:rPr>
      <w:i w:val="0"/>
      <w:sz w:val="40"/>
    </w:rPr>
  </w:style>
  <w:style w:type="character" w:customStyle="1" w:styleId="THChar">
    <w:name w:val="TH Char"/>
    <w:link w:val="TH"/>
    <w:rsid w:val="004D63AD"/>
    <w:rPr>
      <w:rFonts w:ascii="Arial" w:eastAsia="Times New Roman" w:hAnsi="Arial"/>
      <w:b/>
    </w:rPr>
  </w:style>
  <w:style w:type="numbering" w:customStyle="1" w:styleId="SGS2">
    <w:name w:val="SGS2"/>
  </w:style>
  <w:style w:type="numbering" w:customStyle="1" w:styleId="Style12">
    <w:name w:val="Style12"/>
  </w:style>
  <w:style w:type="numbering" w:customStyle="1" w:styleId="SGS11">
    <w:name w:val="SGS11"/>
  </w:style>
  <w:style w:type="numbering" w:customStyle="1" w:styleId="SGS1">
    <w:name w:val="SGS1"/>
    <w:pPr>
      <w:numPr>
        <w:numId w:val="25"/>
      </w:numPr>
    </w:pPr>
  </w:style>
  <w:style w:type="numbering" w:customStyle="1" w:styleId="SGS">
    <w:name w:val="SGS"/>
    <w:pPr>
      <w:numPr>
        <w:numId w:val="23"/>
      </w:numPr>
    </w:pPr>
  </w:style>
  <w:style w:type="numbering" w:customStyle="1" w:styleId="Style1">
    <w:name w:val="Style1"/>
  </w:style>
  <w:style w:type="numbering" w:customStyle="1" w:styleId="Style11">
    <w:name w:val="Style11"/>
    <w:pPr>
      <w:numPr>
        <w:numId w:val="19"/>
      </w:numPr>
    </w:pPr>
  </w:style>
  <w:style w:type="numbering" w:customStyle="1" w:styleId="Style111">
    <w:name w:val="Style111"/>
  </w:style>
  <w:style w:type="numbering" w:customStyle="1" w:styleId="SGS211">
    <w:name w:val="SGS211"/>
    <w:pPr>
      <w:numPr>
        <w:numId w:val="15"/>
      </w:numPr>
    </w:pPr>
  </w:style>
  <w:style w:type="numbering" w:customStyle="1" w:styleId="Style13">
    <w:name w:val="Style13"/>
    <w:pPr>
      <w:numPr>
        <w:numId w:val="21"/>
      </w:numPr>
    </w:pPr>
  </w:style>
  <w:style w:type="numbering" w:customStyle="1" w:styleId="Style131">
    <w:name w:val="Style131"/>
    <w:pPr>
      <w:numPr>
        <w:numId w:val="13"/>
      </w:numPr>
    </w:pPr>
  </w:style>
  <w:style w:type="numbering" w:customStyle="1" w:styleId="Style112">
    <w:name w:val="Style112"/>
    <w:pPr>
      <w:numPr>
        <w:numId w:val="18"/>
      </w:numPr>
    </w:pPr>
  </w:style>
  <w:style w:type="numbering" w:customStyle="1" w:styleId="SGS3">
    <w:name w:val="SGS3"/>
    <w:pPr>
      <w:numPr>
        <w:numId w:val="22"/>
      </w:numPr>
    </w:pPr>
  </w:style>
  <w:style w:type="numbering" w:customStyle="1" w:styleId="SGS12">
    <w:name w:val="SGS12"/>
    <w:pPr>
      <w:numPr>
        <w:numId w:val="17"/>
      </w:numPr>
    </w:pPr>
  </w:style>
  <w:style w:type="numbering" w:customStyle="1" w:styleId="Style1211">
    <w:name w:val="Style1211"/>
    <w:pPr>
      <w:numPr>
        <w:numId w:val="14"/>
      </w:numPr>
    </w:pPr>
  </w:style>
  <w:style w:type="numbering" w:customStyle="1" w:styleId="LFO19">
    <w:name w:val="LFO19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09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03099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03099"/>
  </w:style>
  <w:style w:type="paragraph" w:styleId="BlockText">
    <w:name w:val="Block Text"/>
    <w:basedOn w:val="Normal"/>
    <w:uiPriority w:val="99"/>
    <w:semiHidden/>
    <w:unhideWhenUsed/>
    <w:rsid w:val="00703099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70309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03099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30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03099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0309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703099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0309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03099"/>
    <w:rPr>
      <w:rFonts w:ascii="Times New Roman" w:eastAsia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309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03099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0309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03099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309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703099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030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03099"/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099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703099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703099"/>
    <w:rPr>
      <w:rFonts w:ascii="Times New Roman" w:eastAsia="Times New Roman" w:hAnsi="Times New Roma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099"/>
  </w:style>
  <w:style w:type="character" w:customStyle="1" w:styleId="CommentTextChar">
    <w:name w:val="Comment Text Char"/>
    <w:link w:val="CommentText"/>
    <w:uiPriority w:val="99"/>
    <w:semiHidden/>
    <w:rsid w:val="0070309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0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03099"/>
    <w:rPr>
      <w:rFonts w:ascii="Times New Roman" w:eastAsia="Times New Roman" w:hAnsi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3099"/>
  </w:style>
  <w:style w:type="character" w:customStyle="1" w:styleId="DateChar">
    <w:name w:val="Date Char"/>
    <w:link w:val="Date"/>
    <w:uiPriority w:val="99"/>
    <w:semiHidden/>
    <w:rsid w:val="00703099"/>
    <w:rPr>
      <w:rFonts w:ascii="Times New Roman" w:eastAsia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09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03099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03099"/>
  </w:style>
  <w:style w:type="character" w:customStyle="1" w:styleId="E-mailSignatureChar">
    <w:name w:val="E-mail Signature Char"/>
    <w:link w:val="E-mailSignature"/>
    <w:uiPriority w:val="99"/>
    <w:semiHidden/>
    <w:rsid w:val="00703099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3099"/>
  </w:style>
  <w:style w:type="character" w:customStyle="1" w:styleId="EndnoteTextChar">
    <w:name w:val="Endnote Text Char"/>
    <w:link w:val="EndnoteText"/>
    <w:uiPriority w:val="99"/>
    <w:semiHidden/>
    <w:rsid w:val="00703099"/>
    <w:rPr>
      <w:rFonts w:ascii="Times New Roman" w:eastAsia="Times New Roman" w:hAnsi="Times New Roman"/>
    </w:rPr>
  </w:style>
  <w:style w:type="paragraph" w:styleId="EnvelopeAddress">
    <w:name w:val="envelope address"/>
    <w:basedOn w:val="Normal"/>
    <w:uiPriority w:val="99"/>
    <w:semiHidden/>
    <w:unhideWhenUsed/>
    <w:rsid w:val="00703099"/>
    <w:pPr>
      <w:framePr w:w="7920" w:h="1980" w:hRule="exact" w:hSpace="180" w:wrap="auto" w:hAnchor="page" w:xAlign="center" w:yAlign="bottom"/>
      <w:ind w:left="2880"/>
    </w:pPr>
    <w:rPr>
      <w:rFonts w:ascii="Calibri Light" w:eastAsia="Malgun Gothic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099"/>
    <w:rPr>
      <w:rFonts w:ascii="Calibri Light" w:eastAsia="Malgun Gothic" w:hAnsi="Calibri Light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03099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703099"/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099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03099"/>
    <w:rPr>
      <w:rFonts w:ascii="Courier New" w:eastAsia="Times New Roman" w:hAnsi="Courier New" w:cs="Courier New"/>
    </w:rPr>
  </w:style>
  <w:style w:type="paragraph" w:styleId="Index3">
    <w:name w:val="index 3"/>
    <w:basedOn w:val="Normal"/>
    <w:next w:val="Normal"/>
    <w:uiPriority w:val="99"/>
    <w:semiHidden/>
    <w:unhideWhenUsed/>
    <w:rsid w:val="00703099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703099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703099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703099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703099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703099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703099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03099"/>
    <w:rPr>
      <w:rFonts w:ascii="Calibri Light" w:eastAsia="Malgun Gothic" w:hAnsi="Calibr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099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03099"/>
    <w:rPr>
      <w:rFonts w:ascii="Times New Roman" w:eastAsia="Times New Roman" w:hAnsi="Times New Roman"/>
      <w:i/>
      <w:iCs/>
      <w:color w:val="4472C4"/>
    </w:rPr>
  </w:style>
  <w:style w:type="paragraph" w:styleId="ListContinue">
    <w:name w:val="List Continue"/>
    <w:basedOn w:val="Normal"/>
    <w:uiPriority w:val="99"/>
    <w:semiHidden/>
    <w:unhideWhenUsed/>
    <w:rsid w:val="0070309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0309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0309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0309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03099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unhideWhenUsed/>
    <w:rsid w:val="00703099"/>
    <w:pPr>
      <w:numPr>
        <w:numId w:val="2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03099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0309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703099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7030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uiPriority w:val="99"/>
    <w:semiHidden/>
    <w:rsid w:val="00703099"/>
    <w:rPr>
      <w:rFonts w:ascii="Courier New" w:eastAsia="Times New Roman" w:hAnsi="Courier New" w:cs="Courier New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030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eastAsia="Malgun Gothic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703099"/>
    <w:rPr>
      <w:rFonts w:ascii="Calibri Light" w:eastAsia="Malgun Gothic" w:hAnsi="Calibri Light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0309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703099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030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03099"/>
  </w:style>
  <w:style w:type="character" w:customStyle="1" w:styleId="NoteHeadingChar">
    <w:name w:val="Note Heading Char"/>
    <w:link w:val="NoteHeading"/>
    <w:uiPriority w:val="99"/>
    <w:semiHidden/>
    <w:rsid w:val="00703099"/>
    <w:rPr>
      <w:rFonts w:ascii="Times New Roman" w:eastAsia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03099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rsid w:val="00703099"/>
    <w:rPr>
      <w:rFonts w:ascii="Courier New" w:eastAsia="Times New Roman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70309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703099"/>
    <w:rPr>
      <w:rFonts w:ascii="Times New Roman" w:eastAsia="Times New Roman" w:hAnsi="Times New Roman"/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03099"/>
  </w:style>
  <w:style w:type="character" w:customStyle="1" w:styleId="SalutationChar">
    <w:name w:val="Salutation Char"/>
    <w:link w:val="Salutation"/>
    <w:uiPriority w:val="99"/>
    <w:semiHidden/>
    <w:rsid w:val="00703099"/>
    <w:rPr>
      <w:rFonts w:ascii="Times New Roman" w:eastAsia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03099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703099"/>
    <w:rPr>
      <w:rFonts w:ascii="Times New Roman" w:eastAsia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099"/>
    <w:pPr>
      <w:spacing w:after="60"/>
      <w:jc w:val="center"/>
      <w:outlineLvl w:val="1"/>
    </w:pPr>
    <w:rPr>
      <w:rFonts w:ascii="Calibri Light" w:eastAsia="Malgun Gothic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703099"/>
    <w:rPr>
      <w:rFonts w:ascii="Calibri Light" w:eastAsia="Malgun Gothic" w:hAnsi="Calibri Light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03099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03099"/>
  </w:style>
  <w:style w:type="paragraph" w:styleId="Title">
    <w:name w:val="Title"/>
    <w:basedOn w:val="Normal"/>
    <w:next w:val="Normal"/>
    <w:link w:val="TitleChar"/>
    <w:uiPriority w:val="10"/>
    <w:qFormat/>
    <w:rsid w:val="00703099"/>
    <w:pPr>
      <w:spacing w:before="240" w:after="60"/>
      <w:jc w:val="center"/>
      <w:outlineLvl w:val="0"/>
    </w:pPr>
    <w:rPr>
      <w:rFonts w:ascii="Calibri Light" w:eastAsia="Malgun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03099"/>
    <w:rPr>
      <w:rFonts w:ascii="Calibri Light" w:eastAsia="Malgun Gothic" w:hAnsi="Calibri Light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703099"/>
    <w:pPr>
      <w:spacing w:before="120"/>
    </w:pPr>
    <w:rPr>
      <w:rFonts w:ascii="Calibri Light" w:eastAsia="Malgun Gothic" w:hAnsi="Calibri Light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099"/>
    <w:pPr>
      <w:keepLines w:val="0"/>
      <w:pBdr>
        <w:top w:val="none" w:sz="0" w:space="0" w:color="auto"/>
      </w:pBdr>
      <w:spacing w:after="60"/>
      <w:ind w:left="0" w:firstLine="0"/>
      <w:outlineLvl w:val="9"/>
    </w:pPr>
    <w:rPr>
      <w:rFonts w:ascii="Calibri Light" w:eastAsia="Malgun Gothic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ovich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E154EE-4500-4078-9F80-3FC40E3F1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20</Pages>
  <Words>7983</Words>
  <Characters>42313</Characters>
  <Application>Microsoft Office Word</Application>
  <DocSecurity>0</DocSecurity>
  <Lines>352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38.521-1</vt:lpstr>
    </vt:vector>
  </TitlesOfParts>
  <Company>ETSI</Company>
  <LinksUpToDate>false</LinksUpToDate>
  <CharactersWithSpaces>50196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38.521-1</dc:title>
  <dc:subject>NR; User Equipment (UE) conformance specification; Radio transmission and reception; Part 1: Range 1 Standalone; (Release 17)</dc:subject>
  <dc:creator>MCC Support</dc:creator>
  <cp:keywords/>
  <dc:description/>
  <cp:lastModifiedBy>Wilhelm Meding</cp:lastModifiedBy>
  <cp:revision>2</cp:revision>
  <dcterms:created xsi:type="dcterms:W3CDTF">2024-07-04T12:45:00Z</dcterms:created>
  <dcterms:modified xsi:type="dcterms:W3CDTF">2024-07-04T12:45:00Z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1536311163</vt:lpwstr>
  </property>
</Properties>
</file>