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3A" w:rsidRPr="0081126D" w:rsidRDefault="0044483A" w:rsidP="009C0456">
      <w:pPr>
        <w:widowControl/>
        <w:wordWrap/>
        <w:autoSpaceDE/>
        <w:autoSpaceDN/>
        <w:jc w:val="center"/>
        <w:rPr>
          <w:b/>
          <w:sz w:val="36"/>
          <w:u w:val="single"/>
        </w:rPr>
      </w:pPr>
      <w:r w:rsidRPr="00343FAC">
        <w:rPr>
          <w:rFonts w:hint="eastAsia"/>
          <w:b/>
          <w:sz w:val="36"/>
          <w:u w:val="single"/>
        </w:rPr>
        <w:t>입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사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지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원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서</w:t>
      </w:r>
    </w:p>
    <w:p w:rsidR="00343FAC" w:rsidRDefault="00B313A6" w:rsidP="00B313A6">
      <w:pPr>
        <w:jc w:val="right"/>
        <w:rPr>
          <w:b/>
          <w:sz w:val="22"/>
        </w:rPr>
      </w:pPr>
      <w:proofErr w:type="spellStart"/>
      <w:r w:rsidRPr="00B313A6">
        <w:rPr>
          <w:rFonts w:hint="eastAsia"/>
          <w:b/>
          <w:sz w:val="22"/>
        </w:rPr>
        <w:t>경력지원</w:t>
      </w:r>
      <w:proofErr w:type="spellEnd"/>
      <w:proofErr w:type="gramStart"/>
      <w:r w:rsidRPr="00B313A6">
        <w:rPr>
          <w:rFonts w:hint="eastAsia"/>
          <w:b/>
          <w:sz w:val="22"/>
        </w:rPr>
        <w:t xml:space="preserve">[ </w:t>
      </w:r>
      <w:r w:rsidR="007F31FF"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✔</w:t>
      </w:r>
      <w:proofErr w:type="gramEnd"/>
      <w:r w:rsidRPr="00B313A6">
        <w:rPr>
          <w:rFonts w:hint="eastAsia"/>
          <w:b/>
          <w:sz w:val="22"/>
        </w:rPr>
        <w:t xml:space="preserve"> ]  </w:t>
      </w:r>
      <w:proofErr w:type="spellStart"/>
      <w:r w:rsidRPr="00B313A6">
        <w:rPr>
          <w:rFonts w:hint="eastAsia"/>
          <w:b/>
          <w:sz w:val="22"/>
        </w:rPr>
        <w:t>신입지원</w:t>
      </w:r>
      <w:proofErr w:type="spellEnd"/>
      <w:r w:rsidRPr="00B313A6">
        <w:rPr>
          <w:rFonts w:hint="eastAsia"/>
          <w:b/>
          <w:sz w:val="22"/>
        </w:rPr>
        <w:t>[   ]</w:t>
      </w:r>
    </w:p>
    <w:p w:rsidR="00671212" w:rsidRPr="00B313A6" w:rsidRDefault="00671212" w:rsidP="00B313A6">
      <w:pPr>
        <w:jc w:val="right"/>
        <w:rPr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279"/>
        <w:gridCol w:w="552"/>
        <w:gridCol w:w="1490"/>
        <w:gridCol w:w="2483"/>
        <w:gridCol w:w="1523"/>
        <w:gridCol w:w="2285"/>
      </w:tblGrid>
      <w:tr w:rsidR="001D1BB9" w:rsidRPr="006A75A5" w:rsidTr="008B04D6">
        <w:trPr>
          <w:trHeight w:val="397"/>
        </w:trPr>
        <w:tc>
          <w:tcPr>
            <w:tcW w:w="1709" w:type="dxa"/>
            <w:vMerge w:val="restart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FC538F" w:rsidRPr="006A75A5" w:rsidRDefault="00610D11" w:rsidP="006A75A5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952500" cy="13335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bysgu_ov7k-j5pwh_sbysftkthhj5pwhsbysf6c7ahj5pwh2024032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" w:type="dxa"/>
            <w:vMerge w:val="restart"/>
            <w:tcBorders>
              <w:top w:val="nil"/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FC538F" w:rsidRPr="006A75A5" w:rsidRDefault="00FC538F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4" w:type="dxa"/>
            <w:gridSpan w:val="2"/>
            <w:tcBorders>
              <w:top w:val="single" w:sz="12" w:space="0" w:color="7F7F7F"/>
              <w:left w:val="single" w:sz="1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FC538F" w:rsidRPr="006A75A5" w:rsidRDefault="00FC538F" w:rsidP="00313C2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지원</w:t>
            </w:r>
            <w:r w:rsidR="00313C25">
              <w:rPr>
                <w:rFonts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6296" w:type="dxa"/>
            <w:gridSpan w:val="3"/>
            <w:tcBorders>
              <w:top w:val="single" w:sz="12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shd w:val="clear" w:color="auto" w:fill="FFFFFF"/>
            <w:vAlign w:val="center"/>
          </w:tcPr>
          <w:p w:rsidR="00FC538F" w:rsidRPr="006A75A5" w:rsidRDefault="00610D11" w:rsidP="006A75A5">
            <w:pPr>
              <w:jc w:val="center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[</w:t>
            </w:r>
            <w:r>
              <w:rPr>
                <w:rFonts w:hint="eastAsia"/>
                <w:b/>
                <w:color w:val="0070C0"/>
                <w:sz w:val="18"/>
                <w:szCs w:val="18"/>
              </w:rPr>
              <w:t>여의도]</w:t>
            </w:r>
            <w:r>
              <w:rPr>
                <w:b/>
                <w:color w:val="0070C0"/>
                <w:sz w:val="18"/>
                <w:szCs w:val="18"/>
              </w:rPr>
              <w:t xml:space="preserve"> </w:t>
            </w:r>
            <w:r w:rsidR="007F31FF">
              <w:rPr>
                <w:rFonts w:hint="eastAsia"/>
                <w:b/>
                <w:color w:val="0070C0"/>
                <w:sz w:val="18"/>
                <w:szCs w:val="18"/>
              </w:rPr>
              <w:t xml:space="preserve">TCK 당사 개발기획본부 </w:t>
            </w:r>
            <w:proofErr w:type="spellStart"/>
            <w:r w:rsidR="007F31FF">
              <w:rPr>
                <w:rFonts w:hint="eastAsia"/>
                <w:b/>
                <w:color w:val="0070C0"/>
                <w:sz w:val="18"/>
                <w:szCs w:val="18"/>
              </w:rPr>
              <w:t>퍼블리셔</w:t>
            </w:r>
            <w:proofErr w:type="spellEnd"/>
            <w:r w:rsidR="007F31FF">
              <w:rPr>
                <w:rFonts w:hint="eastAsia"/>
                <w:b/>
                <w:color w:val="0070C0"/>
                <w:sz w:val="18"/>
                <w:szCs w:val="18"/>
              </w:rPr>
              <w:t xml:space="preserve"> 채용</w:t>
            </w:r>
          </w:p>
        </w:tc>
      </w:tr>
      <w:tr w:rsidR="001D1BB9" w:rsidRPr="006A75A5" w:rsidTr="008B04D6">
        <w:trPr>
          <w:trHeight w:val="397"/>
        </w:trPr>
        <w:tc>
          <w:tcPr>
            <w:tcW w:w="1709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vMerge w:val="restart"/>
            <w:tcBorders>
              <w:top w:val="single" w:sz="6" w:space="0" w:color="7F7F7F"/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BC4E40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기</w:t>
            </w:r>
          </w:p>
          <w:p w:rsidR="00BC4E40" w:rsidRPr="006A75A5" w:rsidRDefault="00BC4E40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본</w:t>
            </w:r>
          </w:p>
          <w:p w:rsidR="00BC4E40" w:rsidRPr="006A75A5" w:rsidRDefault="00BC4E40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</w:t>
            </w:r>
          </w:p>
          <w:p w:rsidR="00BC4E40" w:rsidRPr="006A75A5" w:rsidRDefault="00BC4E40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14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A753C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성</w:t>
            </w:r>
            <w:r w:rsidR="00BC4E40" w:rsidRPr="006A75A5">
              <w:rPr>
                <w:rFonts w:hint="eastAsia"/>
                <w:b/>
                <w:sz w:val="18"/>
                <w:szCs w:val="18"/>
              </w:rPr>
              <w:t>명</w:t>
            </w:r>
          </w:p>
        </w:tc>
        <w:tc>
          <w:tcPr>
            <w:tcW w:w="24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BC4E40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이민경</w:t>
            </w:r>
          </w:p>
        </w:tc>
        <w:tc>
          <w:tcPr>
            <w:tcW w:w="15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4" w:space="0" w:color="auto"/>
            </w:tcBorders>
            <w:shd w:val="clear" w:color="auto" w:fill="D9D9D9"/>
            <w:vAlign w:val="center"/>
          </w:tcPr>
          <w:p w:rsidR="00BC4E40" w:rsidRPr="006A75A5" w:rsidRDefault="00FC538F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287" w:type="dxa"/>
            <w:tcBorders>
              <w:top w:val="single" w:sz="6" w:space="0" w:color="7F7F7F"/>
              <w:left w:val="single" w:sz="4" w:space="0" w:color="auto"/>
              <w:bottom w:val="single" w:sz="6" w:space="0" w:color="7F7F7F"/>
              <w:right w:val="single" w:sz="12" w:space="0" w:color="7F7F7F"/>
            </w:tcBorders>
            <w:vAlign w:val="center"/>
          </w:tcPr>
          <w:p w:rsidR="00BC4E40" w:rsidRPr="006A75A5" w:rsidRDefault="007F31FF" w:rsidP="00610D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1986</w:t>
            </w:r>
            <w:r w:rsidR="00610D11"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03</w:t>
            </w:r>
            <w:r w:rsidR="00610D11"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03</w:t>
            </w:r>
          </w:p>
        </w:tc>
      </w:tr>
      <w:tr w:rsidR="001D1BB9" w:rsidRPr="006A75A5" w:rsidTr="008B04D6">
        <w:trPr>
          <w:trHeight w:val="397"/>
        </w:trPr>
        <w:tc>
          <w:tcPr>
            <w:tcW w:w="1709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FC538F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휴대폰</w:t>
            </w:r>
          </w:p>
        </w:tc>
        <w:tc>
          <w:tcPr>
            <w:tcW w:w="24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BC4E40" w:rsidRPr="006A75A5" w:rsidRDefault="007F31FF" w:rsidP="00610D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  <w:r w:rsidR="00610D11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8604</w:t>
            </w:r>
            <w:r w:rsidR="00610D11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9750</w:t>
            </w:r>
          </w:p>
        </w:tc>
        <w:tc>
          <w:tcPr>
            <w:tcW w:w="15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FC538F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전화번호</w:t>
            </w:r>
          </w:p>
        </w:tc>
        <w:tc>
          <w:tcPr>
            <w:tcW w:w="22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BC4E40" w:rsidRPr="006A75A5" w:rsidRDefault="00610D11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8604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9750</w:t>
            </w:r>
          </w:p>
        </w:tc>
      </w:tr>
      <w:tr w:rsidR="001D1BB9" w:rsidRPr="006A75A5" w:rsidTr="008B04D6">
        <w:trPr>
          <w:trHeight w:val="397"/>
        </w:trPr>
        <w:tc>
          <w:tcPr>
            <w:tcW w:w="1709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FC538F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E-mail</w:t>
            </w:r>
          </w:p>
        </w:tc>
        <w:tc>
          <w:tcPr>
            <w:tcW w:w="24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BC4E40" w:rsidRPr="006A75A5" w:rsidRDefault="00610D11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7F31FF">
              <w:rPr>
                <w:rFonts w:hint="eastAsia"/>
                <w:sz w:val="18"/>
                <w:szCs w:val="18"/>
              </w:rPr>
              <w:t>irrol3</w:t>
            </w:r>
            <w:r w:rsidR="007F31FF">
              <w:rPr>
                <w:sz w:val="18"/>
                <w:szCs w:val="18"/>
              </w:rPr>
              <w:t>3@gmail.com</w:t>
            </w:r>
          </w:p>
        </w:tc>
        <w:tc>
          <w:tcPr>
            <w:tcW w:w="15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FC538F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지원경로</w:t>
            </w:r>
          </w:p>
        </w:tc>
        <w:tc>
          <w:tcPr>
            <w:tcW w:w="22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BC4E40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사람인</w:t>
            </w:r>
          </w:p>
        </w:tc>
      </w:tr>
      <w:tr w:rsidR="00510532" w:rsidRPr="006A75A5" w:rsidTr="008B04D6">
        <w:trPr>
          <w:trHeight w:val="397"/>
        </w:trPr>
        <w:tc>
          <w:tcPr>
            <w:tcW w:w="1709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510532" w:rsidRPr="006A75A5" w:rsidRDefault="00510532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510532" w:rsidRPr="006A75A5" w:rsidRDefault="00510532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510532" w:rsidRPr="006A75A5" w:rsidRDefault="00510532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510532" w:rsidRPr="006A75A5" w:rsidRDefault="00510532" w:rsidP="006A75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보훈대상여부</w:t>
            </w:r>
          </w:p>
        </w:tc>
        <w:tc>
          <w:tcPr>
            <w:tcW w:w="24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510532" w:rsidRPr="006A75A5" w:rsidRDefault="00610D11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5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510532" w:rsidRPr="006A75A5" w:rsidRDefault="00510532" w:rsidP="006A75A5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장애여부</w:t>
            </w:r>
          </w:p>
        </w:tc>
        <w:tc>
          <w:tcPr>
            <w:tcW w:w="22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510532" w:rsidRPr="006A75A5" w:rsidRDefault="00610D11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1D1BB9" w:rsidRPr="006A75A5" w:rsidTr="008B04D6">
        <w:trPr>
          <w:trHeight w:val="397"/>
        </w:trPr>
        <w:tc>
          <w:tcPr>
            <w:tcW w:w="1709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9C0456" w:rsidRPr="006A75A5" w:rsidRDefault="009C0456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9C0456" w:rsidRPr="006A75A5" w:rsidRDefault="009C0456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left w:val="single" w:sz="12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9C0456" w:rsidRPr="006A75A5" w:rsidRDefault="009C0456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9C0456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6296" w:type="dxa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9C0456" w:rsidRPr="006A75A5" w:rsidRDefault="009C0456" w:rsidP="00610D11">
            <w:pPr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필</w:t>
            </w:r>
            <w:proofErr w:type="gramStart"/>
            <w:r w:rsidRPr="006A75A5">
              <w:rPr>
                <w:rFonts w:hint="eastAsia"/>
                <w:sz w:val="18"/>
                <w:szCs w:val="18"/>
              </w:rPr>
              <w:t>[     ]</w:t>
            </w:r>
            <w:proofErr w:type="gramEnd"/>
            <w:r w:rsidRPr="006A75A5">
              <w:rPr>
                <w:rFonts w:hint="eastAsia"/>
                <w:sz w:val="18"/>
                <w:szCs w:val="18"/>
              </w:rPr>
              <w:t xml:space="preserve">   </w:t>
            </w:r>
            <w:r w:rsidR="00BD344F">
              <w:rPr>
                <w:rFonts w:hint="eastAsia"/>
                <w:sz w:val="18"/>
                <w:szCs w:val="18"/>
              </w:rPr>
              <w:t xml:space="preserve"> </w:t>
            </w:r>
            <w:r w:rsidRPr="006A75A5">
              <w:rPr>
                <w:rFonts w:hint="eastAsia"/>
                <w:sz w:val="18"/>
                <w:szCs w:val="18"/>
              </w:rPr>
              <w:t xml:space="preserve">미필[     ]   </w:t>
            </w:r>
            <w:r w:rsidR="00BD344F">
              <w:rPr>
                <w:rFonts w:hint="eastAsia"/>
                <w:sz w:val="18"/>
                <w:szCs w:val="18"/>
              </w:rPr>
              <w:t xml:space="preserve"> </w:t>
            </w:r>
            <w:r w:rsidRPr="006A75A5">
              <w:rPr>
                <w:rFonts w:hint="eastAsia"/>
                <w:sz w:val="18"/>
                <w:szCs w:val="18"/>
              </w:rPr>
              <w:t>면제[</w:t>
            </w:r>
            <w:r w:rsidR="00610D11">
              <w:rPr>
                <w:sz w:val="18"/>
                <w:szCs w:val="18"/>
              </w:rPr>
              <w:t xml:space="preserve"> </w:t>
            </w:r>
            <w:r w:rsidR="00610D11">
              <w:rPr>
                <w:rFonts w:ascii="Segoe UI Symbol" w:hAnsi="Segoe UI Symbol" w:cs="Segoe UI Symbol"/>
                <w:color w:val="333333"/>
                <w:sz w:val="23"/>
                <w:szCs w:val="23"/>
                <w:shd w:val="clear" w:color="auto" w:fill="FFFFFF"/>
              </w:rPr>
              <w:t>✔</w:t>
            </w:r>
            <w:r w:rsidRPr="006A75A5">
              <w:rPr>
                <w:rFonts w:hint="eastAsia"/>
                <w:sz w:val="18"/>
                <w:szCs w:val="18"/>
              </w:rPr>
              <w:t xml:space="preserve"> ]   </w:t>
            </w:r>
            <w:r w:rsidR="00BD344F">
              <w:rPr>
                <w:rFonts w:hint="eastAsia"/>
                <w:sz w:val="18"/>
                <w:szCs w:val="18"/>
              </w:rPr>
              <w:t xml:space="preserve"> </w:t>
            </w:r>
            <w:r w:rsidRPr="006A75A5">
              <w:rPr>
                <w:rFonts w:hint="eastAsia"/>
                <w:sz w:val="18"/>
                <w:szCs w:val="18"/>
              </w:rPr>
              <w:t>기간</w:t>
            </w:r>
            <w:r w:rsidR="00BD344F">
              <w:rPr>
                <w:rFonts w:hint="eastAsia"/>
                <w:sz w:val="18"/>
                <w:szCs w:val="18"/>
              </w:rPr>
              <w:t xml:space="preserve">[   .   .  </w:t>
            </w:r>
            <w:r w:rsidRPr="006A75A5">
              <w:rPr>
                <w:rFonts w:hint="eastAsia"/>
                <w:sz w:val="18"/>
                <w:szCs w:val="18"/>
              </w:rPr>
              <w:t xml:space="preserve"> ~   .   .   ]</w:t>
            </w:r>
          </w:p>
        </w:tc>
      </w:tr>
      <w:tr w:rsidR="001D1BB9" w:rsidRPr="006A75A5" w:rsidTr="008B04D6">
        <w:trPr>
          <w:trHeight w:val="397"/>
        </w:trPr>
        <w:tc>
          <w:tcPr>
            <w:tcW w:w="1709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FC538F" w:rsidRPr="006A75A5" w:rsidRDefault="00FC538F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FC538F" w:rsidRPr="006A75A5" w:rsidRDefault="00FC538F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left w:val="single" w:sz="12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FC538F" w:rsidRPr="006A75A5" w:rsidRDefault="00FC538F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FC538F" w:rsidRPr="006A75A5" w:rsidRDefault="00FC538F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현 거주지역</w:t>
            </w:r>
          </w:p>
        </w:tc>
        <w:tc>
          <w:tcPr>
            <w:tcW w:w="6296" w:type="dxa"/>
            <w:gridSpan w:val="3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FC538F" w:rsidRPr="006A75A5" w:rsidRDefault="00610D11" w:rsidP="00610D11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서울시 강남구 역삼동</w:t>
            </w:r>
          </w:p>
        </w:tc>
      </w:tr>
    </w:tbl>
    <w:p w:rsidR="0044483A" w:rsidRDefault="0044483A" w:rsidP="00BC4E40">
      <w:pPr>
        <w:ind w:firstLineChars="1000" w:firstLine="1400"/>
        <w:rPr>
          <w:sz w:val="14"/>
        </w:rPr>
      </w:pPr>
    </w:p>
    <w:p w:rsidR="00671212" w:rsidRPr="00BC4E40" w:rsidRDefault="00671212" w:rsidP="00BD344F">
      <w:pPr>
        <w:rPr>
          <w:sz w:val="14"/>
        </w:rPr>
      </w:pPr>
    </w:p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684"/>
        <w:gridCol w:w="2378"/>
        <w:gridCol w:w="3311"/>
        <w:gridCol w:w="2486"/>
        <w:gridCol w:w="1469"/>
      </w:tblGrid>
      <w:tr w:rsidR="001D1BB9" w:rsidRPr="006A75A5" w:rsidTr="007F31FF">
        <w:trPr>
          <w:trHeight w:val="454"/>
        </w:trPr>
        <w:tc>
          <w:tcPr>
            <w:tcW w:w="684" w:type="dxa"/>
            <w:vMerge w:val="restart"/>
            <w:shd w:val="clear" w:color="auto" w:fill="D9D9D9"/>
            <w:vAlign w:val="center"/>
          </w:tcPr>
          <w:p w:rsidR="002B4C3E" w:rsidRPr="006A75A5" w:rsidRDefault="002B4C3E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학력</w:t>
            </w:r>
          </w:p>
          <w:p w:rsidR="002B4C3E" w:rsidRPr="006A75A5" w:rsidRDefault="002B4C3E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2B4C3E" w:rsidRPr="006A75A5" w:rsidRDefault="002B4C3E" w:rsidP="00AC6371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기간(년/월)</w:t>
            </w:r>
          </w:p>
        </w:tc>
        <w:tc>
          <w:tcPr>
            <w:tcW w:w="3311" w:type="dxa"/>
            <w:shd w:val="clear" w:color="auto" w:fill="D9D9D9"/>
            <w:vAlign w:val="center"/>
          </w:tcPr>
          <w:p w:rsidR="002B4C3E" w:rsidRPr="006A75A5" w:rsidRDefault="002B4C3E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학교명</w:t>
            </w:r>
          </w:p>
        </w:tc>
        <w:tc>
          <w:tcPr>
            <w:tcW w:w="2486" w:type="dxa"/>
            <w:shd w:val="clear" w:color="auto" w:fill="D9D9D9"/>
            <w:vAlign w:val="center"/>
          </w:tcPr>
          <w:p w:rsidR="002B4C3E" w:rsidRPr="006A75A5" w:rsidRDefault="002B4C3E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2B4C3E" w:rsidRPr="006A75A5" w:rsidRDefault="002B4C3E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졸업여부</w:t>
            </w:r>
          </w:p>
        </w:tc>
      </w:tr>
      <w:tr w:rsidR="001D1BB9" w:rsidRPr="006A75A5" w:rsidTr="007F31FF">
        <w:trPr>
          <w:trHeight w:val="454"/>
        </w:trPr>
        <w:tc>
          <w:tcPr>
            <w:tcW w:w="684" w:type="dxa"/>
            <w:vMerge/>
            <w:shd w:val="clear" w:color="auto" w:fill="D9D9D9"/>
          </w:tcPr>
          <w:p w:rsidR="002B4C3E" w:rsidRPr="006A75A5" w:rsidRDefault="002B4C3E" w:rsidP="009816B9">
            <w:pPr>
              <w:rPr>
                <w:sz w:val="18"/>
                <w:szCs w:val="18"/>
              </w:rPr>
            </w:pPr>
          </w:p>
        </w:tc>
        <w:tc>
          <w:tcPr>
            <w:tcW w:w="2378" w:type="dxa"/>
            <w:vAlign w:val="center"/>
          </w:tcPr>
          <w:p w:rsidR="002B4C3E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 w:rsidRPr="007F31FF">
              <w:rPr>
                <w:sz w:val="18"/>
                <w:szCs w:val="18"/>
              </w:rPr>
              <w:t>2002.03 ~ 2005.02</w:t>
            </w:r>
          </w:p>
        </w:tc>
        <w:tc>
          <w:tcPr>
            <w:tcW w:w="3311" w:type="dxa"/>
            <w:vAlign w:val="center"/>
          </w:tcPr>
          <w:p w:rsidR="002B4C3E" w:rsidRPr="006A75A5" w:rsidRDefault="007F31FF" w:rsidP="00BA49D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유성여자</w:t>
            </w:r>
            <w:r w:rsidR="00BD344F">
              <w:rPr>
                <w:rFonts w:hint="eastAsia"/>
                <w:sz w:val="18"/>
                <w:szCs w:val="18"/>
              </w:rPr>
              <w:t>고등학교</w:t>
            </w:r>
          </w:p>
        </w:tc>
        <w:tc>
          <w:tcPr>
            <w:tcW w:w="2486" w:type="dxa"/>
          </w:tcPr>
          <w:p w:rsidR="002B4C3E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문과계열</w:t>
            </w:r>
          </w:p>
        </w:tc>
        <w:tc>
          <w:tcPr>
            <w:tcW w:w="1469" w:type="dxa"/>
          </w:tcPr>
          <w:p w:rsidR="002B4C3E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졸업</w:t>
            </w:r>
          </w:p>
        </w:tc>
      </w:tr>
      <w:tr w:rsidR="001D1BB9" w:rsidRPr="006A75A5" w:rsidTr="007F31FF">
        <w:trPr>
          <w:trHeight w:val="454"/>
        </w:trPr>
        <w:tc>
          <w:tcPr>
            <w:tcW w:w="684" w:type="dxa"/>
            <w:vMerge/>
            <w:shd w:val="clear" w:color="auto" w:fill="D9D9D9"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2378" w:type="dxa"/>
            <w:vAlign w:val="center"/>
          </w:tcPr>
          <w:p w:rsidR="00950431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 w:rsidRPr="007F31FF">
              <w:rPr>
                <w:sz w:val="18"/>
                <w:szCs w:val="18"/>
              </w:rPr>
              <w:t>2005.03 ~ 2010.02</w:t>
            </w:r>
          </w:p>
        </w:tc>
        <w:tc>
          <w:tcPr>
            <w:tcW w:w="3311" w:type="dxa"/>
            <w:vAlign w:val="center"/>
          </w:tcPr>
          <w:p w:rsidR="00950431" w:rsidRPr="006A75A5" w:rsidRDefault="007F31FF" w:rsidP="00BA49D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동아</w:t>
            </w:r>
            <w:r w:rsidR="00BD344F">
              <w:rPr>
                <w:rFonts w:hint="eastAsia"/>
                <w:sz w:val="18"/>
                <w:szCs w:val="18"/>
              </w:rPr>
              <w:t>대학교</w:t>
            </w:r>
          </w:p>
        </w:tc>
        <w:tc>
          <w:tcPr>
            <w:tcW w:w="2486" w:type="dxa"/>
          </w:tcPr>
          <w:p w:rsidR="00950431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경영정보과학부</w:t>
            </w:r>
          </w:p>
        </w:tc>
        <w:tc>
          <w:tcPr>
            <w:tcW w:w="1469" w:type="dxa"/>
          </w:tcPr>
          <w:p w:rsidR="00950431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졸업</w:t>
            </w:r>
          </w:p>
        </w:tc>
      </w:tr>
    </w:tbl>
    <w:p w:rsidR="00671212" w:rsidRDefault="00671212"/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635"/>
        <w:gridCol w:w="2068"/>
        <w:gridCol w:w="1736"/>
        <w:gridCol w:w="1108"/>
        <w:gridCol w:w="2339"/>
        <w:gridCol w:w="1141"/>
        <w:gridCol w:w="1301"/>
      </w:tblGrid>
      <w:tr w:rsidR="00142340" w:rsidRPr="006A75A5" w:rsidTr="00BD344F">
        <w:trPr>
          <w:trHeight w:val="454"/>
        </w:trPr>
        <w:tc>
          <w:tcPr>
            <w:tcW w:w="644" w:type="dxa"/>
            <w:vMerge w:val="restart"/>
            <w:shd w:val="clear" w:color="auto" w:fill="D9D9D9"/>
            <w:vAlign w:val="center"/>
          </w:tcPr>
          <w:p w:rsidR="009C0456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경력</w:t>
            </w:r>
          </w:p>
          <w:p w:rsidR="009C0456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2113" w:type="dxa"/>
            <w:shd w:val="clear" w:color="auto" w:fill="D9D9D9"/>
            <w:vAlign w:val="center"/>
          </w:tcPr>
          <w:p w:rsidR="009C0456" w:rsidRPr="006A75A5" w:rsidRDefault="009C0456" w:rsidP="00A91D40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기간(년/월)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9C0456" w:rsidRPr="006A75A5" w:rsidRDefault="009C0456" w:rsidP="00A91D40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C0456" w:rsidRPr="006A75A5" w:rsidRDefault="009C0456" w:rsidP="00A91D40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부서/직위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9C0456" w:rsidRPr="006A75A5" w:rsidRDefault="009C0456" w:rsidP="00A91D40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담당업무</w:t>
            </w:r>
          </w:p>
        </w:tc>
        <w:tc>
          <w:tcPr>
            <w:tcW w:w="1160" w:type="dxa"/>
            <w:shd w:val="clear" w:color="auto" w:fill="D9D9D9"/>
          </w:tcPr>
          <w:p w:rsidR="009C0456" w:rsidRPr="006A75A5" w:rsidRDefault="009C0456" w:rsidP="00A91D40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연봉</w:t>
            </w:r>
          </w:p>
        </w:tc>
        <w:tc>
          <w:tcPr>
            <w:tcW w:w="1334" w:type="dxa"/>
            <w:shd w:val="clear" w:color="auto" w:fill="D9D9D9"/>
            <w:vAlign w:val="center"/>
          </w:tcPr>
          <w:p w:rsidR="009C0456" w:rsidRPr="006A75A5" w:rsidRDefault="009C0456" w:rsidP="00A91D40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이직사유</w:t>
            </w:r>
          </w:p>
        </w:tc>
      </w:tr>
      <w:tr w:rsidR="001D1BB9" w:rsidRPr="006A75A5" w:rsidTr="00BD344F">
        <w:trPr>
          <w:trHeight w:val="454"/>
        </w:trPr>
        <w:tc>
          <w:tcPr>
            <w:tcW w:w="644" w:type="dxa"/>
            <w:vMerge/>
            <w:shd w:val="clear" w:color="auto" w:fill="D9D9D9"/>
          </w:tcPr>
          <w:p w:rsidR="009C0456" w:rsidRPr="006A75A5" w:rsidRDefault="009C0456" w:rsidP="009816B9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 w:rsidRPr="00E96352">
              <w:rPr>
                <w:sz w:val="18"/>
                <w:szCs w:val="18"/>
              </w:rPr>
              <w:t>2022.05 ~ 2023.11</w:t>
            </w:r>
          </w:p>
        </w:tc>
        <w:tc>
          <w:tcPr>
            <w:tcW w:w="1779" w:type="dxa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㈜</w:t>
            </w:r>
            <w:proofErr w:type="spellStart"/>
            <w:r>
              <w:rPr>
                <w:rFonts w:hint="eastAsia"/>
                <w:sz w:val="18"/>
                <w:szCs w:val="18"/>
              </w:rPr>
              <w:t>팀스완</w:t>
            </w:r>
            <w:proofErr w:type="spellEnd"/>
          </w:p>
        </w:tc>
        <w:tc>
          <w:tcPr>
            <w:tcW w:w="1134" w:type="dxa"/>
          </w:tcPr>
          <w:p w:rsidR="009C0456" w:rsidRPr="006A75A5" w:rsidRDefault="008D3D9B" w:rsidP="00F91A6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디자인팀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대리</w:t>
            </w:r>
          </w:p>
        </w:tc>
        <w:tc>
          <w:tcPr>
            <w:tcW w:w="2410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웹퍼블리셔</w:t>
            </w:r>
            <w:proofErr w:type="spellEnd"/>
          </w:p>
        </w:tc>
        <w:tc>
          <w:tcPr>
            <w:tcW w:w="1160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4000</w:t>
            </w:r>
          </w:p>
        </w:tc>
        <w:tc>
          <w:tcPr>
            <w:tcW w:w="1334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임금체불</w:t>
            </w:r>
          </w:p>
        </w:tc>
      </w:tr>
      <w:tr w:rsidR="001D1BB9" w:rsidRPr="006A75A5" w:rsidTr="00BD344F">
        <w:trPr>
          <w:trHeight w:val="454"/>
        </w:trPr>
        <w:tc>
          <w:tcPr>
            <w:tcW w:w="644" w:type="dxa"/>
            <w:vMerge/>
            <w:shd w:val="clear" w:color="auto" w:fill="D9D9D9"/>
          </w:tcPr>
          <w:p w:rsidR="009C0456" w:rsidRPr="006A75A5" w:rsidRDefault="009C0456" w:rsidP="009816B9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 w:rsidRPr="00E96352">
              <w:rPr>
                <w:sz w:val="18"/>
                <w:szCs w:val="18"/>
              </w:rPr>
              <w:t>2017.11 ~ 2021.09</w:t>
            </w:r>
          </w:p>
        </w:tc>
        <w:tc>
          <w:tcPr>
            <w:tcW w:w="1779" w:type="dxa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㈜</w:t>
            </w:r>
            <w:r>
              <w:rPr>
                <w:rFonts w:hint="eastAsia"/>
                <w:sz w:val="18"/>
                <w:szCs w:val="18"/>
              </w:rPr>
              <w:t>GSA</w:t>
            </w:r>
          </w:p>
        </w:tc>
        <w:tc>
          <w:tcPr>
            <w:tcW w:w="1134" w:type="dxa"/>
          </w:tcPr>
          <w:p w:rsidR="009C0456" w:rsidRPr="006A75A5" w:rsidRDefault="008D3D9B" w:rsidP="00F91A6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디자인팀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대리</w:t>
            </w:r>
          </w:p>
        </w:tc>
        <w:tc>
          <w:tcPr>
            <w:tcW w:w="2410" w:type="dxa"/>
          </w:tcPr>
          <w:p w:rsidR="009C0456" w:rsidRPr="006A75A5" w:rsidRDefault="008D3D9B" w:rsidP="007215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웹디자인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웹퍼블리셔</w:t>
            </w:r>
            <w:proofErr w:type="spellEnd"/>
          </w:p>
        </w:tc>
        <w:tc>
          <w:tcPr>
            <w:tcW w:w="1160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3000</w:t>
            </w:r>
          </w:p>
        </w:tc>
        <w:tc>
          <w:tcPr>
            <w:tcW w:w="1334" w:type="dxa"/>
          </w:tcPr>
          <w:p w:rsidR="009C0456" w:rsidRPr="006A75A5" w:rsidRDefault="008D3D9B" w:rsidP="00CE4E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경영악화</w:t>
            </w:r>
          </w:p>
        </w:tc>
      </w:tr>
      <w:tr w:rsidR="001D1BB9" w:rsidRPr="006A75A5" w:rsidTr="00BD344F">
        <w:trPr>
          <w:trHeight w:val="454"/>
        </w:trPr>
        <w:tc>
          <w:tcPr>
            <w:tcW w:w="644" w:type="dxa"/>
            <w:vMerge/>
            <w:shd w:val="clear" w:color="auto" w:fill="D9D9D9"/>
          </w:tcPr>
          <w:p w:rsidR="009C0456" w:rsidRPr="006A75A5" w:rsidRDefault="009C0456" w:rsidP="009816B9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 w:rsidRPr="00E96352">
              <w:rPr>
                <w:sz w:val="18"/>
                <w:szCs w:val="18"/>
              </w:rPr>
              <w:t>2017.08 ~ 2017.10</w:t>
            </w:r>
          </w:p>
        </w:tc>
        <w:tc>
          <w:tcPr>
            <w:tcW w:w="1779" w:type="dxa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㈜</w:t>
            </w:r>
            <w:proofErr w:type="spellStart"/>
            <w:r>
              <w:rPr>
                <w:rFonts w:hint="eastAsia"/>
                <w:sz w:val="18"/>
                <w:szCs w:val="18"/>
              </w:rPr>
              <w:t>린앤컴퍼니</w:t>
            </w:r>
            <w:proofErr w:type="spellEnd"/>
          </w:p>
        </w:tc>
        <w:tc>
          <w:tcPr>
            <w:tcW w:w="1134" w:type="dxa"/>
          </w:tcPr>
          <w:p w:rsidR="008D3D9B" w:rsidRPr="006A75A5" w:rsidRDefault="008D3D9B" w:rsidP="00F91A6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디자인팀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사원</w:t>
            </w:r>
          </w:p>
        </w:tc>
        <w:tc>
          <w:tcPr>
            <w:tcW w:w="2410" w:type="dxa"/>
          </w:tcPr>
          <w:p w:rsidR="009C0456" w:rsidRPr="006A75A5" w:rsidRDefault="008D3D9B" w:rsidP="007215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웹디자인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웹퍼블리셔</w:t>
            </w:r>
            <w:proofErr w:type="spellEnd"/>
          </w:p>
        </w:tc>
        <w:tc>
          <w:tcPr>
            <w:tcW w:w="1160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2400</w:t>
            </w:r>
          </w:p>
        </w:tc>
        <w:tc>
          <w:tcPr>
            <w:tcW w:w="1334" w:type="dxa"/>
          </w:tcPr>
          <w:p w:rsidR="009C0456" w:rsidRPr="006A75A5" w:rsidRDefault="00142340" w:rsidP="00CE4E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경영악화</w:t>
            </w:r>
          </w:p>
        </w:tc>
      </w:tr>
      <w:tr w:rsidR="00E96352" w:rsidRPr="006A75A5" w:rsidTr="00BD344F">
        <w:trPr>
          <w:trHeight w:val="454"/>
        </w:trPr>
        <w:tc>
          <w:tcPr>
            <w:tcW w:w="644" w:type="dxa"/>
            <w:vMerge/>
            <w:shd w:val="clear" w:color="auto" w:fill="D9D9D9"/>
          </w:tcPr>
          <w:p w:rsidR="00E96352" w:rsidRPr="006A75A5" w:rsidRDefault="00E96352" w:rsidP="009816B9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E96352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 w:rsidRPr="00E96352">
              <w:rPr>
                <w:sz w:val="18"/>
                <w:szCs w:val="18"/>
              </w:rPr>
              <w:t>2014.01 ~ 2016.12</w:t>
            </w:r>
          </w:p>
        </w:tc>
        <w:tc>
          <w:tcPr>
            <w:tcW w:w="1779" w:type="dxa"/>
          </w:tcPr>
          <w:p w:rsidR="00E96352" w:rsidRPr="006A75A5" w:rsidRDefault="00E96352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프리라이프</w:t>
            </w:r>
            <w:proofErr w:type="spellEnd"/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E96352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프리랜서</w:t>
            </w:r>
          </w:p>
        </w:tc>
        <w:tc>
          <w:tcPr>
            <w:tcW w:w="2410" w:type="dxa"/>
          </w:tcPr>
          <w:p w:rsidR="00E96352" w:rsidRPr="006A75A5" w:rsidRDefault="008D3D9B" w:rsidP="007215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웹디자인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웹퍼블리셔</w:t>
            </w:r>
            <w:proofErr w:type="spellEnd"/>
          </w:p>
        </w:tc>
        <w:tc>
          <w:tcPr>
            <w:tcW w:w="1160" w:type="dxa"/>
          </w:tcPr>
          <w:p w:rsidR="00E96352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2400</w:t>
            </w:r>
          </w:p>
        </w:tc>
        <w:tc>
          <w:tcPr>
            <w:tcW w:w="1334" w:type="dxa"/>
          </w:tcPr>
          <w:p w:rsidR="00E96352" w:rsidRPr="006A75A5" w:rsidRDefault="00142340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직무전환</w:t>
            </w:r>
            <w:proofErr w:type="spellEnd"/>
          </w:p>
        </w:tc>
      </w:tr>
      <w:tr w:rsidR="001D1BB9" w:rsidRPr="006A75A5" w:rsidTr="00BD344F">
        <w:trPr>
          <w:trHeight w:val="454"/>
        </w:trPr>
        <w:tc>
          <w:tcPr>
            <w:tcW w:w="644" w:type="dxa"/>
            <w:vMerge/>
            <w:shd w:val="clear" w:color="auto" w:fill="D9D9D9"/>
          </w:tcPr>
          <w:p w:rsidR="009C0456" w:rsidRPr="006A75A5" w:rsidRDefault="009C0456" w:rsidP="009816B9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 w:rsidRPr="00E96352">
              <w:rPr>
                <w:sz w:val="18"/>
                <w:szCs w:val="18"/>
              </w:rPr>
              <w:t>2012.04 ~ 2012.07</w:t>
            </w:r>
          </w:p>
        </w:tc>
        <w:tc>
          <w:tcPr>
            <w:tcW w:w="1779" w:type="dxa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㈜</w:t>
            </w:r>
            <w:proofErr w:type="spellStart"/>
            <w:r>
              <w:rPr>
                <w:rFonts w:hint="eastAsia"/>
                <w:sz w:val="18"/>
                <w:szCs w:val="18"/>
              </w:rPr>
              <w:t>뮤토디자인</w:t>
            </w:r>
            <w:proofErr w:type="spellEnd"/>
          </w:p>
        </w:tc>
        <w:tc>
          <w:tcPr>
            <w:tcW w:w="1134" w:type="dxa"/>
          </w:tcPr>
          <w:p w:rsidR="008D3D9B" w:rsidRPr="006A75A5" w:rsidRDefault="008D3D9B" w:rsidP="00F91A6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디자인팀</w:t>
            </w:r>
            <w:proofErr w:type="spellEnd"/>
            <w:r>
              <w:rPr>
                <w:rFonts w:hint="eastAsia"/>
                <w:sz w:val="18"/>
                <w:szCs w:val="18"/>
              </w:rPr>
              <w:t>/사원</w:t>
            </w:r>
          </w:p>
        </w:tc>
        <w:tc>
          <w:tcPr>
            <w:tcW w:w="2410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웹디자인</w:t>
            </w:r>
            <w:proofErr w:type="spellEnd"/>
          </w:p>
        </w:tc>
        <w:tc>
          <w:tcPr>
            <w:tcW w:w="1160" w:type="dxa"/>
          </w:tcPr>
          <w:p w:rsidR="009C0456" w:rsidRPr="006A75A5" w:rsidRDefault="008D3D9B" w:rsidP="001423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  <w:r w:rsidR="00142340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34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개인사유</w:t>
            </w:r>
            <w:proofErr w:type="spellEnd"/>
          </w:p>
        </w:tc>
      </w:tr>
    </w:tbl>
    <w:p w:rsidR="00671212" w:rsidRDefault="00671212"/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680"/>
        <w:gridCol w:w="1127"/>
        <w:gridCol w:w="1520"/>
        <w:gridCol w:w="1109"/>
        <w:gridCol w:w="1247"/>
        <w:gridCol w:w="699"/>
        <w:gridCol w:w="2205"/>
        <w:gridCol w:w="1741"/>
      </w:tblGrid>
      <w:tr w:rsidR="001D1BB9" w:rsidRPr="006A75A5" w:rsidTr="00710E29">
        <w:trPr>
          <w:trHeight w:val="454"/>
        </w:trPr>
        <w:tc>
          <w:tcPr>
            <w:tcW w:w="680" w:type="dxa"/>
            <w:vMerge w:val="restart"/>
            <w:shd w:val="clear" w:color="auto" w:fill="D9D9D9"/>
            <w:vAlign w:val="center"/>
          </w:tcPr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외</w:t>
            </w:r>
          </w:p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국</w:t>
            </w:r>
          </w:p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어</w:t>
            </w:r>
          </w:p>
        </w:tc>
        <w:tc>
          <w:tcPr>
            <w:tcW w:w="1127" w:type="dxa"/>
            <w:shd w:val="clear" w:color="auto" w:fill="D9D9D9"/>
            <w:vAlign w:val="center"/>
          </w:tcPr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외국어명</w:t>
            </w:r>
          </w:p>
        </w:tc>
        <w:tc>
          <w:tcPr>
            <w:tcW w:w="1520" w:type="dxa"/>
            <w:shd w:val="clear" w:color="auto" w:fill="D9D9D9"/>
            <w:vAlign w:val="center"/>
          </w:tcPr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시험명</w:t>
            </w:r>
          </w:p>
        </w:tc>
        <w:tc>
          <w:tcPr>
            <w:tcW w:w="1109" w:type="dxa"/>
            <w:shd w:val="clear" w:color="auto" w:fill="D9D9D9"/>
            <w:vAlign w:val="center"/>
          </w:tcPr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응시일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점수</w:t>
            </w:r>
          </w:p>
        </w:tc>
        <w:tc>
          <w:tcPr>
            <w:tcW w:w="699" w:type="dxa"/>
            <w:vMerge w:val="restart"/>
            <w:shd w:val="clear" w:color="auto" w:fill="D9D9D9"/>
            <w:vAlign w:val="center"/>
          </w:tcPr>
          <w:p w:rsidR="00950431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교육및</w:t>
            </w:r>
          </w:p>
          <w:p w:rsidR="009C0456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자격</w:t>
            </w:r>
          </w:p>
        </w:tc>
        <w:tc>
          <w:tcPr>
            <w:tcW w:w="2205" w:type="dxa"/>
            <w:shd w:val="clear" w:color="auto" w:fill="D9D9D9"/>
            <w:vAlign w:val="center"/>
          </w:tcPr>
          <w:p w:rsidR="00950431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자격내용</w:t>
            </w:r>
          </w:p>
        </w:tc>
        <w:tc>
          <w:tcPr>
            <w:tcW w:w="1741" w:type="dxa"/>
            <w:shd w:val="clear" w:color="auto" w:fill="D9D9D9"/>
            <w:vAlign w:val="center"/>
          </w:tcPr>
          <w:p w:rsidR="00950431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취득일(년/월)</w:t>
            </w:r>
          </w:p>
        </w:tc>
      </w:tr>
      <w:tr w:rsidR="001D1BB9" w:rsidRPr="006A75A5" w:rsidTr="00710E29">
        <w:trPr>
          <w:trHeight w:val="454"/>
        </w:trPr>
        <w:tc>
          <w:tcPr>
            <w:tcW w:w="680" w:type="dxa"/>
            <w:vMerge/>
            <w:shd w:val="clear" w:color="auto" w:fill="D9D9D9"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vMerge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2205" w:type="dxa"/>
          </w:tcPr>
          <w:p w:rsidR="00950431" w:rsidRPr="006A75A5" w:rsidRDefault="00721526" w:rsidP="009816B9">
            <w:pPr>
              <w:rPr>
                <w:sz w:val="18"/>
                <w:szCs w:val="18"/>
              </w:rPr>
            </w:pPr>
            <w:r w:rsidRPr="00721526">
              <w:rPr>
                <w:sz w:val="18"/>
                <w:szCs w:val="18"/>
              </w:rPr>
              <w:t>2종보통운전면허</w:t>
            </w:r>
          </w:p>
        </w:tc>
        <w:tc>
          <w:tcPr>
            <w:tcW w:w="1741" w:type="dxa"/>
          </w:tcPr>
          <w:p w:rsidR="00950431" w:rsidRPr="006A75A5" w:rsidRDefault="00721526" w:rsidP="00F91A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</w:t>
            </w:r>
            <w:r w:rsidR="00F91A64">
              <w:rPr>
                <w:sz w:val="18"/>
                <w:szCs w:val="18"/>
              </w:rPr>
              <w:t>.</w:t>
            </w:r>
            <w:r w:rsidRPr="00721526">
              <w:rPr>
                <w:sz w:val="18"/>
                <w:szCs w:val="18"/>
              </w:rPr>
              <w:t>08</w:t>
            </w:r>
          </w:p>
        </w:tc>
      </w:tr>
      <w:tr w:rsidR="001D1BB9" w:rsidRPr="006A75A5" w:rsidTr="00710E29">
        <w:trPr>
          <w:trHeight w:val="454"/>
        </w:trPr>
        <w:tc>
          <w:tcPr>
            <w:tcW w:w="680" w:type="dxa"/>
            <w:vMerge/>
            <w:shd w:val="clear" w:color="auto" w:fill="D9D9D9"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vMerge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2205" w:type="dxa"/>
          </w:tcPr>
          <w:p w:rsidR="00950431" w:rsidRPr="006A75A5" w:rsidRDefault="00721526" w:rsidP="009816B9">
            <w:pPr>
              <w:rPr>
                <w:sz w:val="18"/>
                <w:szCs w:val="18"/>
              </w:rPr>
            </w:pPr>
            <w:r w:rsidRPr="00721526">
              <w:rPr>
                <w:rFonts w:hint="eastAsia"/>
                <w:sz w:val="18"/>
                <w:szCs w:val="18"/>
              </w:rPr>
              <w:t>커피제조마스터</w:t>
            </w:r>
            <w:r w:rsidRPr="00721526">
              <w:rPr>
                <w:sz w:val="18"/>
                <w:szCs w:val="18"/>
              </w:rPr>
              <w:t xml:space="preserve"> 2급</w:t>
            </w:r>
          </w:p>
        </w:tc>
        <w:tc>
          <w:tcPr>
            <w:tcW w:w="1741" w:type="dxa"/>
          </w:tcPr>
          <w:p w:rsidR="00950431" w:rsidRPr="006A75A5" w:rsidRDefault="00721526" w:rsidP="00F91A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  <w:r w:rsidR="00F91A64">
              <w:rPr>
                <w:sz w:val="18"/>
                <w:szCs w:val="18"/>
              </w:rPr>
              <w:t>.</w:t>
            </w:r>
            <w:r w:rsidRPr="00721526">
              <w:rPr>
                <w:sz w:val="18"/>
                <w:szCs w:val="18"/>
              </w:rPr>
              <w:t>08</w:t>
            </w:r>
          </w:p>
        </w:tc>
      </w:tr>
    </w:tbl>
    <w:p w:rsidR="00B507B9" w:rsidRDefault="00B507B9" w:rsidP="009C0456">
      <w:pPr>
        <w:jc w:val="right"/>
        <w:rPr>
          <w:b/>
        </w:rPr>
      </w:pPr>
    </w:p>
    <w:p w:rsidR="003B7A16" w:rsidRPr="004F2C7E" w:rsidRDefault="00B1053D" w:rsidP="00B1053D">
      <w:pPr>
        <w:jc w:val="right"/>
        <w:rPr>
          <w:b/>
        </w:rPr>
      </w:pPr>
      <w:r>
        <w:rPr>
          <w:rFonts w:hint="eastAsia"/>
          <w:b/>
        </w:rPr>
        <w:t xml:space="preserve"> </w:t>
      </w:r>
      <w:r w:rsidR="004F2C7E" w:rsidRPr="004F2C7E">
        <w:rPr>
          <w:rFonts w:hint="eastAsia"/>
          <w:b/>
        </w:rPr>
        <w:t>상기 내용은 사실과 다름없음을 확인합니다.</w:t>
      </w:r>
    </w:p>
    <w:p w:rsidR="004F2C7E" w:rsidRPr="00074DD3" w:rsidRDefault="004F2C7E" w:rsidP="00074DD3">
      <w:pPr>
        <w:jc w:val="right"/>
        <w:rPr>
          <w:b/>
        </w:rPr>
      </w:pPr>
      <w:proofErr w:type="gramStart"/>
      <w:r w:rsidRPr="004F2C7E">
        <w:rPr>
          <w:rFonts w:hint="eastAsia"/>
          <w:b/>
        </w:rPr>
        <w:t>작성일자 :</w:t>
      </w:r>
      <w:proofErr w:type="gramEnd"/>
      <w:r w:rsidRPr="004F2C7E">
        <w:rPr>
          <w:rFonts w:hint="eastAsia"/>
          <w:b/>
        </w:rPr>
        <w:t xml:space="preserve"> </w:t>
      </w:r>
      <w:r w:rsidR="00610D11">
        <w:rPr>
          <w:b/>
        </w:rPr>
        <w:t xml:space="preserve"> </w:t>
      </w:r>
      <w:r w:rsidRPr="004F2C7E">
        <w:rPr>
          <w:rFonts w:hint="eastAsia"/>
          <w:b/>
        </w:rPr>
        <w:t xml:space="preserve"> </w:t>
      </w:r>
      <w:r w:rsidR="00610D11">
        <w:rPr>
          <w:b/>
        </w:rPr>
        <w:t xml:space="preserve">2025.03.13 </w:t>
      </w:r>
      <w:r w:rsidR="00610D11" w:rsidRPr="004F2C7E">
        <w:rPr>
          <w:rFonts w:hint="eastAsia"/>
          <w:b/>
        </w:rPr>
        <w:t xml:space="preserve">  </w:t>
      </w:r>
      <w:r w:rsidRPr="004F2C7E">
        <w:rPr>
          <w:rFonts w:hint="eastAsia"/>
          <w:b/>
        </w:rPr>
        <w:t>작성자 :</w:t>
      </w:r>
      <w:r w:rsidR="00610D11" w:rsidRPr="004F2C7E">
        <w:rPr>
          <w:rFonts w:hint="eastAsia"/>
          <w:b/>
        </w:rPr>
        <w:t xml:space="preserve"> </w:t>
      </w:r>
      <w:r w:rsidR="00610D11">
        <w:rPr>
          <w:b/>
        </w:rPr>
        <w:t xml:space="preserve">  </w:t>
      </w:r>
      <w:r w:rsidR="00610D11">
        <w:rPr>
          <w:rFonts w:hint="eastAsia"/>
          <w:b/>
        </w:rPr>
        <w:t>이 민 경</w:t>
      </w:r>
      <w:r w:rsidR="00977818">
        <w:rPr>
          <w:b/>
        </w:rPr>
        <w:t xml:space="preserve">  </w:t>
      </w:r>
      <w:r w:rsidRPr="004F2C7E">
        <w:rPr>
          <w:rFonts w:hint="eastAsia"/>
          <w:b/>
        </w:rPr>
        <w:t xml:space="preserve"> (인)</w:t>
      </w:r>
      <w:r w:rsidRPr="009C0456">
        <w:rPr>
          <w:rFonts w:hint="eastAsia"/>
          <w:sz w:val="18"/>
          <w:szCs w:val="18"/>
        </w:rPr>
        <w:t>.</w:t>
      </w:r>
    </w:p>
    <w:p w:rsidR="00DB7494" w:rsidRDefault="00DB7494" w:rsidP="009C0456">
      <w:pPr>
        <w:jc w:val="center"/>
        <w:rPr>
          <w:b/>
          <w:sz w:val="36"/>
          <w:szCs w:val="36"/>
          <w:u w:val="single"/>
        </w:rPr>
      </w:pPr>
      <w:r w:rsidRPr="00DB7494">
        <w:rPr>
          <w:rFonts w:hint="eastAsia"/>
          <w:b/>
          <w:sz w:val="36"/>
          <w:szCs w:val="36"/>
          <w:u w:val="single"/>
        </w:rPr>
        <w:lastRenderedPageBreak/>
        <w:t>자기소개서 및 경력기술서</w:t>
      </w:r>
    </w:p>
    <w:p w:rsidR="00C51457" w:rsidRPr="009C0456" w:rsidRDefault="00C51457" w:rsidP="009C0456">
      <w:pPr>
        <w:jc w:val="center"/>
        <w:rPr>
          <w:b/>
          <w:sz w:val="36"/>
          <w:szCs w:val="36"/>
          <w:u w:val="single"/>
        </w:rPr>
      </w:pPr>
    </w:p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53"/>
        <w:gridCol w:w="9775"/>
      </w:tblGrid>
      <w:tr w:rsidR="002619FF" w:rsidRPr="006A75A5" w:rsidTr="00AD5DFD">
        <w:trPr>
          <w:trHeight w:val="10636"/>
        </w:trPr>
        <w:tc>
          <w:tcPr>
            <w:tcW w:w="1905" w:type="dxa"/>
            <w:shd w:val="clear" w:color="auto" w:fill="D9D9D9"/>
            <w:vAlign w:val="center"/>
          </w:tcPr>
          <w:p w:rsidR="002619FF" w:rsidRPr="006A75A5" w:rsidRDefault="002619FF" w:rsidP="00B2254F">
            <w:pPr>
              <w:tabs>
                <w:tab w:val="left" w:pos="789"/>
              </w:tabs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자기소개서</w:t>
            </w:r>
          </w:p>
        </w:tc>
        <w:tc>
          <w:tcPr>
            <w:tcW w:w="8669" w:type="dxa"/>
          </w:tcPr>
          <w:p w:rsidR="00B2254F" w:rsidRDefault="00B2254F" w:rsidP="00B2254F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center"/>
              <w:outlineLvl w:val="2"/>
              <w:rPr>
                <w:rFonts w:ascii="Pretendard" w:eastAsia="Pretendard" w:hAnsi="Pretendard" w:cs="굴림"/>
                <w:b/>
                <w:bCs/>
                <w:kern w:val="0"/>
                <w:sz w:val="27"/>
                <w:szCs w:val="27"/>
              </w:rPr>
            </w:pPr>
          </w:p>
          <w:p w:rsidR="00C076D1" w:rsidRDefault="00C076D1" w:rsidP="00B2254F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center"/>
              <w:outlineLvl w:val="2"/>
              <w:rPr>
                <w:rFonts w:ascii="Pretendard" w:eastAsia="Pretendard" w:hAnsi="Pretendard" w:cs="굴림"/>
                <w:b/>
                <w:bCs/>
                <w:kern w:val="0"/>
                <w:sz w:val="27"/>
                <w:szCs w:val="27"/>
              </w:rPr>
            </w:pPr>
            <w:r w:rsidRPr="00C076D1">
              <w:rPr>
                <w:rFonts w:ascii="Pretendard" w:eastAsia="Pretendard" w:hAnsi="Pretendard" w:cs="굴림" w:hint="eastAsia"/>
                <w:b/>
                <w:bCs/>
                <w:kern w:val="0"/>
                <w:sz w:val="27"/>
                <w:szCs w:val="27"/>
              </w:rPr>
              <w:t xml:space="preserve">사용자 중심의 </w:t>
            </w:r>
            <w:proofErr w:type="spellStart"/>
            <w:r w:rsidRPr="00C076D1">
              <w:rPr>
                <w:rFonts w:ascii="Pretendard" w:eastAsia="Pretendard" w:hAnsi="Pretendard" w:cs="굴림" w:hint="eastAsia"/>
                <w:b/>
                <w:bCs/>
                <w:kern w:val="0"/>
                <w:sz w:val="27"/>
                <w:szCs w:val="27"/>
              </w:rPr>
              <w:t>웹디자인을</w:t>
            </w:r>
            <w:proofErr w:type="spellEnd"/>
            <w:r w:rsidRPr="00C076D1">
              <w:rPr>
                <w:rFonts w:ascii="Pretendard" w:eastAsia="Pretendard" w:hAnsi="Pretendard" w:cs="굴림" w:hint="eastAsia"/>
                <w:b/>
                <w:bCs/>
                <w:kern w:val="0"/>
                <w:sz w:val="27"/>
                <w:szCs w:val="27"/>
              </w:rPr>
              <w:t xml:space="preserve"> 완성하는 </w:t>
            </w:r>
            <w:proofErr w:type="spellStart"/>
            <w:r w:rsidRPr="00C076D1">
              <w:rPr>
                <w:rFonts w:ascii="Pretendard" w:eastAsia="Pretendard" w:hAnsi="Pretendard" w:cs="굴림" w:hint="eastAsia"/>
                <w:b/>
                <w:bCs/>
                <w:kern w:val="0"/>
                <w:sz w:val="27"/>
                <w:szCs w:val="27"/>
              </w:rPr>
              <w:t>웹퍼블리셔</w:t>
            </w:r>
            <w:proofErr w:type="spellEnd"/>
            <w:r w:rsidRPr="00C076D1">
              <w:rPr>
                <w:rFonts w:ascii="Pretendard" w:eastAsia="Pretendard" w:hAnsi="Pretendard" w:cs="굴림" w:hint="eastAsia"/>
                <w:b/>
                <w:bCs/>
                <w:kern w:val="0"/>
                <w:sz w:val="27"/>
                <w:szCs w:val="27"/>
              </w:rPr>
              <w:t xml:space="preserve"> 입니다.</w:t>
            </w:r>
          </w:p>
          <w:p w:rsidR="00B2254F" w:rsidRDefault="00B2254F" w:rsidP="00B2254F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right="120"/>
              <w:jc w:val="left"/>
              <w:outlineLvl w:val="2"/>
              <w:rPr>
                <w:rFonts w:ascii="Pretendard" w:eastAsia="Pretendard" w:hAnsi="Pretendard" w:cs="굴림"/>
                <w:b/>
                <w:bCs/>
                <w:kern w:val="0"/>
                <w:sz w:val="27"/>
                <w:szCs w:val="27"/>
              </w:rPr>
            </w:pPr>
          </w:p>
          <w:p w:rsidR="008C6335" w:rsidRPr="00C076D1" w:rsidRDefault="008C6335" w:rsidP="00B2254F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right="120"/>
              <w:jc w:val="left"/>
              <w:outlineLvl w:val="2"/>
              <w:rPr>
                <w:rFonts w:ascii="Pretendard" w:eastAsia="Pretendard" w:hAnsi="Pretendard" w:cs="굴림" w:hint="eastAsia"/>
                <w:b/>
                <w:bCs/>
                <w:kern w:val="0"/>
                <w:sz w:val="27"/>
                <w:szCs w:val="27"/>
              </w:rPr>
            </w:pPr>
            <w:bookmarkStart w:id="0" w:name="_GoBack"/>
            <w:bookmarkEnd w:id="0"/>
          </w:p>
          <w:p w:rsidR="00B2254F" w:rsidRDefault="00C076D1" w:rsidP="00276B5D">
            <w:pPr>
              <w:widowControl/>
              <w:shd w:val="clear" w:color="auto" w:fill="FFFFFF"/>
              <w:autoSpaceDE/>
              <w:autoSpaceDN/>
              <w:spacing w:before="180" w:line="390" w:lineRule="atLeast"/>
              <w:jc w:val="left"/>
              <w:rPr>
                <w:rFonts w:ascii="Pretendard" w:eastAsia="Pretendard" w:hAnsi="Pretendard" w:cs="굴림"/>
                <w:kern w:val="0"/>
                <w:sz w:val="23"/>
                <w:szCs w:val="23"/>
              </w:rPr>
            </w:pP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&lt;서론&gt;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 xml:space="preserve">웹디자이너로 시작해 다수의 쇼핑몰과 웹사이트를 성공적으로 완성하며 다양한 경험을 구축해온 10년 경력의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웹퍼블리셔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이민경입니다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. 사용자 경험을 최우선으로 하는 디자인에 대한 열정을 바탕으로 웹 개발에 임해왔습니다.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</w:p>
          <w:p w:rsidR="00B2254F" w:rsidRDefault="00C076D1" w:rsidP="00276B5D">
            <w:pPr>
              <w:widowControl/>
              <w:shd w:val="clear" w:color="auto" w:fill="FFFFFF"/>
              <w:autoSpaceDE/>
              <w:autoSpaceDN/>
              <w:spacing w:before="180" w:line="390" w:lineRule="atLeast"/>
              <w:jc w:val="left"/>
              <w:rPr>
                <w:rFonts w:ascii="Pretendard" w:eastAsia="Pretendard" w:hAnsi="Pretendard" w:cs="굴림"/>
                <w:kern w:val="0"/>
                <w:sz w:val="23"/>
                <w:szCs w:val="23"/>
              </w:rPr>
            </w:pP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>&lt;경력 및 경험&gt;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>카페24 쇼핑몰 디자인센터에서 “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프리라이프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11”이라는 이름으로 프리랜서 활동을 했고, 150여 개의 쇼핑몰을 구축하며 전체 페이지의 알고리즘을 익혔습니다. 특히 [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팬톰코리아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] 쇼핑몰의 퍼블리싱을 담당했습니다. 담당 디자이너와 협업해 쇼핑몰 사이트를 성공적으로 완성했습니다.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>(주)GSA 회사에서 병원 웹사이트 제작과 메인 이벤트 디자인을 담당했습니다. [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미앤미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메디컬 그룹] 사이트의 기획, 디자인, 퍼블리싱을 주도하며, 개발자와 협업을 통해 PHP 기반 웹사이트 퍼블리싱 경험을 쌓았습니다. 또한, 매월 반복되는 메인 이벤트 디자인을 유형별로 범주화하고 디자인 템플릿을 기획하여 업무 속도를 2배로 향상시켰습니다.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>(주)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팀스완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회사에서 1년 반 동안 카페24, 아임웹,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그누보드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, 워드프레스 등을 활용해 50여 개의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반응형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웹사이트 제작 프로젝트에서 퍼블리싱을 담당했습니다. 이 과정에서 구글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애널리틱스를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독학하여 사이트 트래픽과 구매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전환율을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높여 마케팅 성과에 기여했습니다. 또한, 매번 반복되는 유형의 쇼핑몰 제작에 피로감을 느껴 카페24 쇼핑몰 디자인 템플릿 사이트를 최초로 제안하고 구축했습니다. 그 결과 업무 속도를 2배 이상 향상 시켰으며,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고객사와의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소통도 원활하게 이루어졌습니다. 성과를 인정받아 연봉이 인상되었습니다.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</w:p>
          <w:p w:rsidR="00B2254F" w:rsidRDefault="00C076D1" w:rsidP="00276B5D">
            <w:pPr>
              <w:widowControl/>
              <w:shd w:val="clear" w:color="auto" w:fill="FFFFFF"/>
              <w:autoSpaceDE/>
              <w:autoSpaceDN/>
              <w:spacing w:before="180" w:line="390" w:lineRule="atLeast"/>
              <w:jc w:val="left"/>
              <w:rPr>
                <w:rFonts w:ascii="Pretendard" w:eastAsia="Pretendard" w:hAnsi="Pretendard" w:cs="굴림"/>
                <w:kern w:val="0"/>
                <w:sz w:val="23"/>
                <w:szCs w:val="23"/>
              </w:rPr>
            </w:pP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lastRenderedPageBreak/>
              <w:br/>
              <w:t>&lt;지원동기 및 입사 후 포부&gt;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>처음 입사한 [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뮤토디자인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] 웹에이전시에서 웹디자이너로 근무하면서 웹퍼블리싱에 대한 흥미를 느꼈고, 더 깊이 있는 기술을 익히기 위해 퇴근 후 직업훈련학원에서 공부하며 개발자로서의 역량을 키워왔습니다. 디자인 경험을 바탕으로 사용자의 경험을 극대화하는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반응형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웹사이트를 제작하는 데 강점을 가지고 있으며, 이를 통해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프론트엔드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개발자로서 한 단계 더 성장하고자 합니다.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 xml:space="preserve">저는 React와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Vue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를 활용한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웹앱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프로젝트에 참여하여 UI 컴포넌트 관리와 객체 데이터를 체계적으로 구조화하고, 효율적인 데이터 바인딩 기술을 적용하는 데 기여하고 싶습니다. 또한, 기존의 디자인 및 개발 경험을 살려 구매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전환율을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높일 수 있는 사용자 친화적인 웹사이트를 구축함으로써 실질적인 성과 향상에도 기여하고자 합니다.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 xml:space="preserve">현재 저는 그린컴퓨터아카데미에서 React와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Vue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를 활용한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프론트엔드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기술을 학습하며 실무 역량을 지속적으로 향상시키고 있습니다. 뿐만 아니라, 빅데이터 및 다양한 프로그래밍 언어(SQL, Python, Node.js, Next.js,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TypeScript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등)에도 관심을 가지고 꾸준히 학습하고 있습니다. 이러한 경험을 바탕으로 10년 후에는 높은 수준의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웹앱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기획자로 성장하여 서비스의 기획부터 개발까지 아우르는 전문가가 되는 것이 목표입니다.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 xml:space="preserve">입사 후에는 최신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프론트엔드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기술을 빠르게 습득하고, 팀과 협업하여 더 효율적인 개발 프로세스를 구축하는 데 기여하겠습니다. 나아가 UI/UX 개선 및 성능 최적화를 통해 사용자 경험을 극대화하는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프론트엔드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환경을 조성하며, 귀사의 성장에 보탬이 되는 개발자가 되겠습니다.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</w:p>
          <w:p w:rsidR="00B2254F" w:rsidRDefault="00C076D1" w:rsidP="00276B5D">
            <w:pPr>
              <w:widowControl/>
              <w:shd w:val="clear" w:color="auto" w:fill="FFFFFF"/>
              <w:autoSpaceDE/>
              <w:autoSpaceDN/>
              <w:spacing w:before="180" w:line="390" w:lineRule="atLeast"/>
              <w:jc w:val="left"/>
              <w:rPr>
                <w:rFonts w:ascii="Pretendard" w:eastAsia="Pretendard" w:hAnsi="Pretendard" w:cs="굴림"/>
                <w:kern w:val="0"/>
                <w:sz w:val="23"/>
                <w:szCs w:val="23"/>
              </w:rPr>
            </w:pP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>&lt;성격의 장단점&gt;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 xml:space="preserve">변화하는 트렌드에 빠르게 적응하고, 협업을 통해 문제를 해결하는 능력을 중시합니다. 마케팅팀과의 원활한 소통을 위해 독학으로 GA4 구글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애널리틱스를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익혀 실무에 활용했으며, 이를 통해 사이트의 접근성과 </w:t>
            </w:r>
            <w:proofErr w:type="spellStart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>전환율을</w:t>
            </w:r>
            <w:proofErr w:type="spellEnd"/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t xml:space="preserve"> 높일 수 있었습니다. 프로젝트 진행 시에는 사용자의 접근성을 최우선으로 고려해 디자인과 코딩을 지속적으로 개선하며, 적극적으로 피드백을 수용하고 AB 테스트를 통해 문제를 해결합니다.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>신중한 성격으로 종종 걱정이 많은 것이 단점이지만, 이를 극복하기 위해 문제를 명확히 파악하고 의문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lastRenderedPageBreak/>
              <w:t>이 생기면 즉시 질문합니다. 또한, 업무 과정을 상세히 기록하거나 사전 체크리스트를 작성해 실수를 방지하기 위해 노력하고 있습니다.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</w:p>
          <w:p w:rsidR="00276B5D" w:rsidRPr="00276B5D" w:rsidRDefault="00C076D1" w:rsidP="00276B5D">
            <w:pPr>
              <w:widowControl/>
              <w:shd w:val="clear" w:color="auto" w:fill="FFFFFF"/>
              <w:autoSpaceDE/>
              <w:autoSpaceDN/>
              <w:spacing w:before="180" w:line="390" w:lineRule="atLeast"/>
              <w:jc w:val="left"/>
              <w:rPr>
                <w:rFonts w:ascii="Pretendard" w:eastAsia="Pretendard" w:hAnsi="Pretendard" w:cs="굴림"/>
                <w:kern w:val="0"/>
                <w:sz w:val="23"/>
                <w:szCs w:val="23"/>
              </w:rPr>
            </w:pP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>&lt;맺음말&gt;</w:t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</w:r>
            <w:r w:rsidRPr="00C076D1">
              <w:rPr>
                <w:rFonts w:ascii="Pretendard" w:eastAsia="Pretendard" w:hAnsi="Pretendard" w:cs="굴림" w:hint="eastAsia"/>
                <w:kern w:val="0"/>
                <w:sz w:val="23"/>
                <w:szCs w:val="23"/>
              </w:rPr>
              <w:br/>
              <w:t>저의 경험과 역량을 바탕으로 귀사의 목표 달성과 성장에 기여하며, 함께 지속적으로 발전할 수 있기를 기대합니다. 감사합니다.</w:t>
            </w:r>
          </w:p>
        </w:tc>
      </w:tr>
      <w:tr w:rsidR="00276B5D" w:rsidRPr="006A75A5" w:rsidTr="00AD5DFD">
        <w:trPr>
          <w:trHeight w:val="10636"/>
        </w:trPr>
        <w:tc>
          <w:tcPr>
            <w:tcW w:w="1905" w:type="dxa"/>
            <w:shd w:val="clear" w:color="auto" w:fill="D9D9D9"/>
            <w:vAlign w:val="center"/>
          </w:tcPr>
          <w:p w:rsidR="00276B5D" w:rsidRPr="006A75A5" w:rsidRDefault="00276B5D" w:rsidP="006A75A5">
            <w:pPr>
              <w:tabs>
                <w:tab w:val="left" w:pos="78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포트폴리오</w:t>
            </w:r>
          </w:p>
        </w:tc>
        <w:tc>
          <w:tcPr>
            <w:tcW w:w="8669" w:type="dxa"/>
          </w:tcPr>
          <w:p w:rsidR="00B2254F" w:rsidRDefault="00B2254F" w:rsidP="00B2254F">
            <w:pPr>
              <w:pStyle w:val="3"/>
              <w:shd w:val="clear" w:color="auto" w:fill="FFFFFF"/>
              <w:spacing w:before="0" w:beforeAutospacing="0" w:after="30" w:afterAutospacing="0" w:line="420" w:lineRule="atLeast"/>
              <w:jc w:val="center"/>
              <w:rPr>
                <w:rFonts w:ascii="Pretendard" w:eastAsia="Pretendard" w:hAnsi="Pretendard"/>
                <w:color w:val="151822"/>
                <w:sz w:val="24"/>
                <w:szCs w:val="24"/>
              </w:rPr>
            </w:pPr>
          </w:p>
          <w:p w:rsidR="00B2254F" w:rsidRPr="00B2254F" w:rsidRDefault="00B2254F" w:rsidP="00B2254F">
            <w:pPr>
              <w:pStyle w:val="3"/>
              <w:shd w:val="clear" w:color="auto" w:fill="FFFFFF"/>
              <w:spacing w:before="0" w:beforeAutospacing="0" w:after="30" w:afterAutospacing="0" w:line="420" w:lineRule="atLeast"/>
              <w:jc w:val="center"/>
              <w:rPr>
                <w:rFonts w:ascii="Pretendard" w:eastAsia="Pretendard" w:hAnsi="Pretendard"/>
                <w:color w:val="151822"/>
              </w:rPr>
            </w:pPr>
            <w:proofErr w:type="gramStart"/>
            <w:r w:rsidRPr="00B2254F">
              <w:rPr>
                <w:rFonts w:ascii="Pretendard" w:eastAsia="Pretendard" w:hAnsi="Pretendard" w:hint="eastAsia"/>
                <w:color w:val="151822"/>
              </w:rPr>
              <w:t xml:space="preserve">[ </w:t>
            </w:r>
            <w:r>
              <w:rPr>
                <w:rFonts w:ascii="Pretendard" w:eastAsia="Pretendard" w:hAnsi="Pretendard" w:hint="eastAsia"/>
                <w:color w:val="151822"/>
              </w:rPr>
              <w:t>포트폴리오</w:t>
            </w:r>
            <w:proofErr w:type="gramEnd"/>
            <w:r w:rsidRPr="00B2254F">
              <w:rPr>
                <w:rFonts w:ascii="Pretendard" w:eastAsia="Pretendard" w:hAnsi="Pretendard" w:hint="eastAsia"/>
                <w:color w:val="151822"/>
              </w:rPr>
              <w:t xml:space="preserve"> ]</w:t>
            </w:r>
          </w:p>
          <w:p w:rsidR="00276B5D" w:rsidRPr="00B2254F" w:rsidRDefault="00276B5D" w:rsidP="00C076D1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left"/>
              <w:outlineLvl w:val="2"/>
              <w:rPr>
                <w:rFonts w:ascii="Pretendard" w:eastAsia="Pretendard" w:hAnsi="Pretendard"/>
                <w:color w:val="151822"/>
                <w:sz w:val="23"/>
                <w:szCs w:val="23"/>
                <w:shd w:val="clear" w:color="auto" w:fill="FFFFFF"/>
              </w:rPr>
            </w:pPr>
          </w:p>
          <w:p w:rsidR="00276B5D" w:rsidRDefault="00276B5D" w:rsidP="00C076D1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left"/>
              <w:outlineLvl w:val="2"/>
              <w:rPr>
                <w:rFonts w:ascii="Pretendard" w:eastAsia="Pretendard" w:hAnsi="Pretendard"/>
                <w:color w:val="151822"/>
                <w:sz w:val="23"/>
                <w:szCs w:val="23"/>
              </w:rPr>
            </w:pP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● </w:t>
            </w:r>
            <w:proofErr w:type="spellStart"/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프로젝트명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픽사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Up 애니메이션 홈페이지 제작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업무 성과 : 기존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픽사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홈페이지를 새롭게 디자인 기획 및 개발하여, 사용자UIUX를 향상시키고,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Vuex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Store활용하여 데이터 바인딩을 최적화 구축하였습니다.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연계/</w:t>
            </w:r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소속회사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개인프로젝트(그린컴퓨터아카데미)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주요 역할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웹퍼블리싱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웹디자인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사용 기술 : Vue.js, jQuery, JavaScript, HTML, SCSS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사이트 주소(URL) : https://mirrol33.github.io/FED-TEAM-UP/2차_프로젝트/3.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구현소스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GitHub(URL) : https://github.com/mirrol33/FED-TEAM-UP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가이드 문서(URL) : https://mirrol33.github.io/FED-TEAM-UP/2차_프로젝트/4.발표자료/[2차]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팀프로젝트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_발표자료_이민경.pdf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</w:p>
          <w:p w:rsidR="00276B5D" w:rsidRDefault="00276B5D" w:rsidP="00C076D1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left"/>
              <w:outlineLvl w:val="2"/>
              <w:rPr>
                <w:rFonts w:ascii="Pretendard" w:eastAsia="Pretendard" w:hAnsi="Pretendard"/>
                <w:color w:val="151822"/>
                <w:sz w:val="23"/>
                <w:szCs w:val="23"/>
                <w:shd w:val="clear" w:color="auto" w:fill="FFFFFF"/>
              </w:rPr>
            </w:pP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● </w:t>
            </w:r>
            <w:proofErr w:type="spellStart"/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프로젝트명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고혼진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홈페이지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리뉴얼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업무 성과 : 기존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고혼진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홈페이지를 새롭게 디자인 기획 및 개발하여, 사용자UIUX를 향상시켰습니다. JSON 데이터를 활용하여 배열 객체를 구성하고 데이터를 효율적으로 체계화하였습니다.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연계/</w:t>
            </w:r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소속회사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개인프로젝트(그린컴퓨터아카데미)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주요 역할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웹퍼블리싱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웹디자인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사용 기술 : Swiper.js, lenis.js, jQuery, JavaScript, HTML, CSS,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Pigma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사이트 주소(URL) : https://mirrol33.github.io/FED-Project-LMK/1차_프로젝트/02.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구현소스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GitHub(URL) : https://github.com/mirrol33/FED-Project-LMK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가이드 문서(URL) : https://mirrol33.github.io/FED-Project-LMK/1차_프로젝트/04.발표자료/[1차]그린_개인포트폴리오프로젝트_이민경_20241225.pdf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</w:p>
          <w:p w:rsidR="00276B5D" w:rsidRDefault="00276B5D" w:rsidP="00C076D1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left"/>
              <w:outlineLvl w:val="2"/>
              <w:rPr>
                <w:rFonts w:ascii="Pretendard" w:eastAsia="Pretendard" w:hAnsi="Pretendard"/>
                <w:color w:val="151822"/>
                <w:sz w:val="23"/>
                <w:szCs w:val="23"/>
                <w:shd w:val="clear" w:color="auto" w:fill="FFFFFF"/>
              </w:rPr>
            </w:pP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● </w:t>
            </w:r>
            <w:proofErr w:type="spellStart"/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프로젝트명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노티컬리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에리얼즈냅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자사몰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사이트 구축 및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리뉴얼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업무 성과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브랜드명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변경에 맞춰 쇼핑몰을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리뉴얼하고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SEO 최적화 작업을 통해 사용자 접근성을 개선했습니다.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</w:t>
            </w:r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소속회사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팀스완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프리라이프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11(프리랜서)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주요 역할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웹퍼블리싱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사용 기술 : Swiper.js, jQuery, JavaScript, HTML, CSS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lastRenderedPageBreak/>
              <w:t>- 사이트 주소(URL) : https://nottycurly.com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</w:p>
          <w:p w:rsidR="00276B5D" w:rsidRDefault="00276B5D" w:rsidP="00C076D1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left"/>
              <w:outlineLvl w:val="2"/>
              <w:rPr>
                <w:rFonts w:ascii="Pretendard" w:eastAsia="Pretendard" w:hAnsi="Pretendard"/>
                <w:color w:val="151822"/>
                <w:sz w:val="23"/>
                <w:szCs w:val="23"/>
                <w:shd w:val="clear" w:color="auto" w:fill="FFFFFF"/>
              </w:rPr>
            </w:pP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● </w:t>
            </w:r>
            <w:proofErr w:type="spellStart"/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프로젝트명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딥링크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자사 워드프레스 사이트 구축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업무 성과 : 워드프레스 기반의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반응형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사이트를 구축하고, SEO 최적화 및 구글 검색엔진 등록을 통해 사용자 접근성을 향상시켰습니다.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</w:t>
            </w:r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소속회사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팀스완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주요 역할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웹퍼블리싱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사용 기술 : PHP, jQuery, JavaScript, HTML, CSS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사이트 주소(URL) : https://korea.deeplink.cloud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</w:p>
          <w:p w:rsidR="00276B5D" w:rsidRDefault="00276B5D" w:rsidP="00C076D1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left"/>
              <w:outlineLvl w:val="2"/>
              <w:rPr>
                <w:rFonts w:ascii="Pretendard" w:eastAsia="Pretendard" w:hAnsi="Pretendard"/>
                <w:color w:val="151822"/>
                <w:sz w:val="23"/>
                <w:szCs w:val="23"/>
              </w:rPr>
            </w:pP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● </w:t>
            </w:r>
            <w:proofErr w:type="spellStart"/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프로젝트명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유즈아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자사몰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사이트 구축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업무 성과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반응형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사이트 제작과 유튜브 영상 추가를 통해 접근성과 구매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전환율을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향상시켰습니다.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</w:t>
            </w:r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소속회사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팀스완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주요 역할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웹퍼블리싱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사용 기술 : Swiper.js, jQuery, JavaScript, HTML, CSS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사이트 주소(URL) : https://useaseoul.com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</w:p>
          <w:p w:rsidR="00276B5D" w:rsidRDefault="00276B5D" w:rsidP="00C076D1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left"/>
              <w:outlineLvl w:val="2"/>
              <w:rPr>
                <w:rFonts w:ascii="Pretendard" w:eastAsia="Pretendard" w:hAnsi="Pretendard"/>
                <w:color w:val="151822"/>
                <w:sz w:val="23"/>
                <w:szCs w:val="23"/>
                <w:shd w:val="clear" w:color="auto" w:fill="FFFFFF"/>
              </w:rPr>
            </w:pP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● </w:t>
            </w:r>
            <w:proofErr w:type="spellStart"/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프로젝트명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스틸브로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자사 사이트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리뉴얼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업무 성과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그누보드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기반의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반응형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사이트와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반응형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팝업을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기획·제작하여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디자인 유지보수의 효율성을 높였습니다. 또한, SSL 인증서를 발급해 사용자 접근성과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보안성을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강화했습니다.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연계/</w:t>
            </w:r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소속회사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팀스완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주요 역할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웹퍼블리싱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사용 기술 : Swiper.js, PHP, jQuery, JavaScript, HTML, CSS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사이트 주소(URL) : https://www.steelbrotech.com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</w:p>
          <w:p w:rsidR="00276B5D" w:rsidRDefault="00276B5D" w:rsidP="00C076D1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left"/>
              <w:outlineLvl w:val="2"/>
              <w:rPr>
                <w:rFonts w:ascii="Pretendard" w:eastAsia="Pretendard" w:hAnsi="Pretendard"/>
                <w:color w:val="151822"/>
                <w:sz w:val="23"/>
                <w:szCs w:val="23"/>
                <w:shd w:val="clear" w:color="auto" w:fill="FFFFFF"/>
              </w:rPr>
            </w:pP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● </w:t>
            </w:r>
            <w:proofErr w:type="spellStart"/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프로젝트명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미앤미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지점별 사이트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리뉴얼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업무 성과 : 매월 진행되는 이벤트 디자인과 모든 지점별 사이트의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리뉴얼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및 디자인 제작을 담당했습니다. 그 결과, 지점 수가 18개에서 27개로 증가하는 성과를 거두었습니다.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</w:t>
            </w:r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소속회사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미앤미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주요 역할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웹디자인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웹퍼블리싱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사용 기술 : Swiper.js, PHP, jQuery, JavaScript, HTML, CSS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lastRenderedPageBreak/>
              <w:t>- 사이트 주소(URL) : http://www.mipretty.co.kr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</w:p>
          <w:p w:rsidR="00276B5D" w:rsidRDefault="00276B5D" w:rsidP="00C076D1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left"/>
              <w:outlineLvl w:val="2"/>
              <w:rPr>
                <w:rFonts w:ascii="Pretendard" w:eastAsia="Pretendard" w:hAnsi="Pretendard"/>
                <w:color w:val="151822"/>
                <w:sz w:val="23"/>
                <w:szCs w:val="23"/>
                <w:shd w:val="clear" w:color="auto" w:fill="FFFFFF"/>
              </w:rPr>
            </w:pP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● </w:t>
            </w:r>
            <w:proofErr w:type="spellStart"/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프로젝트명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미앤미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아카데미 사이트 구축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업무 성과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미앤미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아카데미 사이트의 기획, 디자인, 퍼블리싱 작업을 주도하여 성공적으로 완성했으며, 그 결과 개업 문의가 증가했습니다.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연계/</w:t>
            </w:r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소속회사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미앤미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수행 기간 : 2017.01 ~ 2021.08 (약 4년)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주요 역할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웹디자인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웹퍼블리싱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사용 기술 : Swiper.js, PHP, jQuery, JavaScript, HTML, CSS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사이트 주소(URL) : http://minmiacademy.co.kr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</w:p>
          <w:p w:rsidR="00276B5D" w:rsidRDefault="00276B5D" w:rsidP="00C076D1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left"/>
              <w:outlineLvl w:val="2"/>
              <w:rPr>
                <w:rFonts w:ascii="Pretendard" w:eastAsia="Pretendard" w:hAnsi="Pretendard"/>
                <w:color w:val="151822"/>
                <w:sz w:val="23"/>
                <w:szCs w:val="23"/>
                <w:shd w:val="clear" w:color="auto" w:fill="FFFFFF"/>
              </w:rPr>
            </w:pP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● </w:t>
            </w:r>
            <w:proofErr w:type="spellStart"/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프로젝트명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팬톤코리아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자사몰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구축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업무 성과 : 자사 최초의 카페24 쇼핑몰 사이트를 구축하여 사용자 접근성과 구매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전환율을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향상시켰습니다.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연계/</w:t>
            </w:r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소속회사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프리라이프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11(프리랜서)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주요 역할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웹퍼블리싱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사용 기술 : Swiper.js, jQuery, JavaScript, HTML, CSS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사이트 주소(URL) : http://www.pantone.kr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</w:p>
          <w:p w:rsidR="00276B5D" w:rsidRPr="00C076D1" w:rsidRDefault="00276B5D" w:rsidP="00C076D1">
            <w:pPr>
              <w:widowControl/>
              <w:shd w:val="clear" w:color="auto" w:fill="FFFFFF"/>
              <w:wordWrap/>
              <w:autoSpaceDE/>
              <w:autoSpaceDN/>
              <w:spacing w:line="390" w:lineRule="atLeast"/>
              <w:ind w:left="946" w:right="120" w:hanging="346"/>
              <w:jc w:val="left"/>
              <w:outlineLvl w:val="2"/>
              <w:rPr>
                <w:rFonts w:ascii="Pretendard" w:eastAsia="Pretendard" w:hAnsi="Pretendard" w:cs="굴림"/>
                <w:b/>
                <w:bCs/>
                <w:kern w:val="0"/>
                <w:sz w:val="27"/>
                <w:szCs w:val="27"/>
              </w:rPr>
            </w:pP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● </w:t>
            </w:r>
            <w:proofErr w:type="spellStart"/>
            <w:proofErr w:type="gram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프로젝트명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 개인 포트폴리오 사이트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업무 성과 : 개인 포트폴리오 사이트 제작</w:t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주요 역할 :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웹디자인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웹퍼블리싱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 xml:space="preserve">- 사용 기술 : JavaScript, html, </w:t>
            </w:r>
            <w:proofErr w:type="spellStart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css</w:t>
            </w:r>
            <w:proofErr w:type="spellEnd"/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</w:rPr>
              <w:br/>
            </w:r>
            <w:r>
              <w:rPr>
                <w:rFonts w:ascii="Pretendard" w:eastAsia="Pretendard" w:hAnsi="Pretendard" w:hint="eastAsia"/>
                <w:color w:val="151822"/>
                <w:sz w:val="23"/>
                <w:szCs w:val="23"/>
                <w:shd w:val="clear" w:color="auto" w:fill="FFFFFF"/>
              </w:rPr>
              <w:t>- 사이트 주소(URL) : https://freelife11.github.io/portfolio</w:t>
            </w:r>
          </w:p>
        </w:tc>
      </w:tr>
    </w:tbl>
    <w:p w:rsidR="00DB7494" w:rsidRDefault="00DB7494"/>
    <w:p w:rsidR="00AD5DFD" w:rsidRDefault="0096008B" w:rsidP="00DB7494"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                             </w:t>
      </w:r>
    </w:p>
    <w:p w:rsidR="00AD5DFD" w:rsidRPr="004F2C7E" w:rsidRDefault="00AD5DFD" w:rsidP="00AD5DFD">
      <w:pPr>
        <w:jc w:val="right"/>
        <w:rPr>
          <w:b/>
        </w:rPr>
      </w:pPr>
      <w:r w:rsidRPr="004F2C7E">
        <w:rPr>
          <w:rFonts w:hint="eastAsia"/>
          <w:b/>
        </w:rPr>
        <w:t>상기 내용은 사실과 다름없음을 확인합니다.</w:t>
      </w:r>
    </w:p>
    <w:p w:rsidR="00DB7494" w:rsidRDefault="00AD5DFD" w:rsidP="00AD5DFD">
      <w:pPr>
        <w:jc w:val="right"/>
        <w:rPr>
          <w:sz w:val="18"/>
          <w:szCs w:val="18"/>
        </w:rPr>
      </w:pPr>
      <w:proofErr w:type="gramStart"/>
      <w:r w:rsidRPr="004F2C7E">
        <w:rPr>
          <w:rFonts w:hint="eastAsia"/>
          <w:b/>
        </w:rPr>
        <w:t>작성일자 :</w:t>
      </w:r>
      <w:proofErr w:type="gramEnd"/>
      <w:r w:rsidR="00A9671D">
        <w:rPr>
          <w:b/>
        </w:rPr>
        <w:t xml:space="preserve"> </w:t>
      </w:r>
      <w:r w:rsidR="00610D11">
        <w:rPr>
          <w:b/>
        </w:rPr>
        <w:t xml:space="preserve"> </w:t>
      </w:r>
      <w:r w:rsidRPr="004F2C7E">
        <w:rPr>
          <w:rFonts w:hint="eastAsia"/>
          <w:b/>
        </w:rPr>
        <w:t xml:space="preserve"> </w:t>
      </w:r>
      <w:r w:rsidR="00A9671D">
        <w:rPr>
          <w:b/>
        </w:rPr>
        <w:t xml:space="preserve">2025.03.13 </w:t>
      </w:r>
      <w:r w:rsidRPr="004F2C7E">
        <w:rPr>
          <w:rFonts w:hint="eastAsia"/>
          <w:b/>
        </w:rPr>
        <w:t xml:space="preserve">  작성자 : </w:t>
      </w:r>
      <w:r>
        <w:rPr>
          <w:rFonts w:hint="eastAsia"/>
          <w:b/>
        </w:rPr>
        <w:t xml:space="preserve"> </w:t>
      </w:r>
      <w:r w:rsidR="00A9671D">
        <w:rPr>
          <w:rFonts w:hint="eastAsia"/>
          <w:b/>
        </w:rPr>
        <w:t>이 민 경</w:t>
      </w:r>
      <w:r w:rsidR="00144C78"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 xml:space="preserve"> (인)</w:t>
      </w:r>
      <w:r w:rsidRPr="009C0456">
        <w:rPr>
          <w:rFonts w:hint="eastAsia"/>
          <w:sz w:val="18"/>
          <w:szCs w:val="18"/>
        </w:rPr>
        <w:t>.</w:t>
      </w:r>
    </w:p>
    <w:p w:rsidR="00C076D1" w:rsidRDefault="00C076D1" w:rsidP="00AD5DFD">
      <w:pPr>
        <w:jc w:val="right"/>
        <w:rPr>
          <w:sz w:val="18"/>
          <w:szCs w:val="18"/>
        </w:rPr>
      </w:pPr>
    </w:p>
    <w:p w:rsidR="00C076D1" w:rsidRDefault="00C076D1" w:rsidP="00AD5DFD">
      <w:pPr>
        <w:jc w:val="right"/>
        <w:rPr>
          <w:sz w:val="18"/>
          <w:szCs w:val="18"/>
        </w:rPr>
      </w:pPr>
    </w:p>
    <w:p w:rsidR="00C076D1" w:rsidRDefault="00C076D1" w:rsidP="00AD5DFD">
      <w:pPr>
        <w:jc w:val="right"/>
        <w:rPr>
          <w:sz w:val="18"/>
          <w:szCs w:val="18"/>
        </w:rPr>
      </w:pPr>
    </w:p>
    <w:p w:rsidR="00194B0D" w:rsidRDefault="00194B0D" w:rsidP="00194B0D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개인정보 수집 동의서</w:t>
      </w:r>
    </w:p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328"/>
      </w:tblGrid>
      <w:tr w:rsidR="00194B0D" w:rsidRPr="006A75A5" w:rsidTr="00C51457">
        <w:trPr>
          <w:trHeight w:val="12479"/>
        </w:trPr>
        <w:tc>
          <w:tcPr>
            <w:tcW w:w="10328" w:type="dxa"/>
            <w:shd w:val="clear" w:color="auto" w:fill="auto"/>
            <w:vAlign w:val="center"/>
          </w:tcPr>
          <w:p w:rsidR="00194B0D" w:rsidRDefault="00194B0D" w:rsidP="00037397">
            <w:pPr>
              <w:tabs>
                <w:tab w:val="left" w:pos="789"/>
              </w:tabs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㈜</w:t>
            </w:r>
            <w:r>
              <w:rPr>
                <w:rFonts w:hint="eastAsia"/>
                <w:b/>
                <w:sz w:val="18"/>
                <w:szCs w:val="18"/>
              </w:rPr>
              <w:t xml:space="preserve">트랜스코스모스코리아(이하 </w:t>
            </w:r>
            <w:r>
              <w:rPr>
                <w:b/>
                <w:sz w:val="18"/>
                <w:szCs w:val="18"/>
              </w:rPr>
              <w:t>‘</w:t>
            </w:r>
            <w:r>
              <w:rPr>
                <w:rFonts w:hint="eastAsia"/>
                <w:b/>
                <w:sz w:val="18"/>
                <w:szCs w:val="18"/>
              </w:rPr>
              <w:t>회사</w:t>
            </w:r>
            <w:r>
              <w:rPr>
                <w:b/>
                <w:sz w:val="18"/>
                <w:szCs w:val="18"/>
              </w:rPr>
              <w:t>’</w:t>
            </w:r>
            <w:r>
              <w:rPr>
                <w:rFonts w:hint="eastAsia"/>
                <w:b/>
                <w:sz w:val="18"/>
                <w:szCs w:val="18"/>
              </w:rPr>
              <w:t>라 함)는 지원자의 개인정보를 매우 중요시하며, 지원자께서 안심하고 지원하실 수 있도록 최선을 다하고 있습니다. 개인정보보호법에 따라 개인정보 수집 시 고지사항을 아래와 같이 안내 드립니다.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02"/>
            </w:tblGrid>
            <w:tr w:rsidR="00194B0D" w:rsidRPr="007565F2" w:rsidTr="00037397">
              <w:tc>
                <w:tcPr>
                  <w:tcW w:w="10343" w:type="dxa"/>
                  <w:shd w:val="clear" w:color="auto" w:fill="auto"/>
                </w:tcPr>
                <w:p w:rsidR="00194B0D" w:rsidRPr="00005C49" w:rsidRDefault="00194B0D" w:rsidP="00037397">
                  <w:pPr>
                    <w:tabs>
                      <w:tab w:val="left" w:pos="789"/>
                    </w:tabs>
                    <w:jc w:val="left"/>
                    <w:rPr>
                      <w:b/>
                      <w:sz w:val="18"/>
                      <w:szCs w:val="18"/>
                    </w:rPr>
                  </w:pPr>
                </w:p>
                <w:p w:rsidR="00194B0D" w:rsidRPr="007565F2" w:rsidRDefault="00194B0D" w:rsidP="00037397">
                  <w:pPr>
                    <w:tabs>
                      <w:tab w:val="left" w:pos="789"/>
                    </w:tabs>
                    <w:jc w:val="left"/>
                    <w:rPr>
                      <w:b/>
                      <w:sz w:val="18"/>
                      <w:szCs w:val="18"/>
                    </w:rPr>
                  </w:pP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>1. 개인정보 수집 동의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11"/>
                    <w:gridCol w:w="699"/>
                    <w:gridCol w:w="6766"/>
                  </w:tblGrid>
                  <w:tr w:rsidR="00194B0D" w:rsidRPr="007565F2" w:rsidTr="00037397">
                    <w:tc>
                      <w:tcPr>
                        <w:tcW w:w="2468" w:type="dxa"/>
                        <w:vMerge w:val="restart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수집하는 개인정보 항목</w:t>
                        </w:r>
                      </w:p>
                    </w:tc>
                    <w:tc>
                      <w:tcPr>
                        <w:tcW w:w="708" w:type="dxa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필수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성명</w:t>
                        </w:r>
                        <w:r w:rsidRPr="007565F2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휴대폰번호, </w:t>
                        </w:r>
                        <w:r w:rsidRPr="007565F2">
                          <w:rPr>
                            <w:sz w:val="18"/>
                            <w:szCs w:val="18"/>
                          </w:rPr>
                          <w:t xml:space="preserve">생년월일, 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이메일 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2468" w:type="dxa"/>
                        <w:vMerge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08" w:type="dxa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선택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전화번호(유선), 주소, 학력사항, 병역사항, 경력사항(경력직), 자격사항(어학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,OA,자격증,교육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), 취미/특기 사항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3176" w:type="dxa"/>
                        <w:gridSpan w:val="2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개인정보의 수집 및 이용목적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회사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는 지원자의 개인정보를 다음의 목적을 위해서만 활용하며 수집된 개인정보는 입사전형 이외의 목적으로는 이용되지 않습니다.</w:t>
                        </w:r>
                      </w:p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1. 입사전형 과정에서 합격여부 결정을 위한 심사</w:t>
                        </w:r>
                      </w:p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2. 합격여부 등 채용관련 정보 안내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3176" w:type="dxa"/>
                        <w:gridSpan w:val="2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개인정보의 보유 및 이용기간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지원자의 개인정보는 입사전형이 종료된 후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회사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인력풀에 저장되어 3년간 보관됩니다. 만약, 보관을 원하지 않으시는 경우에는 입사전형 종료 후 채용담당자를 통해 즉시 삭제를 요구하실 수 있습니다.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3176" w:type="dxa"/>
                        <w:gridSpan w:val="2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동의를 거부할 권리 및 동의 거부에 따른 불이익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지원자는</w:t>
                        </w:r>
                        <w:r w:rsidRPr="007565F2">
                          <w:rPr>
                            <w:sz w:val="18"/>
                            <w:szCs w:val="18"/>
                          </w:rPr>
                          <w:t xml:space="preserve"> 개인정보의 수집, 이용 등과 관련한 위 사항에 대하여 원하지 않는 경우 동의를 거부할 수 있습니다.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7565F2">
                          <w:rPr>
                            <w:sz w:val="18"/>
                            <w:szCs w:val="18"/>
                          </w:rPr>
                          <w:t>다만, 수집하는 개인정보의 항목에서 필수정보에 대한 수집 및 이용에 대하여 동의하지 않는 경우는 채용전형에 제한이 있을 수 있습니다</w:t>
                        </w:r>
                      </w:p>
                    </w:tc>
                  </w:tr>
                </w:tbl>
                <w:p w:rsidR="00194B0D" w:rsidRPr="007565F2" w:rsidRDefault="00194B0D" w:rsidP="00037397">
                  <w:pPr>
                    <w:tabs>
                      <w:tab w:val="left" w:pos="789"/>
                    </w:tabs>
                    <w:jc w:val="left"/>
                    <w:rPr>
                      <w:b/>
                      <w:sz w:val="18"/>
                      <w:szCs w:val="18"/>
                    </w:rPr>
                  </w:pP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>개인정보보호법 등 관련 법규에 의거하여 상기 본인은 위와 같이 개인정보 수집 및 활용에 동의함</w:t>
                  </w:r>
                </w:p>
                <w:p w:rsidR="00194B0D" w:rsidRPr="007565F2" w:rsidRDefault="00194B0D" w:rsidP="00037397">
                  <w:pPr>
                    <w:tabs>
                      <w:tab w:val="left" w:pos="789"/>
                    </w:tabs>
                    <w:ind w:firstLineChars="3300" w:firstLine="5940"/>
                    <w:jc w:val="left"/>
                    <w:rPr>
                      <w:b/>
                      <w:sz w:val="18"/>
                      <w:szCs w:val="18"/>
                    </w:rPr>
                  </w:pP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r w:rsidR="00C076D1" w:rsidRPr="00C076D1">
                    <w:rPr>
                      <w:rFonts w:ascii="Segoe UI Symbol" w:hAnsi="Segoe UI Symbol" w:cs="Segoe UI Symbol"/>
                      <w:b/>
                      <w:sz w:val="18"/>
                      <w:szCs w:val="18"/>
                    </w:rPr>
                    <w:t>☑</w:t>
                  </w:r>
                  <w:r w:rsidR="00C076D1">
                    <w:rPr>
                      <w:rFonts w:ascii="Segoe UI Symbol" w:hAnsi="Segoe UI Symbol" w:cs="Segoe UI Symbol"/>
                      <w:b/>
                      <w:sz w:val="18"/>
                      <w:szCs w:val="18"/>
                    </w:rPr>
                    <w:t xml:space="preserve"> </w:t>
                  </w: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>동의함            □동의하지 않음</w:t>
                  </w:r>
                </w:p>
                <w:p w:rsidR="00194B0D" w:rsidRPr="007565F2" w:rsidRDefault="00194B0D" w:rsidP="00037397">
                  <w:pPr>
                    <w:tabs>
                      <w:tab w:val="left" w:pos="789"/>
                    </w:tabs>
                    <w:ind w:firstLineChars="3300" w:firstLine="5940"/>
                    <w:jc w:val="left"/>
                    <w:rPr>
                      <w:b/>
                      <w:sz w:val="18"/>
                      <w:szCs w:val="18"/>
                    </w:rPr>
                  </w:pPr>
                </w:p>
                <w:p w:rsidR="00194B0D" w:rsidRPr="007565F2" w:rsidRDefault="00194B0D" w:rsidP="00037397">
                  <w:pPr>
                    <w:tabs>
                      <w:tab w:val="left" w:pos="789"/>
                    </w:tabs>
                    <w:jc w:val="left"/>
                    <w:rPr>
                      <w:b/>
                      <w:sz w:val="18"/>
                      <w:szCs w:val="18"/>
                    </w:rPr>
                  </w:pP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>2. 민감정보 수집 동의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(선택사항)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05"/>
                    <w:gridCol w:w="6771"/>
                  </w:tblGrid>
                  <w:tr w:rsidR="00194B0D" w:rsidRPr="007565F2" w:rsidTr="00037397">
                    <w:tc>
                      <w:tcPr>
                        <w:tcW w:w="3176" w:type="dxa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수집하는 민감정보 항목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장애정보(선택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),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3176" w:type="dxa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민감정보의 수집 및 이용목적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005C49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장애인 고용촉진 및 직업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재활법에 따라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장애인 채용우대를 위해 장애정보를 수집합니다.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3176" w:type="dxa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민감정보의 보유 및 이용기간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입사전형이 종료된 후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회사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인력풀에 저장되어 3년간 보관됩니다. 만약, 보관을 원하지 않으시는 경우에는 입사전형 종료 후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채용담당자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를 통해 즉시 삭제를 요구하실 수 있습니다.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3176" w:type="dxa"/>
                        <w:shd w:val="clear" w:color="auto" w:fill="auto"/>
                        <w:vAlign w:val="center"/>
                      </w:tcPr>
                      <w:p w:rsidR="003B6FF9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 xml:space="preserve">동의를 거부할 권리 및 동의 </w:t>
                        </w:r>
                      </w:p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거부에 따른 불이익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지원자는</w:t>
                        </w:r>
                        <w:r w:rsidRPr="007565F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민감정보</w:t>
                        </w:r>
                        <w:r w:rsidRPr="007565F2">
                          <w:rPr>
                            <w:sz w:val="18"/>
                            <w:szCs w:val="18"/>
                          </w:rPr>
                          <w:t>의 수집, 이용 등과 관련한 위 사항에 대하여 원하지 않는 경우 동의를 거부할 수 있습니다.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다만, 동의하지 않을 시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채용우대가 적용되지 않을 수 있습니다.</w:t>
                        </w:r>
                      </w:p>
                    </w:tc>
                  </w:tr>
                </w:tbl>
                <w:p w:rsidR="00194B0D" w:rsidRPr="007565F2" w:rsidRDefault="00194B0D" w:rsidP="00037397">
                  <w:pPr>
                    <w:tabs>
                      <w:tab w:val="left" w:pos="789"/>
                    </w:tabs>
                    <w:jc w:val="left"/>
                    <w:rPr>
                      <w:b/>
                      <w:sz w:val="18"/>
                      <w:szCs w:val="18"/>
                    </w:rPr>
                  </w:pP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>개인정보보호법 등 관련 법규에 의거하여 상기 본인은 위와 같이 민감정보 수집 및 활용에 동의함</w:t>
                  </w:r>
                </w:p>
                <w:p w:rsidR="00194B0D" w:rsidRPr="007565F2" w:rsidRDefault="00194B0D" w:rsidP="00037397">
                  <w:pPr>
                    <w:tabs>
                      <w:tab w:val="left" w:pos="789"/>
                    </w:tabs>
                    <w:ind w:firstLineChars="3300" w:firstLine="5940"/>
                    <w:jc w:val="left"/>
                    <w:rPr>
                      <w:b/>
                      <w:sz w:val="18"/>
                      <w:szCs w:val="18"/>
                    </w:rPr>
                  </w:pP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 xml:space="preserve">□ 동의함            </w:t>
                  </w:r>
                  <w:r w:rsidR="00C076D1" w:rsidRPr="00C076D1">
                    <w:rPr>
                      <w:rFonts w:ascii="Segoe UI Symbol" w:hAnsi="Segoe UI Symbol" w:cs="Segoe UI Symbol"/>
                      <w:b/>
                      <w:sz w:val="18"/>
                      <w:szCs w:val="18"/>
                    </w:rPr>
                    <w:t>☑</w:t>
                  </w:r>
                  <w:r w:rsidR="00C076D1">
                    <w:rPr>
                      <w:rFonts w:ascii="Segoe UI Symbol" w:hAnsi="Segoe UI Symbol" w:cs="Segoe UI Symbol"/>
                      <w:b/>
                      <w:sz w:val="18"/>
                      <w:szCs w:val="18"/>
                    </w:rPr>
                    <w:t xml:space="preserve"> </w:t>
                  </w: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>동의하지 않음</w:t>
                  </w:r>
                </w:p>
                <w:p w:rsidR="00194B0D" w:rsidRPr="007565F2" w:rsidRDefault="00194B0D" w:rsidP="00037397">
                  <w:pPr>
                    <w:tabs>
                      <w:tab w:val="left" w:pos="789"/>
                    </w:tabs>
                    <w:jc w:val="left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4B0D" w:rsidRDefault="00194B0D" w:rsidP="00037397">
            <w:pPr>
              <w:tabs>
                <w:tab w:val="left" w:pos="789"/>
              </w:tabs>
              <w:jc w:val="left"/>
              <w:rPr>
                <w:sz w:val="18"/>
                <w:szCs w:val="18"/>
              </w:rPr>
            </w:pPr>
            <w:r w:rsidRPr="00B62D63">
              <w:rPr>
                <w:rFonts w:hint="eastAsia"/>
                <w:sz w:val="18"/>
                <w:szCs w:val="18"/>
              </w:rPr>
              <w:t xml:space="preserve">※ 트랜스코스모스코리아는 상단의 수집 및 이용목적 이외의 목적으로 </w:t>
            </w:r>
            <w:r>
              <w:rPr>
                <w:rFonts w:hint="eastAsia"/>
                <w:sz w:val="18"/>
                <w:szCs w:val="18"/>
              </w:rPr>
              <w:t>개인</w:t>
            </w:r>
            <w:r w:rsidRPr="00B62D63">
              <w:rPr>
                <w:rFonts w:hint="eastAsia"/>
                <w:sz w:val="18"/>
                <w:szCs w:val="18"/>
              </w:rPr>
              <w:t>정보를 활용하지 않습니다.</w:t>
            </w:r>
          </w:p>
          <w:p w:rsidR="00194B0D" w:rsidRDefault="00194B0D" w:rsidP="00037397">
            <w:pPr>
              <w:tabs>
                <w:tab w:val="left" w:pos="789"/>
              </w:tabs>
              <w:ind w:right="540"/>
              <w:jc w:val="right"/>
              <w:rPr>
                <w:b/>
                <w:sz w:val="18"/>
                <w:szCs w:val="18"/>
              </w:rPr>
            </w:pPr>
          </w:p>
          <w:p w:rsidR="00194B0D" w:rsidRPr="00452F77" w:rsidRDefault="00194B0D" w:rsidP="00037397">
            <w:pPr>
              <w:tabs>
                <w:tab w:val="left" w:pos="789"/>
              </w:tabs>
              <w:ind w:right="540"/>
              <w:jc w:val="right"/>
              <w:rPr>
                <w:b/>
                <w:sz w:val="18"/>
                <w:szCs w:val="18"/>
              </w:rPr>
            </w:pPr>
          </w:p>
          <w:p w:rsidR="00194B0D" w:rsidRDefault="008016E6" w:rsidP="00037397">
            <w:pPr>
              <w:tabs>
                <w:tab w:val="left" w:pos="789"/>
              </w:tabs>
              <w:jc w:val="right"/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>20</w:t>
            </w:r>
            <w:r w:rsidR="00C076D1">
              <w:rPr>
                <w:b/>
                <w:sz w:val="18"/>
                <w:szCs w:val="18"/>
              </w:rPr>
              <w:t>25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="00194B0D">
              <w:rPr>
                <w:rFonts w:hint="eastAsia"/>
                <w:b/>
                <w:sz w:val="18"/>
                <w:szCs w:val="18"/>
              </w:rPr>
              <w:t>년</w:t>
            </w:r>
            <w:proofErr w:type="gramEnd"/>
            <w:r w:rsidR="00194B0D">
              <w:rPr>
                <w:rFonts w:hint="eastAsia"/>
                <w:b/>
                <w:sz w:val="18"/>
                <w:szCs w:val="18"/>
              </w:rPr>
              <w:t xml:space="preserve">   </w:t>
            </w:r>
            <w:r w:rsidR="00C076D1">
              <w:rPr>
                <w:b/>
                <w:sz w:val="18"/>
                <w:szCs w:val="18"/>
              </w:rPr>
              <w:t>03</w:t>
            </w:r>
            <w:r w:rsidR="00194B0D">
              <w:rPr>
                <w:rFonts w:hint="eastAsia"/>
                <w:b/>
                <w:sz w:val="18"/>
                <w:szCs w:val="18"/>
              </w:rPr>
              <w:t xml:space="preserve"> 월   </w:t>
            </w:r>
            <w:r w:rsidR="00C076D1">
              <w:rPr>
                <w:b/>
                <w:sz w:val="18"/>
                <w:szCs w:val="18"/>
              </w:rPr>
              <w:t>13</w:t>
            </w:r>
            <w:r w:rsidR="00194B0D">
              <w:rPr>
                <w:rFonts w:hint="eastAsia"/>
                <w:b/>
                <w:sz w:val="18"/>
                <w:szCs w:val="18"/>
              </w:rPr>
              <w:t xml:space="preserve"> 일</w:t>
            </w:r>
          </w:p>
          <w:p w:rsidR="00194B0D" w:rsidRDefault="00194B0D" w:rsidP="00037397">
            <w:pPr>
              <w:tabs>
                <w:tab w:val="left" w:pos="789"/>
              </w:tabs>
              <w:jc w:val="right"/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>성명 :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 xml:space="preserve">     </w:t>
            </w:r>
            <w:r w:rsidR="00A9671D">
              <w:rPr>
                <w:rFonts w:hint="eastAsia"/>
                <w:b/>
                <w:sz w:val="18"/>
                <w:szCs w:val="18"/>
              </w:rPr>
              <w:t>이 민 경</w:t>
            </w:r>
            <w:r>
              <w:rPr>
                <w:rFonts w:hint="eastAsia"/>
                <w:b/>
                <w:sz w:val="18"/>
                <w:szCs w:val="18"/>
              </w:rPr>
              <w:t xml:space="preserve">     (인)</w:t>
            </w:r>
          </w:p>
          <w:p w:rsidR="00194B0D" w:rsidRPr="00B62D63" w:rsidRDefault="00194B0D" w:rsidP="00037397">
            <w:pPr>
              <w:tabs>
                <w:tab w:val="left" w:pos="789"/>
              </w:tabs>
              <w:jc w:val="right"/>
              <w:rPr>
                <w:b/>
                <w:sz w:val="18"/>
                <w:szCs w:val="18"/>
              </w:rPr>
            </w:pPr>
          </w:p>
        </w:tc>
      </w:tr>
    </w:tbl>
    <w:p w:rsidR="00194B0D" w:rsidRPr="00AD5DFD" w:rsidRDefault="00194B0D" w:rsidP="00C51457">
      <w:pPr>
        <w:ind w:right="400"/>
        <w:rPr>
          <w:b/>
        </w:rPr>
      </w:pPr>
    </w:p>
    <w:sectPr w:rsidR="00194B0D" w:rsidRPr="00AD5DFD" w:rsidSect="00EA6B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071" w:rsidRDefault="00A61071" w:rsidP="00983850">
      <w:r>
        <w:separator/>
      </w:r>
    </w:p>
  </w:endnote>
  <w:endnote w:type="continuationSeparator" w:id="0">
    <w:p w:rsidR="00A61071" w:rsidRDefault="00A61071" w:rsidP="0098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DDB" w:rsidRDefault="00DD3D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EE7" w:rsidRDefault="005A0EE7" w:rsidP="005A0EE7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44450</wp:posOffset>
              </wp:positionH>
              <wp:positionV relativeFrom="paragraph">
                <wp:posOffset>-31115</wp:posOffset>
              </wp:positionV>
              <wp:extent cx="1259840" cy="316865"/>
              <wp:effectExtent l="0" t="0" r="0" b="6985"/>
              <wp:wrapNone/>
              <wp:docPr id="3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0EE7" w:rsidRPr="00D456D3" w:rsidRDefault="005A0EE7" w:rsidP="005A0EE7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rFonts w:ascii="나눔고딕" w:eastAsia="나눔고딕" w:hAnsi="나눔고딕"/>
                            </w:rPr>
                          </w:pPr>
                          <w:r w:rsidRPr="00D456D3">
                            <w:rPr>
                              <w:rFonts w:ascii="나눔고딕" w:eastAsia="나눔고딕" w:hAnsi="나눔고딕" w:cs="Times New Roman" w:hint="eastAsia"/>
                              <w:b/>
                              <w:bCs/>
                              <w:kern w:val="24"/>
                              <w:sz w:val="21"/>
                              <w:szCs w:val="21"/>
                            </w:rPr>
                            <w:t>TCK SNS Channel</w:t>
                          </w:r>
                        </w:p>
                      </w:txbxContent>
                    </wps:txbx>
                    <wps:bodyPr wrap="none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left:0;text-align:left;margin-left:3.5pt;margin-top:-2.45pt;width:99.2pt;height:24.95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" filled="f" stroked="f">
              <v:textbox style="mso-fit-shape-to-text:t">
                <w:txbxContent>
                  <w:p w:rsidR="005A0EE7" w:rsidRPr="00D456D3" w:rsidRDefault="005A0EE7" w:rsidP="005A0EE7">
                    <w:pPr>
                      <w:pStyle w:val="a8"/>
                      <w:kinsoku w:val="0"/>
                      <w:overflowPunct w:val="0"/>
                      <w:spacing w:before="0" w:beforeAutospacing="0" w:after="0" w:afterAutospacing="0"/>
                      <w:jc w:val="right"/>
                      <w:textAlignment w:val="baseline"/>
                      <w:rPr>
                        <w:rFonts w:ascii="나눔고딕" w:eastAsia="나눔고딕" w:hAnsi="나눔고딕"/>
                      </w:rPr>
                    </w:pPr>
                    <w:r w:rsidRPr="00D456D3">
                      <w:rPr>
                        <w:rFonts w:ascii="나눔고딕" w:eastAsia="나눔고딕" w:hAnsi="나눔고딕" w:cs="Times New Roman" w:hint="eastAsia"/>
                        <w:b/>
                        <w:bCs/>
                        <w:kern w:val="24"/>
                        <w:sz w:val="21"/>
                        <w:szCs w:val="21"/>
                      </w:rPr>
                      <w:t>TCK SNS Channel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1270635</wp:posOffset>
          </wp:positionH>
          <wp:positionV relativeFrom="paragraph">
            <wp:posOffset>217805</wp:posOffset>
          </wp:positionV>
          <wp:extent cx="461010" cy="461010"/>
          <wp:effectExtent l="0" t="0" r="0" b="0"/>
          <wp:wrapNone/>
          <wp:docPr id="24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column">
            <wp:posOffset>2127885</wp:posOffset>
          </wp:positionH>
          <wp:positionV relativeFrom="paragraph">
            <wp:posOffset>221615</wp:posOffset>
          </wp:positionV>
          <wp:extent cx="453390" cy="453390"/>
          <wp:effectExtent l="0" t="0" r="3810" b="3810"/>
          <wp:wrapNone/>
          <wp:docPr id="23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992" behindDoc="0" locked="0" layoutInCell="1" allowOverlap="1">
          <wp:simplePos x="0" y="0"/>
          <wp:positionH relativeFrom="column">
            <wp:posOffset>3486150</wp:posOffset>
          </wp:positionH>
          <wp:positionV relativeFrom="paragraph">
            <wp:posOffset>299085</wp:posOffset>
          </wp:positionV>
          <wp:extent cx="294005" cy="294005"/>
          <wp:effectExtent l="0" t="0" r="0" b="0"/>
          <wp:wrapNone/>
          <wp:docPr id="2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005" cy="294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2642235</wp:posOffset>
          </wp:positionH>
          <wp:positionV relativeFrom="paragraph">
            <wp:posOffset>300990</wp:posOffset>
          </wp:positionV>
          <wp:extent cx="309245" cy="309880"/>
          <wp:effectExtent l="0" t="0" r="0" b="0"/>
          <wp:wrapNone/>
          <wp:docPr id="21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24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040" behindDoc="0" locked="0" layoutInCell="1" allowOverlap="1">
          <wp:simplePos x="0" y="0"/>
          <wp:positionH relativeFrom="column">
            <wp:posOffset>2977515</wp:posOffset>
          </wp:positionH>
          <wp:positionV relativeFrom="paragraph">
            <wp:posOffset>217805</wp:posOffset>
          </wp:positionV>
          <wp:extent cx="454025" cy="454660"/>
          <wp:effectExtent l="0" t="0" r="3175" b="2540"/>
          <wp:wrapNone/>
          <wp:docPr id="20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025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064" behindDoc="0" locked="0" layoutInCell="1" allowOverlap="1">
          <wp:simplePos x="0" y="0"/>
          <wp:positionH relativeFrom="column">
            <wp:posOffset>3828415</wp:posOffset>
          </wp:positionH>
          <wp:positionV relativeFrom="paragraph">
            <wp:posOffset>217170</wp:posOffset>
          </wp:positionV>
          <wp:extent cx="454660" cy="454660"/>
          <wp:effectExtent l="0" t="0" r="2540" b="2540"/>
          <wp:wrapNone/>
          <wp:docPr id="19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66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1775460</wp:posOffset>
          </wp:positionH>
          <wp:positionV relativeFrom="paragraph">
            <wp:posOffset>299085</wp:posOffset>
          </wp:positionV>
          <wp:extent cx="294640" cy="294005"/>
          <wp:effectExtent l="0" t="0" r="0" b="0"/>
          <wp:wrapNone/>
          <wp:docPr id="18" name="Picture 2" descr="youtubeì ëí ì´ë¯¸ì§ ê²ìê²°ê³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outubeì ëí ì´ë¯¸ì§ ê²ìê²°ê³¼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640" cy="294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83185</wp:posOffset>
          </wp:positionH>
          <wp:positionV relativeFrom="paragraph">
            <wp:posOffset>280670</wp:posOffset>
          </wp:positionV>
          <wp:extent cx="329565" cy="330200"/>
          <wp:effectExtent l="0" t="0" r="0" b="0"/>
          <wp:wrapNone/>
          <wp:docPr id="17" name="Picture 4" descr="facebookì ëí ì´ë¯¸ì§ ê²ìê²°ê³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" descr="facebookì ëí ì´ë¯¸ì§ ê²ìê²°ê³¼"/>
                  <pic:cNvPicPr>
                    <a:picLocks noChangeAspect="1" noChangeArrowheads="1"/>
                  </pic:cNvPicPr>
                </pic:nvPicPr>
                <pic:blipFill>
                  <a:blip r:embed="rId8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" cy="3302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881380</wp:posOffset>
          </wp:positionH>
          <wp:positionV relativeFrom="paragraph">
            <wp:posOffset>219710</wp:posOffset>
          </wp:positionV>
          <wp:extent cx="422910" cy="452755"/>
          <wp:effectExtent l="0" t="0" r="0" b="0"/>
          <wp:wrapNone/>
          <wp:docPr id="16" name="그림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1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2910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412750</wp:posOffset>
          </wp:positionH>
          <wp:positionV relativeFrom="paragraph">
            <wp:posOffset>217805</wp:posOffset>
          </wp:positionV>
          <wp:extent cx="461645" cy="463550"/>
          <wp:effectExtent l="0" t="0" r="0" b="0"/>
          <wp:wrapNone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64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:rsidR="005A0EE7" w:rsidRDefault="005A0EE7" w:rsidP="005A0EE7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83185</wp:posOffset>
              </wp:positionV>
              <wp:extent cx="4344670" cy="463550"/>
              <wp:effectExtent l="0" t="0" r="0" b="0"/>
              <wp:wrapNone/>
              <wp:docPr id="1" name="모서리가 둥근 직사각형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44670" cy="463550"/>
                      </a:xfrm>
                      <a:prstGeom prst="round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59052FA" id="모서리가 둥근 직사각형 14" o:spid="_x0000_s1026" style="position:absolute;left:0;text-align:left;margin-left:0;margin-top:6.55pt;width:342.1pt;height:3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" fillcolor="window" stroked="f" strokeweight="1pt">
              <v:stroke joinstyle="miter"/>
              <v:path arrowok="t"/>
            </v:roundrect>
          </w:pict>
        </mc:Fallback>
      </mc:AlternateContent>
    </w:r>
    <w:r w:rsidRPr="00A020A6">
      <w:rPr>
        <w:noProof/>
      </w:rPr>
      <w:drawing>
        <wp:inline distT="0" distB="0" distL="0" distR="0">
          <wp:extent cx="2028825" cy="428625"/>
          <wp:effectExtent l="0" t="0" r="9525" b="9525"/>
          <wp:docPr id="4" name="그림 12" descr="181221_tck_new_logo_w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2" descr="181221_tck_new_logo_wide"/>
                  <pic:cNvPicPr>
                    <a:picLocks noChangeAspect="1" noChangeArrowheads="1"/>
                  </pic:cNvPicPr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DDB" w:rsidRDefault="00DD3D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071" w:rsidRDefault="00A61071" w:rsidP="00983850">
      <w:r>
        <w:separator/>
      </w:r>
    </w:p>
  </w:footnote>
  <w:footnote w:type="continuationSeparator" w:id="0">
    <w:p w:rsidR="00A61071" w:rsidRDefault="00A61071" w:rsidP="00983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456" w:rsidRDefault="00A6107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4043" o:spid="_x0000_s2075" type="#_x0000_t75" style="position:absolute;left:0;text-align:left;margin-left:0;margin-top:0;width:221.6pt;height:147.75pt;z-index:-251642368;mso-position-horizontal:center;mso-position-horizontal-relative:margin;mso-position-vertical:center;mso-position-vertical-relative:margin" o:allowincell="f">
          <v:imagedata r:id="rId1" o:title="181221_tck_new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456" w:rsidRDefault="00A6107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4044" o:spid="_x0000_s2076" type="#_x0000_t75" style="position:absolute;left:0;text-align:left;margin-left:0;margin-top:0;width:221.6pt;height:147.75pt;z-index:-251641344;mso-position-horizontal:center;mso-position-horizontal-relative:margin;mso-position-vertical:center;mso-position-vertical-relative:margin" o:allowincell="f">
          <v:imagedata r:id="rId1" o:title="181221_tck_new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456" w:rsidRDefault="00A6107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4042" o:spid="_x0000_s2074" type="#_x0000_t75" style="position:absolute;left:0;text-align:left;margin-left:0;margin-top:0;width:221.6pt;height:147.75pt;z-index:-251643392;mso-position-horizontal:center;mso-position-horizontal-relative:margin;mso-position-vertical:center;mso-position-vertical-relative:margin" o:allowincell="f">
          <v:imagedata r:id="rId1" o:title="181221_tck_new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BC8"/>
    <w:multiLevelType w:val="hybridMultilevel"/>
    <w:tmpl w:val="50A2DA18"/>
    <w:lvl w:ilvl="0" w:tplc="0A1297E0">
      <w:start w:val="1"/>
      <w:numFmt w:val="bullet"/>
      <w:lvlText w:val=""/>
      <w:lvlJc w:val="left"/>
      <w:pPr>
        <w:ind w:left="1084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1C2B643E"/>
    <w:multiLevelType w:val="hybridMultilevel"/>
    <w:tmpl w:val="2446E136"/>
    <w:lvl w:ilvl="0" w:tplc="79901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3B388F"/>
    <w:multiLevelType w:val="hybridMultilevel"/>
    <w:tmpl w:val="D75449B2"/>
    <w:lvl w:ilvl="0" w:tplc="D3946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BE6F64"/>
    <w:multiLevelType w:val="hybridMultilevel"/>
    <w:tmpl w:val="4AFABA82"/>
    <w:lvl w:ilvl="0" w:tplc="0409000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4AB40F93"/>
    <w:multiLevelType w:val="hybridMultilevel"/>
    <w:tmpl w:val="59103F80"/>
    <w:lvl w:ilvl="0" w:tplc="DECE1866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5" w15:restartNumberingAfterBreak="0">
    <w:nsid w:val="4FE9548C"/>
    <w:multiLevelType w:val="hybridMultilevel"/>
    <w:tmpl w:val="C276D12E"/>
    <w:lvl w:ilvl="0" w:tplc="4E7C4D1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4C672D"/>
    <w:multiLevelType w:val="hybridMultilevel"/>
    <w:tmpl w:val="FED614AC"/>
    <w:lvl w:ilvl="0" w:tplc="DECE1866">
      <w:start w:val="1"/>
      <w:numFmt w:val="bullet"/>
      <w:lvlText w:val="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3A"/>
    <w:rsid w:val="00005C24"/>
    <w:rsid w:val="0003320D"/>
    <w:rsid w:val="00037397"/>
    <w:rsid w:val="0006735E"/>
    <w:rsid w:val="00074DD3"/>
    <w:rsid w:val="000823B4"/>
    <w:rsid w:val="00087F65"/>
    <w:rsid w:val="00097CCF"/>
    <w:rsid w:val="000C0B1D"/>
    <w:rsid w:val="000F5751"/>
    <w:rsid w:val="00142340"/>
    <w:rsid w:val="00144C78"/>
    <w:rsid w:val="001504AF"/>
    <w:rsid w:val="00152942"/>
    <w:rsid w:val="00194B0D"/>
    <w:rsid w:val="001958AC"/>
    <w:rsid w:val="001962F8"/>
    <w:rsid w:val="0019769C"/>
    <w:rsid w:val="001A593E"/>
    <w:rsid w:val="001A7839"/>
    <w:rsid w:val="001B43B6"/>
    <w:rsid w:val="001D1BB9"/>
    <w:rsid w:val="001D4A2A"/>
    <w:rsid w:val="00213CE6"/>
    <w:rsid w:val="00215C6E"/>
    <w:rsid w:val="002619FF"/>
    <w:rsid w:val="00276B5D"/>
    <w:rsid w:val="002812C5"/>
    <w:rsid w:val="002B1FA2"/>
    <w:rsid w:val="002B4C3E"/>
    <w:rsid w:val="002B7F8C"/>
    <w:rsid w:val="00313C25"/>
    <w:rsid w:val="00325FB6"/>
    <w:rsid w:val="00343FAC"/>
    <w:rsid w:val="0037022F"/>
    <w:rsid w:val="003B6FF9"/>
    <w:rsid w:val="003B7A16"/>
    <w:rsid w:val="003C38BF"/>
    <w:rsid w:val="003E3DCB"/>
    <w:rsid w:val="003F46BF"/>
    <w:rsid w:val="004208F9"/>
    <w:rsid w:val="0044483A"/>
    <w:rsid w:val="004C2B73"/>
    <w:rsid w:val="004D6592"/>
    <w:rsid w:val="004F2C7E"/>
    <w:rsid w:val="00510532"/>
    <w:rsid w:val="00555114"/>
    <w:rsid w:val="0056453C"/>
    <w:rsid w:val="0057222E"/>
    <w:rsid w:val="00593616"/>
    <w:rsid w:val="005A0EE7"/>
    <w:rsid w:val="005C3289"/>
    <w:rsid w:val="00610D11"/>
    <w:rsid w:val="00610FCD"/>
    <w:rsid w:val="0062510C"/>
    <w:rsid w:val="006404EA"/>
    <w:rsid w:val="00643771"/>
    <w:rsid w:val="00671212"/>
    <w:rsid w:val="00680212"/>
    <w:rsid w:val="006948C4"/>
    <w:rsid w:val="006A75A5"/>
    <w:rsid w:val="006C4C5D"/>
    <w:rsid w:val="006D7394"/>
    <w:rsid w:val="00710E29"/>
    <w:rsid w:val="00721526"/>
    <w:rsid w:val="007617D0"/>
    <w:rsid w:val="00763725"/>
    <w:rsid w:val="007900E2"/>
    <w:rsid w:val="007B3688"/>
    <w:rsid w:val="007C2F99"/>
    <w:rsid w:val="007D1B8A"/>
    <w:rsid w:val="007F183C"/>
    <w:rsid w:val="007F31FF"/>
    <w:rsid w:val="008016E6"/>
    <w:rsid w:val="00803D6B"/>
    <w:rsid w:val="0081126D"/>
    <w:rsid w:val="0081158C"/>
    <w:rsid w:val="00823790"/>
    <w:rsid w:val="00825D5E"/>
    <w:rsid w:val="00861621"/>
    <w:rsid w:val="0087223B"/>
    <w:rsid w:val="00894B94"/>
    <w:rsid w:val="008B04D6"/>
    <w:rsid w:val="008C6335"/>
    <w:rsid w:val="008D3D9B"/>
    <w:rsid w:val="008F77DF"/>
    <w:rsid w:val="00901A81"/>
    <w:rsid w:val="0093006B"/>
    <w:rsid w:val="00931A89"/>
    <w:rsid w:val="00950431"/>
    <w:rsid w:val="0096008B"/>
    <w:rsid w:val="009724EC"/>
    <w:rsid w:val="00977818"/>
    <w:rsid w:val="009816B9"/>
    <w:rsid w:val="00983850"/>
    <w:rsid w:val="009A222C"/>
    <w:rsid w:val="009C0456"/>
    <w:rsid w:val="009E28F1"/>
    <w:rsid w:val="009F6F30"/>
    <w:rsid w:val="00A05A3C"/>
    <w:rsid w:val="00A161F8"/>
    <w:rsid w:val="00A2558B"/>
    <w:rsid w:val="00A47A59"/>
    <w:rsid w:val="00A61071"/>
    <w:rsid w:val="00A753C6"/>
    <w:rsid w:val="00A8345E"/>
    <w:rsid w:val="00A91D40"/>
    <w:rsid w:val="00A9671D"/>
    <w:rsid w:val="00AA2C85"/>
    <w:rsid w:val="00AC580C"/>
    <w:rsid w:val="00AC6371"/>
    <w:rsid w:val="00AC64C0"/>
    <w:rsid w:val="00AD5DFD"/>
    <w:rsid w:val="00AD676D"/>
    <w:rsid w:val="00B0775D"/>
    <w:rsid w:val="00B1053D"/>
    <w:rsid w:val="00B2254F"/>
    <w:rsid w:val="00B313A6"/>
    <w:rsid w:val="00B33566"/>
    <w:rsid w:val="00B507B9"/>
    <w:rsid w:val="00B64F52"/>
    <w:rsid w:val="00B93962"/>
    <w:rsid w:val="00BA033E"/>
    <w:rsid w:val="00BA49D0"/>
    <w:rsid w:val="00BC4E40"/>
    <w:rsid w:val="00BD344F"/>
    <w:rsid w:val="00BF2804"/>
    <w:rsid w:val="00C076D1"/>
    <w:rsid w:val="00C23B96"/>
    <w:rsid w:val="00C41821"/>
    <w:rsid w:val="00C51457"/>
    <w:rsid w:val="00C878CD"/>
    <w:rsid w:val="00CB6821"/>
    <w:rsid w:val="00CD7B40"/>
    <w:rsid w:val="00CE4EE6"/>
    <w:rsid w:val="00D444AA"/>
    <w:rsid w:val="00D970D0"/>
    <w:rsid w:val="00DA34DE"/>
    <w:rsid w:val="00DA7213"/>
    <w:rsid w:val="00DB0FE2"/>
    <w:rsid w:val="00DB1046"/>
    <w:rsid w:val="00DB4017"/>
    <w:rsid w:val="00DB7494"/>
    <w:rsid w:val="00DC3758"/>
    <w:rsid w:val="00DD3DDB"/>
    <w:rsid w:val="00DE1294"/>
    <w:rsid w:val="00E7632D"/>
    <w:rsid w:val="00E87A0B"/>
    <w:rsid w:val="00E92266"/>
    <w:rsid w:val="00E96008"/>
    <w:rsid w:val="00E96352"/>
    <w:rsid w:val="00EA6BCB"/>
    <w:rsid w:val="00ED1882"/>
    <w:rsid w:val="00F25D94"/>
    <w:rsid w:val="00F34B55"/>
    <w:rsid w:val="00F4293F"/>
    <w:rsid w:val="00F91A64"/>
    <w:rsid w:val="00F958F6"/>
    <w:rsid w:val="00FA2FA3"/>
    <w:rsid w:val="00FA4B30"/>
    <w:rsid w:val="00FC4142"/>
    <w:rsid w:val="00FC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223FDE02"/>
  <w15:chartTrackingRefBased/>
  <w15:docId w15:val="{DE20F8B8-62B9-483A-BAE1-6AEA0979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8C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3">
    <w:name w:val="heading 3"/>
    <w:basedOn w:val="a"/>
    <w:link w:val="3Char"/>
    <w:uiPriority w:val="9"/>
    <w:qFormat/>
    <w:rsid w:val="00C076D1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9838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83850"/>
  </w:style>
  <w:style w:type="paragraph" w:styleId="a5">
    <w:name w:val="footer"/>
    <w:basedOn w:val="a"/>
    <w:link w:val="Char0"/>
    <w:uiPriority w:val="99"/>
    <w:unhideWhenUsed/>
    <w:rsid w:val="00983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3850"/>
  </w:style>
  <w:style w:type="paragraph" w:styleId="a6">
    <w:name w:val="List Paragraph"/>
    <w:basedOn w:val="a"/>
    <w:uiPriority w:val="34"/>
    <w:qFormat/>
    <w:rsid w:val="00B313A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A34DE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A34DE"/>
    <w:rPr>
      <w:rFonts w:ascii="맑은 고딕" w:eastAsia="맑은 고딕" w:hAnsi="맑은 고딕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A0E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C076D1"/>
    <w:rPr>
      <w:rFonts w:ascii="굴림" w:eastAsia="굴림" w:hAnsi="굴림" w:cs="굴림"/>
      <w:b/>
      <w:bCs/>
      <w:sz w:val="27"/>
      <w:szCs w:val="27"/>
    </w:rPr>
  </w:style>
  <w:style w:type="paragraph" w:customStyle="1" w:styleId="desc">
    <w:name w:val="desc"/>
    <w:basedOn w:val="a"/>
    <w:rsid w:val="00C076D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6" Type="http://schemas.openxmlformats.org/officeDocument/2006/relationships/image" Target="media/image8.jpeg"/><Relationship Id="rId11" Type="http://schemas.openxmlformats.org/officeDocument/2006/relationships/image" Target="media/image13.png"/><Relationship Id="rId5" Type="http://schemas.openxmlformats.org/officeDocument/2006/relationships/image" Target="media/image7.jpeg"/><Relationship Id="rId10" Type="http://schemas.openxmlformats.org/officeDocument/2006/relationships/image" Target="media/image12.jpeg"/><Relationship Id="rId4" Type="http://schemas.openxmlformats.org/officeDocument/2006/relationships/image" Target="media/image6.jpeg"/><Relationship Id="rId9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B2EBE7-1B20-4A05-8008-CCB92C965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0260</dc:creator>
  <cp:keywords/>
  <cp:lastModifiedBy>user</cp:lastModifiedBy>
  <cp:revision>10</cp:revision>
  <cp:lastPrinted>2025-03-13T06:31:00Z</cp:lastPrinted>
  <dcterms:created xsi:type="dcterms:W3CDTF">2025-03-13T04:11:00Z</dcterms:created>
  <dcterms:modified xsi:type="dcterms:W3CDTF">2025-03-13T06:31:00Z</dcterms:modified>
</cp:coreProperties>
</file>