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0" w:lineRule="auto"/>
        <w:rPr>
          <w:b w:val="1"/>
          <w:bCs w:val="1"/>
          <w:color w:val="1a1a1a"/>
          <w:sz w:val="40"/>
          <w:szCs w:val="40"/>
        </w:rPr>
      </w:pPr>
      <w:r w:rsidDel="00000000" w:rsidR="00000000" w:rsidRPr="00000000">
        <w:rPr>
          <w:b w:val="1"/>
          <w:bCs w:val="1"/>
          <w:color w:val="1a1a1a"/>
          <w:sz w:val="40"/>
          <w:szCs w:val="40"/>
        </w:rPr>
        <w:drawing>
          <wp:inline distB="114300" distT="114300" distL="114300" distR="114300">
            <wp:extent cx="4424330" cy="19420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24330" cy="19420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2db87f" w:space="1" w:sz="6" w:val="single"/>
        </w:pBdr>
        <w:spacing w:after="200" w:line="240" w:lineRule="auto"/>
        <w:rPr>
          <w:b w:val="1"/>
          <w:bCs w:val="1"/>
          <w:color w:val="1a1a1a"/>
          <w:sz w:val="40"/>
          <w:szCs w:val="40"/>
        </w:rPr>
      </w:pPr>
      <w:r w:rsidDel="00000000" w:rsidR="00000000" w:rsidRPr="00000000">
        <w:rPr>
          <w:rtl w:val="0"/>
        </w:rPr>
      </w:r>
    </w:p>
    <w:p w:rsidR="00000000" w:rsidDel="00000000" w:rsidP="00000000" w:rsidRDefault="00000000" w:rsidRPr="00000000" w14:paraId="00000003">
      <w:pPr>
        <w:spacing w:after="80" w:line="240" w:lineRule="auto"/>
        <w:rPr>
          <w:b w:val="1"/>
          <w:bCs w:val="1"/>
          <w:color w:val="1a1a1a"/>
          <w:sz w:val="40"/>
          <w:szCs w:val="40"/>
        </w:rPr>
      </w:pPr>
      <w:r w:rsidDel="00000000" w:rsidR="00000000" w:rsidRPr="00000000">
        <w:rPr>
          <w:rtl w:val="0"/>
        </w:rPr>
      </w:r>
    </w:p>
    <w:p w:rsidR="00000000" w:rsidDel="00000000" w:rsidP="00000000" w:rsidRDefault="00000000" w:rsidRPr="00000000" w14:paraId="00000004">
      <w:pPr>
        <w:spacing w:after="80" w:line="240" w:lineRule="auto"/>
        <w:rPr>
          <w:color w:val="ffffff"/>
        </w:rPr>
      </w:pPr>
      <w:r w:rsidDel="00000000" w:rsidR="00000000" w:rsidRPr="00000000">
        <w:rPr>
          <w:b w:val="1"/>
          <w:bCs w:val="1"/>
          <w:color w:val="ffffff"/>
          <w:sz w:val="40"/>
          <w:szCs w:val="40"/>
          <w:rtl w:val="0"/>
        </w:rPr>
        <w:t xml:space="preserve">BlueWave Resource Partners x Mirror Factory </w:t>
      </w:r>
      <w:r w:rsidDel="00000000" w:rsidR="00000000" w:rsidRPr="00000000">
        <w:rPr>
          <w:rtl w:val="0"/>
        </w:rPr>
      </w:r>
    </w:p>
    <w:p w:rsidR="00000000" w:rsidDel="00000000" w:rsidP="00000000" w:rsidRDefault="00000000" w:rsidRPr="00000000" w14:paraId="00000005">
      <w:pPr>
        <w:spacing w:after="40" w:line="240" w:lineRule="auto"/>
        <w:rPr>
          <w:b w:val="1"/>
          <w:bCs w:val="1"/>
          <w:color w:val="31edae"/>
          <w:sz w:val="28"/>
          <w:szCs w:val="28"/>
        </w:rPr>
      </w:pPr>
      <w:r w:rsidDel="00000000" w:rsidR="00000000" w:rsidRPr="00000000">
        <w:rPr>
          <w:b w:val="1"/>
          <w:bCs w:val="1"/>
          <w:color w:val="31edae"/>
          <w:sz w:val="28"/>
          <w:szCs w:val="28"/>
          <w:rtl w:val="0"/>
        </w:rPr>
        <w:t xml:space="preserve">Project Swell Product Scope Document</w:t>
      </w:r>
    </w:p>
    <w:p w:rsidR="00000000" w:rsidDel="00000000" w:rsidP="00000000" w:rsidRDefault="00000000" w:rsidRPr="00000000" w14:paraId="00000006">
      <w:pPr>
        <w:spacing w:line="240" w:lineRule="auto"/>
        <w:rPr>
          <w:color w:val="ffffff"/>
        </w:rPr>
      </w:pPr>
      <w:r w:rsidDel="00000000" w:rsidR="00000000" w:rsidRPr="00000000">
        <w:rPr>
          <w:rtl w:val="0"/>
        </w:rPr>
      </w:r>
    </w:p>
    <w:p w:rsidR="00000000" w:rsidDel="00000000" w:rsidP="00000000" w:rsidRDefault="00000000" w:rsidRPr="00000000" w14:paraId="00000007">
      <w:pPr>
        <w:spacing w:after="40" w:line="240" w:lineRule="auto"/>
        <w:rPr>
          <w:color w:val="ffffff"/>
        </w:rPr>
      </w:pPr>
      <w:r w:rsidDel="00000000" w:rsidR="00000000" w:rsidRPr="00000000">
        <w:rPr>
          <w:b w:val="1"/>
          <w:bCs w:val="1"/>
          <w:color w:val="ffffff"/>
          <w:rtl w:val="0"/>
        </w:rPr>
        <w:t xml:space="preserve">Prepared by: </w:t>
      </w:r>
      <w:r w:rsidDel="00000000" w:rsidR="00000000" w:rsidRPr="00000000">
        <w:rPr>
          <w:color w:val="ffffff"/>
          <w:rtl w:val="0"/>
        </w:rPr>
        <w:t xml:space="preserve">Mirror Factory</w:t>
      </w:r>
    </w:p>
    <w:p w:rsidR="00000000" w:rsidDel="00000000" w:rsidP="00000000" w:rsidRDefault="00000000" w:rsidRPr="00000000" w14:paraId="00000008">
      <w:pPr>
        <w:spacing w:after="40" w:line="240" w:lineRule="auto"/>
        <w:rPr>
          <w:color w:val="ffffff"/>
        </w:rPr>
      </w:pPr>
      <w:r w:rsidDel="00000000" w:rsidR="00000000" w:rsidRPr="00000000">
        <w:rPr>
          <w:b w:val="1"/>
          <w:bCs w:val="1"/>
          <w:color w:val="ffffff"/>
          <w:rtl w:val="0"/>
        </w:rPr>
        <w:t xml:space="preserve">Prepared for: </w:t>
      </w:r>
      <w:r w:rsidDel="00000000" w:rsidR="00000000" w:rsidRPr="00000000">
        <w:rPr>
          <w:color w:val="ffffff"/>
          <w:rtl w:val="0"/>
        </w:rPr>
        <w:t xml:space="preserve">BlueWave Leadership Team</w:t>
      </w:r>
    </w:p>
    <w:p w:rsidR="00000000" w:rsidDel="00000000" w:rsidP="00000000" w:rsidRDefault="00000000" w:rsidRPr="00000000" w14:paraId="00000009">
      <w:pPr>
        <w:spacing w:after="40" w:line="240" w:lineRule="auto"/>
        <w:rPr>
          <w:color w:val="ffffff"/>
        </w:rPr>
      </w:pPr>
      <w:r w:rsidDel="00000000" w:rsidR="00000000" w:rsidRPr="00000000">
        <w:rPr>
          <w:b w:val="1"/>
          <w:bCs w:val="1"/>
          <w:color w:val="ffffff"/>
          <w:rtl w:val="0"/>
        </w:rPr>
        <w:t xml:space="preserve">Date: </w:t>
      </w:r>
      <w:r w:rsidDel="00000000" w:rsidR="00000000" w:rsidRPr="00000000">
        <w:rPr>
          <w:color w:val="ffffff"/>
          <w:rtl w:val="0"/>
        </w:rPr>
        <w:t xml:space="preserve">April 5, 2026</w:t>
      </w:r>
    </w:p>
    <w:p w:rsidR="00000000" w:rsidDel="00000000" w:rsidP="00000000" w:rsidRDefault="00000000" w:rsidRPr="00000000" w14:paraId="0000000A">
      <w:pPr>
        <w:spacing w:after="200" w:line="240" w:lineRule="auto"/>
        <w:rPr>
          <w:color w:val="ffffff"/>
        </w:rPr>
      </w:pPr>
      <w:r w:rsidDel="00000000" w:rsidR="00000000" w:rsidRPr="00000000">
        <w:rPr>
          <w:b w:val="1"/>
          <w:bCs w:val="1"/>
          <w:color w:val="ffffff"/>
          <w:rtl w:val="0"/>
        </w:rPr>
        <w:t xml:space="preserve">Revision: </w:t>
      </w:r>
      <w:r w:rsidDel="00000000" w:rsidR="00000000" w:rsidRPr="00000000">
        <w:rPr>
          <w:color w:val="ffffff"/>
          <w:rtl w:val="0"/>
        </w:rPr>
        <w:t xml:space="preserve">0.2 (Draft)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80" w:before="360" w:line="24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180" w:before="360" w:line="240" w:lineRule="auto"/>
        <w:rPr>
          <w:b w:val="1"/>
          <w:bCs w:val="1"/>
          <w:sz w:val="26"/>
          <w:szCs w:val="26"/>
        </w:rPr>
      </w:pPr>
      <w:r w:rsidDel="00000000" w:rsidR="00000000" w:rsidRPr="00000000">
        <w:rPr>
          <w:b w:val="1"/>
          <w:bCs w:val="1"/>
          <w:sz w:val="26"/>
          <w:szCs w:val="26"/>
          <w:rtl w:val="0"/>
        </w:rPr>
        <w:t xml:space="preserve">1. Executive Summary</w:t>
      </w:r>
    </w:p>
    <w:p w:rsidR="00000000" w:rsidDel="00000000" w:rsidP="00000000" w:rsidRDefault="00000000" w:rsidRPr="00000000" w14:paraId="0000000E">
      <w:pPr>
        <w:spacing w:after="100" w:before="240" w:line="276" w:lineRule="auto"/>
        <w:rPr>
          <w:b w:val="1"/>
          <w:bCs w:val="1"/>
          <w:sz w:val="22"/>
          <w:szCs w:val="22"/>
        </w:rPr>
      </w:pPr>
      <w:r w:rsidDel="00000000" w:rsidR="00000000" w:rsidRPr="00000000">
        <w:rPr>
          <w:b w:val="1"/>
          <w:bCs w:val="1"/>
          <w:sz w:val="22"/>
          <w:szCs w:val="22"/>
          <w:rtl w:val="0"/>
        </w:rPr>
        <w:t xml:space="preserve">The Problem</w:t>
      </w:r>
    </w:p>
    <w:p w:rsidR="00000000" w:rsidDel="00000000" w:rsidP="00000000" w:rsidRDefault="00000000" w:rsidRPr="00000000" w14:paraId="0000000F">
      <w:pPr>
        <w:spacing w:after="120" w:line="276" w:lineRule="auto"/>
        <w:rPr/>
      </w:pPr>
      <w:r w:rsidDel="00000000" w:rsidR="00000000" w:rsidRPr="00000000">
        <w:rPr>
          <w:rtl w:val="0"/>
        </w:rPr>
        <w:t xml:space="preserve">BlueWave's recruiters spend 75–80% of their time on unqualified candidates. When a new job requisition arrives (e.g., SpaceX needs 30 electrical engineers in two weeks), it takes days of manual sorting through hundreds of applicants before a recruiter even makes a call. Inbound calls (~8–10/day) consume admin and recruiter time on low-value tasks like password resets and status checks. BlueWave evaluated existing solutions (RingCentral AIR, Bullhorn Amplify, Tenzo AI) and found none that solve the full problem.</w:t>
      </w:r>
    </w:p>
    <w:p w:rsidR="00000000" w:rsidDel="00000000" w:rsidP="00000000" w:rsidRDefault="00000000" w:rsidRPr="00000000" w14:paraId="00000010">
      <w:pPr>
        <w:spacing w:after="100" w:before="240" w:line="276" w:lineRule="auto"/>
        <w:rPr>
          <w:b w:val="1"/>
          <w:bCs w:val="1"/>
          <w:sz w:val="22"/>
          <w:szCs w:val="22"/>
        </w:rPr>
      </w:pPr>
      <w:r w:rsidDel="00000000" w:rsidR="00000000" w:rsidRPr="00000000">
        <w:rPr>
          <w:b w:val="1"/>
          <w:bCs w:val="1"/>
          <w:sz w:val="22"/>
          <w:szCs w:val="22"/>
          <w:rtl w:val="0"/>
        </w:rPr>
        <w:t xml:space="preserve">The Solution</w:t>
      </w:r>
    </w:p>
    <w:p w:rsidR="00000000" w:rsidDel="00000000" w:rsidP="00000000" w:rsidRDefault="00000000" w:rsidRPr="00000000" w14:paraId="00000011">
      <w:pPr>
        <w:spacing w:after="120" w:line="276" w:lineRule="auto"/>
        <w:rPr/>
      </w:pPr>
      <w:r w:rsidDel="00000000" w:rsidR="00000000" w:rsidRPr="00000000">
        <w:rPr>
          <w:rtl w:val="0"/>
        </w:rPr>
        <w:t xml:space="preserve">Project Swell is a proprietary AI system with two core components:</w:t>
      </w:r>
    </w:p>
    <w:p w:rsidR="00000000" w:rsidDel="00000000" w:rsidP="00000000" w:rsidRDefault="00000000" w:rsidRPr="00000000" w14:paraId="00000012">
      <w:pPr>
        <w:numPr>
          <w:ilvl w:val="0"/>
          <w:numId w:val="2"/>
        </w:numPr>
        <w:spacing w:after="60" w:line="276" w:lineRule="auto"/>
        <w:ind w:left="720" w:hanging="360"/>
        <w:rPr/>
      </w:pPr>
      <w:r w:rsidDel="00000000" w:rsidR="00000000" w:rsidRPr="00000000">
        <w:rPr>
          <w:b w:val="1"/>
          <w:bCs w:val="1"/>
          <w:rtl w:val="0"/>
        </w:rPr>
        <w:t xml:space="preserve">Inbound Call Triage (MVP)</w:t>
      </w:r>
      <w:r w:rsidDel="00000000" w:rsidR="00000000" w:rsidRPr="00000000">
        <w:rPr>
          <w:rtl w:val="0"/>
        </w:rPr>
        <w:t xml:space="preserve"> — AI receptionist answers calls, determines intent, and routes to Sales, Admin/HR, or Candidates. Candidate calls transition to a recruiter agent for pre-screening. Every call generates a progressive ticket with contextual summaries.</w:t>
      </w:r>
    </w:p>
    <w:p w:rsidR="00000000" w:rsidDel="00000000" w:rsidP="00000000" w:rsidRDefault="00000000" w:rsidRPr="00000000" w14:paraId="00000013">
      <w:pPr>
        <w:numPr>
          <w:ilvl w:val="0"/>
          <w:numId w:val="2"/>
        </w:numPr>
        <w:spacing w:after="60" w:line="276" w:lineRule="auto"/>
        <w:ind w:left="720" w:hanging="360"/>
        <w:rPr/>
      </w:pPr>
      <w:r w:rsidDel="00000000" w:rsidR="00000000" w:rsidRPr="00000000">
        <w:rPr>
          <w:b w:val="1"/>
          <w:bCs w:val="1"/>
          <w:rtl w:val="0"/>
        </w:rPr>
        <w:t xml:space="preserve">Outbound Candidate Screening (Parallel Development)</w:t>
      </w:r>
      <w:r w:rsidDel="00000000" w:rsidR="00000000" w:rsidRPr="00000000">
        <w:rPr>
          <w:rtl w:val="0"/>
        </w:rPr>
        <w:t xml:space="preserve"> — On receipt of a new job req, the system screens hundreds of candidates against qualifying criteria and delivers a qualified shortlist within one hour.</w:t>
      </w:r>
    </w:p>
    <w:p w:rsidR="00000000" w:rsidDel="00000000" w:rsidP="00000000" w:rsidRDefault="00000000" w:rsidRPr="00000000" w14:paraId="00000014">
      <w:pPr>
        <w:spacing w:after="100" w:before="240" w:line="276" w:lineRule="auto"/>
        <w:rPr>
          <w:b w:val="1"/>
          <w:bCs w:val="1"/>
          <w:sz w:val="22"/>
          <w:szCs w:val="22"/>
        </w:rPr>
      </w:pPr>
      <w:r w:rsidDel="00000000" w:rsidR="00000000" w:rsidRPr="00000000">
        <w:rPr>
          <w:b w:val="1"/>
          <w:bCs w:val="1"/>
          <w:sz w:val="22"/>
          <w:szCs w:val="22"/>
          <w:rtl w:val="0"/>
        </w:rPr>
        <w:t xml:space="preserve">Architecture</w:t>
      </w:r>
    </w:p>
    <w:p w:rsidR="00000000" w:rsidDel="00000000" w:rsidP="00000000" w:rsidRDefault="00000000" w:rsidRPr="00000000" w14:paraId="00000015">
      <w:pPr>
        <w:spacing w:after="120" w:line="276" w:lineRule="auto"/>
        <w:rPr/>
      </w:pPr>
      <w:r w:rsidDel="00000000" w:rsidR="00000000" w:rsidRPr="00000000">
        <w:rPr>
          <w:rtl w:val="0"/>
        </w:rPr>
        <w:t xml:space="preserve">Two-layer model with separated IP ownership:</w:t>
      </w:r>
    </w:p>
    <w:tbl>
      <w:tblPr>
        <w:tblStyle w:val="Table1"/>
        <w:tblW w:w="9360.0" w:type="dxa"/>
        <w:jc w:val="left"/>
        <w:tblBorders>
          <w:top w:color="cccccc" w:space="0" w:sz="4" w:val="single"/>
          <w:bottom w:color="cccccc" w:space="0" w:sz="4" w:val="single"/>
          <w:insideH w:color="cccccc" w:space="0" w:sz="4" w:val="single"/>
          <w:insideV w:color="cccccc"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016">
            <w:pPr>
              <w:spacing w:after="0" w:line="240" w:lineRule="auto"/>
              <w:rPr/>
            </w:pPr>
            <w:r w:rsidDel="00000000" w:rsidR="00000000" w:rsidRPr="00000000">
              <w:rPr>
                <w:b w:val="1"/>
                <w:bCs w:val="1"/>
                <w:sz w:val="20"/>
                <w:szCs w:val="20"/>
                <w:rtl w:val="0"/>
              </w:rPr>
              <w:t xml:space="preserve">Layer</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017">
            <w:pPr>
              <w:spacing w:after="0" w:line="240" w:lineRule="auto"/>
              <w:rPr/>
            </w:pPr>
            <w:r w:rsidDel="00000000" w:rsidR="00000000" w:rsidRPr="00000000">
              <w:rPr>
                <w:b w:val="1"/>
                <w:bCs w:val="1"/>
                <w:sz w:val="20"/>
                <w:szCs w:val="20"/>
                <w:rtl w:val="0"/>
              </w:rPr>
              <w:t xml:space="preserve">Owner</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018">
            <w:pPr>
              <w:spacing w:after="0" w:line="240" w:lineRule="auto"/>
              <w:rPr/>
            </w:pPr>
            <w:r w:rsidDel="00000000" w:rsidR="00000000" w:rsidRPr="00000000">
              <w:rPr>
                <w:b w:val="1"/>
                <w:bCs w:val="1"/>
                <w:sz w:val="20"/>
                <w:szCs w:val="20"/>
                <w:rtl w:val="0"/>
              </w:rPr>
              <w:t xml:space="preserve">Contains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19">
            <w:pPr>
              <w:spacing w:after="0" w:line="240" w:lineRule="auto"/>
              <w:rPr/>
            </w:pPr>
            <w:r w:rsidDel="00000000" w:rsidR="00000000" w:rsidRPr="00000000">
              <w:rPr>
                <w:b w:val="1"/>
                <w:bCs w:val="1"/>
                <w:sz w:val="20"/>
                <w:szCs w:val="20"/>
                <w:rtl w:val="0"/>
              </w:rPr>
              <w:t xml:space="preserve">Swell</w:t>
            </w:r>
            <w:r w:rsidDel="00000000" w:rsidR="00000000" w:rsidRPr="00000000">
              <w:rPr>
                <w:sz w:val="20"/>
                <w:szCs w:val="20"/>
                <w:rtl w:val="0"/>
              </w:rPr>
              <w:t xml:space="preserve"> (Orchestration)</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1A">
            <w:pPr>
              <w:spacing w:after="0" w:line="240" w:lineRule="auto"/>
              <w:rPr/>
            </w:pPr>
            <w:r w:rsidDel="00000000" w:rsidR="00000000" w:rsidRPr="00000000">
              <w:rPr>
                <w:sz w:val="20"/>
                <w:szCs w:val="20"/>
                <w:rtl w:val="0"/>
              </w:rPr>
              <w:t xml:space="preserve">BlueWave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1B">
            <w:pPr>
              <w:spacing w:after="0" w:line="240" w:lineRule="auto"/>
              <w:rPr/>
            </w:pPr>
            <w:r w:rsidDel="00000000" w:rsidR="00000000" w:rsidRPr="00000000">
              <w:rPr>
                <w:sz w:val="20"/>
                <w:szCs w:val="20"/>
                <w:rtl w:val="0"/>
              </w:rPr>
              <w:t xml:space="preserve">Routing logic, ticketing, staffing integrations, screening rubrics, messaging bus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1C">
            <w:pPr>
              <w:spacing w:after="0" w:line="240" w:lineRule="auto"/>
              <w:rPr/>
            </w:pPr>
            <w:r w:rsidDel="00000000" w:rsidR="00000000" w:rsidRPr="00000000">
              <w:rPr>
                <w:b w:val="1"/>
                <w:bCs w:val="1"/>
                <w:sz w:val="20"/>
                <w:szCs w:val="20"/>
                <w:rtl w:val="0"/>
              </w:rPr>
              <w:t xml:space="preserve">Layers</w:t>
            </w:r>
            <w:r w:rsidDel="00000000" w:rsidR="00000000" w:rsidRPr="00000000">
              <w:rPr>
                <w:sz w:val="20"/>
                <w:szCs w:val="20"/>
                <w:rtl w:val="0"/>
              </w:rPr>
              <w:t xml:space="preserve"> (Platform)</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1D">
            <w:pPr>
              <w:spacing w:after="0" w:line="240" w:lineRule="auto"/>
              <w:rPr/>
            </w:pPr>
            <w:r w:rsidDel="00000000" w:rsidR="00000000" w:rsidRPr="00000000">
              <w:rPr>
                <w:sz w:val="20"/>
                <w:szCs w:val="20"/>
                <w:rtl w:val="0"/>
              </w:rPr>
              <w:t xml:space="preserve">Mirror Factory</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1E">
            <w:pPr>
              <w:spacing w:after="0" w:line="240" w:lineRule="auto"/>
              <w:rPr/>
            </w:pPr>
            <w:r w:rsidDel="00000000" w:rsidR="00000000" w:rsidRPr="00000000">
              <w:rPr>
                <w:sz w:val="20"/>
                <w:szCs w:val="20"/>
                <w:rtl w:val="0"/>
              </w:rPr>
              <w:t xml:space="preserve">Context management, agent profiles, rules, integration framework, authoring tools</w:t>
            </w:r>
            <w:r w:rsidDel="00000000" w:rsidR="00000000" w:rsidRPr="00000000">
              <w:rPr>
                <w:rtl w:val="0"/>
              </w:rPr>
            </w:r>
          </w:p>
        </w:tc>
      </w:tr>
    </w:tbl>
    <w:p w:rsidR="00000000" w:rsidDel="00000000" w:rsidP="00000000" w:rsidRDefault="00000000" w:rsidRPr="00000000" w14:paraId="0000001F">
      <w:pPr>
        <w:spacing w:after="120" w:lineRule="auto"/>
        <w:rPr/>
      </w:pP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tl w:val="0"/>
        </w:rPr>
        <w:t xml:space="preserve">Swell functions independently of Layers. BlueWave owns their product; Mirror Factory retains and evolves its platform.</w:t>
      </w:r>
    </w:p>
    <w:p w:rsidR="00000000" w:rsidDel="00000000" w:rsidP="00000000" w:rsidRDefault="00000000" w:rsidRPr="00000000" w14:paraId="00000021">
      <w:pPr>
        <w:spacing w:after="100" w:before="24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100" w:before="240" w:line="276" w:lineRule="auto"/>
        <w:rPr>
          <w:b w:val="1"/>
          <w:bCs w:val="1"/>
          <w:sz w:val="22"/>
          <w:szCs w:val="22"/>
        </w:rPr>
      </w:pPr>
      <w:r w:rsidDel="00000000" w:rsidR="00000000" w:rsidRPr="00000000">
        <w:rPr>
          <w:b w:val="1"/>
          <w:bCs w:val="1"/>
          <w:sz w:val="22"/>
          <w:szCs w:val="22"/>
          <w:rtl w:val="0"/>
        </w:rPr>
        <w:t xml:space="preserve">Phased Delivery</w:t>
      </w:r>
    </w:p>
    <w:tbl>
      <w:tblPr>
        <w:tblStyle w:val="Table2"/>
        <w:tblW w:w="9360.0" w:type="dxa"/>
        <w:jc w:val="left"/>
        <w:tblBorders>
          <w:top w:color="cccccc" w:space="0" w:sz="4" w:val="single"/>
          <w:bottom w:color="cccccc" w:space="0" w:sz="4" w:val="single"/>
          <w:insideH w:color="cccccc" w:space="0" w:sz="4" w:val="single"/>
          <w:insideV w:color="cccccc"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023">
            <w:pPr>
              <w:spacing w:after="0" w:line="240" w:lineRule="auto"/>
              <w:rPr/>
            </w:pPr>
            <w:r w:rsidDel="00000000" w:rsidR="00000000" w:rsidRPr="00000000">
              <w:rPr>
                <w:b w:val="1"/>
                <w:bCs w:val="1"/>
                <w:sz w:val="20"/>
                <w:szCs w:val="20"/>
                <w:rtl w:val="0"/>
              </w:rPr>
              <w:t xml:space="preserve">Phase</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024">
            <w:pPr>
              <w:spacing w:after="0" w:line="240" w:lineRule="auto"/>
              <w:rPr/>
            </w:pPr>
            <w:r w:rsidDel="00000000" w:rsidR="00000000" w:rsidRPr="00000000">
              <w:rPr>
                <w:b w:val="1"/>
                <w:bCs w:val="1"/>
                <w:sz w:val="20"/>
                <w:szCs w:val="20"/>
                <w:rtl w:val="0"/>
              </w:rPr>
              <w:t xml:space="preserve">Duration</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025">
            <w:pPr>
              <w:spacing w:after="0" w:line="240" w:lineRule="auto"/>
              <w:rPr/>
            </w:pPr>
            <w:r w:rsidDel="00000000" w:rsidR="00000000" w:rsidRPr="00000000">
              <w:rPr>
                <w:b w:val="1"/>
                <w:bCs w:val="1"/>
                <w:sz w:val="20"/>
                <w:szCs w:val="20"/>
                <w:rtl w:val="0"/>
              </w:rPr>
              <w:t xml:space="preserve">Focus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26">
            <w:pPr>
              <w:spacing w:after="0" w:line="240" w:lineRule="auto"/>
              <w:rPr/>
            </w:pPr>
            <w:r w:rsidDel="00000000" w:rsidR="00000000" w:rsidRPr="00000000">
              <w:rPr>
                <w:b w:val="1"/>
                <w:bCs w:val="1"/>
                <w:sz w:val="20"/>
                <w:szCs w:val="20"/>
                <w:rtl w:val="0"/>
              </w:rPr>
              <w:t xml:space="preserve">Design &amp; Development</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27">
            <w:pPr>
              <w:spacing w:after="0" w:line="240" w:lineRule="auto"/>
              <w:rPr/>
            </w:pPr>
            <w:r w:rsidDel="00000000" w:rsidR="00000000" w:rsidRPr="00000000">
              <w:rPr>
                <w:sz w:val="20"/>
                <w:szCs w:val="20"/>
                <w:rtl w:val="0"/>
              </w:rPr>
              <w:t xml:space="preserve">4–6 weeks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28">
            <w:pPr>
              <w:spacing w:after="0" w:line="240" w:lineRule="auto"/>
              <w:rPr/>
            </w:pPr>
            <w:r w:rsidDel="00000000" w:rsidR="00000000" w:rsidRPr="00000000">
              <w:rPr>
                <w:sz w:val="20"/>
                <w:szCs w:val="20"/>
                <w:rtl w:val="0"/>
              </w:rPr>
              <w:t xml:space="preserve">Build MVP (inbound triage), begin outbound screening architecture</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29">
            <w:pPr>
              <w:spacing w:after="0" w:line="240" w:lineRule="auto"/>
              <w:rPr/>
            </w:pPr>
            <w:r w:rsidDel="00000000" w:rsidR="00000000" w:rsidRPr="00000000">
              <w:rPr>
                <w:b w:val="1"/>
                <w:bCs w:val="1"/>
                <w:sz w:val="20"/>
                <w:szCs w:val="20"/>
                <w:rtl w:val="0"/>
              </w:rPr>
              <w:t xml:space="preserve">Pilot</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2A">
            <w:pPr>
              <w:spacing w:after="0" w:line="240" w:lineRule="auto"/>
              <w:rPr/>
            </w:pPr>
            <w:r w:rsidDel="00000000" w:rsidR="00000000" w:rsidRPr="00000000">
              <w:rPr>
                <w:sz w:val="20"/>
                <w:szCs w:val="20"/>
                <w:rtl w:val="0"/>
              </w:rPr>
              <w:t xml:space="preserve">~90 days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2B">
            <w:pPr>
              <w:spacing w:after="0" w:line="240" w:lineRule="auto"/>
              <w:rPr/>
            </w:pPr>
            <w:r w:rsidDel="00000000" w:rsidR="00000000" w:rsidRPr="00000000">
              <w:rPr>
                <w:sz w:val="20"/>
                <w:szCs w:val="20"/>
                <w:rtl w:val="0"/>
              </w:rPr>
              <w:t xml:space="preserve">Internal pilot with progressive delegation, continuous QA, outbound development continues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2C">
            <w:pPr>
              <w:spacing w:after="0" w:line="240" w:lineRule="auto"/>
              <w:rPr/>
            </w:pPr>
            <w:r w:rsidDel="00000000" w:rsidR="00000000" w:rsidRPr="00000000">
              <w:rPr>
                <w:b w:val="1"/>
                <w:bCs w:val="1"/>
                <w:sz w:val="20"/>
                <w:szCs w:val="20"/>
                <w:rtl w:val="0"/>
              </w:rPr>
              <w:t xml:space="preserve">Expansion</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2D">
            <w:pPr>
              <w:spacing w:after="0" w:line="240" w:lineRule="auto"/>
              <w:rPr/>
            </w:pPr>
            <w:r w:rsidDel="00000000" w:rsidR="00000000" w:rsidRPr="00000000">
              <w:rPr>
                <w:sz w:val="20"/>
                <w:szCs w:val="20"/>
                <w:rtl w:val="0"/>
              </w:rPr>
              <w:t xml:space="preserve">TBD</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2E">
            <w:pPr>
              <w:spacing w:after="0" w:line="240" w:lineRule="auto"/>
              <w:rPr/>
            </w:pPr>
            <w:r w:rsidDel="00000000" w:rsidR="00000000" w:rsidRPr="00000000">
              <w:rPr>
                <w:sz w:val="20"/>
                <w:szCs w:val="20"/>
                <w:rtl w:val="0"/>
              </w:rPr>
              <w:t xml:space="preserve">Activate outbound screening, evaluate productization, design additional tools</w:t>
            </w:r>
            <w:r w:rsidDel="00000000" w:rsidR="00000000" w:rsidRPr="00000000">
              <w:rPr>
                <w:rtl w:val="0"/>
              </w:rPr>
            </w:r>
          </w:p>
        </w:tc>
      </w:tr>
    </w:tbl>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spacing w:after="100" w:before="240" w:line="276" w:lineRule="auto"/>
        <w:rPr>
          <w:b w:val="1"/>
          <w:bCs w:val="1"/>
          <w:sz w:val="22"/>
          <w:szCs w:val="22"/>
        </w:rPr>
      </w:pPr>
      <w:r w:rsidDel="00000000" w:rsidR="00000000" w:rsidRPr="00000000">
        <w:rPr>
          <w:b w:val="1"/>
          <w:bCs w:val="1"/>
          <w:sz w:val="22"/>
          <w:szCs w:val="22"/>
          <w:rtl w:val="0"/>
        </w:rPr>
        <w:t xml:space="preserve">Key Outcomes</w:t>
      </w:r>
    </w:p>
    <w:tbl>
      <w:tblPr>
        <w:tblStyle w:val="Table3"/>
        <w:tblW w:w="9360.0" w:type="dxa"/>
        <w:jc w:val="left"/>
        <w:tblBorders>
          <w:top w:color="cccccc" w:space="0" w:sz="4" w:val="single"/>
          <w:bottom w:color="cccccc" w:space="0" w:sz="4" w:val="single"/>
          <w:insideH w:color="cccccc" w:space="0" w:sz="4" w:val="single"/>
          <w:insideV w:color="cccccc"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031">
            <w:pPr>
              <w:spacing w:after="0" w:line="240" w:lineRule="auto"/>
              <w:rPr/>
            </w:pPr>
            <w:r w:rsidDel="00000000" w:rsidR="00000000" w:rsidRPr="00000000">
              <w:rPr>
                <w:b w:val="1"/>
                <w:bCs w:val="1"/>
                <w:sz w:val="20"/>
                <w:szCs w:val="20"/>
                <w:rtl w:val="0"/>
              </w:rPr>
              <w:t xml:space="preserve">Outcome</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032">
            <w:pPr>
              <w:spacing w:after="0" w:line="240" w:lineRule="auto"/>
              <w:rPr/>
            </w:pPr>
            <w:r w:rsidDel="00000000" w:rsidR="00000000" w:rsidRPr="00000000">
              <w:rPr>
                <w:b w:val="1"/>
                <w:bCs w:val="1"/>
                <w:sz w:val="20"/>
                <w:szCs w:val="20"/>
                <w:rtl w:val="0"/>
              </w:rPr>
              <w:t xml:space="preserve">Current State</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033">
            <w:pPr>
              <w:spacing w:after="0" w:line="240" w:lineRule="auto"/>
              <w:rPr/>
            </w:pPr>
            <w:r w:rsidDel="00000000" w:rsidR="00000000" w:rsidRPr="00000000">
              <w:rPr>
                <w:b w:val="1"/>
                <w:bCs w:val="1"/>
                <w:sz w:val="20"/>
                <w:szCs w:val="20"/>
                <w:rtl w:val="0"/>
              </w:rPr>
              <w:t xml:space="preserve">Target State</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34">
            <w:pPr>
              <w:spacing w:after="0" w:line="240" w:lineRule="auto"/>
              <w:rPr/>
            </w:pPr>
            <w:r w:rsidDel="00000000" w:rsidR="00000000" w:rsidRPr="00000000">
              <w:rPr>
                <w:sz w:val="20"/>
                <w:szCs w:val="20"/>
                <w:rtl w:val="0"/>
              </w:rPr>
              <w:t xml:space="preserve">Recruiter capacity</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35">
            <w:pPr>
              <w:spacing w:after="0" w:line="240" w:lineRule="auto"/>
              <w:rPr/>
            </w:pPr>
            <w:r w:rsidDel="00000000" w:rsidR="00000000" w:rsidRPr="00000000">
              <w:rPr>
                <w:sz w:val="20"/>
                <w:szCs w:val="20"/>
                <w:rtl w:val="0"/>
              </w:rPr>
              <w:t xml:space="preserve">~1,000 candidates at capacity</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36">
            <w:pPr>
              <w:spacing w:after="0" w:line="240" w:lineRule="auto"/>
              <w:rPr/>
            </w:pPr>
            <w:r w:rsidDel="00000000" w:rsidR="00000000" w:rsidRPr="00000000">
              <w:rPr>
                <w:sz w:val="20"/>
                <w:szCs w:val="20"/>
                <w:rtl w:val="0"/>
              </w:rPr>
              <w:t xml:space="preserve">5,000–10,000 with AI assistance</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37">
            <w:pPr>
              <w:spacing w:after="0" w:line="240" w:lineRule="auto"/>
              <w:rPr/>
            </w:pPr>
            <w:r w:rsidDel="00000000" w:rsidR="00000000" w:rsidRPr="00000000">
              <w:rPr>
                <w:sz w:val="20"/>
                <w:szCs w:val="20"/>
                <w:rtl w:val="0"/>
              </w:rPr>
              <w:t xml:space="preserve">Time-to-qualified-shortlist</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38">
            <w:pPr>
              <w:spacing w:after="0" w:line="240" w:lineRule="auto"/>
              <w:rPr/>
            </w:pPr>
            <w:r w:rsidDel="00000000" w:rsidR="00000000" w:rsidRPr="00000000">
              <w:rPr>
                <w:sz w:val="20"/>
                <w:szCs w:val="20"/>
                <w:rtl w:val="0"/>
              </w:rPr>
              <w:t xml:space="preserve">Days of manual sorting</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39">
            <w:pPr>
              <w:spacing w:after="0" w:line="240" w:lineRule="auto"/>
              <w:rPr/>
            </w:pPr>
            <w:r w:rsidDel="00000000" w:rsidR="00000000" w:rsidRPr="00000000">
              <w:rPr>
                <w:sz w:val="20"/>
                <w:szCs w:val="20"/>
                <w:rtl w:val="0"/>
              </w:rPr>
              <w:t xml:space="preserve">Under 1 hour</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3A">
            <w:pPr>
              <w:spacing w:after="0" w:line="240" w:lineRule="auto"/>
              <w:rPr/>
            </w:pPr>
            <w:r w:rsidDel="00000000" w:rsidR="00000000" w:rsidRPr="00000000">
              <w:rPr>
                <w:sz w:val="20"/>
                <w:szCs w:val="20"/>
                <w:rtl w:val="0"/>
              </w:rPr>
              <w:t xml:space="preserve">Low-value call handling</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3B">
            <w:pPr>
              <w:spacing w:after="0" w:line="240" w:lineRule="auto"/>
              <w:rPr/>
            </w:pPr>
            <w:r w:rsidDel="00000000" w:rsidR="00000000" w:rsidRPr="00000000">
              <w:rPr>
                <w:sz w:val="20"/>
                <w:szCs w:val="20"/>
                <w:rtl w:val="0"/>
              </w:rPr>
              <w:t xml:space="preserve">Manual triage, 8–10 calls/day</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3C">
            <w:pPr>
              <w:spacing w:after="0" w:line="240" w:lineRule="auto"/>
              <w:rPr/>
            </w:pPr>
            <w:r w:rsidDel="00000000" w:rsidR="00000000" w:rsidRPr="00000000">
              <w:rPr>
                <w:sz w:val="20"/>
                <w:szCs w:val="20"/>
                <w:rtl w:val="0"/>
              </w:rPr>
              <w:t xml:space="preserve">AI-resolved or intelligently routed</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3D">
            <w:pPr>
              <w:spacing w:after="0" w:line="240" w:lineRule="auto"/>
              <w:rPr/>
            </w:pPr>
            <w:r w:rsidDel="00000000" w:rsidR="00000000" w:rsidRPr="00000000">
              <w:rPr>
                <w:sz w:val="20"/>
                <w:szCs w:val="20"/>
                <w:rtl w:val="0"/>
              </w:rPr>
              <w:t xml:space="preserve">Software IP</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3E">
            <w:pPr>
              <w:spacing w:after="0" w:line="240" w:lineRule="auto"/>
              <w:rPr/>
            </w:pPr>
            <w:r w:rsidDel="00000000" w:rsidR="00000000" w:rsidRPr="00000000">
              <w:rPr>
                <w:sz w:val="20"/>
                <w:szCs w:val="20"/>
                <w:rtl w:val="0"/>
              </w:rPr>
              <w:t xml:space="preserve">None — using third-party SaaS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3F">
            <w:pPr>
              <w:spacing w:after="0" w:line="240" w:lineRule="auto"/>
              <w:rPr/>
            </w:pPr>
            <w:r w:rsidDel="00000000" w:rsidR="00000000" w:rsidRPr="00000000">
              <w:rPr>
                <w:sz w:val="20"/>
                <w:szCs w:val="20"/>
                <w:rtl w:val="0"/>
              </w:rPr>
              <w:t xml:space="preserve">Proprietary asset on balance sheet</w:t>
            </w:r>
            <w:r w:rsidDel="00000000" w:rsidR="00000000" w:rsidRPr="00000000">
              <w:rPr>
                <w:rtl w:val="0"/>
              </w:rPr>
            </w:r>
          </w:p>
        </w:tc>
      </w:tr>
    </w:tbl>
    <w:p w:rsidR="00000000" w:rsidDel="00000000" w:rsidP="00000000" w:rsidRDefault="00000000" w:rsidRPr="00000000" w14:paraId="00000040">
      <w:pPr>
        <w:spacing w:after="120" w:lineRule="auto"/>
        <w:rPr/>
      </w:pPr>
      <w:r w:rsidDel="00000000" w:rsidR="00000000" w:rsidRPr="00000000">
        <w:rPr>
          <w:rtl w:val="0"/>
        </w:rPr>
      </w:r>
    </w:p>
    <w:p w:rsidR="00000000" w:rsidDel="00000000" w:rsidP="00000000" w:rsidRDefault="00000000" w:rsidRPr="00000000" w14:paraId="00000041">
      <w:pPr>
        <w:pBdr>
          <w:bottom w:color="2db87f" w:space="1" w:sz="4" w:val="single"/>
        </w:pBdr>
        <w:spacing w:after="200" w:before="200" w:lineRule="auto"/>
        <w:rPr/>
      </w:pPr>
      <w:r w:rsidDel="00000000" w:rsidR="00000000" w:rsidRPr="00000000">
        <w:rPr>
          <w:rtl w:val="0"/>
        </w:rPr>
      </w:r>
    </w:p>
    <w:p w:rsidR="00000000" w:rsidDel="00000000" w:rsidP="00000000" w:rsidRDefault="00000000" w:rsidRPr="00000000" w14:paraId="00000042">
      <w:pPr>
        <w:spacing w:after="180" w:before="360" w:line="240" w:lineRule="auto"/>
        <w:rPr>
          <w:b w:val="1"/>
          <w:bCs w:val="1"/>
          <w:sz w:val="26"/>
          <w:szCs w:val="26"/>
        </w:rPr>
      </w:pPr>
      <w:r w:rsidDel="00000000" w:rsidR="00000000" w:rsidRPr="00000000">
        <w:rPr>
          <w:b w:val="1"/>
          <w:bCs w:val="1"/>
          <w:sz w:val="26"/>
          <w:szCs w:val="26"/>
          <w:rtl w:val="0"/>
        </w:rPr>
        <w:t xml:space="preserve">2. Product Vision &amp; Objectives</w:t>
      </w:r>
    </w:p>
    <w:p w:rsidR="00000000" w:rsidDel="00000000" w:rsidP="00000000" w:rsidRDefault="00000000" w:rsidRPr="00000000" w14:paraId="00000043">
      <w:pPr>
        <w:spacing w:after="100" w:before="240" w:line="276" w:lineRule="auto"/>
        <w:rPr>
          <w:b w:val="1"/>
          <w:bCs w:val="1"/>
          <w:sz w:val="22"/>
          <w:szCs w:val="22"/>
        </w:rPr>
      </w:pPr>
      <w:r w:rsidDel="00000000" w:rsidR="00000000" w:rsidRPr="00000000">
        <w:rPr>
          <w:b w:val="1"/>
          <w:bCs w:val="1"/>
          <w:sz w:val="22"/>
          <w:szCs w:val="22"/>
          <w:rtl w:val="0"/>
        </w:rPr>
        <w:t xml:space="preserve">Strategic Context</w:t>
      </w:r>
    </w:p>
    <w:p w:rsidR="00000000" w:rsidDel="00000000" w:rsidP="00000000" w:rsidRDefault="00000000" w:rsidRPr="00000000" w14:paraId="00000044">
      <w:pPr>
        <w:spacing w:after="120" w:line="276" w:lineRule="auto"/>
        <w:rPr/>
      </w:pPr>
      <w:r w:rsidDel="00000000" w:rsidR="00000000" w:rsidRPr="00000000">
        <w:rPr>
          <w:rtl w:val="0"/>
        </w:rPr>
        <w:t xml:space="preserve">BlueWave is a bootstrapped, revenue-funded staffing firm that has grown from sub-$1M in 2014 to approximately $40M annually. Charlie Lewis intends to exit the business within two years. Owning proprietary software IP — not licensing third-party tools — is a strategic lever to maximize the exit valuation multiple. Every architecture and scope decision in this engagement should be evaluated against this exit-readiness lens.</w:t>
      </w:r>
    </w:p>
    <w:p w:rsidR="00000000" w:rsidDel="00000000" w:rsidP="00000000" w:rsidRDefault="00000000" w:rsidRPr="00000000" w14:paraId="00000045">
      <w:pPr>
        <w:spacing w:after="120" w:line="276" w:lineRule="auto"/>
        <w:rPr/>
      </w:pPr>
      <w:r w:rsidDel="00000000" w:rsidR="00000000" w:rsidRPr="00000000">
        <w:rPr>
          <w:rtl w:val="0"/>
        </w:rPr>
        <w:t xml:space="preserve">No existing product handles the full problem: multi-caller-type inbound triage with deep Bullhorn integration, combined with outbound screening at scale. This gap validates the custom-build thesis.</w:t>
      </w:r>
    </w:p>
    <w:p w:rsidR="00000000" w:rsidDel="00000000" w:rsidP="00000000" w:rsidRDefault="00000000" w:rsidRPr="00000000" w14:paraId="00000046">
      <w:pPr>
        <w:spacing w:after="100" w:before="24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after="100" w:before="240" w:line="276" w:lineRule="auto"/>
        <w:rPr>
          <w:b w:val="1"/>
          <w:bCs w:val="1"/>
          <w:sz w:val="22"/>
          <w:szCs w:val="22"/>
        </w:rPr>
      </w:pPr>
      <w:r w:rsidDel="00000000" w:rsidR="00000000" w:rsidRPr="00000000">
        <w:rPr>
          <w:b w:val="1"/>
          <w:bCs w:val="1"/>
          <w:sz w:val="22"/>
          <w:szCs w:val="22"/>
          <w:rtl w:val="0"/>
        </w:rPr>
        <w:t xml:space="preserve">Jobs to Be Done</w:t>
      </w:r>
    </w:p>
    <w:p w:rsidR="00000000" w:rsidDel="00000000" w:rsidP="00000000" w:rsidRDefault="00000000" w:rsidRPr="00000000" w14:paraId="00000048">
      <w:pPr>
        <w:spacing w:after="120" w:line="276" w:lineRule="auto"/>
        <w:rPr/>
      </w:pPr>
      <w:r w:rsidDel="00000000" w:rsidR="00000000" w:rsidRPr="00000000">
        <w:rPr>
          <w:rtl w:val="0"/>
        </w:rPr>
        <w:t xml:space="preserve">These JTBD statements capture what BlueWave is hiring this system to accomplish, derived directly from the March 31 discovery meeting. Each statement connects to specific features in Section 5.</w:t>
      </w:r>
    </w:p>
    <w:p w:rsidR="00000000" w:rsidDel="00000000" w:rsidP="00000000" w:rsidRDefault="00000000" w:rsidRPr="00000000" w14:paraId="00000049">
      <w:pPr>
        <w:numPr>
          <w:ilvl w:val="0"/>
          <w:numId w:val="2"/>
        </w:numPr>
        <w:spacing w:after="60" w:line="276" w:lineRule="auto"/>
        <w:ind w:left="720" w:hanging="360"/>
        <w:rPr/>
      </w:pPr>
      <w:r w:rsidDel="00000000" w:rsidR="00000000" w:rsidRPr="00000000">
        <w:rPr>
          <w:b w:val="1"/>
          <w:bCs w:val="1"/>
          <w:rtl w:val="0"/>
        </w:rPr>
        <w:t xml:space="preserve">When</w:t>
      </w:r>
      <w:r w:rsidDel="00000000" w:rsidR="00000000" w:rsidRPr="00000000">
        <w:rPr>
          <w:rtl w:val="0"/>
        </w:rPr>
        <w:t xml:space="preserve"> a call comes into BlueWave's main number, </w:t>
      </w:r>
      <w:r w:rsidDel="00000000" w:rsidR="00000000" w:rsidRPr="00000000">
        <w:rPr>
          <w:b w:val="1"/>
          <w:bCs w:val="1"/>
          <w:rtl w:val="0"/>
        </w:rPr>
        <w:t xml:space="preserve">I want</w:t>
      </w:r>
      <w:r w:rsidDel="00000000" w:rsidR="00000000" w:rsidRPr="00000000">
        <w:rPr>
          <w:rtl w:val="0"/>
        </w:rPr>
        <w:t xml:space="preserve"> the caller's intent identified and routed to the right person automatically, </w:t>
      </w:r>
      <w:r w:rsidDel="00000000" w:rsidR="00000000" w:rsidRPr="00000000">
        <w:rPr>
          <w:b w:val="1"/>
          <w:bCs w:val="1"/>
          <w:rtl w:val="0"/>
        </w:rPr>
        <w:t xml:space="preserve">so that</w:t>
      </w:r>
      <w:r w:rsidDel="00000000" w:rsidR="00000000" w:rsidRPr="00000000">
        <w:rPr>
          <w:rtl w:val="0"/>
        </w:rPr>
        <w:t xml:space="preserve"> recruiters and admins only handle calls requiring human judgment. </w:t>
      </w:r>
      <w:sdt>
        <w:sdtPr>
          <w:id w:val="226699912"/>
          <w:tag w:val="goog_rdk_0"/>
        </w:sdtPr>
        <w:sdtContent>
          <w:r w:rsidDel="00000000" w:rsidR="00000000" w:rsidRPr="00000000">
            <w:rPr>
              <w:rFonts w:ascii="Arial Unicode MS" w:cs="Arial Unicode MS" w:eastAsia="Arial Unicode MS" w:hAnsi="Arial Unicode MS"/>
              <w:i w:val="1"/>
              <w:iCs w:val="1"/>
              <w:rtl w:val="0"/>
            </w:rPr>
            <w:t xml:space="preserve">(→ AI Receptionist, §5.1.1)</w:t>
          </w:r>
        </w:sdtContent>
      </w:sdt>
      <w:r w:rsidDel="00000000" w:rsidR="00000000" w:rsidRPr="00000000">
        <w:rPr>
          <w:rtl w:val="0"/>
        </w:rPr>
      </w:r>
    </w:p>
    <w:p w:rsidR="00000000" w:rsidDel="00000000" w:rsidP="00000000" w:rsidRDefault="00000000" w:rsidRPr="00000000" w14:paraId="0000004A">
      <w:pPr>
        <w:numPr>
          <w:ilvl w:val="0"/>
          <w:numId w:val="2"/>
        </w:numPr>
        <w:spacing w:after="60" w:line="276" w:lineRule="auto"/>
        <w:ind w:left="720" w:hanging="360"/>
        <w:rPr/>
      </w:pPr>
      <w:r w:rsidDel="00000000" w:rsidR="00000000" w:rsidRPr="00000000">
        <w:rPr>
          <w:b w:val="1"/>
          <w:bCs w:val="1"/>
          <w:rtl w:val="0"/>
        </w:rPr>
        <w:t xml:space="preserve">When</w:t>
      </w:r>
      <w:r w:rsidDel="00000000" w:rsidR="00000000" w:rsidRPr="00000000">
        <w:rPr>
          <w:rtl w:val="0"/>
        </w:rPr>
        <w:t xml:space="preserve"> we receive a new job requisition, </w:t>
      </w:r>
      <w:r w:rsidDel="00000000" w:rsidR="00000000" w:rsidRPr="00000000">
        <w:rPr>
          <w:b w:val="1"/>
          <w:bCs w:val="1"/>
          <w:rtl w:val="0"/>
        </w:rPr>
        <w:t xml:space="preserve">I want</w:t>
      </w:r>
      <w:r w:rsidDel="00000000" w:rsidR="00000000" w:rsidRPr="00000000">
        <w:rPr>
          <w:rtl w:val="0"/>
        </w:rPr>
        <w:t xml:space="preserve"> hundreds of candidates screened against the real qualifying criteria within the first hour, </w:t>
      </w:r>
      <w:r w:rsidDel="00000000" w:rsidR="00000000" w:rsidRPr="00000000">
        <w:rPr>
          <w:b w:val="1"/>
          <w:bCs w:val="1"/>
          <w:rtl w:val="0"/>
        </w:rPr>
        <w:t xml:space="preserve">so that</w:t>
      </w:r>
      <w:r w:rsidDel="00000000" w:rsidR="00000000" w:rsidRPr="00000000">
        <w:rPr>
          <w:rtl w:val="0"/>
        </w:rPr>
        <w:t xml:space="preserve"> my recruiters start calling qualified, interested people instead of sorting through databases for days. </w:t>
      </w:r>
      <w:sdt>
        <w:sdtPr>
          <w:id w:val="-1711494229"/>
          <w:tag w:val="goog_rdk_1"/>
        </w:sdtPr>
        <w:sdtContent>
          <w:r w:rsidDel="00000000" w:rsidR="00000000" w:rsidRPr="00000000">
            <w:rPr>
              <w:rFonts w:ascii="Arial Unicode MS" w:cs="Arial Unicode MS" w:eastAsia="Arial Unicode MS" w:hAnsi="Arial Unicode MS"/>
              <w:i w:val="1"/>
              <w:iCs w:val="1"/>
              <w:rtl w:val="0"/>
            </w:rPr>
            <w:t xml:space="preserve">(→ Outbound Screening, §5.2)</w:t>
          </w:r>
        </w:sdtContent>
      </w:sdt>
      <w:r w:rsidDel="00000000" w:rsidR="00000000" w:rsidRPr="00000000">
        <w:rPr>
          <w:rtl w:val="0"/>
        </w:rPr>
      </w:r>
    </w:p>
    <w:p w:rsidR="00000000" w:rsidDel="00000000" w:rsidP="00000000" w:rsidRDefault="00000000" w:rsidRPr="00000000" w14:paraId="0000004B">
      <w:pPr>
        <w:numPr>
          <w:ilvl w:val="0"/>
          <w:numId w:val="2"/>
        </w:numPr>
        <w:spacing w:after="60" w:line="276" w:lineRule="auto"/>
        <w:ind w:left="720" w:hanging="360"/>
        <w:rPr/>
      </w:pPr>
      <w:r w:rsidDel="00000000" w:rsidR="00000000" w:rsidRPr="00000000">
        <w:rPr>
          <w:b w:val="1"/>
          <w:bCs w:val="1"/>
          <w:rtl w:val="0"/>
        </w:rPr>
        <w:t xml:space="preserve">When</w:t>
      </w:r>
      <w:r w:rsidDel="00000000" w:rsidR="00000000" w:rsidRPr="00000000">
        <w:rPr>
          <w:rtl w:val="0"/>
        </w:rPr>
        <w:t xml:space="preserve"> a candidate calls in, </w:t>
      </w:r>
      <w:r w:rsidDel="00000000" w:rsidR="00000000" w:rsidRPr="00000000">
        <w:rPr>
          <w:b w:val="1"/>
          <w:bCs w:val="1"/>
          <w:rtl w:val="0"/>
        </w:rPr>
        <w:t xml:space="preserve">I want</w:t>
      </w:r>
      <w:r w:rsidDel="00000000" w:rsidR="00000000" w:rsidRPr="00000000">
        <w:rPr>
          <w:rtl w:val="0"/>
        </w:rPr>
        <w:t xml:space="preserve"> them pre-screened by an AI recruiter that captures structured evaluation data and writes it to Bullhorn, </w:t>
      </w:r>
      <w:r w:rsidDel="00000000" w:rsidR="00000000" w:rsidRPr="00000000">
        <w:rPr>
          <w:b w:val="1"/>
          <w:bCs w:val="1"/>
          <w:rtl w:val="0"/>
        </w:rPr>
        <w:t xml:space="preserve">so that</w:t>
      </w:r>
      <w:r w:rsidDel="00000000" w:rsidR="00000000" w:rsidRPr="00000000">
        <w:rPr>
          <w:rtl w:val="0"/>
        </w:rPr>
        <w:t xml:space="preserve"> the human recruiter who follows up already knows if this person is a fit. </w:t>
      </w:r>
      <w:sdt>
        <w:sdtPr>
          <w:id w:val="1118242381"/>
          <w:tag w:val="goog_rdk_2"/>
        </w:sdtPr>
        <w:sdtContent>
          <w:r w:rsidDel="00000000" w:rsidR="00000000" w:rsidRPr="00000000">
            <w:rPr>
              <w:rFonts w:ascii="Arial Unicode MS" w:cs="Arial Unicode MS" w:eastAsia="Arial Unicode MS" w:hAnsi="Arial Unicode MS"/>
              <w:i w:val="1"/>
              <w:iCs w:val="1"/>
              <w:rtl w:val="0"/>
            </w:rPr>
            <w:t xml:space="preserve">(→ Recruiter Agent, §5.1.5)</w:t>
          </w:r>
        </w:sdtContent>
      </w:sdt>
      <w:r w:rsidDel="00000000" w:rsidR="00000000" w:rsidRPr="00000000">
        <w:rPr>
          <w:rtl w:val="0"/>
        </w:rPr>
      </w:r>
    </w:p>
    <w:p w:rsidR="00000000" w:rsidDel="00000000" w:rsidP="00000000" w:rsidRDefault="00000000" w:rsidRPr="00000000" w14:paraId="0000004C">
      <w:pPr>
        <w:numPr>
          <w:ilvl w:val="0"/>
          <w:numId w:val="2"/>
        </w:numPr>
        <w:spacing w:after="60" w:line="276" w:lineRule="auto"/>
        <w:ind w:left="720" w:hanging="360"/>
        <w:rPr/>
      </w:pPr>
      <w:r w:rsidDel="00000000" w:rsidR="00000000" w:rsidRPr="00000000">
        <w:rPr>
          <w:b w:val="1"/>
          <w:bCs w:val="1"/>
          <w:rtl w:val="0"/>
        </w:rPr>
        <w:t xml:space="preserve">When</w:t>
      </w:r>
      <w:r w:rsidDel="00000000" w:rsidR="00000000" w:rsidRPr="00000000">
        <w:rPr>
          <w:rtl w:val="0"/>
        </w:rPr>
        <w:t xml:space="preserve"> someone has called multiple times about the same issue, </w:t>
      </w:r>
      <w:r w:rsidDel="00000000" w:rsidR="00000000" w:rsidRPr="00000000">
        <w:rPr>
          <w:b w:val="1"/>
          <w:bCs w:val="1"/>
          <w:rtl w:val="0"/>
        </w:rPr>
        <w:t xml:space="preserve">I want</w:t>
      </w:r>
      <w:r w:rsidDel="00000000" w:rsidR="00000000" w:rsidRPr="00000000">
        <w:rPr>
          <w:rtl w:val="0"/>
        </w:rPr>
        <w:t xml:space="preserve"> all of that history merged into a single context-rich ticket, </w:t>
      </w:r>
      <w:r w:rsidDel="00000000" w:rsidR="00000000" w:rsidRPr="00000000">
        <w:rPr>
          <w:b w:val="1"/>
          <w:bCs w:val="1"/>
          <w:rtl w:val="0"/>
        </w:rPr>
        <w:t xml:space="preserve">so that</w:t>
      </w:r>
      <w:r w:rsidDel="00000000" w:rsidR="00000000" w:rsidRPr="00000000">
        <w:rPr>
          <w:rtl w:val="0"/>
        </w:rPr>
        <w:t xml:space="preserve"> whoever picks up the next call has full context and the caller doesn't have to repeat themselves. </w:t>
      </w:r>
      <w:sdt>
        <w:sdtPr>
          <w:id w:val="-20272590"/>
          <w:tag w:val="goog_rdk_3"/>
        </w:sdtPr>
        <w:sdtContent>
          <w:r w:rsidDel="00000000" w:rsidR="00000000" w:rsidRPr="00000000">
            <w:rPr>
              <w:rFonts w:ascii="Arial Unicode MS" w:cs="Arial Unicode MS" w:eastAsia="Arial Unicode MS" w:hAnsi="Arial Unicode MS"/>
              <w:i w:val="1"/>
              <w:iCs w:val="1"/>
              <w:rtl w:val="0"/>
            </w:rPr>
            <w:t xml:space="preserve">(→ Native Ticketing, §5.3)</w:t>
          </w:r>
        </w:sdtContent>
      </w:sdt>
      <w:r w:rsidDel="00000000" w:rsidR="00000000" w:rsidRPr="00000000">
        <w:rPr>
          <w:rtl w:val="0"/>
        </w:rPr>
      </w:r>
    </w:p>
    <w:p w:rsidR="00000000" w:rsidDel="00000000" w:rsidP="00000000" w:rsidRDefault="00000000" w:rsidRPr="00000000" w14:paraId="0000004D">
      <w:pPr>
        <w:numPr>
          <w:ilvl w:val="0"/>
          <w:numId w:val="2"/>
        </w:numPr>
        <w:spacing w:after="60" w:line="276" w:lineRule="auto"/>
        <w:ind w:left="720" w:hanging="360"/>
        <w:rPr/>
      </w:pPr>
      <w:r w:rsidDel="00000000" w:rsidR="00000000" w:rsidRPr="00000000">
        <w:rPr>
          <w:b w:val="1"/>
          <w:bCs w:val="1"/>
          <w:rtl w:val="0"/>
        </w:rPr>
        <w:t xml:space="preserve">When</w:t>
      </w:r>
      <w:r w:rsidDel="00000000" w:rsidR="00000000" w:rsidRPr="00000000">
        <w:rPr>
          <w:rtl w:val="0"/>
        </w:rPr>
        <w:t xml:space="preserve"> an AI agent handles a call or screens a candidate, </w:t>
      </w:r>
      <w:r w:rsidDel="00000000" w:rsidR="00000000" w:rsidRPr="00000000">
        <w:rPr>
          <w:b w:val="1"/>
          <w:bCs w:val="1"/>
          <w:rtl w:val="0"/>
        </w:rPr>
        <w:t xml:space="preserve">I want</w:t>
      </w:r>
      <w:r w:rsidDel="00000000" w:rsidR="00000000" w:rsidRPr="00000000">
        <w:rPr>
          <w:rtl w:val="0"/>
        </w:rPr>
        <w:t xml:space="preserve"> a full action trace I can audit weekly, </w:t>
      </w:r>
      <w:r w:rsidDel="00000000" w:rsidR="00000000" w:rsidRPr="00000000">
        <w:rPr>
          <w:b w:val="1"/>
          <w:bCs w:val="1"/>
          <w:rtl w:val="0"/>
        </w:rPr>
        <w:t xml:space="preserve">so that</w:t>
      </w:r>
      <w:r w:rsidDel="00000000" w:rsidR="00000000" w:rsidRPr="00000000">
        <w:rPr>
          <w:rtl w:val="0"/>
        </w:rPr>
        <w:t xml:space="preserve"> I can catch mistakes, improve the system, and build trust progressively. </w:t>
      </w:r>
      <w:sdt>
        <w:sdtPr>
          <w:id w:val="-1917851248"/>
          <w:tag w:val="goog_rdk_4"/>
        </w:sdtPr>
        <w:sdtContent>
          <w:r w:rsidDel="00000000" w:rsidR="00000000" w:rsidRPr="00000000">
            <w:rPr>
              <w:rFonts w:ascii="Arial Unicode MS" w:cs="Arial Unicode MS" w:eastAsia="Arial Unicode MS" w:hAnsi="Arial Unicode MS"/>
              <w:i w:val="1"/>
              <w:iCs w:val="1"/>
              <w:rtl w:val="0"/>
            </w:rPr>
            <w:t xml:space="preserve">(→ Audit Interface, §5.5)</w:t>
          </w:r>
        </w:sdtContent>
      </w:sdt>
      <w:r w:rsidDel="00000000" w:rsidR="00000000" w:rsidRPr="00000000">
        <w:rPr>
          <w:rtl w:val="0"/>
        </w:rPr>
      </w:r>
    </w:p>
    <w:p w:rsidR="00000000" w:rsidDel="00000000" w:rsidP="00000000" w:rsidRDefault="00000000" w:rsidRPr="00000000" w14:paraId="0000004E">
      <w:pPr>
        <w:spacing w:after="100" w:before="240" w:line="276" w:lineRule="auto"/>
        <w:rPr>
          <w:b w:val="1"/>
          <w:bCs w:val="1"/>
          <w:sz w:val="22"/>
          <w:szCs w:val="22"/>
        </w:rPr>
      </w:pPr>
      <w:r w:rsidDel="00000000" w:rsidR="00000000" w:rsidRPr="00000000">
        <w:rPr>
          <w:b w:val="1"/>
          <w:bCs w:val="1"/>
          <w:sz w:val="22"/>
          <w:szCs w:val="22"/>
          <w:rtl w:val="0"/>
        </w:rPr>
        <w:t xml:space="preserve">Core Objectives</w:t>
      </w:r>
    </w:p>
    <w:p w:rsidR="00000000" w:rsidDel="00000000" w:rsidP="00000000" w:rsidRDefault="00000000" w:rsidRPr="00000000" w14:paraId="0000004F">
      <w:pPr>
        <w:numPr>
          <w:ilvl w:val="0"/>
          <w:numId w:val="2"/>
        </w:numPr>
        <w:spacing w:after="60" w:line="276" w:lineRule="auto"/>
        <w:ind w:left="720" w:hanging="360"/>
        <w:rPr/>
      </w:pPr>
      <w:r w:rsidDel="00000000" w:rsidR="00000000" w:rsidRPr="00000000">
        <w:rPr>
          <w:b w:val="1"/>
          <w:bCs w:val="1"/>
          <w:rtl w:val="0"/>
        </w:rPr>
        <w:t xml:space="preserve">Eliminate low-value inbound call handling.</w:t>
      </w:r>
      <w:r w:rsidDel="00000000" w:rsidR="00000000" w:rsidRPr="00000000">
        <w:rPr>
          <w:rtl w:val="0"/>
        </w:rPr>
        <w:t xml:space="preserve"> Route calls intelligently so recruiters, admins, and sales staff only handle calls that require human judgment. Resolve self-service tasks (e.g., ADP password resets, status checks) without human intervention.</w:t>
      </w:r>
    </w:p>
    <w:p w:rsidR="00000000" w:rsidDel="00000000" w:rsidP="00000000" w:rsidRDefault="00000000" w:rsidRPr="00000000" w14:paraId="00000050">
      <w:pPr>
        <w:numPr>
          <w:ilvl w:val="0"/>
          <w:numId w:val="2"/>
        </w:numPr>
        <w:spacing w:after="60" w:line="276" w:lineRule="auto"/>
        <w:ind w:left="720" w:hanging="360"/>
        <w:rPr/>
      </w:pPr>
      <w:r w:rsidDel="00000000" w:rsidR="00000000" w:rsidRPr="00000000">
        <w:rPr>
          <w:b w:val="1"/>
          <w:bCs w:val="1"/>
          <w:rtl w:val="0"/>
        </w:rPr>
        <w:t xml:space="preserve">Increase recruiter capacity 5–10x.</w:t>
      </w:r>
      <w:r w:rsidDel="00000000" w:rsidR="00000000" w:rsidRPr="00000000">
        <w:rPr>
          <w:rtl w:val="0"/>
        </w:rPr>
        <w:t xml:space="preserve"> Move from approximately 1,000 candidates per recruiter at capacity to intelligently managing 5,000–10,000 through AI-assisted screening and triage.</w:t>
      </w:r>
    </w:p>
    <w:p w:rsidR="00000000" w:rsidDel="00000000" w:rsidP="00000000" w:rsidRDefault="00000000" w:rsidRPr="00000000" w14:paraId="00000051">
      <w:pPr>
        <w:numPr>
          <w:ilvl w:val="0"/>
          <w:numId w:val="2"/>
        </w:numPr>
        <w:spacing w:after="60" w:line="276" w:lineRule="auto"/>
        <w:ind w:left="720" w:hanging="360"/>
        <w:rPr/>
      </w:pPr>
      <w:r w:rsidDel="00000000" w:rsidR="00000000" w:rsidRPr="00000000">
        <w:rPr>
          <w:b w:val="1"/>
          <w:bCs w:val="1"/>
          <w:rtl w:val="0"/>
        </w:rPr>
        <w:t xml:space="preserve">Compress time-to-qualified-shortlist.</w:t>
      </w:r>
      <w:r w:rsidDel="00000000" w:rsidR="00000000" w:rsidRPr="00000000">
        <w:rPr>
          <w:rtl w:val="0"/>
        </w:rPr>
        <w:t xml:space="preserve"> Reduce the cycle from receiving a new job requisition to having a qualified, contacted candidate shortlist from days of manual sorting and calling to under one hour.</w:t>
      </w:r>
    </w:p>
    <w:p w:rsidR="00000000" w:rsidDel="00000000" w:rsidP="00000000" w:rsidRDefault="00000000" w:rsidRPr="00000000" w14:paraId="00000052">
      <w:pPr>
        <w:numPr>
          <w:ilvl w:val="0"/>
          <w:numId w:val="2"/>
        </w:numPr>
        <w:spacing w:after="60" w:line="276" w:lineRule="auto"/>
        <w:ind w:left="720" w:hanging="360"/>
        <w:rPr/>
      </w:pPr>
      <w:r w:rsidDel="00000000" w:rsidR="00000000" w:rsidRPr="00000000">
        <w:rPr>
          <w:b w:val="1"/>
          <w:bCs w:val="1"/>
          <w:rtl w:val="0"/>
        </w:rPr>
        <w:t xml:space="preserve">Create standalone software IP.</w:t>
      </w:r>
      <w:r w:rsidDel="00000000" w:rsidR="00000000" w:rsidRPr="00000000">
        <w:rPr>
          <w:rtl w:val="0"/>
        </w:rPr>
        <w:t xml:space="preserve"> Architect Swell as a separable asset on the balance sheet — owned entirely by BlueWave — that increases company valuation at exit.</w:t>
      </w:r>
    </w:p>
    <w:p w:rsidR="00000000" w:rsidDel="00000000" w:rsidP="00000000" w:rsidRDefault="00000000" w:rsidRPr="00000000" w14:paraId="00000053">
      <w:pPr>
        <w:numPr>
          <w:ilvl w:val="0"/>
          <w:numId w:val="2"/>
        </w:numPr>
        <w:spacing w:after="60" w:line="276" w:lineRule="auto"/>
        <w:ind w:left="720" w:hanging="360"/>
        <w:rPr/>
      </w:pPr>
      <w:r w:rsidDel="00000000" w:rsidR="00000000" w:rsidRPr="00000000">
        <w:rPr>
          <w:b w:val="1"/>
          <w:bCs w:val="1"/>
          <w:rtl w:val="0"/>
        </w:rPr>
        <w:t xml:space="preserve">Build a native ticketing and context system.</w:t>
      </w:r>
      <w:r w:rsidDel="00000000" w:rsidR="00000000" w:rsidRPr="00000000">
        <w:rPr>
          <w:rtl w:val="0"/>
        </w:rPr>
        <w:t xml:space="preserve"> Every call generates a progressive ticket with contextual summaries tailored to the recipient, enabling warm handoffs to humans with full context.</w:t>
      </w:r>
    </w:p>
    <w:p w:rsidR="00000000" w:rsidDel="00000000" w:rsidP="00000000" w:rsidRDefault="00000000" w:rsidRPr="00000000" w14:paraId="00000054">
      <w:pPr>
        <w:spacing w:after="100" w:before="240" w:line="276" w:lineRule="auto"/>
        <w:rPr>
          <w:b w:val="1"/>
          <w:bCs w:val="1"/>
          <w:sz w:val="22"/>
          <w:szCs w:val="22"/>
        </w:rPr>
      </w:pPr>
      <w:r w:rsidDel="00000000" w:rsidR="00000000" w:rsidRPr="00000000">
        <w:rPr>
          <w:b w:val="1"/>
          <w:bCs w:val="1"/>
          <w:sz w:val="22"/>
          <w:szCs w:val="22"/>
          <w:rtl w:val="0"/>
        </w:rPr>
        <w:t xml:space="preserve">Design Philosophy</w:t>
      </w:r>
    </w:p>
    <w:p w:rsidR="00000000" w:rsidDel="00000000" w:rsidP="00000000" w:rsidRDefault="00000000" w:rsidRPr="00000000" w14:paraId="00000055">
      <w:pPr>
        <w:spacing w:after="120" w:line="276" w:lineRule="auto"/>
        <w:rPr/>
      </w:pPr>
      <w:r w:rsidDel="00000000" w:rsidR="00000000" w:rsidRPr="00000000">
        <w:rPr>
          <w:rtl w:val="0"/>
        </w:rPr>
        <w:t xml:space="preserve">Charlie emphasized a core principle during discovery: </w:t>
      </w:r>
      <w:r w:rsidDel="00000000" w:rsidR="00000000" w:rsidRPr="00000000">
        <w:rPr>
          <w:i w:val="1"/>
          <w:iCs w:val="1"/>
          <w:rtl w:val="0"/>
        </w:rPr>
        <w:t xml:space="preserve">get humans talking to the right people faster, not replace humans.</w:t>
      </w:r>
      <w:r w:rsidDel="00000000" w:rsidR="00000000" w:rsidRPr="00000000">
        <w:rPr>
          <w:rtl w:val="0"/>
        </w:rPr>
        <w:t xml:space="preserve"> BlueWave is a relationship-driven business. AI augments recruiter capacity and decision quality — it does not remove the human element. The system should be modeled like managing a team of interns: given clear instructions, deployed in a controlled environment, audited regularly, and improved through feedback loops.</w:t>
      </w:r>
    </w:p>
    <w:p w:rsidR="00000000" w:rsidDel="00000000" w:rsidP="00000000" w:rsidRDefault="00000000" w:rsidRPr="00000000" w14:paraId="00000056">
      <w:pPr>
        <w:pBdr>
          <w:bottom w:color="2db87f" w:space="1" w:sz="4" w:val="single"/>
        </w:pBdr>
        <w:spacing w:after="200" w:before="200" w:lineRule="auto"/>
        <w:rPr/>
      </w:pPr>
      <w:r w:rsidDel="00000000" w:rsidR="00000000" w:rsidRPr="00000000">
        <w:rPr>
          <w:rtl w:val="0"/>
        </w:rPr>
      </w:r>
    </w:p>
    <w:p w:rsidR="00000000" w:rsidDel="00000000" w:rsidP="00000000" w:rsidRDefault="00000000" w:rsidRPr="00000000" w14:paraId="00000057">
      <w:pPr>
        <w:spacing w:after="180" w:before="360" w:line="240" w:lineRule="auto"/>
        <w:rPr>
          <w:b w:val="1"/>
          <w:bCs w:val="1"/>
          <w:sz w:val="26"/>
          <w:szCs w:val="26"/>
        </w:rPr>
      </w:pPr>
      <w:r w:rsidDel="00000000" w:rsidR="00000000" w:rsidRPr="00000000">
        <w:rPr>
          <w:b w:val="1"/>
          <w:bCs w:val="1"/>
          <w:sz w:val="26"/>
          <w:szCs w:val="26"/>
          <w:rtl w:val="0"/>
        </w:rPr>
        <w:t xml:space="preserve">3. System Architecture</w:t>
      </w:r>
    </w:p>
    <w:p w:rsidR="00000000" w:rsidDel="00000000" w:rsidP="00000000" w:rsidRDefault="00000000" w:rsidRPr="00000000" w14:paraId="00000058">
      <w:pPr>
        <w:spacing w:after="100" w:before="240" w:line="276" w:lineRule="auto"/>
        <w:rPr>
          <w:b w:val="1"/>
          <w:bCs w:val="1"/>
          <w:sz w:val="22"/>
          <w:szCs w:val="22"/>
        </w:rPr>
      </w:pPr>
      <w:r w:rsidDel="00000000" w:rsidR="00000000" w:rsidRPr="00000000">
        <w:rPr>
          <w:b w:val="1"/>
          <w:bCs w:val="1"/>
          <w:sz w:val="22"/>
          <w:szCs w:val="22"/>
          <w:rtl w:val="0"/>
        </w:rPr>
        <w:t xml:space="preserve">Two-Layer Model</w:t>
      </w:r>
    </w:p>
    <w:p w:rsidR="00000000" w:rsidDel="00000000" w:rsidP="00000000" w:rsidRDefault="00000000" w:rsidRPr="00000000" w14:paraId="00000059">
      <w:pPr>
        <w:spacing w:after="120" w:line="276" w:lineRule="auto"/>
        <w:rPr/>
      </w:pPr>
      <w:r w:rsidDel="00000000" w:rsidR="00000000" w:rsidRPr="00000000">
        <w:rPr>
          <w:rtl w:val="0"/>
        </w:rPr>
        <w:t xml:space="preserve">Project Swell is built on a two-layer architecture that separates client-specific orchestration from reusable platform infrastructure. This separation serves two purposes: it gives BlueWave clean IP ownership of their business logic, and it gives Mirror Factory a reusable platform foundation for future engagements.</w:t>
      </w:r>
    </w:p>
    <w:p w:rsidR="00000000" w:rsidDel="00000000" w:rsidP="00000000" w:rsidRDefault="00000000" w:rsidRPr="00000000" w14:paraId="0000005A">
      <w:pPr>
        <w:spacing w:after="80" w:before="200" w:line="276" w:lineRule="auto"/>
        <w:rPr>
          <w:b w:val="1"/>
          <w:bCs w:val="1"/>
          <w:i w:val="1"/>
          <w:iCs w:val="1"/>
          <w:sz w:val="22"/>
          <w:szCs w:val="22"/>
        </w:rPr>
      </w:pPr>
      <w:r w:rsidDel="00000000" w:rsidR="00000000" w:rsidRPr="00000000">
        <w:rPr>
          <w:b w:val="1"/>
          <w:bCs w:val="1"/>
          <w:i w:val="1"/>
          <w:iCs w:val="1"/>
          <w:sz w:val="22"/>
          <w:szCs w:val="22"/>
          <w:rtl w:val="0"/>
        </w:rPr>
        <w:t xml:space="preserve">Swell — Orchestration Layer (BlueWave IP)</w:t>
      </w:r>
    </w:p>
    <w:p w:rsidR="00000000" w:rsidDel="00000000" w:rsidP="00000000" w:rsidRDefault="00000000" w:rsidRPr="00000000" w14:paraId="0000005B">
      <w:pPr>
        <w:spacing w:after="120" w:line="276" w:lineRule="auto"/>
        <w:rPr/>
      </w:pPr>
      <w:r w:rsidDel="00000000" w:rsidR="00000000" w:rsidRPr="00000000">
        <w:rPr>
          <w:rtl w:val="0"/>
        </w:rPr>
        <w:t xml:space="preserve">Swell is the orchestration layer that sits on top of Layers. It contains all business logic, routing decisions, and staffing-specific functionality. BlueWave owns this IP outright.</w:t>
      </w:r>
    </w:p>
    <w:p w:rsidR="00000000" w:rsidDel="00000000" w:rsidP="00000000" w:rsidRDefault="00000000" w:rsidRPr="00000000" w14:paraId="0000005C">
      <w:pPr>
        <w:spacing w:after="120" w:line="276" w:lineRule="auto"/>
        <w:rPr/>
      </w:pPr>
      <w:r w:rsidDel="00000000" w:rsidR="00000000" w:rsidRPr="00000000">
        <w:rPr>
          <w:rtl w:val="0"/>
        </w:rPr>
        <w:t xml:space="preserve">Swell encompasses:</w:t>
      </w:r>
    </w:p>
    <w:p w:rsidR="00000000" w:rsidDel="00000000" w:rsidP="00000000" w:rsidRDefault="00000000" w:rsidRPr="00000000" w14:paraId="0000005D">
      <w:pPr>
        <w:numPr>
          <w:ilvl w:val="0"/>
          <w:numId w:val="1"/>
        </w:numPr>
        <w:spacing w:after="60" w:line="276" w:lineRule="auto"/>
        <w:ind w:left="720" w:hanging="360"/>
        <w:rPr/>
      </w:pPr>
      <w:r w:rsidDel="00000000" w:rsidR="00000000" w:rsidRPr="00000000">
        <w:rPr>
          <w:rtl w:val="0"/>
        </w:rPr>
        <w:t xml:space="preserve">Call routing logic and decision engine (the rules governing which calls go where, under what conditions)</w:t>
      </w:r>
    </w:p>
    <w:p w:rsidR="00000000" w:rsidDel="00000000" w:rsidP="00000000" w:rsidRDefault="00000000" w:rsidRPr="00000000" w14:paraId="0000005E">
      <w:pPr>
        <w:numPr>
          <w:ilvl w:val="0"/>
          <w:numId w:val="1"/>
        </w:numPr>
        <w:spacing w:after="60" w:line="276" w:lineRule="auto"/>
        <w:ind w:left="720" w:hanging="360"/>
        <w:rPr/>
      </w:pPr>
      <w:r w:rsidDel="00000000" w:rsidR="00000000" w:rsidRPr="00000000">
        <w:rPr>
          <w:rtl w:val="0"/>
        </w:rPr>
        <w:t xml:space="preserve">Native ticketing system (progressive ticket creation, caller ID merging, contextual summaries)</w:t>
      </w:r>
    </w:p>
    <w:p w:rsidR="00000000" w:rsidDel="00000000" w:rsidP="00000000" w:rsidRDefault="00000000" w:rsidRPr="00000000" w14:paraId="0000005F">
      <w:pPr>
        <w:numPr>
          <w:ilvl w:val="0"/>
          <w:numId w:val="1"/>
        </w:numPr>
        <w:spacing w:after="60" w:line="276" w:lineRule="auto"/>
        <w:ind w:left="720" w:hanging="360"/>
        <w:rPr/>
      </w:pPr>
      <w:r w:rsidDel="00000000" w:rsidR="00000000" w:rsidRPr="00000000">
        <w:rPr>
          <w:rtl w:val="0"/>
        </w:rPr>
        <w:t xml:space="preserve">Staffing-specific integrations (Bullhorn ATS/CRM read/write, RingCentral telephony)</w:t>
      </w:r>
    </w:p>
    <w:p w:rsidR="00000000" w:rsidDel="00000000" w:rsidP="00000000" w:rsidRDefault="00000000" w:rsidRPr="00000000" w14:paraId="00000060">
      <w:pPr>
        <w:numPr>
          <w:ilvl w:val="0"/>
          <w:numId w:val="1"/>
        </w:numPr>
        <w:spacing w:after="60" w:line="276" w:lineRule="auto"/>
        <w:ind w:left="720" w:hanging="360"/>
        <w:rPr/>
      </w:pPr>
      <w:r w:rsidDel="00000000" w:rsidR="00000000" w:rsidRPr="00000000">
        <w:rPr>
          <w:rtl w:val="0"/>
        </w:rPr>
        <w:t xml:space="preserve">Human/agent coordination workflows (escalation paths, handoff protocols, notification routing)</w:t>
      </w:r>
    </w:p>
    <w:p w:rsidR="00000000" w:rsidDel="00000000" w:rsidP="00000000" w:rsidRDefault="00000000" w:rsidRPr="00000000" w14:paraId="00000061">
      <w:pPr>
        <w:numPr>
          <w:ilvl w:val="0"/>
          <w:numId w:val="1"/>
        </w:numPr>
        <w:spacing w:after="60" w:line="276" w:lineRule="auto"/>
        <w:ind w:left="720" w:hanging="360"/>
        <w:rPr/>
      </w:pPr>
      <w:r w:rsidDel="00000000" w:rsidR="00000000" w:rsidRPr="00000000">
        <w:rPr>
          <w:rtl w:val="0"/>
        </w:rPr>
        <w:t xml:space="preserve">Recruiter agent screening logic and rubrics (qualifying criteria, evaluation scoring, structured output)</w:t>
      </w:r>
    </w:p>
    <w:p w:rsidR="00000000" w:rsidDel="00000000" w:rsidP="00000000" w:rsidRDefault="00000000" w:rsidRPr="00000000" w14:paraId="00000062">
      <w:pPr>
        <w:numPr>
          <w:ilvl w:val="0"/>
          <w:numId w:val="1"/>
        </w:numPr>
        <w:spacing w:after="60" w:line="276" w:lineRule="auto"/>
        <w:ind w:left="720" w:hanging="360"/>
        <w:rPr/>
      </w:pPr>
      <w:r w:rsidDel="00000000" w:rsidR="00000000" w:rsidRPr="00000000">
        <w:rPr>
          <w:rtl w:val="0"/>
        </w:rPr>
        <w:t xml:space="preserve">Internal messaging bus (SOP-driven routing across text, Slack, and email)</w:t>
      </w:r>
    </w:p>
    <w:p w:rsidR="00000000" w:rsidDel="00000000" w:rsidP="00000000" w:rsidRDefault="00000000" w:rsidRPr="00000000" w14:paraId="00000063">
      <w:pPr>
        <w:numPr>
          <w:ilvl w:val="0"/>
          <w:numId w:val="1"/>
        </w:numPr>
        <w:spacing w:after="60" w:line="276" w:lineRule="auto"/>
        <w:ind w:left="720" w:hanging="360"/>
        <w:rPr/>
      </w:pPr>
      <w:r w:rsidDel="00000000" w:rsidR="00000000" w:rsidRPr="00000000">
        <w:rPr>
          <w:rtl w:val="0"/>
        </w:rPr>
        <w:t xml:space="preserve">Audit trail and reporting interface (agent action trace, weekly review tooling, error flagging)</w:t>
      </w:r>
    </w:p>
    <w:p w:rsidR="00000000" w:rsidDel="00000000" w:rsidP="00000000" w:rsidRDefault="00000000" w:rsidRPr="00000000" w14:paraId="00000064">
      <w:pPr>
        <w:spacing w:after="80" w:before="200" w:line="276" w:lineRule="auto"/>
        <w:rPr>
          <w:b w:val="1"/>
          <w:bCs w:val="1"/>
          <w:i w:val="1"/>
          <w:iCs w:val="1"/>
          <w:sz w:val="22"/>
          <w:szCs w:val="22"/>
        </w:rPr>
      </w:pPr>
      <w:r w:rsidDel="00000000" w:rsidR="00000000" w:rsidRPr="00000000">
        <w:rPr>
          <w:b w:val="1"/>
          <w:bCs w:val="1"/>
          <w:i w:val="1"/>
          <w:iCs w:val="1"/>
          <w:sz w:val="22"/>
          <w:szCs w:val="22"/>
          <w:rtl w:val="0"/>
        </w:rPr>
        <w:t xml:space="preserve">Layers — Platform Layer (Mirror Factory IP)</w:t>
      </w:r>
    </w:p>
    <w:p w:rsidR="00000000" w:rsidDel="00000000" w:rsidP="00000000" w:rsidRDefault="00000000" w:rsidRPr="00000000" w14:paraId="00000065">
      <w:pPr>
        <w:spacing w:after="120" w:line="276" w:lineRule="auto"/>
        <w:rPr/>
      </w:pPr>
      <w:r w:rsidDel="00000000" w:rsidR="00000000" w:rsidRPr="00000000">
        <w:rPr>
          <w:rtl w:val="0"/>
        </w:rPr>
        <w:t xml:space="preserve">Layers provides the context management infrastructure that Swell runs on. It is not required for Swell to function — Swell can operate with generic markdown-based context — but Layers provides best-practice scaffolding that makes the system faster to build, easier to maintain, and higher quality.</w:t>
      </w:r>
    </w:p>
    <w:p w:rsidR="00000000" w:rsidDel="00000000" w:rsidP="00000000" w:rsidRDefault="00000000" w:rsidRPr="00000000" w14:paraId="00000066">
      <w:pPr>
        <w:spacing w:after="120" w:line="276" w:lineRule="auto"/>
        <w:rPr/>
      </w:pPr>
      <w:r w:rsidDel="00000000" w:rsidR="00000000" w:rsidRPr="00000000">
        <w:rPr>
          <w:rtl w:val="0"/>
        </w:rPr>
        <w:t xml:space="preserve">Layers encompasses:</w:t>
      </w:r>
    </w:p>
    <w:p w:rsidR="00000000" w:rsidDel="00000000" w:rsidP="00000000" w:rsidRDefault="00000000" w:rsidRPr="00000000" w14:paraId="00000067">
      <w:pPr>
        <w:numPr>
          <w:ilvl w:val="0"/>
          <w:numId w:val="1"/>
        </w:numPr>
        <w:spacing w:after="60" w:line="276" w:lineRule="auto"/>
        <w:ind w:left="720" w:hanging="360"/>
        <w:rPr/>
      </w:pPr>
      <w:r w:rsidDel="00000000" w:rsidR="00000000" w:rsidRPr="00000000">
        <w:rPr>
          <w:rtl w:val="0"/>
        </w:rPr>
        <w:t xml:space="preserve">Context management infrastructure (how agent context is structured, stored, and retrieved)</w:t>
      </w:r>
    </w:p>
    <w:p w:rsidR="00000000" w:rsidDel="00000000" w:rsidP="00000000" w:rsidRDefault="00000000" w:rsidRPr="00000000" w14:paraId="00000068">
      <w:pPr>
        <w:numPr>
          <w:ilvl w:val="0"/>
          <w:numId w:val="1"/>
        </w:numPr>
        <w:spacing w:after="60" w:line="276" w:lineRule="auto"/>
        <w:ind w:left="720" w:hanging="360"/>
        <w:rPr/>
      </w:pPr>
      <w:r w:rsidDel="00000000" w:rsidR="00000000" w:rsidRPr="00000000">
        <w:rPr>
          <w:rtl w:val="0"/>
        </w:rPr>
        <w:t xml:space="preserve">Agent profiles, rules, and skills definitions (the framework for defining what agents know and can do)</w:t>
      </w:r>
    </w:p>
    <w:p w:rsidR="00000000" w:rsidDel="00000000" w:rsidP="00000000" w:rsidRDefault="00000000" w:rsidRPr="00000000" w14:paraId="00000069">
      <w:pPr>
        <w:numPr>
          <w:ilvl w:val="0"/>
          <w:numId w:val="1"/>
        </w:numPr>
        <w:spacing w:after="60" w:line="276" w:lineRule="auto"/>
        <w:ind w:left="720" w:hanging="360"/>
        <w:rPr/>
      </w:pPr>
      <w:r w:rsidDel="00000000" w:rsidR="00000000" w:rsidRPr="00000000">
        <w:rPr>
          <w:rtl w:val="0"/>
        </w:rPr>
        <w:t xml:space="preserve">Integration framework and connectors (standardized patterns for connecting to external systems)</w:t>
      </w:r>
    </w:p>
    <w:p w:rsidR="00000000" w:rsidDel="00000000" w:rsidP="00000000" w:rsidRDefault="00000000" w:rsidRPr="00000000" w14:paraId="0000006A">
      <w:pPr>
        <w:numPr>
          <w:ilvl w:val="0"/>
          <w:numId w:val="1"/>
        </w:numPr>
        <w:spacing w:after="60" w:line="276" w:lineRule="auto"/>
        <w:ind w:left="720" w:hanging="360"/>
        <w:rPr/>
      </w:pPr>
      <w:r w:rsidDel="00000000" w:rsidR="00000000" w:rsidRPr="00000000">
        <w:rPr>
          <w:rtl w:val="0"/>
        </w:rPr>
        <w:t xml:space="preserve">Authoring tools (lightweight interfaces for viewing and editing context — comparable to Obsidian for knowledge management)</w:t>
      </w:r>
    </w:p>
    <w:p w:rsidR="00000000" w:rsidDel="00000000" w:rsidP="00000000" w:rsidRDefault="00000000" w:rsidRPr="00000000" w14:paraId="0000006B">
      <w:pPr>
        <w:numPr>
          <w:ilvl w:val="0"/>
          <w:numId w:val="1"/>
        </w:numPr>
        <w:spacing w:after="60" w:line="276" w:lineRule="auto"/>
        <w:ind w:left="720" w:hanging="360"/>
        <w:rPr/>
      </w:pPr>
      <w:r w:rsidDel="00000000" w:rsidR="00000000" w:rsidRPr="00000000">
        <w:rPr>
          <w:rtl w:val="0"/>
        </w:rPr>
        <w:t xml:space="preserve">Best practices for context structuring (analogous to Unity over raw DirectX — faster to build on, not strictly required)</w:t>
      </w:r>
    </w:p>
    <w:p w:rsidR="00000000" w:rsidDel="00000000" w:rsidP="00000000" w:rsidRDefault="00000000" w:rsidRPr="00000000" w14:paraId="0000006C">
      <w:pPr>
        <w:spacing w:after="120" w:line="276" w:lineRule="auto"/>
        <w:rPr/>
      </w:pPr>
      <w:r w:rsidDel="00000000" w:rsidR="00000000" w:rsidRPr="00000000">
        <w:rPr>
          <w:rtl w:val="0"/>
        </w:rPr>
        <w:t xml:space="preserve">Layers is portable and reusable. Any custom authoring tools developed during this engagement remain in Layers and carry forward to future Mirror Factory clients.</w:t>
      </w:r>
    </w:p>
    <w:p w:rsidR="00000000" w:rsidDel="00000000" w:rsidP="00000000" w:rsidRDefault="00000000" w:rsidRPr="00000000" w14:paraId="0000006D">
      <w:pPr>
        <w:spacing w:after="80" w:before="200" w:line="276" w:lineRule="auto"/>
        <w:rPr>
          <w:b w:val="1"/>
          <w:bCs w:val="1"/>
          <w:i w:val="1"/>
          <w:iCs w:val="1"/>
          <w:sz w:val="22"/>
          <w:szCs w:val="22"/>
        </w:rPr>
      </w:pPr>
      <w:r w:rsidDel="00000000" w:rsidR="00000000" w:rsidRPr="00000000">
        <w:rPr>
          <w:b w:val="1"/>
          <w:bCs w:val="1"/>
          <w:i w:val="1"/>
          <w:iCs w:val="1"/>
          <w:sz w:val="22"/>
          <w:szCs w:val="22"/>
          <w:rtl w:val="0"/>
        </w:rPr>
        <w:t xml:space="preserve">Relationship Between Layers</w:t>
      </w:r>
    </w:p>
    <w:p w:rsidR="00000000" w:rsidDel="00000000" w:rsidP="00000000" w:rsidRDefault="00000000" w:rsidRPr="00000000" w14:paraId="0000006E">
      <w:pPr>
        <w:spacing w:after="120" w:line="276" w:lineRule="auto"/>
        <w:rPr/>
      </w:pPr>
      <w:r w:rsidDel="00000000" w:rsidR="00000000" w:rsidRPr="00000000">
        <w:rPr>
          <w:rtl w:val="0"/>
        </w:rPr>
        <w:t xml:space="preserve">Swell sits on top of Layers but is not locked in. BlueWave can unplug Layers and substitute generic markdown — the system still functions, just without the best-practice scaffolding. This ensures BlueWave's IP independence while allowing Mirror Factory to retain and evolve its platform.</w:t>
      </w:r>
    </w:p>
    <w:p w:rsidR="00000000" w:rsidDel="00000000" w:rsidP="00000000" w:rsidRDefault="00000000" w:rsidRPr="00000000" w14:paraId="0000006F">
      <w:pPr>
        <w:spacing w:after="100" w:before="240" w:line="276" w:lineRule="auto"/>
        <w:rPr>
          <w:b w:val="1"/>
          <w:bCs w:val="1"/>
          <w:sz w:val="22"/>
          <w:szCs w:val="22"/>
        </w:rPr>
      </w:pPr>
      <w:r w:rsidDel="00000000" w:rsidR="00000000" w:rsidRPr="00000000">
        <w:rPr>
          <w:b w:val="1"/>
          <w:bCs w:val="1"/>
          <w:sz w:val="22"/>
          <w:szCs w:val="22"/>
          <w:rtl w:val="0"/>
        </w:rPr>
        <w:t xml:space="preserve">Deployment Considerations</w:t>
      </w:r>
    </w:p>
    <w:p w:rsidR="00000000" w:rsidDel="00000000" w:rsidP="00000000" w:rsidRDefault="00000000" w:rsidRPr="00000000" w14:paraId="00000070">
      <w:pPr>
        <w:spacing w:after="120" w:line="276" w:lineRule="auto"/>
        <w:rPr/>
      </w:pPr>
      <w:r w:rsidDel="00000000" w:rsidR="00000000" w:rsidRPr="00000000">
        <w:rPr>
          <w:rtl w:val="0"/>
        </w:rPr>
        <w:t xml:space="preserve">Deployment model is TBD and will be resolved during the Design &amp; Development phase. Options discussed:</w:t>
      </w:r>
    </w:p>
    <w:p w:rsidR="00000000" w:rsidDel="00000000" w:rsidP="00000000" w:rsidRDefault="00000000" w:rsidRPr="00000000" w14:paraId="00000071">
      <w:pPr>
        <w:numPr>
          <w:ilvl w:val="0"/>
          <w:numId w:val="1"/>
        </w:numPr>
        <w:spacing w:after="60" w:line="276" w:lineRule="auto"/>
        <w:ind w:left="720" w:hanging="360"/>
        <w:rPr/>
      </w:pPr>
      <w:r w:rsidDel="00000000" w:rsidR="00000000" w:rsidRPr="00000000">
        <w:rPr>
          <w:b w:val="1"/>
          <w:bCs w:val="1"/>
          <w:rtl w:val="0"/>
        </w:rPr>
        <w:t xml:space="preserve">Cloud (e.g., AWS Bedrock):</w:t>
      </w:r>
      <w:r w:rsidDel="00000000" w:rsidR="00000000" w:rsidRPr="00000000">
        <w:rPr>
          <w:rtl w:val="0"/>
        </w:rPr>
        <w:t xml:space="preserve"> Enterprise-grade infrastructure, managed scaling. Not fully air-gapped — tokens still touch external infrastructure. Security implications need evaluation.</w:t>
      </w:r>
    </w:p>
    <w:p w:rsidR="00000000" w:rsidDel="00000000" w:rsidP="00000000" w:rsidRDefault="00000000" w:rsidRPr="00000000" w14:paraId="00000072">
      <w:pPr>
        <w:numPr>
          <w:ilvl w:val="0"/>
          <w:numId w:val="1"/>
        </w:numPr>
        <w:spacing w:after="60" w:line="276" w:lineRule="auto"/>
        <w:ind w:left="720" w:hanging="360"/>
        <w:rPr/>
      </w:pPr>
      <w:r w:rsidDel="00000000" w:rsidR="00000000" w:rsidRPr="00000000">
        <w:rPr>
          <w:b w:val="1"/>
          <w:bCs w:val="1"/>
          <w:rtl w:val="0"/>
        </w:rPr>
        <w:t xml:space="preserve">Local models (e.g., Gemma 26B+):</w:t>
      </w:r>
      <w:r w:rsidDel="00000000" w:rsidR="00000000" w:rsidRPr="00000000">
        <w:rPr>
          <w:rtl w:val="0"/>
        </w:rPr>
        <w:t xml:space="preserve"> Full data privacy, no external data exposure. Viable if the testing and validation pipeline is strong enough. Higher operational overhead.</w:t>
      </w:r>
    </w:p>
    <w:p w:rsidR="00000000" w:rsidDel="00000000" w:rsidP="00000000" w:rsidRDefault="00000000" w:rsidRPr="00000000" w14:paraId="00000073">
      <w:pPr>
        <w:numPr>
          <w:ilvl w:val="0"/>
          <w:numId w:val="1"/>
        </w:numPr>
        <w:spacing w:after="60" w:line="276" w:lineRule="auto"/>
        <w:ind w:left="720" w:hanging="360"/>
        <w:rPr/>
      </w:pPr>
      <w:r w:rsidDel="00000000" w:rsidR="00000000" w:rsidRPr="00000000">
        <w:rPr>
          <w:b w:val="1"/>
          <w:bCs w:val="1"/>
          <w:rtl w:val="0"/>
        </w:rPr>
        <w:t xml:space="preserve">Hybrid:</w:t>
      </w:r>
      <w:r w:rsidDel="00000000" w:rsidR="00000000" w:rsidRPr="00000000">
        <w:rPr>
          <w:rtl w:val="0"/>
        </w:rPr>
        <w:t xml:space="preserve"> Cloud for non-sensitive operations, local for candidate data processing. Balances security with operational simplicity.</w:t>
      </w:r>
    </w:p>
    <w:p w:rsidR="00000000" w:rsidDel="00000000" w:rsidP="00000000" w:rsidRDefault="00000000" w:rsidRPr="00000000" w14:paraId="00000074">
      <w:pPr>
        <w:spacing w:after="120" w:line="276" w:lineRule="auto"/>
        <w:rPr/>
      </w:pPr>
      <w:r w:rsidDel="00000000" w:rsidR="00000000" w:rsidRPr="00000000">
        <w:rPr>
          <w:rtl w:val="0"/>
        </w:rPr>
        <w:t xml:space="preserve">The deployment decision affects security posture, operating costs, voice model selection, and the QA approach. BlueWave's requirement is a private, closed-loop deployment with no external data exposure.</w:t>
      </w:r>
    </w:p>
    <w:p w:rsidR="00000000" w:rsidDel="00000000" w:rsidP="00000000" w:rsidRDefault="00000000" w:rsidRPr="00000000" w14:paraId="00000075">
      <w:pPr>
        <w:spacing w:after="100" w:before="240" w:line="276" w:lineRule="auto"/>
        <w:rPr>
          <w:b w:val="1"/>
          <w:bCs w:val="1"/>
          <w:sz w:val="22"/>
          <w:szCs w:val="22"/>
        </w:rPr>
      </w:pPr>
      <w:r w:rsidDel="00000000" w:rsidR="00000000" w:rsidRPr="00000000">
        <w:rPr>
          <w:b w:val="1"/>
          <w:bCs w:val="1"/>
          <w:sz w:val="22"/>
          <w:szCs w:val="22"/>
          <w:rtl w:val="0"/>
        </w:rPr>
        <w:t xml:space="preserve">Implementation Stack</w:t>
      </w:r>
    </w:p>
    <w:p w:rsidR="00000000" w:rsidDel="00000000" w:rsidP="00000000" w:rsidRDefault="00000000" w:rsidRPr="00000000" w14:paraId="00000076">
      <w:pPr>
        <w:spacing w:after="120" w:line="276" w:lineRule="auto"/>
        <w:rPr/>
      </w:pPr>
      <w:r w:rsidDel="00000000" w:rsidR="00000000" w:rsidRPr="00000000">
        <w:rPr>
          <w:rtl w:val="0"/>
        </w:rPr>
        <w:t xml:space="preserve">Implementation approach will be finalized during Design &amp; Development. Candidates discussed:</w:t>
      </w:r>
    </w:p>
    <w:p w:rsidR="00000000" w:rsidDel="00000000" w:rsidP="00000000" w:rsidRDefault="00000000" w:rsidRPr="00000000" w14:paraId="00000077">
      <w:pPr>
        <w:numPr>
          <w:ilvl w:val="0"/>
          <w:numId w:val="1"/>
        </w:numPr>
        <w:spacing w:after="60" w:line="276" w:lineRule="auto"/>
        <w:ind w:left="720" w:hanging="360"/>
        <w:rPr/>
      </w:pPr>
      <w:r w:rsidDel="00000000" w:rsidR="00000000" w:rsidRPr="00000000">
        <w:rPr>
          <w:rtl w:val="0"/>
        </w:rPr>
        <w:t xml:space="preserve">Python-based orchestrator (similar to existing Mirror Factory patterns)</w:t>
      </w:r>
    </w:p>
    <w:p w:rsidR="00000000" w:rsidDel="00000000" w:rsidP="00000000" w:rsidRDefault="00000000" w:rsidRPr="00000000" w14:paraId="00000078">
      <w:pPr>
        <w:numPr>
          <w:ilvl w:val="0"/>
          <w:numId w:val="1"/>
        </w:numPr>
        <w:spacing w:after="60" w:line="276" w:lineRule="auto"/>
        <w:ind w:left="720" w:hanging="360"/>
        <w:rPr/>
      </w:pPr>
      <w:r w:rsidDel="00000000" w:rsidR="00000000" w:rsidRPr="00000000">
        <w:rPr>
          <w:rtl w:val="0"/>
        </w:rPr>
        <w:t xml:space="preserve">Next.js modeled on open-source agent frameworks (OpenAI/Anthropic patterns)</w:t>
      </w:r>
    </w:p>
    <w:p w:rsidR="00000000" w:rsidDel="00000000" w:rsidP="00000000" w:rsidRDefault="00000000" w:rsidRPr="00000000" w14:paraId="00000079">
      <w:pPr>
        <w:numPr>
          <w:ilvl w:val="0"/>
          <w:numId w:val="1"/>
        </w:numPr>
        <w:spacing w:after="60" w:line="276" w:lineRule="auto"/>
        <w:ind w:left="720" w:hanging="360"/>
        <w:rPr/>
      </w:pPr>
      <w:r w:rsidDel="00000000" w:rsidR="00000000" w:rsidRPr="00000000">
        <w:rPr>
          <w:rtl w:val="0"/>
        </w:rPr>
        <w:t xml:space="preserve">Voice model TBD: cloud options (ElevenLabs, AWS Bedrock) vs. local models</w:t>
      </w:r>
    </w:p>
    <w:p w:rsidR="00000000" w:rsidDel="00000000" w:rsidP="00000000" w:rsidRDefault="00000000" w:rsidRPr="00000000" w14:paraId="0000007A">
      <w:pPr>
        <w:numPr>
          <w:ilvl w:val="0"/>
          <w:numId w:val="1"/>
        </w:numPr>
        <w:spacing w:after="60" w:line="276" w:lineRule="auto"/>
        <w:ind w:left="720" w:hanging="360"/>
        <w:rPr/>
      </w:pPr>
      <w:r w:rsidDel="00000000" w:rsidR="00000000" w:rsidRPr="00000000">
        <w:rPr>
          <w:rtl w:val="0"/>
        </w:rPr>
        <w:t xml:space="preserve">Standards for building orchestrators to be established during this engagement</w:t>
      </w:r>
    </w:p>
    <w:p w:rsidR="00000000" w:rsidDel="00000000" w:rsidP="00000000" w:rsidRDefault="00000000" w:rsidRPr="00000000" w14:paraId="0000007B">
      <w:pPr>
        <w:pBdr>
          <w:bottom w:color="2db87f" w:space="1" w:sz="4" w:val="single"/>
        </w:pBdr>
        <w:spacing w:after="200" w:before="200" w:lineRule="auto"/>
        <w:rPr/>
      </w:pPr>
      <w:r w:rsidDel="00000000" w:rsidR="00000000" w:rsidRPr="00000000">
        <w:rPr>
          <w:rtl w:val="0"/>
        </w:rPr>
      </w:r>
    </w:p>
    <w:p w:rsidR="00000000" w:rsidDel="00000000" w:rsidP="00000000" w:rsidRDefault="00000000" w:rsidRPr="00000000" w14:paraId="0000007C">
      <w:pPr>
        <w:spacing w:after="180" w:before="360" w:line="240" w:lineRule="auto"/>
        <w:rPr>
          <w:b w:val="1"/>
          <w:bCs w:val="1"/>
          <w:sz w:val="26"/>
          <w:szCs w:val="26"/>
        </w:rPr>
      </w:pPr>
      <w:r w:rsidDel="00000000" w:rsidR="00000000" w:rsidRPr="00000000">
        <w:rPr>
          <w:b w:val="1"/>
          <w:bCs w:val="1"/>
          <w:sz w:val="26"/>
          <w:szCs w:val="26"/>
          <w:rtl w:val="0"/>
        </w:rPr>
        <w:t xml:space="preserve">4. Agent Architecture</w:t>
      </w:r>
    </w:p>
    <w:p w:rsidR="00000000" w:rsidDel="00000000" w:rsidP="00000000" w:rsidRDefault="00000000" w:rsidRPr="00000000" w14:paraId="0000007D">
      <w:pPr>
        <w:spacing w:after="120" w:line="276" w:lineRule="auto"/>
        <w:rPr/>
      </w:pPr>
      <w:r w:rsidDel="00000000" w:rsidR="00000000" w:rsidRPr="00000000">
        <w:rPr>
          <w:rtl w:val="0"/>
        </w:rPr>
        <w:t xml:space="preserve">This section defines the AI agent system that powers Swell's core functionality. Agent architecture decisions made here affect scope, feasibility, and the testing strategy.</w:t>
      </w:r>
    </w:p>
    <w:p w:rsidR="00000000" w:rsidDel="00000000" w:rsidP="00000000" w:rsidRDefault="00000000" w:rsidRPr="00000000" w14:paraId="0000007E">
      <w:pPr>
        <w:spacing w:after="100" w:before="240" w:line="276" w:lineRule="auto"/>
        <w:rPr>
          <w:b w:val="1"/>
          <w:bCs w:val="1"/>
          <w:sz w:val="22"/>
          <w:szCs w:val="22"/>
        </w:rPr>
      </w:pPr>
      <w:r w:rsidDel="00000000" w:rsidR="00000000" w:rsidRPr="00000000">
        <w:rPr>
          <w:b w:val="1"/>
          <w:bCs w:val="1"/>
          <w:sz w:val="22"/>
          <w:szCs w:val="22"/>
          <w:rtl w:val="0"/>
        </w:rPr>
        <w:t xml:space="preserve">Agent Roster</w:t>
      </w:r>
    </w:p>
    <w:tbl>
      <w:tblPr>
        <w:tblStyle w:val="Table4"/>
        <w:tblW w:w="9360.0" w:type="dxa"/>
        <w:jc w:val="left"/>
        <w:tblBorders>
          <w:top w:color="cccccc" w:space="0" w:sz="4" w:val="single"/>
          <w:bottom w:color="cccccc" w:space="0" w:sz="4" w:val="single"/>
          <w:insideH w:color="cccccc" w:space="0" w:sz="4" w:val="single"/>
          <w:insideV w:color="cccccc"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07F">
            <w:pPr>
              <w:spacing w:after="0" w:line="240" w:lineRule="auto"/>
              <w:rPr/>
            </w:pPr>
            <w:r w:rsidDel="00000000" w:rsidR="00000000" w:rsidRPr="00000000">
              <w:rPr>
                <w:b w:val="1"/>
                <w:bCs w:val="1"/>
                <w:sz w:val="20"/>
                <w:szCs w:val="20"/>
                <w:rtl w:val="0"/>
              </w:rPr>
              <w:t xml:space="preserve">Agent</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080">
            <w:pPr>
              <w:spacing w:after="0" w:line="240" w:lineRule="auto"/>
              <w:rPr/>
            </w:pPr>
            <w:r w:rsidDel="00000000" w:rsidR="00000000" w:rsidRPr="00000000">
              <w:rPr>
                <w:b w:val="1"/>
                <w:bCs w:val="1"/>
                <w:sz w:val="20"/>
                <w:szCs w:val="20"/>
                <w:rtl w:val="0"/>
              </w:rPr>
              <w:t xml:space="preserve">Role</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081">
            <w:pPr>
              <w:spacing w:after="0" w:line="240" w:lineRule="auto"/>
              <w:rPr/>
            </w:pPr>
            <w:r w:rsidDel="00000000" w:rsidR="00000000" w:rsidRPr="00000000">
              <w:rPr>
                <w:b w:val="1"/>
                <w:bCs w:val="1"/>
                <w:sz w:val="20"/>
                <w:szCs w:val="20"/>
                <w:rtl w:val="0"/>
              </w:rPr>
              <w:t xml:space="preserve">Activation Trigger</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082">
            <w:pPr>
              <w:spacing w:after="0" w:line="240" w:lineRule="auto"/>
              <w:rPr/>
            </w:pPr>
            <w:r w:rsidDel="00000000" w:rsidR="00000000" w:rsidRPr="00000000">
              <w:rPr>
                <w:b w:val="1"/>
                <w:bCs w:val="1"/>
                <w:sz w:val="20"/>
                <w:szCs w:val="20"/>
                <w:rtl w:val="0"/>
              </w:rPr>
              <w:t xml:space="preserve">Phase</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3">
            <w:pPr>
              <w:spacing w:after="0" w:line="240" w:lineRule="auto"/>
              <w:rPr/>
            </w:pPr>
            <w:r w:rsidDel="00000000" w:rsidR="00000000" w:rsidRPr="00000000">
              <w:rPr>
                <w:b w:val="1"/>
                <w:bCs w:val="1"/>
                <w:sz w:val="20"/>
                <w:szCs w:val="20"/>
                <w:rtl w:val="0"/>
              </w:rPr>
              <w:t xml:space="preserve">Receptionist</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4">
            <w:pPr>
              <w:spacing w:after="0" w:line="240" w:lineRule="auto"/>
              <w:rPr/>
            </w:pPr>
            <w:r w:rsidDel="00000000" w:rsidR="00000000" w:rsidRPr="00000000">
              <w:rPr>
                <w:sz w:val="20"/>
                <w:szCs w:val="20"/>
                <w:rtl w:val="0"/>
              </w:rPr>
              <w:t xml:space="preserve">Answers inbound calls, gathers intent, routes to the correct path</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5">
            <w:pPr>
              <w:spacing w:after="0" w:line="240" w:lineRule="auto"/>
              <w:rPr/>
            </w:pPr>
            <w:r w:rsidDel="00000000" w:rsidR="00000000" w:rsidRPr="00000000">
              <w:rPr>
                <w:sz w:val="20"/>
                <w:szCs w:val="20"/>
                <w:rtl w:val="0"/>
              </w:rPr>
              <w:t xml:space="preserve">Any inbound call to BlueWave's main number</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6">
            <w:pPr>
              <w:spacing w:after="0" w:line="240" w:lineRule="auto"/>
              <w:rPr/>
            </w:pPr>
            <w:r w:rsidDel="00000000" w:rsidR="00000000" w:rsidRPr="00000000">
              <w:rPr>
                <w:sz w:val="20"/>
                <w:szCs w:val="20"/>
                <w:rtl w:val="0"/>
              </w:rPr>
              <w:t xml:space="preserve">MVP</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7">
            <w:pPr>
              <w:spacing w:after="0" w:line="240" w:lineRule="auto"/>
              <w:rPr/>
            </w:pPr>
            <w:r w:rsidDel="00000000" w:rsidR="00000000" w:rsidRPr="00000000">
              <w:rPr>
                <w:b w:val="1"/>
                <w:bCs w:val="1"/>
                <w:sz w:val="20"/>
                <w:szCs w:val="20"/>
                <w:rtl w:val="0"/>
              </w:rPr>
              <w:t xml:space="preserve">Recruiter</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8">
            <w:pPr>
              <w:spacing w:after="0" w:line="240" w:lineRule="auto"/>
              <w:rPr/>
            </w:pPr>
            <w:r w:rsidDel="00000000" w:rsidR="00000000" w:rsidRPr="00000000">
              <w:rPr>
                <w:sz w:val="20"/>
                <w:szCs w:val="20"/>
                <w:rtl w:val="0"/>
              </w:rPr>
              <w:t xml:space="preserve">Conducts pre-screening conversations, evaluates candidates against a rubric, produces structured output</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9">
            <w:pPr>
              <w:spacing w:after="0" w:line="240" w:lineRule="auto"/>
              <w:rPr/>
            </w:pPr>
            <w:r w:rsidDel="00000000" w:rsidR="00000000" w:rsidRPr="00000000">
              <w:rPr>
                <w:sz w:val="20"/>
                <w:szCs w:val="20"/>
                <w:rtl w:val="0"/>
              </w:rPr>
              <w:t xml:space="preserve">Candidate call identified by Receptionist</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A">
            <w:pPr>
              <w:spacing w:after="0" w:line="240" w:lineRule="auto"/>
              <w:rPr/>
            </w:pPr>
            <w:r w:rsidDel="00000000" w:rsidR="00000000" w:rsidRPr="00000000">
              <w:rPr>
                <w:sz w:val="20"/>
                <w:szCs w:val="20"/>
                <w:rtl w:val="0"/>
              </w:rPr>
              <w:t xml:space="preserve">MVP</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B">
            <w:pPr>
              <w:spacing w:after="0" w:line="240" w:lineRule="auto"/>
              <w:rPr/>
            </w:pPr>
            <w:r w:rsidDel="00000000" w:rsidR="00000000" w:rsidRPr="00000000">
              <w:rPr>
                <w:b w:val="1"/>
                <w:bCs w:val="1"/>
                <w:sz w:val="20"/>
                <w:szCs w:val="20"/>
                <w:rtl w:val="0"/>
              </w:rPr>
              <w:t xml:space="preserve">Screening Agent</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C">
            <w:pPr>
              <w:spacing w:after="0" w:line="240" w:lineRule="auto"/>
              <w:rPr/>
            </w:pPr>
            <w:r w:rsidDel="00000000" w:rsidR="00000000" w:rsidRPr="00000000">
              <w:rPr>
                <w:sz w:val="20"/>
                <w:szCs w:val="20"/>
                <w:rtl w:val="0"/>
              </w:rPr>
              <w:t xml:space="preserve">Initiates outbound contact to candidates, evaluates against job req criteria, compiles shortlists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D">
            <w:pPr>
              <w:spacing w:after="0" w:line="240" w:lineRule="auto"/>
              <w:rPr/>
            </w:pPr>
            <w:r w:rsidDel="00000000" w:rsidR="00000000" w:rsidRPr="00000000">
              <w:rPr>
                <w:sz w:val="20"/>
                <w:szCs w:val="20"/>
                <w:rtl w:val="0"/>
              </w:rPr>
              <w:t xml:space="preserve">New job requisition received in Bullhorn</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E">
            <w:pPr>
              <w:spacing w:after="0" w:line="240" w:lineRule="auto"/>
              <w:rPr/>
            </w:pPr>
            <w:r w:rsidDel="00000000" w:rsidR="00000000" w:rsidRPr="00000000">
              <w:rPr>
                <w:sz w:val="20"/>
                <w:szCs w:val="20"/>
                <w:rtl w:val="0"/>
              </w:rPr>
              <w:t xml:space="preserve">Parallel Dev</w:t>
            </w:r>
            <w:r w:rsidDel="00000000" w:rsidR="00000000" w:rsidRPr="00000000">
              <w:rPr>
                <w:rtl w:val="0"/>
              </w:rPr>
            </w:r>
          </w:p>
        </w:tc>
      </w:tr>
    </w:tbl>
    <w:p w:rsidR="00000000" w:rsidDel="00000000" w:rsidP="00000000" w:rsidRDefault="00000000" w:rsidRPr="00000000" w14:paraId="0000008F">
      <w:pPr>
        <w:spacing w:after="120" w:lineRule="auto"/>
        <w:rPr/>
      </w:pPr>
      <w:r w:rsidDel="00000000" w:rsidR="00000000" w:rsidRPr="00000000">
        <w:rPr>
          <w:rtl w:val="0"/>
        </w:rPr>
      </w:r>
    </w:p>
    <w:p w:rsidR="00000000" w:rsidDel="00000000" w:rsidP="00000000" w:rsidRDefault="00000000" w:rsidRPr="00000000" w14:paraId="00000090">
      <w:pPr>
        <w:spacing w:after="100" w:before="240" w:line="276" w:lineRule="auto"/>
        <w:rPr>
          <w:b w:val="1"/>
          <w:bCs w:val="1"/>
          <w:sz w:val="22"/>
          <w:szCs w:val="22"/>
        </w:rPr>
      </w:pPr>
      <w:r w:rsidDel="00000000" w:rsidR="00000000" w:rsidRPr="00000000">
        <w:rPr>
          <w:b w:val="1"/>
          <w:bCs w:val="1"/>
          <w:sz w:val="22"/>
          <w:szCs w:val="22"/>
          <w:rtl w:val="0"/>
        </w:rPr>
        <w:t xml:space="preserve">Agent Design Principles</w:t>
      </w:r>
    </w:p>
    <w:p w:rsidR="00000000" w:rsidDel="00000000" w:rsidP="00000000" w:rsidRDefault="00000000" w:rsidRPr="00000000" w14:paraId="00000091">
      <w:pPr>
        <w:numPr>
          <w:ilvl w:val="0"/>
          <w:numId w:val="1"/>
        </w:numPr>
        <w:spacing w:after="60" w:line="276" w:lineRule="auto"/>
        <w:ind w:left="720" w:hanging="360"/>
        <w:rPr/>
      </w:pPr>
      <w:r w:rsidDel="00000000" w:rsidR="00000000" w:rsidRPr="00000000">
        <w:rPr>
          <w:b w:val="1"/>
          <w:bCs w:val="1"/>
          <w:rtl w:val="0"/>
        </w:rPr>
        <w:t xml:space="preserve">Single responsibility per agent.</w:t>
      </w:r>
      <w:r w:rsidDel="00000000" w:rsidR="00000000" w:rsidRPr="00000000">
        <w:rPr>
          <w:rtl w:val="0"/>
        </w:rPr>
        <w:t xml:space="preserve"> Each agent has one clear job. The Receptionist routes; it does not screen. The Recruiter screens; it does not route.</w:t>
      </w:r>
    </w:p>
    <w:p w:rsidR="00000000" w:rsidDel="00000000" w:rsidP="00000000" w:rsidRDefault="00000000" w:rsidRPr="00000000" w14:paraId="00000092">
      <w:pPr>
        <w:numPr>
          <w:ilvl w:val="0"/>
          <w:numId w:val="1"/>
        </w:numPr>
        <w:spacing w:after="60" w:line="276" w:lineRule="auto"/>
        <w:ind w:left="720" w:hanging="360"/>
        <w:rPr/>
      </w:pPr>
      <w:r w:rsidDel="00000000" w:rsidR="00000000" w:rsidRPr="00000000">
        <w:rPr>
          <w:b w:val="1"/>
          <w:bCs w:val="1"/>
          <w:rtl w:val="0"/>
        </w:rPr>
        <w:t xml:space="preserve">Progressive delegation.</w:t>
      </w:r>
      <w:r w:rsidDel="00000000" w:rsidR="00000000" w:rsidRPr="00000000">
        <w:rPr>
          <w:rtl w:val="0"/>
        </w:rPr>
        <w:t xml:space="preserve"> Agents start with low-stakes tasks and expand responsibility as confidence builds during the Pilot. The system begins with simple routing (Admin/status checks) before handling candidate screening calls.</w:t>
      </w:r>
    </w:p>
    <w:p w:rsidR="00000000" w:rsidDel="00000000" w:rsidP="00000000" w:rsidRDefault="00000000" w:rsidRPr="00000000" w14:paraId="00000093">
      <w:pPr>
        <w:numPr>
          <w:ilvl w:val="0"/>
          <w:numId w:val="1"/>
        </w:numPr>
        <w:spacing w:after="60" w:line="276" w:lineRule="auto"/>
        <w:ind w:left="720" w:hanging="360"/>
        <w:rPr/>
      </w:pPr>
      <w:r w:rsidDel="00000000" w:rsidR="00000000" w:rsidRPr="00000000">
        <w:rPr>
          <w:b w:val="1"/>
          <w:bCs w:val="1"/>
          <w:rtl w:val="0"/>
        </w:rPr>
        <w:t xml:space="preserve">Human escalation as default.</w:t>
      </w:r>
      <w:r w:rsidDel="00000000" w:rsidR="00000000" w:rsidRPr="00000000">
        <w:rPr>
          <w:rtl w:val="0"/>
        </w:rPr>
        <w:t xml:space="preserve"> When an agent encounters uncertainty, the default is to escalate to a human with full context — not to guess. The threshold for escalation will be tuned during the Pilot.</w:t>
      </w:r>
    </w:p>
    <w:p w:rsidR="00000000" w:rsidDel="00000000" w:rsidP="00000000" w:rsidRDefault="00000000" w:rsidRPr="00000000" w14:paraId="00000094">
      <w:pPr>
        <w:numPr>
          <w:ilvl w:val="0"/>
          <w:numId w:val="1"/>
        </w:numPr>
        <w:spacing w:after="60" w:line="276" w:lineRule="auto"/>
        <w:ind w:left="720" w:hanging="360"/>
        <w:rPr/>
      </w:pPr>
      <w:r w:rsidDel="00000000" w:rsidR="00000000" w:rsidRPr="00000000">
        <w:rPr>
          <w:b w:val="1"/>
          <w:bCs w:val="1"/>
          <w:rtl w:val="0"/>
        </w:rPr>
        <w:t xml:space="preserve">Auditable action trace.</w:t>
      </w:r>
      <w:r w:rsidDel="00000000" w:rsidR="00000000" w:rsidRPr="00000000">
        <w:rPr>
          <w:rtl w:val="0"/>
        </w:rPr>
        <w:t xml:space="preserve"> Every agent decision is logged: what data was accessed, what routing decision was made, what output was generated. This trace feeds the audit interface and enables the weekly review workflow.</w:t>
      </w:r>
    </w:p>
    <w:p w:rsidR="00000000" w:rsidDel="00000000" w:rsidP="00000000" w:rsidRDefault="00000000" w:rsidRPr="00000000" w14:paraId="00000095">
      <w:pPr>
        <w:spacing w:after="100" w:before="240" w:line="276" w:lineRule="auto"/>
        <w:rPr>
          <w:b w:val="1"/>
          <w:bCs w:val="1"/>
          <w:sz w:val="22"/>
          <w:szCs w:val="22"/>
        </w:rPr>
      </w:pPr>
      <w:r w:rsidDel="00000000" w:rsidR="00000000" w:rsidRPr="00000000">
        <w:rPr>
          <w:b w:val="1"/>
          <w:bCs w:val="1"/>
          <w:sz w:val="22"/>
          <w:szCs w:val="22"/>
          <w:rtl w:val="0"/>
        </w:rPr>
        <w:t xml:space="preserve">Inter-Agent Communication</w:t>
      </w:r>
    </w:p>
    <w:p w:rsidR="00000000" w:rsidDel="00000000" w:rsidP="00000000" w:rsidRDefault="00000000" w:rsidRPr="00000000" w14:paraId="00000096">
      <w:pPr>
        <w:spacing w:after="120" w:line="276" w:lineRule="auto"/>
        <w:rPr/>
      </w:pPr>
      <w:r w:rsidDel="00000000" w:rsidR="00000000" w:rsidRPr="00000000">
        <w:rPr>
          <w:rtl w:val="0"/>
        </w:rPr>
        <w:t xml:space="preserve">The Receptionist and Recruiter agents operate within the same call. When the Receptionist identifies a candidate, it performs a warm handoff to the Recruiter agent — the caller experiences a seamless transition, not a transfer. Context gathered by the Receptionist (caller name, intent, any Bullhorn match) is passed to the Recruiter agent so the screening conversation starts with context, not from scratch.</w:t>
      </w:r>
    </w:p>
    <w:p w:rsidR="00000000" w:rsidDel="00000000" w:rsidP="00000000" w:rsidRDefault="00000000" w:rsidRPr="00000000" w14:paraId="00000097">
      <w:pPr>
        <w:spacing w:after="120" w:line="276" w:lineRule="auto"/>
        <w:rPr/>
      </w:pPr>
      <w:r w:rsidDel="00000000" w:rsidR="00000000" w:rsidRPr="00000000">
        <w:rPr>
          <w:rtl w:val="0"/>
        </w:rPr>
        <w:t xml:space="preserve">The Screening Agent (outbound) operates independently of the inbound agents. It is triggered by Bullhorn events (new requisition), not by calls.</w:t>
      </w:r>
    </w:p>
    <w:p w:rsidR="00000000" w:rsidDel="00000000" w:rsidP="00000000" w:rsidRDefault="00000000" w:rsidRPr="00000000" w14:paraId="00000098">
      <w:pPr>
        <w:spacing w:after="100" w:before="24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9">
      <w:pPr>
        <w:spacing w:after="100" w:before="240" w:line="276" w:lineRule="auto"/>
        <w:rPr>
          <w:b w:val="1"/>
          <w:bCs w:val="1"/>
          <w:sz w:val="22"/>
          <w:szCs w:val="22"/>
        </w:rPr>
      </w:pPr>
      <w:r w:rsidDel="00000000" w:rsidR="00000000" w:rsidRPr="00000000">
        <w:rPr>
          <w:b w:val="1"/>
          <w:bCs w:val="1"/>
          <w:sz w:val="22"/>
          <w:szCs w:val="22"/>
          <w:rtl w:val="0"/>
        </w:rPr>
        <w:t xml:space="preserve">Agent Context Management</w:t>
      </w:r>
    </w:p>
    <w:p w:rsidR="00000000" w:rsidDel="00000000" w:rsidP="00000000" w:rsidRDefault="00000000" w:rsidRPr="00000000" w14:paraId="0000009A">
      <w:pPr>
        <w:spacing w:after="120" w:line="276" w:lineRule="auto"/>
        <w:rPr/>
      </w:pPr>
      <w:r w:rsidDel="00000000" w:rsidR="00000000" w:rsidRPr="00000000">
        <w:rPr>
          <w:rtl w:val="0"/>
        </w:rPr>
        <w:t xml:space="preserve">Each agent's behavior is governed by its context profile within Layers:</w:t>
      </w:r>
    </w:p>
    <w:p w:rsidR="00000000" w:rsidDel="00000000" w:rsidP="00000000" w:rsidRDefault="00000000" w:rsidRPr="00000000" w14:paraId="0000009B">
      <w:pPr>
        <w:numPr>
          <w:ilvl w:val="0"/>
          <w:numId w:val="1"/>
        </w:numPr>
        <w:spacing w:after="60" w:line="276" w:lineRule="auto"/>
        <w:ind w:left="720" w:hanging="360"/>
        <w:rPr/>
      </w:pPr>
      <w:r w:rsidDel="00000000" w:rsidR="00000000" w:rsidRPr="00000000">
        <w:rPr>
          <w:b w:val="1"/>
          <w:bCs w:val="1"/>
          <w:rtl w:val="0"/>
        </w:rPr>
        <w:t xml:space="preserve">System prompt architecture</w:t>
      </w:r>
      <w:r w:rsidDel="00000000" w:rsidR="00000000" w:rsidRPr="00000000">
        <w:rPr>
          <w:rtl w:val="0"/>
        </w:rPr>
        <w:t xml:space="preserve"> — defines the agent's role, personality, boundaries, and escalation rules</w:t>
      </w:r>
    </w:p>
    <w:p w:rsidR="00000000" w:rsidDel="00000000" w:rsidP="00000000" w:rsidRDefault="00000000" w:rsidRPr="00000000" w14:paraId="0000009C">
      <w:pPr>
        <w:numPr>
          <w:ilvl w:val="0"/>
          <w:numId w:val="1"/>
        </w:numPr>
        <w:spacing w:after="60" w:line="276" w:lineRule="auto"/>
        <w:ind w:left="720" w:hanging="360"/>
        <w:rPr/>
      </w:pPr>
      <w:r w:rsidDel="00000000" w:rsidR="00000000" w:rsidRPr="00000000">
        <w:rPr>
          <w:b w:val="1"/>
          <w:bCs w:val="1"/>
          <w:rtl w:val="0"/>
        </w:rPr>
        <w:t xml:space="preserve">Tool definitions</w:t>
      </w:r>
      <w:r w:rsidDel="00000000" w:rsidR="00000000" w:rsidRPr="00000000">
        <w:rPr>
          <w:rtl w:val="0"/>
        </w:rPr>
        <w:t xml:space="preserve"> — what external systems the agent can access and what operations it can perform (e.g., Recruiter agent can read Bullhorn candidate records and write evaluation data)</w:t>
      </w:r>
    </w:p>
    <w:p w:rsidR="00000000" w:rsidDel="00000000" w:rsidP="00000000" w:rsidRDefault="00000000" w:rsidRPr="00000000" w14:paraId="0000009D">
      <w:pPr>
        <w:numPr>
          <w:ilvl w:val="0"/>
          <w:numId w:val="1"/>
        </w:numPr>
        <w:spacing w:after="60" w:line="276" w:lineRule="auto"/>
        <w:ind w:left="720" w:hanging="360"/>
        <w:rPr/>
      </w:pPr>
      <w:r w:rsidDel="00000000" w:rsidR="00000000" w:rsidRPr="00000000">
        <w:rPr>
          <w:b w:val="1"/>
          <w:bCs w:val="1"/>
          <w:rtl w:val="0"/>
        </w:rPr>
        <w:t xml:space="preserve">Guardrails</w:t>
      </w:r>
      <w:r w:rsidDel="00000000" w:rsidR="00000000" w:rsidRPr="00000000">
        <w:rPr>
          <w:rtl w:val="0"/>
        </w:rPr>
        <w:t xml:space="preserve"> — explicit boundaries on what the agent should never do (e.g., never promise a candidate they have the job, never share salary information that hasn't been authorized)</w:t>
      </w:r>
    </w:p>
    <w:p w:rsidR="00000000" w:rsidDel="00000000" w:rsidP="00000000" w:rsidRDefault="00000000" w:rsidRPr="00000000" w14:paraId="0000009E">
      <w:pPr>
        <w:numPr>
          <w:ilvl w:val="0"/>
          <w:numId w:val="1"/>
        </w:numPr>
        <w:spacing w:after="60" w:line="276" w:lineRule="auto"/>
        <w:ind w:left="720" w:hanging="360"/>
        <w:rPr/>
      </w:pPr>
      <w:r w:rsidDel="00000000" w:rsidR="00000000" w:rsidRPr="00000000">
        <w:rPr>
          <w:b w:val="1"/>
          <w:bCs w:val="1"/>
          <w:rtl w:val="0"/>
        </w:rPr>
        <w:t xml:space="preserve">Versioning</w:t>
      </w:r>
      <w:r w:rsidDel="00000000" w:rsidR="00000000" w:rsidRPr="00000000">
        <w:rPr>
          <w:rtl w:val="0"/>
        </w:rPr>
        <w:t xml:space="preserve"> — context profiles are versioned so changes can be rolled back if a new version underperforms</w:t>
      </w:r>
    </w:p>
    <w:p w:rsidR="00000000" w:rsidDel="00000000" w:rsidP="00000000" w:rsidRDefault="00000000" w:rsidRPr="00000000" w14:paraId="0000009F">
      <w:pPr>
        <w:pBdr>
          <w:bottom w:color="2db87f" w:space="1" w:sz="4" w:val="single"/>
        </w:pBdr>
        <w:spacing w:after="200" w:before="200" w:lineRule="auto"/>
        <w:rPr/>
      </w:pPr>
      <w:r w:rsidDel="00000000" w:rsidR="00000000" w:rsidRPr="00000000">
        <w:rPr>
          <w:rtl w:val="0"/>
        </w:rPr>
      </w:r>
    </w:p>
    <w:p w:rsidR="00000000" w:rsidDel="00000000" w:rsidP="00000000" w:rsidRDefault="00000000" w:rsidRPr="00000000" w14:paraId="000000A0">
      <w:pPr>
        <w:spacing w:after="180" w:before="360" w:line="240" w:lineRule="auto"/>
        <w:rPr>
          <w:b w:val="1"/>
          <w:bCs w:val="1"/>
          <w:sz w:val="26"/>
          <w:szCs w:val="26"/>
        </w:rPr>
      </w:pPr>
      <w:r w:rsidDel="00000000" w:rsidR="00000000" w:rsidRPr="00000000">
        <w:rPr>
          <w:b w:val="1"/>
          <w:bCs w:val="1"/>
          <w:sz w:val="26"/>
          <w:szCs w:val="26"/>
          <w:rtl w:val="0"/>
        </w:rPr>
        <w:t xml:space="preserve">5. Feature Specifications</w:t>
      </w:r>
    </w:p>
    <w:p w:rsidR="00000000" w:rsidDel="00000000" w:rsidP="00000000" w:rsidRDefault="00000000" w:rsidRPr="00000000" w14:paraId="000000A1">
      <w:pPr>
        <w:spacing w:after="120" w:line="276" w:lineRule="auto"/>
        <w:rPr/>
      </w:pPr>
      <w:r w:rsidDel="00000000" w:rsidR="00000000" w:rsidRPr="00000000">
        <w:rPr>
          <w:rtl w:val="0"/>
        </w:rPr>
        <w:t xml:space="preserve">Features are organized by component. Each feature includes a description, acceptance criteria, phase designation, and priority (Must/Should/Could per MoSCoW). AI-specific features include a hypothesis statement with validation criteria.</w:t>
      </w:r>
    </w:p>
    <w:p w:rsidR="00000000" w:rsidDel="00000000" w:rsidP="00000000" w:rsidRDefault="00000000" w:rsidRPr="00000000" w14:paraId="000000A2">
      <w:pPr>
        <w:spacing w:after="100" w:before="240" w:line="276" w:lineRule="auto"/>
        <w:rPr>
          <w:b w:val="1"/>
          <w:bCs w:val="1"/>
          <w:sz w:val="22"/>
          <w:szCs w:val="22"/>
        </w:rPr>
      </w:pPr>
      <w:r w:rsidDel="00000000" w:rsidR="00000000" w:rsidRPr="00000000">
        <w:rPr>
          <w:b w:val="1"/>
          <w:bCs w:val="1"/>
          <w:sz w:val="22"/>
          <w:szCs w:val="22"/>
          <w:rtl w:val="0"/>
        </w:rPr>
        <w:t xml:space="preserve">5.1 Inbound Call Triage (MVP)</w:t>
      </w:r>
    </w:p>
    <w:p w:rsidR="00000000" w:rsidDel="00000000" w:rsidP="00000000" w:rsidRDefault="00000000" w:rsidRPr="00000000" w14:paraId="000000A3">
      <w:pPr>
        <w:spacing w:after="80" w:before="200" w:line="276" w:lineRule="auto"/>
        <w:rPr>
          <w:b w:val="1"/>
          <w:bCs w:val="1"/>
          <w:i w:val="1"/>
          <w:iCs w:val="1"/>
          <w:sz w:val="22"/>
          <w:szCs w:val="22"/>
        </w:rPr>
      </w:pPr>
      <w:r w:rsidDel="00000000" w:rsidR="00000000" w:rsidRPr="00000000">
        <w:rPr>
          <w:b w:val="1"/>
          <w:bCs w:val="1"/>
          <w:i w:val="1"/>
          <w:iCs w:val="1"/>
          <w:sz w:val="22"/>
          <w:szCs w:val="22"/>
          <w:rtl w:val="0"/>
        </w:rPr>
        <w:t xml:space="preserve">5.1.1 AI Receptionist Agent</w:t>
      </w:r>
    </w:p>
    <w:p w:rsidR="00000000" w:rsidDel="00000000" w:rsidP="00000000" w:rsidRDefault="00000000" w:rsidRPr="00000000" w14:paraId="000000A4">
      <w:pPr>
        <w:spacing w:after="120" w:line="276" w:lineRule="auto"/>
        <w:rPr/>
      </w:pPr>
      <w:r w:rsidDel="00000000" w:rsidR="00000000" w:rsidRPr="00000000">
        <w:rPr>
          <w:b w:val="1"/>
          <w:bCs w:val="1"/>
          <w:rtl w:val="0"/>
        </w:rPr>
        <w:t xml:space="preserve">Priority:</w:t>
      </w:r>
      <w:r w:rsidDel="00000000" w:rsidR="00000000" w:rsidRPr="00000000">
        <w:rPr>
          <w:rtl w:val="0"/>
        </w:rPr>
        <w:t xml:space="preserve"> Must</w:t>
      </w:r>
    </w:p>
    <w:p w:rsidR="00000000" w:rsidDel="00000000" w:rsidP="00000000" w:rsidRDefault="00000000" w:rsidRPr="00000000" w14:paraId="000000A5">
      <w:pPr>
        <w:spacing w:after="120" w:line="276" w:lineRule="auto"/>
        <w:rPr/>
      </w:pPr>
      <w:r w:rsidDel="00000000" w:rsidR="00000000" w:rsidRPr="00000000">
        <w:rPr>
          <w:b w:val="1"/>
          <w:bCs w:val="1"/>
          <w:rtl w:val="0"/>
        </w:rPr>
        <w:t xml:space="preserve">Description:</w:t>
      </w:r>
      <w:r w:rsidDel="00000000" w:rsidR="00000000" w:rsidRPr="00000000">
        <w:rPr>
          <w:rtl w:val="0"/>
        </w:rPr>
        <w:t xml:space="preserve"> An AI agent that answers inbound calls to BlueWave's main number, introduces itself, gathers caller intent through natural conversation, and routes the call to the appropriate department or agent based on configurable rules.</w:t>
      </w:r>
    </w:p>
    <w:p w:rsidR="00000000" w:rsidDel="00000000" w:rsidP="00000000" w:rsidRDefault="00000000" w:rsidRPr="00000000" w14:paraId="000000A6">
      <w:pPr>
        <w:spacing w:after="120" w:line="276" w:lineRule="auto"/>
        <w:rPr/>
      </w:pPr>
      <w:r w:rsidDel="00000000" w:rsidR="00000000" w:rsidRPr="00000000">
        <w:rPr>
          <w:b w:val="1"/>
          <w:bCs w:val="1"/>
          <w:rtl w:val="0"/>
        </w:rPr>
        <w:t xml:space="preserve">Hypothesis:</w:t>
      </w:r>
      <w:r w:rsidDel="00000000" w:rsidR="00000000" w:rsidRPr="00000000">
        <w:rPr>
          <w:rtl w:val="0"/>
        </w:rPr>
        <w:t xml:space="preserve"> We believe an LLM-powered voice agent can accurately classify caller intent into one of three routing paths (Sales, Admin/HR, Candidates) with 90%+ accuracy given a structured greeting and 2–3 clarifying questions. This will be validated during the Pilot phase with a target of [TBD] live calls.</w:t>
      </w:r>
    </w:p>
    <w:p w:rsidR="00000000" w:rsidDel="00000000" w:rsidP="00000000" w:rsidRDefault="00000000" w:rsidRPr="00000000" w14:paraId="000000A7">
      <w:pPr>
        <w:spacing w:after="120" w:line="276"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A8">
      <w:pPr>
        <w:numPr>
          <w:ilvl w:val="0"/>
          <w:numId w:val="1"/>
        </w:numPr>
        <w:spacing w:after="60" w:line="276" w:lineRule="auto"/>
        <w:ind w:left="720" w:hanging="360"/>
        <w:rPr/>
      </w:pPr>
      <w:r w:rsidDel="00000000" w:rsidR="00000000" w:rsidRPr="00000000">
        <w:rPr>
          <w:rtl w:val="0"/>
        </w:rPr>
        <w:t xml:space="preserve">Agent answers inbound calls within 2 rings and delivers a natural, branded greeting</w:t>
      </w:r>
    </w:p>
    <w:p w:rsidR="00000000" w:rsidDel="00000000" w:rsidP="00000000" w:rsidRDefault="00000000" w:rsidRPr="00000000" w14:paraId="000000A9">
      <w:pPr>
        <w:numPr>
          <w:ilvl w:val="0"/>
          <w:numId w:val="1"/>
        </w:numPr>
        <w:spacing w:after="60" w:line="276" w:lineRule="auto"/>
        <w:ind w:left="720" w:hanging="360"/>
        <w:rPr/>
      </w:pPr>
      <w:r w:rsidDel="00000000" w:rsidR="00000000" w:rsidRPr="00000000">
        <w:rPr>
          <w:rtl w:val="0"/>
        </w:rPr>
        <w:t xml:space="preserve">Agent determines caller intent through open-ended conversation (not menu trees)</w:t>
      </w:r>
    </w:p>
    <w:p w:rsidR="00000000" w:rsidDel="00000000" w:rsidP="00000000" w:rsidRDefault="00000000" w:rsidRPr="00000000" w14:paraId="000000AA">
      <w:pPr>
        <w:numPr>
          <w:ilvl w:val="0"/>
          <w:numId w:val="1"/>
        </w:numPr>
        <w:spacing w:after="60" w:line="276" w:lineRule="auto"/>
        <w:ind w:left="720" w:hanging="360"/>
        <w:rPr/>
      </w:pPr>
      <w:r w:rsidDel="00000000" w:rsidR="00000000" w:rsidRPr="00000000">
        <w:rPr>
          <w:rtl w:val="0"/>
        </w:rPr>
        <w:t xml:space="preserve">Agent routes calls to one of three primary paths: Sales, Admin/HR, or Candidates</w:t>
      </w:r>
    </w:p>
    <w:p w:rsidR="00000000" w:rsidDel="00000000" w:rsidP="00000000" w:rsidRDefault="00000000" w:rsidRPr="00000000" w14:paraId="000000AB">
      <w:pPr>
        <w:numPr>
          <w:ilvl w:val="0"/>
          <w:numId w:val="1"/>
        </w:numPr>
        <w:spacing w:after="60" w:line="276" w:lineRule="auto"/>
        <w:ind w:left="720" w:hanging="360"/>
        <w:rPr/>
      </w:pPr>
      <w:r w:rsidDel="00000000" w:rsidR="00000000" w:rsidRPr="00000000">
        <w:rPr>
          <w:rtl w:val="0"/>
        </w:rPr>
        <w:t xml:space="preserve">Agent resolves self-service requests without human escalation where possible (e.g., ADP password reset instructions, basic status checks)</w:t>
      </w:r>
    </w:p>
    <w:p w:rsidR="00000000" w:rsidDel="00000000" w:rsidP="00000000" w:rsidRDefault="00000000" w:rsidRPr="00000000" w14:paraId="000000AC">
      <w:pPr>
        <w:numPr>
          <w:ilvl w:val="0"/>
          <w:numId w:val="1"/>
        </w:numPr>
        <w:spacing w:after="60" w:line="276" w:lineRule="auto"/>
        <w:ind w:left="720" w:hanging="360"/>
        <w:rPr/>
      </w:pPr>
      <w:r w:rsidDel="00000000" w:rsidR="00000000" w:rsidRPr="00000000">
        <w:rPr>
          <w:rtl w:val="0"/>
        </w:rPr>
        <w:t xml:space="preserve">Agent creates a ticket for every call (see §5.3 Native Ticketing)</w:t>
      </w:r>
    </w:p>
    <w:p w:rsidR="00000000" w:rsidDel="00000000" w:rsidP="00000000" w:rsidRDefault="00000000" w:rsidRPr="00000000" w14:paraId="000000AD">
      <w:pPr>
        <w:numPr>
          <w:ilvl w:val="0"/>
          <w:numId w:val="1"/>
        </w:numPr>
        <w:spacing w:after="60" w:line="276" w:lineRule="auto"/>
        <w:ind w:left="720" w:hanging="360"/>
        <w:rPr/>
      </w:pPr>
      <w:r w:rsidDel="00000000" w:rsidR="00000000" w:rsidRPr="00000000">
        <w:rPr>
          <w:rtl w:val="0"/>
        </w:rPr>
        <w:t xml:space="preserve">Routing rules are configurable without code changes</w:t>
      </w:r>
    </w:p>
    <w:p w:rsidR="00000000" w:rsidDel="00000000" w:rsidP="00000000" w:rsidRDefault="00000000" w:rsidRPr="00000000" w14:paraId="000000AE">
      <w:pPr>
        <w:numPr>
          <w:ilvl w:val="0"/>
          <w:numId w:val="1"/>
        </w:numPr>
        <w:spacing w:after="60" w:line="276" w:lineRule="auto"/>
        <w:ind w:left="720" w:hanging="360"/>
        <w:rPr/>
      </w:pPr>
      <w:r w:rsidDel="00000000" w:rsidR="00000000" w:rsidRPr="00000000">
        <w:rPr>
          <w:rtl w:val="0"/>
        </w:rPr>
        <w:t xml:space="preserve">Agent gracefully handles edge cases: unclear intent, caller frustration, requests to speak to a human immediately</w:t>
      </w:r>
    </w:p>
    <w:p w:rsidR="00000000" w:rsidDel="00000000" w:rsidP="00000000" w:rsidRDefault="00000000" w:rsidRPr="00000000" w14:paraId="000000AF">
      <w:pPr>
        <w:spacing w:after="80" w:before="200" w:line="276" w:lineRule="auto"/>
        <w:rPr>
          <w:b w:val="1"/>
          <w:bCs w:val="1"/>
          <w:i w:val="1"/>
          <w:iCs w:val="1"/>
          <w:sz w:val="22"/>
          <w:szCs w:val="22"/>
        </w:rPr>
      </w:pPr>
      <w:r w:rsidDel="00000000" w:rsidR="00000000" w:rsidRPr="00000000">
        <w:rPr>
          <w:b w:val="1"/>
          <w:bCs w:val="1"/>
          <w:i w:val="1"/>
          <w:iCs w:val="1"/>
          <w:sz w:val="22"/>
          <w:szCs w:val="22"/>
          <w:rtl w:val="0"/>
        </w:rPr>
        <w:t xml:space="preserve">5.1.2 Sales Path Routing</w:t>
      </w:r>
    </w:p>
    <w:p w:rsidR="00000000" w:rsidDel="00000000" w:rsidP="00000000" w:rsidRDefault="00000000" w:rsidRPr="00000000" w14:paraId="000000B0">
      <w:pPr>
        <w:spacing w:after="120" w:line="276" w:lineRule="auto"/>
        <w:rPr/>
      </w:pPr>
      <w:r w:rsidDel="00000000" w:rsidR="00000000" w:rsidRPr="00000000">
        <w:rPr>
          <w:b w:val="1"/>
          <w:bCs w:val="1"/>
          <w:rtl w:val="0"/>
        </w:rPr>
        <w:t xml:space="preserve">Priority:</w:t>
      </w:r>
      <w:r w:rsidDel="00000000" w:rsidR="00000000" w:rsidRPr="00000000">
        <w:rPr>
          <w:rtl w:val="0"/>
        </w:rPr>
        <w:t xml:space="preserve"> Must</w:t>
      </w:r>
    </w:p>
    <w:p w:rsidR="00000000" w:rsidDel="00000000" w:rsidP="00000000" w:rsidRDefault="00000000" w:rsidRPr="00000000" w14:paraId="000000B1">
      <w:pPr>
        <w:spacing w:after="120" w:line="276" w:lineRule="auto"/>
        <w:rPr/>
      </w:pPr>
      <w:r w:rsidDel="00000000" w:rsidR="00000000" w:rsidRPr="00000000">
        <w:rPr>
          <w:b w:val="1"/>
          <w:bCs w:val="1"/>
          <w:rtl w:val="0"/>
        </w:rPr>
        <w:t xml:space="preserve">Description:</w:t>
      </w:r>
      <w:r w:rsidDel="00000000" w:rsidR="00000000" w:rsidRPr="00000000">
        <w:rPr>
          <w:rtl w:val="0"/>
        </w:rPr>
        <w:t xml:space="preserve"> Inbound calls identified as sales-related (prospective clients, business development inquiries, partnership requests) are routed to the appropriate sales team member or voicemail.</w:t>
      </w:r>
    </w:p>
    <w:p w:rsidR="00000000" w:rsidDel="00000000" w:rsidP="00000000" w:rsidRDefault="00000000" w:rsidRPr="00000000" w14:paraId="000000B2">
      <w:pPr>
        <w:spacing w:after="120" w:line="276"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B3">
      <w:pPr>
        <w:numPr>
          <w:ilvl w:val="0"/>
          <w:numId w:val="1"/>
        </w:numPr>
        <w:spacing w:after="60" w:line="276" w:lineRule="auto"/>
        <w:ind w:left="720" w:hanging="360"/>
        <w:rPr/>
      </w:pPr>
      <w:r w:rsidDel="00000000" w:rsidR="00000000" w:rsidRPr="00000000">
        <w:rPr>
          <w:rtl w:val="0"/>
        </w:rPr>
        <w:t xml:space="preserve">Calls identified as sales/business development are routed per BlueWave's Sales routing SOPs</w:t>
      </w:r>
    </w:p>
    <w:p w:rsidR="00000000" w:rsidDel="00000000" w:rsidP="00000000" w:rsidRDefault="00000000" w:rsidRPr="00000000" w14:paraId="000000B4">
      <w:pPr>
        <w:numPr>
          <w:ilvl w:val="0"/>
          <w:numId w:val="1"/>
        </w:numPr>
        <w:spacing w:after="60" w:line="276" w:lineRule="auto"/>
        <w:ind w:left="720" w:hanging="360"/>
        <w:rPr/>
      </w:pPr>
      <w:r w:rsidDel="00000000" w:rsidR="00000000" w:rsidRPr="00000000">
        <w:rPr>
          <w:rtl w:val="0"/>
        </w:rPr>
        <w:t xml:space="preserve">Caller context (name, company, stated need) is captured and included in the handoff ticket</w:t>
      </w:r>
    </w:p>
    <w:p w:rsidR="00000000" w:rsidDel="00000000" w:rsidP="00000000" w:rsidRDefault="00000000" w:rsidRPr="00000000" w14:paraId="000000B5">
      <w:pPr>
        <w:numPr>
          <w:ilvl w:val="0"/>
          <w:numId w:val="1"/>
        </w:numPr>
        <w:spacing w:after="60" w:line="276" w:lineRule="auto"/>
        <w:ind w:left="720" w:hanging="360"/>
        <w:rPr/>
      </w:pPr>
      <w:r w:rsidDel="00000000" w:rsidR="00000000" w:rsidRPr="00000000">
        <w:rPr>
          <w:rtl w:val="0"/>
        </w:rPr>
        <w:t xml:space="preserve">If no sales team member is available, the agent captures a message and notifies the appropriate person via the internal messaging bus</w:t>
      </w:r>
    </w:p>
    <w:p w:rsidR="00000000" w:rsidDel="00000000" w:rsidP="00000000" w:rsidRDefault="00000000" w:rsidRPr="00000000" w14:paraId="000000B6">
      <w:pPr>
        <w:spacing w:after="120" w:line="276" w:lineRule="auto"/>
        <w:rPr/>
      </w:pPr>
      <w:r w:rsidDel="00000000" w:rsidR="00000000" w:rsidRPr="00000000">
        <w:rPr>
          <w:b w:val="1"/>
          <w:bCs w:val="1"/>
          <w:rtl w:val="0"/>
        </w:rPr>
        <w:t xml:space="preserve">Dependency:</w:t>
      </w:r>
      <w:r w:rsidDel="00000000" w:rsidR="00000000" w:rsidRPr="00000000">
        <w:rPr>
          <w:rtl w:val="0"/>
        </w:rPr>
        <w:t xml:space="preserve"> Sales routing SOPs must be documented by BlueWave (see §14)</w:t>
      </w:r>
    </w:p>
    <w:p w:rsidR="00000000" w:rsidDel="00000000" w:rsidP="00000000" w:rsidRDefault="00000000" w:rsidRPr="00000000" w14:paraId="000000B7">
      <w:pPr>
        <w:spacing w:after="80" w:before="200" w:line="276" w:lineRule="auto"/>
        <w:rPr>
          <w:b w:val="1"/>
          <w:bCs w:val="1"/>
          <w:i w:val="1"/>
          <w:iCs w:val="1"/>
          <w:sz w:val="22"/>
          <w:szCs w:val="22"/>
        </w:rPr>
      </w:pPr>
      <w:r w:rsidDel="00000000" w:rsidR="00000000" w:rsidRPr="00000000">
        <w:rPr>
          <w:b w:val="1"/>
          <w:bCs w:val="1"/>
          <w:i w:val="1"/>
          <w:iCs w:val="1"/>
          <w:sz w:val="22"/>
          <w:szCs w:val="22"/>
          <w:rtl w:val="0"/>
        </w:rPr>
        <w:t xml:space="preserve">5.1.3 Admin/HR Path Routing</w:t>
      </w:r>
    </w:p>
    <w:p w:rsidR="00000000" w:rsidDel="00000000" w:rsidP="00000000" w:rsidRDefault="00000000" w:rsidRPr="00000000" w14:paraId="000000B8">
      <w:pPr>
        <w:spacing w:after="120" w:line="276" w:lineRule="auto"/>
        <w:rPr/>
      </w:pPr>
      <w:r w:rsidDel="00000000" w:rsidR="00000000" w:rsidRPr="00000000">
        <w:rPr>
          <w:b w:val="1"/>
          <w:bCs w:val="1"/>
          <w:rtl w:val="0"/>
        </w:rPr>
        <w:t xml:space="preserve">Priority:</w:t>
      </w:r>
      <w:r w:rsidDel="00000000" w:rsidR="00000000" w:rsidRPr="00000000">
        <w:rPr>
          <w:rtl w:val="0"/>
        </w:rPr>
        <w:t xml:space="preserve"> Must</w:t>
      </w:r>
    </w:p>
    <w:p w:rsidR="00000000" w:rsidDel="00000000" w:rsidP="00000000" w:rsidRDefault="00000000" w:rsidRPr="00000000" w14:paraId="000000B9">
      <w:pPr>
        <w:spacing w:after="120" w:line="276" w:lineRule="auto"/>
        <w:rPr/>
      </w:pPr>
      <w:r w:rsidDel="00000000" w:rsidR="00000000" w:rsidRPr="00000000">
        <w:rPr>
          <w:b w:val="1"/>
          <w:bCs w:val="1"/>
          <w:rtl w:val="0"/>
        </w:rPr>
        <w:t xml:space="preserve">Description:</w:t>
      </w:r>
      <w:r w:rsidDel="00000000" w:rsidR="00000000" w:rsidRPr="00000000">
        <w:rPr>
          <w:rtl w:val="0"/>
        </w:rPr>
        <w:t xml:space="preserve"> Inbound calls related to benefits questions, ADP issues, internal department routing, and general administrative inquiries are routed to the Admin/HR team or resolved by the agent directly.</w:t>
      </w:r>
    </w:p>
    <w:p w:rsidR="00000000" w:rsidDel="00000000" w:rsidP="00000000" w:rsidRDefault="00000000" w:rsidRPr="00000000" w14:paraId="000000BA">
      <w:pPr>
        <w:spacing w:after="120" w:line="276"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BB">
      <w:pPr>
        <w:numPr>
          <w:ilvl w:val="0"/>
          <w:numId w:val="1"/>
        </w:numPr>
        <w:spacing w:after="60" w:line="276" w:lineRule="auto"/>
        <w:ind w:left="720" w:hanging="360"/>
        <w:rPr/>
      </w:pPr>
      <w:r w:rsidDel="00000000" w:rsidR="00000000" w:rsidRPr="00000000">
        <w:rPr>
          <w:rtl w:val="0"/>
        </w:rPr>
        <w:t xml:space="preserve">Agent identifies admin/HR intent and routes per BlueWave's Admin routing SOPs</w:t>
      </w:r>
    </w:p>
    <w:p w:rsidR="00000000" w:rsidDel="00000000" w:rsidP="00000000" w:rsidRDefault="00000000" w:rsidRPr="00000000" w14:paraId="000000BC">
      <w:pPr>
        <w:numPr>
          <w:ilvl w:val="0"/>
          <w:numId w:val="1"/>
        </w:numPr>
        <w:spacing w:after="60" w:line="276" w:lineRule="auto"/>
        <w:ind w:left="720" w:hanging="360"/>
        <w:rPr/>
      </w:pPr>
      <w:r w:rsidDel="00000000" w:rsidR="00000000" w:rsidRPr="00000000">
        <w:rPr>
          <w:rtl w:val="0"/>
        </w:rPr>
        <w:t xml:space="preserve">Common self-service tasks are handled by the agent without escalation (e.g., ADP password reset instructions, benefits information from a knowledge base)</w:t>
      </w:r>
    </w:p>
    <w:p w:rsidR="00000000" w:rsidDel="00000000" w:rsidP="00000000" w:rsidRDefault="00000000" w:rsidRPr="00000000" w14:paraId="000000BD">
      <w:pPr>
        <w:numPr>
          <w:ilvl w:val="0"/>
          <w:numId w:val="1"/>
        </w:numPr>
        <w:spacing w:after="60" w:line="276" w:lineRule="auto"/>
        <w:ind w:left="720" w:hanging="360"/>
        <w:rPr/>
      </w:pPr>
      <w:r w:rsidDel="00000000" w:rsidR="00000000" w:rsidRPr="00000000">
        <w:rPr>
          <w:rtl w:val="0"/>
        </w:rPr>
        <w:t xml:space="preserve">Escalation paths are defined for issues requiring human judgment</w:t>
      </w:r>
    </w:p>
    <w:p w:rsidR="00000000" w:rsidDel="00000000" w:rsidP="00000000" w:rsidRDefault="00000000" w:rsidRPr="00000000" w14:paraId="000000BE">
      <w:pPr>
        <w:numPr>
          <w:ilvl w:val="0"/>
          <w:numId w:val="1"/>
        </w:numPr>
        <w:spacing w:after="60" w:line="276" w:lineRule="auto"/>
        <w:ind w:left="720" w:hanging="360"/>
        <w:rPr/>
      </w:pPr>
      <w:r w:rsidDel="00000000" w:rsidR="00000000" w:rsidRPr="00000000">
        <w:rPr>
          <w:rtl w:val="0"/>
        </w:rPr>
        <w:t xml:space="preserve">Caller context and resolution status are captured in the ticket</w:t>
      </w:r>
    </w:p>
    <w:p w:rsidR="00000000" w:rsidDel="00000000" w:rsidP="00000000" w:rsidRDefault="00000000" w:rsidRPr="00000000" w14:paraId="000000BF">
      <w:pPr>
        <w:spacing w:after="120" w:line="276" w:lineRule="auto"/>
        <w:rPr/>
      </w:pPr>
      <w:r w:rsidDel="00000000" w:rsidR="00000000" w:rsidRPr="00000000">
        <w:rPr>
          <w:b w:val="1"/>
          <w:bCs w:val="1"/>
          <w:rtl w:val="0"/>
        </w:rPr>
        <w:t xml:space="preserve">Dependency:</w:t>
      </w:r>
      <w:r w:rsidDel="00000000" w:rsidR="00000000" w:rsidRPr="00000000">
        <w:rPr>
          <w:rtl w:val="0"/>
        </w:rPr>
        <w:t xml:space="preserve"> Admin routing SOPs and self-service knowledge base content must be provided by BlueWave (see §14)</w:t>
      </w:r>
    </w:p>
    <w:p w:rsidR="00000000" w:rsidDel="00000000" w:rsidP="00000000" w:rsidRDefault="00000000" w:rsidRPr="00000000" w14:paraId="000000C0">
      <w:pPr>
        <w:spacing w:after="80" w:before="200" w:line="276" w:lineRule="auto"/>
        <w:rPr>
          <w:b w:val="1"/>
          <w:bCs w:val="1"/>
          <w:i w:val="1"/>
          <w:iCs w:val="1"/>
          <w:sz w:val="22"/>
          <w:szCs w:val="22"/>
        </w:rPr>
      </w:pPr>
      <w:r w:rsidDel="00000000" w:rsidR="00000000" w:rsidRPr="00000000">
        <w:rPr>
          <w:b w:val="1"/>
          <w:bCs w:val="1"/>
          <w:i w:val="1"/>
          <w:iCs w:val="1"/>
          <w:sz w:val="22"/>
          <w:szCs w:val="22"/>
          <w:rtl w:val="0"/>
        </w:rPr>
        <w:t xml:space="preserve">5.1.4 Candidate Path Routing</w:t>
      </w:r>
    </w:p>
    <w:p w:rsidR="00000000" w:rsidDel="00000000" w:rsidP="00000000" w:rsidRDefault="00000000" w:rsidRPr="00000000" w14:paraId="000000C1">
      <w:pPr>
        <w:spacing w:after="120" w:line="276" w:lineRule="auto"/>
        <w:rPr/>
      </w:pPr>
      <w:r w:rsidDel="00000000" w:rsidR="00000000" w:rsidRPr="00000000">
        <w:rPr>
          <w:b w:val="1"/>
          <w:bCs w:val="1"/>
          <w:rtl w:val="0"/>
        </w:rPr>
        <w:t xml:space="preserve">Priority:</w:t>
      </w:r>
      <w:r w:rsidDel="00000000" w:rsidR="00000000" w:rsidRPr="00000000">
        <w:rPr>
          <w:rtl w:val="0"/>
        </w:rPr>
        <w:t xml:space="preserve"> Must</w:t>
      </w:r>
    </w:p>
    <w:p w:rsidR="00000000" w:rsidDel="00000000" w:rsidP="00000000" w:rsidRDefault="00000000" w:rsidRPr="00000000" w14:paraId="000000C2">
      <w:pPr>
        <w:spacing w:after="120" w:line="276" w:lineRule="auto"/>
        <w:rPr/>
      </w:pPr>
      <w:r w:rsidDel="00000000" w:rsidR="00000000" w:rsidRPr="00000000">
        <w:rPr>
          <w:b w:val="1"/>
          <w:bCs w:val="1"/>
          <w:rtl w:val="0"/>
        </w:rPr>
        <w:t xml:space="preserve">Description:</w:t>
      </w:r>
      <w:r w:rsidDel="00000000" w:rsidR="00000000" w:rsidRPr="00000000">
        <w:rPr>
          <w:rtl w:val="0"/>
        </w:rPr>
        <w:t xml:space="preserve"> Inbound calls from candidates (new applicants and existing candidates checking status, scheduling interviews, or inquiring about positions) are identified, classified as new or existing, and routed accordingly.</w:t>
      </w:r>
    </w:p>
    <w:p w:rsidR="00000000" w:rsidDel="00000000" w:rsidP="00000000" w:rsidRDefault="00000000" w:rsidRPr="00000000" w14:paraId="000000C3">
      <w:pPr>
        <w:spacing w:after="120" w:line="276"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C4">
      <w:pPr>
        <w:numPr>
          <w:ilvl w:val="0"/>
          <w:numId w:val="1"/>
        </w:numPr>
        <w:spacing w:after="60" w:line="276" w:lineRule="auto"/>
        <w:ind w:left="720" w:hanging="360"/>
        <w:rPr/>
      </w:pPr>
      <w:r w:rsidDel="00000000" w:rsidR="00000000" w:rsidRPr="00000000">
        <w:rPr>
          <w:rtl w:val="0"/>
        </w:rPr>
        <w:t xml:space="preserve">Agent distinguishes between new candidates and existing candidates (via caller ID, name match against Bullhorn, or stated intent)</w:t>
      </w:r>
    </w:p>
    <w:p w:rsidR="00000000" w:rsidDel="00000000" w:rsidP="00000000" w:rsidRDefault="00000000" w:rsidRPr="00000000" w14:paraId="000000C5">
      <w:pPr>
        <w:numPr>
          <w:ilvl w:val="0"/>
          <w:numId w:val="1"/>
        </w:numPr>
        <w:spacing w:after="60" w:line="276" w:lineRule="auto"/>
        <w:ind w:left="720" w:hanging="360"/>
        <w:rPr/>
      </w:pPr>
      <w:r w:rsidDel="00000000" w:rsidR="00000000" w:rsidRPr="00000000">
        <w:rPr>
          <w:rtl w:val="0"/>
        </w:rPr>
        <w:t xml:space="preserve">New candidates are routed to the Recruiter Agent for pre-screening (see §5.1.5)</w:t>
      </w:r>
    </w:p>
    <w:p w:rsidR="00000000" w:rsidDel="00000000" w:rsidP="00000000" w:rsidRDefault="00000000" w:rsidRPr="00000000" w14:paraId="000000C6">
      <w:pPr>
        <w:numPr>
          <w:ilvl w:val="0"/>
          <w:numId w:val="1"/>
        </w:numPr>
        <w:spacing w:after="60" w:line="276" w:lineRule="auto"/>
        <w:ind w:left="720" w:hanging="360"/>
        <w:rPr/>
      </w:pPr>
      <w:r w:rsidDel="00000000" w:rsidR="00000000" w:rsidRPr="00000000">
        <w:rPr>
          <w:rtl w:val="0"/>
        </w:rPr>
        <w:t xml:space="preserve">Existing candidates checking status receive automated updates where data is available in Bullhorn, with escalation to a human recruiter if the query requires judgment</w:t>
      </w:r>
    </w:p>
    <w:p w:rsidR="00000000" w:rsidDel="00000000" w:rsidP="00000000" w:rsidRDefault="00000000" w:rsidRPr="00000000" w14:paraId="000000C7">
      <w:pPr>
        <w:numPr>
          <w:ilvl w:val="0"/>
          <w:numId w:val="1"/>
        </w:numPr>
        <w:spacing w:after="60" w:line="276" w:lineRule="auto"/>
        <w:ind w:left="720" w:hanging="360"/>
        <w:rPr/>
      </w:pPr>
      <w:r w:rsidDel="00000000" w:rsidR="00000000" w:rsidRPr="00000000">
        <w:rPr>
          <w:rtl w:val="0"/>
        </w:rPr>
        <w:t xml:space="preserve">All candidate interactions are logged to Bullhorn</w:t>
      </w:r>
    </w:p>
    <w:p w:rsidR="00000000" w:rsidDel="00000000" w:rsidP="00000000" w:rsidRDefault="00000000" w:rsidRPr="00000000" w14:paraId="000000C8">
      <w:pPr>
        <w:spacing w:after="80" w:before="200" w:line="276" w:lineRule="auto"/>
        <w:rPr>
          <w:b w:val="1"/>
          <w:bCs w:val="1"/>
          <w:i w:val="1"/>
          <w:iCs w:val="1"/>
          <w:sz w:val="22"/>
          <w:szCs w:val="22"/>
        </w:rPr>
      </w:pPr>
      <w:r w:rsidDel="00000000" w:rsidR="00000000" w:rsidRPr="00000000">
        <w:rPr>
          <w:b w:val="1"/>
          <w:bCs w:val="1"/>
          <w:i w:val="1"/>
          <w:iCs w:val="1"/>
          <w:sz w:val="22"/>
          <w:szCs w:val="22"/>
          <w:rtl w:val="0"/>
        </w:rPr>
        <w:t xml:space="preserve">5.1.5 Recruiter Agent (Pre-Screening)</w:t>
      </w:r>
    </w:p>
    <w:p w:rsidR="00000000" w:rsidDel="00000000" w:rsidP="00000000" w:rsidRDefault="00000000" w:rsidRPr="00000000" w14:paraId="000000C9">
      <w:pPr>
        <w:spacing w:after="120" w:line="276" w:lineRule="auto"/>
        <w:rPr/>
      </w:pPr>
      <w:r w:rsidDel="00000000" w:rsidR="00000000" w:rsidRPr="00000000">
        <w:rPr>
          <w:b w:val="1"/>
          <w:bCs w:val="1"/>
          <w:rtl w:val="0"/>
        </w:rPr>
        <w:t xml:space="preserve">Priority:</w:t>
      </w:r>
      <w:r w:rsidDel="00000000" w:rsidR="00000000" w:rsidRPr="00000000">
        <w:rPr>
          <w:rtl w:val="0"/>
        </w:rPr>
        <w:t xml:space="preserve"> Must</w:t>
      </w:r>
    </w:p>
    <w:p w:rsidR="00000000" w:rsidDel="00000000" w:rsidP="00000000" w:rsidRDefault="00000000" w:rsidRPr="00000000" w14:paraId="000000CA">
      <w:pPr>
        <w:spacing w:after="120" w:line="276" w:lineRule="auto"/>
        <w:rPr/>
      </w:pPr>
      <w:r w:rsidDel="00000000" w:rsidR="00000000" w:rsidRPr="00000000">
        <w:rPr>
          <w:b w:val="1"/>
          <w:bCs w:val="1"/>
          <w:rtl w:val="0"/>
        </w:rPr>
        <w:t xml:space="preserve">Description:</w:t>
      </w:r>
      <w:r w:rsidDel="00000000" w:rsidR="00000000" w:rsidRPr="00000000">
        <w:rPr>
          <w:rtl w:val="0"/>
        </w:rPr>
        <w:t xml:space="preserve"> When a candidate call is identified, the system transitions from the Receptionist Agent to a Recruiter Agent that leads a structured pre-screening conversation. The Recruiter Agent evaluates the candidate against a rubric, captures structured data, and produces an evaluation summary.</w:t>
      </w:r>
    </w:p>
    <w:p w:rsidR="00000000" w:rsidDel="00000000" w:rsidP="00000000" w:rsidRDefault="00000000" w:rsidRPr="00000000" w14:paraId="000000CB">
      <w:pPr>
        <w:spacing w:after="120" w:line="276" w:lineRule="auto"/>
        <w:rPr/>
      </w:pPr>
      <w:r w:rsidDel="00000000" w:rsidR="00000000" w:rsidRPr="00000000">
        <w:rPr>
          <w:b w:val="1"/>
          <w:bCs w:val="1"/>
          <w:rtl w:val="0"/>
        </w:rPr>
        <w:t xml:space="preserve">Hypothesis:</w:t>
      </w:r>
      <w:r w:rsidDel="00000000" w:rsidR="00000000" w:rsidRPr="00000000">
        <w:rPr>
          <w:rtl w:val="0"/>
        </w:rPr>
        <w:t xml:space="preserve"> We believe an AI agent can lead a structured pre-screening conversation that captures enough structured data (3–5 qualifying criteria evaluated, candidate availability, compensation expectations) to produce a recruiter-ready assessment that accelerates — not replaces — the human recruiter's follow-up decision. Validation: during Pilot, compare agent-screened candidates against recruiter-screened candidates for assessment agreement rate.</w:t>
      </w:r>
    </w:p>
    <w:p w:rsidR="00000000" w:rsidDel="00000000" w:rsidP="00000000" w:rsidRDefault="00000000" w:rsidRPr="00000000" w14:paraId="000000CC">
      <w:pPr>
        <w:spacing w:after="120" w:line="276"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CD">
      <w:pPr>
        <w:numPr>
          <w:ilvl w:val="0"/>
          <w:numId w:val="1"/>
        </w:numPr>
        <w:spacing w:after="60" w:line="276" w:lineRule="auto"/>
        <w:ind w:left="720" w:hanging="360"/>
        <w:rPr/>
      </w:pPr>
      <w:r w:rsidDel="00000000" w:rsidR="00000000" w:rsidRPr="00000000">
        <w:rPr>
          <w:rtl w:val="0"/>
        </w:rPr>
        <w:t xml:space="preserve">Recruiter Agent leads the conversation from a pre-screening perspective (agent drives, candidate responds)</w:t>
      </w:r>
    </w:p>
    <w:p w:rsidR="00000000" w:rsidDel="00000000" w:rsidP="00000000" w:rsidRDefault="00000000" w:rsidRPr="00000000" w14:paraId="000000CE">
      <w:pPr>
        <w:numPr>
          <w:ilvl w:val="0"/>
          <w:numId w:val="1"/>
        </w:numPr>
        <w:spacing w:after="60" w:line="276" w:lineRule="auto"/>
        <w:ind w:left="720" w:hanging="360"/>
        <w:rPr/>
      </w:pPr>
      <w:r w:rsidDel="00000000" w:rsidR="00000000" w:rsidRPr="00000000">
        <w:rPr>
          <w:rtl w:val="0"/>
        </w:rPr>
        <w:t xml:space="preserve">Agent evaluates candidate against 3–5 qualifying criteria defined per job type or general screening rubric</w:t>
      </w:r>
    </w:p>
    <w:p w:rsidR="00000000" w:rsidDel="00000000" w:rsidP="00000000" w:rsidRDefault="00000000" w:rsidRPr="00000000" w14:paraId="000000CF">
      <w:pPr>
        <w:numPr>
          <w:ilvl w:val="0"/>
          <w:numId w:val="1"/>
        </w:numPr>
        <w:spacing w:after="60" w:line="276" w:lineRule="auto"/>
        <w:ind w:left="720" w:hanging="360"/>
        <w:rPr/>
      </w:pPr>
      <w:r w:rsidDel="00000000" w:rsidR="00000000" w:rsidRPr="00000000">
        <w:rPr>
          <w:rtl w:val="0"/>
        </w:rPr>
        <w:t xml:space="preserve">Structured output is captured: candidate profile, evaluation scores against criteria, call summary, and recruiter-ready assessment</w:t>
      </w:r>
    </w:p>
    <w:p w:rsidR="00000000" w:rsidDel="00000000" w:rsidP="00000000" w:rsidRDefault="00000000" w:rsidRPr="00000000" w14:paraId="000000D0">
      <w:pPr>
        <w:numPr>
          <w:ilvl w:val="0"/>
          <w:numId w:val="1"/>
        </w:numPr>
        <w:spacing w:after="60" w:line="276" w:lineRule="auto"/>
        <w:ind w:left="720" w:hanging="360"/>
        <w:rPr/>
      </w:pPr>
      <w:r w:rsidDel="00000000" w:rsidR="00000000" w:rsidRPr="00000000">
        <w:rPr>
          <w:rtl w:val="0"/>
        </w:rPr>
        <w:t xml:space="preserve">Output is written to Bullhorn (candidate record, tear sheet, and/or notes)</w:t>
      </w:r>
    </w:p>
    <w:p w:rsidR="00000000" w:rsidDel="00000000" w:rsidP="00000000" w:rsidRDefault="00000000" w:rsidRPr="00000000" w14:paraId="000000D1">
      <w:pPr>
        <w:numPr>
          <w:ilvl w:val="0"/>
          <w:numId w:val="1"/>
        </w:numPr>
        <w:spacing w:after="60" w:line="276" w:lineRule="auto"/>
        <w:ind w:left="720" w:hanging="360"/>
        <w:rPr/>
      </w:pPr>
      <w:r w:rsidDel="00000000" w:rsidR="00000000" w:rsidRPr="00000000">
        <w:rPr>
          <w:rtl w:val="0"/>
        </w:rPr>
        <w:t xml:space="preserve">If the candidate is a strong match for an active requisition, the ticket is flagged for immediate recruiter follow-up</w:t>
      </w:r>
    </w:p>
    <w:p w:rsidR="00000000" w:rsidDel="00000000" w:rsidP="00000000" w:rsidRDefault="00000000" w:rsidRPr="00000000" w14:paraId="000000D2">
      <w:pPr>
        <w:numPr>
          <w:ilvl w:val="0"/>
          <w:numId w:val="1"/>
        </w:numPr>
        <w:spacing w:after="60" w:line="276" w:lineRule="auto"/>
        <w:ind w:left="720" w:hanging="360"/>
        <w:rPr/>
      </w:pPr>
      <w:r w:rsidDel="00000000" w:rsidR="00000000" w:rsidRPr="00000000">
        <w:rPr>
          <w:rtl w:val="0"/>
        </w:rPr>
        <w:t xml:space="preserve">Conversation feels natural — not like a survey or checklist</w:t>
      </w:r>
    </w:p>
    <w:p w:rsidR="00000000" w:rsidDel="00000000" w:rsidP="00000000" w:rsidRDefault="00000000" w:rsidRPr="00000000" w14:paraId="000000D3">
      <w:pPr>
        <w:spacing w:after="120" w:line="276" w:lineRule="auto"/>
        <w:rPr/>
      </w:pPr>
      <w:r w:rsidDel="00000000" w:rsidR="00000000" w:rsidRPr="00000000">
        <w:rPr>
          <w:b w:val="1"/>
          <w:bCs w:val="1"/>
          <w:rtl w:val="0"/>
        </w:rPr>
        <w:t xml:space="preserve">Dependency:</w:t>
      </w:r>
      <w:r w:rsidDel="00000000" w:rsidR="00000000" w:rsidRPr="00000000">
        <w:rPr>
          <w:rtl w:val="0"/>
        </w:rPr>
        <w:t xml:space="preserve"> BlueWave must define the 3–5 most common qualifying criteria used across job types (see §14)</w:t>
      </w:r>
    </w:p>
    <w:p w:rsidR="00000000" w:rsidDel="00000000" w:rsidP="00000000" w:rsidRDefault="00000000" w:rsidRPr="00000000" w14:paraId="000000D4">
      <w:pPr>
        <w:spacing w:after="100" w:before="240" w:line="276" w:lineRule="auto"/>
        <w:rPr>
          <w:b w:val="1"/>
          <w:bCs w:val="1"/>
          <w:sz w:val="22"/>
          <w:szCs w:val="22"/>
        </w:rPr>
      </w:pPr>
      <w:r w:rsidDel="00000000" w:rsidR="00000000" w:rsidRPr="00000000">
        <w:rPr>
          <w:b w:val="1"/>
          <w:bCs w:val="1"/>
          <w:sz w:val="22"/>
          <w:szCs w:val="22"/>
          <w:rtl w:val="0"/>
        </w:rPr>
        <w:t xml:space="preserve">5.2 Outbound Candidate Screening (Parallel Development)</w:t>
      </w:r>
    </w:p>
    <w:p w:rsidR="00000000" w:rsidDel="00000000" w:rsidP="00000000" w:rsidRDefault="00000000" w:rsidRPr="00000000" w14:paraId="000000D5">
      <w:pPr>
        <w:spacing w:after="80" w:before="200" w:line="276" w:lineRule="auto"/>
        <w:rPr>
          <w:b w:val="1"/>
          <w:bCs w:val="1"/>
          <w:i w:val="1"/>
          <w:iCs w:val="1"/>
          <w:sz w:val="22"/>
          <w:szCs w:val="22"/>
        </w:rPr>
      </w:pPr>
      <w:r w:rsidDel="00000000" w:rsidR="00000000" w:rsidRPr="00000000">
        <w:rPr>
          <w:b w:val="1"/>
          <w:bCs w:val="1"/>
          <w:i w:val="1"/>
          <w:iCs w:val="1"/>
          <w:sz w:val="22"/>
          <w:szCs w:val="22"/>
          <w:rtl w:val="0"/>
        </w:rPr>
        <w:t xml:space="preserve">5.2.1 Requisition Ingestion</w:t>
      </w:r>
    </w:p>
    <w:p w:rsidR="00000000" w:rsidDel="00000000" w:rsidP="00000000" w:rsidRDefault="00000000" w:rsidRPr="00000000" w14:paraId="000000D6">
      <w:pPr>
        <w:spacing w:after="120" w:line="276" w:lineRule="auto"/>
        <w:rPr/>
      </w:pPr>
      <w:r w:rsidDel="00000000" w:rsidR="00000000" w:rsidRPr="00000000">
        <w:rPr>
          <w:b w:val="1"/>
          <w:bCs w:val="1"/>
          <w:rtl w:val="0"/>
        </w:rPr>
        <w:t xml:space="preserve">Priority:</w:t>
      </w:r>
      <w:r w:rsidDel="00000000" w:rsidR="00000000" w:rsidRPr="00000000">
        <w:rPr>
          <w:rtl w:val="0"/>
        </w:rPr>
        <w:t xml:space="preserve"> Must (for outbound component)</w:t>
      </w:r>
    </w:p>
    <w:p w:rsidR="00000000" w:rsidDel="00000000" w:rsidP="00000000" w:rsidRDefault="00000000" w:rsidRPr="00000000" w14:paraId="000000D7">
      <w:pPr>
        <w:spacing w:after="120" w:line="276" w:lineRule="auto"/>
        <w:rPr/>
      </w:pPr>
      <w:r w:rsidDel="00000000" w:rsidR="00000000" w:rsidRPr="00000000">
        <w:rPr>
          <w:b w:val="1"/>
          <w:bCs w:val="1"/>
          <w:rtl w:val="0"/>
        </w:rPr>
        <w:t xml:space="preserve">Description:</w:t>
      </w:r>
      <w:r w:rsidDel="00000000" w:rsidR="00000000" w:rsidRPr="00000000">
        <w:rPr>
          <w:rtl w:val="0"/>
        </w:rPr>
        <w:t xml:space="preserve"> When BlueWave receives a new job requisition, the system ingests the job description, identifies the actual qualifying criteria (stripping out boilerplate), and prepares a screening profile.</w:t>
      </w:r>
    </w:p>
    <w:p w:rsidR="00000000" w:rsidDel="00000000" w:rsidP="00000000" w:rsidRDefault="00000000" w:rsidRPr="00000000" w14:paraId="000000D8">
      <w:pPr>
        <w:spacing w:after="120" w:line="276" w:lineRule="auto"/>
        <w:rPr/>
      </w:pPr>
      <w:r w:rsidDel="00000000" w:rsidR="00000000" w:rsidRPr="00000000">
        <w:rPr>
          <w:b w:val="1"/>
          <w:bCs w:val="1"/>
          <w:rtl w:val="0"/>
        </w:rPr>
        <w:t xml:space="preserve">Hypothesis:</w:t>
      </w:r>
      <w:r w:rsidDel="00000000" w:rsidR="00000000" w:rsidRPr="00000000">
        <w:rPr>
          <w:rtl w:val="0"/>
        </w:rPr>
        <w:t xml:space="preserve"> We believe an LLM can reliably extract the 3–5 critical qualifying criteria from a job description, separating them from standard boilerplate, with sufficient accuracy that recruiters only need to review and adjust rather than define from scratch. Validation: compare agent-extracted criteria against recruiter-defined criteria across 20+ historical job requisitions.</w:t>
      </w:r>
    </w:p>
    <w:p w:rsidR="00000000" w:rsidDel="00000000" w:rsidP="00000000" w:rsidRDefault="00000000" w:rsidRPr="00000000" w14:paraId="000000D9">
      <w:pPr>
        <w:spacing w:after="120" w:line="276"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DA">
      <w:pPr>
        <w:numPr>
          <w:ilvl w:val="0"/>
          <w:numId w:val="1"/>
        </w:numPr>
        <w:spacing w:after="60" w:line="276" w:lineRule="auto"/>
        <w:ind w:left="720" w:hanging="360"/>
        <w:rPr/>
      </w:pPr>
      <w:r w:rsidDel="00000000" w:rsidR="00000000" w:rsidRPr="00000000">
        <w:rPr>
          <w:rtl w:val="0"/>
        </w:rPr>
        <w:t xml:space="preserve">System accepts job requisitions from Bullhorn (automated) or manual input</w:t>
      </w:r>
    </w:p>
    <w:p w:rsidR="00000000" w:rsidDel="00000000" w:rsidP="00000000" w:rsidRDefault="00000000" w:rsidRPr="00000000" w14:paraId="000000DB">
      <w:pPr>
        <w:numPr>
          <w:ilvl w:val="0"/>
          <w:numId w:val="1"/>
        </w:numPr>
        <w:spacing w:after="60" w:line="276" w:lineRule="auto"/>
        <w:ind w:left="720" w:hanging="360"/>
        <w:rPr/>
      </w:pPr>
      <w:r w:rsidDel="00000000" w:rsidR="00000000" w:rsidRPr="00000000">
        <w:rPr>
          <w:rtl w:val="0"/>
        </w:rPr>
        <w:t xml:space="preserve">System parses the job description and extracts the 3–5 critical qualifying criteria</w:t>
      </w:r>
    </w:p>
    <w:p w:rsidR="00000000" w:rsidDel="00000000" w:rsidP="00000000" w:rsidRDefault="00000000" w:rsidRPr="00000000" w14:paraId="000000DC">
      <w:pPr>
        <w:numPr>
          <w:ilvl w:val="0"/>
          <w:numId w:val="1"/>
        </w:numPr>
        <w:spacing w:after="60" w:line="276" w:lineRule="auto"/>
        <w:ind w:left="720" w:hanging="360"/>
        <w:rPr/>
      </w:pPr>
      <w:r w:rsidDel="00000000" w:rsidR="00000000" w:rsidRPr="00000000">
        <w:rPr>
          <w:rtl w:val="0"/>
        </w:rPr>
        <w:t xml:space="preserve">Screening profile is generated and available for review before outbound screening begins</w:t>
      </w:r>
    </w:p>
    <w:p w:rsidR="00000000" w:rsidDel="00000000" w:rsidP="00000000" w:rsidRDefault="00000000" w:rsidRPr="00000000" w14:paraId="000000DD">
      <w:pPr>
        <w:numPr>
          <w:ilvl w:val="0"/>
          <w:numId w:val="1"/>
        </w:numPr>
        <w:spacing w:after="60" w:line="276" w:lineRule="auto"/>
        <w:ind w:left="720" w:hanging="360"/>
        <w:rPr/>
      </w:pPr>
      <w:r w:rsidDel="00000000" w:rsidR="00000000" w:rsidRPr="00000000">
        <w:rPr>
          <w:rtl w:val="0"/>
        </w:rPr>
        <w:t xml:space="preserve">Qualifying criteria can be manually adjusted by a recruiter before screening launch</w:t>
      </w:r>
    </w:p>
    <w:p w:rsidR="00000000" w:rsidDel="00000000" w:rsidP="00000000" w:rsidRDefault="00000000" w:rsidRPr="00000000" w14:paraId="000000DE">
      <w:pPr>
        <w:spacing w:after="80" w:before="200" w:line="276" w:lineRule="auto"/>
        <w:rPr>
          <w:b w:val="1"/>
          <w:bCs w:val="1"/>
          <w:i w:val="1"/>
          <w:iCs w:val="1"/>
          <w:sz w:val="22"/>
          <w:szCs w:val="22"/>
        </w:rPr>
      </w:pPr>
      <w:r w:rsidDel="00000000" w:rsidR="00000000" w:rsidRPr="00000000">
        <w:rPr>
          <w:b w:val="1"/>
          <w:bCs w:val="1"/>
          <w:i w:val="1"/>
          <w:iCs w:val="1"/>
          <w:sz w:val="22"/>
          <w:szCs w:val="22"/>
          <w:rtl w:val="0"/>
        </w:rPr>
        <w:t xml:space="preserve">5.2.2 Candidate Matching and Outreach</w:t>
      </w:r>
    </w:p>
    <w:p w:rsidR="00000000" w:rsidDel="00000000" w:rsidP="00000000" w:rsidRDefault="00000000" w:rsidRPr="00000000" w14:paraId="000000DF">
      <w:pPr>
        <w:spacing w:after="120" w:line="276" w:lineRule="auto"/>
        <w:rPr/>
      </w:pPr>
      <w:r w:rsidDel="00000000" w:rsidR="00000000" w:rsidRPr="00000000">
        <w:rPr>
          <w:b w:val="1"/>
          <w:bCs w:val="1"/>
          <w:rtl w:val="0"/>
        </w:rPr>
        <w:t xml:space="preserve">Priority:</w:t>
      </w:r>
      <w:r w:rsidDel="00000000" w:rsidR="00000000" w:rsidRPr="00000000">
        <w:rPr>
          <w:rtl w:val="0"/>
        </w:rPr>
        <w:t xml:space="preserve"> Must (for outbound component)</w:t>
      </w:r>
    </w:p>
    <w:p w:rsidR="00000000" w:rsidDel="00000000" w:rsidP="00000000" w:rsidRDefault="00000000" w:rsidRPr="00000000" w14:paraId="000000E0">
      <w:pPr>
        <w:spacing w:after="120" w:line="276" w:lineRule="auto"/>
        <w:rPr/>
      </w:pPr>
      <w:r w:rsidDel="00000000" w:rsidR="00000000" w:rsidRPr="00000000">
        <w:rPr>
          <w:b w:val="1"/>
          <w:bCs w:val="1"/>
          <w:rtl w:val="0"/>
        </w:rPr>
        <w:t xml:space="preserve">Description:</w:t>
      </w:r>
      <w:r w:rsidDel="00000000" w:rsidR="00000000" w:rsidRPr="00000000">
        <w:rPr>
          <w:rtl w:val="0"/>
        </w:rPr>
        <w:t xml:space="preserve"> The system searches BlueWave's Bullhorn database (~200K candidates), identifies potential matches against the screening profile, and initiates outreach to qualified candidates simultaneously via call, text, and/or email.</w:t>
      </w:r>
    </w:p>
    <w:p w:rsidR="00000000" w:rsidDel="00000000" w:rsidP="00000000" w:rsidRDefault="00000000" w:rsidRPr="00000000" w14:paraId="000000E1">
      <w:pPr>
        <w:spacing w:after="120" w:line="276"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E2">
      <w:pPr>
        <w:numPr>
          <w:ilvl w:val="0"/>
          <w:numId w:val="1"/>
        </w:numPr>
        <w:spacing w:after="60" w:line="276" w:lineRule="auto"/>
        <w:ind w:left="720" w:hanging="360"/>
        <w:rPr/>
      </w:pPr>
      <w:r w:rsidDel="00000000" w:rsidR="00000000" w:rsidRPr="00000000">
        <w:rPr>
          <w:rtl w:val="0"/>
        </w:rPr>
        <w:t xml:space="preserve">System searches Bullhorn candidate database against screening profile criteria</w:t>
      </w:r>
    </w:p>
    <w:p w:rsidR="00000000" w:rsidDel="00000000" w:rsidP="00000000" w:rsidRDefault="00000000" w:rsidRPr="00000000" w14:paraId="000000E3">
      <w:pPr>
        <w:numPr>
          <w:ilvl w:val="0"/>
          <w:numId w:val="1"/>
        </w:numPr>
        <w:spacing w:after="60" w:line="276" w:lineRule="auto"/>
        <w:ind w:left="720" w:hanging="360"/>
        <w:rPr/>
      </w:pPr>
      <w:r w:rsidDel="00000000" w:rsidR="00000000" w:rsidRPr="00000000">
        <w:rPr>
          <w:rtl w:val="0"/>
        </w:rPr>
        <w:t xml:space="preserve">Outreach is initiated to matched candidates simultaneously (target: hundreds per requisition)</w:t>
      </w:r>
    </w:p>
    <w:p w:rsidR="00000000" w:rsidDel="00000000" w:rsidP="00000000" w:rsidRDefault="00000000" w:rsidRPr="00000000" w14:paraId="000000E4">
      <w:pPr>
        <w:numPr>
          <w:ilvl w:val="0"/>
          <w:numId w:val="1"/>
        </w:numPr>
        <w:spacing w:after="60" w:line="276" w:lineRule="auto"/>
        <w:ind w:left="720" w:hanging="360"/>
        <w:rPr/>
      </w:pPr>
      <w:r w:rsidDel="00000000" w:rsidR="00000000" w:rsidRPr="00000000">
        <w:rPr>
          <w:rtl w:val="0"/>
        </w:rPr>
        <w:t xml:space="preserve">Outreach channels include phone, text, and email (channel selection based on candidate data availability and BlueWave preferences)</w:t>
      </w:r>
    </w:p>
    <w:p w:rsidR="00000000" w:rsidDel="00000000" w:rsidP="00000000" w:rsidRDefault="00000000" w:rsidRPr="00000000" w14:paraId="000000E5">
      <w:pPr>
        <w:numPr>
          <w:ilvl w:val="0"/>
          <w:numId w:val="1"/>
        </w:numPr>
        <w:spacing w:after="60" w:line="276" w:lineRule="auto"/>
        <w:ind w:left="720" w:hanging="360"/>
        <w:rPr/>
      </w:pPr>
      <w:r w:rsidDel="00000000" w:rsidR="00000000" w:rsidRPr="00000000">
        <w:rPr>
          <w:rtl w:val="0"/>
        </w:rPr>
        <w:t xml:space="preserve">Candidate responses are captured, evaluated against the screening rubric, and scored</w:t>
      </w:r>
    </w:p>
    <w:p w:rsidR="00000000" w:rsidDel="00000000" w:rsidP="00000000" w:rsidRDefault="00000000" w:rsidRPr="00000000" w14:paraId="000000E6">
      <w:pPr>
        <w:numPr>
          <w:ilvl w:val="0"/>
          <w:numId w:val="1"/>
        </w:numPr>
        <w:spacing w:after="60" w:line="276" w:lineRule="auto"/>
        <w:ind w:left="720" w:hanging="360"/>
        <w:rPr/>
      </w:pPr>
      <w:r w:rsidDel="00000000" w:rsidR="00000000" w:rsidRPr="00000000">
        <w:rPr>
          <w:rtl w:val="0"/>
        </w:rPr>
        <w:t xml:space="preserve">Qualified, interested candidates are compiled into a shortlist and pushed to a Bullhorn tear sheet</w:t>
      </w:r>
    </w:p>
    <w:p w:rsidR="00000000" w:rsidDel="00000000" w:rsidP="00000000" w:rsidRDefault="00000000" w:rsidRPr="00000000" w14:paraId="000000E7">
      <w:pPr>
        <w:numPr>
          <w:ilvl w:val="0"/>
          <w:numId w:val="1"/>
        </w:numPr>
        <w:spacing w:after="60" w:line="276" w:lineRule="auto"/>
        <w:ind w:left="720" w:hanging="360"/>
        <w:rPr/>
      </w:pPr>
      <w:r w:rsidDel="00000000" w:rsidR="00000000" w:rsidRPr="00000000">
        <w:rPr>
          <w:rtl w:val="0"/>
        </w:rPr>
        <w:t xml:space="preserve">Target: qualified shortlist delivered within 1 hour of requisition receipt</w:t>
      </w:r>
    </w:p>
    <w:p w:rsidR="00000000" w:rsidDel="00000000" w:rsidP="00000000" w:rsidRDefault="00000000" w:rsidRPr="00000000" w14:paraId="000000E8">
      <w:pPr>
        <w:numPr>
          <w:ilvl w:val="0"/>
          <w:numId w:val="1"/>
        </w:numPr>
        <w:spacing w:after="60" w:line="276" w:lineRule="auto"/>
        <w:ind w:left="720" w:hanging="360"/>
        <w:rPr/>
      </w:pPr>
      <w:r w:rsidDel="00000000" w:rsidR="00000000" w:rsidRPr="00000000">
        <w:rPr>
          <w:rtl w:val="0"/>
        </w:rPr>
        <w:t xml:space="preserve">Slack notification sent to recruiting team (e.g., "45 screened electrical engineers added to tear sheet for Job #142")</w:t>
      </w:r>
    </w:p>
    <w:p w:rsidR="00000000" w:rsidDel="00000000" w:rsidP="00000000" w:rsidRDefault="00000000" w:rsidRPr="00000000" w14:paraId="000000E9">
      <w:pPr>
        <w:spacing w:after="120" w:line="276" w:lineRule="auto"/>
        <w:rPr/>
      </w:pPr>
      <w:r w:rsidDel="00000000" w:rsidR="00000000" w:rsidRPr="00000000">
        <w:rPr>
          <w:b w:val="1"/>
          <w:bCs w:val="1"/>
          <w:rtl w:val="0"/>
        </w:rPr>
        <w:t xml:space="preserve">Dependency:</w:t>
      </w:r>
      <w:r w:rsidDel="00000000" w:rsidR="00000000" w:rsidRPr="00000000">
        <w:rPr>
          <w:rtl w:val="0"/>
        </w:rPr>
        <w:t xml:space="preserve"> Bullhorn API read/write confirmation (see §14). Per-click sourcing tools excluded until cost controls are established.</w:t>
      </w:r>
    </w:p>
    <w:p w:rsidR="00000000" w:rsidDel="00000000" w:rsidP="00000000" w:rsidRDefault="00000000" w:rsidRPr="00000000" w14:paraId="000000EA">
      <w:pPr>
        <w:spacing w:after="80" w:before="200" w:line="276" w:lineRule="auto"/>
        <w:rPr>
          <w:b w:val="1"/>
          <w:bCs w:val="1"/>
          <w:i w:val="1"/>
          <w:iCs w:val="1"/>
          <w:sz w:val="22"/>
          <w:szCs w:val="22"/>
        </w:rPr>
      </w:pPr>
      <w:r w:rsidDel="00000000" w:rsidR="00000000" w:rsidRPr="00000000">
        <w:rPr>
          <w:b w:val="1"/>
          <w:bCs w:val="1"/>
          <w:i w:val="1"/>
          <w:iCs w:val="1"/>
          <w:sz w:val="22"/>
          <w:szCs w:val="22"/>
          <w:rtl w:val="0"/>
        </w:rPr>
        <w:t xml:space="preserve">5.2.3 Screening Agent Learning</w:t>
      </w:r>
    </w:p>
    <w:p w:rsidR="00000000" w:rsidDel="00000000" w:rsidP="00000000" w:rsidRDefault="00000000" w:rsidRPr="00000000" w14:paraId="000000EB">
      <w:pPr>
        <w:spacing w:after="120" w:line="276" w:lineRule="auto"/>
        <w:rPr/>
      </w:pPr>
      <w:r w:rsidDel="00000000" w:rsidR="00000000" w:rsidRPr="00000000">
        <w:rPr>
          <w:b w:val="1"/>
          <w:bCs w:val="1"/>
          <w:rtl w:val="0"/>
        </w:rPr>
        <w:t xml:space="preserve">Priority:</w:t>
      </w:r>
      <w:r w:rsidDel="00000000" w:rsidR="00000000" w:rsidRPr="00000000">
        <w:rPr>
          <w:rtl w:val="0"/>
        </w:rPr>
        <w:t xml:space="preserve"> Could (Expansion phase)</w:t>
      </w:r>
    </w:p>
    <w:p w:rsidR="00000000" w:rsidDel="00000000" w:rsidP="00000000" w:rsidRDefault="00000000" w:rsidRPr="00000000" w14:paraId="000000EC">
      <w:pPr>
        <w:spacing w:after="120" w:line="276" w:lineRule="auto"/>
        <w:rPr/>
      </w:pPr>
      <w:r w:rsidDel="00000000" w:rsidR="00000000" w:rsidRPr="00000000">
        <w:rPr>
          <w:b w:val="1"/>
          <w:bCs w:val="1"/>
          <w:rtl w:val="0"/>
        </w:rPr>
        <w:t xml:space="preserve">Description:</w:t>
      </w:r>
      <w:r w:rsidDel="00000000" w:rsidR="00000000" w:rsidRPr="00000000">
        <w:rPr>
          <w:rtl w:val="0"/>
        </w:rPr>
        <w:t xml:space="preserve"> The outbound screening agent improves over time by learning from response rates, bounce rates, screening question effectiveness, and placement outcomes.</w:t>
      </w:r>
    </w:p>
    <w:p w:rsidR="00000000" w:rsidDel="00000000" w:rsidP="00000000" w:rsidRDefault="00000000" w:rsidRPr="00000000" w14:paraId="000000ED">
      <w:pPr>
        <w:spacing w:after="120" w:line="276"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EE">
      <w:pPr>
        <w:numPr>
          <w:ilvl w:val="0"/>
          <w:numId w:val="1"/>
        </w:numPr>
        <w:spacing w:after="60" w:line="276" w:lineRule="auto"/>
        <w:ind w:left="720" w:hanging="360"/>
        <w:rPr/>
      </w:pPr>
      <w:r w:rsidDel="00000000" w:rsidR="00000000" w:rsidRPr="00000000">
        <w:rPr>
          <w:rtl w:val="0"/>
        </w:rPr>
        <w:t xml:space="preserve">System tracks response rates per outreach channel and candidate segment</w:t>
      </w:r>
    </w:p>
    <w:p w:rsidR="00000000" w:rsidDel="00000000" w:rsidP="00000000" w:rsidRDefault="00000000" w:rsidRPr="00000000" w14:paraId="000000EF">
      <w:pPr>
        <w:numPr>
          <w:ilvl w:val="0"/>
          <w:numId w:val="1"/>
        </w:numPr>
        <w:spacing w:after="60" w:line="276" w:lineRule="auto"/>
        <w:ind w:left="720" w:hanging="360"/>
        <w:rPr/>
      </w:pPr>
      <w:r w:rsidDel="00000000" w:rsidR="00000000" w:rsidRPr="00000000">
        <w:rPr>
          <w:rtl w:val="0"/>
        </w:rPr>
        <w:t xml:space="preserve">System tracks which screening questions best predict candidate quality</w:t>
      </w:r>
    </w:p>
    <w:p w:rsidR="00000000" w:rsidDel="00000000" w:rsidP="00000000" w:rsidRDefault="00000000" w:rsidRPr="00000000" w14:paraId="000000F0">
      <w:pPr>
        <w:numPr>
          <w:ilvl w:val="0"/>
          <w:numId w:val="1"/>
        </w:numPr>
        <w:spacing w:after="60" w:line="276" w:lineRule="auto"/>
        <w:ind w:left="720" w:hanging="360"/>
        <w:rPr/>
      </w:pPr>
      <w:r w:rsidDel="00000000" w:rsidR="00000000" w:rsidRPr="00000000">
        <w:rPr>
          <w:rtl w:val="0"/>
        </w:rPr>
        <w:t xml:space="preserve">Learning insights are surfaced in the audit interface for recruiter review</w:t>
      </w:r>
    </w:p>
    <w:p w:rsidR="00000000" w:rsidDel="00000000" w:rsidP="00000000" w:rsidRDefault="00000000" w:rsidRPr="00000000" w14:paraId="000000F1">
      <w:pPr>
        <w:numPr>
          <w:ilvl w:val="0"/>
          <w:numId w:val="1"/>
        </w:numPr>
        <w:spacing w:after="60" w:line="276" w:lineRule="auto"/>
        <w:ind w:left="720" w:hanging="360"/>
        <w:rPr/>
      </w:pPr>
      <w:r w:rsidDel="00000000" w:rsidR="00000000" w:rsidRPr="00000000">
        <w:rPr>
          <w:rtl w:val="0"/>
        </w:rPr>
        <w:t xml:space="preserve">Agent behavior can be adjusted based on accumulated learning without code changes</w:t>
      </w:r>
    </w:p>
    <w:p w:rsidR="00000000" w:rsidDel="00000000" w:rsidP="00000000" w:rsidRDefault="00000000" w:rsidRPr="00000000" w14:paraId="000000F2">
      <w:pPr>
        <w:spacing w:after="100" w:before="240" w:line="276" w:lineRule="auto"/>
        <w:rPr>
          <w:b w:val="1"/>
          <w:bCs w:val="1"/>
          <w:sz w:val="22"/>
          <w:szCs w:val="22"/>
        </w:rPr>
      </w:pPr>
      <w:r w:rsidDel="00000000" w:rsidR="00000000" w:rsidRPr="00000000">
        <w:rPr>
          <w:b w:val="1"/>
          <w:bCs w:val="1"/>
          <w:sz w:val="22"/>
          <w:szCs w:val="22"/>
          <w:rtl w:val="0"/>
        </w:rPr>
        <w:t xml:space="preserve">5.3 Native Ticketing System (MVP)</w:t>
      </w:r>
    </w:p>
    <w:p w:rsidR="00000000" w:rsidDel="00000000" w:rsidP="00000000" w:rsidRDefault="00000000" w:rsidRPr="00000000" w14:paraId="000000F3">
      <w:pPr>
        <w:spacing w:after="80" w:before="200" w:line="276" w:lineRule="auto"/>
        <w:rPr>
          <w:b w:val="1"/>
          <w:bCs w:val="1"/>
          <w:i w:val="1"/>
          <w:iCs w:val="1"/>
          <w:sz w:val="22"/>
          <w:szCs w:val="22"/>
        </w:rPr>
      </w:pPr>
      <w:r w:rsidDel="00000000" w:rsidR="00000000" w:rsidRPr="00000000">
        <w:rPr>
          <w:b w:val="1"/>
          <w:bCs w:val="1"/>
          <w:i w:val="1"/>
          <w:iCs w:val="1"/>
          <w:sz w:val="22"/>
          <w:szCs w:val="22"/>
          <w:rtl w:val="0"/>
        </w:rPr>
        <w:t xml:space="preserve">5.3.1 Ticket Creation and Progressive Fill</w:t>
      </w:r>
    </w:p>
    <w:p w:rsidR="00000000" w:rsidDel="00000000" w:rsidP="00000000" w:rsidRDefault="00000000" w:rsidRPr="00000000" w14:paraId="000000F4">
      <w:pPr>
        <w:spacing w:after="120" w:line="276" w:lineRule="auto"/>
        <w:rPr/>
      </w:pPr>
      <w:r w:rsidDel="00000000" w:rsidR="00000000" w:rsidRPr="00000000">
        <w:rPr>
          <w:b w:val="1"/>
          <w:bCs w:val="1"/>
          <w:rtl w:val="0"/>
        </w:rPr>
        <w:t xml:space="preserve">Priority:</w:t>
      </w:r>
      <w:r w:rsidDel="00000000" w:rsidR="00000000" w:rsidRPr="00000000">
        <w:rPr>
          <w:rtl w:val="0"/>
        </w:rPr>
        <w:t xml:space="preserve"> Must</w:t>
      </w:r>
    </w:p>
    <w:p w:rsidR="00000000" w:rsidDel="00000000" w:rsidP="00000000" w:rsidRDefault="00000000" w:rsidRPr="00000000" w14:paraId="000000F5">
      <w:pPr>
        <w:spacing w:after="120" w:line="276" w:lineRule="auto"/>
        <w:rPr/>
      </w:pPr>
      <w:r w:rsidDel="00000000" w:rsidR="00000000" w:rsidRPr="00000000">
        <w:rPr>
          <w:b w:val="1"/>
          <w:bCs w:val="1"/>
          <w:rtl w:val="0"/>
        </w:rPr>
        <w:t xml:space="preserve">Description:</w:t>
      </w:r>
      <w:r w:rsidDel="00000000" w:rsidR="00000000" w:rsidRPr="00000000">
        <w:rPr>
          <w:rtl w:val="0"/>
        </w:rPr>
        <w:t xml:space="preserve"> Every inbound call immediately generates a blank ticket that fills progressively as the call unfolds. The ticket is not a raw transcript — it is a structured, contextual record of the interaction.</w:t>
      </w:r>
    </w:p>
    <w:p w:rsidR="00000000" w:rsidDel="00000000" w:rsidP="00000000" w:rsidRDefault="00000000" w:rsidRPr="00000000" w14:paraId="000000F6">
      <w:pPr>
        <w:spacing w:after="120" w:line="276"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F7">
      <w:pPr>
        <w:numPr>
          <w:ilvl w:val="0"/>
          <w:numId w:val="1"/>
        </w:numPr>
        <w:spacing w:after="60" w:line="276" w:lineRule="auto"/>
        <w:ind w:left="720" w:hanging="360"/>
        <w:rPr/>
      </w:pPr>
      <w:r w:rsidDel="00000000" w:rsidR="00000000" w:rsidRPr="00000000">
        <w:rPr>
          <w:rtl w:val="0"/>
        </w:rPr>
        <w:t xml:space="preserve">Blank ticket is created the instant a call connects, before the agent speaks</w:t>
      </w:r>
    </w:p>
    <w:p w:rsidR="00000000" w:rsidDel="00000000" w:rsidP="00000000" w:rsidRDefault="00000000" w:rsidRPr="00000000" w14:paraId="000000F8">
      <w:pPr>
        <w:numPr>
          <w:ilvl w:val="0"/>
          <w:numId w:val="1"/>
        </w:numPr>
        <w:spacing w:after="60" w:line="276" w:lineRule="auto"/>
        <w:ind w:left="720" w:hanging="360"/>
        <w:rPr/>
      </w:pPr>
      <w:r w:rsidDel="00000000" w:rsidR="00000000" w:rsidRPr="00000000">
        <w:rPr>
          <w:rtl w:val="0"/>
        </w:rPr>
        <w:t xml:space="preserve">Ticket captures: caller ID, timestamp, intent classification, routing decision, conversation summary, evaluation data (if applicable), and resolution status</w:t>
      </w:r>
    </w:p>
    <w:p w:rsidR="00000000" w:rsidDel="00000000" w:rsidP="00000000" w:rsidRDefault="00000000" w:rsidRPr="00000000" w14:paraId="000000F9">
      <w:pPr>
        <w:numPr>
          <w:ilvl w:val="0"/>
          <w:numId w:val="1"/>
        </w:numPr>
        <w:spacing w:after="60" w:line="276" w:lineRule="auto"/>
        <w:ind w:left="720" w:hanging="360"/>
        <w:rPr/>
      </w:pPr>
      <w:r w:rsidDel="00000000" w:rsidR="00000000" w:rsidRPr="00000000">
        <w:rPr>
          <w:rtl w:val="0"/>
        </w:rPr>
        <w:t xml:space="preserve">Ticket fills progressively during the call — information is added as it becomes available, not retroactively after the call ends</w:t>
      </w:r>
    </w:p>
    <w:p w:rsidR="00000000" w:rsidDel="00000000" w:rsidP="00000000" w:rsidRDefault="00000000" w:rsidRPr="00000000" w14:paraId="000000FA">
      <w:pPr>
        <w:numPr>
          <w:ilvl w:val="0"/>
          <w:numId w:val="1"/>
        </w:numPr>
        <w:spacing w:after="60" w:line="276" w:lineRule="auto"/>
        <w:ind w:left="720" w:hanging="360"/>
        <w:rPr/>
      </w:pPr>
      <w:r w:rsidDel="00000000" w:rsidR="00000000" w:rsidRPr="00000000">
        <w:rPr>
          <w:rtl w:val="0"/>
        </w:rPr>
        <w:t xml:space="preserve">Ticket includes full action trace (every agent decision is logged and traceable)</w:t>
      </w:r>
    </w:p>
    <w:p w:rsidR="00000000" w:rsidDel="00000000" w:rsidP="00000000" w:rsidRDefault="00000000" w:rsidRPr="00000000" w14:paraId="000000FB">
      <w:pPr>
        <w:spacing w:after="80" w:before="200" w:line="276" w:lineRule="auto"/>
        <w:rPr>
          <w:b w:val="1"/>
          <w:bCs w:val="1"/>
          <w:i w:val="1"/>
          <w:iCs w:val="1"/>
          <w:sz w:val="22"/>
          <w:szCs w:val="22"/>
        </w:rPr>
      </w:pPr>
      <w:r w:rsidDel="00000000" w:rsidR="00000000" w:rsidRPr="00000000">
        <w:rPr>
          <w:b w:val="1"/>
          <w:bCs w:val="1"/>
          <w:i w:val="1"/>
          <w:iCs w:val="1"/>
          <w:sz w:val="22"/>
          <w:szCs w:val="22"/>
          <w:rtl w:val="0"/>
        </w:rPr>
        <w:t xml:space="preserve">5.3.2 Repeat Caller Merging</w:t>
      </w:r>
    </w:p>
    <w:p w:rsidR="00000000" w:rsidDel="00000000" w:rsidP="00000000" w:rsidRDefault="00000000" w:rsidRPr="00000000" w14:paraId="000000FC">
      <w:pPr>
        <w:spacing w:after="120" w:line="276" w:lineRule="auto"/>
        <w:rPr/>
      </w:pPr>
      <w:r w:rsidDel="00000000" w:rsidR="00000000" w:rsidRPr="00000000">
        <w:rPr>
          <w:b w:val="1"/>
          <w:bCs w:val="1"/>
          <w:rtl w:val="0"/>
        </w:rPr>
        <w:t xml:space="preserve">Priority:</w:t>
      </w:r>
      <w:r w:rsidDel="00000000" w:rsidR="00000000" w:rsidRPr="00000000">
        <w:rPr>
          <w:rtl w:val="0"/>
        </w:rPr>
        <w:t xml:space="preserve"> Must</w:t>
      </w:r>
    </w:p>
    <w:p w:rsidR="00000000" w:rsidDel="00000000" w:rsidP="00000000" w:rsidRDefault="00000000" w:rsidRPr="00000000" w14:paraId="000000FD">
      <w:pPr>
        <w:spacing w:after="120" w:line="276" w:lineRule="auto"/>
        <w:rPr/>
      </w:pPr>
      <w:r w:rsidDel="00000000" w:rsidR="00000000" w:rsidRPr="00000000">
        <w:rPr>
          <w:b w:val="1"/>
          <w:bCs w:val="1"/>
          <w:rtl w:val="0"/>
        </w:rPr>
        <w:t xml:space="preserve">Description:</w:t>
      </w:r>
      <w:r w:rsidDel="00000000" w:rsidR="00000000" w:rsidRPr="00000000">
        <w:rPr>
          <w:rtl w:val="0"/>
        </w:rPr>
        <w:t xml:space="preserve"> When the same person calls again (identified by caller ID, name, or other matching criteria), tickets are automatically merged to create a compound interaction history.</w:t>
      </w:r>
    </w:p>
    <w:p w:rsidR="00000000" w:rsidDel="00000000" w:rsidP="00000000" w:rsidRDefault="00000000" w:rsidRPr="00000000" w14:paraId="000000FE">
      <w:pPr>
        <w:spacing w:after="120" w:line="276"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FF">
      <w:pPr>
        <w:numPr>
          <w:ilvl w:val="0"/>
          <w:numId w:val="1"/>
        </w:numPr>
        <w:spacing w:after="60" w:line="276" w:lineRule="auto"/>
        <w:ind w:left="720" w:hanging="360"/>
        <w:rPr/>
      </w:pPr>
      <w:r w:rsidDel="00000000" w:rsidR="00000000" w:rsidRPr="00000000">
        <w:rPr>
          <w:rtl w:val="0"/>
        </w:rPr>
        <w:t xml:space="preserve">System identifies repeat callers via phone number, name match, or Bullhorn candidate ID</w:t>
      </w:r>
    </w:p>
    <w:p w:rsidR="00000000" w:rsidDel="00000000" w:rsidP="00000000" w:rsidRDefault="00000000" w:rsidRPr="00000000" w14:paraId="00000100">
      <w:pPr>
        <w:numPr>
          <w:ilvl w:val="0"/>
          <w:numId w:val="1"/>
        </w:numPr>
        <w:spacing w:after="60" w:line="276" w:lineRule="auto"/>
        <w:ind w:left="720" w:hanging="360"/>
        <w:rPr/>
      </w:pPr>
      <w:r w:rsidDel="00000000" w:rsidR="00000000" w:rsidRPr="00000000">
        <w:rPr>
          <w:rtl w:val="0"/>
        </w:rPr>
        <w:t xml:space="preserve">Repeat caller tickets are merged into a single interaction history</w:t>
      </w:r>
    </w:p>
    <w:p w:rsidR="00000000" w:rsidDel="00000000" w:rsidP="00000000" w:rsidRDefault="00000000" w:rsidRPr="00000000" w14:paraId="00000101">
      <w:pPr>
        <w:numPr>
          <w:ilvl w:val="0"/>
          <w:numId w:val="1"/>
        </w:numPr>
        <w:spacing w:after="60" w:line="276" w:lineRule="auto"/>
        <w:ind w:left="720" w:hanging="360"/>
        <w:rPr/>
      </w:pPr>
      <w:r w:rsidDel="00000000" w:rsidR="00000000" w:rsidRPr="00000000">
        <w:rPr>
          <w:rtl w:val="0"/>
        </w:rPr>
        <w:t xml:space="preserve">Prior context surfaces automatically when a repeat caller is identified (e.g., "This is Fraser's 6th call about the Disney electrical engineer position")</w:t>
      </w:r>
    </w:p>
    <w:p w:rsidR="00000000" w:rsidDel="00000000" w:rsidP="00000000" w:rsidRDefault="00000000" w:rsidRPr="00000000" w14:paraId="00000102">
      <w:pPr>
        <w:numPr>
          <w:ilvl w:val="0"/>
          <w:numId w:val="1"/>
        </w:numPr>
        <w:spacing w:after="60" w:line="276" w:lineRule="auto"/>
        <w:ind w:left="720" w:hanging="360"/>
        <w:rPr/>
      </w:pPr>
      <w:r w:rsidDel="00000000" w:rsidR="00000000" w:rsidRPr="00000000">
        <w:rPr>
          <w:rtl w:val="0"/>
        </w:rPr>
        <w:t xml:space="preserve">Merged ticket history is accessible to both agents and humans</w:t>
      </w:r>
    </w:p>
    <w:p w:rsidR="00000000" w:rsidDel="00000000" w:rsidP="00000000" w:rsidRDefault="00000000" w:rsidRPr="00000000" w14:paraId="00000103">
      <w:pPr>
        <w:spacing w:after="80" w:before="200" w:line="276" w:lineRule="auto"/>
        <w:rPr>
          <w:b w:val="1"/>
          <w:bCs w:val="1"/>
          <w:i w:val="1"/>
          <w:iCs w:val="1"/>
          <w:sz w:val="22"/>
          <w:szCs w:val="22"/>
        </w:rPr>
      </w:pPr>
      <w:r w:rsidDel="00000000" w:rsidR="00000000" w:rsidRPr="00000000">
        <w:rPr>
          <w:b w:val="1"/>
          <w:bCs w:val="1"/>
          <w:i w:val="1"/>
          <w:iCs w:val="1"/>
          <w:sz w:val="22"/>
          <w:szCs w:val="22"/>
          <w:rtl w:val="0"/>
        </w:rPr>
        <w:t xml:space="preserve">5.3.3 Contextual Handoff Summaries</w:t>
      </w:r>
    </w:p>
    <w:p w:rsidR="00000000" w:rsidDel="00000000" w:rsidP="00000000" w:rsidRDefault="00000000" w:rsidRPr="00000000" w14:paraId="00000104">
      <w:pPr>
        <w:spacing w:after="120" w:line="276" w:lineRule="auto"/>
        <w:rPr/>
      </w:pPr>
      <w:r w:rsidDel="00000000" w:rsidR="00000000" w:rsidRPr="00000000">
        <w:rPr>
          <w:b w:val="1"/>
          <w:bCs w:val="1"/>
          <w:rtl w:val="0"/>
        </w:rPr>
        <w:t xml:space="preserve">Priority:</w:t>
      </w:r>
      <w:r w:rsidDel="00000000" w:rsidR="00000000" w:rsidRPr="00000000">
        <w:rPr>
          <w:rtl w:val="0"/>
        </w:rPr>
        <w:t xml:space="preserve"> Must</w:t>
      </w:r>
    </w:p>
    <w:p w:rsidR="00000000" w:rsidDel="00000000" w:rsidP="00000000" w:rsidRDefault="00000000" w:rsidRPr="00000000" w14:paraId="00000105">
      <w:pPr>
        <w:spacing w:after="120" w:line="276" w:lineRule="auto"/>
        <w:rPr/>
      </w:pPr>
      <w:r w:rsidDel="00000000" w:rsidR="00000000" w:rsidRPr="00000000">
        <w:rPr>
          <w:b w:val="1"/>
          <w:bCs w:val="1"/>
          <w:rtl w:val="0"/>
        </w:rPr>
        <w:t xml:space="preserve">Description:</w:t>
      </w:r>
      <w:r w:rsidDel="00000000" w:rsidR="00000000" w:rsidRPr="00000000">
        <w:rPr>
          <w:rtl w:val="0"/>
        </w:rPr>
        <w:t xml:space="preserve"> When a call must be routed to a human, the ticket provides a contextual summary tailored to the specific recipient — not a generic transcript dump.</w:t>
      </w:r>
    </w:p>
    <w:p w:rsidR="00000000" w:rsidDel="00000000" w:rsidP="00000000" w:rsidRDefault="00000000" w:rsidRPr="00000000" w14:paraId="00000106">
      <w:pPr>
        <w:spacing w:after="120" w:line="276"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07">
      <w:pPr>
        <w:numPr>
          <w:ilvl w:val="0"/>
          <w:numId w:val="1"/>
        </w:numPr>
        <w:spacing w:after="60" w:line="276" w:lineRule="auto"/>
        <w:ind w:left="720" w:hanging="360"/>
        <w:rPr/>
      </w:pPr>
      <w:r w:rsidDel="00000000" w:rsidR="00000000" w:rsidRPr="00000000">
        <w:rPr>
          <w:rtl w:val="0"/>
        </w:rPr>
        <w:t xml:space="preserve">Ticket summary is generated in a format appropriate to the recipient's role:</w:t>
      </w:r>
    </w:p>
    <w:p w:rsidR="00000000" w:rsidDel="00000000" w:rsidP="00000000" w:rsidRDefault="00000000" w:rsidRPr="00000000" w14:paraId="00000108">
      <w:pPr>
        <w:numPr>
          <w:ilvl w:val="0"/>
          <w:numId w:val="1"/>
        </w:numPr>
        <w:spacing w:after="60" w:line="276" w:lineRule="auto"/>
        <w:ind w:left="720" w:hanging="360"/>
        <w:rPr/>
      </w:pPr>
      <w:r w:rsidDel="00000000" w:rsidR="00000000" w:rsidRPr="00000000">
        <w:rPr>
          <w:rtl w:val="0"/>
        </w:rPr>
        <w:t xml:space="preserve">Charlie receives escalation context (e.g., "Fraser has called 16 times — recommend a direct call, he's escalating")</w:t>
      </w:r>
    </w:p>
    <w:p w:rsidR="00000000" w:rsidDel="00000000" w:rsidP="00000000" w:rsidRDefault="00000000" w:rsidRPr="00000000" w14:paraId="00000109">
      <w:pPr>
        <w:numPr>
          <w:ilvl w:val="0"/>
          <w:numId w:val="1"/>
        </w:numPr>
        <w:spacing w:after="60" w:line="276" w:lineRule="auto"/>
        <w:ind w:left="720" w:hanging="360"/>
        <w:rPr/>
      </w:pPr>
      <w:r w:rsidDel="00000000" w:rsidR="00000000" w:rsidRPr="00000000">
        <w:rPr>
          <w:rtl w:val="0"/>
        </w:rPr>
        <w:t xml:space="preserve">Recruiters receive candidate-fit summaries (e.g., "Strong match for Job #142 — 4/5 criteria met, available immediately, requesting $85/hr")</w:t>
      </w:r>
    </w:p>
    <w:p w:rsidR="00000000" w:rsidDel="00000000" w:rsidP="00000000" w:rsidRDefault="00000000" w:rsidRPr="00000000" w14:paraId="0000010A">
      <w:pPr>
        <w:numPr>
          <w:ilvl w:val="0"/>
          <w:numId w:val="1"/>
        </w:numPr>
        <w:spacing w:after="60" w:line="276" w:lineRule="auto"/>
        <w:ind w:left="720" w:hanging="360"/>
        <w:rPr/>
      </w:pPr>
      <w:r w:rsidDel="00000000" w:rsidR="00000000" w:rsidRPr="00000000">
        <w:rPr>
          <w:rtl w:val="0"/>
        </w:rPr>
        <w:t xml:space="preserve">Admin receives resolution context (e.g., "ADP password reset — caller attempted self-service, needs manual intervention")</w:t>
      </w:r>
    </w:p>
    <w:p w:rsidR="00000000" w:rsidDel="00000000" w:rsidP="00000000" w:rsidRDefault="00000000" w:rsidRPr="00000000" w14:paraId="0000010B">
      <w:pPr>
        <w:numPr>
          <w:ilvl w:val="0"/>
          <w:numId w:val="1"/>
        </w:numPr>
        <w:spacing w:after="60" w:line="276" w:lineRule="auto"/>
        <w:ind w:left="720" w:hanging="360"/>
        <w:rPr/>
      </w:pPr>
      <w:r w:rsidDel="00000000" w:rsidR="00000000" w:rsidRPr="00000000">
        <w:rPr>
          <w:rtl w:val="0"/>
        </w:rPr>
        <w:t xml:space="preserve">Human recipient receives the summary via the internal messaging bus before the call is transferred (where possible) or immediately after</w:t>
      </w:r>
    </w:p>
    <w:p w:rsidR="00000000" w:rsidDel="00000000" w:rsidP="00000000" w:rsidRDefault="00000000" w:rsidRPr="00000000" w14:paraId="0000010C">
      <w:pPr>
        <w:numPr>
          <w:ilvl w:val="0"/>
          <w:numId w:val="1"/>
        </w:numPr>
        <w:spacing w:after="60" w:line="276" w:lineRule="auto"/>
        <w:ind w:left="720" w:hanging="360"/>
        <w:rPr/>
      </w:pPr>
      <w:r w:rsidDel="00000000" w:rsidR="00000000" w:rsidRPr="00000000">
        <w:rPr>
          <w:rtl w:val="0"/>
        </w:rPr>
        <w:t xml:space="preserve">No re-explanation is required — the human has full context from the ticket</w:t>
      </w:r>
    </w:p>
    <w:p w:rsidR="00000000" w:rsidDel="00000000" w:rsidP="00000000" w:rsidRDefault="00000000" w:rsidRPr="00000000" w14:paraId="0000010D">
      <w:pPr>
        <w:spacing w:after="100" w:before="240" w:line="276" w:lineRule="auto"/>
        <w:rPr>
          <w:b w:val="1"/>
          <w:bCs w:val="1"/>
          <w:sz w:val="22"/>
          <w:szCs w:val="22"/>
        </w:rPr>
      </w:pPr>
      <w:r w:rsidDel="00000000" w:rsidR="00000000" w:rsidRPr="00000000">
        <w:rPr>
          <w:b w:val="1"/>
          <w:bCs w:val="1"/>
          <w:sz w:val="22"/>
          <w:szCs w:val="22"/>
          <w:rtl w:val="0"/>
        </w:rPr>
        <w:t xml:space="preserve">5.4 Internal Messaging Bus (MVP)</w:t>
      </w:r>
    </w:p>
    <w:p w:rsidR="00000000" w:rsidDel="00000000" w:rsidP="00000000" w:rsidRDefault="00000000" w:rsidRPr="00000000" w14:paraId="0000010E">
      <w:pPr>
        <w:spacing w:after="80" w:before="200" w:line="276" w:lineRule="auto"/>
        <w:rPr>
          <w:b w:val="1"/>
          <w:bCs w:val="1"/>
          <w:i w:val="1"/>
          <w:iCs w:val="1"/>
          <w:sz w:val="22"/>
          <w:szCs w:val="22"/>
        </w:rPr>
      </w:pPr>
      <w:r w:rsidDel="00000000" w:rsidR="00000000" w:rsidRPr="00000000">
        <w:rPr>
          <w:b w:val="1"/>
          <w:bCs w:val="1"/>
          <w:i w:val="1"/>
          <w:iCs w:val="1"/>
          <w:sz w:val="22"/>
          <w:szCs w:val="22"/>
          <w:rtl w:val="0"/>
        </w:rPr>
        <w:t xml:space="preserve">5.4.1 SOP-Driven Message Routing</w:t>
      </w:r>
    </w:p>
    <w:p w:rsidR="00000000" w:rsidDel="00000000" w:rsidP="00000000" w:rsidRDefault="00000000" w:rsidRPr="00000000" w14:paraId="0000010F">
      <w:pPr>
        <w:spacing w:after="120" w:line="276" w:lineRule="auto"/>
        <w:rPr/>
      </w:pPr>
      <w:r w:rsidDel="00000000" w:rsidR="00000000" w:rsidRPr="00000000">
        <w:rPr>
          <w:b w:val="1"/>
          <w:bCs w:val="1"/>
          <w:rtl w:val="0"/>
        </w:rPr>
        <w:t xml:space="preserve">Priority:</w:t>
      </w:r>
      <w:r w:rsidDel="00000000" w:rsidR="00000000" w:rsidRPr="00000000">
        <w:rPr>
          <w:rtl w:val="0"/>
        </w:rPr>
        <w:t xml:space="preserve"> Must</w:t>
      </w:r>
    </w:p>
    <w:p w:rsidR="00000000" w:rsidDel="00000000" w:rsidP="00000000" w:rsidRDefault="00000000" w:rsidRPr="00000000" w14:paraId="00000110">
      <w:pPr>
        <w:spacing w:after="120" w:line="276" w:lineRule="auto"/>
        <w:rPr/>
      </w:pPr>
      <w:r w:rsidDel="00000000" w:rsidR="00000000" w:rsidRPr="00000000">
        <w:rPr>
          <w:b w:val="1"/>
          <w:bCs w:val="1"/>
          <w:rtl w:val="0"/>
        </w:rPr>
        <w:t xml:space="preserve">Description:</w:t>
      </w:r>
      <w:r w:rsidDel="00000000" w:rsidR="00000000" w:rsidRPr="00000000">
        <w:rPr>
          <w:rtl w:val="0"/>
        </w:rPr>
        <w:t xml:space="preserve"> A central routing layer that understands BlueWave's internal communication SOPs and delivers agent notifications, ticket summaries, and escalation alerts to the right person in the right channel.</w:t>
      </w:r>
    </w:p>
    <w:p w:rsidR="00000000" w:rsidDel="00000000" w:rsidP="00000000" w:rsidRDefault="00000000" w:rsidRPr="00000000" w14:paraId="00000111">
      <w:pPr>
        <w:spacing w:after="120" w:line="276"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12">
      <w:pPr>
        <w:numPr>
          <w:ilvl w:val="0"/>
          <w:numId w:val="1"/>
        </w:numPr>
        <w:spacing w:after="60" w:line="276" w:lineRule="auto"/>
        <w:ind w:left="720" w:hanging="360"/>
        <w:rPr/>
      </w:pPr>
      <w:r w:rsidDel="00000000" w:rsidR="00000000" w:rsidRPr="00000000">
        <w:rPr>
          <w:rtl w:val="0"/>
        </w:rPr>
        <w:t xml:space="preserve">System routes messages across three channels: text (SMS), Slack, and email</w:t>
      </w:r>
    </w:p>
    <w:p w:rsidR="00000000" w:rsidDel="00000000" w:rsidP="00000000" w:rsidRDefault="00000000" w:rsidRPr="00000000" w14:paraId="00000113">
      <w:pPr>
        <w:numPr>
          <w:ilvl w:val="0"/>
          <w:numId w:val="1"/>
        </w:numPr>
        <w:spacing w:after="60" w:line="276" w:lineRule="auto"/>
        <w:ind w:left="720" w:hanging="360"/>
        <w:rPr/>
      </w:pPr>
      <w:r w:rsidDel="00000000" w:rsidR="00000000" w:rsidRPr="00000000">
        <w:rPr>
          <w:rtl w:val="0"/>
        </w:rPr>
        <w:t xml:space="preserve">Routing rules are configured per BlueWave's SOPs: who gets what message type, department-specific rules, and urgency tiers</w:t>
      </w:r>
    </w:p>
    <w:p w:rsidR="00000000" w:rsidDel="00000000" w:rsidP="00000000" w:rsidRDefault="00000000" w:rsidRPr="00000000" w14:paraId="00000114">
      <w:pPr>
        <w:numPr>
          <w:ilvl w:val="0"/>
          <w:numId w:val="1"/>
        </w:numPr>
        <w:spacing w:after="60" w:line="276" w:lineRule="auto"/>
        <w:ind w:left="720" w:hanging="360"/>
        <w:rPr/>
      </w:pPr>
      <w:r w:rsidDel="00000000" w:rsidR="00000000" w:rsidRPr="00000000">
        <w:rPr>
          <w:rtl w:val="0"/>
        </w:rPr>
        <w:t xml:space="preserve">Routing rules are configurable without code changes</w:t>
      </w:r>
    </w:p>
    <w:p w:rsidR="00000000" w:rsidDel="00000000" w:rsidP="00000000" w:rsidRDefault="00000000" w:rsidRPr="00000000" w14:paraId="00000115">
      <w:pPr>
        <w:numPr>
          <w:ilvl w:val="0"/>
          <w:numId w:val="1"/>
        </w:numPr>
        <w:spacing w:after="60" w:line="276" w:lineRule="auto"/>
        <w:ind w:left="720" w:hanging="360"/>
        <w:rPr/>
      </w:pPr>
      <w:r w:rsidDel="00000000" w:rsidR="00000000" w:rsidRPr="00000000">
        <w:rPr>
          <w:rtl w:val="0"/>
        </w:rPr>
        <w:t xml:space="preserve">Each message includes contextual information from the relevant ticket</w:t>
      </w:r>
    </w:p>
    <w:p w:rsidR="00000000" w:rsidDel="00000000" w:rsidP="00000000" w:rsidRDefault="00000000" w:rsidRPr="00000000" w14:paraId="00000116">
      <w:pPr>
        <w:spacing w:after="120" w:line="276" w:lineRule="auto"/>
        <w:rPr/>
      </w:pPr>
      <w:r w:rsidDel="00000000" w:rsidR="00000000" w:rsidRPr="00000000">
        <w:rPr>
          <w:b w:val="1"/>
          <w:bCs w:val="1"/>
          <w:rtl w:val="0"/>
        </w:rPr>
        <w:t xml:space="preserve">Dependency:</w:t>
      </w:r>
      <w:r w:rsidDel="00000000" w:rsidR="00000000" w:rsidRPr="00000000">
        <w:rPr>
          <w:rtl w:val="0"/>
        </w:rPr>
        <w:t xml:space="preserve"> BlueWave must document their internal messaging SOPs (see §14)</w:t>
      </w:r>
    </w:p>
    <w:p w:rsidR="00000000" w:rsidDel="00000000" w:rsidP="00000000" w:rsidRDefault="00000000" w:rsidRPr="00000000" w14:paraId="00000117">
      <w:pPr>
        <w:spacing w:after="80" w:before="200" w:line="276" w:lineRule="auto"/>
        <w:rPr>
          <w:b w:val="1"/>
          <w:bCs w:val="1"/>
          <w:i w:val="1"/>
          <w:iCs w:val="1"/>
          <w:sz w:val="22"/>
          <w:szCs w:val="22"/>
        </w:rPr>
      </w:pPr>
      <w:r w:rsidDel="00000000" w:rsidR="00000000" w:rsidRPr="00000000">
        <w:rPr>
          <w:b w:val="1"/>
          <w:bCs w:val="1"/>
          <w:i w:val="1"/>
          <w:iCs w:val="1"/>
          <w:sz w:val="22"/>
          <w:szCs w:val="22"/>
          <w:rtl w:val="0"/>
        </w:rPr>
        <w:t xml:space="preserve">5.4.2 Daily Tear Sheet Notifications</w:t>
      </w:r>
    </w:p>
    <w:p w:rsidR="00000000" w:rsidDel="00000000" w:rsidP="00000000" w:rsidRDefault="00000000" w:rsidRPr="00000000" w14:paraId="00000118">
      <w:pPr>
        <w:spacing w:after="120" w:line="276" w:lineRule="auto"/>
        <w:rPr/>
      </w:pPr>
      <w:r w:rsidDel="00000000" w:rsidR="00000000" w:rsidRPr="00000000">
        <w:rPr>
          <w:b w:val="1"/>
          <w:bCs w:val="1"/>
          <w:rtl w:val="0"/>
        </w:rPr>
        <w:t xml:space="preserve">Priority:</w:t>
      </w:r>
      <w:r w:rsidDel="00000000" w:rsidR="00000000" w:rsidRPr="00000000">
        <w:rPr>
          <w:rtl w:val="0"/>
        </w:rPr>
        <w:t xml:space="preserve"> Should (aligned with outbound screening activation)</w:t>
      </w:r>
    </w:p>
    <w:p w:rsidR="00000000" w:rsidDel="00000000" w:rsidP="00000000" w:rsidRDefault="00000000" w:rsidRPr="00000000" w14:paraId="00000119">
      <w:pPr>
        <w:spacing w:after="120" w:line="276" w:lineRule="auto"/>
        <w:rPr/>
      </w:pPr>
      <w:r w:rsidDel="00000000" w:rsidR="00000000" w:rsidRPr="00000000">
        <w:rPr>
          <w:b w:val="1"/>
          <w:bCs w:val="1"/>
          <w:rtl w:val="0"/>
        </w:rPr>
        <w:t xml:space="preserve">Description:</w:t>
      </w:r>
      <w:r w:rsidDel="00000000" w:rsidR="00000000" w:rsidRPr="00000000">
        <w:rPr>
          <w:rtl w:val="0"/>
        </w:rPr>
        <w:t xml:space="preserve"> Daily summary notifications to the recruiting team via Slack with updates on candidate activity, tear sheet additions, and screening results.</w:t>
      </w:r>
    </w:p>
    <w:p w:rsidR="00000000" w:rsidDel="00000000" w:rsidP="00000000" w:rsidRDefault="00000000" w:rsidRPr="00000000" w14:paraId="0000011A">
      <w:pPr>
        <w:spacing w:after="120" w:line="276"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1B">
      <w:pPr>
        <w:numPr>
          <w:ilvl w:val="0"/>
          <w:numId w:val="1"/>
        </w:numPr>
        <w:spacing w:after="60" w:line="276" w:lineRule="auto"/>
        <w:ind w:left="720" w:hanging="360"/>
        <w:rPr/>
      </w:pPr>
      <w:r w:rsidDel="00000000" w:rsidR="00000000" w:rsidRPr="00000000">
        <w:rPr>
          <w:rtl w:val="0"/>
        </w:rPr>
        <w:t xml:space="preserve">Daily digest notification sent to a configurable Slack channel at a scheduled time</w:t>
      </w:r>
    </w:p>
    <w:p w:rsidR="00000000" w:rsidDel="00000000" w:rsidP="00000000" w:rsidRDefault="00000000" w:rsidRPr="00000000" w14:paraId="0000011C">
      <w:pPr>
        <w:numPr>
          <w:ilvl w:val="0"/>
          <w:numId w:val="1"/>
        </w:numPr>
        <w:spacing w:after="60" w:line="276" w:lineRule="auto"/>
        <w:ind w:left="720" w:hanging="360"/>
        <w:rPr/>
      </w:pPr>
      <w:r w:rsidDel="00000000" w:rsidR="00000000" w:rsidRPr="00000000">
        <w:rPr>
          <w:rtl w:val="0"/>
        </w:rPr>
        <w:t xml:space="preserve">Digest includes: new candidates screened, tear sheet additions, notable interactions, and any flagged issues</w:t>
      </w:r>
    </w:p>
    <w:p w:rsidR="00000000" w:rsidDel="00000000" w:rsidP="00000000" w:rsidRDefault="00000000" w:rsidRPr="00000000" w14:paraId="0000011D">
      <w:pPr>
        <w:numPr>
          <w:ilvl w:val="0"/>
          <w:numId w:val="1"/>
        </w:numPr>
        <w:spacing w:after="60" w:line="276" w:lineRule="auto"/>
        <w:ind w:left="720" w:hanging="360"/>
        <w:rPr/>
      </w:pPr>
      <w:r w:rsidDel="00000000" w:rsidR="00000000" w:rsidRPr="00000000">
        <w:rPr>
          <w:rtl w:val="0"/>
        </w:rPr>
        <w:t xml:space="preserve">Notification links directly to relevant Bullhorn records</w:t>
      </w:r>
    </w:p>
    <w:p w:rsidR="00000000" w:rsidDel="00000000" w:rsidP="00000000" w:rsidRDefault="00000000" w:rsidRPr="00000000" w14:paraId="0000011E">
      <w:pPr>
        <w:spacing w:after="100" w:before="240" w:line="276" w:lineRule="auto"/>
        <w:rPr>
          <w:b w:val="1"/>
          <w:bCs w:val="1"/>
          <w:sz w:val="22"/>
          <w:szCs w:val="22"/>
        </w:rPr>
      </w:pPr>
      <w:r w:rsidDel="00000000" w:rsidR="00000000" w:rsidRPr="00000000">
        <w:rPr>
          <w:b w:val="1"/>
          <w:bCs w:val="1"/>
          <w:sz w:val="22"/>
          <w:szCs w:val="22"/>
          <w:rtl w:val="0"/>
        </w:rPr>
        <w:t xml:space="preserve">5.5 Audit and Reporting Interface (MVP)</w:t>
      </w:r>
    </w:p>
    <w:p w:rsidR="00000000" w:rsidDel="00000000" w:rsidP="00000000" w:rsidRDefault="00000000" w:rsidRPr="00000000" w14:paraId="0000011F">
      <w:pPr>
        <w:spacing w:after="80" w:before="200" w:line="276" w:lineRule="auto"/>
        <w:rPr>
          <w:b w:val="1"/>
          <w:bCs w:val="1"/>
          <w:i w:val="1"/>
          <w:iCs w:val="1"/>
          <w:sz w:val="22"/>
          <w:szCs w:val="22"/>
        </w:rPr>
      </w:pPr>
      <w:r w:rsidDel="00000000" w:rsidR="00000000" w:rsidRPr="00000000">
        <w:rPr>
          <w:b w:val="1"/>
          <w:bCs w:val="1"/>
          <w:i w:val="1"/>
          <w:iCs w:val="1"/>
          <w:sz w:val="22"/>
          <w:szCs w:val="22"/>
          <w:rtl w:val="0"/>
        </w:rPr>
        <w:t xml:space="preserve">5.5.1 Agent Action Audit Trail</w:t>
      </w:r>
    </w:p>
    <w:p w:rsidR="00000000" w:rsidDel="00000000" w:rsidP="00000000" w:rsidRDefault="00000000" w:rsidRPr="00000000" w14:paraId="00000120">
      <w:pPr>
        <w:spacing w:after="120" w:line="276" w:lineRule="auto"/>
        <w:rPr/>
      </w:pPr>
      <w:r w:rsidDel="00000000" w:rsidR="00000000" w:rsidRPr="00000000">
        <w:rPr>
          <w:b w:val="1"/>
          <w:bCs w:val="1"/>
          <w:rtl w:val="0"/>
        </w:rPr>
        <w:t xml:space="preserve">Priority:</w:t>
      </w:r>
      <w:r w:rsidDel="00000000" w:rsidR="00000000" w:rsidRPr="00000000">
        <w:rPr>
          <w:rtl w:val="0"/>
        </w:rPr>
        <w:t xml:space="preserve"> Must</w:t>
      </w:r>
    </w:p>
    <w:p w:rsidR="00000000" w:rsidDel="00000000" w:rsidP="00000000" w:rsidRDefault="00000000" w:rsidRPr="00000000" w14:paraId="00000121">
      <w:pPr>
        <w:spacing w:after="120" w:line="276" w:lineRule="auto"/>
        <w:rPr/>
      </w:pPr>
      <w:r w:rsidDel="00000000" w:rsidR="00000000" w:rsidRPr="00000000">
        <w:rPr>
          <w:b w:val="1"/>
          <w:bCs w:val="1"/>
          <w:rtl w:val="0"/>
        </w:rPr>
        <w:t xml:space="preserve">Description:</w:t>
      </w:r>
      <w:r w:rsidDel="00000000" w:rsidR="00000000" w:rsidRPr="00000000">
        <w:rPr>
          <w:rtl w:val="0"/>
        </w:rPr>
        <w:t xml:space="preserve"> Every agent action is logged and traceable. The BlueWave team can review agent behavior, flag errors, and provide feedback that improves the system.</w:t>
      </w:r>
    </w:p>
    <w:p w:rsidR="00000000" w:rsidDel="00000000" w:rsidP="00000000" w:rsidRDefault="00000000" w:rsidRPr="00000000" w14:paraId="00000122">
      <w:pPr>
        <w:spacing w:after="120" w:line="276"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23">
      <w:pPr>
        <w:numPr>
          <w:ilvl w:val="0"/>
          <w:numId w:val="1"/>
        </w:numPr>
        <w:spacing w:after="60" w:line="276" w:lineRule="auto"/>
        <w:ind w:left="720" w:hanging="360"/>
        <w:rPr/>
      </w:pPr>
      <w:r w:rsidDel="00000000" w:rsidR="00000000" w:rsidRPr="00000000">
        <w:rPr>
          <w:rtl w:val="0"/>
        </w:rPr>
        <w:t xml:space="preserve">Full action trace for every agent interaction (decision tree path, data accessed, outputs generated)</w:t>
      </w:r>
    </w:p>
    <w:p w:rsidR="00000000" w:rsidDel="00000000" w:rsidP="00000000" w:rsidRDefault="00000000" w:rsidRPr="00000000" w14:paraId="00000124">
      <w:pPr>
        <w:numPr>
          <w:ilvl w:val="0"/>
          <w:numId w:val="1"/>
        </w:numPr>
        <w:spacing w:after="60" w:line="276" w:lineRule="auto"/>
        <w:ind w:left="720" w:hanging="360"/>
        <w:rPr/>
      </w:pPr>
      <w:r w:rsidDel="00000000" w:rsidR="00000000" w:rsidRPr="00000000">
        <w:rPr>
          <w:rtl w:val="0"/>
        </w:rPr>
        <w:t xml:space="preserve">Audit interface is CMS-level simple — usable by BlueWave's non-technical team</w:t>
      </w:r>
    </w:p>
    <w:p w:rsidR="00000000" w:rsidDel="00000000" w:rsidP="00000000" w:rsidRDefault="00000000" w:rsidRPr="00000000" w14:paraId="00000125">
      <w:pPr>
        <w:numPr>
          <w:ilvl w:val="0"/>
          <w:numId w:val="1"/>
        </w:numPr>
        <w:spacing w:after="60" w:line="276" w:lineRule="auto"/>
        <w:ind w:left="720" w:hanging="360"/>
        <w:rPr/>
      </w:pPr>
      <w:r w:rsidDel="00000000" w:rsidR="00000000" w:rsidRPr="00000000">
        <w:rPr>
          <w:rtl w:val="0"/>
        </w:rPr>
        <w:t xml:space="preserve">Weekly review workflow is supported (review last week's interactions, flag errors, approve corrections)</w:t>
      </w:r>
    </w:p>
    <w:p w:rsidR="00000000" w:rsidDel="00000000" w:rsidP="00000000" w:rsidRDefault="00000000" w:rsidRPr="00000000" w14:paraId="00000126">
      <w:pPr>
        <w:spacing w:after="80" w:before="200" w:line="276" w:lineRule="auto"/>
        <w:rPr>
          <w:b w:val="1"/>
          <w:bCs w:val="1"/>
          <w:i w:val="1"/>
          <w:iCs w:val="1"/>
          <w:sz w:val="22"/>
          <w:szCs w:val="22"/>
        </w:rPr>
      </w:pPr>
      <w:r w:rsidDel="00000000" w:rsidR="00000000" w:rsidRPr="00000000">
        <w:rPr>
          <w:b w:val="1"/>
          <w:bCs w:val="1"/>
          <w:i w:val="1"/>
          <w:iCs w:val="1"/>
          <w:sz w:val="22"/>
          <w:szCs w:val="22"/>
          <w:rtl w:val="0"/>
        </w:rPr>
        <w:t xml:space="preserve">5.5.2 Error Flagging and Feedback Loop</w:t>
      </w:r>
    </w:p>
    <w:p w:rsidR="00000000" w:rsidDel="00000000" w:rsidP="00000000" w:rsidRDefault="00000000" w:rsidRPr="00000000" w14:paraId="00000127">
      <w:pPr>
        <w:spacing w:after="120" w:line="276" w:lineRule="auto"/>
        <w:rPr/>
      </w:pPr>
      <w:r w:rsidDel="00000000" w:rsidR="00000000" w:rsidRPr="00000000">
        <w:rPr>
          <w:b w:val="1"/>
          <w:bCs w:val="1"/>
          <w:rtl w:val="0"/>
        </w:rPr>
        <w:t xml:space="preserve">Priority:</w:t>
      </w:r>
      <w:r w:rsidDel="00000000" w:rsidR="00000000" w:rsidRPr="00000000">
        <w:rPr>
          <w:rtl w:val="0"/>
        </w:rPr>
        <w:t xml:space="preserve"> Must</w:t>
      </w:r>
    </w:p>
    <w:p w:rsidR="00000000" w:rsidDel="00000000" w:rsidP="00000000" w:rsidRDefault="00000000" w:rsidRPr="00000000" w14:paraId="00000128">
      <w:pPr>
        <w:spacing w:after="120" w:line="276" w:lineRule="auto"/>
        <w:rPr/>
      </w:pPr>
      <w:r w:rsidDel="00000000" w:rsidR="00000000" w:rsidRPr="00000000">
        <w:rPr>
          <w:b w:val="1"/>
          <w:bCs w:val="1"/>
          <w:rtl w:val="0"/>
        </w:rPr>
        <w:t xml:space="preserve">Description:</w:t>
      </w:r>
      <w:r w:rsidDel="00000000" w:rsidR="00000000" w:rsidRPr="00000000">
        <w:rPr>
          <w:rtl w:val="0"/>
        </w:rPr>
        <w:t xml:space="preserve"> BlueWave team members can flag incorrect agent actions and provide corrections that are incorporated into the agent's behavior.</w:t>
      </w:r>
    </w:p>
    <w:p w:rsidR="00000000" w:rsidDel="00000000" w:rsidP="00000000" w:rsidRDefault="00000000" w:rsidRPr="00000000" w14:paraId="00000129">
      <w:pPr>
        <w:spacing w:after="120" w:line="276"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2A">
      <w:pPr>
        <w:numPr>
          <w:ilvl w:val="0"/>
          <w:numId w:val="1"/>
        </w:numPr>
        <w:spacing w:after="60" w:line="276" w:lineRule="auto"/>
        <w:ind w:left="720" w:hanging="360"/>
        <w:rPr/>
      </w:pPr>
      <w:r w:rsidDel="00000000" w:rsidR="00000000" w:rsidRPr="00000000">
        <w:rPr>
          <w:rtl w:val="0"/>
        </w:rPr>
        <w:t xml:space="preserve">Any team member can flag an agent action as incorrect from the audit interface</w:t>
      </w:r>
    </w:p>
    <w:p w:rsidR="00000000" w:rsidDel="00000000" w:rsidP="00000000" w:rsidRDefault="00000000" w:rsidRPr="00000000" w14:paraId="0000012B">
      <w:pPr>
        <w:numPr>
          <w:ilvl w:val="0"/>
          <w:numId w:val="1"/>
        </w:numPr>
        <w:spacing w:after="60" w:line="276" w:lineRule="auto"/>
        <w:ind w:left="720" w:hanging="360"/>
        <w:rPr/>
      </w:pPr>
      <w:r w:rsidDel="00000000" w:rsidR="00000000" w:rsidRPr="00000000">
        <w:rPr>
          <w:rtl w:val="0"/>
        </w:rPr>
        <w:t xml:space="preserve">Flagged actions include a correction note explaining what should have happened</w:t>
      </w:r>
    </w:p>
    <w:p w:rsidR="00000000" w:rsidDel="00000000" w:rsidP="00000000" w:rsidRDefault="00000000" w:rsidRPr="00000000" w14:paraId="0000012C">
      <w:pPr>
        <w:numPr>
          <w:ilvl w:val="0"/>
          <w:numId w:val="1"/>
        </w:numPr>
        <w:spacing w:after="60" w:line="276" w:lineRule="auto"/>
        <w:ind w:left="720" w:hanging="360"/>
        <w:rPr/>
      </w:pPr>
      <w:r w:rsidDel="00000000" w:rsidR="00000000" w:rsidRPr="00000000">
        <w:rPr>
          <w:rtl w:val="0"/>
        </w:rPr>
        <w:t xml:space="preserve">Corrections are reviewed and incorporated into agent context/rules</w:t>
      </w:r>
    </w:p>
    <w:p w:rsidR="00000000" w:rsidDel="00000000" w:rsidP="00000000" w:rsidRDefault="00000000" w:rsidRPr="00000000" w14:paraId="0000012D">
      <w:pPr>
        <w:numPr>
          <w:ilvl w:val="0"/>
          <w:numId w:val="1"/>
        </w:numPr>
        <w:spacing w:after="60" w:line="276" w:lineRule="auto"/>
        <w:ind w:left="720" w:hanging="360"/>
        <w:rPr/>
      </w:pPr>
      <w:r w:rsidDel="00000000" w:rsidR="00000000" w:rsidRPr="00000000">
        <w:rPr>
          <w:rtl w:val="0"/>
        </w:rPr>
        <w:t xml:space="preserve">System tracks correction history to identify recurring error patterns</w:t>
      </w:r>
    </w:p>
    <w:p w:rsidR="00000000" w:rsidDel="00000000" w:rsidP="00000000" w:rsidRDefault="00000000" w:rsidRPr="00000000" w14:paraId="0000012E">
      <w:pPr>
        <w:pBdr>
          <w:bottom w:color="2db87f" w:space="1" w:sz="4" w:val="single"/>
        </w:pBdr>
        <w:spacing w:after="200" w:before="200" w:lineRule="auto"/>
        <w:rPr/>
      </w:pPr>
      <w:r w:rsidDel="00000000" w:rsidR="00000000" w:rsidRPr="00000000">
        <w:rPr>
          <w:rtl w:val="0"/>
        </w:rPr>
      </w:r>
    </w:p>
    <w:p w:rsidR="00000000" w:rsidDel="00000000" w:rsidP="00000000" w:rsidRDefault="00000000" w:rsidRPr="00000000" w14:paraId="0000012F">
      <w:pPr>
        <w:spacing w:after="180" w:before="360" w:line="240" w:lineRule="auto"/>
        <w:rPr>
          <w:b w:val="1"/>
          <w:bCs w:val="1"/>
          <w:sz w:val="26"/>
          <w:szCs w:val="26"/>
        </w:rPr>
      </w:pPr>
      <w:r w:rsidDel="00000000" w:rsidR="00000000" w:rsidRPr="00000000">
        <w:rPr>
          <w:b w:val="1"/>
          <w:bCs w:val="1"/>
          <w:sz w:val="26"/>
          <w:szCs w:val="26"/>
          <w:rtl w:val="0"/>
        </w:rPr>
        <w:t xml:space="preserve">6. Data Requirements</w:t>
      </w:r>
    </w:p>
    <w:p w:rsidR="00000000" w:rsidDel="00000000" w:rsidP="00000000" w:rsidRDefault="00000000" w:rsidRPr="00000000" w14:paraId="00000130">
      <w:pPr>
        <w:spacing w:after="100" w:before="240" w:line="276" w:lineRule="auto"/>
        <w:rPr>
          <w:b w:val="1"/>
          <w:bCs w:val="1"/>
          <w:sz w:val="22"/>
          <w:szCs w:val="22"/>
        </w:rPr>
      </w:pPr>
      <w:r w:rsidDel="00000000" w:rsidR="00000000" w:rsidRPr="00000000">
        <w:rPr>
          <w:b w:val="1"/>
          <w:bCs w:val="1"/>
          <w:sz w:val="22"/>
          <w:szCs w:val="22"/>
          <w:rtl w:val="0"/>
        </w:rPr>
        <w:t xml:space="preserve">Data Sources</w:t>
      </w:r>
    </w:p>
    <w:tbl>
      <w:tblPr>
        <w:tblStyle w:val="Table5"/>
        <w:tblW w:w="9360.0" w:type="dxa"/>
        <w:jc w:val="left"/>
        <w:tblBorders>
          <w:top w:color="cccccc" w:space="0" w:sz="4" w:val="single"/>
          <w:bottom w:color="cccccc" w:space="0" w:sz="4" w:val="single"/>
          <w:insideH w:color="cccccc" w:space="0" w:sz="4" w:val="single"/>
          <w:insideV w:color="cccccc"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31">
            <w:pPr>
              <w:spacing w:after="0" w:line="240" w:lineRule="auto"/>
              <w:rPr/>
            </w:pPr>
            <w:r w:rsidDel="00000000" w:rsidR="00000000" w:rsidRPr="00000000">
              <w:rPr>
                <w:b w:val="1"/>
                <w:bCs w:val="1"/>
                <w:sz w:val="20"/>
                <w:szCs w:val="20"/>
                <w:rtl w:val="0"/>
              </w:rPr>
              <w:t xml:space="preserve">Source</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32">
            <w:pPr>
              <w:spacing w:after="0" w:line="240" w:lineRule="auto"/>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33">
            <w:pPr>
              <w:spacing w:after="0" w:line="240" w:lineRule="auto"/>
              <w:rPr/>
            </w:pPr>
            <w:r w:rsidDel="00000000" w:rsidR="00000000" w:rsidRPr="00000000">
              <w:rPr>
                <w:b w:val="1"/>
                <w:bCs w:val="1"/>
                <w:sz w:val="20"/>
                <w:szCs w:val="20"/>
                <w:rtl w:val="0"/>
              </w:rPr>
              <w:t xml:space="preserve">Volume</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34">
            <w:pPr>
              <w:spacing w:after="0" w:line="240" w:lineRule="auto"/>
              <w:rPr/>
            </w:pPr>
            <w:r w:rsidDel="00000000" w:rsidR="00000000" w:rsidRPr="00000000">
              <w:rPr>
                <w:b w:val="1"/>
                <w:bCs w:val="1"/>
                <w:sz w:val="20"/>
                <w:szCs w:val="20"/>
                <w:rtl w:val="0"/>
              </w:rPr>
              <w:t xml:space="preserve">Access</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35">
            <w:pPr>
              <w:spacing w:after="0" w:line="240" w:lineRule="auto"/>
              <w:rPr/>
            </w:pPr>
            <w:r w:rsidDel="00000000" w:rsidR="00000000" w:rsidRPr="00000000">
              <w:rPr>
                <w:b w:val="1"/>
                <w:bCs w:val="1"/>
                <w:sz w:val="20"/>
                <w:szCs w:val="20"/>
                <w:rtl w:val="0"/>
              </w:rPr>
              <w:t xml:space="preserve">Phase</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36">
            <w:pPr>
              <w:spacing w:after="0" w:line="240" w:lineRule="auto"/>
              <w:rPr/>
            </w:pPr>
            <w:r w:rsidDel="00000000" w:rsidR="00000000" w:rsidRPr="00000000">
              <w:rPr>
                <w:b w:val="1"/>
                <w:bCs w:val="1"/>
                <w:sz w:val="20"/>
                <w:szCs w:val="20"/>
                <w:rtl w:val="0"/>
              </w:rPr>
              <w:t xml:space="preserve">Bullhorn</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37">
            <w:pPr>
              <w:spacing w:after="0" w:line="240" w:lineRule="auto"/>
              <w:rPr/>
            </w:pPr>
            <w:r w:rsidDel="00000000" w:rsidR="00000000" w:rsidRPr="00000000">
              <w:rPr>
                <w:sz w:val="20"/>
                <w:szCs w:val="20"/>
                <w:rtl w:val="0"/>
              </w:rPr>
              <w:t xml:space="preserve">Candidate records, job reqs, tear sheets, contact info</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38">
            <w:pPr>
              <w:spacing w:after="0" w:line="240" w:lineRule="auto"/>
              <w:rPr/>
            </w:pPr>
            <w:r w:rsidDel="00000000" w:rsidR="00000000" w:rsidRPr="00000000">
              <w:rPr>
                <w:sz w:val="20"/>
                <w:szCs w:val="20"/>
                <w:rtl w:val="0"/>
              </w:rPr>
              <w:t xml:space="preserve">~200K candidates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39">
            <w:pPr>
              <w:spacing w:after="0" w:line="240" w:lineRule="auto"/>
              <w:rPr/>
            </w:pPr>
            <w:r w:rsidDel="00000000" w:rsidR="00000000" w:rsidRPr="00000000">
              <w:rPr>
                <w:sz w:val="20"/>
                <w:szCs w:val="20"/>
                <w:rtl w:val="0"/>
              </w:rPr>
              <w:t xml:space="preserve">API (read/write — access level TBD)</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3A">
            <w:pPr>
              <w:spacing w:after="0" w:line="240" w:lineRule="auto"/>
              <w:rPr/>
            </w:pPr>
            <w:r w:rsidDel="00000000" w:rsidR="00000000" w:rsidRPr="00000000">
              <w:rPr>
                <w:sz w:val="20"/>
                <w:szCs w:val="20"/>
                <w:rtl w:val="0"/>
              </w:rPr>
              <w:t xml:space="preserve">MVP</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3B">
            <w:pPr>
              <w:spacing w:after="0" w:line="240" w:lineRule="auto"/>
              <w:rPr/>
            </w:pPr>
            <w:r w:rsidDel="00000000" w:rsidR="00000000" w:rsidRPr="00000000">
              <w:rPr>
                <w:b w:val="1"/>
                <w:bCs w:val="1"/>
                <w:sz w:val="20"/>
                <w:szCs w:val="20"/>
                <w:rtl w:val="0"/>
              </w:rPr>
              <w:t xml:space="preserve">RingCentral</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3C">
            <w:pPr>
              <w:spacing w:after="0" w:line="240" w:lineRule="auto"/>
              <w:rPr/>
            </w:pPr>
            <w:r w:rsidDel="00000000" w:rsidR="00000000" w:rsidRPr="00000000">
              <w:rPr>
                <w:sz w:val="20"/>
                <w:szCs w:val="20"/>
                <w:rtl w:val="0"/>
              </w:rPr>
              <w:t xml:space="preserve">Call audio, call metadata, routing events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3D">
            <w:pPr>
              <w:spacing w:after="0" w:line="240" w:lineRule="auto"/>
              <w:rPr/>
            </w:pPr>
            <w:r w:rsidDel="00000000" w:rsidR="00000000" w:rsidRPr="00000000">
              <w:rPr>
                <w:sz w:val="20"/>
                <w:szCs w:val="20"/>
                <w:rtl w:val="0"/>
              </w:rPr>
              <w:t xml:space="preserve">~8–10 calls/day inbound</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3E">
            <w:pPr>
              <w:spacing w:after="0" w:line="240" w:lineRule="auto"/>
              <w:rPr/>
            </w:pPr>
            <w:r w:rsidDel="00000000" w:rsidR="00000000" w:rsidRPr="00000000">
              <w:rPr>
                <w:sz w:val="20"/>
                <w:szCs w:val="20"/>
                <w:rtl w:val="0"/>
              </w:rPr>
              <w:t xml:space="preserve">API (TBD during Design)</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3F">
            <w:pPr>
              <w:spacing w:after="0" w:line="240" w:lineRule="auto"/>
              <w:rPr/>
            </w:pPr>
            <w:r w:rsidDel="00000000" w:rsidR="00000000" w:rsidRPr="00000000">
              <w:rPr>
                <w:sz w:val="20"/>
                <w:szCs w:val="20"/>
                <w:rtl w:val="0"/>
              </w:rPr>
              <w:t xml:space="preserve">MVP</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40">
            <w:pPr>
              <w:spacing w:after="0" w:line="240" w:lineRule="auto"/>
              <w:rPr/>
            </w:pPr>
            <w:r w:rsidDel="00000000" w:rsidR="00000000" w:rsidRPr="00000000">
              <w:rPr>
                <w:b w:val="1"/>
                <w:bCs w:val="1"/>
                <w:sz w:val="20"/>
                <w:szCs w:val="20"/>
                <w:rtl w:val="0"/>
              </w:rPr>
              <w:t xml:space="preserve">BlueWave website job board</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41">
            <w:pPr>
              <w:spacing w:after="0" w:line="240" w:lineRule="auto"/>
              <w:rPr/>
            </w:pPr>
            <w:r w:rsidDel="00000000" w:rsidR="00000000" w:rsidRPr="00000000">
              <w:rPr>
                <w:sz w:val="20"/>
                <w:szCs w:val="20"/>
                <w:rtl w:val="0"/>
              </w:rPr>
              <w:t xml:space="preserve">Candidate applications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42">
            <w:pPr>
              <w:spacing w:after="0" w:line="240" w:lineRule="auto"/>
              <w:rPr/>
            </w:pPr>
            <w:r w:rsidDel="00000000" w:rsidR="00000000" w:rsidRPr="00000000">
              <w:rPr>
                <w:sz w:val="20"/>
                <w:szCs w:val="20"/>
                <w:rtl w:val="0"/>
              </w:rPr>
              <w:t xml:space="preserve">Syncs to Bullhorn via Haley/Daily Marketing</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43">
            <w:pPr>
              <w:spacing w:after="0" w:line="240" w:lineRule="auto"/>
              <w:rPr/>
            </w:pPr>
            <w:r w:rsidDel="00000000" w:rsidR="00000000" w:rsidRPr="00000000">
              <w:rPr>
                <w:sz w:val="20"/>
                <w:szCs w:val="20"/>
                <w:rtl w:val="0"/>
              </w:rPr>
              <w:t xml:space="preserve">Indirect via Bullhorn</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44">
            <w:pPr>
              <w:spacing w:after="0" w:line="240" w:lineRule="auto"/>
              <w:rPr/>
            </w:pPr>
            <w:r w:rsidDel="00000000" w:rsidR="00000000" w:rsidRPr="00000000">
              <w:rPr>
                <w:sz w:val="20"/>
                <w:szCs w:val="20"/>
                <w:rtl w:val="0"/>
              </w:rPr>
              <w:t xml:space="preserve">MVP</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45">
            <w:pPr>
              <w:spacing w:after="0" w:line="240" w:lineRule="auto"/>
              <w:rPr/>
            </w:pPr>
            <w:r w:rsidDel="00000000" w:rsidR="00000000" w:rsidRPr="00000000">
              <w:rPr>
                <w:b w:val="1"/>
                <w:bCs w:val="1"/>
                <w:sz w:val="20"/>
                <w:szCs w:val="20"/>
                <w:rtl w:val="0"/>
              </w:rPr>
              <w:t xml:space="preserve">Slack</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46">
            <w:pPr>
              <w:spacing w:after="0" w:line="240" w:lineRule="auto"/>
              <w:rPr/>
            </w:pPr>
            <w:r w:rsidDel="00000000" w:rsidR="00000000" w:rsidRPr="00000000">
              <w:rPr>
                <w:sz w:val="20"/>
                <w:szCs w:val="20"/>
                <w:rtl w:val="0"/>
              </w:rPr>
              <w:t xml:space="preserve">Channel membership, notification delivery</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47">
            <w:pPr>
              <w:spacing w:after="0" w:line="240" w:lineRule="auto"/>
              <w:rPr/>
            </w:pPr>
            <w:r w:rsidDel="00000000" w:rsidR="00000000" w:rsidRPr="00000000">
              <w:rPr>
                <w:sz w:val="20"/>
                <w:szCs w:val="20"/>
                <w:rtl w:val="0"/>
              </w:rPr>
              <w:t xml:space="preserve">Internal team</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48">
            <w:pPr>
              <w:spacing w:after="0" w:line="240" w:lineRule="auto"/>
              <w:rPr/>
            </w:pPr>
            <w:r w:rsidDel="00000000" w:rsidR="00000000" w:rsidRPr="00000000">
              <w:rPr>
                <w:sz w:val="20"/>
                <w:szCs w:val="20"/>
                <w:rtl w:val="0"/>
              </w:rPr>
              <w:t xml:space="preserve">Standard API</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49">
            <w:pPr>
              <w:spacing w:after="0" w:line="240" w:lineRule="auto"/>
              <w:rPr/>
            </w:pPr>
            <w:r w:rsidDel="00000000" w:rsidR="00000000" w:rsidRPr="00000000">
              <w:rPr>
                <w:sz w:val="20"/>
                <w:szCs w:val="20"/>
                <w:rtl w:val="0"/>
              </w:rPr>
              <w:t xml:space="preserve">MVP</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4A">
            <w:pPr>
              <w:spacing w:after="0" w:line="240" w:lineRule="auto"/>
              <w:rPr/>
            </w:pPr>
            <w:r w:rsidDel="00000000" w:rsidR="00000000" w:rsidRPr="00000000">
              <w:rPr>
                <w:b w:val="1"/>
                <w:bCs w:val="1"/>
                <w:sz w:val="20"/>
                <w:szCs w:val="20"/>
                <w:rtl w:val="0"/>
              </w:rPr>
              <w:t xml:space="preserve">Sourcing tools</w:t>
            </w:r>
            <w:r w:rsidDel="00000000" w:rsidR="00000000" w:rsidRPr="00000000">
              <w:rPr>
                <w:sz w:val="20"/>
                <w:szCs w:val="20"/>
                <w:rtl w:val="0"/>
              </w:rPr>
              <w:t xml:space="preserve"> (LinkedIn, Indeed, Dice, Zip)</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4B">
            <w:pPr>
              <w:spacing w:after="0" w:line="240" w:lineRule="auto"/>
              <w:rPr/>
            </w:pPr>
            <w:r w:rsidDel="00000000" w:rsidR="00000000" w:rsidRPr="00000000">
              <w:rPr>
                <w:sz w:val="20"/>
                <w:szCs w:val="20"/>
                <w:rtl w:val="0"/>
              </w:rPr>
              <w:t xml:space="preserve">Candidate profiles, outreach responses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4C">
            <w:pPr>
              <w:spacing w:after="0" w:line="240" w:lineRule="auto"/>
              <w:rPr/>
            </w:pPr>
            <w:r w:rsidDel="00000000" w:rsidR="00000000" w:rsidRPr="00000000">
              <w:rPr>
                <w:sz w:val="20"/>
                <w:szCs w:val="20"/>
                <w:rtl w:val="0"/>
              </w:rPr>
              <w:t xml:space="preserve">Excluded until cost controls established</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4D">
            <w:pPr>
              <w:spacing w:after="0" w:line="240" w:lineRule="auto"/>
              <w:rPr/>
            </w:pPr>
            <w:r w:rsidDel="00000000" w:rsidR="00000000" w:rsidRPr="00000000">
              <w:rPr>
                <w:sz w:val="20"/>
                <w:szCs w:val="20"/>
                <w:rtl w:val="0"/>
              </w:rPr>
              <w:t xml:space="preserve">Deferred</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4E">
            <w:pPr>
              <w:spacing w:after="0" w:line="240" w:lineRule="auto"/>
              <w:rPr/>
            </w:pPr>
            <w:r w:rsidDel="00000000" w:rsidR="00000000" w:rsidRPr="00000000">
              <w:rPr>
                <w:sz w:val="20"/>
                <w:szCs w:val="20"/>
                <w:rtl w:val="0"/>
              </w:rPr>
              <w:t xml:space="preserve">Expansion</w:t>
            </w:r>
            <w:r w:rsidDel="00000000" w:rsidR="00000000" w:rsidRPr="00000000">
              <w:rPr>
                <w:rtl w:val="0"/>
              </w:rPr>
            </w:r>
          </w:p>
        </w:tc>
      </w:tr>
    </w:tbl>
    <w:p w:rsidR="00000000" w:rsidDel="00000000" w:rsidP="00000000" w:rsidRDefault="00000000" w:rsidRPr="00000000" w14:paraId="0000014F">
      <w:pPr>
        <w:spacing w:after="120" w:lineRule="auto"/>
        <w:rPr/>
      </w:pPr>
      <w:r w:rsidDel="00000000" w:rsidR="00000000" w:rsidRPr="00000000">
        <w:rPr>
          <w:rtl w:val="0"/>
        </w:rPr>
      </w:r>
    </w:p>
    <w:p w:rsidR="00000000" w:rsidDel="00000000" w:rsidP="00000000" w:rsidRDefault="00000000" w:rsidRPr="00000000" w14:paraId="00000150">
      <w:pPr>
        <w:spacing w:after="100" w:before="240" w:line="276" w:lineRule="auto"/>
        <w:rPr>
          <w:b w:val="1"/>
          <w:bCs w:val="1"/>
          <w:sz w:val="22"/>
          <w:szCs w:val="22"/>
        </w:rPr>
      </w:pPr>
      <w:r w:rsidDel="00000000" w:rsidR="00000000" w:rsidRPr="00000000">
        <w:rPr>
          <w:b w:val="1"/>
          <w:bCs w:val="1"/>
          <w:sz w:val="22"/>
          <w:szCs w:val="22"/>
          <w:rtl w:val="0"/>
        </w:rPr>
        <w:t xml:space="preserve">Data Quality Considerations</w:t>
      </w:r>
    </w:p>
    <w:p w:rsidR="00000000" w:rsidDel="00000000" w:rsidP="00000000" w:rsidRDefault="00000000" w:rsidRPr="00000000" w14:paraId="00000151">
      <w:pPr>
        <w:numPr>
          <w:ilvl w:val="0"/>
          <w:numId w:val="1"/>
        </w:numPr>
        <w:spacing w:after="60" w:line="276" w:lineRule="auto"/>
        <w:ind w:left="720" w:hanging="360"/>
        <w:rPr/>
      </w:pPr>
      <w:r w:rsidDel="00000000" w:rsidR="00000000" w:rsidRPr="00000000">
        <w:rPr>
          <w:rtl w:val="0"/>
        </w:rPr>
        <w:t xml:space="preserve">Bullhorn data quality varies. LinkedIn profiles may be outdated, resumes stale. The system must handle incomplete or inconsistent candidate records gracefully — not fail silently on missing fields.</w:t>
      </w:r>
    </w:p>
    <w:p w:rsidR="00000000" w:rsidDel="00000000" w:rsidP="00000000" w:rsidRDefault="00000000" w:rsidRPr="00000000" w14:paraId="00000152">
      <w:pPr>
        <w:numPr>
          <w:ilvl w:val="0"/>
          <w:numId w:val="1"/>
        </w:numPr>
        <w:spacing w:after="60" w:line="276" w:lineRule="auto"/>
        <w:ind w:left="720" w:hanging="360"/>
        <w:rPr/>
      </w:pPr>
      <w:r w:rsidDel="00000000" w:rsidR="00000000" w:rsidRPr="00000000">
        <w:rPr>
          <w:rtl w:val="0"/>
        </w:rPr>
        <w:t xml:space="preserve">Cross-referencing candidates across source systems is the industry's biggest gap and BlueWave's core opportunity. The system should be designed to handle candidate deduplication across Bullhorn records originating from different sources.</w:t>
      </w:r>
    </w:p>
    <w:p w:rsidR="00000000" w:rsidDel="00000000" w:rsidP="00000000" w:rsidRDefault="00000000" w:rsidRPr="00000000" w14:paraId="00000153">
      <w:pPr>
        <w:numPr>
          <w:ilvl w:val="0"/>
          <w:numId w:val="1"/>
        </w:numPr>
        <w:spacing w:after="60" w:line="276" w:lineRule="auto"/>
        <w:ind w:left="720" w:hanging="360"/>
        <w:rPr/>
      </w:pPr>
      <w:r w:rsidDel="00000000" w:rsidR="00000000" w:rsidRPr="00000000">
        <w:rPr>
          <w:rtl w:val="0"/>
        </w:rPr>
        <w:t xml:space="preserve">Call audio quality will vary: mobile calls, speakerphone, background noise. The voice pipeline must be tested against realistic audio conditions, not clean studio recordings.</w:t>
      </w:r>
    </w:p>
    <w:p w:rsidR="00000000" w:rsidDel="00000000" w:rsidP="00000000" w:rsidRDefault="00000000" w:rsidRPr="00000000" w14:paraId="00000154">
      <w:pPr>
        <w:spacing w:after="100" w:before="240" w:line="276" w:lineRule="auto"/>
        <w:rPr>
          <w:b w:val="1"/>
          <w:bCs w:val="1"/>
          <w:sz w:val="22"/>
          <w:szCs w:val="22"/>
        </w:rPr>
      </w:pPr>
      <w:r w:rsidDel="00000000" w:rsidR="00000000" w:rsidRPr="00000000">
        <w:rPr>
          <w:b w:val="1"/>
          <w:bCs w:val="1"/>
          <w:sz w:val="22"/>
          <w:szCs w:val="22"/>
          <w:rtl w:val="0"/>
        </w:rPr>
        <w:t xml:space="preserve">Data Privacy and Ownership</w:t>
      </w:r>
    </w:p>
    <w:p w:rsidR="00000000" w:rsidDel="00000000" w:rsidP="00000000" w:rsidRDefault="00000000" w:rsidRPr="00000000" w14:paraId="00000155">
      <w:pPr>
        <w:numPr>
          <w:ilvl w:val="0"/>
          <w:numId w:val="1"/>
        </w:numPr>
        <w:spacing w:after="60" w:line="276" w:lineRule="auto"/>
        <w:ind w:left="720" w:hanging="360"/>
        <w:rPr/>
      </w:pPr>
      <w:r w:rsidDel="00000000" w:rsidR="00000000" w:rsidRPr="00000000">
        <w:rPr>
          <w:b w:val="1"/>
          <w:bCs w:val="1"/>
          <w:rtl w:val="0"/>
        </w:rPr>
        <w:t xml:space="preserve">Closed-loop deployment required.</w:t>
      </w:r>
      <w:r w:rsidDel="00000000" w:rsidR="00000000" w:rsidRPr="00000000">
        <w:rPr>
          <w:rtl w:val="0"/>
        </w:rPr>
        <w:t xml:space="preserve"> No candidate data, call recordings, or business data should be exposed to external systems beyond explicitly integrated partners.</w:t>
      </w:r>
    </w:p>
    <w:p w:rsidR="00000000" w:rsidDel="00000000" w:rsidP="00000000" w:rsidRDefault="00000000" w:rsidRPr="00000000" w14:paraId="00000156">
      <w:pPr>
        <w:numPr>
          <w:ilvl w:val="0"/>
          <w:numId w:val="1"/>
        </w:numPr>
        <w:spacing w:after="60" w:line="276" w:lineRule="auto"/>
        <w:ind w:left="720" w:hanging="360"/>
        <w:rPr/>
      </w:pPr>
      <w:r w:rsidDel="00000000" w:rsidR="00000000" w:rsidRPr="00000000">
        <w:rPr>
          <w:b w:val="1"/>
          <w:bCs w:val="1"/>
          <w:rtl w:val="0"/>
        </w:rPr>
        <w:t xml:space="preserve">BlueWave owns all data</w:t>
      </w:r>
      <w:r w:rsidDel="00000000" w:rsidR="00000000" w:rsidRPr="00000000">
        <w:rPr>
          <w:rtl w:val="0"/>
        </w:rPr>
        <w:t xml:space="preserve"> processed through Swell. Mirror Factory has no data retention rights beyond what is needed for active development and support.</w:t>
      </w:r>
    </w:p>
    <w:p w:rsidR="00000000" w:rsidDel="00000000" w:rsidP="00000000" w:rsidRDefault="00000000" w:rsidRPr="00000000" w14:paraId="00000157">
      <w:pPr>
        <w:numPr>
          <w:ilvl w:val="0"/>
          <w:numId w:val="1"/>
        </w:numPr>
        <w:spacing w:after="60" w:line="276" w:lineRule="auto"/>
        <w:ind w:left="720" w:hanging="360"/>
        <w:rPr/>
      </w:pPr>
      <w:r w:rsidDel="00000000" w:rsidR="00000000" w:rsidRPr="00000000">
        <w:rPr>
          <w:b w:val="1"/>
          <w:bCs w:val="1"/>
          <w:rtl w:val="0"/>
        </w:rPr>
        <w:t xml:space="preserve">Cloud vs. local trade-off:</w:t>
      </w:r>
      <w:r w:rsidDel="00000000" w:rsidR="00000000" w:rsidRPr="00000000">
        <w:rPr>
          <w:rtl w:val="0"/>
        </w:rPr>
        <w:t xml:space="preserve"> Cloud models (including AWS Bedrock) are not fully air-gapped. This trade-off must be explicitly evaluated and accepted during Design &amp; Development. If unacceptable, local models (Gemma 26B+) are viable with a strong validation pipeline.</w:t>
      </w:r>
    </w:p>
    <w:p w:rsidR="00000000" w:rsidDel="00000000" w:rsidP="00000000" w:rsidRDefault="00000000" w:rsidRPr="00000000" w14:paraId="00000158">
      <w:pPr>
        <w:pBdr>
          <w:bottom w:color="2db87f" w:space="1" w:sz="4" w:val="single"/>
        </w:pBdr>
        <w:spacing w:after="200" w:before="200" w:lineRule="auto"/>
        <w:rPr/>
      </w:pPr>
      <w:r w:rsidDel="00000000" w:rsidR="00000000" w:rsidRPr="00000000">
        <w:rPr>
          <w:rtl w:val="0"/>
        </w:rPr>
      </w:r>
    </w:p>
    <w:p w:rsidR="00000000" w:rsidDel="00000000" w:rsidP="00000000" w:rsidRDefault="00000000" w:rsidRPr="00000000" w14:paraId="00000159">
      <w:pPr>
        <w:spacing w:after="180" w:before="360" w:line="240" w:lineRule="auto"/>
        <w:rPr>
          <w:b w:val="1"/>
          <w:bCs w:val="1"/>
          <w:sz w:val="26"/>
          <w:szCs w:val="26"/>
        </w:rPr>
      </w:pPr>
      <w:r w:rsidDel="00000000" w:rsidR="00000000" w:rsidRPr="00000000">
        <w:rPr>
          <w:b w:val="1"/>
          <w:bCs w:val="1"/>
          <w:sz w:val="26"/>
          <w:szCs w:val="26"/>
          <w:rtl w:val="0"/>
        </w:rPr>
        <w:t xml:space="preserve">7. Integration Map</w:t>
      </w:r>
    </w:p>
    <w:p w:rsidR="00000000" w:rsidDel="00000000" w:rsidP="00000000" w:rsidRDefault="00000000" w:rsidRPr="00000000" w14:paraId="0000015A">
      <w:pPr>
        <w:spacing w:after="100" w:before="240" w:line="276" w:lineRule="auto"/>
        <w:rPr>
          <w:b w:val="1"/>
          <w:bCs w:val="1"/>
          <w:sz w:val="22"/>
          <w:szCs w:val="22"/>
        </w:rPr>
      </w:pPr>
      <w:r w:rsidDel="00000000" w:rsidR="00000000" w:rsidRPr="00000000">
        <w:rPr>
          <w:b w:val="1"/>
          <w:bCs w:val="1"/>
          <w:sz w:val="22"/>
          <w:szCs w:val="22"/>
          <w:rtl w:val="0"/>
        </w:rPr>
        <w:t xml:space="preserve">7.1 Bullhorn — ATS/CRM (Core)</w:t>
      </w:r>
    </w:p>
    <w:tbl>
      <w:tblPr>
        <w:tblStyle w:val="Table6"/>
        <w:tblW w:w="9360.0" w:type="dxa"/>
        <w:jc w:val="left"/>
        <w:tblBorders>
          <w:top w:color="cccccc" w:space="0" w:sz="4" w:val="single"/>
          <w:bottom w:color="cccccc" w:space="0" w:sz="4" w:val="single"/>
          <w:insideH w:color="cccccc" w:space="0" w:sz="4" w:val="single"/>
          <w:insideV w:color="cccccc"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5B">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5C">
            <w:pPr>
              <w:spacing w:after="0" w:line="240" w:lineRule="auto"/>
              <w:rPr/>
            </w:pPr>
            <w:r w:rsidDel="00000000" w:rsidR="00000000" w:rsidRPr="00000000">
              <w:rPr>
                <w:b w:val="1"/>
                <w:bCs w:val="1"/>
                <w:sz w:val="20"/>
                <w:szCs w:val="20"/>
                <w:rtl w:val="0"/>
              </w:rPr>
              <w:t xml:space="preserve">Detail</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5D">
            <w:pPr>
              <w:spacing w:after="0" w:line="240" w:lineRule="auto"/>
              <w:rPr/>
            </w:pPr>
            <w:r w:rsidDel="00000000" w:rsidR="00000000" w:rsidRPr="00000000">
              <w:rPr>
                <w:b w:val="1"/>
                <w:bCs w:val="1"/>
                <w:sz w:val="20"/>
                <w:szCs w:val="20"/>
                <w:rtl w:val="0"/>
              </w:rPr>
              <w:t xml:space="preserve">Role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5E">
            <w:pPr>
              <w:spacing w:after="0" w:line="240" w:lineRule="auto"/>
              <w:rPr/>
            </w:pPr>
            <w:r w:rsidDel="00000000" w:rsidR="00000000" w:rsidRPr="00000000">
              <w:rPr>
                <w:sz w:val="20"/>
                <w:szCs w:val="20"/>
                <w:rtl w:val="0"/>
              </w:rPr>
              <w:t xml:space="preserve">Primary data store for candidate records, job requisitions, tear sheets, and placement data</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5F">
            <w:pPr>
              <w:spacing w:after="0" w:line="240" w:lineRule="auto"/>
              <w:rPr/>
            </w:pPr>
            <w:r w:rsidDel="00000000" w:rsidR="00000000" w:rsidRPr="00000000">
              <w:rPr>
                <w:b w:val="1"/>
                <w:bCs w:val="1"/>
                <w:sz w:val="20"/>
                <w:szCs w:val="20"/>
                <w:rtl w:val="0"/>
              </w:rPr>
              <w:t xml:space="preserve">Data Volume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60">
            <w:pPr>
              <w:spacing w:after="0" w:line="240" w:lineRule="auto"/>
              <w:rPr/>
            </w:pPr>
            <w:r w:rsidDel="00000000" w:rsidR="00000000" w:rsidRPr="00000000">
              <w:rPr>
                <w:sz w:val="20"/>
                <w:szCs w:val="20"/>
                <w:rtl w:val="0"/>
              </w:rPr>
              <w:t xml:space="preserve">~200,000 candidate records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61">
            <w:pPr>
              <w:spacing w:after="0" w:line="240" w:lineRule="auto"/>
              <w:rPr/>
            </w:pPr>
            <w:r w:rsidDel="00000000" w:rsidR="00000000" w:rsidRPr="00000000">
              <w:rPr>
                <w:b w:val="1"/>
                <w:bCs w:val="1"/>
                <w:sz w:val="20"/>
                <w:szCs w:val="20"/>
                <w:rtl w:val="0"/>
              </w:rPr>
              <w:t xml:space="preserve">Required Operations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62">
            <w:pPr>
              <w:spacing w:after="0" w:line="240" w:lineRule="auto"/>
              <w:rPr/>
            </w:pPr>
            <w:r w:rsidDel="00000000" w:rsidR="00000000" w:rsidRPr="00000000">
              <w:rPr>
                <w:sz w:val="20"/>
                <w:szCs w:val="20"/>
                <w:rtl w:val="0"/>
              </w:rPr>
              <w:t xml:space="preserve">Read: candidate records, job requisitions, tear sheets, contact information. Write: call transcripts, screening evaluations, candidate notes, tear sheet entries, agent interaction logs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63">
            <w:pPr>
              <w:spacing w:after="0" w:line="240" w:lineRule="auto"/>
              <w:rPr/>
            </w:pPr>
            <w:r w:rsidDel="00000000" w:rsidR="00000000" w:rsidRPr="00000000">
              <w:rPr>
                <w:b w:val="1"/>
                <w:bCs w:val="1"/>
                <w:sz w:val="20"/>
                <w:szCs w:val="20"/>
                <w:rtl w:val="0"/>
              </w:rPr>
              <w:t xml:space="preserve">Status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64">
            <w:pPr>
              <w:spacing w:after="0" w:line="240" w:lineRule="auto"/>
              <w:rPr/>
            </w:pPr>
            <w:r w:rsidDel="00000000" w:rsidR="00000000" w:rsidRPr="00000000">
              <w:rPr>
                <w:sz w:val="20"/>
                <w:szCs w:val="20"/>
                <w:rtl w:val="0"/>
              </w:rPr>
              <w:t xml:space="preserve">API access level needs confirmation from BlueWave (see §14)</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65">
            <w:pPr>
              <w:spacing w:after="0" w:line="240" w:lineRule="auto"/>
              <w:rPr/>
            </w:pPr>
            <w:r w:rsidDel="00000000" w:rsidR="00000000" w:rsidRPr="00000000">
              <w:rPr>
                <w:b w:val="1"/>
                <w:bCs w:val="1"/>
                <w:sz w:val="20"/>
                <w:szCs w:val="20"/>
                <w:rtl w:val="0"/>
              </w:rPr>
              <w:t xml:space="preserve">Priority</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66">
            <w:pPr>
              <w:spacing w:after="0" w:line="240" w:lineRule="auto"/>
              <w:rPr/>
            </w:pPr>
            <w:r w:rsidDel="00000000" w:rsidR="00000000" w:rsidRPr="00000000">
              <w:rPr>
                <w:sz w:val="20"/>
                <w:szCs w:val="20"/>
                <w:rtl w:val="0"/>
              </w:rPr>
              <w:t xml:space="preserve">Critical — scope and feasibility of the entire system depend on Bullhorn API capabilities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67">
            <w:pPr>
              <w:spacing w:after="0" w:line="240" w:lineRule="auto"/>
              <w:rPr/>
            </w:pPr>
            <w:r w:rsidDel="00000000" w:rsidR="00000000" w:rsidRPr="00000000">
              <w:rPr>
                <w:b w:val="1"/>
                <w:bCs w:val="1"/>
                <w:sz w:val="20"/>
                <w:szCs w:val="20"/>
                <w:rtl w:val="0"/>
              </w:rPr>
              <w:t xml:space="preserve">Known Risk</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68">
            <w:pPr>
              <w:spacing w:after="0" w:line="240" w:lineRule="auto"/>
              <w:rPr/>
            </w:pPr>
            <w:r w:rsidDel="00000000" w:rsidR="00000000" w:rsidRPr="00000000">
              <w:rPr>
                <w:sz w:val="20"/>
                <w:szCs w:val="20"/>
                <w:rtl w:val="0"/>
              </w:rPr>
              <w:t xml:space="preserve">Data quality varies. Cross-referencing candidates across source systems is the core opportunity and the biggest technical challenge</w:t>
            </w:r>
            <w:r w:rsidDel="00000000" w:rsidR="00000000" w:rsidRPr="00000000">
              <w:rPr>
                <w:rtl w:val="0"/>
              </w:rPr>
            </w:r>
          </w:p>
        </w:tc>
      </w:tr>
    </w:tbl>
    <w:p w:rsidR="00000000" w:rsidDel="00000000" w:rsidP="00000000" w:rsidRDefault="00000000" w:rsidRPr="00000000" w14:paraId="00000169">
      <w:pPr>
        <w:spacing w:after="120" w:lineRule="auto"/>
        <w:rPr/>
      </w:pPr>
      <w:r w:rsidDel="00000000" w:rsidR="00000000" w:rsidRPr="00000000">
        <w:rPr>
          <w:rtl w:val="0"/>
        </w:rPr>
      </w:r>
    </w:p>
    <w:p w:rsidR="00000000" w:rsidDel="00000000" w:rsidP="00000000" w:rsidRDefault="00000000" w:rsidRPr="00000000" w14:paraId="0000016A">
      <w:pPr>
        <w:spacing w:after="100" w:before="24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6B">
      <w:pPr>
        <w:spacing w:after="100" w:before="240" w:line="276" w:lineRule="auto"/>
        <w:rPr>
          <w:b w:val="1"/>
          <w:bCs w:val="1"/>
          <w:sz w:val="22"/>
          <w:szCs w:val="22"/>
        </w:rPr>
      </w:pPr>
      <w:r w:rsidDel="00000000" w:rsidR="00000000" w:rsidRPr="00000000">
        <w:rPr>
          <w:b w:val="1"/>
          <w:bCs w:val="1"/>
          <w:sz w:val="22"/>
          <w:szCs w:val="22"/>
          <w:rtl w:val="0"/>
        </w:rPr>
        <w:t xml:space="preserve">7.2 RingCentral — Telephony (Core)</w:t>
      </w:r>
    </w:p>
    <w:tbl>
      <w:tblPr>
        <w:tblStyle w:val="Table7"/>
        <w:tblW w:w="9360.0" w:type="dxa"/>
        <w:jc w:val="left"/>
        <w:tblBorders>
          <w:top w:color="cccccc" w:space="0" w:sz="4" w:val="single"/>
          <w:bottom w:color="cccccc" w:space="0" w:sz="4" w:val="single"/>
          <w:insideH w:color="cccccc" w:space="0" w:sz="4" w:val="single"/>
          <w:insideV w:color="cccccc"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6C">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6D">
            <w:pPr>
              <w:spacing w:after="0" w:line="240" w:lineRule="auto"/>
              <w:rPr/>
            </w:pPr>
            <w:r w:rsidDel="00000000" w:rsidR="00000000" w:rsidRPr="00000000">
              <w:rPr>
                <w:b w:val="1"/>
                <w:bCs w:val="1"/>
                <w:sz w:val="20"/>
                <w:szCs w:val="20"/>
                <w:rtl w:val="0"/>
              </w:rPr>
              <w:t xml:space="preserve">Detail</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6E">
            <w:pPr>
              <w:spacing w:after="0" w:line="240" w:lineRule="auto"/>
              <w:rPr/>
            </w:pPr>
            <w:r w:rsidDel="00000000" w:rsidR="00000000" w:rsidRPr="00000000">
              <w:rPr>
                <w:b w:val="1"/>
                <w:bCs w:val="1"/>
                <w:sz w:val="20"/>
                <w:szCs w:val="20"/>
                <w:rtl w:val="0"/>
              </w:rPr>
              <w:t xml:space="preserve">Role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6F">
            <w:pPr>
              <w:spacing w:after="0" w:line="240" w:lineRule="auto"/>
              <w:rPr/>
            </w:pPr>
            <w:r w:rsidDel="00000000" w:rsidR="00000000" w:rsidRPr="00000000">
              <w:rPr>
                <w:sz w:val="20"/>
                <w:szCs w:val="20"/>
                <w:rtl w:val="0"/>
              </w:rPr>
              <w:t xml:space="preserve">Call routing infrastructure. Inbound calls flow through RingCentral to the AI receptionist agent</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70">
            <w:pPr>
              <w:spacing w:after="0" w:line="240" w:lineRule="auto"/>
              <w:rPr/>
            </w:pPr>
            <w:r w:rsidDel="00000000" w:rsidR="00000000" w:rsidRPr="00000000">
              <w:rPr>
                <w:b w:val="1"/>
                <w:bCs w:val="1"/>
                <w:sz w:val="20"/>
                <w:szCs w:val="20"/>
                <w:rtl w:val="0"/>
              </w:rPr>
              <w:t xml:space="preserve">Required Operations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71">
            <w:pPr>
              <w:spacing w:after="0" w:line="240" w:lineRule="auto"/>
              <w:rPr/>
            </w:pPr>
            <w:r w:rsidDel="00000000" w:rsidR="00000000" w:rsidRPr="00000000">
              <w:rPr>
                <w:sz w:val="20"/>
                <w:szCs w:val="20"/>
                <w:rtl w:val="0"/>
              </w:rPr>
              <w:t xml:space="preserve">Inbound call routing, call transfer, call recording, telephony infrastructure</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72">
            <w:pPr>
              <w:spacing w:after="0" w:line="240" w:lineRule="auto"/>
              <w:rPr/>
            </w:pPr>
            <w:r w:rsidDel="00000000" w:rsidR="00000000" w:rsidRPr="00000000">
              <w:rPr>
                <w:b w:val="1"/>
                <w:bCs w:val="1"/>
                <w:sz w:val="20"/>
                <w:szCs w:val="20"/>
                <w:rtl w:val="0"/>
              </w:rPr>
              <w:t xml:space="preserve">Status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73">
            <w:pPr>
              <w:spacing w:after="0" w:line="240" w:lineRule="auto"/>
              <w:rPr/>
            </w:pPr>
            <w:r w:rsidDel="00000000" w:rsidR="00000000" w:rsidRPr="00000000">
              <w:rPr>
                <w:sz w:val="20"/>
                <w:szCs w:val="20"/>
                <w:rtl w:val="0"/>
              </w:rPr>
              <w:t xml:space="preserve">BlueWave currently uses RingCentral. Integration approach TBD during Design &amp; Development</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74">
            <w:pPr>
              <w:spacing w:after="0" w:line="240" w:lineRule="auto"/>
              <w:rPr/>
            </w:pPr>
            <w:r w:rsidDel="00000000" w:rsidR="00000000" w:rsidRPr="00000000">
              <w:rPr>
                <w:b w:val="1"/>
                <w:bCs w:val="1"/>
                <w:sz w:val="20"/>
                <w:szCs w:val="20"/>
                <w:rtl w:val="0"/>
              </w:rPr>
              <w:t xml:space="preserve">Priority</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75">
            <w:pPr>
              <w:spacing w:after="0" w:line="240" w:lineRule="auto"/>
              <w:rPr/>
            </w:pPr>
            <w:r w:rsidDel="00000000" w:rsidR="00000000" w:rsidRPr="00000000">
              <w:rPr>
                <w:sz w:val="20"/>
                <w:szCs w:val="20"/>
                <w:rtl w:val="0"/>
              </w:rPr>
              <w:t xml:space="preserve">Critical — telephony is the entry point for all inbound triage</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76">
            <w:pPr>
              <w:spacing w:after="0" w:line="240" w:lineRule="auto"/>
              <w:rPr/>
            </w:pPr>
            <w:r w:rsidDel="00000000" w:rsidR="00000000" w:rsidRPr="00000000">
              <w:rPr>
                <w:b w:val="1"/>
                <w:bCs w:val="1"/>
                <w:sz w:val="20"/>
                <w:szCs w:val="20"/>
                <w:rtl w:val="0"/>
              </w:rPr>
              <w:t xml:space="preserve">Known Context</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77">
            <w:pPr>
              <w:spacing w:after="0" w:line="240" w:lineRule="auto"/>
              <w:rPr/>
            </w:pPr>
            <w:r w:rsidDel="00000000" w:rsidR="00000000" w:rsidRPr="00000000">
              <w:rPr>
                <w:sz w:val="20"/>
                <w:szCs w:val="20"/>
                <w:rtl w:val="0"/>
              </w:rPr>
              <w:t xml:space="preserve">RingCentral AIR was evaluated but lacks Bullhorn integration and data portability</w:t>
            </w:r>
            <w:r w:rsidDel="00000000" w:rsidR="00000000" w:rsidRPr="00000000">
              <w:rPr>
                <w:rtl w:val="0"/>
              </w:rPr>
            </w:r>
          </w:p>
        </w:tc>
      </w:tr>
    </w:tbl>
    <w:p w:rsidR="00000000" w:rsidDel="00000000" w:rsidP="00000000" w:rsidRDefault="00000000" w:rsidRPr="00000000" w14:paraId="00000178">
      <w:pPr>
        <w:spacing w:after="120" w:lineRule="auto"/>
        <w:rPr/>
      </w:pPr>
      <w:r w:rsidDel="00000000" w:rsidR="00000000" w:rsidRPr="00000000">
        <w:rPr>
          <w:rtl w:val="0"/>
        </w:rPr>
      </w:r>
    </w:p>
    <w:p w:rsidR="00000000" w:rsidDel="00000000" w:rsidP="00000000" w:rsidRDefault="00000000" w:rsidRPr="00000000" w14:paraId="00000179">
      <w:pPr>
        <w:spacing w:after="100" w:before="240" w:line="276" w:lineRule="auto"/>
        <w:rPr>
          <w:b w:val="1"/>
          <w:bCs w:val="1"/>
          <w:sz w:val="22"/>
          <w:szCs w:val="22"/>
        </w:rPr>
      </w:pPr>
      <w:r w:rsidDel="00000000" w:rsidR="00000000" w:rsidRPr="00000000">
        <w:rPr>
          <w:b w:val="1"/>
          <w:bCs w:val="1"/>
          <w:sz w:val="22"/>
          <w:szCs w:val="22"/>
          <w:rtl w:val="0"/>
        </w:rPr>
        <w:t xml:space="preserve">7.3 Slack — Internal Communications (Required)</w:t>
      </w:r>
    </w:p>
    <w:tbl>
      <w:tblPr>
        <w:tblStyle w:val="Table8"/>
        <w:tblW w:w="9360.0" w:type="dxa"/>
        <w:jc w:val="left"/>
        <w:tblBorders>
          <w:top w:color="cccccc" w:space="0" w:sz="4" w:val="single"/>
          <w:bottom w:color="cccccc" w:space="0" w:sz="4" w:val="single"/>
          <w:insideH w:color="cccccc" w:space="0" w:sz="4" w:val="single"/>
          <w:insideV w:color="cccccc"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7A">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7B">
            <w:pPr>
              <w:spacing w:after="0" w:line="240" w:lineRule="auto"/>
              <w:rPr/>
            </w:pPr>
            <w:r w:rsidDel="00000000" w:rsidR="00000000" w:rsidRPr="00000000">
              <w:rPr>
                <w:b w:val="1"/>
                <w:bCs w:val="1"/>
                <w:sz w:val="20"/>
                <w:szCs w:val="20"/>
                <w:rtl w:val="0"/>
              </w:rPr>
              <w:t xml:space="preserve">Detail</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7C">
            <w:pPr>
              <w:spacing w:after="0" w:line="240" w:lineRule="auto"/>
              <w:rPr/>
            </w:pPr>
            <w:r w:rsidDel="00000000" w:rsidR="00000000" w:rsidRPr="00000000">
              <w:rPr>
                <w:b w:val="1"/>
                <w:bCs w:val="1"/>
                <w:sz w:val="20"/>
                <w:szCs w:val="20"/>
                <w:rtl w:val="0"/>
              </w:rPr>
              <w:t xml:space="preserve">Role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7D">
            <w:pPr>
              <w:spacing w:after="0" w:line="240" w:lineRule="auto"/>
              <w:rPr/>
            </w:pPr>
            <w:r w:rsidDel="00000000" w:rsidR="00000000" w:rsidRPr="00000000">
              <w:rPr>
                <w:sz w:val="20"/>
                <w:szCs w:val="20"/>
                <w:rtl w:val="0"/>
              </w:rPr>
              <w:t xml:space="preserve">Internal notification channel for agent alerts, daily tear sheet updates, escalation notifications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7E">
            <w:pPr>
              <w:spacing w:after="0" w:line="240" w:lineRule="auto"/>
              <w:rPr/>
            </w:pPr>
            <w:r w:rsidDel="00000000" w:rsidR="00000000" w:rsidRPr="00000000">
              <w:rPr>
                <w:b w:val="1"/>
                <w:bCs w:val="1"/>
                <w:sz w:val="20"/>
                <w:szCs w:val="20"/>
                <w:rtl w:val="0"/>
              </w:rPr>
              <w:t xml:space="preserve">Required Operations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7F">
            <w:pPr>
              <w:spacing w:after="0" w:line="240" w:lineRule="auto"/>
              <w:rPr/>
            </w:pPr>
            <w:r w:rsidDel="00000000" w:rsidR="00000000" w:rsidRPr="00000000">
              <w:rPr>
                <w:sz w:val="20"/>
                <w:szCs w:val="20"/>
                <w:rtl w:val="0"/>
              </w:rPr>
              <w:t xml:space="preserve">Send messages to channels and direct messages. Read channel membership for routing</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80">
            <w:pPr>
              <w:spacing w:after="0" w:line="240" w:lineRule="auto"/>
              <w:rPr/>
            </w:pPr>
            <w:r w:rsidDel="00000000" w:rsidR="00000000" w:rsidRPr="00000000">
              <w:rPr>
                <w:b w:val="1"/>
                <w:bCs w:val="1"/>
                <w:sz w:val="20"/>
                <w:szCs w:val="20"/>
                <w:rtl w:val="0"/>
              </w:rPr>
              <w:t xml:space="preserve">Status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81">
            <w:pPr>
              <w:spacing w:after="0" w:line="240" w:lineRule="auto"/>
              <w:rPr/>
            </w:pPr>
            <w:r w:rsidDel="00000000" w:rsidR="00000000" w:rsidRPr="00000000">
              <w:rPr>
                <w:sz w:val="20"/>
                <w:szCs w:val="20"/>
                <w:rtl w:val="0"/>
              </w:rPr>
              <w:t xml:space="preserve">BlueWave uses Slack. Integration is straightforward</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82">
            <w:pPr>
              <w:spacing w:after="0" w:line="240" w:lineRule="auto"/>
              <w:rPr/>
            </w:pPr>
            <w:r w:rsidDel="00000000" w:rsidR="00000000" w:rsidRPr="00000000">
              <w:rPr>
                <w:b w:val="1"/>
                <w:bCs w:val="1"/>
                <w:sz w:val="20"/>
                <w:szCs w:val="20"/>
                <w:rtl w:val="0"/>
              </w:rPr>
              <w:t xml:space="preserve">Priority</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83">
            <w:pPr>
              <w:spacing w:after="0" w:line="240" w:lineRule="auto"/>
              <w:rPr/>
            </w:pPr>
            <w:r w:rsidDel="00000000" w:rsidR="00000000" w:rsidRPr="00000000">
              <w:rPr>
                <w:sz w:val="20"/>
                <w:szCs w:val="20"/>
                <w:rtl w:val="0"/>
              </w:rPr>
              <w:t xml:space="preserve">Required — part of the internal messaging bus</w:t>
            </w:r>
            <w:r w:rsidDel="00000000" w:rsidR="00000000" w:rsidRPr="00000000">
              <w:rPr>
                <w:rtl w:val="0"/>
              </w:rPr>
            </w:r>
          </w:p>
        </w:tc>
      </w:tr>
    </w:tbl>
    <w:p w:rsidR="00000000" w:rsidDel="00000000" w:rsidP="00000000" w:rsidRDefault="00000000" w:rsidRPr="00000000" w14:paraId="00000184">
      <w:pPr>
        <w:spacing w:after="120" w:lineRule="auto"/>
        <w:rPr/>
      </w:pPr>
      <w:r w:rsidDel="00000000" w:rsidR="00000000" w:rsidRPr="00000000">
        <w:rPr>
          <w:rtl w:val="0"/>
        </w:rPr>
      </w:r>
    </w:p>
    <w:p w:rsidR="00000000" w:rsidDel="00000000" w:rsidP="00000000" w:rsidRDefault="00000000" w:rsidRPr="00000000" w14:paraId="00000185">
      <w:pPr>
        <w:spacing w:after="100" w:before="240" w:line="276" w:lineRule="auto"/>
        <w:rPr>
          <w:b w:val="1"/>
          <w:bCs w:val="1"/>
          <w:sz w:val="22"/>
          <w:szCs w:val="22"/>
        </w:rPr>
      </w:pPr>
      <w:r w:rsidDel="00000000" w:rsidR="00000000" w:rsidRPr="00000000">
        <w:rPr>
          <w:b w:val="1"/>
          <w:bCs w:val="1"/>
          <w:sz w:val="22"/>
          <w:szCs w:val="22"/>
          <w:rtl w:val="0"/>
        </w:rPr>
        <w:t xml:space="preserve">7.4 Website Job Board (Required)</w:t>
      </w:r>
    </w:p>
    <w:tbl>
      <w:tblPr>
        <w:tblStyle w:val="Table9"/>
        <w:tblW w:w="9360.0" w:type="dxa"/>
        <w:jc w:val="left"/>
        <w:tblBorders>
          <w:top w:color="cccccc" w:space="0" w:sz="4" w:val="single"/>
          <w:bottom w:color="cccccc" w:space="0" w:sz="4" w:val="single"/>
          <w:insideH w:color="cccccc" w:space="0" w:sz="4" w:val="single"/>
          <w:insideV w:color="cccccc"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86">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87">
            <w:pPr>
              <w:spacing w:after="0" w:line="240" w:lineRule="auto"/>
              <w:rPr/>
            </w:pPr>
            <w:r w:rsidDel="00000000" w:rsidR="00000000" w:rsidRPr="00000000">
              <w:rPr>
                <w:b w:val="1"/>
                <w:bCs w:val="1"/>
                <w:sz w:val="20"/>
                <w:szCs w:val="20"/>
                <w:rtl w:val="0"/>
              </w:rPr>
              <w:t xml:space="preserve">Detail</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88">
            <w:pPr>
              <w:spacing w:after="0" w:line="240" w:lineRule="auto"/>
              <w:rPr/>
            </w:pPr>
            <w:r w:rsidDel="00000000" w:rsidR="00000000" w:rsidRPr="00000000">
              <w:rPr>
                <w:b w:val="1"/>
                <w:bCs w:val="1"/>
                <w:sz w:val="20"/>
                <w:szCs w:val="20"/>
                <w:rtl w:val="0"/>
              </w:rPr>
              <w:t xml:space="preserve">Role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89">
            <w:pPr>
              <w:spacing w:after="0" w:line="240" w:lineRule="auto"/>
              <w:rPr/>
            </w:pPr>
            <w:r w:rsidDel="00000000" w:rsidR="00000000" w:rsidRPr="00000000">
              <w:rPr>
                <w:sz w:val="20"/>
                <w:szCs w:val="20"/>
                <w:rtl w:val="0"/>
              </w:rPr>
              <w:t xml:space="preserve">Candidate intake channel. Third-party hosted, syncs to Bullhorn, distributes to ~100 job boards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8A">
            <w:pPr>
              <w:spacing w:after="0" w:line="240" w:lineRule="auto"/>
              <w:rPr/>
            </w:pPr>
            <w:r w:rsidDel="00000000" w:rsidR="00000000" w:rsidRPr="00000000">
              <w:rPr>
                <w:b w:val="1"/>
                <w:bCs w:val="1"/>
                <w:sz w:val="20"/>
                <w:szCs w:val="20"/>
                <w:rtl w:val="0"/>
              </w:rPr>
              <w:t xml:space="preserve">Required Operations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8B">
            <w:pPr>
              <w:spacing w:after="0" w:line="240" w:lineRule="auto"/>
              <w:rPr/>
            </w:pPr>
            <w:r w:rsidDel="00000000" w:rsidR="00000000" w:rsidRPr="00000000">
              <w:rPr>
                <w:sz w:val="20"/>
                <w:szCs w:val="20"/>
                <w:rtl w:val="0"/>
              </w:rPr>
              <w:t xml:space="preserve">Read: candidate applications. Potential future: chatbot integration (Expansion)</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8C">
            <w:pPr>
              <w:spacing w:after="0" w:line="240" w:lineRule="auto"/>
              <w:rPr/>
            </w:pPr>
            <w:r w:rsidDel="00000000" w:rsidR="00000000" w:rsidRPr="00000000">
              <w:rPr>
                <w:b w:val="1"/>
                <w:bCs w:val="1"/>
                <w:sz w:val="20"/>
                <w:szCs w:val="20"/>
                <w:rtl w:val="0"/>
              </w:rPr>
              <w:t xml:space="preserve">Status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8D">
            <w:pPr>
              <w:spacing w:after="0" w:line="240" w:lineRule="auto"/>
              <w:rPr/>
            </w:pPr>
            <w:r w:rsidDel="00000000" w:rsidR="00000000" w:rsidRPr="00000000">
              <w:rPr>
                <w:sz w:val="20"/>
                <w:szCs w:val="20"/>
                <w:rtl w:val="0"/>
              </w:rPr>
              <w:t xml:space="preserve">Currently syncs to Bullhorn automatically. Website being rebranded by Go Marketing</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8E">
            <w:pPr>
              <w:spacing w:after="0" w:line="240" w:lineRule="auto"/>
              <w:rPr/>
            </w:pPr>
            <w:r w:rsidDel="00000000" w:rsidR="00000000" w:rsidRPr="00000000">
              <w:rPr>
                <w:b w:val="1"/>
                <w:bCs w:val="1"/>
                <w:sz w:val="20"/>
                <w:szCs w:val="20"/>
                <w:rtl w:val="0"/>
              </w:rPr>
              <w:t xml:space="preserve">Priority</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8F">
            <w:pPr>
              <w:spacing w:after="0" w:line="240" w:lineRule="auto"/>
              <w:rPr/>
            </w:pPr>
            <w:r w:rsidDel="00000000" w:rsidR="00000000" w:rsidRPr="00000000">
              <w:rPr>
                <w:sz w:val="20"/>
                <w:szCs w:val="20"/>
                <w:rtl w:val="0"/>
              </w:rPr>
              <w:t xml:space="preserve">Required for candidate flow. Direct integration may not be needed if Bullhorn sync suffices</w:t>
            </w:r>
            <w:r w:rsidDel="00000000" w:rsidR="00000000" w:rsidRPr="00000000">
              <w:rPr>
                <w:rtl w:val="0"/>
              </w:rPr>
            </w:r>
          </w:p>
        </w:tc>
      </w:tr>
    </w:tbl>
    <w:p w:rsidR="00000000" w:rsidDel="00000000" w:rsidP="00000000" w:rsidRDefault="00000000" w:rsidRPr="00000000" w14:paraId="00000190">
      <w:pPr>
        <w:spacing w:after="120" w:lineRule="auto"/>
        <w:rPr/>
      </w:pPr>
      <w:r w:rsidDel="00000000" w:rsidR="00000000" w:rsidRPr="00000000">
        <w:rPr>
          <w:rtl w:val="0"/>
        </w:rPr>
      </w:r>
    </w:p>
    <w:p w:rsidR="00000000" w:rsidDel="00000000" w:rsidP="00000000" w:rsidRDefault="00000000" w:rsidRPr="00000000" w14:paraId="00000191">
      <w:pPr>
        <w:spacing w:after="100" w:before="24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2">
      <w:pPr>
        <w:spacing w:after="100" w:before="240" w:line="276" w:lineRule="auto"/>
        <w:rPr>
          <w:b w:val="1"/>
          <w:bCs w:val="1"/>
          <w:sz w:val="22"/>
          <w:szCs w:val="22"/>
        </w:rPr>
      </w:pPr>
      <w:r w:rsidDel="00000000" w:rsidR="00000000" w:rsidRPr="00000000">
        <w:rPr>
          <w:b w:val="1"/>
          <w:bCs w:val="1"/>
          <w:sz w:val="22"/>
          <w:szCs w:val="22"/>
          <w:rtl w:val="0"/>
        </w:rPr>
        <w:t xml:space="preserve">7.5 Sourcing Tools — LinkedIn Recruiter, ZipRecruiter, Indeed, Dice (Deferred)</w:t>
      </w:r>
    </w:p>
    <w:tbl>
      <w:tblPr>
        <w:tblStyle w:val="Table10"/>
        <w:tblW w:w="9360.0" w:type="dxa"/>
        <w:jc w:val="left"/>
        <w:tblBorders>
          <w:top w:color="cccccc" w:space="0" w:sz="4" w:val="single"/>
          <w:bottom w:color="cccccc" w:space="0" w:sz="4" w:val="single"/>
          <w:insideH w:color="cccccc" w:space="0" w:sz="4" w:val="single"/>
          <w:insideV w:color="cccccc"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93">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94">
            <w:pPr>
              <w:spacing w:after="0" w:line="240" w:lineRule="auto"/>
              <w:rPr/>
            </w:pPr>
            <w:r w:rsidDel="00000000" w:rsidR="00000000" w:rsidRPr="00000000">
              <w:rPr>
                <w:b w:val="1"/>
                <w:bCs w:val="1"/>
                <w:sz w:val="20"/>
                <w:szCs w:val="20"/>
                <w:rtl w:val="0"/>
              </w:rPr>
              <w:t xml:space="preserve">Detail</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95">
            <w:pPr>
              <w:spacing w:after="0" w:line="240" w:lineRule="auto"/>
              <w:rPr/>
            </w:pPr>
            <w:r w:rsidDel="00000000" w:rsidR="00000000" w:rsidRPr="00000000">
              <w:rPr>
                <w:b w:val="1"/>
                <w:bCs w:val="1"/>
                <w:sz w:val="20"/>
                <w:szCs w:val="20"/>
                <w:rtl w:val="0"/>
              </w:rPr>
              <w:t xml:space="preserve">Role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96">
            <w:pPr>
              <w:spacing w:after="0" w:line="240" w:lineRule="auto"/>
              <w:rPr/>
            </w:pPr>
            <w:r w:rsidDel="00000000" w:rsidR="00000000" w:rsidRPr="00000000">
              <w:rPr>
                <w:sz w:val="20"/>
                <w:szCs w:val="20"/>
                <w:rtl w:val="0"/>
              </w:rPr>
              <w:t xml:space="preserve">Candidate sourcing channels used by recruiters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97">
            <w:pPr>
              <w:spacing w:after="0" w:line="240" w:lineRule="auto"/>
              <w:rPr/>
            </w:pPr>
            <w:r w:rsidDel="00000000" w:rsidR="00000000" w:rsidRPr="00000000">
              <w:rPr>
                <w:b w:val="1"/>
                <w:bCs w:val="1"/>
                <w:sz w:val="20"/>
                <w:szCs w:val="20"/>
                <w:rtl w:val="0"/>
              </w:rPr>
              <w:t xml:space="preserve">Status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98">
            <w:pPr>
              <w:spacing w:after="0" w:line="240" w:lineRule="auto"/>
              <w:rPr/>
            </w:pPr>
            <w:r w:rsidDel="00000000" w:rsidR="00000000" w:rsidRPr="00000000">
              <w:rPr>
                <w:sz w:val="20"/>
                <w:szCs w:val="20"/>
                <w:rtl w:val="0"/>
              </w:rPr>
              <w:t xml:space="preserve">Deferred until outbound screening component is activated</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99">
            <w:pPr>
              <w:spacing w:after="0" w:line="240" w:lineRule="auto"/>
              <w:rPr/>
            </w:pPr>
            <w:r w:rsidDel="00000000" w:rsidR="00000000" w:rsidRPr="00000000">
              <w:rPr>
                <w:b w:val="1"/>
                <w:bCs w:val="1"/>
                <w:sz w:val="20"/>
                <w:szCs w:val="20"/>
                <w:rtl w:val="0"/>
              </w:rPr>
              <w:t xml:space="preserve">Priority</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9A">
            <w:pPr>
              <w:spacing w:after="0" w:line="240" w:lineRule="auto"/>
              <w:rPr/>
            </w:pPr>
            <w:r w:rsidDel="00000000" w:rsidR="00000000" w:rsidRPr="00000000">
              <w:rPr>
                <w:sz w:val="20"/>
                <w:szCs w:val="20"/>
                <w:rtl w:val="0"/>
              </w:rPr>
              <w:t xml:space="preserve">Deferred — per-click cost structures require budget guardrails before agent access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9B">
            <w:pPr>
              <w:spacing w:after="0" w:line="240" w:lineRule="auto"/>
              <w:rPr/>
            </w:pPr>
            <w:r w:rsidDel="00000000" w:rsidR="00000000" w:rsidRPr="00000000">
              <w:rPr>
                <w:b w:val="1"/>
                <w:bCs w:val="1"/>
                <w:sz w:val="20"/>
                <w:szCs w:val="20"/>
                <w:rtl w:val="0"/>
              </w:rPr>
              <w:t xml:space="preserve">Known Risk</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9C">
            <w:pPr>
              <w:spacing w:after="0" w:line="240" w:lineRule="auto"/>
              <w:rPr/>
            </w:pPr>
            <w:r w:rsidDel="00000000" w:rsidR="00000000" w:rsidRPr="00000000">
              <w:rPr>
                <w:sz w:val="20"/>
                <w:szCs w:val="20"/>
                <w:rtl w:val="0"/>
              </w:rPr>
              <w:t xml:space="preserve">These platforms build technology moats around data. API access is limited</w:t>
            </w:r>
            <w:r w:rsidDel="00000000" w:rsidR="00000000" w:rsidRPr="00000000">
              <w:rPr>
                <w:rtl w:val="0"/>
              </w:rPr>
            </w:r>
          </w:p>
        </w:tc>
      </w:tr>
    </w:tbl>
    <w:p w:rsidR="00000000" w:rsidDel="00000000" w:rsidP="00000000" w:rsidRDefault="00000000" w:rsidRPr="00000000" w14:paraId="0000019D">
      <w:pPr>
        <w:spacing w:after="120" w:lineRule="auto"/>
        <w:rPr/>
      </w:pPr>
      <w:r w:rsidDel="00000000" w:rsidR="00000000" w:rsidRPr="00000000">
        <w:rPr>
          <w:rtl w:val="0"/>
        </w:rPr>
      </w:r>
    </w:p>
    <w:p w:rsidR="00000000" w:rsidDel="00000000" w:rsidP="00000000" w:rsidRDefault="00000000" w:rsidRPr="00000000" w14:paraId="0000019E">
      <w:pPr>
        <w:spacing w:after="100" w:before="240" w:line="276" w:lineRule="auto"/>
        <w:rPr>
          <w:b w:val="1"/>
          <w:bCs w:val="1"/>
          <w:sz w:val="22"/>
          <w:szCs w:val="22"/>
        </w:rPr>
      </w:pPr>
      <w:r w:rsidDel="00000000" w:rsidR="00000000" w:rsidRPr="00000000">
        <w:rPr>
          <w:b w:val="1"/>
          <w:bCs w:val="1"/>
          <w:sz w:val="22"/>
          <w:szCs w:val="22"/>
          <w:rtl w:val="0"/>
        </w:rPr>
        <w:t xml:space="preserve">7.6 ADP — HR/Payroll (Reference Only)</w:t>
      </w:r>
    </w:p>
    <w:tbl>
      <w:tblPr>
        <w:tblStyle w:val="Table11"/>
        <w:tblW w:w="9360.0" w:type="dxa"/>
        <w:jc w:val="left"/>
        <w:tblBorders>
          <w:top w:color="cccccc" w:space="0" w:sz="4" w:val="single"/>
          <w:bottom w:color="cccccc" w:space="0" w:sz="4" w:val="single"/>
          <w:insideH w:color="cccccc" w:space="0" w:sz="4" w:val="single"/>
          <w:insideV w:color="cccccc"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9F">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A0">
            <w:pPr>
              <w:spacing w:after="0" w:line="240" w:lineRule="auto"/>
              <w:rPr/>
            </w:pPr>
            <w:r w:rsidDel="00000000" w:rsidR="00000000" w:rsidRPr="00000000">
              <w:rPr>
                <w:b w:val="1"/>
                <w:bCs w:val="1"/>
                <w:sz w:val="20"/>
                <w:szCs w:val="20"/>
                <w:rtl w:val="0"/>
              </w:rPr>
              <w:t xml:space="preserve">Detail</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A1">
            <w:pPr>
              <w:spacing w:after="0" w:line="240" w:lineRule="auto"/>
              <w:rPr/>
            </w:pPr>
            <w:r w:rsidDel="00000000" w:rsidR="00000000" w:rsidRPr="00000000">
              <w:rPr>
                <w:b w:val="1"/>
                <w:bCs w:val="1"/>
                <w:sz w:val="20"/>
                <w:szCs w:val="20"/>
                <w:rtl w:val="0"/>
              </w:rPr>
              <w:t xml:space="preserve">Role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A2">
            <w:pPr>
              <w:spacing w:after="0" w:line="240" w:lineRule="auto"/>
              <w:rPr/>
            </w:pPr>
            <w:r w:rsidDel="00000000" w:rsidR="00000000" w:rsidRPr="00000000">
              <w:rPr>
                <w:sz w:val="20"/>
                <w:szCs w:val="20"/>
                <w:rtl w:val="0"/>
              </w:rPr>
              <w:t xml:space="preserve">HR and payroll system. Referenced in admin routing for password resets and benefits questions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A3">
            <w:pPr>
              <w:spacing w:after="0" w:line="240" w:lineRule="auto"/>
              <w:rPr/>
            </w:pPr>
            <w:r w:rsidDel="00000000" w:rsidR="00000000" w:rsidRPr="00000000">
              <w:rPr>
                <w:b w:val="1"/>
                <w:bCs w:val="1"/>
                <w:sz w:val="20"/>
                <w:szCs w:val="20"/>
                <w:rtl w:val="0"/>
              </w:rPr>
              <w:t xml:space="preserve">Required Operations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A4">
            <w:pPr>
              <w:spacing w:after="0" w:line="240" w:lineRule="auto"/>
              <w:rPr/>
            </w:pPr>
            <w:r w:rsidDel="00000000" w:rsidR="00000000" w:rsidRPr="00000000">
              <w:rPr>
                <w:sz w:val="20"/>
                <w:szCs w:val="20"/>
                <w:rtl w:val="0"/>
              </w:rPr>
              <w:t xml:space="preserve">None directly. Agent uses knowledge base content for ADP-related self-service</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A5">
            <w:pPr>
              <w:spacing w:after="0" w:line="240" w:lineRule="auto"/>
              <w:rPr/>
            </w:pPr>
            <w:r w:rsidDel="00000000" w:rsidR="00000000" w:rsidRPr="00000000">
              <w:rPr>
                <w:b w:val="1"/>
                <w:bCs w:val="1"/>
                <w:sz w:val="20"/>
                <w:szCs w:val="20"/>
                <w:rtl w:val="0"/>
              </w:rPr>
              <w:t xml:space="preserve">Priority</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A6">
            <w:pPr>
              <w:spacing w:after="0" w:line="240" w:lineRule="auto"/>
              <w:rPr/>
            </w:pPr>
            <w:r w:rsidDel="00000000" w:rsidR="00000000" w:rsidRPr="00000000">
              <w:rPr>
                <w:sz w:val="20"/>
                <w:szCs w:val="20"/>
                <w:rtl w:val="0"/>
              </w:rPr>
              <w:t xml:space="preserve">Reference only — no direct integration planned</w:t>
            </w:r>
            <w:r w:rsidDel="00000000" w:rsidR="00000000" w:rsidRPr="00000000">
              <w:rPr>
                <w:rtl w:val="0"/>
              </w:rPr>
            </w:r>
          </w:p>
        </w:tc>
      </w:tr>
    </w:tbl>
    <w:p w:rsidR="00000000" w:rsidDel="00000000" w:rsidP="00000000" w:rsidRDefault="00000000" w:rsidRPr="00000000" w14:paraId="000001A7">
      <w:pPr>
        <w:spacing w:after="120" w:lineRule="auto"/>
        <w:rPr/>
      </w:pPr>
      <w:r w:rsidDel="00000000" w:rsidR="00000000" w:rsidRPr="00000000">
        <w:rPr>
          <w:rtl w:val="0"/>
        </w:rPr>
      </w:r>
    </w:p>
    <w:p w:rsidR="00000000" w:rsidDel="00000000" w:rsidP="00000000" w:rsidRDefault="00000000" w:rsidRPr="00000000" w14:paraId="000001A8">
      <w:pPr>
        <w:pBdr>
          <w:bottom w:color="2db87f" w:space="1" w:sz="4" w:val="single"/>
        </w:pBdr>
        <w:spacing w:after="200" w:before="200" w:lineRule="auto"/>
        <w:rPr/>
      </w:pPr>
      <w:r w:rsidDel="00000000" w:rsidR="00000000" w:rsidRPr="00000000">
        <w:rPr>
          <w:rtl w:val="0"/>
        </w:rPr>
      </w:r>
    </w:p>
    <w:p w:rsidR="00000000" w:rsidDel="00000000" w:rsidP="00000000" w:rsidRDefault="00000000" w:rsidRPr="00000000" w14:paraId="000001A9">
      <w:pPr>
        <w:spacing w:after="180" w:before="360" w:line="240" w:lineRule="auto"/>
        <w:rPr>
          <w:b w:val="1"/>
          <w:bCs w:val="1"/>
          <w:sz w:val="26"/>
          <w:szCs w:val="26"/>
        </w:rPr>
      </w:pPr>
      <w:r w:rsidDel="00000000" w:rsidR="00000000" w:rsidRPr="00000000">
        <w:rPr>
          <w:b w:val="1"/>
          <w:bCs w:val="1"/>
          <w:sz w:val="26"/>
          <w:szCs w:val="26"/>
          <w:rtl w:val="0"/>
        </w:rPr>
        <w:t xml:space="preserve">8. User Experience Surfaces</w:t>
      </w:r>
    </w:p>
    <w:p w:rsidR="00000000" w:rsidDel="00000000" w:rsidP="00000000" w:rsidRDefault="00000000" w:rsidRPr="00000000" w14:paraId="000001AA">
      <w:pPr>
        <w:spacing w:after="100" w:before="240" w:line="276" w:lineRule="auto"/>
        <w:rPr>
          <w:b w:val="1"/>
          <w:bCs w:val="1"/>
          <w:sz w:val="22"/>
          <w:szCs w:val="22"/>
        </w:rPr>
      </w:pPr>
      <w:r w:rsidDel="00000000" w:rsidR="00000000" w:rsidRPr="00000000">
        <w:rPr>
          <w:b w:val="1"/>
          <w:bCs w:val="1"/>
          <w:sz w:val="22"/>
          <w:szCs w:val="22"/>
          <w:rtl w:val="0"/>
        </w:rPr>
        <w:t xml:space="preserve">8.1 External Voice — Caller-Facing</w:t>
      </w:r>
    </w:p>
    <w:p w:rsidR="00000000" w:rsidDel="00000000" w:rsidP="00000000" w:rsidRDefault="00000000" w:rsidRPr="00000000" w14:paraId="000001AB">
      <w:pPr>
        <w:spacing w:after="120" w:line="276" w:lineRule="auto"/>
        <w:rPr/>
      </w:pPr>
      <w:r w:rsidDel="00000000" w:rsidR="00000000" w:rsidRPr="00000000">
        <w:rPr>
          <w:rtl w:val="0"/>
        </w:rPr>
        <w:t xml:space="preserve">The external voice experience is the primary interface for all inbound callers. It must feel natural, professional, and human-like. This is the highest-risk UX surface because voice quality directly affects caller trust and willingness to engage.</w:t>
      </w:r>
    </w:p>
    <w:p w:rsidR="00000000" w:rsidDel="00000000" w:rsidP="00000000" w:rsidRDefault="00000000" w:rsidRPr="00000000" w14:paraId="000001AC">
      <w:pPr>
        <w:spacing w:after="120" w:line="276" w:lineRule="auto"/>
        <w:rPr/>
      </w:pPr>
      <w:r w:rsidDel="00000000" w:rsidR="00000000" w:rsidRPr="00000000">
        <w:rPr>
          <w:b w:val="1"/>
          <w:bCs w:val="1"/>
          <w:rtl w:val="0"/>
        </w:rPr>
        <w:t xml:space="preserve">Experience Goals:</w:t>
      </w:r>
      <w:r w:rsidDel="00000000" w:rsidR="00000000" w:rsidRPr="00000000">
        <w:rPr>
          <w:rtl w:val="0"/>
        </w:rPr>
      </w:r>
    </w:p>
    <w:p w:rsidR="00000000" w:rsidDel="00000000" w:rsidP="00000000" w:rsidRDefault="00000000" w:rsidRPr="00000000" w14:paraId="000001AD">
      <w:pPr>
        <w:numPr>
          <w:ilvl w:val="0"/>
          <w:numId w:val="1"/>
        </w:numPr>
        <w:spacing w:after="60" w:line="276" w:lineRule="auto"/>
        <w:ind w:left="720" w:hanging="360"/>
        <w:rPr/>
      </w:pPr>
      <w:r w:rsidDel="00000000" w:rsidR="00000000" w:rsidRPr="00000000">
        <w:rPr>
          <w:rtl w:val="0"/>
        </w:rPr>
        <w:t xml:space="preserve">Callers should not feel like they are navigating a phone tree or talking to a robot</w:t>
      </w:r>
    </w:p>
    <w:p w:rsidR="00000000" w:rsidDel="00000000" w:rsidP="00000000" w:rsidRDefault="00000000" w:rsidRPr="00000000" w14:paraId="000001AE">
      <w:pPr>
        <w:numPr>
          <w:ilvl w:val="0"/>
          <w:numId w:val="1"/>
        </w:numPr>
        <w:spacing w:after="60" w:line="276" w:lineRule="auto"/>
        <w:ind w:left="720" w:hanging="360"/>
        <w:rPr/>
      </w:pPr>
      <w:r w:rsidDel="00000000" w:rsidR="00000000" w:rsidRPr="00000000">
        <w:rPr>
          <w:rtl w:val="0"/>
        </w:rPr>
        <w:t xml:space="preserve">Conversations should be open-ended and adaptive, not scripted menus</w:t>
      </w:r>
    </w:p>
    <w:p w:rsidR="00000000" w:rsidDel="00000000" w:rsidP="00000000" w:rsidRDefault="00000000" w:rsidRPr="00000000" w14:paraId="000001AF">
      <w:pPr>
        <w:numPr>
          <w:ilvl w:val="0"/>
          <w:numId w:val="1"/>
        </w:numPr>
        <w:spacing w:after="60" w:line="276" w:lineRule="auto"/>
        <w:ind w:left="720" w:hanging="360"/>
        <w:rPr/>
      </w:pPr>
      <w:r w:rsidDel="00000000" w:rsidR="00000000" w:rsidRPr="00000000">
        <w:rPr>
          <w:rtl w:val="0"/>
        </w:rPr>
        <w:t xml:space="preserve">The agent should handle natural conversational patterns: interruptions, corrections, pauses, and topic changes</w:t>
      </w:r>
    </w:p>
    <w:p w:rsidR="00000000" w:rsidDel="00000000" w:rsidP="00000000" w:rsidRDefault="00000000" w:rsidRPr="00000000" w14:paraId="000001B0">
      <w:pPr>
        <w:numPr>
          <w:ilvl w:val="0"/>
          <w:numId w:val="1"/>
        </w:numPr>
        <w:spacing w:after="60" w:line="276" w:lineRule="auto"/>
        <w:ind w:left="720" w:hanging="360"/>
        <w:rPr/>
      </w:pPr>
      <w:r w:rsidDel="00000000" w:rsidR="00000000" w:rsidRPr="00000000">
        <w:rPr>
          <w:rtl w:val="0"/>
        </w:rPr>
        <w:t xml:space="preserve">Voice quality (latency, naturalness, tone) must support a professional business conversation</w:t>
      </w:r>
    </w:p>
    <w:p w:rsidR="00000000" w:rsidDel="00000000" w:rsidP="00000000" w:rsidRDefault="00000000" w:rsidRPr="00000000" w14:paraId="000001B1">
      <w:pPr>
        <w:spacing w:after="120" w:line="276" w:lineRule="auto"/>
        <w:rPr/>
      </w:pPr>
      <w:r w:rsidDel="00000000" w:rsidR="00000000" w:rsidRPr="00000000">
        <w:rPr>
          <w:b w:val="1"/>
          <w:bCs w:val="1"/>
          <w:rtl w:val="0"/>
        </w:rPr>
        <w:t xml:space="preserve">Voice Latency Budget:</w:t>
      </w:r>
      <w:r w:rsidDel="00000000" w:rsidR="00000000" w:rsidRPr="00000000">
        <w:rPr>
          <w:rtl w:val="0"/>
        </w:rPr>
      </w:r>
    </w:p>
    <w:p w:rsidR="00000000" w:rsidDel="00000000" w:rsidP="00000000" w:rsidRDefault="00000000" w:rsidRPr="00000000" w14:paraId="000001B2">
      <w:pPr>
        <w:spacing w:after="120" w:line="276" w:lineRule="auto"/>
        <w:rPr/>
      </w:pPr>
      <w:r w:rsidDel="00000000" w:rsidR="00000000" w:rsidRPr="00000000">
        <w:rPr>
          <w:rtl w:val="0"/>
        </w:rPr>
        <w:t xml:space="preserve">Humans notice pauses after ~300 milliseconds. Conversations feel broken above 800ms. The voice pipeline has three latency-critical components:</w:t>
      </w:r>
    </w:p>
    <w:tbl>
      <w:tblPr>
        <w:tblStyle w:val="Table12"/>
        <w:tblW w:w="9360.0" w:type="dxa"/>
        <w:jc w:val="left"/>
        <w:tblBorders>
          <w:top w:color="cccccc" w:space="0" w:sz="4" w:val="single"/>
          <w:bottom w:color="cccccc" w:space="0" w:sz="4" w:val="single"/>
          <w:insideH w:color="cccccc" w:space="0" w:sz="4" w:val="single"/>
          <w:insideV w:color="cccccc"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B3">
            <w:pPr>
              <w:spacing w:after="0" w:line="240" w:lineRule="auto"/>
              <w:rPr/>
            </w:pPr>
            <w:r w:rsidDel="00000000" w:rsidR="00000000" w:rsidRPr="00000000">
              <w:rPr>
                <w:b w:val="1"/>
                <w:bCs w:val="1"/>
                <w:sz w:val="20"/>
                <w:szCs w:val="20"/>
                <w:rtl w:val="0"/>
              </w:rPr>
              <w:t xml:space="preserve">Component</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B4">
            <w:pPr>
              <w:spacing w:after="0" w:line="240" w:lineRule="auto"/>
              <w:rPr/>
            </w:pPr>
            <w:r w:rsidDel="00000000" w:rsidR="00000000" w:rsidRPr="00000000">
              <w:rPr>
                <w:b w:val="1"/>
                <w:bCs w:val="1"/>
                <w:sz w:val="20"/>
                <w:szCs w:val="20"/>
                <w:rtl w:val="0"/>
              </w:rPr>
              <w:t xml:space="preserve">Target Latency</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1B5">
            <w:pPr>
              <w:spacing w:after="0" w:line="240" w:lineRule="auto"/>
              <w:rPr/>
            </w:pPr>
            <w:r w:rsidDel="00000000" w:rsidR="00000000" w:rsidRPr="00000000">
              <w:rPr>
                <w:b w:val="1"/>
                <w:bCs w:val="1"/>
                <w:sz w:val="20"/>
                <w:szCs w:val="20"/>
                <w:rtl w:val="0"/>
              </w:rPr>
              <w:t xml:space="preserve">Notes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B6">
            <w:pPr>
              <w:spacing w:after="0" w:line="240" w:lineRule="auto"/>
              <w:rPr/>
            </w:pPr>
            <w:r w:rsidDel="00000000" w:rsidR="00000000" w:rsidRPr="00000000">
              <w:rPr>
                <w:sz w:val="20"/>
                <w:szCs w:val="20"/>
                <w:rtl w:val="0"/>
              </w:rPr>
              <w:t xml:space="preserve">Speech-to-text (STT)</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B7">
            <w:pPr>
              <w:spacing w:after="0" w:line="240" w:lineRule="auto"/>
              <w:rPr/>
            </w:pPr>
            <w:r w:rsidDel="00000000" w:rsidR="00000000" w:rsidRPr="00000000">
              <w:rPr>
                <w:sz w:val="20"/>
                <w:szCs w:val="20"/>
                <w:rtl w:val="0"/>
              </w:rPr>
              <w:t xml:space="preserve">100–300ms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B8">
            <w:pPr>
              <w:spacing w:after="0" w:line="240" w:lineRule="auto"/>
              <w:rPr/>
            </w:pPr>
            <w:r w:rsidDel="00000000" w:rsidR="00000000" w:rsidRPr="00000000">
              <w:rPr>
                <w:sz w:val="20"/>
                <w:szCs w:val="20"/>
                <w:rtl w:val="0"/>
              </w:rPr>
              <w:t xml:space="preserve">Real-time streaming preferred over batch</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B9">
            <w:pPr>
              <w:spacing w:after="0" w:line="240" w:lineRule="auto"/>
              <w:rPr/>
            </w:pPr>
            <w:r w:rsidDel="00000000" w:rsidR="00000000" w:rsidRPr="00000000">
              <w:rPr>
                <w:sz w:val="20"/>
                <w:szCs w:val="20"/>
                <w:rtl w:val="0"/>
              </w:rPr>
              <w:t xml:space="preserve">LLM inference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BA">
            <w:pPr>
              <w:spacing w:after="0" w:line="240" w:lineRule="auto"/>
              <w:rPr/>
            </w:pPr>
            <w:r w:rsidDel="00000000" w:rsidR="00000000" w:rsidRPr="00000000">
              <w:rPr>
                <w:sz w:val="20"/>
                <w:szCs w:val="20"/>
                <w:rtl w:val="0"/>
              </w:rPr>
              <w:t xml:space="preserve">200–500ms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BB">
            <w:pPr>
              <w:spacing w:after="0" w:line="240" w:lineRule="auto"/>
              <w:rPr/>
            </w:pPr>
            <w:r w:rsidDel="00000000" w:rsidR="00000000" w:rsidRPr="00000000">
              <w:rPr>
                <w:sz w:val="20"/>
                <w:szCs w:val="20"/>
                <w:rtl w:val="0"/>
              </w:rPr>
              <w:t xml:space="preserve">Streaming token output reduces perceived latency</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BC">
            <w:pPr>
              <w:spacing w:after="0" w:line="240" w:lineRule="auto"/>
              <w:rPr/>
            </w:pPr>
            <w:r w:rsidDel="00000000" w:rsidR="00000000" w:rsidRPr="00000000">
              <w:rPr>
                <w:sz w:val="20"/>
                <w:szCs w:val="20"/>
                <w:rtl w:val="0"/>
              </w:rPr>
              <w:t xml:space="preserve">Text-to-speech (TTS)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BD">
            <w:pPr>
              <w:spacing w:after="0" w:line="240" w:lineRule="auto"/>
              <w:rPr/>
            </w:pPr>
            <w:r w:rsidDel="00000000" w:rsidR="00000000" w:rsidRPr="00000000">
              <w:rPr>
                <w:sz w:val="20"/>
                <w:szCs w:val="20"/>
                <w:rtl w:val="0"/>
              </w:rPr>
              <w:t xml:space="preserve">100–300ms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BE">
            <w:pPr>
              <w:spacing w:after="0" w:line="240" w:lineRule="auto"/>
              <w:rPr/>
            </w:pPr>
            <w:r w:rsidDel="00000000" w:rsidR="00000000" w:rsidRPr="00000000">
              <w:rPr>
                <w:sz w:val="20"/>
                <w:szCs w:val="20"/>
                <w:rtl w:val="0"/>
              </w:rPr>
              <w:t xml:space="preserve">First-audio latency more important than total generation time</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BF">
            <w:pPr>
              <w:spacing w:after="0" w:line="240" w:lineRule="auto"/>
              <w:rPr/>
            </w:pPr>
            <w:r w:rsidDel="00000000" w:rsidR="00000000" w:rsidRPr="00000000">
              <w:rPr>
                <w:b w:val="1"/>
                <w:bCs w:val="1"/>
                <w:sz w:val="20"/>
                <w:szCs w:val="20"/>
                <w:rtl w:val="0"/>
              </w:rPr>
              <w:t xml:space="preserve">Total pipeline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C0">
            <w:pPr>
              <w:spacing w:after="0" w:line="240" w:lineRule="auto"/>
              <w:rPr/>
            </w:pPr>
            <w:r w:rsidDel="00000000" w:rsidR="00000000" w:rsidRPr="00000000">
              <w:rPr>
                <w:b w:val="1"/>
                <w:bCs w:val="1"/>
                <w:sz w:val="20"/>
                <w:szCs w:val="20"/>
                <w:rtl w:val="0"/>
              </w:rPr>
              <w:t xml:space="preserve">&lt;800ms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1C1">
            <w:pPr>
              <w:spacing w:after="0" w:line="240" w:lineRule="auto"/>
              <w:rPr/>
            </w:pPr>
            <w:r w:rsidDel="00000000" w:rsidR="00000000" w:rsidRPr="00000000">
              <w:rPr>
                <w:b w:val="1"/>
                <w:bCs w:val="1"/>
                <w:sz w:val="20"/>
                <w:szCs w:val="20"/>
                <w:rtl w:val="0"/>
              </w:rPr>
              <w:t xml:space="preserve">Target for natural conversation feel</w:t>
            </w:r>
            <w:r w:rsidDel="00000000" w:rsidR="00000000" w:rsidRPr="00000000">
              <w:rPr>
                <w:rtl w:val="0"/>
              </w:rPr>
            </w:r>
          </w:p>
        </w:tc>
      </w:tr>
    </w:tbl>
    <w:p w:rsidR="00000000" w:rsidDel="00000000" w:rsidP="00000000" w:rsidRDefault="00000000" w:rsidRPr="00000000" w14:paraId="000001C2">
      <w:pPr>
        <w:spacing w:after="120" w:lineRule="auto"/>
        <w:rPr/>
      </w:pPr>
      <w:r w:rsidDel="00000000" w:rsidR="00000000" w:rsidRPr="00000000">
        <w:rPr>
          <w:rtl w:val="0"/>
        </w:rPr>
      </w:r>
    </w:p>
    <w:p w:rsidR="00000000" w:rsidDel="00000000" w:rsidP="00000000" w:rsidRDefault="00000000" w:rsidRPr="00000000" w14:paraId="000001C3">
      <w:pPr>
        <w:spacing w:after="120" w:line="276" w:lineRule="auto"/>
        <w:rPr/>
      </w:pPr>
      <w:r w:rsidDel="00000000" w:rsidR="00000000" w:rsidRPr="00000000">
        <w:rPr>
          <w:rtl w:val="0"/>
        </w:rPr>
        <w:t xml:space="preserve">Turn-taking behavior (detecting when the caller has finished speaking vs. pausing mid-thought) is a critical design decision. Semantic turn detection reduces response times compared to silence-based detection but requires more sophisticated implementation. This will be evaluated during Design &amp; Development.</w:t>
      </w:r>
    </w:p>
    <w:p w:rsidR="00000000" w:rsidDel="00000000" w:rsidP="00000000" w:rsidRDefault="00000000" w:rsidRPr="00000000" w14:paraId="000001C4">
      <w:pPr>
        <w:spacing w:after="120" w:line="276" w:lineRule="auto"/>
        <w:rPr/>
      </w:pPr>
      <w:r w:rsidDel="00000000" w:rsidR="00000000" w:rsidRPr="00000000">
        <w:rPr>
          <w:b w:val="1"/>
          <w:bCs w:val="1"/>
          <w:rtl w:val="0"/>
        </w:rPr>
        <w:t xml:space="preserve">Interaction Pattern:</w:t>
      </w:r>
      <w:r w:rsidDel="00000000" w:rsidR="00000000" w:rsidRPr="00000000">
        <w:rPr>
          <w:rtl w:val="0"/>
        </w:rPr>
      </w:r>
    </w:p>
    <w:p w:rsidR="00000000" w:rsidDel="00000000" w:rsidP="00000000" w:rsidRDefault="00000000" w:rsidRPr="00000000" w14:paraId="000001C5">
      <w:pPr>
        <w:numPr>
          <w:ilvl w:val="0"/>
          <w:numId w:val="2"/>
        </w:numPr>
        <w:spacing w:after="60" w:line="276" w:lineRule="auto"/>
        <w:ind w:left="720" w:hanging="360"/>
        <w:rPr/>
      </w:pPr>
      <w:sdt>
        <w:sdtPr>
          <w:id w:val="1342180536"/>
          <w:tag w:val="goog_rdk_5"/>
        </w:sdtPr>
        <w:sdtContent>
          <w:r w:rsidDel="00000000" w:rsidR="00000000" w:rsidRPr="00000000">
            <w:rPr>
              <w:rFonts w:ascii="Arial Unicode MS" w:cs="Arial Unicode MS" w:eastAsia="Arial Unicode MS" w:hAnsi="Arial Unicode MS"/>
              <w:rtl w:val="0"/>
            </w:rPr>
            <w:t xml:space="preserve">Call connects → Agent greets caller with a branded introduction</w:t>
          </w:r>
        </w:sdtContent>
      </w:sdt>
    </w:p>
    <w:p w:rsidR="00000000" w:rsidDel="00000000" w:rsidP="00000000" w:rsidRDefault="00000000" w:rsidRPr="00000000" w14:paraId="000001C6">
      <w:pPr>
        <w:numPr>
          <w:ilvl w:val="0"/>
          <w:numId w:val="2"/>
        </w:numPr>
        <w:spacing w:after="60" w:line="276" w:lineRule="auto"/>
        <w:ind w:left="720" w:hanging="360"/>
        <w:rPr/>
      </w:pPr>
      <w:r w:rsidDel="00000000" w:rsidR="00000000" w:rsidRPr="00000000">
        <w:rPr>
          <w:rtl w:val="0"/>
        </w:rPr>
        <w:t xml:space="preserve">Agent asks open-ended questions to determine intent</w:t>
      </w:r>
    </w:p>
    <w:p w:rsidR="00000000" w:rsidDel="00000000" w:rsidP="00000000" w:rsidRDefault="00000000" w:rsidRPr="00000000" w14:paraId="000001C7">
      <w:pPr>
        <w:numPr>
          <w:ilvl w:val="0"/>
          <w:numId w:val="2"/>
        </w:numPr>
        <w:spacing w:after="60" w:line="276" w:lineRule="auto"/>
        <w:ind w:left="720" w:hanging="360"/>
        <w:rPr/>
      </w:pPr>
      <w:r w:rsidDel="00000000" w:rsidR="00000000" w:rsidRPr="00000000">
        <w:rPr>
          <w:rtl w:val="0"/>
        </w:rPr>
        <w:t xml:space="preserve">Agent classifies intent and routes accordingly</w:t>
      </w:r>
    </w:p>
    <w:p w:rsidR="00000000" w:rsidDel="00000000" w:rsidP="00000000" w:rsidRDefault="00000000" w:rsidRPr="00000000" w14:paraId="000001C8">
      <w:pPr>
        <w:numPr>
          <w:ilvl w:val="0"/>
          <w:numId w:val="2"/>
        </w:numPr>
        <w:spacing w:after="60" w:line="276" w:lineRule="auto"/>
        <w:ind w:left="720" w:hanging="360"/>
        <w:rPr/>
      </w:pPr>
      <w:r w:rsidDel="00000000" w:rsidR="00000000" w:rsidRPr="00000000">
        <w:rPr>
          <w:rtl w:val="0"/>
        </w:rPr>
        <w:t xml:space="preserve">If routing to a human: agent provides context summary and transfers the call</w:t>
      </w:r>
    </w:p>
    <w:p w:rsidR="00000000" w:rsidDel="00000000" w:rsidP="00000000" w:rsidRDefault="00000000" w:rsidRPr="00000000" w14:paraId="000001C9">
      <w:pPr>
        <w:numPr>
          <w:ilvl w:val="0"/>
          <w:numId w:val="2"/>
        </w:numPr>
        <w:spacing w:after="60" w:line="276" w:lineRule="auto"/>
        <w:ind w:left="720" w:hanging="360"/>
        <w:rPr/>
      </w:pPr>
      <w:r w:rsidDel="00000000" w:rsidR="00000000" w:rsidRPr="00000000">
        <w:rPr>
          <w:rtl w:val="0"/>
        </w:rPr>
        <w:t xml:space="preserve">If resolving directly: agent handles the request and confirms resolution</w:t>
      </w:r>
    </w:p>
    <w:p w:rsidR="00000000" w:rsidDel="00000000" w:rsidP="00000000" w:rsidRDefault="00000000" w:rsidRPr="00000000" w14:paraId="000001CA">
      <w:pPr>
        <w:numPr>
          <w:ilvl w:val="0"/>
          <w:numId w:val="2"/>
        </w:numPr>
        <w:spacing w:after="60" w:line="276" w:lineRule="auto"/>
        <w:ind w:left="720" w:hanging="360"/>
        <w:rPr/>
      </w:pPr>
      <w:r w:rsidDel="00000000" w:rsidR="00000000" w:rsidRPr="00000000">
        <w:rPr>
          <w:rtl w:val="0"/>
        </w:rPr>
        <w:t xml:space="preserve">If transitioning to Recruiter Agent: seamless handoff within the same call</w:t>
      </w:r>
    </w:p>
    <w:p w:rsidR="00000000" w:rsidDel="00000000" w:rsidP="00000000" w:rsidRDefault="00000000" w:rsidRPr="00000000" w14:paraId="000001CB">
      <w:pPr>
        <w:spacing w:after="100" w:before="240" w:line="276" w:lineRule="auto"/>
        <w:rPr>
          <w:b w:val="1"/>
          <w:bCs w:val="1"/>
          <w:sz w:val="22"/>
          <w:szCs w:val="22"/>
        </w:rPr>
      </w:pPr>
      <w:r w:rsidDel="00000000" w:rsidR="00000000" w:rsidRPr="00000000">
        <w:rPr>
          <w:b w:val="1"/>
          <w:bCs w:val="1"/>
          <w:sz w:val="22"/>
          <w:szCs w:val="22"/>
          <w:rtl w:val="0"/>
        </w:rPr>
        <w:t xml:space="preserve">8.2 Internal Messaging — Team-Facing</w:t>
      </w:r>
    </w:p>
    <w:p w:rsidR="00000000" w:rsidDel="00000000" w:rsidP="00000000" w:rsidRDefault="00000000" w:rsidRPr="00000000" w14:paraId="000001CC">
      <w:pPr>
        <w:spacing w:after="120" w:line="276" w:lineRule="auto"/>
        <w:rPr/>
      </w:pPr>
      <w:r w:rsidDel="00000000" w:rsidR="00000000" w:rsidRPr="00000000">
        <w:rPr>
          <w:rtl w:val="0"/>
        </w:rPr>
        <w:t xml:space="preserve">The internal messaging experience is how BlueWave's team receives agent notifications, ticket summaries, and escalation alerts. It is not a chat interface — it is a routing layer that delivers the right information to the right person in the right channel.</w:t>
      </w:r>
    </w:p>
    <w:p w:rsidR="00000000" w:rsidDel="00000000" w:rsidP="00000000" w:rsidRDefault="00000000" w:rsidRPr="00000000" w14:paraId="000001CD">
      <w:pPr>
        <w:spacing w:after="120" w:line="276" w:lineRule="auto"/>
        <w:rPr/>
      </w:pPr>
      <w:r w:rsidDel="00000000" w:rsidR="00000000" w:rsidRPr="00000000">
        <w:rPr>
          <w:b w:val="1"/>
          <w:bCs w:val="1"/>
          <w:rtl w:val="0"/>
        </w:rPr>
        <w:t xml:space="preserve">Experience Goals:</w:t>
      </w:r>
      <w:r w:rsidDel="00000000" w:rsidR="00000000" w:rsidRPr="00000000">
        <w:rPr>
          <w:rtl w:val="0"/>
        </w:rPr>
      </w:r>
    </w:p>
    <w:p w:rsidR="00000000" w:rsidDel="00000000" w:rsidP="00000000" w:rsidRDefault="00000000" w:rsidRPr="00000000" w14:paraId="000001CE">
      <w:pPr>
        <w:numPr>
          <w:ilvl w:val="0"/>
          <w:numId w:val="1"/>
        </w:numPr>
        <w:spacing w:after="60" w:line="276" w:lineRule="auto"/>
        <w:ind w:left="720" w:hanging="360"/>
        <w:rPr/>
      </w:pPr>
      <w:r w:rsidDel="00000000" w:rsidR="00000000" w:rsidRPr="00000000">
        <w:rPr>
          <w:rtl w:val="0"/>
        </w:rPr>
        <w:t xml:space="preserve">Team members receive information where they already work (text, Slack, or email) — no new app to check</w:t>
      </w:r>
    </w:p>
    <w:p w:rsidR="00000000" w:rsidDel="00000000" w:rsidP="00000000" w:rsidRDefault="00000000" w:rsidRPr="00000000" w14:paraId="000001CF">
      <w:pPr>
        <w:numPr>
          <w:ilvl w:val="0"/>
          <w:numId w:val="1"/>
        </w:numPr>
        <w:spacing w:after="60" w:line="276" w:lineRule="auto"/>
        <w:ind w:left="720" w:hanging="360"/>
        <w:rPr/>
      </w:pPr>
      <w:r w:rsidDel="00000000" w:rsidR="00000000" w:rsidRPr="00000000">
        <w:rPr>
          <w:rtl w:val="0"/>
        </w:rPr>
        <w:t xml:space="preserve">Message format is contextual to the recipient and the situation</w:t>
      </w:r>
    </w:p>
    <w:p w:rsidR="00000000" w:rsidDel="00000000" w:rsidP="00000000" w:rsidRDefault="00000000" w:rsidRPr="00000000" w14:paraId="000001D0">
      <w:pPr>
        <w:numPr>
          <w:ilvl w:val="0"/>
          <w:numId w:val="1"/>
        </w:numPr>
        <w:spacing w:after="60" w:line="276" w:lineRule="auto"/>
        <w:ind w:left="720" w:hanging="360"/>
        <w:rPr/>
      </w:pPr>
      <w:r w:rsidDel="00000000" w:rsidR="00000000" w:rsidRPr="00000000">
        <w:rPr>
          <w:rtl w:val="0"/>
        </w:rPr>
        <w:t xml:space="preserve">Urgency tiers are respected: urgent escalations via text, routine updates via Slack, formal communications via email</w:t>
      </w:r>
    </w:p>
    <w:p w:rsidR="00000000" w:rsidDel="00000000" w:rsidP="00000000" w:rsidRDefault="00000000" w:rsidRPr="00000000" w14:paraId="000001D1">
      <w:pPr>
        <w:numPr>
          <w:ilvl w:val="0"/>
          <w:numId w:val="1"/>
        </w:numPr>
        <w:spacing w:after="60" w:line="276" w:lineRule="auto"/>
        <w:ind w:left="720" w:hanging="360"/>
        <w:rPr/>
      </w:pPr>
      <w:r w:rsidDel="00000000" w:rsidR="00000000" w:rsidRPr="00000000">
        <w:rPr>
          <w:rtl w:val="0"/>
        </w:rPr>
        <w:t xml:space="preserve">Information density is appropriate — enough context to act, not a wall of text</w:t>
      </w:r>
    </w:p>
    <w:p w:rsidR="00000000" w:rsidDel="00000000" w:rsidP="00000000" w:rsidRDefault="00000000" w:rsidRPr="00000000" w14:paraId="000001D2">
      <w:pPr>
        <w:spacing w:after="120" w:line="276" w:lineRule="auto"/>
        <w:rPr/>
      </w:pPr>
      <w:r w:rsidDel="00000000" w:rsidR="00000000" w:rsidRPr="00000000">
        <w:rPr>
          <w:b w:val="1"/>
          <w:bCs w:val="1"/>
          <w:rtl w:val="0"/>
        </w:rPr>
        <w:t xml:space="preserve">Interaction Pattern:</w:t>
      </w:r>
      <w:r w:rsidDel="00000000" w:rsidR="00000000" w:rsidRPr="00000000">
        <w:rPr>
          <w:rtl w:val="0"/>
        </w:rPr>
      </w:r>
    </w:p>
    <w:p w:rsidR="00000000" w:rsidDel="00000000" w:rsidP="00000000" w:rsidRDefault="00000000" w:rsidRPr="00000000" w14:paraId="000001D3">
      <w:pPr>
        <w:numPr>
          <w:ilvl w:val="0"/>
          <w:numId w:val="2"/>
        </w:numPr>
        <w:spacing w:after="60" w:line="276" w:lineRule="auto"/>
        <w:ind w:left="720" w:hanging="360"/>
        <w:rPr/>
      </w:pPr>
      <w:r w:rsidDel="00000000" w:rsidR="00000000" w:rsidRPr="00000000">
        <w:rPr>
          <w:rtl w:val="0"/>
        </w:rPr>
        <w:t xml:space="preserve">Agent generates a notification (new ticket, escalation, daily digest, etc.)</w:t>
      </w:r>
    </w:p>
    <w:p w:rsidR="00000000" w:rsidDel="00000000" w:rsidP="00000000" w:rsidRDefault="00000000" w:rsidRPr="00000000" w14:paraId="000001D4">
      <w:pPr>
        <w:numPr>
          <w:ilvl w:val="0"/>
          <w:numId w:val="2"/>
        </w:numPr>
        <w:spacing w:after="60" w:line="276" w:lineRule="auto"/>
        <w:ind w:left="720" w:hanging="360"/>
        <w:rPr/>
      </w:pPr>
      <w:r w:rsidDel="00000000" w:rsidR="00000000" w:rsidRPr="00000000">
        <w:rPr>
          <w:rtl w:val="0"/>
        </w:rPr>
        <w:t xml:space="preserve">Messaging bus determines recipient and channel based on SOP rules</w:t>
      </w:r>
    </w:p>
    <w:p w:rsidR="00000000" w:rsidDel="00000000" w:rsidP="00000000" w:rsidRDefault="00000000" w:rsidRPr="00000000" w14:paraId="000001D5">
      <w:pPr>
        <w:numPr>
          <w:ilvl w:val="0"/>
          <w:numId w:val="2"/>
        </w:numPr>
        <w:spacing w:after="60" w:line="276" w:lineRule="auto"/>
        <w:ind w:left="720" w:hanging="360"/>
        <w:rPr/>
      </w:pPr>
      <w:r w:rsidDel="00000000" w:rsidR="00000000" w:rsidRPr="00000000">
        <w:rPr>
          <w:rtl w:val="0"/>
        </w:rPr>
        <w:t xml:space="preserve">Message is formatted with contextual summary appropriate to the recipient's role</w:t>
      </w:r>
    </w:p>
    <w:p w:rsidR="00000000" w:rsidDel="00000000" w:rsidP="00000000" w:rsidRDefault="00000000" w:rsidRPr="00000000" w14:paraId="000001D6">
      <w:pPr>
        <w:numPr>
          <w:ilvl w:val="0"/>
          <w:numId w:val="2"/>
        </w:numPr>
        <w:spacing w:after="60" w:line="276" w:lineRule="auto"/>
        <w:ind w:left="720" w:hanging="360"/>
        <w:rPr/>
      </w:pPr>
      <w:r w:rsidDel="00000000" w:rsidR="00000000" w:rsidRPr="00000000">
        <w:rPr>
          <w:rtl w:val="0"/>
        </w:rPr>
        <w:t xml:space="preserve">Recipient can act directly from the notification (e.g., click through to Bullhorn record)</w:t>
      </w:r>
    </w:p>
    <w:p w:rsidR="00000000" w:rsidDel="00000000" w:rsidP="00000000" w:rsidRDefault="00000000" w:rsidRPr="00000000" w14:paraId="000001D7">
      <w:pPr>
        <w:pBdr>
          <w:bottom w:color="2db87f" w:space="1" w:sz="4" w:val="single"/>
        </w:pBdr>
        <w:spacing w:after="200" w:before="200" w:lineRule="auto"/>
        <w:rPr/>
      </w:pPr>
      <w:r w:rsidDel="00000000" w:rsidR="00000000" w:rsidRPr="00000000">
        <w:rPr>
          <w:rtl w:val="0"/>
        </w:rPr>
      </w:r>
    </w:p>
    <w:p w:rsidR="00000000" w:rsidDel="00000000" w:rsidP="00000000" w:rsidRDefault="00000000" w:rsidRPr="00000000" w14:paraId="000001D8">
      <w:pPr>
        <w:spacing w:after="180" w:before="360" w:line="240" w:lineRule="auto"/>
        <w:rPr>
          <w:b w:val="1"/>
          <w:bCs w:val="1"/>
          <w:sz w:val="26"/>
          <w:szCs w:val="26"/>
        </w:rPr>
      </w:pPr>
      <w:r w:rsidDel="00000000" w:rsidR="00000000" w:rsidRPr="00000000">
        <w:rPr>
          <w:b w:val="1"/>
          <w:bCs w:val="1"/>
          <w:sz w:val="26"/>
          <w:szCs w:val="26"/>
          <w:rtl w:val="0"/>
        </w:rPr>
        <w:t xml:space="preserve">9. Phased Roadmap</w:t>
      </w:r>
    </w:p>
    <w:p w:rsidR="00000000" w:rsidDel="00000000" w:rsidP="00000000" w:rsidRDefault="00000000" w:rsidRPr="00000000" w14:paraId="000001D9">
      <w:pPr>
        <w:spacing w:after="100" w:before="240" w:line="276" w:lineRule="auto"/>
        <w:rPr>
          <w:b w:val="1"/>
          <w:bCs w:val="1"/>
          <w:sz w:val="22"/>
          <w:szCs w:val="22"/>
        </w:rPr>
      </w:pPr>
      <w:r w:rsidDel="00000000" w:rsidR="00000000" w:rsidRPr="00000000">
        <w:rPr>
          <w:b w:val="1"/>
          <w:bCs w:val="1"/>
          <w:sz w:val="22"/>
          <w:szCs w:val="22"/>
          <w:rtl w:val="0"/>
        </w:rPr>
        <w:t xml:space="preserve">Phase 1: Design &amp; Development</w:t>
      </w:r>
    </w:p>
    <w:p w:rsidR="00000000" w:rsidDel="00000000" w:rsidP="00000000" w:rsidRDefault="00000000" w:rsidRPr="00000000" w14:paraId="000001DA">
      <w:pPr>
        <w:spacing w:after="120" w:line="276" w:lineRule="auto"/>
        <w:rPr/>
      </w:pPr>
      <w:r w:rsidDel="00000000" w:rsidR="00000000" w:rsidRPr="00000000">
        <w:rPr>
          <w:b w:val="1"/>
          <w:bCs w:val="1"/>
          <w:rtl w:val="0"/>
        </w:rPr>
        <w:t xml:space="preserve">Estimated Duration:</w:t>
      </w:r>
      <w:r w:rsidDel="00000000" w:rsidR="00000000" w:rsidRPr="00000000">
        <w:rPr>
          <w:rtl w:val="0"/>
        </w:rPr>
        <w:t xml:space="preserve"> 4–6 weeks</w:t>
      </w:r>
    </w:p>
    <w:p w:rsidR="00000000" w:rsidDel="00000000" w:rsidP="00000000" w:rsidRDefault="00000000" w:rsidRPr="00000000" w14:paraId="000001DB">
      <w:pPr>
        <w:spacing w:after="120" w:line="276" w:lineRule="auto"/>
        <w:rPr/>
      </w:pPr>
      <w:r w:rsidDel="00000000" w:rsidR="00000000" w:rsidRPr="00000000">
        <w:rPr>
          <w:b w:val="1"/>
          <w:bCs w:val="1"/>
          <w:rtl w:val="0"/>
        </w:rPr>
        <w:t xml:space="preserve">Target Start:</w:t>
      </w:r>
      <w:r w:rsidDel="00000000" w:rsidR="00000000" w:rsidRPr="00000000">
        <w:rPr>
          <w:rtl w:val="0"/>
        </w:rPr>
        <w:t xml:space="preserve"> Mid-April 2026</w:t>
      </w:r>
    </w:p>
    <w:p w:rsidR="00000000" w:rsidDel="00000000" w:rsidP="00000000" w:rsidRDefault="00000000" w:rsidRPr="00000000" w14:paraId="000001DC">
      <w:pPr>
        <w:spacing w:after="120" w:line="276" w:lineRule="auto"/>
        <w:rPr/>
      </w:pPr>
      <w:r w:rsidDel="00000000" w:rsidR="00000000" w:rsidRPr="00000000">
        <w:rPr>
          <w:b w:val="1"/>
          <w:bCs w:val="1"/>
          <w:rtl w:val="0"/>
        </w:rPr>
        <w:t xml:space="preserve">Objectives:</w:t>
      </w:r>
      <w:r w:rsidDel="00000000" w:rsidR="00000000" w:rsidRPr="00000000">
        <w:rPr>
          <w:rtl w:val="0"/>
        </w:rPr>
      </w:r>
    </w:p>
    <w:p w:rsidR="00000000" w:rsidDel="00000000" w:rsidP="00000000" w:rsidRDefault="00000000" w:rsidRPr="00000000" w14:paraId="000001DD">
      <w:pPr>
        <w:numPr>
          <w:ilvl w:val="0"/>
          <w:numId w:val="1"/>
        </w:numPr>
        <w:spacing w:after="60" w:line="276" w:lineRule="auto"/>
        <w:ind w:left="720" w:hanging="360"/>
        <w:rPr/>
      </w:pPr>
      <w:r w:rsidDel="00000000" w:rsidR="00000000" w:rsidRPr="00000000">
        <w:rPr>
          <w:rtl w:val="0"/>
        </w:rPr>
        <w:t xml:space="preserve">Establish the design and development plan for the MVP (inbound triage)</w:t>
      </w:r>
    </w:p>
    <w:p w:rsidR="00000000" w:rsidDel="00000000" w:rsidP="00000000" w:rsidRDefault="00000000" w:rsidRPr="00000000" w14:paraId="000001DE">
      <w:pPr>
        <w:numPr>
          <w:ilvl w:val="0"/>
          <w:numId w:val="1"/>
        </w:numPr>
        <w:spacing w:after="60" w:line="276" w:lineRule="auto"/>
        <w:ind w:left="720" w:hanging="360"/>
        <w:rPr/>
      </w:pPr>
      <w:r w:rsidDel="00000000" w:rsidR="00000000" w:rsidRPr="00000000">
        <w:rPr>
          <w:rtl w:val="0"/>
        </w:rPr>
        <w:t xml:space="preserve">Define product and project milestones for subsequent phases</w:t>
      </w:r>
    </w:p>
    <w:p w:rsidR="00000000" w:rsidDel="00000000" w:rsidP="00000000" w:rsidRDefault="00000000" w:rsidRPr="00000000" w14:paraId="000001DF">
      <w:pPr>
        <w:numPr>
          <w:ilvl w:val="0"/>
          <w:numId w:val="1"/>
        </w:numPr>
        <w:spacing w:after="60" w:line="276" w:lineRule="auto"/>
        <w:ind w:left="720" w:hanging="360"/>
        <w:rPr/>
      </w:pPr>
      <w:r w:rsidDel="00000000" w:rsidR="00000000" w:rsidRPr="00000000">
        <w:rPr>
          <w:rtl w:val="0"/>
        </w:rPr>
        <w:t xml:space="preserve">Build the MVP: AI Receptionist, candidate routing with Recruiter Agent, native ticketing, and messaging bus</w:t>
      </w:r>
    </w:p>
    <w:p w:rsidR="00000000" w:rsidDel="00000000" w:rsidP="00000000" w:rsidRDefault="00000000" w:rsidRPr="00000000" w14:paraId="000001E0">
      <w:pPr>
        <w:numPr>
          <w:ilvl w:val="0"/>
          <w:numId w:val="1"/>
        </w:numPr>
        <w:spacing w:after="60" w:line="276" w:lineRule="auto"/>
        <w:ind w:left="720" w:hanging="360"/>
        <w:rPr/>
      </w:pPr>
      <w:r w:rsidDel="00000000" w:rsidR="00000000" w:rsidRPr="00000000">
        <w:rPr>
          <w:rtl w:val="0"/>
        </w:rPr>
        <w:t xml:space="preserve">Begin parallel development of outbound screening architecture</w:t>
      </w:r>
    </w:p>
    <w:p w:rsidR="00000000" w:rsidDel="00000000" w:rsidP="00000000" w:rsidRDefault="00000000" w:rsidRPr="00000000" w14:paraId="000001E1">
      <w:pPr>
        <w:numPr>
          <w:ilvl w:val="0"/>
          <w:numId w:val="1"/>
        </w:numPr>
        <w:spacing w:after="60" w:line="276" w:lineRule="auto"/>
        <w:ind w:left="720" w:hanging="360"/>
        <w:rPr/>
      </w:pPr>
      <w:r w:rsidDel="00000000" w:rsidR="00000000" w:rsidRPr="00000000">
        <w:rPr>
          <w:rtl w:val="0"/>
        </w:rPr>
        <w:t xml:space="preserve">Internal QA and prototype validation</w:t>
      </w:r>
    </w:p>
    <w:p w:rsidR="00000000" w:rsidDel="00000000" w:rsidP="00000000" w:rsidRDefault="00000000" w:rsidRPr="00000000" w14:paraId="000001E2">
      <w:pPr>
        <w:spacing w:after="120" w:line="276" w:lineRule="auto"/>
        <w:rPr/>
      </w:pPr>
      <w:r w:rsidDel="00000000" w:rsidR="00000000" w:rsidRPr="00000000">
        <w:rPr>
          <w:b w:val="1"/>
          <w:bCs w:val="1"/>
          <w:rtl w:val="0"/>
        </w:rPr>
        <w:t xml:space="preserve">Milestone Gate — Exit Criteria for Phase 1:</w:t>
      </w:r>
      <w:r w:rsidDel="00000000" w:rsidR="00000000" w:rsidRPr="00000000">
        <w:rPr>
          <w:rtl w:val="0"/>
        </w:rPr>
      </w:r>
    </w:p>
    <w:p w:rsidR="00000000" w:rsidDel="00000000" w:rsidP="00000000" w:rsidRDefault="00000000" w:rsidRPr="00000000" w14:paraId="000001E3">
      <w:pPr>
        <w:spacing w:after="60" w:line="276" w:lineRule="auto"/>
        <w:ind w:left="360" w:firstLine="0"/>
        <w:rPr/>
      </w:pPr>
      <w:sdt>
        <w:sdtPr>
          <w:id w:val="947125150"/>
          <w:tag w:val="goog_rdk_6"/>
        </w:sdtPr>
        <w:sdtContent>
          <w:r w:rsidDel="00000000" w:rsidR="00000000" w:rsidRPr="00000000">
            <w:rPr>
              <w:rFonts w:ascii="Arial Unicode MS" w:cs="Arial Unicode MS" w:eastAsia="Arial Unicode MS" w:hAnsi="Arial Unicode MS"/>
              <w:rtl w:val="0"/>
            </w:rPr>
            <w:t xml:space="preserve">☐ Inbound call flow functional end-to-end in staging (call → receptionist → routing → ticket creation)</w:t>
          </w:r>
        </w:sdtContent>
      </w:sdt>
    </w:p>
    <w:p w:rsidR="00000000" w:rsidDel="00000000" w:rsidP="00000000" w:rsidRDefault="00000000" w:rsidRPr="00000000" w14:paraId="000001E4">
      <w:pPr>
        <w:spacing w:after="60" w:line="276" w:lineRule="auto"/>
        <w:ind w:left="360" w:firstLine="0"/>
        <w:rPr/>
      </w:pPr>
      <w:r w:rsidDel="00000000" w:rsidR="00000000" w:rsidRPr="00000000">
        <w:rPr>
          <w:rtl w:val="0"/>
        </w:rPr>
        <w:t xml:space="preserve">☐ Recruiter Agent conducts basic pre-screening and produces structured output</w:t>
      </w:r>
    </w:p>
    <w:p w:rsidR="00000000" w:rsidDel="00000000" w:rsidP="00000000" w:rsidRDefault="00000000" w:rsidRPr="00000000" w14:paraId="000001E5">
      <w:pPr>
        <w:spacing w:after="60" w:line="276" w:lineRule="auto"/>
        <w:ind w:left="360" w:firstLine="0"/>
        <w:rPr/>
      </w:pPr>
      <w:r w:rsidDel="00000000" w:rsidR="00000000" w:rsidRPr="00000000">
        <w:rPr>
          <w:rtl w:val="0"/>
        </w:rPr>
        <w:t xml:space="preserve">☐ Ticketing system creates, fills, and merges tickets correctly</w:t>
      </w:r>
    </w:p>
    <w:p w:rsidR="00000000" w:rsidDel="00000000" w:rsidP="00000000" w:rsidRDefault="00000000" w:rsidRPr="00000000" w14:paraId="000001E6">
      <w:pPr>
        <w:spacing w:after="60" w:line="276" w:lineRule="auto"/>
        <w:ind w:left="360" w:firstLine="0"/>
        <w:rPr/>
      </w:pPr>
      <w:r w:rsidDel="00000000" w:rsidR="00000000" w:rsidRPr="00000000">
        <w:rPr>
          <w:rtl w:val="0"/>
        </w:rPr>
        <w:t xml:space="preserve">☐ Bullhorn integration confirmed: read/write on candidate records and tear sheets</w:t>
      </w:r>
    </w:p>
    <w:p w:rsidR="00000000" w:rsidDel="00000000" w:rsidP="00000000" w:rsidRDefault="00000000" w:rsidRPr="00000000" w14:paraId="000001E7">
      <w:pPr>
        <w:spacing w:after="60" w:line="276" w:lineRule="auto"/>
        <w:ind w:left="360" w:firstLine="0"/>
        <w:rPr/>
      </w:pPr>
      <w:r w:rsidDel="00000000" w:rsidR="00000000" w:rsidRPr="00000000">
        <w:rPr>
          <w:rtl w:val="0"/>
        </w:rPr>
        <w:t xml:space="preserve">☐ RingCentral integration confirmed: inbound calls route to AI agent</w:t>
      </w:r>
    </w:p>
    <w:p w:rsidR="00000000" w:rsidDel="00000000" w:rsidP="00000000" w:rsidRDefault="00000000" w:rsidRPr="00000000" w14:paraId="000001E8">
      <w:pPr>
        <w:spacing w:after="60" w:line="276" w:lineRule="auto"/>
        <w:ind w:left="360" w:firstLine="0"/>
        <w:rPr/>
      </w:pPr>
      <w:r w:rsidDel="00000000" w:rsidR="00000000" w:rsidRPr="00000000">
        <w:rPr>
          <w:rtl w:val="0"/>
        </w:rPr>
        <w:t xml:space="preserve">☐ Internal messaging bus delivers notifications to Slack</w:t>
      </w:r>
    </w:p>
    <w:p w:rsidR="00000000" w:rsidDel="00000000" w:rsidP="00000000" w:rsidRDefault="00000000" w:rsidRPr="00000000" w14:paraId="000001E9">
      <w:pPr>
        <w:spacing w:after="60" w:line="276" w:lineRule="auto"/>
        <w:ind w:left="360" w:firstLine="0"/>
        <w:rPr/>
      </w:pPr>
      <w:r w:rsidDel="00000000" w:rsidR="00000000" w:rsidRPr="00000000">
        <w:rPr>
          <w:rtl w:val="0"/>
        </w:rPr>
        <w:t xml:space="preserve">☐ QA plan defined and resourced for Pilot phase</w:t>
      </w:r>
    </w:p>
    <w:p w:rsidR="00000000" w:rsidDel="00000000" w:rsidP="00000000" w:rsidRDefault="00000000" w:rsidRPr="00000000" w14:paraId="000001EA">
      <w:pPr>
        <w:spacing w:after="60" w:line="276" w:lineRule="auto"/>
        <w:ind w:left="360" w:firstLine="0"/>
        <w:rPr/>
      </w:pPr>
      <w:r w:rsidDel="00000000" w:rsidR="00000000" w:rsidRPr="00000000">
        <w:rPr>
          <w:rtl w:val="0"/>
        </w:rPr>
        <w:t xml:space="preserve">☐ Phase 2 milestones and success criteria defined</w:t>
      </w:r>
    </w:p>
    <w:p w:rsidR="00000000" w:rsidDel="00000000" w:rsidP="00000000" w:rsidRDefault="00000000" w:rsidRPr="00000000" w14:paraId="000001EB">
      <w:pPr>
        <w:spacing w:after="100" w:before="240" w:line="276" w:lineRule="auto"/>
        <w:rPr>
          <w:b w:val="1"/>
          <w:bCs w:val="1"/>
          <w:sz w:val="22"/>
          <w:szCs w:val="22"/>
        </w:rPr>
      </w:pPr>
      <w:r w:rsidDel="00000000" w:rsidR="00000000" w:rsidRPr="00000000">
        <w:rPr>
          <w:b w:val="1"/>
          <w:bCs w:val="1"/>
          <w:sz w:val="22"/>
          <w:szCs w:val="22"/>
          <w:rtl w:val="0"/>
        </w:rPr>
        <w:t xml:space="preserve">Phase 2: Pilot</w:t>
      </w:r>
    </w:p>
    <w:p w:rsidR="00000000" w:rsidDel="00000000" w:rsidP="00000000" w:rsidRDefault="00000000" w:rsidRPr="00000000" w14:paraId="000001EC">
      <w:pPr>
        <w:spacing w:after="120" w:line="276" w:lineRule="auto"/>
        <w:rPr/>
      </w:pPr>
      <w:r w:rsidDel="00000000" w:rsidR="00000000" w:rsidRPr="00000000">
        <w:rPr>
          <w:b w:val="1"/>
          <w:bCs w:val="1"/>
          <w:rtl w:val="0"/>
        </w:rPr>
        <w:t xml:space="preserve">Estimated Duration:</w:t>
      </w:r>
      <w:r w:rsidDel="00000000" w:rsidR="00000000" w:rsidRPr="00000000">
        <w:rPr>
          <w:rtl w:val="0"/>
        </w:rPr>
        <w:t xml:space="preserve"> ~90 days</w:t>
      </w:r>
    </w:p>
    <w:p w:rsidR="00000000" w:rsidDel="00000000" w:rsidP="00000000" w:rsidRDefault="00000000" w:rsidRPr="00000000" w14:paraId="000001ED">
      <w:pPr>
        <w:spacing w:after="120" w:line="276" w:lineRule="auto"/>
        <w:rPr/>
      </w:pPr>
      <w:r w:rsidDel="00000000" w:rsidR="00000000" w:rsidRPr="00000000">
        <w:rPr>
          <w:b w:val="1"/>
          <w:bCs w:val="1"/>
          <w:rtl w:val="0"/>
        </w:rPr>
        <w:t xml:space="preserve">Target Start:</w:t>
      </w:r>
      <w:r w:rsidDel="00000000" w:rsidR="00000000" w:rsidRPr="00000000">
        <w:rPr>
          <w:rtl w:val="0"/>
        </w:rPr>
        <w:t xml:space="preserve"> June 2026</w:t>
      </w:r>
    </w:p>
    <w:p w:rsidR="00000000" w:rsidDel="00000000" w:rsidP="00000000" w:rsidRDefault="00000000" w:rsidRPr="00000000" w14:paraId="000001EE">
      <w:pPr>
        <w:spacing w:after="120" w:line="276" w:lineRule="auto"/>
        <w:rPr/>
      </w:pPr>
      <w:r w:rsidDel="00000000" w:rsidR="00000000" w:rsidRPr="00000000">
        <w:rPr>
          <w:b w:val="1"/>
          <w:bCs w:val="1"/>
          <w:rtl w:val="0"/>
        </w:rPr>
        <w:t xml:space="preserve">Objectives:</w:t>
      </w:r>
      <w:r w:rsidDel="00000000" w:rsidR="00000000" w:rsidRPr="00000000">
        <w:rPr>
          <w:rtl w:val="0"/>
        </w:rPr>
      </w:r>
    </w:p>
    <w:p w:rsidR="00000000" w:rsidDel="00000000" w:rsidP="00000000" w:rsidRDefault="00000000" w:rsidRPr="00000000" w14:paraId="000001EF">
      <w:pPr>
        <w:numPr>
          <w:ilvl w:val="0"/>
          <w:numId w:val="1"/>
        </w:numPr>
        <w:spacing w:after="60" w:line="276" w:lineRule="auto"/>
        <w:ind w:left="720" w:hanging="360"/>
        <w:rPr/>
      </w:pPr>
      <w:r w:rsidDel="00000000" w:rsidR="00000000" w:rsidRPr="00000000">
        <w:rPr>
          <w:rtl w:val="0"/>
        </w:rPr>
        <w:t xml:space="preserve">Internal pilot focused on inbound triage — BlueWave team uses the system before external exposure</w:t>
      </w:r>
    </w:p>
    <w:p w:rsidR="00000000" w:rsidDel="00000000" w:rsidP="00000000" w:rsidRDefault="00000000" w:rsidRPr="00000000" w14:paraId="000001F0">
      <w:pPr>
        <w:numPr>
          <w:ilvl w:val="0"/>
          <w:numId w:val="1"/>
        </w:numPr>
        <w:spacing w:after="60" w:line="276" w:lineRule="auto"/>
        <w:ind w:left="720" w:hanging="360"/>
        <w:rPr/>
      </w:pPr>
      <w:r w:rsidDel="00000000" w:rsidR="00000000" w:rsidRPr="00000000">
        <w:rPr>
          <w:rtl w:val="0"/>
        </w:rPr>
        <w:t xml:space="preserve">Progressive delegation: start with low-stakes call types, expand as confidence builds</w:t>
      </w:r>
    </w:p>
    <w:p w:rsidR="00000000" w:rsidDel="00000000" w:rsidP="00000000" w:rsidRDefault="00000000" w:rsidRPr="00000000" w14:paraId="000001F1">
      <w:pPr>
        <w:numPr>
          <w:ilvl w:val="0"/>
          <w:numId w:val="1"/>
        </w:numPr>
        <w:spacing w:after="60" w:line="276" w:lineRule="auto"/>
        <w:ind w:left="720" w:hanging="360"/>
        <w:rPr/>
      </w:pPr>
      <w:r w:rsidDel="00000000" w:rsidR="00000000" w:rsidRPr="00000000">
        <w:rPr>
          <w:rtl w:val="0"/>
        </w:rPr>
        <w:t xml:space="preserve">Continued development and refinement based on real-world usage</w:t>
      </w:r>
    </w:p>
    <w:p w:rsidR="00000000" w:rsidDel="00000000" w:rsidP="00000000" w:rsidRDefault="00000000" w:rsidRPr="00000000" w14:paraId="000001F2">
      <w:pPr>
        <w:numPr>
          <w:ilvl w:val="0"/>
          <w:numId w:val="1"/>
        </w:numPr>
        <w:spacing w:after="60" w:line="276" w:lineRule="auto"/>
        <w:ind w:left="720" w:hanging="360"/>
        <w:rPr/>
      </w:pPr>
      <w:r w:rsidDel="00000000" w:rsidR="00000000" w:rsidRPr="00000000">
        <w:rPr>
          <w:rtl w:val="0"/>
        </w:rPr>
        <w:t xml:space="preserve">Continued parallel development of outbound screening</w:t>
      </w:r>
    </w:p>
    <w:p w:rsidR="00000000" w:rsidDel="00000000" w:rsidP="00000000" w:rsidRDefault="00000000" w:rsidRPr="00000000" w14:paraId="000001F3">
      <w:pPr>
        <w:numPr>
          <w:ilvl w:val="0"/>
          <w:numId w:val="1"/>
        </w:numPr>
        <w:spacing w:after="60" w:line="276" w:lineRule="auto"/>
        <w:ind w:left="720" w:hanging="360"/>
        <w:rPr/>
      </w:pPr>
      <w:r w:rsidDel="00000000" w:rsidR="00000000" w:rsidRPr="00000000">
        <w:rPr>
          <w:rtl w:val="0"/>
        </w:rPr>
        <w:t xml:space="preserve">Continuous QA — bugs and edge cases captured and resolved in real time</w:t>
      </w:r>
    </w:p>
    <w:p w:rsidR="00000000" w:rsidDel="00000000" w:rsidP="00000000" w:rsidRDefault="00000000" w:rsidRPr="00000000" w14:paraId="000001F4">
      <w:pPr>
        <w:spacing w:after="120" w:line="276" w:lineRule="auto"/>
        <w:rPr/>
      </w:pPr>
      <w:r w:rsidDel="00000000" w:rsidR="00000000" w:rsidRPr="00000000">
        <w:rPr>
          <w:b w:val="1"/>
          <w:bCs w:val="1"/>
          <w:rtl w:val="0"/>
        </w:rPr>
        <w:t xml:space="preserve">Milestone Gate — Exit Criteria for Phase 2:</w:t>
      </w:r>
      <w:r w:rsidDel="00000000" w:rsidR="00000000" w:rsidRPr="00000000">
        <w:rPr>
          <w:rtl w:val="0"/>
        </w:rPr>
      </w:r>
    </w:p>
    <w:p w:rsidR="00000000" w:rsidDel="00000000" w:rsidP="00000000" w:rsidRDefault="00000000" w:rsidRPr="00000000" w14:paraId="000001F5">
      <w:pPr>
        <w:spacing w:after="60" w:line="276" w:lineRule="auto"/>
        <w:ind w:left="360" w:firstLine="0"/>
        <w:rPr/>
      </w:pPr>
      <w:r w:rsidDel="00000000" w:rsidR="00000000" w:rsidRPr="00000000">
        <w:rPr>
          <w:rtl w:val="0"/>
        </w:rPr>
        <w:t xml:space="preserve">☐ System has handled a minimum of [TBD] live inbound calls</w:t>
      </w:r>
    </w:p>
    <w:p w:rsidR="00000000" w:rsidDel="00000000" w:rsidP="00000000" w:rsidRDefault="00000000" w:rsidRPr="00000000" w14:paraId="000001F6">
      <w:pPr>
        <w:spacing w:after="60" w:line="276" w:lineRule="auto"/>
        <w:ind w:left="360" w:firstLine="0"/>
        <w:rPr/>
      </w:pPr>
      <w:r w:rsidDel="00000000" w:rsidR="00000000" w:rsidRPr="00000000">
        <w:rPr>
          <w:rtl w:val="0"/>
        </w:rPr>
        <w:t xml:space="preserve">☐ Call resolution rate meets or exceeds target KPI (TBD — see §14)</w:t>
      </w:r>
    </w:p>
    <w:p w:rsidR="00000000" w:rsidDel="00000000" w:rsidP="00000000" w:rsidRDefault="00000000" w:rsidRPr="00000000" w14:paraId="000001F7">
      <w:pPr>
        <w:spacing w:after="60" w:line="276" w:lineRule="auto"/>
        <w:ind w:left="360" w:firstLine="0"/>
        <w:rPr/>
      </w:pPr>
      <w:r w:rsidDel="00000000" w:rsidR="00000000" w:rsidRPr="00000000">
        <w:rPr>
          <w:rtl w:val="0"/>
        </w:rPr>
        <w:t xml:space="preserve">☐ Recruiter Agent screening accuracy validated by recruiting team</w:t>
      </w:r>
    </w:p>
    <w:p w:rsidR="00000000" w:rsidDel="00000000" w:rsidP="00000000" w:rsidRDefault="00000000" w:rsidRPr="00000000" w14:paraId="000001F8">
      <w:pPr>
        <w:spacing w:after="60" w:line="276" w:lineRule="auto"/>
        <w:ind w:left="360" w:firstLine="0"/>
        <w:rPr/>
      </w:pPr>
      <w:r w:rsidDel="00000000" w:rsidR="00000000" w:rsidRPr="00000000">
        <w:rPr>
          <w:rtl w:val="0"/>
        </w:rPr>
        <w:t xml:space="preserve">☐ Error rate within acceptable threshold (defined during Phase 1)</w:t>
      </w:r>
    </w:p>
    <w:p w:rsidR="00000000" w:rsidDel="00000000" w:rsidP="00000000" w:rsidRDefault="00000000" w:rsidRPr="00000000" w14:paraId="000001F9">
      <w:pPr>
        <w:spacing w:after="60" w:line="276" w:lineRule="auto"/>
        <w:ind w:left="360" w:firstLine="0"/>
        <w:rPr/>
      </w:pPr>
      <w:r w:rsidDel="00000000" w:rsidR="00000000" w:rsidRPr="00000000">
        <w:rPr>
          <w:rtl w:val="0"/>
        </w:rPr>
        <w:t xml:space="preserve">☐ BlueWave team confidence supports full production deployment</w:t>
      </w:r>
    </w:p>
    <w:p w:rsidR="00000000" w:rsidDel="00000000" w:rsidP="00000000" w:rsidRDefault="00000000" w:rsidRPr="00000000" w14:paraId="000001FA">
      <w:pPr>
        <w:spacing w:after="60" w:line="276" w:lineRule="auto"/>
        <w:ind w:left="360" w:firstLine="0"/>
        <w:rPr/>
      </w:pPr>
      <w:r w:rsidDel="00000000" w:rsidR="00000000" w:rsidRPr="00000000">
        <w:rPr>
          <w:rtl w:val="0"/>
        </w:rPr>
        <w:t xml:space="preserve">☐ Outbound screening component architecturally complete and ready for activation</w:t>
      </w:r>
    </w:p>
    <w:p w:rsidR="00000000" w:rsidDel="00000000" w:rsidP="00000000" w:rsidRDefault="00000000" w:rsidRPr="00000000" w14:paraId="000001FB">
      <w:pPr>
        <w:spacing w:after="60" w:line="276" w:lineRule="auto"/>
        <w:ind w:left="360" w:firstLine="0"/>
        <w:rPr/>
      </w:pPr>
      <w:r w:rsidDel="00000000" w:rsidR="00000000" w:rsidRPr="00000000">
        <w:rPr>
          <w:rtl w:val="0"/>
        </w:rPr>
        <w:t xml:space="preserve">☐ Go/No-Go decision: proceed to Expansion or iterate</w:t>
      </w:r>
    </w:p>
    <w:p w:rsidR="00000000" w:rsidDel="00000000" w:rsidP="00000000" w:rsidRDefault="00000000" w:rsidRPr="00000000" w14:paraId="000001FC">
      <w:pPr>
        <w:spacing w:after="100" w:before="240" w:line="276" w:lineRule="auto"/>
        <w:rPr>
          <w:b w:val="1"/>
          <w:bCs w:val="1"/>
          <w:sz w:val="22"/>
          <w:szCs w:val="22"/>
        </w:rPr>
      </w:pPr>
      <w:r w:rsidDel="00000000" w:rsidR="00000000" w:rsidRPr="00000000">
        <w:rPr>
          <w:b w:val="1"/>
          <w:bCs w:val="1"/>
          <w:sz w:val="22"/>
          <w:szCs w:val="22"/>
          <w:rtl w:val="0"/>
        </w:rPr>
        <w:t xml:space="preserve">Phase 3: Expansion</w:t>
      </w:r>
    </w:p>
    <w:p w:rsidR="00000000" w:rsidDel="00000000" w:rsidP="00000000" w:rsidRDefault="00000000" w:rsidRPr="00000000" w14:paraId="000001FD">
      <w:pPr>
        <w:spacing w:after="120" w:line="276" w:lineRule="auto"/>
        <w:rPr/>
      </w:pPr>
      <w:r w:rsidDel="00000000" w:rsidR="00000000" w:rsidRPr="00000000">
        <w:rPr>
          <w:b w:val="1"/>
          <w:bCs w:val="1"/>
          <w:rtl w:val="0"/>
        </w:rPr>
        <w:t xml:space="preserve">Estimated Duration:</w:t>
      </w:r>
      <w:r w:rsidDel="00000000" w:rsidR="00000000" w:rsidRPr="00000000">
        <w:rPr>
          <w:rtl w:val="0"/>
        </w:rPr>
        <w:t xml:space="preserve"> TBD</w:t>
      </w:r>
    </w:p>
    <w:p w:rsidR="00000000" w:rsidDel="00000000" w:rsidP="00000000" w:rsidRDefault="00000000" w:rsidRPr="00000000" w14:paraId="000001FE">
      <w:pPr>
        <w:spacing w:after="120" w:line="276" w:lineRule="auto"/>
        <w:rPr/>
      </w:pPr>
      <w:r w:rsidDel="00000000" w:rsidR="00000000" w:rsidRPr="00000000">
        <w:rPr>
          <w:b w:val="1"/>
          <w:bCs w:val="1"/>
          <w:rtl w:val="0"/>
        </w:rPr>
        <w:t xml:space="preserve">Target Start:</w:t>
      </w:r>
      <w:r w:rsidDel="00000000" w:rsidR="00000000" w:rsidRPr="00000000">
        <w:rPr>
          <w:rtl w:val="0"/>
        </w:rPr>
        <w:t xml:space="preserve"> Q4 2026</w:t>
      </w:r>
    </w:p>
    <w:p w:rsidR="00000000" w:rsidDel="00000000" w:rsidP="00000000" w:rsidRDefault="00000000" w:rsidRPr="00000000" w14:paraId="000001FF">
      <w:pPr>
        <w:spacing w:after="120" w:line="276" w:lineRule="auto"/>
        <w:rPr/>
      </w:pPr>
      <w:r w:rsidDel="00000000" w:rsidR="00000000" w:rsidRPr="00000000">
        <w:rPr>
          <w:b w:val="1"/>
          <w:bCs w:val="1"/>
          <w:rtl w:val="0"/>
        </w:rPr>
        <w:t xml:space="preserve">Objectives:</w:t>
      </w:r>
      <w:r w:rsidDel="00000000" w:rsidR="00000000" w:rsidRPr="00000000">
        <w:rPr>
          <w:rtl w:val="0"/>
        </w:rPr>
      </w:r>
    </w:p>
    <w:p w:rsidR="00000000" w:rsidDel="00000000" w:rsidP="00000000" w:rsidRDefault="00000000" w:rsidRPr="00000000" w14:paraId="00000200">
      <w:pPr>
        <w:numPr>
          <w:ilvl w:val="0"/>
          <w:numId w:val="1"/>
        </w:numPr>
        <w:spacing w:after="60" w:line="276" w:lineRule="auto"/>
        <w:ind w:left="720" w:hanging="360"/>
        <w:rPr/>
      </w:pPr>
      <w:r w:rsidDel="00000000" w:rsidR="00000000" w:rsidRPr="00000000">
        <w:rPr>
          <w:rtl w:val="0"/>
        </w:rPr>
        <w:t xml:space="preserve">Activate outbound candidate screening component</w:t>
      </w:r>
    </w:p>
    <w:p w:rsidR="00000000" w:rsidDel="00000000" w:rsidP="00000000" w:rsidRDefault="00000000" w:rsidRPr="00000000" w14:paraId="00000201">
      <w:pPr>
        <w:numPr>
          <w:ilvl w:val="0"/>
          <w:numId w:val="1"/>
        </w:numPr>
        <w:spacing w:after="60" w:line="276" w:lineRule="auto"/>
        <w:ind w:left="720" w:hanging="360"/>
        <w:rPr/>
      </w:pPr>
      <w:r w:rsidDel="00000000" w:rsidR="00000000" w:rsidRPr="00000000">
        <w:rPr>
          <w:rtl w:val="0"/>
        </w:rPr>
        <w:t xml:space="preserve">Establish cost controls for per-click sourcing tools before enabling agent access</w:t>
      </w:r>
    </w:p>
    <w:p w:rsidR="00000000" w:rsidDel="00000000" w:rsidP="00000000" w:rsidRDefault="00000000" w:rsidRPr="00000000" w14:paraId="00000202">
      <w:pPr>
        <w:numPr>
          <w:ilvl w:val="0"/>
          <w:numId w:val="1"/>
        </w:numPr>
        <w:spacing w:after="60" w:line="276" w:lineRule="auto"/>
        <w:ind w:left="720" w:hanging="360"/>
        <w:rPr/>
      </w:pPr>
      <w:r w:rsidDel="00000000" w:rsidR="00000000" w:rsidRPr="00000000">
        <w:rPr>
          <w:rtl w:val="0"/>
        </w:rPr>
        <w:t xml:space="preserve">Evaluate packaging Swell 1.0 for other staffing agencies (e.g., NextPath)</w:t>
      </w:r>
    </w:p>
    <w:p w:rsidR="00000000" w:rsidDel="00000000" w:rsidP="00000000" w:rsidRDefault="00000000" w:rsidRPr="00000000" w14:paraId="00000203">
      <w:pPr>
        <w:numPr>
          <w:ilvl w:val="0"/>
          <w:numId w:val="1"/>
        </w:numPr>
        <w:spacing w:after="60" w:line="276" w:lineRule="auto"/>
        <w:ind w:left="720" w:hanging="360"/>
        <w:rPr/>
      </w:pPr>
      <w:r w:rsidDel="00000000" w:rsidR="00000000" w:rsidRPr="00000000">
        <w:rPr>
          <w:rtl w:val="0"/>
        </w:rPr>
        <w:t xml:space="preserve">Design additional tools for sales, compliance, and outbound workflows</w:t>
      </w:r>
    </w:p>
    <w:p w:rsidR="00000000" w:rsidDel="00000000" w:rsidP="00000000" w:rsidRDefault="00000000" w:rsidRPr="00000000" w14:paraId="00000204">
      <w:pPr>
        <w:numPr>
          <w:ilvl w:val="0"/>
          <w:numId w:val="1"/>
        </w:numPr>
        <w:spacing w:after="60" w:line="276" w:lineRule="auto"/>
        <w:ind w:left="720" w:hanging="360"/>
        <w:rPr/>
      </w:pPr>
      <w:r w:rsidDel="00000000" w:rsidR="00000000" w:rsidRPr="00000000">
        <w:rPr>
          <w:rtl w:val="0"/>
        </w:rPr>
        <w:t xml:space="preserve">Implement screening agent learning and automated improvement</w:t>
      </w:r>
    </w:p>
    <w:p w:rsidR="00000000" w:rsidDel="00000000" w:rsidP="00000000" w:rsidRDefault="00000000" w:rsidRPr="00000000" w14:paraId="00000205">
      <w:pPr>
        <w:numPr>
          <w:ilvl w:val="0"/>
          <w:numId w:val="1"/>
        </w:numPr>
        <w:spacing w:after="60" w:line="276" w:lineRule="auto"/>
        <w:ind w:left="720" w:hanging="360"/>
        <w:rPr/>
      </w:pPr>
      <w:r w:rsidDel="00000000" w:rsidR="00000000" w:rsidRPr="00000000">
        <w:rPr>
          <w:rtl w:val="0"/>
        </w:rPr>
        <w:t xml:space="preserve">Expand channel coverage: evaluate website chatbot, shared inbox management</w:t>
      </w:r>
    </w:p>
    <w:p w:rsidR="00000000" w:rsidDel="00000000" w:rsidP="00000000" w:rsidRDefault="00000000" w:rsidRPr="00000000" w14:paraId="00000206">
      <w:pPr>
        <w:spacing w:after="120" w:line="276" w:lineRule="auto"/>
        <w:rPr/>
      </w:pPr>
      <w:r w:rsidDel="00000000" w:rsidR="00000000" w:rsidRPr="00000000">
        <w:rPr>
          <w:b w:val="1"/>
          <w:bCs w:val="1"/>
          <w:rtl w:val="0"/>
        </w:rPr>
        <w:t xml:space="preserve">Milestone Gate — Exit Criteria for Phase 3:</w:t>
      </w:r>
      <w:r w:rsidDel="00000000" w:rsidR="00000000" w:rsidRPr="00000000">
        <w:rPr>
          <w:rtl w:val="0"/>
        </w:rPr>
      </w:r>
    </w:p>
    <w:p w:rsidR="00000000" w:rsidDel="00000000" w:rsidP="00000000" w:rsidRDefault="00000000" w:rsidRPr="00000000" w14:paraId="00000207">
      <w:pPr>
        <w:spacing w:after="60" w:line="276" w:lineRule="auto"/>
        <w:ind w:left="360" w:firstLine="0"/>
        <w:rPr/>
      </w:pPr>
      <w:r w:rsidDel="00000000" w:rsidR="00000000" w:rsidRPr="00000000">
        <w:rPr>
          <w:rtl w:val="0"/>
        </w:rPr>
        <w:t xml:space="preserve">☐ Outbound screening delivers qualified shortlist within 1 hour of req receipt</w:t>
      </w:r>
    </w:p>
    <w:p w:rsidR="00000000" w:rsidDel="00000000" w:rsidP="00000000" w:rsidRDefault="00000000" w:rsidRPr="00000000" w14:paraId="00000208">
      <w:pPr>
        <w:spacing w:after="60" w:line="276" w:lineRule="auto"/>
        <w:ind w:left="360" w:firstLine="0"/>
        <w:rPr/>
      </w:pPr>
      <w:r w:rsidDel="00000000" w:rsidR="00000000" w:rsidRPr="00000000">
        <w:rPr>
          <w:rtl w:val="0"/>
        </w:rPr>
        <w:t xml:space="preserve">☐ Cost controls verified for per-click sourcing tools</w:t>
      </w:r>
    </w:p>
    <w:p w:rsidR="00000000" w:rsidDel="00000000" w:rsidP="00000000" w:rsidRDefault="00000000" w:rsidRPr="00000000" w14:paraId="00000209">
      <w:pPr>
        <w:spacing w:after="60" w:line="276" w:lineRule="auto"/>
        <w:ind w:left="360" w:firstLine="0"/>
        <w:rPr/>
      </w:pPr>
      <w:r w:rsidDel="00000000" w:rsidR="00000000" w:rsidRPr="00000000">
        <w:rPr>
          <w:rtl w:val="0"/>
        </w:rPr>
        <w:t xml:space="preserve">☐ Productization assessment complete (internal tool vs. licensable product decision)</w:t>
      </w:r>
    </w:p>
    <w:p w:rsidR="00000000" w:rsidDel="00000000" w:rsidP="00000000" w:rsidRDefault="00000000" w:rsidRPr="00000000" w14:paraId="0000020A">
      <w:pPr>
        <w:spacing w:after="60" w:line="276" w:lineRule="auto"/>
        <w:ind w:left="360" w:firstLine="0"/>
        <w:rPr/>
      </w:pPr>
      <w:r w:rsidDel="00000000" w:rsidR="00000000" w:rsidRPr="00000000">
        <w:rPr>
          <w:rtl w:val="0"/>
        </w:rPr>
        <w:t xml:space="preserve">☐ Additional tools scoped and prioritized for next engagement cycle</w:t>
      </w:r>
    </w:p>
    <w:p w:rsidR="00000000" w:rsidDel="00000000" w:rsidP="00000000" w:rsidRDefault="00000000" w:rsidRPr="00000000" w14:paraId="0000020B">
      <w:pPr>
        <w:pBdr>
          <w:bottom w:color="2db87f" w:space="1" w:sz="4" w:val="single"/>
        </w:pBdr>
        <w:spacing w:after="200" w:before="200" w:lineRule="auto"/>
        <w:rPr/>
      </w:pPr>
      <w:r w:rsidDel="00000000" w:rsidR="00000000" w:rsidRPr="00000000">
        <w:rPr>
          <w:rtl w:val="0"/>
        </w:rPr>
      </w:r>
    </w:p>
    <w:p w:rsidR="00000000" w:rsidDel="00000000" w:rsidP="00000000" w:rsidRDefault="00000000" w:rsidRPr="00000000" w14:paraId="0000020C">
      <w:pPr>
        <w:spacing w:after="180" w:before="360" w:line="240" w:lineRule="auto"/>
        <w:rPr>
          <w:b w:val="1"/>
          <w:bCs w:val="1"/>
          <w:sz w:val="26"/>
          <w:szCs w:val="26"/>
        </w:rPr>
      </w:pPr>
      <w:r w:rsidDel="00000000" w:rsidR="00000000" w:rsidRPr="00000000">
        <w:rPr>
          <w:b w:val="1"/>
          <w:bCs w:val="1"/>
          <w:sz w:val="26"/>
          <w:szCs w:val="26"/>
          <w:rtl w:val="0"/>
        </w:rPr>
        <w:t xml:space="preserve">10. Testing &amp; QA Strategy</w:t>
      </w:r>
    </w:p>
    <w:p w:rsidR="00000000" w:rsidDel="00000000" w:rsidP="00000000" w:rsidRDefault="00000000" w:rsidRPr="00000000" w14:paraId="0000020D">
      <w:pPr>
        <w:spacing w:after="100" w:before="240" w:line="276" w:lineRule="auto"/>
        <w:rPr>
          <w:b w:val="1"/>
          <w:bCs w:val="1"/>
          <w:sz w:val="22"/>
          <w:szCs w:val="22"/>
        </w:rPr>
      </w:pPr>
      <w:r w:rsidDel="00000000" w:rsidR="00000000" w:rsidRPr="00000000">
        <w:rPr>
          <w:b w:val="1"/>
          <w:bCs w:val="1"/>
          <w:sz w:val="22"/>
          <w:szCs w:val="22"/>
          <w:rtl w:val="0"/>
        </w:rPr>
        <w:t xml:space="preserve">The Challenge</w:t>
      </w:r>
    </w:p>
    <w:p w:rsidR="00000000" w:rsidDel="00000000" w:rsidP="00000000" w:rsidRDefault="00000000" w:rsidRPr="00000000" w14:paraId="0000020E">
      <w:pPr>
        <w:spacing w:after="120" w:line="276" w:lineRule="auto"/>
        <w:rPr/>
      </w:pPr>
      <w:r w:rsidDel="00000000" w:rsidR="00000000" w:rsidRPr="00000000">
        <w:rPr>
          <w:rtl w:val="0"/>
        </w:rPr>
        <w:t xml:space="preserve">Voice-based AI systems present unique QA challenges. Unlike text-based agents where millions of automated test instances can be run, voice requires either human interaction or high-quality speech simulation. The external voice experience is the highest-risk surface — caller trust depends entirely on voice quality and conversational naturalness.</w:t>
      </w:r>
    </w:p>
    <w:p w:rsidR="00000000" w:rsidDel="00000000" w:rsidP="00000000" w:rsidRDefault="00000000" w:rsidRPr="00000000" w14:paraId="0000020F">
      <w:pPr>
        <w:spacing w:after="100" w:before="240" w:line="276" w:lineRule="auto"/>
        <w:rPr>
          <w:b w:val="1"/>
          <w:bCs w:val="1"/>
          <w:sz w:val="22"/>
          <w:szCs w:val="22"/>
        </w:rPr>
      </w:pPr>
      <w:r w:rsidDel="00000000" w:rsidR="00000000" w:rsidRPr="00000000">
        <w:rPr>
          <w:b w:val="1"/>
          <w:bCs w:val="1"/>
          <w:sz w:val="22"/>
          <w:szCs w:val="22"/>
          <w:rtl w:val="0"/>
        </w:rPr>
        <w:t xml:space="preserve">QA Approach Options</w:t>
      </w:r>
    </w:p>
    <w:p w:rsidR="00000000" w:rsidDel="00000000" w:rsidP="00000000" w:rsidRDefault="00000000" w:rsidRPr="00000000" w14:paraId="00000210">
      <w:pPr>
        <w:spacing w:after="120" w:line="276" w:lineRule="auto"/>
        <w:rPr/>
      </w:pPr>
      <w:r w:rsidDel="00000000" w:rsidR="00000000" w:rsidRPr="00000000">
        <w:rPr>
          <w:rtl w:val="0"/>
        </w:rPr>
        <w:t xml:space="preserve">Three approaches were discussed. The recommended approach is a hybrid of options 2 and 3, with the exact mix determined by BlueWave's QA budget.</w:t>
      </w:r>
    </w:p>
    <w:p w:rsidR="00000000" w:rsidDel="00000000" w:rsidP="00000000" w:rsidRDefault="00000000" w:rsidRPr="00000000" w14:paraId="00000211">
      <w:pPr>
        <w:spacing w:after="120" w:line="276" w:lineRule="auto"/>
        <w:rPr/>
      </w:pPr>
      <w:r w:rsidDel="00000000" w:rsidR="00000000" w:rsidRPr="00000000">
        <w:rPr>
          <w:b w:val="1"/>
          <w:bCs w:val="1"/>
          <w:rtl w:val="0"/>
        </w:rPr>
        <w:t xml:space="preserve">Option 1: Internal Testing Only</w:t>
      </w:r>
      <w:r w:rsidDel="00000000" w:rsidR="00000000" w:rsidRPr="00000000">
        <w:rPr>
          <w:rtl w:val="0"/>
        </w:rPr>
        <w:t xml:space="preserve"> — Mirror Factory and BlueWave team call the system, attempt to break it. Fast and low-cost. Lowest coverage.</w:t>
      </w:r>
    </w:p>
    <w:p w:rsidR="00000000" w:rsidDel="00000000" w:rsidP="00000000" w:rsidRDefault="00000000" w:rsidRPr="00000000" w14:paraId="00000212">
      <w:pPr>
        <w:spacing w:after="120" w:line="276" w:lineRule="auto"/>
        <w:rPr/>
      </w:pPr>
      <w:r w:rsidDel="00000000" w:rsidR="00000000" w:rsidRPr="00000000">
        <w:rPr>
          <w:b w:val="1"/>
          <w:bCs w:val="1"/>
          <w:rtl w:val="0"/>
        </w:rPr>
        <w:t xml:space="preserve">Option 2: Hired Human Callers</w:t>
      </w:r>
      <w:r w:rsidDel="00000000" w:rsidR="00000000" w:rsidRPr="00000000">
        <w:rPr>
          <w:rtl w:val="0"/>
        </w:rPr>
        <w:t xml:space="preserve"> — External callers run scripted and adversarial scenarios. Highest fidelity. Higher cost.</w:t>
      </w:r>
    </w:p>
    <w:p w:rsidR="00000000" w:rsidDel="00000000" w:rsidP="00000000" w:rsidRDefault="00000000" w:rsidRPr="00000000" w14:paraId="00000213">
      <w:pPr>
        <w:spacing w:after="120" w:line="276" w:lineRule="auto"/>
        <w:rPr/>
      </w:pPr>
      <w:r w:rsidDel="00000000" w:rsidR="00000000" w:rsidRPr="00000000">
        <w:rPr>
          <w:b w:val="1"/>
          <w:bCs w:val="1"/>
          <w:rtl w:val="0"/>
        </w:rPr>
        <w:t xml:space="preserve">Option 3: ElevenLabs TTS Scripting</w:t>
      </w:r>
      <w:r w:rsidDel="00000000" w:rsidR="00000000" w:rsidRPr="00000000">
        <w:rPr>
          <w:rtl w:val="0"/>
        </w:rPr>
        <w:t xml:space="preserve"> — Write call scripts, use text-to-speech to simulate callers at scale. Middle-ground: higher coverage than internal, lower fidelity than real humans.</w:t>
      </w:r>
    </w:p>
    <w:p w:rsidR="00000000" w:rsidDel="00000000" w:rsidP="00000000" w:rsidRDefault="00000000" w:rsidRPr="00000000" w14:paraId="00000214">
      <w:pPr>
        <w:spacing w:after="100" w:before="240" w:line="276" w:lineRule="auto"/>
        <w:rPr>
          <w:b w:val="1"/>
          <w:bCs w:val="1"/>
          <w:sz w:val="22"/>
          <w:szCs w:val="22"/>
        </w:rPr>
      </w:pPr>
      <w:r w:rsidDel="00000000" w:rsidR="00000000" w:rsidRPr="00000000">
        <w:rPr>
          <w:b w:val="1"/>
          <w:bCs w:val="1"/>
          <w:sz w:val="22"/>
          <w:szCs w:val="22"/>
          <w:rtl w:val="0"/>
        </w:rPr>
        <w:t xml:space="preserve">Recommended Approach</w:t>
      </w:r>
    </w:p>
    <w:p w:rsidR="00000000" w:rsidDel="00000000" w:rsidP="00000000" w:rsidRDefault="00000000" w:rsidRPr="00000000" w14:paraId="00000215">
      <w:pPr>
        <w:spacing w:after="120" w:line="276" w:lineRule="auto"/>
        <w:rPr/>
      </w:pPr>
      <w:r w:rsidDel="00000000" w:rsidR="00000000" w:rsidRPr="00000000">
        <w:rPr>
          <w:rtl w:val="0"/>
        </w:rPr>
        <w:t xml:space="preserve">A hybrid of Options 2 and 3. The exact ratio depends on budget:</w:t>
      </w:r>
    </w:p>
    <w:p w:rsidR="00000000" w:rsidDel="00000000" w:rsidP="00000000" w:rsidRDefault="00000000" w:rsidRPr="00000000" w14:paraId="00000216">
      <w:pPr>
        <w:numPr>
          <w:ilvl w:val="0"/>
          <w:numId w:val="1"/>
        </w:numPr>
        <w:spacing w:after="60" w:line="276" w:lineRule="auto"/>
        <w:ind w:left="720" w:hanging="360"/>
        <w:rPr/>
      </w:pPr>
      <w:r w:rsidDel="00000000" w:rsidR="00000000" w:rsidRPr="00000000">
        <w:rPr>
          <w:b w:val="1"/>
          <w:bCs w:val="1"/>
          <w:rtl w:val="0"/>
        </w:rPr>
        <w:t xml:space="preserve">Higher budget:</w:t>
      </w:r>
      <w:r w:rsidDel="00000000" w:rsidR="00000000" w:rsidRPr="00000000">
        <w:rPr>
          <w:rtl w:val="0"/>
        </w:rPr>
        <w:t xml:space="preserve"> Robust human caller program + TTS automation for regression. Pre-launch target: ~100+ scripted test calls.</w:t>
      </w:r>
    </w:p>
    <w:p w:rsidR="00000000" w:rsidDel="00000000" w:rsidP="00000000" w:rsidRDefault="00000000" w:rsidRPr="00000000" w14:paraId="00000217">
      <w:pPr>
        <w:numPr>
          <w:ilvl w:val="0"/>
          <w:numId w:val="1"/>
        </w:numPr>
        <w:spacing w:after="60" w:line="276" w:lineRule="auto"/>
        <w:ind w:left="720" w:hanging="360"/>
        <w:rPr/>
      </w:pPr>
      <w:r w:rsidDel="00000000" w:rsidR="00000000" w:rsidRPr="00000000">
        <w:rPr>
          <w:b w:val="1"/>
          <w:bCs w:val="1"/>
          <w:rtl w:val="0"/>
        </w:rPr>
        <w:t xml:space="preserve">Lower budget:</w:t>
      </w:r>
      <w:r w:rsidDel="00000000" w:rsidR="00000000" w:rsidRPr="00000000">
        <w:rPr>
          <w:rtl w:val="0"/>
        </w:rPr>
        <w:t xml:space="preserve"> TTS-heavy with targeted human testing for critical paths. Pre-launch target: ~50+ scripted test calls.</w:t>
      </w:r>
    </w:p>
    <w:p w:rsidR="00000000" w:rsidDel="00000000" w:rsidP="00000000" w:rsidRDefault="00000000" w:rsidRPr="00000000" w14:paraId="00000218">
      <w:pPr>
        <w:spacing w:after="120" w:line="276" w:lineRule="auto"/>
        <w:rPr/>
      </w:pPr>
      <w:r w:rsidDel="00000000" w:rsidR="00000000" w:rsidRPr="00000000">
        <w:rPr>
          <w:rtl w:val="0"/>
        </w:rPr>
        <w:t xml:space="preserve">Both are viable. The plans look very different. Budget is a design input for the QA plan.</w:t>
      </w:r>
    </w:p>
    <w:p w:rsidR="00000000" w:rsidDel="00000000" w:rsidP="00000000" w:rsidRDefault="00000000" w:rsidRPr="00000000" w14:paraId="00000219">
      <w:pPr>
        <w:spacing w:after="100" w:before="240" w:line="276" w:lineRule="auto"/>
        <w:rPr>
          <w:b w:val="1"/>
          <w:bCs w:val="1"/>
          <w:sz w:val="22"/>
          <w:szCs w:val="22"/>
        </w:rPr>
      </w:pPr>
      <w:r w:rsidDel="00000000" w:rsidR="00000000" w:rsidRPr="00000000">
        <w:rPr>
          <w:b w:val="1"/>
          <w:bCs w:val="1"/>
          <w:sz w:val="22"/>
          <w:szCs w:val="22"/>
          <w:rtl w:val="0"/>
        </w:rPr>
        <w:t xml:space="preserve">Pre-Launch Testing Requirements</w:t>
      </w:r>
    </w:p>
    <w:p w:rsidR="00000000" w:rsidDel="00000000" w:rsidP="00000000" w:rsidRDefault="00000000" w:rsidRPr="00000000" w14:paraId="0000021A">
      <w:pPr>
        <w:spacing w:after="120" w:line="276" w:lineRule="auto"/>
        <w:rPr/>
      </w:pPr>
      <w:sdt>
        <w:sdtPr>
          <w:id w:val="-1948367279"/>
          <w:tag w:val="goog_rdk_7"/>
        </w:sdtPr>
        <w:sdtContent>
          <w:r w:rsidDel="00000000" w:rsidR="00000000" w:rsidRPr="00000000">
            <w:rPr>
              <w:rFonts w:ascii="Arial Unicode MS" w:cs="Arial Unicode MS" w:eastAsia="Arial Unicode MS" w:hAnsi="Arial Unicode MS"/>
              <w:rtl w:val="0"/>
            </w:rPr>
            <w:t xml:space="preserve">Before any live deployment (Phase 1 → Phase 2 transition):</w:t>
          </w:r>
        </w:sdtContent>
      </w:sdt>
    </w:p>
    <w:p w:rsidR="00000000" w:rsidDel="00000000" w:rsidP="00000000" w:rsidRDefault="00000000" w:rsidRPr="00000000" w14:paraId="0000021B">
      <w:pPr>
        <w:numPr>
          <w:ilvl w:val="0"/>
          <w:numId w:val="1"/>
        </w:numPr>
        <w:spacing w:after="60" w:line="276" w:lineRule="auto"/>
        <w:ind w:left="720" w:hanging="360"/>
        <w:rPr/>
      </w:pPr>
      <w:r w:rsidDel="00000000" w:rsidR="00000000" w:rsidRPr="00000000">
        <w:rPr>
          <w:rtl w:val="0"/>
        </w:rPr>
        <w:t xml:space="preserve">All three routing paths (Sales, Admin, Candidates) tested end-to-end</w:t>
      </w:r>
    </w:p>
    <w:p w:rsidR="00000000" w:rsidDel="00000000" w:rsidP="00000000" w:rsidRDefault="00000000" w:rsidRPr="00000000" w14:paraId="0000021C">
      <w:pPr>
        <w:numPr>
          <w:ilvl w:val="0"/>
          <w:numId w:val="1"/>
        </w:numPr>
        <w:spacing w:after="60" w:line="276" w:lineRule="auto"/>
        <w:ind w:left="720" w:hanging="360"/>
        <w:rPr/>
      </w:pPr>
      <w:r w:rsidDel="00000000" w:rsidR="00000000" w:rsidRPr="00000000">
        <w:rPr>
          <w:rtl w:val="0"/>
        </w:rPr>
        <w:t xml:space="preserve">Recruiter Agent screening validated against at least 3 job types</w:t>
      </w:r>
    </w:p>
    <w:p w:rsidR="00000000" w:rsidDel="00000000" w:rsidP="00000000" w:rsidRDefault="00000000" w:rsidRPr="00000000" w14:paraId="0000021D">
      <w:pPr>
        <w:numPr>
          <w:ilvl w:val="0"/>
          <w:numId w:val="1"/>
        </w:numPr>
        <w:spacing w:after="60" w:line="276" w:lineRule="auto"/>
        <w:ind w:left="720" w:hanging="360"/>
        <w:rPr/>
      </w:pPr>
      <w:r w:rsidDel="00000000" w:rsidR="00000000" w:rsidRPr="00000000">
        <w:rPr>
          <w:rtl w:val="0"/>
        </w:rPr>
        <w:t xml:space="preserve">Edge cases tested: unclear intent, caller frustration, immediate human request, repeat callers, wrong number</w:t>
      </w:r>
    </w:p>
    <w:p w:rsidR="00000000" w:rsidDel="00000000" w:rsidP="00000000" w:rsidRDefault="00000000" w:rsidRPr="00000000" w14:paraId="0000021E">
      <w:pPr>
        <w:numPr>
          <w:ilvl w:val="0"/>
          <w:numId w:val="1"/>
        </w:numPr>
        <w:spacing w:after="60" w:line="276" w:lineRule="auto"/>
        <w:ind w:left="720" w:hanging="360"/>
        <w:rPr/>
      </w:pPr>
      <w:r w:rsidDel="00000000" w:rsidR="00000000" w:rsidRPr="00000000">
        <w:rPr>
          <w:rtl w:val="0"/>
        </w:rPr>
        <w:t xml:space="preserve">Ticketing validated: creation, progressive fill, merging, contextual summaries</w:t>
      </w:r>
    </w:p>
    <w:p w:rsidR="00000000" w:rsidDel="00000000" w:rsidP="00000000" w:rsidRDefault="00000000" w:rsidRPr="00000000" w14:paraId="0000021F">
      <w:pPr>
        <w:numPr>
          <w:ilvl w:val="0"/>
          <w:numId w:val="1"/>
        </w:numPr>
        <w:spacing w:after="60" w:line="276" w:lineRule="auto"/>
        <w:ind w:left="720" w:hanging="360"/>
        <w:rPr/>
      </w:pPr>
      <w:r w:rsidDel="00000000" w:rsidR="00000000" w:rsidRPr="00000000">
        <w:rPr>
          <w:rtl w:val="0"/>
        </w:rPr>
        <w:t xml:space="preserve">Messaging bus validated: correct channel, correct person</w:t>
      </w:r>
    </w:p>
    <w:p w:rsidR="00000000" w:rsidDel="00000000" w:rsidP="00000000" w:rsidRDefault="00000000" w:rsidRPr="00000000" w14:paraId="00000220">
      <w:pPr>
        <w:numPr>
          <w:ilvl w:val="0"/>
          <w:numId w:val="1"/>
        </w:numPr>
        <w:spacing w:after="60" w:line="276" w:lineRule="auto"/>
        <w:ind w:left="720" w:hanging="360"/>
        <w:rPr/>
      </w:pPr>
      <w:r w:rsidDel="00000000" w:rsidR="00000000" w:rsidRPr="00000000">
        <w:rPr>
          <w:rtl w:val="0"/>
        </w:rPr>
        <w:t xml:space="preserve">Voice quality validated across environments (mobile, landline, speakerphone, background noise)</w:t>
      </w:r>
    </w:p>
    <w:p w:rsidR="00000000" w:rsidDel="00000000" w:rsidP="00000000" w:rsidRDefault="00000000" w:rsidRPr="00000000" w14:paraId="00000221">
      <w:pPr>
        <w:spacing w:after="100" w:before="240" w:line="276" w:lineRule="auto"/>
        <w:rPr>
          <w:b w:val="1"/>
          <w:bCs w:val="1"/>
          <w:sz w:val="22"/>
          <w:szCs w:val="22"/>
        </w:rPr>
      </w:pPr>
      <w:r w:rsidDel="00000000" w:rsidR="00000000" w:rsidRPr="00000000">
        <w:rPr>
          <w:b w:val="1"/>
          <w:bCs w:val="1"/>
          <w:sz w:val="22"/>
          <w:szCs w:val="22"/>
          <w:rtl w:val="0"/>
        </w:rPr>
        <w:t xml:space="preserve">Success Metrics</w:t>
      </w:r>
    </w:p>
    <w:p w:rsidR="00000000" w:rsidDel="00000000" w:rsidP="00000000" w:rsidRDefault="00000000" w:rsidRPr="00000000" w14:paraId="00000222">
      <w:pPr>
        <w:spacing w:after="120" w:line="276" w:lineRule="auto"/>
        <w:rPr/>
      </w:pPr>
      <w:r w:rsidDel="00000000" w:rsidR="00000000" w:rsidRPr="00000000">
        <w:rPr>
          <w:rtl w:val="0"/>
        </w:rPr>
        <w:t xml:space="preserve">Success metrics will be defined during Design &amp; Development (see §14). Candidate metrics:</w:t>
      </w:r>
    </w:p>
    <w:p w:rsidR="00000000" w:rsidDel="00000000" w:rsidP="00000000" w:rsidRDefault="00000000" w:rsidRPr="00000000" w14:paraId="00000223">
      <w:pPr>
        <w:numPr>
          <w:ilvl w:val="0"/>
          <w:numId w:val="1"/>
        </w:numPr>
        <w:spacing w:after="60" w:line="276" w:lineRule="auto"/>
        <w:ind w:left="720" w:hanging="360"/>
        <w:rPr/>
      </w:pPr>
      <w:r w:rsidDel="00000000" w:rsidR="00000000" w:rsidRPr="00000000">
        <w:rPr>
          <w:rtl w:val="0"/>
        </w:rPr>
        <w:t xml:space="preserve">Call resolution rate (% resolved without human escalation)</w:t>
      </w:r>
    </w:p>
    <w:p w:rsidR="00000000" w:rsidDel="00000000" w:rsidP="00000000" w:rsidRDefault="00000000" w:rsidRPr="00000000" w14:paraId="00000224">
      <w:pPr>
        <w:numPr>
          <w:ilvl w:val="0"/>
          <w:numId w:val="1"/>
        </w:numPr>
        <w:spacing w:after="60" w:line="276" w:lineRule="auto"/>
        <w:ind w:left="720" w:hanging="360"/>
        <w:rPr/>
      </w:pPr>
      <w:r w:rsidDel="00000000" w:rsidR="00000000" w:rsidRPr="00000000">
        <w:rPr>
          <w:rtl w:val="0"/>
        </w:rPr>
        <w:t xml:space="preserve">Time-to-qualified-shortlist (outbound screening)</w:t>
      </w:r>
    </w:p>
    <w:p w:rsidR="00000000" w:rsidDel="00000000" w:rsidP="00000000" w:rsidRDefault="00000000" w:rsidRPr="00000000" w14:paraId="00000225">
      <w:pPr>
        <w:numPr>
          <w:ilvl w:val="0"/>
          <w:numId w:val="1"/>
        </w:numPr>
        <w:spacing w:after="60" w:line="276" w:lineRule="auto"/>
        <w:ind w:left="720" w:hanging="360"/>
        <w:rPr/>
      </w:pPr>
      <w:r w:rsidDel="00000000" w:rsidR="00000000" w:rsidRPr="00000000">
        <w:rPr>
          <w:rtl w:val="0"/>
        </w:rPr>
        <w:t xml:space="preserve">Recruiter hours saved per week</w:t>
      </w:r>
    </w:p>
    <w:p w:rsidR="00000000" w:rsidDel="00000000" w:rsidP="00000000" w:rsidRDefault="00000000" w:rsidRPr="00000000" w14:paraId="00000226">
      <w:pPr>
        <w:numPr>
          <w:ilvl w:val="0"/>
          <w:numId w:val="1"/>
        </w:numPr>
        <w:spacing w:after="60" w:line="276" w:lineRule="auto"/>
        <w:ind w:left="720" w:hanging="360"/>
        <w:rPr/>
      </w:pPr>
      <w:r w:rsidDel="00000000" w:rsidR="00000000" w:rsidRPr="00000000">
        <w:rPr>
          <w:rtl w:val="0"/>
        </w:rPr>
        <w:t xml:space="preserve">Candidate satisfaction signal (qualitative, from recruiter feedback)</w:t>
      </w:r>
    </w:p>
    <w:p w:rsidR="00000000" w:rsidDel="00000000" w:rsidP="00000000" w:rsidRDefault="00000000" w:rsidRPr="00000000" w14:paraId="00000227">
      <w:pPr>
        <w:numPr>
          <w:ilvl w:val="0"/>
          <w:numId w:val="1"/>
        </w:numPr>
        <w:spacing w:after="60" w:line="276" w:lineRule="auto"/>
        <w:ind w:left="720" w:hanging="360"/>
        <w:rPr/>
      </w:pPr>
      <w:r w:rsidDel="00000000" w:rsidR="00000000" w:rsidRPr="00000000">
        <w:rPr>
          <w:rtl w:val="0"/>
        </w:rPr>
        <w:t xml:space="preserve">Ticket accuracy (% rated "useful" by receiving team member)</w:t>
      </w:r>
    </w:p>
    <w:p w:rsidR="00000000" w:rsidDel="00000000" w:rsidP="00000000" w:rsidRDefault="00000000" w:rsidRPr="00000000" w14:paraId="00000228">
      <w:pPr>
        <w:numPr>
          <w:ilvl w:val="0"/>
          <w:numId w:val="1"/>
        </w:numPr>
        <w:spacing w:after="60" w:line="276" w:lineRule="auto"/>
        <w:ind w:left="720" w:hanging="360"/>
        <w:rPr/>
      </w:pPr>
      <w:r w:rsidDel="00000000" w:rsidR="00000000" w:rsidRPr="00000000">
        <w:rPr>
          <w:rtl w:val="0"/>
        </w:rPr>
        <w:t xml:space="preserve">Error rate (% of calls requiring post-hoc correction)</w:t>
      </w:r>
    </w:p>
    <w:p w:rsidR="00000000" w:rsidDel="00000000" w:rsidP="00000000" w:rsidRDefault="00000000" w:rsidRPr="00000000" w14:paraId="00000229">
      <w:pPr>
        <w:pBdr>
          <w:bottom w:color="2db87f" w:space="1" w:sz="4" w:val="single"/>
        </w:pBdr>
        <w:spacing w:after="200" w:before="200" w:lineRule="auto"/>
        <w:rPr/>
      </w:pPr>
      <w:r w:rsidDel="00000000" w:rsidR="00000000" w:rsidRPr="00000000">
        <w:rPr>
          <w:rtl w:val="0"/>
        </w:rPr>
      </w:r>
    </w:p>
    <w:p w:rsidR="00000000" w:rsidDel="00000000" w:rsidP="00000000" w:rsidRDefault="00000000" w:rsidRPr="00000000" w14:paraId="0000022A">
      <w:pPr>
        <w:spacing w:after="180" w:before="360" w:line="24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2B">
      <w:pPr>
        <w:spacing w:after="180" w:before="360" w:line="240" w:lineRule="auto"/>
        <w:rPr>
          <w:b w:val="1"/>
          <w:bCs w:val="1"/>
          <w:sz w:val="26"/>
          <w:szCs w:val="26"/>
        </w:rPr>
      </w:pPr>
      <w:r w:rsidDel="00000000" w:rsidR="00000000" w:rsidRPr="00000000">
        <w:rPr>
          <w:b w:val="1"/>
          <w:bCs w:val="1"/>
          <w:sz w:val="26"/>
          <w:szCs w:val="26"/>
          <w:rtl w:val="0"/>
        </w:rPr>
        <w:t xml:space="preserve">11. Out of Scope</w:t>
      </w:r>
    </w:p>
    <w:p w:rsidR="00000000" w:rsidDel="00000000" w:rsidP="00000000" w:rsidRDefault="00000000" w:rsidRPr="00000000" w14:paraId="0000022C">
      <w:pPr>
        <w:numPr>
          <w:ilvl w:val="0"/>
          <w:numId w:val="2"/>
        </w:numPr>
        <w:spacing w:after="60" w:line="276" w:lineRule="auto"/>
        <w:ind w:left="720" w:hanging="360"/>
        <w:rPr/>
      </w:pPr>
      <w:r w:rsidDel="00000000" w:rsidR="00000000" w:rsidRPr="00000000">
        <w:rPr>
          <w:b w:val="1"/>
          <w:bCs w:val="1"/>
          <w:rtl w:val="0"/>
        </w:rPr>
        <w:t xml:space="preserve">Website chatbot.</w:t>
      </w:r>
      <w:r w:rsidDel="00000000" w:rsidR="00000000" w:rsidRPr="00000000">
        <w:rPr>
          <w:rtl w:val="0"/>
        </w:rPr>
        <w:t xml:space="preserve"> Discussed during discovery but designated as an Expansion item, not MVP.</w:t>
      </w:r>
    </w:p>
    <w:p w:rsidR="00000000" w:rsidDel="00000000" w:rsidP="00000000" w:rsidRDefault="00000000" w:rsidRPr="00000000" w14:paraId="0000022D">
      <w:pPr>
        <w:numPr>
          <w:ilvl w:val="0"/>
          <w:numId w:val="2"/>
        </w:numPr>
        <w:spacing w:after="60" w:line="276" w:lineRule="auto"/>
        <w:ind w:left="720" w:hanging="360"/>
        <w:rPr/>
      </w:pPr>
      <w:r w:rsidDel="00000000" w:rsidR="00000000" w:rsidRPr="00000000">
        <w:rPr>
          <w:b w:val="1"/>
          <w:bCs w:val="1"/>
          <w:rtl w:val="0"/>
        </w:rPr>
        <w:t xml:space="preserve">Direct sourcing tool integration.</w:t>
      </w:r>
      <w:r w:rsidDel="00000000" w:rsidR="00000000" w:rsidRPr="00000000">
        <w:rPr>
          <w:rtl w:val="0"/>
        </w:rPr>
        <w:t xml:space="preserve"> LinkedIn Recruiter, ZipRecruiter, Indeed, and Dice excluded until cost controls are established.</w:t>
      </w:r>
    </w:p>
    <w:p w:rsidR="00000000" w:rsidDel="00000000" w:rsidP="00000000" w:rsidRDefault="00000000" w:rsidRPr="00000000" w14:paraId="0000022E">
      <w:pPr>
        <w:numPr>
          <w:ilvl w:val="0"/>
          <w:numId w:val="2"/>
        </w:numPr>
        <w:spacing w:after="60" w:line="276" w:lineRule="auto"/>
        <w:ind w:left="720" w:hanging="360"/>
        <w:rPr/>
      </w:pPr>
      <w:r w:rsidDel="00000000" w:rsidR="00000000" w:rsidRPr="00000000">
        <w:rPr>
          <w:b w:val="1"/>
          <w:bCs w:val="1"/>
          <w:rtl w:val="0"/>
        </w:rPr>
        <w:t xml:space="preserve">Sales tools and compliance tools.</w:t>
      </w:r>
      <w:r w:rsidDel="00000000" w:rsidR="00000000" w:rsidRPr="00000000">
        <w:rPr>
          <w:rtl w:val="0"/>
        </w:rPr>
        <w:t xml:space="preserve"> Future possibilities, not part of this engagement.</w:t>
      </w:r>
    </w:p>
    <w:p w:rsidR="00000000" w:rsidDel="00000000" w:rsidP="00000000" w:rsidRDefault="00000000" w:rsidRPr="00000000" w14:paraId="0000022F">
      <w:pPr>
        <w:numPr>
          <w:ilvl w:val="0"/>
          <w:numId w:val="2"/>
        </w:numPr>
        <w:spacing w:after="60" w:line="276" w:lineRule="auto"/>
        <w:ind w:left="720" w:hanging="360"/>
        <w:rPr/>
      </w:pPr>
      <w:r w:rsidDel="00000000" w:rsidR="00000000" w:rsidRPr="00000000">
        <w:rPr>
          <w:b w:val="1"/>
          <w:bCs w:val="1"/>
          <w:rtl w:val="0"/>
        </w:rPr>
        <w:t xml:space="preserve">Multi-tenant architecture.</w:t>
      </w:r>
      <w:r w:rsidDel="00000000" w:rsidR="00000000" w:rsidRPr="00000000">
        <w:rPr>
          <w:rtl w:val="0"/>
        </w:rPr>
        <w:t xml:space="preserve"> Out of scope until the productization decision is made (Phase 3 gate).</w:t>
      </w:r>
    </w:p>
    <w:p w:rsidR="00000000" w:rsidDel="00000000" w:rsidP="00000000" w:rsidRDefault="00000000" w:rsidRPr="00000000" w14:paraId="00000230">
      <w:pPr>
        <w:numPr>
          <w:ilvl w:val="0"/>
          <w:numId w:val="2"/>
        </w:numPr>
        <w:spacing w:after="60" w:line="276" w:lineRule="auto"/>
        <w:ind w:left="720" w:hanging="360"/>
        <w:rPr/>
      </w:pPr>
      <w:r w:rsidDel="00000000" w:rsidR="00000000" w:rsidRPr="00000000">
        <w:rPr>
          <w:b w:val="1"/>
          <w:bCs w:val="1"/>
          <w:rtl w:val="0"/>
        </w:rPr>
        <w:t xml:space="preserve">ADP integration.</w:t>
      </w:r>
      <w:r w:rsidDel="00000000" w:rsidR="00000000" w:rsidRPr="00000000">
        <w:rPr>
          <w:rtl w:val="0"/>
        </w:rPr>
        <w:t xml:space="preserve"> Agent provides self-service instructions from knowledge base only.</w:t>
      </w:r>
    </w:p>
    <w:p w:rsidR="00000000" w:rsidDel="00000000" w:rsidP="00000000" w:rsidRDefault="00000000" w:rsidRPr="00000000" w14:paraId="00000231">
      <w:pPr>
        <w:numPr>
          <w:ilvl w:val="0"/>
          <w:numId w:val="2"/>
        </w:numPr>
        <w:spacing w:after="60" w:line="276" w:lineRule="auto"/>
        <w:ind w:left="720" w:hanging="360"/>
        <w:rPr/>
      </w:pPr>
      <w:r w:rsidDel="00000000" w:rsidR="00000000" w:rsidRPr="00000000">
        <w:rPr>
          <w:b w:val="1"/>
          <w:bCs w:val="1"/>
          <w:rtl w:val="0"/>
        </w:rPr>
        <w:t xml:space="preserve">Go Marketing / Adam coordination.</w:t>
      </w:r>
      <w:r w:rsidDel="00000000" w:rsidR="00000000" w:rsidRPr="00000000">
        <w:rPr>
          <w:rtl w:val="0"/>
        </w:rPr>
        <w:t xml:space="preserve"> Not in scope unless Charlie explicitly directs.</w:t>
      </w:r>
    </w:p>
    <w:p w:rsidR="00000000" w:rsidDel="00000000" w:rsidP="00000000" w:rsidRDefault="00000000" w:rsidRPr="00000000" w14:paraId="00000232">
      <w:pPr>
        <w:numPr>
          <w:ilvl w:val="0"/>
          <w:numId w:val="2"/>
        </w:numPr>
        <w:spacing w:after="60" w:line="276" w:lineRule="auto"/>
        <w:ind w:left="720" w:hanging="360"/>
        <w:rPr/>
      </w:pPr>
      <w:r w:rsidDel="00000000" w:rsidR="00000000" w:rsidRPr="00000000">
        <w:rPr>
          <w:b w:val="1"/>
          <w:bCs w:val="1"/>
          <w:rtl w:val="0"/>
        </w:rPr>
        <w:t xml:space="preserve">Training and change management.</w:t>
      </w:r>
      <w:r w:rsidDel="00000000" w:rsidR="00000000" w:rsidRPr="00000000">
        <w:rPr>
          <w:rtl w:val="0"/>
        </w:rPr>
        <w:t xml:space="preserve"> Mirror Factory supports onboarding; formal training programs are not scoped deliverables.</w:t>
      </w:r>
    </w:p>
    <w:p w:rsidR="00000000" w:rsidDel="00000000" w:rsidP="00000000" w:rsidRDefault="00000000" w:rsidRPr="00000000" w14:paraId="00000233">
      <w:pPr>
        <w:pBdr>
          <w:bottom w:color="2db87f" w:space="1" w:sz="4" w:val="single"/>
        </w:pBdr>
        <w:spacing w:after="200" w:before="200" w:lineRule="auto"/>
        <w:rPr/>
      </w:pPr>
      <w:r w:rsidDel="00000000" w:rsidR="00000000" w:rsidRPr="00000000">
        <w:rPr>
          <w:rtl w:val="0"/>
        </w:rPr>
      </w:r>
    </w:p>
    <w:p w:rsidR="00000000" w:rsidDel="00000000" w:rsidP="00000000" w:rsidRDefault="00000000" w:rsidRPr="00000000" w14:paraId="00000234">
      <w:pPr>
        <w:spacing w:after="180" w:before="360" w:line="240" w:lineRule="auto"/>
        <w:rPr>
          <w:b w:val="1"/>
          <w:bCs w:val="1"/>
          <w:sz w:val="26"/>
          <w:szCs w:val="26"/>
        </w:rPr>
      </w:pPr>
      <w:r w:rsidDel="00000000" w:rsidR="00000000" w:rsidRPr="00000000">
        <w:rPr>
          <w:b w:val="1"/>
          <w:bCs w:val="1"/>
          <w:sz w:val="26"/>
          <w:szCs w:val="26"/>
          <w:rtl w:val="0"/>
        </w:rPr>
        <w:t xml:space="preserve">12. Constraints &amp; Dependencies</w:t>
      </w:r>
    </w:p>
    <w:p w:rsidR="00000000" w:rsidDel="00000000" w:rsidP="00000000" w:rsidRDefault="00000000" w:rsidRPr="00000000" w14:paraId="00000235">
      <w:pPr>
        <w:spacing w:after="100" w:before="240" w:line="276" w:lineRule="auto"/>
        <w:rPr>
          <w:b w:val="1"/>
          <w:bCs w:val="1"/>
          <w:sz w:val="22"/>
          <w:szCs w:val="22"/>
        </w:rPr>
      </w:pPr>
      <w:r w:rsidDel="00000000" w:rsidR="00000000" w:rsidRPr="00000000">
        <w:rPr>
          <w:b w:val="1"/>
          <w:bCs w:val="1"/>
          <w:sz w:val="22"/>
          <w:szCs w:val="22"/>
          <w:rtl w:val="0"/>
        </w:rPr>
        <w:t xml:space="preserve">Data Privacy</w:t>
      </w:r>
    </w:p>
    <w:p w:rsidR="00000000" w:rsidDel="00000000" w:rsidP="00000000" w:rsidRDefault="00000000" w:rsidRPr="00000000" w14:paraId="00000236">
      <w:pPr>
        <w:spacing w:after="120" w:line="276" w:lineRule="auto"/>
        <w:rPr/>
      </w:pPr>
      <w:r w:rsidDel="00000000" w:rsidR="00000000" w:rsidRPr="00000000">
        <w:rPr>
          <w:rtl w:val="0"/>
        </w:rPr>
        <w:t xml:space="preserve">BlueWave requires a private, closed-loop AI deployment. No candidate data, call recordings, or business data should be exposed externally. Cloud models are not fully air-gapped — this trade-off must be evaluated during Design &amp; Development.</w:t>
      </w:r>
    </w:p>
    <w:p w:rsidR="00000000" w:rsidDel="00000000" w:rsidP="00000000" w:rsidRDefault="00000000" w:rsidRPr="00000000" w14:paraId="00000237">
      <w:pPr>
        <w:spacing w:after="100" w:before="240" w:line="276" w:lineRule="auto"/>
        <w:rPr>
          <w:b w:val="1"/>
          <w:bCs w:val="1"/>
          <w:sz w:val="22"/>
          <w:szCs w:val="22"/>
        </w:rPr>
      </w:pPr>
      <w:r w:rsidDel="00000000" w:rsidR="00000000" w:rsidRPr="00000000">
        <w:rPr>
          <w:b w:val="1"/>
          <w:bCs w:val="1"/>
          <w:sz w:val="22"/>
          <w:szCs w:val="22"/>
          <w:rtl w:val="0"/>
        </w:rPr>
        <w:t xml:space="preserve">No Internal Engineering Staff</w:t>
      </w:r>
    </w:p>
    <w:p w:rsidR="00000000" w:rsidDel="00000000" w:rsidP="00000000" w:rsidRDefault="00000000" w:rsidRPr="00000000" w14:paraId="00000238">
      <w:pPr>
        <w:spacing w:after="120" w:line="276" w:lineRule="auto"/>
        <w:rPr/>
      </w:pPr>
      <w:r w:rsidDel="00000000" w:rsidR="00000000" w:rsidRPr="00000000">
        <w:rPr>
          <w:rtl w:val="0"/>
        </w:rPr>
        <w:t xml:space="preserve">BlueWave has no engineering or IT team. Charlie Lewis and Connor Meehan are the technical POCs. All tooling must be CMS-level simple. Mirror Factory provides ongoing service, not just a code delivery.</w:t>
      </w:r>
    </w:p>
    <w:p w:rsidR="00000000" w:rsidDel="00000000" w:rsidP="00000000" w:rsidRDefault="00000000" w:rsidRPr="00000000" w14:paraId="00000239">
      <w:pPr>
        <w:spacing w:after="100" w:before="240" w:line="276" w:lineRule="auto"/>
        <w:rPr>
          <w:b w:val="1"/>
          <w:bCs w:val="1"/>
          <w:sz w:val="22"/>
          <w:szCs w:val="22"/>
        </w:rPr>
      </w:pPr>
      <w:r w:rsidDel="00000000" w:rsidR="00000000" w:rsidRPr="00000000">
        <w:rPr>
          <w:b w:val="1"/>
          <w:bCs w:val="1"/>
          <w:sz w:val="22"/>
          <w:szCs w:val="22"/>
          <w:rtl w:val="0"/>
        </w:rPr>
        <w:t xml:space="preserve">Per-Click Sourcing Cost Controls</w:t>
      </w:r>
    </w:p>
    <w:p w:rsidR="00000000" w:rsidDel="00000000" w:rsidP="00000000" w:rsidRDefault="00000000" w:rsidRPr="00000000" w14:paraId="0000023A">
      <w:pPr>
        <w:spacing w:after="120" w:line="276" w:lineRule="auto"/>
        <w:rPr/>
      </w:pPr>
      <w:r w:rsidDel="00000000" w:rsidR="00000000" w:rsidRPr="00000000">
        <w:rPr>
          <w:rtl w:val="0"/>
        </w:rPr>
        <w:t xml:space="preserve">AI agents must not have uncontrolled access to per-click platforms. Budget guardrails, exclusion rules, and cost caps are hard prerequisites for the outbound screening component.</w:t>
      </w:r>
    </w:p>
    <w:p w:rsidR="00000000" w:rsidDel="00000000" w:rsidP="00000000" w:rsidRDefault="00000000" w:rsidRPr="00000000" w14:paraId="0000023B">
      <w:pPr>
        <w:spacing w:after="100" w:before="240" w:line="276" w:lineRule="auto"/>
        <w:rPr>
          <w:b w:val="1"/>
          <w:bCs w:val="1"/>
          <w:sz w:val="22"/>
          <w:szCs w:val="22"/>
        </w:rPr>
      </w:pPr>
      <w:r w:rsidDel="00000000" w:rsidR="00000000" w:rsidRPr="00000000">
        <w:rPr>
          <w:b w:val="1"/>
          <w:bCs w:val="1"/>
          <w:sz w:val="22"/>
          <w:szCs w:val="22"/>
          <w:rtl w:val="0"/>
        </w:rPr>
        <w:t xml:space="preserve">Maintenance Model</w:t>
      </w:r>
    </w:p>
    <w:p w:rsidR="00000000" w:rsidDel="00000000" w:rsidP="00000000" w:rsidRDefault="00000000" w:rsidRPr="00000000" w14:paraId="0000023C">
      <w:pPr>
        <w:spacing w:after="120" w:line="276" w:lineRule="auto"/>
        <w:rPr/>
      </w:pPr>
      <w:r w:rsidDel="00000000" w:rsidR="00000000" w:rsidRPr="00000000">
        <w:rPr>
          <w:rtl w:val="0"/>
        </w:rPr>
        <w:t xml:space="preserve">BlueWave expects CMS-like self-service for routine operations with a service agreement for complex changes. This is a hybrid consulting and platform engagement with ongoing support.</w:t>
      </w:r>
    </w:p>
    <w:p w:rsidR="00000000" w:rsidDel="00000000" w:rsidP="00000000" w:rsidRDefault="00000000" w:rsidRPr="00000000" w14:paraId="0000023D">
      <w:pPr>
        <w:spacing w:after="100" w:before="240" w:line="276" w:lineRule="auto"/>
        <w:rPr>
          <w:b w:val="1"/>
          <w:bCs w:val="1"/>
          <w:sz w:val="22"/>
          <w:szCs w:val="22"/>
        </w:rPr>
      </w:pPr>
      <w:r w:rsidDel="00000000" w:rsidR="00000000" w:rsidRPr="00000000">
        <w:rPr>
          <w:b w:val="1"/>
          <w:bCs w:val="1"/>
          <w:sz w:val="22"/>
          <w:szCs w:val="22"/>
          <w:rtl w:val="0"/>
        </w:rPr>
        <w:t xml:space="preserve">Voice QA Limitations</w:t>
      </w:r>
    </w:p>
    <w:p w:rsidR="00000000" w:rsidDel="00000000" w:rsidP="00000000" w:rsidRDefault="00000000" w:rsidRPr="00000000" w14:paraId="0000023E">
      <w:pPr>
        <w:spacing w:after="120" w:line="276" w:lineRule="auto"/>
        <w:rPr/>
      </w:pPr>
      <w:r w:rsidDel="00000000" w:rsidR="00000000" w:rsidRPr="00000000">
        <w:rPr>
          <w:rtl w:val="0"/>
        </w:rPr>
        <w:t xml:space="preserve">Voice QA cannot be fully automated. The QA approach and budget directly affect pilot quality and timeline.</w:t>
      </w:r>
    </w:p>
    <w:p w:rsidR="00000000" w:rsidDel="00000000" w:rsidP="00000000" w:rsidRDefault="00000000" w:rsidRPr="00000000" w14:paraId="0000023F">
      <w:pPr>
        <w:spacing w:after="100" w:before="24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40">
      <w:pPr>
        <w:spacing w:after="100" w:before="240" w:line="276" w:lineRule="auto"/>
        <w:rPr>
          <w:b w:val="1"/>
          <w:bCs w:val="1"/>
          <w:sz w:val="22"/>
          <w:szCs w:val="22"/>
        </w:rPr>
      </w:pPr>
      <w:r w:rsidDel="00000000" w:rsidR="00000000" w:rsidRPr="00000000">
        <w:rPr>
          <w:b w:val="1"/>
          <w:bCs w:val="1"/>
          <w:sz w:val="22"/>
          <w:szCs w:val="22"/>
          <w:rtl w:val="0"/>
        </w:rPr>
        <w:t xml:space="preserve">Client Technical Capacity</w:t>
      </w:r>
    </w:p>
    <w:p w:rsidR="00000000" w:rsidDel="00000000" w:rsidP="00000000" w:rsidRDefault="00000000" w:rsidRPr="00000000" w14:paraId="00000241">
      <w:pPr>
        <w:spacing w:after="120" w:line="276" w:lineRule="auto"/>
        <w:rPr/>
      </w:pPr>
      <w:r w:rsidDel="00000000" w:rsidR="00000000" w:rsidRPr="00000000">
        <w:rPr>
          <w:rtl w:val="0"/>
        </w:rPr>
        <w:t xml:space="preserve">Charlie and Connor's availability for additional collaborative design and brainstorming sessions may be a direct dependency on the Phase 1 timeline.</w:t>
      </w:r>
    </w:p>
    <w:p w:rsidR="00000000" w:rsidDel="00000000" w:rsidP="00000000" w:rsidRDefault="00000000" w:rsidRPr="00000000" w14:paraId="00000242">
      <w:pPr>
        <w:spacing w:after="100" w:before="240" w:line="276" w:lineRule="auto"/>
        <w:rPr>
          <w:b w:val="1"/>
          <w:bCs w:val="1"/>
          <w:sz w:val="22"/>
          <w:szCs w:val="22"/>
        </w:rPr>
      </w:pPr>
      <w:r w:rsidDel="00000000" w:rsidR="00000000" w:rsidRPr="00000000">
        <w:rPr>
          <w:b w:val="1"/>
          <w:bCs w:val="1"/>
          <w:sz w:val="22"/>
          <w:szCs w:val="22"/>
          <w:rtl w:val="0"/>
        </w:rPr>
        <w:t xml:space="preserve">Existing Systems</w:t>
      </w:r>
    </w:p>
    <w:p w:rsidR="00000000" w:rsidDel="00000000" w:rsidP="00000000" w:rsidRDefault="00000000" w:rsidRPr="00000000" w14:paraId="00000243">
      <w:pPr>
        <w:spacing w:after="120" w:line="276" w:lineRule="auto"/>
        <w:rPr/>
      </w:pPr>
      <w:r w:rsidDel="00000000" w:rsidR="00000000" w:rsidRPr="00000000">
        <w:rPr>
          <w:rtl w:val="0"/>
        </w:rPr>
        <w:t xml:space="preserve">Bullhorn API access level needs confirmation. Internal messaging SOPs are not formalized. Call routing logic has not been documented at the department level. These are design inputs for Phase 1.</w:t>
      </w:r>
    </w:p>
    <w:p w:rsidR="00000000" w:rsidDel="00000000" w:rsidP="00000000" w:rsidRDefault="00000000" w:rsidRPr="00000000" w14:paraId="00000244">
      <w:pPr>
        <w:pBdr>
          <w:bottom w:color="2db87f" w:space="1" w:sz="4" w:val="single"/>
        </w:pBdr>
        <w:spacing w:after="200" w:before="200" w:lineRule="auto"/>
        <w:rPr/>
      </w:pPr>
      <w:r w:rsidDel="00000000" w:rsidR="00000000" w:rsidRPr="00000000">
        <w:rPr>
          <w:rtl w:val="0"/>
        </w:rPr>
      </w:r>
    </w:p>
    <w:p w:rsidR="00000000" w:rsidDel="00000000" w:rsidP="00000000" w:rsidRDefault="00000000" w:rsidRPr="00000000" w14:paraId="00000245">
      <w:pPr>
        <w:spacing w:after="180" w:before="360" w:line="240" w:lineRule="auto"/>
        <w:rPr>
          <w:b w:val="1"/>
          <w:bCs w:val="1"/>
          <w:sz w:val="26"/>
          <w:szCs w:val="26"/>
        </w:rPr>
      </w:pPr>
      <w:r w:rsidDel="00000000" w:rsidR="00000000" w:rsidRPr="00000000">
        <w:rPr>
          <w:b w:val="1"/>
          <w:bCs w:val="1"/>
          <w:sz w:val="26"/>
          <w:szCs w:val="26"/>
          <w:rtl w:val="0"/>
        </w:rPr>
        <w:t xml:space="preserve">13. IP Ownership</w:t>
      </w:r>
    </w:p>
    <w:p w:rsidR="00000000" w:rsidDel="00000000" w:rsidP="00000000" w:rsidRDefault="00000000" w:rsidRPr="00000000" w14:paraId="00000246">
      <w:pPr>
        <w:spacing w:after="100" w:before="240" w:line="276" w:lineRule="auto"/>
        <w:rPr>
          <w:b w:val="1"/>
          <w:bCs w:val="1"/>
          <w:sz w:val="22"/>
          <w:szCs w:val="22"/>
        </w:rPr>
      </w:pPr>
      <w:r w:rsidDel="00000000" w:rsidR="00000000" w:rsidRPr="00000000">
        <w:rPr>
          <w:b w:val="1"/>
          <w:bCs w:val="1"/>
          <w:sz w:val="22"/>
          <w:szCs w:val="22"/>
          <w:rtl w:val="0"/>
        </w:rPr>
        <w:t xml:space="preserve">Ownership Table</w:t>
      </w:r>
    </w:p>
    <w:tbl>
      <w:tblPr>
        <w:tblStyle w:val="Table13"/>
        <w:tblW w:w="9360.0" w:type="dxa"/>
        <w:jc w:val="left"/>
        <w:tblBorders>
          <w:top w:color="cccccc" w:space="0" w:sz="4" w:val="single"/>
          <w:bottom w:color="cccccc" w:space="0" w:sz="4" w:val="single"/>
          <w:insideH w:color="cccccc" w:space="0" w:sz="4" w:val="single"/>
          <w:insideV w:color="cccccc"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247">
            <w:pPr>
              <w:spacing w:after="0" w:line="240" w:lineRule="auto"/>
              <w:rPr/>
            </w:pPr>
            <w:r w:rsidDel="00000000" w:rsidR="00000000" w:rsidRPr="00000000">
              <w:rPr>
                <w:b w:val="1"/>
                <w:bCs w:val="1"/>
                <w:sz w:val="20"/>
                <w:szCs w:val="20"/>
                <w:rtl w:val="0"/>
              </w:rPr>
              <w:t xml:space="preserve">Component</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248">
            <w:pPr>
              <w:spacing w:after="0" w:line="240" w:lineRule="auto"/>
              <w:rPr/>
            </w:pPr>
            <w:r w:rsidDel="00000000" w:rsidR="00000000" w:rsidRPr="00000000">
              <w:rPr>
                <w:b w:val="1"/>
                <w:bCs w:val="1"/>
                <w:sz w:val="20"/>
                <w:szCs w:val="20"/>
                <w:rtl w:val="0"/>
              </w:rPr>
              <w:t xml:space="preserve">IP Owner</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249">
            <w:pPr>
              <w:spacing w:after="0" w:line="240" w:lineRule="auto"/>
              <w:rPr/>
            </w:pPr>
            <w:r w:rsidDel="00000000" w:rsidR="00000000" w:rsidRPr="00000000">
              <w:rPr>
                <w:b w:val="1"/>
                <w:bCs w:val="1"/>
                <w:sz w:val="20"/>
                <w:szCs w:val="20"/>
                <w:rtl w:val="0"/>
              </w:rPr>
              <w:t xml:space="preserve">Rights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4A">
            <w:pPr>
              <w:spacing w:after="0" w:line="240" w:lineRule="auto"/>
              <w:rPr/>
            </w:pPr>
            <w:r w:rsidDel="00000000" w:rsidR="00000000" w:rsidRPr="00000000">
              <w:rPr>
                <w:b w:val="1"/>
                <w:bCs w:val="1"/>
                <w:sz w:val="20"/>
                <w:szCs w:val="20"/>
                <w:rtl w:val="0"/>
              </w:rPr>
              <w:t xml:space="preserve">Swell orchestration layer</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4B">
            <w:pPr>
              <w:spacing w:after="0" w:line="240" w:lineRule="auto"/>
              <w:rPr/>
            </w:pPr>
            <w:r w:rsidDel="00000000" w:rsidR="00000000" w:rsidRPr="00000000">
              <w:rPr>
                <w:sz w:val="20"/>
                <w:szCs w:val="20"/>
                <w:rtl w:val="0"/>
              </w:rPr>
              <w:t xml:space="preserve">BlueWave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4C">
            <w:pPr>
              <w:spacing w:after="0" w:line="240" w:lineRule="auto"/>
              <w:rPr/>
            </w:pPr>
            <w:r w:rsidDel="00000000" w:rsidR="00000000" w:rsidRPr="00000000">
              <w:rPr>
                <w:sz w:val="20"/>
                <w:szCs w:val="20"/>
                <w:rtl w:val="0"/>
              </w:rPr>
              <w:t xml:space="preserve">Full ownership — source code, documentation, all custom logic</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4D">
            <w:pPr>
              <w:spacing w:after="0" w:line="240" w:lineRule="auto"/>
              <w:rPr/>
            </w:pPr>
            <w:r w:rsidDel="00000000" w:rsidR="00000000" w:rsidRPr="00000000">
              <w:rPr>
                <w:b w:val="1"/>
                <w:bCs w:val="1"/>
                <w:sz w:val="20"/>
                <w:szCs w:val="20"/>
                <w:rtl w:val="0"/>
              </w:rPr>
              <w:t xml:space="preserve">Call routing rules and decision engine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4E">
            <w:pPr>
              <w:spacing w:after="0" w:line="240" w:lineRule="auto"/>
              <w:rPr/>
            </w:pPr>
            <w:r w:rsidDel="00000000" w:rsidR="00000000" w:rsidRPr="00000000">
              <w:rPr>
                <w:sz w:val="20"/>
                <w:szCs w:val="20"/>
                <w:rtl w:val="0"/>
              </w:rPr>
              <w:t xml:space="preserve">BlueWave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4F">
            <w:pPr>
              <w:spacing w:after="0" w:line="240" w:lineRule="auto"/>
              <w:rPr/>
            </w:pPr>
            <w:r w:rsidDel="00000000" w:rsidR="00000000" w:rsidRPr="00000000">
              <w:rPr>
                <w:sz w:val="20"/>
                <w:szCs w:val="20"/>
                <w:rtl w:val="0"/>
              </w:rPr>
              <w:t xml:space="preserve">Full ownership</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50">
            <w:pPr>
              <w:spacing w:after="0" w:line="240" w:lineRule="auto"/>
              <w:rPr/>
            </w:pPr>
            <w:r w:rsidDel="00000000" w:rsidR="00000000" w:rsidRPr="00000000">
              <w:rPr>
                <w:b w:val="1"/>
                <w:bCs w:val="1"/>
                <w:sz w:val="20"/>
                <w:szCs w:val="20"/>
                <w:rtl w:val="0"/>
              </w:rPr>
              <w:t xml:space="preserve">Native ticketing system</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51">
            <w:pPr>
              <w:spacing w:after="0" w:line="240" w:lineRule="auto"/>
              <w:rPr/>
            </w:pPr>
            <w:r w:rsidDel="00000000" w:rsidR="00000000" w:rsidRPr="00000000">
              <w:rPr>
                <w:sz w:val="20"/>
                <w:szCs w:val="20"/>
                <w:rtl w:val="0"/>
              </w:rPr>
              <w:t xml:space="preserve">BlueWave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52">
            <w:pPr>
              <w:spacing w:after="0" w:line="240" w:lineRule="auto"/>
              <w:rPr/>
            </w:pPr>
            <w:r w:rsidDel="00000000" w:rsidR="00000000" w:rsidRPr="00000000">
              <w:rPr>
                <w:sz w:val="20"/>
                <w:szCs w:val="20"/>
                <w:rtl w:val="0"/>
              </w:rPr>
              <w:t xml:space="preserve">Full ownership</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53">
            <w:pPr>
              <w:spacing w:after="0" w:line="240" w:lineRule="auto"/>
              <w:rPr/>
            </w:pPr>
            <w:r w:rsidDel="00000000" w:rsidR="00000000" w:rsidRPr="00000000">
              <w:rPr>
                <w:b w:val="1"/>
                <w:bCs w:val="1"/>
                <w:sz w:val="20"/>
                <w:szCs w:val="20"/>
                <w:rtl w:val="0"/>
              </w:rPr>
              <w:t xml:space="preserve">Recruiter screening rubrics and logic</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54">
            <w:pPr>
              <w:spacing w:after="0" w:line="240" w:lineRule="auto"/>
              <w:rPr/>
            </w:pPr>
            <w:r w:rsidDel="00000000" w:rsidR="00000000" w:rsidRPr="00000000">
              <w:rPr>
                <w:sz w:val="20"/>
                <w:szCs w:val="20"/>
                <w:rtl w:val="0"/>
              </w:rPr>
              <w:t xml:space="preserve">BlueWave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55">
            <w:pPr>
              <w:spacing w:after="0" w:line="240" w:lineRule="auto"/>
              <w:rPr/>
            </w:pPr>
            <w:r w:rsidDel="00000000" w:rsidR="00000000" w:rsidRPr="00000000">
              <w:rPr>
                <w:sz w:val="20"/>
                <w:szCs w:val="20"/>
                <w:rtl w:val="0"/>
              </w:rPr>
              <w:t xml:space="preserve">Full ownership</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56">
            <w:pPr>
              <w:spacing w:after="0" w:line="240" w:lineRule="auto"/>
              <w:rPr/>
            </w:pPr>
            <w:r w:rsidDel="00000000" w:rsidR="00000000" w:rsidRPr="00000000">
              <w:rPr>
                <w:b w:val="1"/>
                <w:bCs w:val="1"/>
                <w:sz w:val="20"/>
                <w:szCs w:val="20"/>
                <w:rtl w:val="0"/>
              </w:rPr>
              <w:t xml:space="preserve">Bullhorn and RingCentral integrations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57">
            <w:pPr>
              <w:spacing w:after="0" w:line="240" w:lineRule="auto"/>
              <w:rPr/>
            </w:pPr>
            <w:r w:rsidDel="00000000" w:rsidR="00000000" w:rsidRPr="00000000">
              <w:rPr>
                <w:sz w:val="20"/>
                <w:szCs w:val="20"/>
                <w:rtl w:val="0"/>
              </w:rPr>
              <w:t xml:space="preserve">BlueWave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58">
            <w:pPr>
              <w:spacing w:after="0" w:line="240" w:lineRule="auto"/>
              <w:rPr/>
            </w:pPr>
            <w:r w:rsidDel="00000000" w:rsidR="00000000" w:rsidRPr="00000000">
              <w:rPr>
                <w:sz w:val="20"/>
                <w:szCs w:val="20"/>
                <w:rtl w:val="0"/>
              </w:rPr>
              <w:t xml:space="preserve">Full ownership (custom to their stack)</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59">
            <w:pPr>
              <w:spacing w:after="0" w:line="240" w:lineRule="auto"/>
              <w:rPr/>
            </w:pPr>
            <w:r w:rsidDel="00000000" w:rsidR="00000000" w:rsidRPr="00000000">
              <w:rPr>
                <w:b w:val="1"/>
                <w:bCs w:val="1"/>
                <w:sz w:val="20"/>
                <w:szCs w:val="20"/>
                <w:rtl w:val="0"/>
              </w:rPr>
              <w:t xml:space="preserve">Internal messaging bus configuration</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5A">
            <w:pPr>
              <w:spacing w:after="0" w:line="240" w:lineRule="auto"/>
              <w:rPr/>
            </w:pPr>
            <w:r w:rsidDel="00000000" w:rsidR="00000000" w:rsidRPr="00000000">
              <w:rPr>
                <w:sz w:val="20"/>
                <w:szCs w:val="20"/>
                <w:rtl w:val="0"/>
              </w:rPr>
              <w:t xml:space="preserve">BlueWave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5B">
            <w:pPr>
              <w:spacing w:after="0" w:line="240" w:lineRule="auto"/>
              <w:rPr/>
            </w:pPr>
            <w:r w:rsidDel="00000000" w:rsidR="00000000" w:rsidRPr="00000000">
              <w:rPr>
                <w:sz w:val="20"/>
                <w:szCs w:val="20"/>
                <w:rtl w:val="0"/>
              </w:rPr>
              <w:t xml:space="preserve">Full ownership</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5C">
            <w:pPr>
              <w:spacing w:after="0" w:line="240" w:lineRule="auto"/>
              <w:rPr/>
            </w:pPr>
            <w:r w:rsidDel="00000000" w:rsidR="00000000" w:rsidRPr="00000000">
              <w:rPr>
                <w:b w:val="1"/>
                <w:bCs w:val="1"/>
                <w:sz w:val="20"/>
                <w:szCs w:val="20"/>
                <w:rtl w:val="0"/>
              </w:rPr>
              <w:t xml:space="preserve">Layers platform (context management)</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5D">
            <w:pPr>
              <w:spacing w:after="0" w:line="240" w:lineRule="auto"/>
              <w:rPr/>
            </w:pPr>
            <w:r w:rsidDel="00000000" w:rsidR="00000000" w:rsidRPr="00000000">
              <w:rPr>
                <w:sz w:val="20"/>
                <w:szCs w:val="20"/>
                <w:rtl w:val="0"/>
              </w:rPr>
              <w:t xml:space="preserve">Mirror Factory</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5E">
            <w:pPr>
              <w:spacing w:after="0" w:line="240" w:lineRule="auto"/>
              <w:rPr/>
            </w:pPr>
            <w:r w:rsidDel="00000000" w:rsidR="00000000" w:rsidRPr="00000000">
              <w:rPr>
                <w:sz w:val="20"/>
                <w:szCs w:val="20"/>
                <w:rtl w:val="0"/>
              </w:rPr>
              <w:t xml:space="preserve">Perpetual, irrevocable license granted to BlueWave</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5F">
            <w:pPr>
              <w:spacing w:after="0" w:line="240" w:lineRule="auto"/>
              <w:rPr/>
            </w:pPr>
            <w:r w:rsidDel="00000000" w:rsidR="00000000" w:rsidRPr="00000000">
              <w:rPr>
                <w:b w:val="1"/>
                <w:bCs w:val="1"/>
                <w:sz w:val="20"/>
                <w:szCs w:val="20"/>
                <w:rtl w:val="0"/>
              </w:rPr>
              <w:t xml:space="preserve">Authoring tools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60">
            <w:pPr>
              <w:spacing w:after="0" w:line="240" w:lineRule="auto"/>
              <w:rPr/>
            </w:pPr>
            <w:r w:rsidDel="00000000" w:rsidR="00000000" w:rsidRPr="00000000">
              <w:rPr>
                <w:sz w:val="20"/>
                <w:szCs w:val="20"/>
                <w:rtl w:val="0"/>
              </w:rPr>
              <w:t xml:space="preserve">Mirror Factory</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61">
            <w:pPr>
              <w:spacing w:after="0" w:line="240" w:lineRule="auto"/>
              <w:rPr/>
            </w:pPr>
            <w:r w:rsidDel="00000000" w:rsidR="00000000" w:rsidRPr="00000000">
              <w:rPr>
                <w:sz w:val="20"/>
                <w:szCs w:val="20"/>
                <w:rtl w:val="0"/>
              </w:rPr>
              <w:t xml:space="preserve">Perpetual, irrevocable license granted to BlueWave</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62">
            <w:pPr>
              <w:spacing w:after="0" w:line="240" w:lineRule="auto"/>
              <w:rPr/>
            </w:pPr>
            <w:r w:rsidDel="00000000" w:rsidR="00000000" w:rsidRPr="00000000">
              <w:rPr>
                <w:b w:val="1"/>
                <w:bCs w:val="1"/>
                <w:sz w:val="20"/>
                <w:szCs w:val="20"/>
                <w:rtl w:val="0"/>
              </w:rPr>
              <w:t xml:space="preserve">Integration framework and connectors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63">
            <w:pPr>
              <w:spacing w:after="0" w:line="240" w:lineRule="auto"/>
              <w:rPr/>
            </w:pPr>
            <w:r w:rsidDel="00000000" w:rsidR="00000000" w:rsidRPr="00000000">
              <w:rPr>
                <w:sz w:val="20"/>
                <w:szCs w:val="20"/>
                <w:rtl w:val="0"/>
              </w:rPr>
              <w:t xml:space="preserve">Mirror Factory</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64">
            <w:pPr>
              <w:spacing w:after="0" w:line="240" w:lineRule="auto"/>
              <w:rPr/>
            </w:pPr>
            <w:r w:rsidDel="00000000" w:rsidR="00000000" w:rsidRPr="00000000">
              <w:rPr>
                <w:sz w:val="20"/>
                <w:szCs w:val="20"/>
                <w:rtl w:val="0"/>
              </w:rPr>
              <w:t xml:space="preserve">Perpetual, irrevocable license granted to BlueWave</w:t>
            </w:r>
            <w:r w:rsidDel="00000000" w:rsidR="00000000" w:rsidRPr="00000000">
              <w:rPr>
                <w:rtl w:val="0"/>
              </w:rPr>
            </w:r>
          </w:p>
        </w:tc>
      </w:tr>
    </w:tbl>
    <w:p w:rsidR="00000000" w:rsidDel="00000000" w:rsidP="00000000" w:rsidRDefault="00000000" w:rsidRPr="00000000" w14:paraId="00000265">
      <w:pPr>
        <w:spacing w:after="120" w:lineRule="auto"/>
        <w:rPr/>
      </w:pPr>
      <w:r w:rsidDel="00000000" w:rsidR="00000000" w:rsidRPr="00000000">
        <w:rPr>
          <w:rtl w:val="0"/>
        </w:rPr>
      </w:r>
    </w:p>
    <w:p w:rsidR="00000000" w:rsidDel="00000000" w:rsidP="00000000" w:rsidRDefault="00000000" w:rsidRPr="00000000" w14:paraId="00000266">
      <w:pPr>
        <w:spacing w:after="100" w:before="240" w:line="276" w:lineRule="auto"/>
        <w:rPr>
          <w:b w:val="1"/>
          <w:bCs w:val="1"/>
          <w:sz w:val="22"/>
          <w:szCs w:val="22"/>
        </w:rPr>
      </w:pPr>
      <w:r w:rsidDel="00000000" w:rsidR="00000000" w:rsidRPr="00000000">
        <w:rPr>
          <w:b w:val="1"/>
          <w:bCs w:val="1"/>
          <w:sz w:val="22"/>
          <w:szCs w:val="22"/>
          <w:rtl w:val="0"/>
        </w:rPr>
        <w:t xml:space="preserve">Key Principles</w:t>
      </w:r>
    </w:p>
    <w:p w:rsidR="00000000" w:rsidDel="00000000" w:rsidP="00000000" w:rsidRDefault="00000000" w:rsidRPr="00000000" w14:paraId="00000267">
      <w:pPr>
        <w:numPr>
          <w:ilvl w:val="0"/>
          <w:numId w:val="1"/>
        </w:numPr>
        <w:spacing w:after="60" w:line="276" w:lineRule="auto"/>
        <w:ind w:left="720" w:hanging="360"/>
        <w:rPr/>
      </w:pPr>
      <w:r w:rsidDel="00000000" w:rsidR="00000000" w:rsidRPr="00000000">
        <w:rPr>
          <w:b w:val="1"/>
          <w:bCs w:val="1"/>
          <w:rtl w:val="0"/>
        </w:rPr>
        <w:t xml:space="preserve">BlueWave owns everything custom-built for them.</w:t>
      </w:r>
      <w:r w:rsidDel="00000000" w:rsidR="00000000" w:rsidRPr="00000000">
        <w:rPr>
          <w:rtl w:val="0"/>
        </w:rPr>
        <w:t xml:space="preserve"> Full source code, full documentation, no lock-in.</w:t>
      </w:r>
    </w:p>
    <w:p w:rsidR="00000000" w:rsidDel="00000000" w:rsidP="00000000" w:rsidRDefault="00000000" w:rsidRPr="00000000" w14:paraId="00000268">
      <w:pPr>
        <w:numPr>
          <w:ilvl w:val="0"/>
          <w:numId w:val="1"/>
        </w:numPr>
        <w:spacing w:after="60" w:line="276" w:lineRule="auto"/>
        <w:ind w:left="720" w:hanging="360"/>
        <w:rPr/>
      </w:pPr>
      <w:r w:rsidDel="00000000" w:rsidR="00000000" w:rsidRPr="00000000">
        <w:rPr>
          <w:b w:val="1"/>
          <w:bCs w:val="1"/>
          <w:rtl w:val="0"/>
        </w:rPr>
        <w:t xml:space="preserve">Mirror Factory retains platform IP (Layers).</w:t>
      </w:r>
      <w:r w:rsidDel="00000000" w:rsidR="00000000" w:rsidRPr="00000000">
        <w:rPr>
          <w:rtl w:val="0"/>
        </w:rPr>
        <w:t xml:space="preserve"> This is pre-existing infrastructure that existed before the engagement and will be used across future clients.</w:t>
      </w:r>
    </w:p>
    <w:p w:rsidR="00000000" w:rsidDel="00000000" w:rsidP="00000000" w:rsidRDefault="00000000" w:rsidRPr="00000000" w14:paraId="00000269">
      <w:pPr>
        <w:numPr>
          <w:ilvl w:val="0"/>
          <w:numId w:val="1"/>
        </w:numPr>
        <w:spacing w:after="60" w:line="276" w:lineRule="auto"/>
        <w:ind w:left="720" w:hanging="360"/>
        <w:rPr/>
      </w:pPr>
      <w:r w:rsidDel="00000000" w:rsidR="00000000" w:rsidRPr="00000000">
        <w:rPr>
          <w:b w:val="1"/>
          <w:bCs w:val="1"/>
          <w:rtl w:val="0"/>
        </w:rPr>
        <w:t xml:space="preserve">BlueWave is not locked in.</w:t>
      </w:r>
      <w:r w:rsidDel="00000000" w:rsidR="00000000" w:rsidRPr="00000000">
        <w:rPr>
          <w:rtl w:val="0"/>
        </w:rPr>
        <w:t xml:space="preserve"> Swell can function independently of Layers using generic markdown. The license is perpetual and irrevocable.</w:t>
      </w:r>
    </w:p>
    <w:p w:rsidR="00000000" w:rsidDel="00000000" w:rsidP="00000000" w:rsidRDefault="00000000" w:rsidRPr="00000000" w14:paraId="0000026A">
      <w:pPr>
        <w:numPr>
          <w:ilvl w:val="0"/>
          <w:numId w:val="1"/>
        </w:numPr>
        <w:spacing w:after="60" w:line="276" w:lineRule="auto"/>
        <w:ind w:left="720" w:hanging="360"/>
        <w:rPr/>
      </w:pPr>
      <w:r w:rsidDel="00000000" w:rsidR="00000000" w:rsidRPr="00000000">
        <w:rPr>
          <w:b w:val="1"/>
          <w:bCs w:val="1"/>
          <w:rtl w:val="0"/>
        </w:rPr>
        <w:t xml:space="preserve">The building analogy:</w:t>
      </w:r>
      <w:r w:rsidDel="00000000" w:rsidR="00000000" w:rsidRPr="00000000">
        <w:rPr>
          <w:rtl w:val="0"/>
        </w:rPr>
        <w:t xml:space="preserve"> Layers is the foundation and plumbing — BlueWave doesn't own the concrete mix recipe, but they own their building. They can replace the foundation if they choose.</w:t>
      </w:r>
    </w:p>
    <w:p w:rsidR="00000000" w:rsidDel="00000000" w:rsidP="00000000" w:rsidRDefault="00000000" w:rsidRPr="00000000" w14:paraId="0000026B">
      <w:pPr>
        <w:spacing w:after="100" w:before="240" w:line="276" w:lineRule="auto"/>
        <w:rPr>
          <w:b w:val="1"/>
          <w:bCs w:val="1"/>
          <w:sz w:val="22"/>
          <w:szCs w:val="22"/>
        </w:rPr>
      </w:pPr>
      <w:r w:rsidDel="00000000" w:rsidR="00000000" w:rsidRPr="00000000">
        <w:rPr>
          <w:b w:val="1"/>
          <w:bCs w:val="1"/>
          <w:sz w:val="22"/>
          <w:szCs w:val="22"/>
          <w:rtl w:val="0"/>
        </w:rPr>
        <w:t xml:space="preserve">Open Decision</w:t>
      </w:r>
    </w:p>
    <w:p w:rsidR="00000000" w:rsidDel="00000000" w:rsidP="00000000" w:rsidRDefault="00000000" w:rsidRPr="00000000" w14:paraId="0000026C">
      <w:pPr>
        <w:spacing w:after="120" w:line="276" w:lineRule="auto"/>
        <w:rPr/>
      </w:pPr>
      <w:r w:rsidDel="00000000" w:rsidR="00000000" w:rsidRPr="00000000">
        <w:rPr>
          <w:rtl w:val="0"/>
        </w:rPr>
        <w:t xml:space="preserve">Whether Swell is purely an internal tool or a licensable product for other staffing firms (NextPath was mentioned) significantly affects architecture decisions. If licensable, multi-tenancy, enhanced documentation, and portability features would be required. This decision should be made before or during Phase 1 (see §14, Question #4).</w:t>
      </w:r>
    </w:p>
    <w:p w:rsidR="00000000" w:rsidDel="00000000" w:rsidP="00000000" w:rsidRDefault="00000000" w:rsidRPr="00000000" w14:paraId="0000026D">
      <w:pPr>
        <w:pBdr>
          <w:bottom w:color="2db87f" w:space="1" w:sz="4" w:val="single"/>
        </w:pBdr>
        <w:spacing w:after="200" w:before="200" w:lineRule="auto"/>
        <w:rPr/>
      </w:pPr>
      <w:r w:rsidDel="00000000" w:rsidR="00000000" w:rsidRPr="00000000">
        <w:rPr>
          <w:rtl w:val="0"/>
        </w:rPr>
      </w:r>
    </w:p>
    <w:p w:rsidR="00000000" w:rsidDel="00000000" w:rsidP="00000000" w:rsidRDefault="00000000" w:rsidRPr="00000000" w14:paraId="0000026E">
      <w:pPr>
        <w:spacing w:after="180" w:before="360" w:line="240" w:lineRule="auto"/>
        <w:rPr>
          <w:b w:val="1"/>
          <w:bCs w:val="1"/>
          <w:sz w:val="26"/>
          <w:szCs w:val="26"/>
        </w:rPr>
      </w:pPr>
      <w:r w:rsidDel="00000000" w:rsidR="00000000" w:rsidRPr="00000000">
        <w:rPr>
          <w:b w:val="1"/>
          <w:bCs w:val="1"/>
          <w:sz w:val="26"/>
          <w:szCs w:val="26"/>
          <w:rtl w:val="0"/>
        </w:rPr>
        <w:t xml:space="preserve">14. Assumptions &amp; Open Questions</w:t>
      </w:r>
    </w:p>
    <w:p w:rsidR="00000000" w:rsidDel="00000000" w:rsidP="00000000" w:rsidRDefault="00000000" w:rsidRPr="00000000" w14:paraId="0000026F">
      <w:pPr>
        <w:spacing w:after="100" w:before="240" w:line="276" w:lineRule="auto"/>
        <w:rPr>
          <w:b w:val="1"/>
          <w:bCs w:val="1"/>
          <w:sz w:val="22"/>
          <w:szCs w:val="22"/>
        </w:rPr>
      </w:pPr>
      <w:r w:rsidDel="00000000" w:rsidR="00000000" w:rsidRPr="00000000">
        <w:rPr>
          <w:b w:val="1"/>
          <w:bCs w:val="1"/>
          <w:sz w:val="22"/>
          <w:szCs w:val="22"/>
          <w:rtl w:val="0"/>
        </w:rPr>
        <w:t xml:space="preserve">Confirmed Assumptions</w:t>
      </w:r>
    </w:p>
    <w:p w:rsidR="00000000" w:rsidDel="00000000" w:rsidP="00000000" w:rsidRDefault="00000000" w:rsidRPr="00000000" w14:paraId="00000270">
      <w:pPr>
        <w:spacing w:after="120" w:line="276" w:lineRule="auto"/>
        <w:rPr/>
      </w:pPr>
      <w:r w:rsidDel="00000000" w:rsidR="00000000" w:rsidRPr="00000000">
        <w:rPr>
          <w:rtl w:val="0"/>
        </w:rPr>
        <w:t xml:space="preserve">Based on the March 31 discovery meeting and April 3 internal discussion. To be validated during Phase 1 kickoff.</w:t>
      </w:r>
    </w:p>
    <w:p w:rsidR="00000000" w:rsidDel="00000000" w:rsidP="00000000" w:rsidRDefault="00000000" w:rsidRPr="00000000" w14:paraId="00000271">
      <w:pPr>
        <w:numPr>
          <w:ilvl w:val="0"/>
          <w:numId w:val="2"/>
        </w:numPr>
        <w:spacing w:after="60" w:line="276" w:lineRule="auto"/>
        <w:ind w:left="720" w:hanging="360"/>
        <w:rPr/>
      </w:pPr>
      <w:r w:rsidDel="00000000" w:rsidR="00000000" w:rsidRPr="00000000">
        <w:rPr>
          <w:b w:val="1"/>
          <w:bCs w:val="1"/>
          <w:rtl w:val="0"/>
        </w:rPr>
        <w:t xml:space="preserve">BlueWave's primary ATS/CRM is Bullhorn</w:t>
      </w:r>
      <w:r w:rsidDel="00000000" w:rsidR="00000000" w:rsidRPr="00000000">
        <w:rPr>
          <w:rtl w:val="0"/>
        </w:rPr>
        <w:t xml:space="preserve"> with approximately 200,000 candidate records.</w:t>
      </w:r>
    </w:p>
    <w:p w:rsidR="00000000" w:rsidDel="00000000" w:rsidP="00000000" w:rsidRDefault="00000000" w:rsidRPr="00000000" w14:paraId="00000272">
      <w:pPr>
        <w:numPr>
          <w:ilvl w:val="0"/>
          <w:numId w:val="2"/>
        </w:numPr>
        <w:spacing w:after="60" w:line="276" w:lineRule="auto"/>
        <w:ind w:left="720" w:hanging="360"/>
        <w:rPr/>
      </w:pPr>
      <w:r w:rsidDel="00000000" w:rsidR="00000000" w:rsidRPr="00000000">
        <w:rPr>
          <w:b w:val="1"/>
          <w:bCs w:val="1"/>
          <w:rtl w:val="0"/>
        </w:rPr>
        <w:t xml:space="preserve">BlueWave uses RingCentral</w:t>
      </w:r>
      <w:r w:rsidDel="00000000" w:rsidR="00000000" w:rsidRPr="00000000">
        <w:rPr>
          <w:rtl w:val="0"/>
        </w:rPr>
        <w:t xml:space="preserve"> for telephony.</w:t>
      </w:r>
    </w:p>
    <w:p w:rsidR="00000000" w:rsidDel="00000000" w:rsidP="00000000" w:rsidRDefault="00000000" w:rsidRPr="00000000" w14:paraId="00000273">
      <w:pPr>
        <w:numPr>
          <w:ilvl w:val="0"/>
          <w:numId w:val="2"/>
        </w:numPr>
        <w:spacing w:after="60" w:line="276" w:lineRule="auto"/>
        <w:ind w:left="720" w:hanging="360"/>
        <w:rPr/>
      </w:pPr>
      <w:r w:rsidDel="00000000" w:rsidR="00000000" w:rsidRPr="00000000">
        <w:rPr>
          <w:b w:val="1"/>
          <w:bCs w:val="1"/>
          <w:rtl w:val="0"/>
        </w:rPr>
        <w:t xml:space="preserve">BlueWave uses Slack</w:t>
      </w:r>
      <w:r w:rsidDel="00000000" w:rsidR="00000000" w:rsidRPr="00000000">
        <w:rPr>
          <w:rtl w:val="0"/>
        </w:rPr>
        <w:t xml:space="preserve"> for internal team communications.</w:t>
      </w:r>
    </w:p>
    <w:p w:rsidR="00000000" w:rsidDel="00000000" w:rsidP="00000000" w:rsidRDefault="00000000" w:rsidRPr="00000000" w14:paraId="00000274">
      <w:pPr>
        <w:numPr>
          <w:ilvl w:val="0"/>
          <w:numId w:val="2"/>
        </w:numPr>
        <w:spacing w:after="60" w:line="276" w:lineRule="auto"/>
        <w:ind w:left="720" w:hanging="360"/>
        <w:rPr/>
      </w:pPr>
      <w:r w:rsidDel="00000000" w:rsidR="00000000" w:rsidRPr="00000000">
        <w:rPr>
          <w:b w:val="1"/>
          <w:bCs w:val="1"/>
          <w:rtl w:val="0"/>
        </w:rPr>
        <w:t xml:space="preserve">Charlie Lewis is the sole strategic decision-maker.</w:t>
      </w:r>
      <w:r w:rsidDel="00000000" w:rsidR="00000000" w:rsidRPr="00000000">
        <w:rPr>
          <w:rtl w:val="0"/>
        </w:rPr>
        <w:t xml:space="preserve"> Michael Bowles (CFO) is likely involved in budget approval.</w:t>
      </w:r>
    </w:p>
    <w:p w:rsidR="00000000" w:rsidDel="00000000" w:rsidP="00000000" w:rsidRDefault="00000000" w:rsidRPr="00000000" w14:paraId="00000275">
      <w:pPr>
        <w:numPr>
          <w:ilvl w:val="0"/>
          <w:numId w:val="2"/>
        </w:numPr>
        <w:spacing w:after="60" w:line="276" w:lineRule="auto"/>
        <w:ind w:left="720" w:hanging="360"/>
        <w:rPr/>
      </w:pPr>
      <w:r w:rsidDel="00000000" w:rsidR="00000000" w:rsidRPr="00000000">
        <w:rPr>
          <w:b w:val="1"/>
          <w:bCs w:val="1"/>
          <w:rtl w:val="0"/>
        </w:rPr>
        <w:t xml:space="preserve">Charlie and Connor are the technical POCs.</w:t>
      </w:r>
      <w:r w:rsidDel="00000000" w:rsidR="00000000" w:rsidRPr="00000000">
        <w:rPr>
          <w:rtl w:val="0"/>
        </w:rPr>
      </w:r>
    </w:p>
    <w:p w:rsidR="00000000" w:rsidDel="00000000" w:rsidP="00000000" w:rsidRDefault="00000000" w:rsidRPr="00000000" w14:paraId="00000276">
      <w:pPr>
        <w:numPr>
          <w:ilvl w:val="0"/>
          <w:numId w:val="2"/>
        </w:numPr>
        <w:spacing w:after="60" w:line="276" w:lineRule="auto"/>
        <w:ind w:left="720" w:hanging="360"/>
        <w:rPr/>
      </w:pPr>
      <w:r w:rsidDel="00000000" w:rsidR="00000000" w:rsidRPr="00000000">
        <w:rPr>
          <w:b w:val="1"/>
          <w:bCs w:val="1"/>
          <w:rtl w:val="0"/>
        </w:rPr>
        <w:t xml:space="preserve">BlueWave has no internal engineering or IT staff.</w:t>
      </w:r>
      <w:r w:rsidDel="00000000" w:rsidR="00000000" w:rsidRPr="00000000">
        <w:rPr>
          <w:rtl w:val="0"/>
        </w:rPr>
      </w:r>
    </w:p>
    <w:p w:rsidR="00000000" w:rsidDel="00000000" w:rsidP="00000000" w:rsidRDefault="00000000" w:rsidRPr="00000000" w14:paraId="00000277">
      <w:pPr>
        <w:numPr>
          <w:ilvl w:val="0"/>
          <w:numId w:val="2"/>
        </w:numPr>
        <w:spacing w:after="60" w:line="276" w:lineRule="auto"/>
        <w:ind w:left="720" w:hanging="360"/>
        <w:rPr/>
      </w:pPr>
      <w:r w:rsidDel="00000000" w:rsidR="00000000" w:rsidRPr="00000000">
        <w:rPr>
          <w:b w:val="1"/>
          <w:bCs w:val="1"/>
          <w:rtl w:val="0"/>
        </w:rPr>
        <w:t xml:space="preserve">Inbound call volume is approximately 8–10 calls per day.</w:t>
      </w:r>
      <w:r w:rsidDel="00000000" w:rsidR="00000000" w:rsidRPr="00000000">
        <w:rPr>
          <w:rtl w:val="0"/>
        </w:rPr>
      </w:r>
    </w:p>
    <w:p w:rsidR="00000000" w:rsidDel="00000000" w:rsidP="00000000" w:rsidRDefault="00000000" w:rsidRPr="00000000" w14:paraId="00000278">
      <w:pPr>
        <w:numPr>
          <w:ilvl w:val="0"/>
          <w:numId w:val="2"/>
        </w:numPr>
        <w:spacing w:after="60" w:line="276" w:lineRule="auto"/>
        <w:ind w:left="720" w:hanging="360"/>
        <w:rPr/>
      </w:pPr>
      <w:r w:rsidDel="00000000" w:rsidR="00000000" w:rsidRPr="00000000">
        <w:rPr>
          <w:b w:val="1"/>
          <w:bCs w:val="1"/>
          <w:rtl w:val="0"/>
        </w:rPr>
        <w:t xml:space="preserve">BlueWave has 18–20 recruiters</w:t>
      </w:r>
      <w:r w:rsidDel="00000000" w:rsidR="00000000" w:rsidRPr="00000000">
        <w:rPr>
          <w:rtl w:val="0"/>
        </w:rPr>
        <w:t xml:space="preserve"> spending 75–80% of time on unqualified candidates.</w:t>
      </w:r>
    </w:p>
    <w:p w:rsidR="00000000" w:rsidDel="00000000" w:rsidP="00000000" w:rsidRDefault="00000000" w:rsidRPr="00000000" w14:paraId="00000279">
      <w:pPr>
        <w:numPr>
          <w:ilvl w:val="0"/>
          <w:numId w:val="2"/>
        </w:numPr>
        <w:spacing w:after="60" w:line="276" w:lineRule="auto"/>
        <w:ind w:left="720" w:hanging="360"/>
        <w:rPr/>
      </w:pPr>
      <w:r w:rsidDel="00000000" w:rsidR="00000000" w:rsidRPr="00000000">
        <w:rPr>
          <w:b w:val="1"/>
          <w:bCs w:val="1"/>
          <w:rtl w:val="0"/>
        </w:rPr>
        <w:t xml:space="preserve">The website job board syncs to Bullhorn automatically.</w:t>
      </w:r>
      <w:r w:rsidDel="00000000" w:rsidR="00000000" w:rsidRPr="00000000">
        <w:rPr>
          <w:rtl w:val="0"/>
        </w:rPr>
      </w:r>
    </w:p>
    <w:p w:rsidR="00000000" w:rsidDel="00000000" w:rsidP="00000000" w:rsidRDefault="00000000" w:rsidRPr="00000000" w14:paraId="0000027A">
      <w:pPr>
        <w:spacing w:after="100" w:before="240" w:line="276" w:lineRule="auto"/>
        <w:rPr>
          <w:b w:val="1"/>
          <w:bCs w:val="1"/>
          <w:sz w:val="22"/>
          <w:szCs w:val="22"/>
        </w:rPr>
      </w:pPr>
      <w:r w:rsidDel="00000000" w:rsidR="00000000" w:rsidRPr="00000000">
        <w:rPr>
          <w:b w:val="1"/>
          <w:bCs w:val="1"/>
          <w:sz w:val="22"/>
          <w:szCs w:val="22"/>
          <w:rtl w:val="0"/>
        </w:rPr>
        <w:t xml:space="preserve">Open Questions Requiring Client Input</w:t>
      </w:r>
    </w:p>
    <w:p w:rsidR="00000000" w:rsidDel="00000000" w:rsidP="00000000" w:rsidRDefault="00000000" w:rsidRPr="00000000" w14:paraId="0000027B">
      <w:pPr>
        <w:spacing w:after="120" w:line="276" w:lineRule="auto"/>
        <w:rPr/>
      </w:pPr>
      <w:r w:rsidDel="00000000" w:rsidR="00000000" w:rsidRPr="00000000">
        <w:rPr>
          <w:rtl w:val="0"/>
        </w:rPr>
        <w:t xml:space="preserve">Design inputs, not qualification blockers. Must be answered before or during Phase 1.</w:t>
      </w:r>
    </w:p>
    <w:tbl>
      <w:tblPr>
        <w:tblStyle w:val="Table14"/>
        <w:tblW w:w="9360.0" w:type="dxa"/>
        <w:jc w:val="left"/>
        <w:tblBorders>
          <w:top w:color="cccccc" w:space="0" w:sz="4" w:val="single"/>
          <w:bottom w:color="cccccc" w:space="0" w:sz="4" w:val="single"/>
          <w:insideH w:color="cccccc" w:space="0" w:sz="4" w:val="single"/>
          <w:insideV w:color="cccccc" w:space="0" w:sz="4" w:val="single"/>
        </w:tblBorders>
        <w:tblLayout w:type="fixed"/>
        <w:tblLook w:val="0000"/>
      </w:tblPr>
      <w:tblGrid>
        <w:gridCol w:w="705"/>
        <w:gridCol w:w="3975"/>
        <w:gridCol w:w="3105"/>
        <w:gridCol w:w="1575"/>
        <w:tblGridChange w:id="0">
          <w:tblGrid>
            <w:gridCol w:w="705"/>
            <w:gridCol w:w="3975"/>
            <w:gridCol w:w="3105"/>
            <w:gridCol w:w="1575"/>
          </w:tblGrid>
        </w:tblGridChange>
      </w:tblGrid>
      <w:tr>
        <w:trPr>
          <w:cantSplit w:val="0"/>
          <w:tblHeader w:val="0"/>
        </w:trPr>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27C">
            <w:pPr>
              <w:spacing w:after="0" w:line="240" w:lineRule="auto"/>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27D">
            <w:pPr>
              <w:spacing w:after="0" w:line="240" w:lineRule="auto"/>
              <w:rPr/>
            </w:pPr>
            <w:r w:rsidDel="00000000" w:rsidR="00000000" w:rsidRPr="00000000">
              <w:rPr>
                <w:b w:val="1"/>
                <w:bCs w:val="1"/>
                <w:sz w:val="20"/>
                <w:szCs w:val="20"/>
                <w:rtl w:val="0"/>
              </w:rPr>
              <w:t xml:space="preserve">Question</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27E">
            <w:pPr>
              <w:spacing w:after="0" w:line="240" w:lineRule="auto"/>
              <w:rPr/>
            </w:pPr>
            <w:r w:rsidDel="00000000" w:rsidR="00000000" w:rsidRPr="00000000">
              <w:rPr>
                <w:b w:val="1"/>
                <w:bCs w:val="1"/>
                <w:sz w:val="20"/>
                <w:szCs w:val="20"/>
                <w:rtl w:val="0"/>
              </w:rPr>
              <w:t xml:space="preserve">Impact</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27F">
            <w:pPr>
              <w:spacing w:after="0" w:line="240" w:lineRule="auto"/>
              <w:rPr/>
            </w:pPr>
            <w:r w:rsidDel="00000000" w:rsidR="00000000" w:rsidRPr="00000000">
              <w:rPr>
                <w:b w:val="1"/>
                <w:bCs w:val="1"/>
                <w:sz w:val="20"/>
                <w:szCs w:val="20"/>
                <w:rtl w:val="0"/>
              </w:rPr>
              <w:t xml:space="preserve">Owner</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vAlign w:val="center"/>
          </w:tcPr>
          <w:p w:rsidR="00000000" w:rsidDel="00000000" w:rsidP="00000000" w:rsidRDefault="00000000" w:rsidRPr="00000000" w14:paraId="00000280">
            <w:pPr>
              <w:spacing w:after="0" w:line="240" w:lineRule="auto"/>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81">
            <w:pPr>
              <w:spacing w:after="0" w:line="240" w:lineRule="auto"/>
              <w:rPr>
                <w:sz w:val="18"/>
                <w:szCs w:val="18"/>
              </w:rPr>
            </w:pPr>
            <w:r w:rsidDel="00000000" w:rsidR="00000000" w:rsidRPr="00000000">
              <w:rPr>
                <w:b w:val="1"/>
                <w:bCs w:val="1"/>
                <w:sz w:val="18"/>
                <w:szCs w:val="18"/>
                <w:rtl w:val="0"/>
              </w:rPr>
              <w:t xml:space="preserve">Full call routing logic.</w:t>
            </w:r>
            <w:r w:rsidDel="00000000" w:rsidR="00000000" w:rsidRPr="00000000">
              <w:rPr>
                <w:sz w:val="18"/>
                <w:szCs w:val="18"/>
                <w:rtl w:val="0"/>
              </w:rPr>
              <w:t xml:space="preserve"> Who answers today, what do they ask, how do they decide where to route? Document per department.</w:t>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82">
            <w:pPr>
              <w:spacing w:after="0" w:line="240" w:lineRule="auto"/>
              <w:rPr>
                <w:sz w:val="20"/>
                <w:szCs w:val="20"/>
              </w:rPr>
            </w:pPr>
            <w:r w:rsidDel="00000000" w:rsidR="00000000" w:rsidRPr="00000000">
              <w:rPr>
                <w:sz w:val="18"/>
                <w:szCs w:val="18"/>
                <w:rtl w:val="0"/>
              </w:rPr>
              <w:t xml:space="preserve">Core routing engine. Cannot build without this.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83">
            <w:pPr>
              <w:spacing w:after="0" w:line="240" w:lineRule="auto"/>
              <w:rPr>
                <w:sz w:val="20"/>
                <w:szCs w:val="20"/>
              </w:rPr>
            </w:pPr>
            <w:r w:rsidDel="00000000" w:rsidR="00000000" w:rsidRPr="00000000">
              <w:rPr>
                <w:sz w:val="18"/>
                <w:szCs w:val="18"/>
                <w:rtl w:val="0"/>
              </w:rPr>
              <w:t xml:space="preserve">Laura / Connor / Kourtney</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vAlign w:val="center"/>
          </w:tcPr>
          <w:p w:rsidR="00000000" w:rsidDel="00000000" w:rsidP="00000000" w:rsidRDefault="00000000" w:rsidRPr="00000000" w14:paraId="00000284">
            <w:pPr>
              <w:spacing w:after="0" w:line="240" w:lineRule="auto"/>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85">
            <w:pPr>
              <w:spacing w:after="0" w:line="240" w:lineRule="auto"/>
              <w:rPr>
                <w:sz w:val="18"/>
                <w:szCs w:val="18"/>
              </w:rPr>
            </w:pPr>
            <w:r w:rsidDel="00000000" w:rsidR="00000000" w:rsidRPr="00000000">
              <w:rPr>
                <w:b w:val="1"/>
                <w:bCs w:val="1"/>
                <w:sz w:val="18"/>
                <w:szCs w:val="18"/>
                <w:rtl w:val="0"/>
              </w:rPr>
              <w:t xml:space="preserve">Bullhorn API access level.</w:t>
            </w:r>
            <w:r w:rsidDel="00000000" w:rsidR="00000000" w:rsidRPr="00000000">
              <w:rPr>
                <w:sz w:val="18"/>
                <w:szCs w:val="18"/>
                <w:rtl w:val="0"/>
              </w:rPr>
              <w:t xml:space="preserve"> Confirm read/write on: candidate records, tear sheets, job reqs, transcripts, evaluations.</w:t>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86">
            <w:pPr>
              <w:spacing w:after="0" w:line="240" w:lineRule="auto"/>
              <w:rPr>
                <w:sz w:val="20"/>
                <w:szCs w:val="20"/>
              </w:rPr>
            </w:pPr>
            <w:r w:rsidDel="00000000" w:rsidR="00000000" w:rsidRPr="00000000">
              <w:rPr>
                <w:sz w:val="18"/>
                <w:szCs w:val="18"/>
                <w:rtl w:val="0"/>
              </w:rPr>
              <w:t xml:space="preserve">Scope and feasibility of all Bullhorn features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87">
            <w:pPr>
              <w:spacing w:after="0" w:line="240" w:lineRule="auto"/>
              <w:rPr>
                <w:sz w:val="20"/>
                <w:szCs w:val="20"/>
              </w:rPr>
            </w:pPr>
            <w:r w:rsidDel="00000000" w:rsidR="00000000" w:rsidRPr="00000000">
              <w:rPr>
                <w:sz w:val="18"/>
                <w:szCs w:val="18"/>
                <w:rtl w:val="0"/>
              </w:rPr>
              <w:t xml:space="preserve">Connor / Charlie</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vAlign w:val="center"/>
          </w:tcPr>
          <w:p w:rsidR="00000000" w:rsidDel="00000000" w:rsidP="00000000" w:rsidRDefault="00000000" w:rsidRPr="00000000" w14:paraId="00000288">
            <w:pPr>
              <w:spacing w:after="0" w:line="240" w:lineRule="auto"/>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89">
            <w:pPr>
              <w:spacing w:after="0" w:line="240" w:lineRule="auto"/>
              <w:rPr>
                <w:sz w:val="18"/>
                <w:szCs w:val="18"/>
              </w:rPr>
            </w:pPr>
            <w:r w:rsidDel="00000000" w:rsidR="00000000" w:rsidRPr="00000000">
              <w:rPr>
                <w:b w:val="1"/>
                <w:bCs w:val="1"/>
                <w:sz w:val="18"/>
                <w:szCs w:val="18"/>
                <w:rtl w:val="0"/>
              </w:rPr>
              <w:t xml:space="preserve">Internal tool vs. licensable product.</w:t>
            </w:r>
            <w:r w:rsidDel="00000000" w:rsidR="00000000" w:rsidRPr="00000000">
              <w:rPr>
                <w:sz w:val="18"/>
                <w:szCs w:val="18"/>
                <w:rtl w:val="0"/>
              </w:rPr>
              <w:t xml:space="preserve"> Purely internal, or envision licensing to other firms?</w:t>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8A">
            <w:pPr>
              <w:spacing w:after="0" w:line="240" w:lineRule="auto"/>
              <w:rPr>
                <w:sz w:val="20"/>
                <w:szCs w:val="20"/>
              </w:rPr>
            </w:pPr>
            <w:r w:rsidDel="00000000" w:rsidR="00000000" w:rsidRPr="00000000">
              <w:rPr>
                <w:sz w:val="18"/>
                <w:szCs w:val="18"/>
                <w:rtl w:val="0"/>
              </w:rPr>
              <w:t xml:space="preserve">Multi-tenancy, portability, documentation. Massive scope difference.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8B">
            <w:pPr>
              <w:spacing w:after="0" w:line="240" w:lineRule="auto"/>
              <w:rPr>
                <w:sz w:val="20"/>
                <w:szCs w:val="20"/>
              </w:rPr>
            </w:pPr>
            <w:r w:rsidDel="00000000" w:rsidR="00000000" w:rsidRPr="00000000">
              <w:rPr>
                <w:sz w:val="18"/>
                <w:szCs w:val="18"/>
                <w:rtl w:val="0"/>
              </w:rPr>
              <w:t xml:space="preserve">Charlie</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vAlign w:val="center"/>
          </w:tcPr>
          <w:p w:rsidR="00000000" w:rsidDel="00000000" w:rsidP="00000000" w:rsidRDefault="00000000" w:rsidRPr="00000000" w14:paraId="0000028C">
            <w:pPr>
              <w:spacing w:after="0" w:line="240" w:lineRule="auto"/>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8D">
            <w:pPr>
              <w:spacing w:after="0" w:line="240" w:lineRule="auto"/>
              <w:rPr>
                <w:sz w:val="18"/>
                <w:szCs w:val="18"/>
              </w:rPr>
            </w:pPr>
            <w:r w:rsidDel="00000000" w:rsidR="00000000" w:rsidRPr="00000000">
              <w:rPr>
                <w:b w:val="1"/>
                <w:bCs w:val="1"/>
                <w:sz w:val="18"/>
                <w:szCs w:val="18"/>
                <w:rtl w:val="0"/>
              </w:rPr>
              <w:t xml:space="preserve">Internal messaging SOPs.</w:t>
            </w:r>
            <w:r w:rsidDel="00000000" w:rsidR="00000000" w:rsidRPr="00000000">
              <w:rPr>
                <w:sz w:val="18"/>
                <w:szCs w:val="18"/>
                <w:rtl w:val="0"/>
              </w:rPr>
              <w:t xml:space="preserve"> When text vs. Slack vs. email? Department-specific rules? Urgency tiers?</w:t>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8E">
            <w:pPr>
              <w:spacing w:after="0" w:line="240" w:lineRule="auto"/>
              <w:rPr>
                <w:sz w:val="20"/>
                <w:szCs w:val="20"/>
              </w:rPr>
            </w:pPr>
            <w:r w:rsidDel="00000000" w:rsidR="00000000" w:rsidRPr="00000000">
              <w:rPr>
                <w:sz w:val="18"/>
                <w:szCs w:val="18"/>
                <w:rtl w:val="0"/>
              </w:rPr>
              <w:t xml:space="preserve">Messaging bus configuration. Cannot build without this.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8F">
            <w:pPr>
              <w:spacing w:after="0" w:line="240" w:lineRule="auto"/>
              <w:rPr>
                <w:sz w:val="20"/>
                <w:szCs w:val="20"/>
              </w:rPr>
            </w:pPr>
            <w:r w:rsidDel="00000000" w:rsidR="00000000" w:rsidRPr="00000000">
              <w:rPr>
                <w:sz w:val="18"/>
                <w:szCs w:val="18"/>
                <w:rtl w:val="0"/>
              </w:rPr>
              <w:t xml:space="preserve">Laura / Kourtney</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vAlign w:val="center"/>
          </w:tcPr>
          <w:p w:rsidR="00000000" w:rsidDel="00000000" w:rsidP="00000000" w:rsidRDefault="00000000" w:rsidRPr="00000000" w14:paraId="00000290">
            <w:pPr>
              <w:spacing w:after="0" w:line="240" w:lineRule="auto"/>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91">
            <w:pPr>
              <w:spacing w:after="0" w:line="240" w:lineRule="auto"/>
              <w:rPr>
                <w:sz w:val="18"/>
                <w:szCs w:val="18"/>
              </w:rPr>
            </w:pPr>
            <w:r w:rsidDel="00000000" w:rsidR="00000000" w:rsidRPr="00000000">
              <w:rPr>
                <w:b w:val="1"/>
                <w:bCs w:val="1"/>
                <w:sz w:val="18"/>
                <w:szCs w:val="18"/>
                <w:rtl w:val="0"/>
              </w:rPr>
              <w:t xml:space="preserve">Top 3–5 qualifying criteria</w:t>
            </w:r>
            <w:r w:rsidDel="00000000" w:rsidR="00000000" w:rsidRPr="00000000">
              <w:rPr>
                <w:sz w:val="18"/>
                <w:szCs w:val="18"/>
                <w:rtl w:val="0"/>
              </w:rPr>
              <w:t xml:space="preserve"> used across job types for screening.</w:t>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92">
            <w:pPr>
              <w:spacing w:after="0" w:line="240" w:lineRule="auto"/>
              <w:rPr>
                <w:sz w:val="20"/>
                <w:szCs w:val="20"/>
              </w:rPr>
            </w:pPr>
            <w:r w:rsidDel="00000000" w:rsidR="00000000" w:rsidRPr="00000000">
              <w:rPr>
                <w:sz w:val="18"/>
                <w:szCs w:val="18"/>
                <w:rtl w:val="0"/>
              </w:rPr>
              <w:t xml:space="preserve">Defines initial Recruiter Agent logic</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93">
            <w:pPr>
              <w:spacing w:after="0" w:line="240" w:lineRule="auto"/>
              <w:rPr>
                <w:sz w:val="20"/>
                <w:szCs w:val="20"/>
              </w:rPr>
            </w:pPr>
            <w:r w:rsidDel="00000000" w:rsidR="00000000" w:rsidRPr="00000000">
              <w:rPr>
                <w:sz w:val="18"/>
                <w:szCs w:val="18"/>
                <w:rtl w:val="0"/>
              </w:rPr>
              <w:t xml:space="preserve">Connor / Rachel</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vAlign w:val="center"/>
          </w:tcPr>
          <w:p w:rsidR="00000000" w:rsidDel="00000000" w:rsidP="00000000" w:rsidRDefault="00000000" w:rsidRPr="00000000" w14:paraId="00000294">
            <w:pPr>
              <w:spacing w:after="0" w:line="240" w:lineRule="auto"/>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95">
            <w:pPr>
              <w:spacing w:after="0" w:line="240" w:lineRule="auto"/>
              <w:rPr>
                <w:sz w:val="18"/>
                <w:szCs w:val="18"/>
              </w:rPr>
            </w:pPr>
            <w:r w:rsidDel="00000000" w:rsidR="00000000" w:rsidRPr="00000000">
              <w:rPr>
                <w:b w:val="1"/>
                <w:bCs w:val="1"/>
                <w:sz w:val="18"/>
                <w:szCs w:val="18"/>
                <w:rtl w:val="0"/>
              </w:rPr>
              <w:t xml:space="preserve">Charlie and Connor availability</w:t>
            </w:r>
            <w:r w:rsidDel="00000000" w:rsidR="00000000" w:rsidRPr="00000000">
              <w:rPr>
                <w:sz w:val="18"/>
                <w:szCs w:val="18"/>
                <w:rtl w:val="0"/>
              </w:rPr>
              <w:t xml:space="preserve"> for whiteboard brainstorming and design feedback sessions</w:t>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96">
            <w:pPr>
              <w:spacing w:after="0" w:line="240" w:lineRule="auto"/>
              <w:rPr>
                <w:sz w:val="20"/>
                <w:szCs w:val="20"/>
              </w:rPr>
            </w:pPr>
            <w:r w:rsidDel="00000000" w:rsidR="00000000" w:rsidRPr="00000000">
              <w:rPr>
                <w:sz w:val="18"/>
                <w:szCs w:val="18"/>
                <w:rtl w:val="0"/>
              </w:rPr>
              <w:t xml:space="preserve">Phase 1 timeline. Constrained = longer.</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97">
            <w:pPr>
              <w:spacing w:after="0" w:line="240" w:lineRule="auto"/>
              <w:rPr>
                <w:sz w:val="20"/>
                <w:szCs w:val="20"/>
              </w:rPr>
            </w:pPr>
            <w:r w:rsidDel="00000000" w:rsidR="00000000" w:rsidRPr="00000000">
              <w:rPr>
                <w:sz w:val="18"/>
                <w:szCs w:val="18"/>
                <w:rtl w:val="0"/>
              </w:rPr>
              <w:t xml:space="preserve">Charlie / Connor</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vAlign w:val="center"/>
          </w:tcPr>
          <w:p w:rsidR="00000000" w:rsidDel="00000000" w:rsidP="00000000" w:rsidRDefault="00000000" w:rsidRPr="00000000" w14:paraId="00000298">
            <w:pPr>
              <w:spacing w:after="0" w:line="240" w:lineRule="auto"/>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99">
            <w:pPr>
              <w:spacing w:after="0" w:line="240" w:lineRule="auto"/>
              <w:rPr>
                <w:sz w:val="18"/>
                <w:szCs w:val="18"/>
              </w:rPr>
            </w:pPr>
            <w:r w:rsidDel="00000000" w:rsidR="00000000" w:rsidRPr="00000000">
              <w:rPr>
                <w:b w:val="1"/>
                <w:bCs w:val="1"/>
                <w:sz w:val="18"/>
                <w:szCs w:val="18"/>
                <w:rtl w:val="0"/>
              </w:rPr>
              <w:t xml:space="preserve">Per-click sourcing costs</w:t>
            </w:r>
            <w:r w:rsidDel="00000000" w:rsidR="00000000" w:rsidRPr="00000000">
              <w:rPr>
                <w:sz w:val="18"/>
                <w:szCs w:val="18"/>
                <w:rtl w:val="0"/>
              </w:rPr>
              <w:t xml:space="preserve"> for Indeed, Dice, ZipRecruiter. Budget guardrails wanted?</w:t>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9A">
            <w:pPr>
              <w:spacing w:after="0" w:line="240" w:lineRule="auto"/>
              <w:rPr>
                <w:sz w:val="20"/>
                <w:szCs w:val="20"/>
              </w:rPr>
            </w:pPr>
            <w:r w:rsidDel="00000000" w:rsidR="00000000" w:rsidRPr="00000000">
              <w:rPr>
                <w:sz w:val="18"/>
                <w:szCs w:val="18"/>
                <w:rtl w:val="0"/>
              </w:rPr>
              <w:t xml:space="preserve">Outbound cost controls. Required before agent access.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9B">
            <w:pPr>
              <w:spacing w:after="0" w:line="240" w:lineRule="auto"/>
              <w:rPr>
                <w:sz w:val="20"/>
                <w:szCs w:val="20"/>
              </w:rPr>
            </w:pPr>
            <w:r w:rsidDel="00000000" w:rsidR="00000000" w:rsidRPr="00000000">
              <w:rPr>
                <w:sz w:val="18"/>
                <w:szCs w:val="18"/>
                <w:rtl w:val="0"/>
              </w:rPr>
              <w:t xml:space="preserve">Charlie / Connor</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vAlign w:val="center"/>
          </w:tcPr>
          <w:p w:rsidR="00000000" w:rsidDel="00000000" w:rsidP="00000000" w:rsidRDefault="00000000" w:rsidRPr="00000000" w14:paraId="0000029C">
            <w:pPr>
              <w:spacing w:after="0" w:line="240" w:lineRule="auto"/>
              <w:rPr/>
            </w:pPr>
            <w:r w:rsidDel="00000000" w:rsidR="00000000" w:rsidRPr="00000000">
              <w:rPr>
                <w:sz w:val="20"/>
                <w:szCs w:val="20"/>
                <w:rtl w:val="0"/>
              </w:rPr>
              <w:t xml:space="preserve">8</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9D">
            <w:pPr>
              <w:spacing w:after="0" w:line="240" w:lineRule="auto"/>
              <w:rPr>
                <w:sz w:val="18"/>
                <w:szCs w:val="18"/>
              </w:rPr>
            </w:pPr>
            <w:r w:rsidDel="00000000" w:rsidR="00000000" w:rsidRPr="00000000">
              <w:rPr>
                <w:b w:val="1"/>
                <w:bCs w:val="1"/>
                <w:sz w:val="18"/>
                <w:szCs w:val="18"/>
                <w:rtl w:val="0"/>
              </w:rPr>
              <w:t xml:space="preserve">Success metrics.</w:t>
            </w:r>
            <w:r w:rsidDel="00000000" w:rsidR="00000000" w:rsidRPr="00000000">
              <w:rPr>
                <w:sz w:val="18"/>
                <w:szCs w:val="18"/>
                <w:rtl w:val="0"/>
              </w:rPr>
              <w:t xml:space="preserve"> What does "working" look like? What makes the Pilot a clear success or failure?</w:t>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9E">
            <w:pPr>
              <w:spacing w:after="0" w:line="240" w:lineRule="auto"/>
              <w:rPr>
                <w:sz w:val="20"/>
                <w:szCs w:val="20"/>
              </w:rPr>
            </w:pPr>
            <w:r w:rsidDel="00000000" w:rsidR="00000000" w:rsidRPr="00000000">
              <w:rPr>
                <w:sz w:val="18"/>
                <w:szCs w:val="18"/>
                <w:rtl w:val="0"/>
              </w:rPr>
              <w:t xml:space="preserve">Pilot evaluation, go/no-go gate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9F">
            <w:pPr>
              <w:spacing w:after="0" w:line="240" w:lineRule="auto"/>
              <w:rPr>
                <w:sz w:val="20"/>
                <w:szCs w:val="20"/>
              </w:rPr>
            </w:pPr>
            <w:r w:rsidDel="00000000" w:rsidR="00000000" w:rsidRPr="00000000">
              <w:rPr>
                <w:sz w:val="18"/>
                <w:szCs w:val="18"/>
                <w:rtl w:val="0"/>
              </w:rPr>
              <w:t xml:space="preserve">Charlie / Laura</w:t>
            </w:r>
            <w:r w:rsidDel="00000000" w:rsidR="00000000" w:rsidRPr="00000000">
              <w:rPr>
                <w:rtl w:val="0"/>
              </w:rPr>
            </w:r>
          </w:p>
        </w:tc>
      </w:tr>
    </w:tbl>
    <w:p w:rsidR="00000000" w:rsidDel="00000000" w:rsidP="00000000" w:rsidRDefault="00000000" w:rsidRPr="00000000" w14:paraId="000002A0">
      <w:pPr>
        <w:spacing w:after="120" w:lineRule="auto"/>
        <w:rPr/>
      </w:pPr>
      <w:r w:rsidDel="00000000" w:rsidR="00000000" w:rsidRPr="00000000">
        <w:rPr>
          <w:rtl w:val="0"/>
        </w:rPr>
      </w:r>
    </w:p>
    <w:p w:rsidR="00000000" w:rsidDel="00000000" w:rsidP="00000000" w:rsidRDefault="00000000" w:rsidRPr="00000000" w14:paraId="000002A1">
      <w:pPr>
        <w:spacing w:after="100" w:before="240" w:line="276" w:lineRule="auto"/>
        <w:rPr>
          <w:b w:val="1"/>
          <w:bCs w:val="1"/>
          <w:sz w:val="22"/>
          <w:szCs w:val="22"/>
        </w:rPr>
      </w:pPr>
      <w:r w:rsidDel="00000000" w:rsidR="00000000" w:rsidRPr="00000000">
        <w:rPr>
          <w:b w:val="1"/>
          <w:bCs w:val="1"/>
          <w:sz w:val="22"/>
          <w:szCs w:val="22"/>
          <w:rtl w:val="0"/>
        </w:rPr>
        <w:t xml:space="preserve">Internal Mirror Factory Assumptions</w:t>
      </w:r>
    </w:p>
    <w:p w:rsidR="00000000" w:rsidDel="00000000" w:rsidP="00000000" w:rsidRDefault="00000000" w:rsidRPr="00000000" w14:paraId="000002A2">
      <w:pPr>
        <w:numPr>
          <w:ilvl w:val="0"/>
          <w:numId w:val="2"/>
        </w:numPr>
        <w:spacing w:after="60" w:line="276" w:lineRule="auto"/>
        <w:ind w:left="720" w:hanging="360"/>
        <w:rPr/>
      </w:pPr>
      <w:r w:rsidDel="00000000" w:rsidR="00000000" w:rsidRPr="00000000">
        <w:rPr>
          <w:b w:val="1"/>
          <w:bCs w:val="1"/>
          <w:rtl w:val="0"/>
        </w:rPr>
        <w:t xml:space="preserve">Pricing model</w:t>
      </w:r>
      <w:r w:rsidDel="00000000" w:rsidR="00000000" w:rsidRPr="00000000">
        <w:rPr>
          <w:rtl w:val="0"/>
        </w:rPr>
        <w:t xml:space="preserve"> must be aligned internally before the proposal. Recent deals stalled on pricing communication — must be resolved for BlueWave.</w:t>
      </w:r>
    </w:p>
    <w:p w:rsidR="00000000" w:rsidDel="00000000" w:rsidP="00000000" w:rsidRDefault="00000000" w:rsidRPr="00000000" w14:paraId="000002A3">
      <w:pPr>
        <w:numPr>
          <w:ilvl w:val="0"/>
          <w:numId w:val="2"/>
        </w:numPr>
        <w:spacing w:after="60" w:line="276" w:lineRule="auto"/>
        <w:ind w:left="720" w:hanging="360"/>
        <w:rPr/>
      </w:pPr>
      <w:r w:rsidDel="00000000" w:rsidR="00000000" w:rsidRPr="00000000">
        <w:rPr>
          <w:b w:val="1"/>
          <w:bCs w:val="1"/>
          <w:rtl w:val="0"/>
        </w:rPr>
        <w:t xml:space="preserve">Layers IP boundaries</w:t>
      </w:r>
      <w:r w:rsidDel="00000000" w:rsidR="00000000" w:rsidRPr="00000000">
        <w:rPr>
          <w:rtl w:val="0"/>
        </w:rPr>
        <w:t xml:space="preserve"> must be formally documented before the engagement begins.</w:t>
      </w:r>
    </w:p>
    <w:p w:rsidR="00000000" w:rsidDel="00000000" w:rsidP="00000000" w:rsidRDefault="00000000" w:rsidRPr="00000000" w14:paraId="000002A4">
      <w:pPr>
        <w:numPr>
          <w:ilvl w:val="0"/>
          <w:numId w:val="2"/>
        </w:numPr>
        <w:spacing w:after="60" w:line="276" w:lineRule="auto"/>
        <w:ind w:left="720" w:hanging="360"/>
        <w:rPr/>
      </w:pPr>
      <w:r w:rsidDel="00000000" w:rsidR="00000000" w:rsidRPr="00000000">
        <w:rPr>
          <w:b w:val="1"/>
          <w:bCs w:val="1"/>
          <w:rtl w:val="0"/>
        </w:rPr>
        <w:t xml:space="preserve">Team capacity</w:t>
      </w:r>
      <w:r w:rsidDel="00000000" w:rsidR="00000000" w:rsidRPr="00000000">
        <w:rPr>
          <w:rtl w:val="0"/>
        </w:rPr>
        <w:t xml:space="preserve"> for this engagement alongside other active projects. BlueWave is the highest-priority near-term opportunity.</w:t>
      </w:r>
    </w:p>
    <w:p w:rsidR="00000000" w:rsidDel="00000000" w:rsidP="00000000" w:rsidRDefault="00000000" w:rsidRPr="00000000" w14:paraId="000002A5">
      <w:pPr>
        <w:numPr>
          <w:ilvl w:val="0"/>
          <w:numId w:val="2"/>
        </w:numPr>
        <w:spacing w:after="60" w:line="276" w:lineRule="auto"/>
        <w:ind w:left="720" w:hanging="360"/>
        <w:rPr/>
      </w:pPr>
      <w:r w:rsidDel="00000000" w:rsidR="00000000" w:rsidRPr="00000000">
        <w:rPr>
          <w:b w:val="1"/>
          <w:bCs w:val="1"/>
          <w:rtl w:val="0"/>
        </w:rPr>
        <w:t xml:space="preserve">First Layers platform client.</w:t>
      </w:r>
      <w:r w:rsidDel="00000000" w:rsidR="00000000" w:rsidRPr="00000000">
        <w:rPr>
          <w:rtl w:val="0"/>
        </w:rPr>
        <w:t xml:space="preserve"> Architecture decisions carry forward to all future engagements.</w:t>
      </w:r>
    </w:p>
    <w:p w:rsidR="00000000" w:rsidDel="00000000" w:rsidP="00000000" w:rsidRDefault="00000000" w:rsidRPr="00000000" w14:paraId="000002A6">
      <w:pPr>
        <w:pBdr>
          <w:bottom w:color="2db87f" w:space="1" w:sz="4" w:val="single"/>
        </w:pBdr>
        <w:spacing w:after="200" w:before="200" w:lineRule="auto"/>
        <w:rPr/>
      </w:pPr>
      <w:r w:rsidDel="00000000" w:rsidR="00000000" w:rsidRPr="00000000">
        <w:rPr>
          <w:rtl w:val="0"/>
        </w:rPr>
      </w:r>
    </w:p>
    <w:p w:rsidR="00000000" w:rsidDel="00000000" w:rsidP="00000000" w:rsidRDefault="00000000" w:rsidRPr="00000000" w14:paraId="000002A7">
      <w:pPr>
        <w:spacing w:after="180" w:before="360" w:line="240" w:lineRule="auto"/>
        <w:rPr>
          <w:b w:val="1"/>
          <w:bCs w:val="1"/>
          <w:sz w:val="26"/>
          <w:szCs w:val="26"/>
        </w:rPr>
      </w:pPr>
      <w:r w:rsidDel="00000000" w:rsidR="00000000" w:rsidRPr="00000000">
        <w:rPr>
          <w:b w:val="1"/>
          <w:bCs w:val="1"/>
          <w:sz w:val="26"/>
          <w:szCs w:val="26"/>
          <w:rtl w:val="0"/>
        </w:rPr>
        <w:t xml:space="preserve">15. Monitoring &amp; Operations</w:t>
      </w:r>
    </w:p>
    <w:p w:rsidR="00000000" w:rsidDel="00000000" w:rsidP="00000000" w:rsidRDefault="00000000" w:rsidRPr="00000000" w14:paraId="000002A8">
      <w:pPr>
        <w:spacing w:after="100" w:before="240" w:line="276" w:lineRule="auto"/>
        <w:rPr>
          <w:b w:val="1"/>
          <w:bCs w:val="1"/>
          <w:sz w:val="22"/>
          <w:szCs w:val="22"/>
        </w:rPr>
      </w:pPr>
      <w:r w:rsidDel="00000000" w:rsidR="00000000" w:rsidRPr="00000000">
        <w:rPr>
          <w:b w:val="1"/>
          <w:bCs w:val="1"/>
          <w:sz w:val="22"/>
          <w:szCs w:val="22"/>
          <w:rtl w:val="0"/>
        </w:rPr>
        <w:t xml:space="preserve">Post-Launch Monitoring Plan</w:t>
      </w:r>
    </w:p>
    <w:p w:rsidR="00000000" w:rsidDel="00000000" w:rsidP="00000000" w:rsidRDefault="00000000" w:rsidRPr="00000000" w14:paraId="000002A9">
      <w:pPr>
        <w:spacing w:after="120" w:line="276" w:lineRule="auto"/>
        <w:rPr/>
      </w:pPr>
      <w:r w:rsidDel="00000000" w:rsidR="00000000" w:rsidRPr="00000000">
        <w:rPr>
          <w:rtl w:val="0"/>
        </w:rPr>
        <w:t xml:space="preserve">AI systems degrade over time as the world changes beneath them. Unlike traditional software that works until something breaks, AI models and agent behaviors drift. This section defines the monitoring infrastructure that must be planned during Design &amp; Development and operational during the Pilot.</w:t>
      </w:r>
    </w:p>
    <w:p w:rsidR="00000000" w:rsidDel="00000000" w:rsidP="00000000" w:rsidRDefault="00000000" w:rsidRPr="00000000" w14:paraId="000002AA">
      <w:pPr>
        <w:spacing w:after="120" w:line="276" w:lineRule="auto"/>
        <w:rPr/>
      </w:pPr>
      <w:r w:rsidDel="00000000" w:rsidR="00000000" w:rsidRPr="00000000">
        <w:rPr>
          <w:b w:val="1"/>
          <w:bCs w:val="1"/>
          <w:rtl w:val="0"/>
        </w:rPr>
        <w:t xml:space="preserve">Agent Performance Monitoring:</w:t>
      </w:r>
      <w:r w:rsidDel="00000000" w:rsidR="00000000" w:rsidRPr="00000000">
        <w:rPr>
          <w:rtl w:val="0"/>
        </w:rPr>
      </w:r>
    </w:p>
    <w:p w:rsidR="00000000" w:rsidDel="00000000" w:rsidP="00000000" w:rsidRDefault="00000000" w:rsidRPr="00000000" w14:paraId="000002AB">
      <w:pPr>
        <w:numPr>
          <w:ilvl w:val="0"/>
          <w:numId w:val="1"/>
        </w:numPr>
        <w:spacing w:after="60" w:line="276" w:lineRule="auto"/>
        <w:ind w:left="720" w:hanging="360"/>
        <w:rPr/>
      </w:pPr>
      <w:r w:rsidDel="00000000" w:rsidR="00000000" w:rsidRPr="00000000">
        <w:rPr>
          <w:rtl w:val="0"/>
        </w:rPr>
        <w:t xml:space="preserve">Track routing accuracy (did calls reach the right department?)</w:t>
      </w:r>
    </w:p>
    <w:p w:rsidR="00000000" w:rsidDel="00000000" w:rsidP="00000000" w:rsidRDefault="00000000" w:rsidRPr="00000000" w14:paraId="000002AC">
      <w:pPr>
        <w:numPr>
          <w:ilvl w:val="0"/>
          <w:numId w:val="1"/>
        </w:numPr>
        <w:spacing w:after="60" w:line="276" w:lineRule="auto"/>
        <w:ind w:left="720" w:hanging="360"/>
        <w:rPr/>
      </w:pPr>
      <w:r w:rsidDel="00000000" w:rsidR="00000000" w:rsidRPr="00000000">
        <w:rPr>
          <w:rtl w:val="0"/>
        </w:rPr>
        <w:t xml:space="preserve">Track screening quality (do recruiter-screened candidates match agent-screened assessments?)</w:t>
      </w:r>
    </w:p>
    <w:p w:rsidR="00000000" w:rsidDel="00000000" w:rsidP="00000000" w:rsidRDefault="00000000" w:rsidRPr="00000000" w14:paraId="000002AD">
      <w:pPr>
        <w:numPr>
          <w:ilvl w:val="0"/>
          <w:numId w:val="1"/>
        </w:numPr>
        <w:spacing w:after="60" w:line="276" w:lineRule="auto"/>
        <w:ind w:left="720" w:hanging="360"/>
        <w:rPr/>
      </w:pPr>
      <w:r w:rsidDel="00000000" w:rsidR="00000000" w:rsidRPr="00000000">
        <w:rPr>
          <w:rtl w:val="0"/>
        </w:rPr>
        <w:t xml:space="preserve">Track escalation rate (is the agent escalating too much or too little?)</w:t>
      </w:r>
    </w:p>
    <w:p w:rsidR="00000000" w:rsidDel="00000000" w:rsidP="00000000" w:rsidRDefault="00000000" w:rsidRPr="00000000" w14:paraId="000002AE">
      <w:pPr>
        <w:numPr>
          <w:ilvl w:val="0"/>
          <w:numId w:val="1"/>
        </w:numPr>
        <w:spacing w:after="60" w:line="276" w:lineRule="auto"/>
        <w:ind w:left="720" w:hanging="360"/>
        <w:rPr/>
      </w:pPr>
      <w:r w:rsidDel="00000000" w:rsidR="00000000" w:rsidRPr="00000000">
        <w:rPr>
          <w:rtl w:val="0"/>
        </w:rPr>
        <w:t xml:space="preserve">Track voice quality metrics (latency, dropped calls, caller hang-up rate during agent conversation)</w:t>
      </w:r>
    </w:p>
    <w:p w:rsidR="00000000" w:rsidDel="00000000" w:rsidP="00000000" w:rsidRDefault="00000000" w:rsidRPr="00000000" w14:paraId="000002AF">
      <w:pPr>
        <w:spacing w:after="120" w:line="276" w:lineRule="auto"/>
        <w:rPr/>
      </w:pPr>
      <w:r w:rsidDel="00000000" w:rsidR="00000000" w:rsidRPr="00000000">
        <w:rPr>
          <w:b w:val="1"/>
          <w:bCs w:val="1"/>
          <w:rtl w:val="0"/>
        </w:rPr>
        <w:t xml:space="preserve">Model/Prompt Performance:</w:t>
      </w:r>
      <w:r w:rsidDel="00000000" w:rsidR="00000000" w:rsidRPr="00000000">
        <w:rPr>
          <w:rtl w:val="0"/>
        </w:rPr>
      </w:r>
    </w:p>
    <w:p w:rsidR="00000000" w:rsidDel="00000000" w:rsidP="00000000" w:rsidRDefault="00000000" w:rsidRPr="00000000" w14:paraId="000002B0">
      <w:pPr>
        <w:numPr>
          <w:ilvl w:val="0"/>
          <w:numId w:val="1"/>
        </w:numPr>
        <w:spacing w:after="60" w:line="276" w:lineRule="auto"/>
        <w:ind w:left="720" w:hanging="360"/>
        <w:rPr/>
      </w:pPr>
      <w:r w:rsidDel="00000000" w:rsidR="00000000" w:rsidRPr="00000000">
        <w:rPr>
          <w:rtl w:val="0"/>
        </w:rPr>
        <w:t xml:space="preserve">Monitor LLM response quality over time — detect drift in conversation quality or routing accuracy</w:t>
      </w:r>
    </w:p>
    <w:p w:rsidR="00000000" w:rsidDel="00000000" w:rsidP="00000000" w:rsidRDefault="00000000" w:rsidRPr="00000000" w14:paraId="000002B1">
      <w:pPr>
        <w:numPr>
          <w:ilvl w:val="0"/>
          <w:numId w:val="1"/>
        </w:numPr>
        <w:spacing w:after="60" w:line="276" w:lineRule="auto"/>
        <w:ind w:left="720" w:hanging="360"/>
        <w:rPr/>
      </w:pPr>
      <w:r w:rsidDel="00000000" w:rsidR="00000000" w:rsidRPr="00000000">
        <w:rPr>
          <w:rtl w:val="0"/>
        </w:rPr>
        <w:t xml:space="preserve">Version all prompts and context profiles; compare performance across versions</w:t>
      </w:r>
    </w:p>
    <w:p w:rsidR="00000000" w:rsidDel="00000000" w:rsidP="00000000" w:rsidRDefault="00000000" w:rsidRPr="00000000" w14:paraId="000002B2">
      <w:pPr>
        <w:numPr>
          <w:ilvl w:val="0"/>
          <w:numId w:val="1"/>
        </w:numPr>
        <w:spacing w:after="60" w:line="276" w:lineRule="auto"/>
        <w:ind w:left="720" w:hanging="360"/>
        <w:rPr/>
      </w:pPr>
      <w:r w:rsidDel="00000000" w:rsidR="00000000" w:rsidRPr="00000000">
        <w:rPr>
          <w:rtl w:val="0"/>
        </w:rPr>
        <w:t xml:space="preserve">Establish baseline metrics during Pilot; alert on deviations beyond acceptable thresholds</w:t>
      </w:r>
    </w:p>
    <w:p w:rsidR="00000000" w:rsidDel="00000000" w:rsidP="00000000" w:rsidRDefault="00000000" w:rsidRPr="00000000" w14:paraId="000002B3">
      <w:pPr>
        <w:spacing w:after="120" w:line="276" w:lineRule="auto"/>
        <w:rPr/>
      </w:pPr>
      <w:r w:rsidDel="00000000" w:rsidR="00000000" w:rsidRPr="00000000">
        <w:rPr>
          <w:b w:val="1"/>
          <w:bCs w:val="1"/>
          <w:rtl w:val="0"/>
        </w:rPr>
        <w:t xml:space="preserve">Operational Dashboard:</w:t>
      </w:r>
      <w:r w:rsidDel="00000000" w:rsidR="00000000" w:rsidRPr="00000000">
        <w:rPr>
          <w:rtl w:val="0"/>
        </w:rPr>
      </w:r>
    </w:p>
    <w:p w:rsidR="00000000" w:rsidDel="00000000" w:rsidP="00000000" w:rsidRDefault="00000000" w:rsidRPr="00000000" w14:paraId="000002B4">
      <w:pPr>
        <w:numPr>
          <w:ilvl w:val="0"/>
          <w:numId w:val="1"/>
        </w:numPr>
        <w:spacing w:after="60" w:line="276" w:lineRule="auto"/>
        <w:ind w:left="720" w:hanging="360"/>
        <w:rPr/>
      </w:pPr>
      <w:r w:rsidDel="00000000" w:rsidR="00000000" w:rsidRPr="00000000">
        <w:rPr>
          <w:rtl w:val="0"/>
        </w:rPr>
        <w:t xml:space="preserve">Daily summary: calls handled, calls escalated, tickets created, errors flagged</w:t>
      </w:r>
    </w:p>
    <w:p w:rsidR="00000000" w:rsidDel="00000000" w:rsidP="00000000" w:rsidRDefault="00000000" w:rsidRPr="00000000" w14:paraId="000002B5">
      <w:pPr>
        <w:numPr>
          <w:ilvl w:val="0"/>
          <w:numId w:val="1"/>
        </w:numPr>
        <w:spacing w:after="60" w:line="276" w:lineRule="auto"/>
        <w:ind w:left="720" w:hanging="360"/>
        <w:rPr/>
      </w:pPr>
      <w:r w:rsidDel="00000000" w:rsidR="00000000" w:rsidRPr="00000000">
        <w:rPr>
          <w:rtl w:val="0"/>
        </w:rPr>
        <w:t xml:space="preserve">Weekly review: agent action audit, correction patterns, performance trends</w:t>
      </w:r>
    </w:p>
    <w:p w:rsidR="00000000" w:rsidDel="00000000" w:rsidP="00000000" w:rsidRDefault="00000000" w:rsidRPr="00000000" w14:paraId="000002B6">
      <w:pPr>
        <w:numPr>
          <w:ilvl w:val="0"/>
          <w:numId w:val="1"/>
        </w:numPr>
        <w:spacing w:after="60" w:line="276" w:lineRule="auto"/>
        <w:ind w:left="720" w:hanging="360"/>
        <w:rPr/>
      </w:pPr>
      <w:r w:rsidDel="00000000" w:rsidR="00000000" w:rsidRPr="00000000">
        <w:rPr>
          <w:rtl w:val="0"/>
        </w:rPr>
        <w:t xml:space="preserve">Accessible to BlueWave's non-technical team (CMS-level simplicity)</w:t>
      </w:r>
    </w:p>
    <w:p w:rsidR="00000000" w:rsidDel="00000000" w:rsidP="00000000" w:rsidRDefault="00000000" w:rsidRPr="00000000" w14:paraId="000002B7">
      <w:pPr>
        <w:spacing w:after="100" w:before="240" w:line="276" w:lineRule="auto"/>
        <w:rPr>
          <w:b w:val="1"/>
          <w:bCs w:val="1"/>
          <w:sz w:val="22"/>
          <w:szCs w:val="22"/>
        </w:rPr>
      </w:pPr>
      <w:r w:rsidDel="00000000" w:rsidR="00000000" w:rsidRPr="00000000">
        <w:rPr>
          <w:b w:val="1"/>
          <w:bCs w:val="1"/>
          <w:sz w:val="22"/>
          <w:szCs w:val="22"/>
          <w:rtl w:val="0"/>
        </w:rPr>
        <w:t xml:space="preserve">Retraining and Improvement Triggers</w:t>
      </w:r>
    </w:p>
    <w:p w:rsidR="00000000" w:rsidDel="00000000" w:rsidP="00000000" w:rsidRDefault="00000000" w:rsidRPr="00000000" w14:paraId="000002B8">
      <w:pPr>
        <w:numPr>
          <w:ilvl w:val="0"/>
          <w:numId w:val="1"/>
        </w:numPr>
        <w:spacing w:after="60" w:line="276" w:lineRule="auto"/>
        <w:ind w:left="720" w:hanging="360"/>
        <w:rPr/>
      </w:pPr>
      <w:sdt>
        <w:sdtPr>
          <w:id w:val="510630271"/>
          <w:tag w:val="goog_rdk_8"/>
        </w:sdtPr>
        <w:sdtContent>
          <w:r w:rsidDel="00000000" w:rsidR="00000000" w:rsidRPr="00000000">
            <w:rPr>
              <w:rFonts w:ascii="Arial Unicode MS" w:cs="Arial Unicode MS" w:eastAsia="Arial Unicode MS" w:hAnsi="Arial Unicode MS"/>
              <w:rtl w:val="0"/>
            </w:rPr>
            <w:t xml:space="preserve">Error rate exceeds [TBD]% threshold for any routing path → review and update agent context</w:t>
          </w:r>
        </w:sdtContent>
      </w:sdt>
    </w:p>
    <w:p w:rsidR="00000000" w:rsidDel="00000000" w:rsidP="00000000" w:rsidRDefault="00000000" w:rsidRPr="00000000" w14:paraId="000002B9">
      <w:pPr>
        <w:numPr>
          <w:ilvl w:val="0"/>
          <w:numId w:val="1"/>
        </w:numPr>
        <w:spacing w:after="60" w:line="276" w:lineRule="auto"/>
        <w:ind w:left="720" w:hanging="360"/>
        <w:rPr/>
      </w:pPr>
      <w:sdt>
        <w:sdtPr>
          <w:id w:val="-1798533020"/>
          <w:tag w:val="goog_rdk_9"/>
        </w:sdtPr>
        <w:sdtContent>
          <w:r w:rsidDel="00000000" w:rsidR="00000000" w:rsidRPr="00000000">
            <w:rPr>
              <w:rFonts w:ascii="Arial Unicode MS" w:cs="Arial Unicode MS" w:eastAsia="Arial Unicode MS" w:hAnsi="Arial Unicode MS"/>
              <w:rtl w:val="0"/>
            </w:rPr>
            <w:t xml:space="preserve">New call type appears that doesn't fit existing routing paths → add routing rule</w:t>
          </w:r>
        </w:sdtContent>
      </w:sdt>
    </w:p>
    <w:p w:rsidR="00000000" w:rsidDel="00000000" w:rsidP="00000000" w:rsidRDefault="00000000" w:rsidRPr="00000000" w14:paraId="000002BA">
      <w:pPr>
        <w:numPr>
          <w:ilvl w:val="0"/>
          <w:numId w:val="1"/>
        </w:numPr>
        <w:spacing w:after="60" w:line="276" w:lineRule="auto"/>
        <w:ind w:left="720" w:hanging="360"/>
        <w:rPr/>
      </w:pPr>
      <w:sdt>
        <w:sdtPr>
          <w:id w:val="-655815147"/>
          <w:tag w:val="goog_rdk_10"/>
        </w:sdtPr>
        <w:sdtContent>
          <w:r w:rsidDel="00000000" w:rsidR="00000000" w:rsidRPr="00000000">
            <w:rPr>
              <w:rFonts w:ascii="Arial Unicode MS" w:cs="Arial Unicode MS" w:eastAsia="Arial Unicode MS" w:hAnsi="Arial Unicode MS"/>
              <w:rtl w:val="0"/>
            </w:rPr>
            <w:t xml:space="preserve">Recruiter feedback indicates declining screening quality → review evaluation rubric</w:t>
          </w:r>
        </w:sdtContent>
      </w:sdt>
    </w:p>
    <w:p w:rsidR="00000000" w:rsidDel="00000000" w:rsidP="00000000" w:rsidRDefault="00000000" w:rsidRPr="00000000" w14:paraId="000002BB">
      <w:pPr>
        <w:numPr>
          <w:ilvl w:val="0"/>
          <w:numId w:val="1"/>
        </w:numPr>
        <w:spacing w:after="60" w:line="276" w:lineRule="auto"/>
        <w:ind w:left="720" w:hanging="360"/>
        <w:rPr/>
      </w:pPr>
      <w:sdt>
        <w:sdtPr>
          <w:id w:val="1721605911"/>
          <w:tag w:val="goog_rdk_11"/>
        </w:sdtPr>
        <w:sdtContent>
          <w:r w:rsidDel="00000000" w:rsidR="00000000" w:rsidRPr="00000000">
            <w:rPr>
              <w:rFonts w:ascii="Arial Unicode MS" w:cs="Arial Unicode MS" w:eastAsia="Arial Unicode MS" w:hAnsi="Arial Unicode MS"/>
              <w:rtl w:val="0"/>
            </w:rPr>
            <w:t xml:space="preserve">New job types or industries enter BlueWave's portfolio → update screening criteria templates</w:t>
          </w:r>
        </w:sdtContent>
      </w:sdt>
    </w:p>
    <w:p w:rsidR="00000000" w:rsidDel="00000000" w:rsidP="00000000" w:rsidRDefault="00000000" w:rsidRPr="00000000" w14:paraId="000002BC">
      <w:pPr>
        <w:spacing w:after="100" w:before="240" w:line="276" w:lineRule="auto"/>
        <w:rPr>
          <w:b w:val="1"/>
          <w:bCs w:val="1"/>
          <w:sz w:val="22"/>
          <w:szCs w:val="22"/>
        </w:rPr>
      </w:pPr>
      <w:r w:rsidDel="00000000" w:rsidR="00000000" w:rsidRPr="00000000">
        <w:rPr>
          <w:b w:val="1"/>
          <w:bCs w:val="1"/>
          <w:sz w:val="22"/>
          <w:szCs w:val="22"/>
          <w:rtl w:val="0"/>
        </w:rPr>
        <w:t xml:space="preserve">90-Day Post-Pilot Review</w:t>
      </w:r>
    </w:p>
    <w:p w:rsidR="00000000" w:rsidDel="00000000" w:rsidP="00000000" w:rsidRDefault="00000000" w:rsidRPr="00000000" w14:paraId="000002BD">
      <w:pPr>
        <w:spacing w:after="120" w:line="276" w:lineRule="auto"/>
        <w:rPr/>
      </w:pPr>
      <w:r w:rsidDel="00000000" w:rsidR="00000000" w:rsidRPr="00000000">
        <w:rPr>
          <w:rtl w:val="0"/>
        </w:rPr>
        <w:t xml:space="preserve">At the conclusion of the Pilot phase, Mirror Factory and BlueWave will conduct a formal review covering: agent performance against baseline metrics, corrections log analysis, system reliability, and recommendations for the Expansion phase. This review informs the go/no-go gate for Phase 3.</w:t>
      </w:r>
    </w:p>
    <w:p w:rsidR="00000000" w:rsidDel="00000000" w:rsidP="00000000" w:rsidRDefault="00000000" w:rsidRPr="00000000" w14:paraId="000002BE">
      <w:pPr>
        <w:pBdr>
          <w:bottom w:color="2db87f" w:space="1" w:sz="4" w:val="single"/>
        </w:pBdr>
        <w:spacing w:after="200" w:before="200" w:lineRule="auto"/>
        <w:rPr/>
      </w:pPr>
      <w:r w:rsidDel="00000000" w:rsidR="00000000" w:rsidRPr="00000000">
        <w:rPr>
          <w:rtl w:val="0"/>
        </w:rPr>
      </w:r>
    </w:p>
    <w:p w:rsidR="00000000" w:rsidDel="00000000" w:rsidP="00000000" w:rsidRDefault="00000000" w:rsidRPr="00000000" w14:paraId="000002BF">
      <w:pPr>
        <w:spacing w:after="180" w:before="360" w:line="240" w:lineRule="auto"/>
        <w:rPr>
          <w:b w:val="1"/>
          <w:bCs w:val="1"/>
          <w:sz w:val="26"/>
          <w:szCs w:val="26"/>
        </w:rPr>
      </w:pPr>
      <w:r w:rsidDel="00000000" w:rsidR="00000000" w:rsidRPr="00000000">
        <w:rPr>
          <w:b w:val="1"/>
          <w:bCs w:val="1"/>
          <w:sz w:val="26"/>
          <w:szCs w:val="26"/>
          <w:rtl w:val="0"/>
        </w:rPr>
        <w:t xml:space="preserve">16. Appendices</w:t>
      </w:r>
    </w:p>
    <w:p w:rsidR="00000000" w:rsidDel="00000000" w:rsidP="00000000" w:rsidRDefault="00000000" w:rsidRPr="00000000" w14:paraId="000002C0">
      <w:pPr>
        <w:spacing w:after="100" w:before="240" w:line="276" w:lineRule="auto"/>
        <w:rPr>
          <w:b w:val="1"/>
          <w:bCs w:val="1"/>
          <w:sz w:val="22"/>
          <w:szCs w:val="22"/>
        </w:rPr>
      </w:pPr>
      <w:r w:rsidDel="00000000" w:rsidR="00000000" w:rsidRPr="00000000">
        <w:rPr>
          <w:b w:val="1"/>
          <w:bCs w:val="1"/>
          <w:sz w:val="22"/>
          <w:szCs w:val="22"/>
          <w:rtl w:val="0"/>
        </w:rPr>
        <w:t xml:space="preserve">A. Reference Documents</w:t>
      </w:r>
    </w:p>
    <w:tbl>
      <w:tblPr>
        <w:tblStyle w:val="Table15"/>
        <w:tblW w:w="9360.0" w:type="dxa"/>
        <w:jc w:val="left"/>
        <w:tblBorders>
          <w:top w:color="cccccc" w:space="0" w:sz="4" w:val="single"/>
          <w:bottom w:color="cccccc" w:space="0" w:sz="4" w:val="single"/>
          <w:insideH w:color="cccccc" w:space="0" w:sz="4" w:val="single"/>
          <w:insideV w:color="cccccc"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2C1">
            <w:pPr>
              <w:spacing w:after="0" w:line="240" w:lineRule="auto"/>
              <w:rPr/>
            </w:pPr>
            <w:r w:rsidDel="00000000" w:rsidR="00000000" w:rsidRPr="00000000">
              <w:rPr>
                <w:b w:val="1"/>
                <w:bCs w:val="1"/>
                <w:sz w:val="20"/>
                <w:szCs w:val="20"/>
                <w:rtl w:val="0"/>
              </w:rPr>
              <w:t xml:space="preserve">Document</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2C2">
            <w:pPr>
              <w:spacing w:after="0" w:line="240" w:lineRule="auto"/>
              <w:rPr/>
            </w:pPr>
            <w:r w:rsidDel="00000000" w:rsidR="00000000" w:rsidRPr="00000000">
              <w:rPr>
                <w:b w:val="1"/>
                <w:bCs w:val="1"/>
                <w:sz w:val="20"/>
                <w:szCs w:val="20"/>
                <w:rtl w:val="0"/>
              </w:rPr>
              <w:t xml:space="preserve">Location</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C3">
            <w:pPr>
              <w:spacing w:after="0" w:line="240" w:lineRule="auto"/>
              <w:rPr/>
            </w:pPr>
            <w:r w:rsidDel="00000000" w:rsidR="00000000" w:rsidRPr="00000000">
              <w:rPr>
                <w:sz w:val="20"/>
                <w:szCs w:val="20"/>
                <w:rtl w:val="0"/>
              </w:rPr>
              <w:t xml:space="preserve">Triage Brief</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C4">
            <w:pPr>
              <w:spacing w:after="0" w:line="240" w:lineRule="auto"/>
              <w:rPr/>
            </w:pPr>
            <w:r w:rsidDel="00000000" w:rsidR="00000000" w:rsidRPr="00000000">
              <w:rPr>
                <w:sz w:val="20"/>
                <w:szCs w:val="20"/>
                <w:rtl w:val="0"/>
              </w:rPr>
              <w:t xml:space="preserve">`Triage_BlueWave_2026-03-31.md` (Project context)</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C5">
            <w:pPr>
              <w:spacing w:after="0" w:line="240" w:lineRule="auto"/>
              <w:rPr/>
            </w:pPr>
            <w:r w:rsidDel="00000000" w:rsidR="00000000" w:rsidRPr="00000000">
              <w:rPr>
                <w:sz w:val="20"/>
                <w:szCs w:val="20"/>
                <w:rtl w:val="0"/>
              </w:rPr>
              <w:t xml:space="preserve">Full Intake Document</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C6">
            <w:pPr>
              <w:spacing w:after="0" w:line="240" w:lineRule="auto"/>
              <w:rPr/>
            </w:pPr>
            <w:r w:rsidDel="00000000" w:rsidR="00000000" w:rsidRPr="00000000">
              <w:rPr>
                <w:sz w:val="20"/>
                <w:szCs w:val="20"/>
                <w:rtl w:val="0"/>
              </w:rPr>
              <w:t xml:space="preserve">`Project_Intake_BlueWave_Aqueduct.md` (Project context)</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C7">
            <w:pPr>
              <w:spacing w:after="0" w:line="240" w:lineRule="auto"/>
              <w:rPr/>
            </w:pPr>
            <w:r w:rsidDel="00000000" w:rsidR="00000000" w:rsidRPr="00000000">
              <w:rPr>
                <w:sz w:val="20"/>
                <w:szCs w:val="20"/>
                <w:rtl w:val="0"/>
              </w:rPr>
              <w:t xml:space="preserve">Architecture Diagram v1</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C8">
            <w:pPr>
              <w:spacing w:after="0" w:line="240" w:lineRule="auto"/>
              <w:rPr/>
            </w:pPr>
            <w:r w:rsidDel="00000000" w:rsidR="00000000" w:rsidRPr="00000000">
              <w:rPr>
                <w:sz w:val="20"/>
                <w:szCs w:val="20"/>
                <w:rtl w:val="0"/>
              </w:rPr>
              <w:t xml:space="preserve">`BlueWave_Aqueduct_Architecture.html` (Project context)</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C9">
            <w:pPr>
              <w:spacing w:after="0" w:line="240" w:lineRule="auto"/>
              <w:rPr/>
            </w:pPr>
            <w:r w:rsidDel="00000000" w:rsidR="00000000" w:rsidRPr="00000000">
              <w:rPr>
                <w:sz w:val="20"/>
                <w:szCs w:val="20"/>
                <w:rtl w:val="0"/>
              </w:rPr>
              <w:t xml:space="preserve">Whiteboard Photo</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CA">
            <w:pPr>
              <w:spacing w:after="0" w:line="240" w:lineRule="auto"/>
              <w:rPr/>
            </w:pPr>
            <w:r w:rsidDel="00000000" w:rsidR="00000000" w:rsidRPr="00000000">
              <w:rPr>
                <w:sz w:val="20"/>
                <w:szCs w:val="20"/>
                <w:rtl w:val="0"/>
              </w:rPr>
              <w:t xml:space="preserve">`Bluewave_high_level_MVP_architecture.png` (Project context)</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CB">
            <w:pPr>
              <w:spacing w:after="0" w:line="240" w:lineRule="auto"/>
              <w:rPr/>
            </w:pPr>
            <w:r w:rsidDel="00000000" w:rsidR="00000000" w:rsidRPr="00000000">
              <w:rPr>
                <w:sz w:val="20"/>
                <w:szCs w:val="20"/>
                <w:rtl w:val="0"/>
              </w:rPr>
              <w:t xml:space="preserve">Discovery Meeting Notes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CC">
            <w:pPr>
              <w:spacing w:after="0" w:line="240" w:lineRule="auto"/>
              <w:rPr/>
            </w:pPr>
            <w:r w:rsidDel="00000000" w:rsidR="00000000" w:rsidRPr="00000000">
              <w:rPr>
                <w:sz w:val="20"/>
                <w:szCs w:val="20"/>
                <w:rtl w:val="0"/>
              </w:rPr>
              <w:t xml:space="preserve">Granola: "BlueWave AI Discussion" (Mar 31, 2026)</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CD">
            <w:pPr>
              <w:spacing w:after="0" w:line="240" w:lineRule="auto"/>
              <w:rPr/>
            </w:pPr>
            <w:r w:rsidDel="00000000" w:rsidR="00000000" w:rsidRPr="00000000">
              <w:rPr>
                <w:sz w:val="20"/>
                <w:szCs w:val="20"/>
                <w:rtl w:val="0"/>
              </w:rPr>
              <w:t xml:space="preserve">Internal Architecture Discussion</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CE">
            <w:pPr>
              <w:spacing w:after="0" w:line="240" w:lineRule="auto"/>
              <w:rPr/>
            </w:pPr>
            <w:r w:rsidDel="00000000" w:rsidR="00000000" w:rsidRPr="00000000">
              <w:rPr>
                <w:sz w:val="20"/>
                <w:szCs w:val="20"/>
                <w:rtl w:val="0"/>
              </w:rPr>
              <w:t xml:space="preserve">Granola: "Discussing BlueWave Project" (Apr 3, 2026)</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CF">
            <w:pPr>
              <w:spacing w:after="0" w:line="240" w:lineRule="auto"/>
              <w:rPr/>
            </w:pPr>
            <w:r w:rsidDel="00000000" w:rsidR="00000000" w:rsidRPr="00000000">
              <w:rPr>
                <w:sz w:val="20"/>
                <w:szCs w:val="20"/>
                <w:rtl w:val="0"/>
              </w:rPr>
              <w:t xml:space="preserve">Pipeline Sync Notes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D0">
            <w:pPr>
              <w:spacing w:after="0" w:line="240" w:lineRule="auto"/>
              <w:rPr/>
            </w:pPr>
            <w:r w:rsidDel="00000000" w:rsidR="00000000" w:rsidRPr="00000000">
              <w:rPr>
                <w:sz w:val="20"/>
                <w:szCs w:val="20"/>
                <w:rtl w:val="0"/>
              </w:rPr>
              <w:t xml:space="preserve">Granola: "MF Pipeline Sync" (Apr 2, 2026)</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D1">
            <w:pPr>
              <w:spacing w:after="0" w:line="240" w:lineRule="auto"/>
              <w:rPr/>
            </w:pPr>
            <w:r w:rsidDel="00000000" w:rsidR="00000000" w:rsidRPr="00000000">
              <w:rPr>
                <w:sz w:val="20"/>
                <w:szCs w:val="20"/>
                <w:rtl w:val="0"/>
              </w:rPr>
              <w:t xml:space="preserve">Scope Best Practices Research</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D2">
            <w:pPr>
              <w:spacing w:after="0" w:line="240" w:lineRule="auto"/>
              <w:rPr/>
            </w:pPr>
            <w:r w:rsidDel="00000000" w:rsidR="00000000" w:rsidRPr="00000000">
              <w:rPr>
                <w:sz w:val="20"/>
                <w:szCs w:val="20"/>
                <w:rtl w:val="0"/>
              </w:rPr>
              <w:t xml:space="preserve">`Scope_Best_Practices_Research.md` (Project context)</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D3">
            <w:pPr>
              <w:spacing w:after="0" w:line="240" w:lineRule="auto"/>
              <w:rPr/>
            </w:pPr>
            <w:r w:rsidDel="00000000" w:rsidR="00000000" w:rsidRPr="00000000">
              <w:rPr>
                <w:sz w:val="20"/>
                <w:szCs w:val="20"/>
                <w:rtl w:val="0"/>
              </w:rPr>
              <w:t xml:space="preserve">Mirror Factory Pricing Framework</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D4">
            <w:pPr>
              <w:spacing w:after="0" w:line="240" w:lineRule="auto"/>
              <w:rPr/>
            </w:pPr>
            <w:r w:rsidDel="00000000" w:rsidR="00000000" w:rsidRPr="00000000">
              <w:rPr>
                <w:sz w:val="20"/>
                <w:szCs w:val="20"/>
                <w:rtl w:val="0"/>
              </w:rPr>
              <w:t xml:space="preserve">`mirror-factory-pricing-framework_v1.md`</w:t>
            </w:r>
            <w:r w:rsidDel="00000000" w:rsidR="00000000" w:rsidRPr="00000000">
              <w:rPr>
                <w:rtl w:val="0"/>
              </w:rPr>
            </w:r>
          </w:p>
        </w:tc>
      </w:tr>
    </w:tbl>
    <w:p w:rsidR="00000000" w:rsidDel="00000000" w:rsidP="00000000" w:rsidRDefault="00000000" w:rsidRPr="00000000" w14:paraId="000002D5">
      <w:pPr>
        <w:spacing w:after="120" w:lineRule="auto"/>
        <w:rPr/>
      </w:pPr>
      <w:r w:rsidDel="00000000" w:rsidR="00000000" w:rsidRPr="00000000">
        <w:rPr>
          <w:rtl w:val="0"/>
        </w:rPr>
      </w:r>
    </w:p>
    <w:p w:rsidR="00000000" w:rsidDel="00000000" w:rsidP="00000000" w:rsidRDefault="00000000" w:rsidRPr="00000000" w14:paraId="000002D6">
      <w:pPr>
        <w:spacing w:after="100" w:before="240" w:line="276" w:lineRule="auto"/>
        <w:rPr>
          <w:b w:val="1"/>
          <w:bCs w:val="1"/>
          <w:sz w:val="22"/>
          <w:szCs w:val="22"/>
        </w:rPr>
      </w:pPr>
      <w:r w:rsidDel="00000000" w:rsidR="00000000" w:rsidRPr="00000000">
        <w:rPr>
          <w:b w:val="1"/>
          <w:bCs w:val="1"/>
          <w:sz w:val="22"/>
          <w:szCs w:val="22"/>
          <w:rtl w:val="0"/>
        </w:rPr>
        <w:t xml:space="preserve">B. Competitive Landscape</w:t>
      </w:r>
    </w:p>
    <w:tbl>
      <w:tblPr>
        <w:tblStyle w:val="Table16"/>
        <w:tblW w:w="9360.0" w:type="dxa"/>
        <w:jc w:val="left"/>
        <w:tblBorders>
          <w:top w:color="cccccc" w:space="0" w:sz="4" w:val="single"/>
          <w:bottom w:color="cccccc" w:space="0" w:sz="4" w:val="single"/>
          <w:insideH w:color="cccccc" w:space="0" w:sz="4" w:val="single"/>
          <w:insideV w:color="cccccc"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2D7">
            <w:pPr>
              <w:spacing w:after="0" w:line="240" w:lineRule="auto"/>
              <w:rPr/>
            </w:pPr>
            <w:r w:rsidDel="00000000" w:rsidR="00000000" w:rsidRPr="00000000">
              <w:rPr>
                <w:b w:val="1"/>
                <w:bCs w:val="1"/>
                <w:sz w:val="20"/>
                <w:szCs w:val="20"/>
                <w:rtl w:val="0"/>
              </w:rPr>
              <w:t xml:space="preserve">Competitor</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2D8">
            <w:pPr>
              <w:spacing w:after="0" w:line="240" w:lineRule="auto"/>
              <w:rPr/>
            </w:pPr>
            <w:r w:rsidDel="00000000" w:rsidR="00000000" w:rsidRPr="00000000">
              <w:rPr>
                <w:b w:val="1"/>
                <w:bCs w:val="1"/>
                <w:sz w:val="20"/>
                <w:szCs w:val="20"/>
                <w:rtl w:val="0"/>
              </w:rPr>
              <w:t xml:space="preserve">Capability</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2D9">
            <w:pPr>
              <w:spacing w:after="0" w:line="240" w:lineRule="auto"/>
              <w:rPr/>
            </w:pPr>
            <w:r w:rsidDel="00000000" w:rsidR="00000000" w:rsidRPr="00000000">
              <w:rPr>
                <w:b w:val="1"/>
                <w:bCs w:val="1"/>
                <w:sz w:val="20"/>
                <w:szCs w:val="20"/>
                <w:rtl w:val="0"/>
              </w:rPr>
              <w:t xml:space="preserve">Gap</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DA">
            <w:pPr>
              <w:spacing w:after="0" w:line="240" w:lineRule="auto"/>
              <w:rPr/>
            </w:pPr>
            <w:r w:rsidDel="00000000" w:rsidR="00000000" w:rsidRPr="00000000">
              <w:rPr>
                <w:sz w:val="20"/>
                <w:szCs w:val="20"/>
                <w:rtl w:val="0"/>
              </w:rPr>
              <w:t xml:space="preserve">RingCentral AIR</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DB">
            <w:pPr>
              <w:spacing w:after="0" w:line="240" w:lineRule="auto"/>
              <w:rPr/>
            </w:pPr>
            <w:r w:rsidDel="00000000" w:rsidR="00000000" w:rsidRPr="00000000">
              <w:rPr>
                <w:sz w:val="20"/>
                <w:szCs w:val="20"/>
                <w:rtl w:val="0"/>
              </w:rPr>
              <w:t xml:space="preserve">Closest off-the-shelf voice AI for call routing</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DC">
            <w:pPr>
              <w:spacing w:after="0" w:line="240" w:lineRule="auto"/>
              <w:rPr/>
            </w:pPr>
            <w:r w:rsidDel="00000000" w:rsidR="00000000" w:rsidRPr="00000000">
              <w:rPr>
                <w:sz w:val="20"/>
                <w:szCs w:val="20"/>
                <w:rtl w:val="0"/>
              </w:rPr>
              <w:t xml:space="preserve">No Bullhorn integration. Data not portable.</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DD">
            <w:pPr>
              <w:spacing w:after="0" w:line="240" w:lineRule="auto"/>
              <w:rPr/>
            </w:pPr>
            <w:r w:rsidDel="00000000" w:rsidR="00000000" w:rsidRPr="00000000">
              <w:rPr>
                <w:sz w:val="20"/>
                <w:szCs w:val="20"/>
                <w:rtl w:val="0"/>
              </w:rPr>
              <w:t xml:space="preserve">Bullhorn Amplify</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DE">
            <w:pPr>
              <w:spacing w:after="0" w:line="240" w:lineRule="auto"/>
              <w:rPr/>
            </w:pPr>
            <w:r w:rsidDel="00000000" w:rsidR="00000000" w:rsidRPr="00000000">
              <w:rPr>
                <w:sz w:val="20"/>
                <w:szCs w:val="20"/>
                <w:rtl w:val="0"/>
              </w:rPr>
              <w:t xml:space="preserve">Native Bullhorn AI features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DF">
            <w:pPr>
              <w:spacing w:after="0" w:line="240" w:lineRule="auto"/>
              <w:rPr/>
            </w:pPr>
            <w:r w:rsidDel="00000000" w:rsidR="00000000" w:rsidRPr="00000000">
              <w:rPr>
                <w:sz w:val="20"/>
                <w:szCs w:val="20"/>
                <w:rtl w:val="0"/>
              </w:rPr>
              <w:t xml:space="preserve">No voice AI. Limited to in-platform automation.</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E0">
            <w:pPr>
              <w:spacing w:after="0" w:line="240" w:lineRule="auto"/>
              <w:rPr/>
            </w:pPr>
            <w:r w:rsidDel="00000000" w:rsidR="00000000" w:rsidRPr="00000000">
              <w:rPr>
                <w:sz w:val="20"/>
                <w:szCs w:val="20"/>
                <w:rtl w:val="0"/>
              </w:rPr>
              <w:t xml:space="preserve">Tenzo AI</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E1">
            <w:pPr>
              <w:spacing w:after="0" w:line="240" w:lineRule="auto"/>
              <w:rPr/>
            </w:pPr>
            <w:r w:rsidDel="00000000" w:rsidR="00000000" w:rsidRPr="00000000">
              <w:rPr>
                <w:sz w:val="20"/>
                <w:szCs w:val="20"/>
                <w:rtl w:val="0"/>
              </w:rPr>
              <w:t xml:space="preserve">Candidate screening + Bullhorn integration</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E2">
            <w:pPr>
              <w:spacing w:after="0" w:line="240" w:lineRule="auto"/>
              <w:rPr/>
            </w:pPr>
            <w:r w:rsidDel="00000000" w:rsidR="00000000" w:rsidRPr="00000000">
              <w:rPr>
                <w:sz w:val="20"/>
                <w:szCs w:val="20"/>
                <w:rtl w:val="0"/>
              </w:rPr>
              <w:t xml:space="preserve">Outbound-focused. No multi-caller-type inbound triage.</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E3">
            <w:pPr>
              <w:spacing w:after="0" w:line="240" w:lineRule="auto"/>
              <w:rPr/>
            </w:pPr>
            <w:r w:rsidDel="00000000" w:rsidR="00000000" w:rsidRPr="00000000">
              <w:rPr>
                <w:sz w:val="20"/>
                <w:szCs w:val="20"/>
                <w:rtl w:val="0"/>
              </w:rPr>
              <w:t xml:space="preserve">Whippy / Brilo / Paradox</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E4">
            <w:pPr>
              <w:spacing w:after="0" w:line="240" w:lineRule="auto"/>
              <w:rPr/>
            </w:pPr>
            <w:r w:rsidDel="00000000" w:rsidR="00000000" w:rsidRPr="00000000">
              <w:rPr>
                <w:sz w:val="20"/>
                <w:szCs w:val="20"/>
                <w:rtl w:val="0"/>
              </w:rPr>
              <w:t xml:space="preserve">Various staffing AI point solutions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E5">
            <w:pPr>
              <w:spacing w:after="0" w:line="240" w:lineRule="auto"/>
              <w:rPr/>
            </w:pPr>
            <w:r w:rsidDel="00000000" w:rsidR="00000000" w:rsidRPr="00000000">
              <w:rPr>
                <w:sz w:val="20"/>
                <w:szCs w:val="20"/>
                <w:rtl w:val="0"/>
              </w:rPr>
              <w:t xml:space="preserve">Point solutions. None bridge inbound voice triage + deep Bullhorn integration.</w:t>
            </w:r>
            <w:r w:rsidDel="00000000" w:rsidR="00000000" w:rsidRPr="00000000">
              <w:rPr>
                <w:rtl w:val="0"/>
              </w:rPr>
            </w:r>
          </w:p>
        </w:tc>
      </w:tr>
    </w:tbl>
    <w:p w:rsidR="00000000" w:rsidDel="00000000" w:rsidP="00000000" w:rsidRDefault="00000000" w:rsidRPr="00000000" w14:paraId="000002E6">
      <w:pPr>
        <w:spacing w:after="120" w:lineRule="auto"/>
        <w:rPr/>
      </w:pPr>
      <w:r w:rsidDel="00000000" w:rsidR="00000000" w:rsidRPr="00000000">
        <w:rPr>
          <w:rtl w:val="0"/>
        </w:rPr>
      </w:r>
    </w:p>
    <w:p w:rsidR="00000000" w:rsidDel="00000000" w:rsidP="00000000" w:rsidRDefault="00000000" w:rsidRPr="00000000" w14:paraId="000002E7">
      <w:pPr>
        <w:spacing w:after="120" w:line="276" w:lineRule="auto"/>
        <w:rPr/>
      </w:pPr>
      <w:r w:rsidDel="00000000" w:rsidR="00000000" w:rsidRPr="00000000">
        <w:rPr>
          <w:rtl w:val="0"/>
        </w:rPr>
        <w:t xml:space="preserve">No existing product handles the full problem. This gap validates the custom build.</w:t>
      </w:r>
    </w:p>
    <w:p w:rsidR="00000000" w:rsidDel="00000000" w:rsidP="00000000" w:rsidRDefault="00000000" w:rsidRPr="00000000" w14:paraId="000002E8">
      <w:pPr>
        <w:spacing w:after="100" w:before="240" w:line="276" w:lineRule="auto"/>
        <w:rPr>
          <w:b w:val="1"/>
          <w:bCs w:val="1"/>
          <w:sz w:val="22"/>
          <w:szCs w:val="22"/>
        </w:rPr>
      </w:pPr>
      <w:r w:rsidDel="00000000" w:rsidR="00000000" w:rsidRPr="00000000">
        <w:rPr>
          <w:b w:val="1"/>
          <w:bCs w:val="1"/>
          <w:sz w:val="22"/>
          <w:szCs w:val="22"/>
          <w:rtl w:val="0"/>
        </w:rPr>
        <w:t xml:space="preserve">C. Glossary</w:t>
      </w:r>
    </w:p>
    <w:tbl>
      <w:tblPr>
        <w:tblStyle w:val="Table17"/>
        <w:tblW w:w="9360.0" w:type="dxa"/>
        <w:jc w:val="left"/>
        <w:tblBorders>
          <w:top w:color="cccccc" w:space="0" w:sz="4" w:val="single"/>
          <w:bottom w:color="cccccc" w:space="0" w:sz="4" w:val="single"/>
          <w:insideH w:color="cccccc" w:space="0" w:sz="4" w:val="single"/>
          <w:insideV w:color="cccccc"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2E9">
            <w:pPr>
              <w:spacing w:after="0" w:line="240" w:lineRule="auto"/>
              <w:rPr/>
            </w:pPr>
            <w:r w:rsidDel="00000000" w:rsidR="00000000" w:rsidRPr="00000000">
              <w:rPr>
                <w:b w:val="1"/>
                <w:bCs w:val="1"/>
                <w:sz w:val="20"/>
                <w:szCs w:val="20"/>
                <w:rtl w:val="0"/>
              </w:rPr>
              <w:t xml:space="preserve">Term</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2EA">
            <w:pPr>
              <w:spacing w:after="0" w:line="240" w:lineRule="auto"/>
              <w:rPr/>
            </w:pPr>
            <w:r w:rsidDel="00000000" w:rsidR="00000000" w:rsidRPr="00000000">
              <w:rPr>
                <w:b w:val="1"/>
                <w:bCs w:val="1"/>
                <w:sz w:val="20"/>
                <w:szCs w:val="20"/>
                <w:rtl w:val="0"/>
              </w:rPr>
              <w:t xml:space="preserve">Definition</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EB">
            <w:pPr>
              <w:spacing w:after="0" w:line="240" w:lineRule="auto"/>
              <w:rPr/>
            </w:pPr>
            <w:r w:rsidDel="00000000" w:rsidR="00000000" w:rsidRPr="00000000">
              <w:rPr>
                <w:b w:val="1"/>
                <w:bCs w:val="1"/>
                <w:sz w:val="20"/>
                <w:szCs w:val="20"/>
                <w:rtl w:val="0"/>
              </w:rPr>
              <w:t xml:space="preserve">Swell</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EC">
            <w:pPr>
              <w:spacing w:after="0" w:line="240" w:lineRule="auto"/>
              <w:rPr/>
            </w:pPr>
            <w:r w:rsidDel="00000000" w:rsidR="00000000" w:rsidRPr="00000000">
              <w:rPr>
                <w:sz w:val="20"/>
                <w:szCs w:val="20"/>
                <w:rtl w:val="0"/>
              </w:rPr>
              <w:t xml:space="preserve">The orchestration layer — BlueWave's IP (client-facing product name). Routing logic, ticketing, staffing integrations. Internally was called "Aqueduct" during early scoping.</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ED">
            <w:pPr>
              <w:spacing w:after="0" w:line="240" w:lineRule="auto"/>
              <w:rPr/>
            </w:pPr>
            <w:r w:rsidDel="00000000" w:rsidR="00000000" w:rsidRPr="00000000">
              <w:rPr>
                <w:b w:val="1"/>
                <w:bCs w:val="1"/>
                <w:sz w:val="20"/>
                <w:szCs w:val="20"/>
                <w:rtl w:val="0"/>
              </w:rPr>
              <w:t xml:space="preserve">Layers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EE">
            <w:pPr>
              <w:spacing w:after="0" w:line="240" w:lineRule="auto"/>
              <w:rPr/>
            </w:pPr>
            <w:r w:rsidDel="00000000" w:rsidR="00000000" w:rsidRPr="00000000">
              <w:rPr>
                <w:sz w:val="20"/>
                <w:szCs w:val="20"/>
                <w:rtl w:val="0"/>
              </w:rPr>
              <w:t xml:space="preserve">The platform layer — Mirror Factory's IP. Context management, agent profiles, authoring tools.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EF">
            <w:pPr>
              <w:spacing w:after="0" w:line="240" w:lineRule="auto"/>
              <w:rPr/>
            </w:pPr>
            <w:r w:rsidDel="00000000" w:rsidR="00000000" w:rsidRPr="00000000">
              <w:rPr>
                <w:b w:val="1"/>
                <w:bCs w:val="1"/>
                <w:sz w:val="20"/>
                <w:szCs w:val="20"/>
                <w:rtl w:val="0"/>
              </w:rPr>
              <w:t xml:space="preserve">Background IP</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F0">
            <w:pPr>
              <w:spacing w:after="0" w:line="240" w:lineRule="auto"/>
              <w:rPr/>
            </w:pPr>
            <w:r w:rsidDel="00000000" w:rsidR="00000000" w:rsidRPr="00000000">
              <w:rPr>
                <w:sz w:val="20"/>
                <w:szCs w:val="20"/>
                <w:rtl w:val="0"/>
              </w:rPr>
              <w:t xml:space="preserve">Pre-existing intellectual property owned by Mirror Factory (Layers). Licensed to client.</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F1">
            <w:pPr>
              <w:spacing w:after="0" w:line="240" w:lineRule="auto"/>
              <w:rPr/>
            </w:pPr>
            <w:r w:rsidDel="00000000" w:rsidR="00000000" w:rsidRPr="00000000">
              <w:rPr>
                <w:b w:val="1"/>
                <w:bCs w:val="1"/>
                <w:sz w:val="20"/>
                <w:szCs w:val="20"/>
                <w:rtl w:val="0"/>
              </w:rPr>
              <w:t xml:space="preserve">Foreground IP</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F2">
            <w:pPr>
              <w:spacing w:after="0" w:line="240" w:lineRule="auto"/>
              <w:rPr/>
            </w:pPr>
            <w:r w:rsidDel="00000000" w:rsidR="00000000" w:rsidRPr="00000000">
              <w:rPr>
                <w:sz w:val="20"/>
                <w:szCs w:val="20"/>
                <w:rtl w:val="0"/>
              </w:rPr>
              <w:t xml:space="preserve">Custom IP built for the client during the engagement (Swell). Owned by client.</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F3">
            <w:pPr>
              <w:spacing w:after="0" w:line="240" w:lineRule="auto"/>
              <w:rPr/>
            </w:pPr>
            <w:r w:rsidDel="00000000" w:rsidR="00000000" w:rsidRPr="00000000">
              <w:rPr>
                <w:b w:val="1"/>
                <w:bCs w:val="1"/>
                <w:sz w:val="20"/>
                <w:szCs w:val="20"/>
                <w:rtl w:val="0"/>
              </w:rPr>
              <w:t xml:space="preserve">Tear Sheet</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F4">
            <w:pPr>
              <w:spacing w:after="0" w:line="240" w:lineRule="auto"/>
              <w:rPr/>
            </w:pPr>
            <w:r w:rsidDel="00000000" w:rsidR="00000000" w:rsidRPr="00000000">
              <w:rPr>
                <w:sz w:val="20"/>
                <w:szCs w:val="20"/>
                <w:rtl w:val="0"/>
              </w:rPr>
              <w:t xml:space="preserve">Bullhorn feature — a curated candidate list matched to a specific job requisition.</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F5">
            <w:pPr>
              <w:spacing w:after="0" w:line="240" w:lineRule="auto"/>
              <w:rPr/>
            </w:pPr>
            <w:r w:rsidDel="00000000" w:rsidR="00000000" w:rsidRPr="00000000">
              <w:rPr>
                <w:b w:val="1"/>
                <w:bCs w:val="1"/>
                <w:sz w:val="20"/>
                <w:szCs w:val="20"/>
                <w:rtl w:val="0"/>
              </w:rPr>
              <w:t xml:space="preserve">Progressive Delegation</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F6">
            <w:pPr>
              <w:spacing w:after="0" w:line="240" w:lineRule="auto"/>
              <w:rPr/>
            </w:pPr>
            <w:r w:rsidDel="00000000" w:rsidR="00000000" w:rsidRPr="00000000">
              <w:rPr>
                <w:sz w:val="20"/>
                <w:szCs w:val="20"/>
                <w:rtl w:val="0"/>
              </w:rPr>
              <w:t xml:space="preserve">Starting with low-stakes tasks and expanding AI responsibility as confidence builds.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F7">
            <w:pPr>
              <w:spacing w:after="0" w:line="240" w:lineRule="auto"/>
              <w:rPr/>
            </w:pPr>
            <w:r w:rsidDel="00000000" w:rsidR="00000000" w:rsidRPr="00000000">
              <w:rPr>
                <w:b w:val="1"/>
                <w:bCs w:val="1"/>
                <w:sz w:val="20"/>
                <w:szCs w:val="20"/>
                <w:rtl w:val="0"/>
              </w:rPr>
              <w:t xml:space="preserve">Context Authoring</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F8">
            <w:pPr>
              <w:spacing w:after="0" w:line="240" w:lineRule="auto"/>
              <w:rPr/>
            </w:pPr>
            <w:r w:rsidDel="00000000" w:rsidR="00000000" w:rsidRPr="00000000">
              <w:rPr>
                <w:sz w:val="20"/>
                <w:szCs w:val="20"/>
                <w:rtl w:val="0"/>
              </w:rPr>
              <w:t xml:space="preserve">Mirror Factory's methodology for structuring the information AI agents use for decisions.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F9">
            <w:pPr>
              <w:spacing w:after="0" w:line="240" w:lineRule="auto"/>
              <w:rPr/>
            </w:pPr>
            <w:r w:rsidDel="00000000" w:rsidR="00000000" w:rsidRPr="00000000">
              <w:rPr>
                <w:b w:val="1"/>
                <w:bCs w:val="1"/>
                <w:sz w:val="20"/>
                <w:szCs w:val="20"/>
                <w:rtl w:val="0"/>
              </w:rPr>
              <w:t xml:space="preserve">Requisition (Req)</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FA">
            <w:pPr>
              <w:spacing w:after="0" w:line="240" w:lineRule="auto"/>
              <w:rPr/>
            </w:pPr>
            <w:r w:rsidDel="00000000" w:rsidR="00000000" w:rsidRPr="00000000">
              <w:rPr>
                <w:sz w:val="20"/>
                <w:szCs w:val="20"/>
                <w:rtl w:val="0"/>
              </w:rPr>
              <w:t xml:space="preserve">A job order from a client company specifying role, requirements, and placement terms.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FB">
            <w:pPr>
              <w:spacing w:after="0" w:line="240" w:lineRule="auto"/>
              <w:rPr/>
            </w:pPr>
            <w:r w:rsidDel="00000000" w:rsidR="00000000" w:rsidRPr="00000000">
              <w:rPr>
                <w:b w:val="1"/>
                <w:bCs w:val="1"/>
                <w:sz w:val="20"/>
                <w:szCs w:val="20"/>
                <w:rtl w:val="0"/>
              </w:rPr>
              <w:t xml:space="preserve">JTBD</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2FC">
            <w:pPr>
              <w:spacing w:after="0" w:line="240" w:lineRule="auto"/>
              <w:rPr/>
            </w:pPr>
            <w:r w:rsidDel="00000000" w:rsidR="00000000" w:rsidRPr="00000000">
              <w:rPr>
                <w:sz w:val="20"/>
                <w:szCs w:val="20"/>
                <w:rtl w:val="0"/>
              </w:rPr>
              <w:t xml:space="preserve">Jobs-to-be-Done — a framework for defining scope around business outcomes rather than features.</w:t>
            </w:r>
            <w:r w:rsidDel="00000000" w:rsidR="00000000" w:rsidRPr="00000000">
              <w:rPr>
                <w:rtl w:val="0"/>
              </w:rPr>
            </w:r>
          </w:p>
        </w:tc>
      </w:tr>
    </w:tbl>
    <w:p w:rsidR="00000000" w:rsidDel="00000000" w:rsidP="00000000" w:rsidRDefault="00000000" w:rsidRPr="00000000" w14:paraId="000002FD">
      <w:pPr>
        <w:spacing w:after="120" w:lineRule="auto"/>
        <w:rPr/>
      </w:pPr>
      <w:r w:rsidDel="00000000" w:rsidR="00000000" w:rsidRPr="00000000">
        <w:rPr>
          <w:rtl w:val="0"/>
        </w:rPr>
      </w:r>
    </w:p>
    <w:p w:rsidR="00000000" w:rsidDel="00000000" w:rsidP="00000000" w:rsidRDefault="00000000" w:rsidRPr="00000000" w14:paraId="000002FE">
      <w:pPr>
        <w:spacing w:after="100" w:before="240" w:line="276" w:lineRule="auto"/>
        <w:rPr>
          <w:b w:val="1"/>
          <w:bCs w:val="1"/>
          <w:sz w:val="22"/>
          <w:szCs w:val="22"/>
        </w:rPr>
      </w:pPr>
      <w:r w:rsidDel="00000000" w:rsidR="00000000" w:rsidRPr="00000000">
        <w:rPr>
          <w:b w:val="1"/>
          <w:bCs w:val="1"/>
          <w:sz w:val="22"/>
          <w:szCs w:val="22"/>
          <w:rtl w:val="0"/>
        </w:rPr>
        <w:t xml:space="preserve">D. Downstream Document Traceability</w:t>
      </w:r>
    </w:p>
    <w:p w:rsidR="00000000" w:rsidDel="00000000" w:rsidP="00000000" w:rsidRDefault="00000000" w:rsidRPr="00000000" w14:paraId="000002FF">
      <w:pPr>
        <w:spacing w:after="120" w:line="276" w:lineRule="auto"/>
        <w:rPr/>
      </w:pPr>
      <w:r w:rsidDel="00000000" w:rsidR="00000000" w:rsidRPr="00000000">
        <w:rPr>
          <w:rtl w:val="0"/>
        </w:rPr>
        <w:t xml:space="preserve">This scope document feeds two downstream client-facing documents. This table shows how content flows.</w:t>
      </w:r>
    </w:p>
    <w:tbl>
      <w:tblPr>
        <w:tblStyle w:val="Table18"/>
        <w:tblW w:w="9360.0" w:type="dxa"/>
        <w:jc w:val="left"/>
        <w:tblBorders>
          <w:top w:color="cccccc" w:space="0" w:sz="4" w:val="single"/>
          <w:bottom w:color="cccccc" w:space="0" w:sz="4" w:val="single"/>
          <w:insideH w:color="cccccc" w:space="0" w:sz="4" w:val="single"/>
          <w:insideV w:color="cccccc"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300">
            <w:pPr>
              <w:spacing w:after="0" w:line="240" w:lineRule="auto"/>
              <w:rPr/>
            </w:pPr>
            <w:r w:rsidDel="00000000" w:rsidR="00000000" w:rsidRPr="00000000">
              <w:rPr>
                <w:b w:val="1"/>
                <w:bCs w:val="1"/>
                <w:sz w:val="20"/>
                <w:szCs w:val="20"/>
                <w:rtl w:val="0"/>
              </w:rPr>
              <w:t xml:space="preserve">Scope Section</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301">
            <w:pPr>
              <w:spacing w:after="0" w:line="240" w:lineRule="auto"/>
              <w:rPr/>
            </w:pPr>
            <w:r w:rsidDel="00000000" w:rsidR="00000000" w:rsidRPr="00000000">
              <w:rPr>
                <w:b w:val="1"/>
                <w:bCs w:val="1"/>
                <w:sz w:val="20"/>
                <w:szCs w:val="20"/>
                <w:rtl w:val="0"/>
              </w:rPr>
              <w:t xml:space="preserve">ROM Section</w:t>
            </w:r>
            <w:r w:rsidDel="00000000" w:rsidR="00000000" w:rsidRPr="00000000">
              <w:rPr>
                <w:rtl w:val="0"/>
              </w:rPr>
            </w:r>
          </w:p>
        </w:tc>
        <w:tc>
          <w:tcPr>
            <w:tcBorders>
              <w:top w:color="cccccc" w:space="0" w:sz="4" w:val="single"/>
              <w:bottom w:color="cccccc" w:space="0" w:sz="4" w:val="single"/>
            </w:tcBorders>
            <w:shd w:fill="e8f0f2" w:val="clear"/>
            <w:tcMar>
              <w:top w:w="80.0" w:type="dxa"/>
              <w:bottom w:w="80.0" w:type="dxa"/>
            </w:tcMar>
          </w:tcPr>
          <w:p w:rsidR="00000000" w:rsidDel="00000000" w:rsidP="00000000" w:rsidRDefault="00000000" w:rsidRPr="00000000" w14:paraId="00000302">
            <w:pPr>
              <w:spacing w:after="0" w:line="240" w:lineRule="auto"/>
              <w:rPr/>
            </w:pPr>
            <w:r w:rsidDel="00000000" w:rsidR="00000000" w:rsidRPr="00000000">
              <w:rPr>
                <w:b w:val="1"/>
                <w:bCs w:val="1"/>
                <w:sz w:val="20"/>
                <w:szCs w:val="20"/>
                <w:rtl w:val="0"/>
              </w:rPr>
              <w:t xml:space="preserve">Proposal Section</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03">
            <w:pPr>
              <w:spacing w:after="0" w:line="240" w:lineRule="auto"/>
              <w:rPr/>
            </w:pPr>
            <w:r w:rsidDel="00000000" w:rsidR="00000000" w:rsidRPr="00000000">
              <w:rPr>
                <w:sz w:val="20"/>
                <w:szCs w:val="20"/>
                <w:rtl w:val="0"/>
              </w:rPr>
              <w:t xml:space="preserve">§1 Executive Summary</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04">
            <w:pPr>
              <w:spacing w:after="0" w:line="240" w:lineRule="auto"/>
              <w:rPr/>
            </w:pPr>
            <w:r w:rsidDel="00000000" w:rsidR="00000000" w:rsidRPr="00000000">
              <w:rPr>
                <w:sz w:val="20"/>
                <w:szCs w:val="20"/>
                <w:rtl w:val="0"/>
              </w:rPr>
              <w:t xml:space="preserve">Project Context (1–3 sentences)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05">
            <w:pPr>
              <w:spacing w:after="0" w:line="240" w:lineRule="auto"/>
              <w:rPr/>
            </w:pPr>
            <w:r w:rsidDel="00000000" w:rsidR="00000000" w:rsidRPr="00000000">
              <w:rPr>
                <w:sz w:val="20"/>
                <w:szCs w:val="20"/>
                <w:rtl w:val="0"/>
              </w:rPr>
              <w:t xml:space="preserve">Proposal Overview</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06">
            <w:pPr>
              <w:spacing w:after="0" w:line="240" w:lineRule="auto"/>
              <w:rPr/>
            </w:pPr>
            <w:r w:rsidDel="00000000" w:rsidR="00000000" w:rsidRPr="00000000">
              <w:rPr>
                <w:sz w:val="20"/>
                <w:szCs w:val="20"/>
                <w:rtl w:val="0"/>
              </w:rPr>
              <w:t xml:space="preserve">§2 Product Vision &amp; Objectives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07">
            <w:pPr>
              <w:spacing w:after="0" w:line="240" w:lineRule="auto"/>
              <w:rPr/>
            </w:pPr>
            <w:r w:rsidDel="00000000" w:rsidR="00000000" w:rsidRPr="00000000">
              <w:rPr>
                <w:sz w:val="20"/>
                <w:szCs w:val="20"/>
                <w:rtl w:val="0"/>
              </w:rPr>
              <w:t xml:space="preserve">Implicit context</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08">
            <w:pPr>
              <w:spacing w:after="0" w:line="240" w:lineRule="auto"/>
              <w:rPr/>
            </w:pPr>
            <w:r w:rsidDel="00000000" w:rsidR="00000000" w:rsidRPr="00000000">
              <w:rPr>
                <w:sz w:val="20"/>
                <w:szCs w:val="20"/>
                <w:rtl w:val="0"/>
              </w:rPr>
              <w:t xml:space="preserve">Goals and Success Criteria</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09">
            <w:pPr>
              <w:spacing w:after="0" w:line="240" w:lineRule="auto"/>
              <w:rPr/>
            </w:pPr>
            <w:r w:rsidDel="00000000" w:rsidR="00000000" w:rsidRPr="00000000">
              <w:rPr>
                <w:sz w:val="20"/>
                <w:szCs w:val="20"/>
                <w:rtl w:val="0"/>
              </w:rPr>
              <w:t xml:space="preserve">§3 System Architecture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0A">
            <w:pPr>
              <w:spacing w:after="0" w:line="240" w:lineRule="auto"/>
              <w:rPr/>
            </w:pPr>
            <w:r w:rsidDel="00000000" w:rsidR="00000000" w:rsidRPr="00000000">
              <w:rPr>
                <w:sz w:val="20"/>
                <w:szCs w:val="20"/>
                <w:rtl w:val="0"/>
              </w:rPr>
              <w:t xml:space="preserve">Scope table (Architecture group)</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0B">
            <w:pPr>
              <w:spacing w:after="0" w:line="240" w:lineRule="auto"/>
              <w:rPr/>
            </w:pPr>
            <w:r w:rsidDel="00000000" w:rsidR="00000000" w:rsidRPr="00000000">
              <w:rPr>
                <w:sz w:val="20"/>
                <w:szCs w:val="20"/>
                <w:rtl w:val="0"/>
              </w:rPr>
              <w:t xml:space="preserve">Approach</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0C">
            <w:pPr>
              <w:spacing w:after="0" w:line="240" w:lineRule="auto"/>
              <w:rPr/>
            </w:pPr>
            <w:r w:rsidDel="00000000" w:rsidR="00000000" w:rsidRPr="00000000">
              <w:rPr>
                <w:sz w:val="20"/>
                <w:szCs w:val="20"/>
                <w:rtl w:val="0"/>
              </w:rPr>
              <w:t xml:space="preserve">§4 Agent Architecture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0D">
            <w:pPr>
              <w:spacing w:after="0" w:line="240" w:lineRule="auto"/>
              <w:rPr/>
            </w:pPr>
            <w:r w:rsidDel="00000000" w:rsidR="00000000" w:rsidRPr="00000000">
              <w:rPr>
                <w:sz w:val="20"/>
                <w:szCs w:val="20"/>
                <w:rtl w:val="0"/>
              </w:rPr>
              <w:t xml:space="preserve">Scope table descriptions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0E">
            <w:pPr>
              <w:spacing w:after="0" w:line="240" w:lineRule="auto"/>
              <w:rPr/>
            </w:pPr>
            <w:r w:rsidDel="00000000" w:rsidR="00000000" w:rsidRPr="00000000">
              <w:rPr>
                <w:sz w:val="20"/>
                <w:szCs w:val="20"/>
                <w:rtl w:val="0"/>
              </w:rPr>
              <w:t xml:space="preserve">Approach</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0F">
            <w:pPr>
              <w:spacing w:after="0" w:line="240" w:lineRule="auto"/>
              <w:rPr/>
            </w:pPr>
            <w:r w:rsidDel="00000000" w:rsidR="00000000" w:rsidRPr="00000000">
              <w:rPr>
                <w:sz w:val="20"/>
                <w:szCs w:val="20"/>
                <w:rtl w:val="0"/>
              </w:rPr>
              <w:t xml:space="preserve">§5 Feature Specifications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10">
            <w:pPr>
              <w:spacing w:after="0" w:line="240" w:lineRule="auto"/>
              <w:rPr/>
            </w:pPr>
            <w:r w:rsidDel="00000000" w:rsidR="00000000" w:rsidRPr="00000000">
              <w:rPr>
                <w:sz w:val="20"/>
                <w:szCs w:val="20"/>
                <w:rtl w:val="0"/>
              </w:rPr>
              <w:t xml:space="preserve">Scope table (workstream descriptions)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11">
            <w:pPr>
              <w:spacing w:after="0" w:line="240" w:lineRule="auto"/>
              <w:rPr/>
            </w:pPr>
            <w:r w:rsidDel="00000000" w:rsidR="00000000" w:rsidRPr="00000000">
              <w:rPr>
                <w:sz w:val="20"/>
                <w:szCs w:val="20"/>
                <w:rtl w:val="0"/>
              </w:rPr>
              <w:t xml:space="preserve">Scope of Work</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12">
            <w:pPr>
              <w:spacing w:after="0" w:line="240" w:lineRule="auto"/>
              <w:rPr/>
            </w:pPr>
            <w:r w:rsidDel="00000000" w:rsidR="00000000" w:rsidRPr="00000000">
              <w:rPr>
                <w:sz w:val="20"/>
                <w:szCs w:val="20"/>
                <w:rtl w:val="0"/>
              </w:rPr>
              <w:t xml:space="preserve">§6 Data Requirements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13">
            <w:pPr>
              <w:spacing w:after="0" w:line="240" w:lineRule="auto"/>
              <w:rPr/>
            </w:pPr>
            <w:r w:rsidDel="00000000" w:rsidR="00000000" w:rsidRPr="00000000">
              <w:rPr>
                <w:sz w:val="20"/>
                <w:szCs w:val="20"/>
                <w:rtl w:val="0"/>
              </w:rPr>
              <w:t xml:space="preserve">Key Assumptions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14">
            <w:pPr>
              <w:spacing w:after="0" w:line="240" w:lineRule="auto"/>
              <w:rPr/>
            </w:pPr>
            <w:r w:rsidDel="00000000" w:rsidR="00000000" w:rsidRPr="00000000">
              <w:rPr>
                <w:sz w:val="20"/>
                <w:szCs w:val="20"/>
                <w:rtl w:val="0"/>
              </w:rPr>
              <w:t xml:space="preserve">Dependencies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15">
            <w:pPr>
              <w:spacing w:after="0" w:line="240" w:lineRule="auto"/>
              <w:rPr/>
            </w:pPr>
            <w:r w:rsidDel="00000000" w:rsidR="00000000" w:rsidRPr="00000000">
              <w:rPr>
                <w:sz w:val="20"/>
                <w:szCs w:val="20"/>
                <w:rtl w:val="0"/>
              </w:rPr>
              <w:t xml:space="preserve">§7 Integration Map</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16">
            <w:pPr>
              <w:spacing w:after="0" w:line="240" w:lineRule="auto"/>
              <w:rPr/>
            </w:pPr>
            <w:r w:rsidDel="00000000" w:rsidR="00000000" w:rsidRPr="00000000">
              <w:rPr>
                <w:sz w:val="20"/>
                <w:szCs w:val="20"/>
                <w:rtl w:val="0"/>
              </w:rPr>
              <w:t xml:space="preserve">Scope table (Data &amp; Integration group)</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17">
            <w:pPr>
              <w:spacing w:after="0" w:line="240" w:lineRule="auto"/>
              <w:rPr/>
            </w:pPr>
            <w:r w:rsidDel="00000000" w:rsidR="00000000" w:rsidRPr="00000000">
              <w:rPr>
                <w:sz w:val="20"/>
                <w:szCs w:val="20"/>
                <w:rtl w:val="0"/>
              </w:rPr>
              <w:t xml:space="preserve">Scope of Work, Dependencies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18">
            <w:pPr>
              <w:spacing w:after="0" w:line="240" w:lineRule="auto"/>
              <w:rPr/>
            </w:pPr>
            <w:r w:rsidDel="00000000" w:rsidR="00000000" w:rsidRPr="00000000">
              <w:rPr>
                <w:sz w:val="20"/>
                <w:szCs w:val="20"/>
                <w:rtl w:val="0"/>
              </w:rPr>
              <w:t xml:space="preserve">§8 User Experience Surfaces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19">
            <w:pPr>
              <w:spacing w:after="0" w:line="240" w:lineRule="auto"/>
              <w:rPr/>
            </w:pPr>
            <w:r w:rsidDel="00000000" w:rsidR="00000000" w:rsidRPr="00000000">
              <w:rPr>
                <w:sz w:val="20"/>
                <w:szCs w:val="20"/>
                <w:rtl w:val="0"/>
              </w:rPr>
              <w:t xml:space="preserve">Scope table descriptions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1A">
            <w:pPr>
              <w:spacing w:after="0" w:line="240" w:lineRule="auto"/>
              <w:rPr/>
            </w:pPr>
            <w:r w:rsidDel="00000000" w:rsidR="00000000" w:rsidRPr="00000000">
              <w:rPr>
                <w:sz w:val="20"/>
                <w:szCs w:val="20"/>
                <w:rtl w:val="0"/>
              </w:rPr>
              <w:t xml:space="preserve">Approach</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1B">
            <w:pPr>
              <w:spacing w:after="0" w:line="240" w:lineRule="auto"/>
              <w:rPr/>
            </w:pPr>
            <w:r w:rsidDel="00000000" w:rsidR="00000000" w:rsidRPr="00000000">
              <w:rPr>
                <w:sz w:val="20"/>
                <w:szCs w:val="20"/>
                <w:rtl w:val="0"/>
              </w:rPr>
              <w:t xml:space="preserve">§9 Phased Roadmap</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1C">
            <w:pPr>
              <w:spacing w:after="0" w:line="240" w:lineRule="auto"/>
              <w:rPr/>
            </w:pPr>
            <w:r w:rsidDel="00000000" w:rsidR="00000000" w:rsidRPr="00000000">
              <w:rPr>
                <w:sz w:val="20"/>
                <w:szCs w:val="20"/>
                <w:rtl w:val="0"/>
              </w:rPr>
              <w:t xml:space="preserve">Timeline Range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1D">
            <w:pPr>
              <w:spacing w:after="0" w:line="240" w:lineRule="auto"/>
              <w:rPr/>
            </w:pPr>
            <w:r w:rsidDel="00000000" w:rsidR="00000000" w:rsidRPr="00000000">
              <w:rPr>
                <w:sz w:val="20"/>
                <w:szCs w:val="20"/>
                <w:rtl w:val="0"/>
              </w:rPr>
              <w:t xml:space="preserve">Schedule table</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1E">
            <w:pPr>
              <w:spacing w:after="0" w:line="240" w:lineRule="auto"/>
              <w:rPr/>
            </w:pPr>
            <w:r w:rsidDel="00000000" w:rsidR="00000000" w:rsidRPr="00000000">
              <w:rPr>
                <w:sz w:val="20"/>
                <w:szCs w:val="20"/>
                <w:rtl w:val="0"/>
              </w:rPr>
              <w:t xml:space="preserve">§10 Testing &amp; QA Strategy</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1F">
            <w:pPr>
              <w:spacing w:after="0" w:line="240" w:lineRule="auto"/>
              <w:rPr/>
            </w:pPr>
            <w:r w:rsidDel="00000000" w:rsidR="00000000" w:rsidRPr="00000000">
              <w:rPr>
                <w:sz w:val="20"/>
                <w:szCs w:val="20"/>
                <w:rtl w:val="0"/>
              </w:rPr>
              <w:t xml:space="preserve">Key Assumptions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20">
            <w:pPr>
              <w:spacing w:after="0" w:line="240" w:lineRule="auto"/>
              <w:rPr/>
            </w:pPr>
            <w:r w:rsidDel="00000000" w:rsidR="00000000" w:rsidRPr="00000000">
              <w:rPr>
                <w:sz w:val="20"/>
                <w:szCs w:val="20"/>
                <w:rtl w:val="0"/>
              </w:rPr>
              <w:t xml:space="preserve">Approach, Deliverables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21">
            <w:pPr>
              <w:spacing w:after="0" w:line="240" w:lineRule="auto"/>
              <w:rPr/>
            </w:pPr>
            <w:r w:rsidDel="00000000" w:rsidR="00000000" w:rsidRPr="00000000">
              <w:rPr>
                <w:sz w:val="20"/>
                <w:szCs w:val="20"/>
                <w:rtl w:val="0"/>
              </w:rPr>
              <w:t xml:space="preserve">§11 Out of Scope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22">
            <w:pPr>
              <w:spacing w:after="0" w:line="240" w:lineRule="auto"/>
              <w:rPr/>
            </w:pPr>
            <w:r w:rsidDel="00000000" w:rsidR="00000000" w:rsidRPr="00000000">
              <w:rPr>
                <w:sz w:val="20"/>
                <w:szCs w:val="20"/>
                <w:rtl w:val="0"/>
              </w:rPr>
              <w:t xml:space="preserve">Out of Scope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23">
            <w:pPr>
              <w:spacing w:after="0" w:line="240" w:lineRule="auto"/>
              <w:rPr/>
            </w:pPr>
            <w:r w:rsidDel="00000000" w:rsidR="00000000" w:rsidRPr="00000000">
              <w:rPr>
                <w:sz w:val="20"/>
                <w:szCs w:val="20"/>
                <w:rtl w:val="0"/>
              </w:rPr>
              <w:t xml:space="preserve">Out of Scope</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24">
            <w:pPr>
              <w:spacing w:after="0" w:line="240" w:lineRule="auto"/>
              <w:rPr/>
            </w:pPr>
            <w:r w:rsidDel="00000000" w:rsidR="00000000" w:rsidRPr="00000000">
              <w:rPr>
                <w:sz w:val="20"/>
                <w:szCs w:val="20"/>
                <w:rtl w:val="0"/>
              </w:rPr>
              <w:t xml:space="preserve">§12 Constraints &amp; Dependencies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25">
            <w:pPr>
              <w:spacing w:after="0" w:line="240" w:lineRule="auto"/>
              <w:rPr/>
            </w:pPr>
            <w:r w:rsidDel="00000000" w:rsidR="00000000" w:rsidRPr="00000000">
              <w:rPr>
                <w:sz w:val="20"/>
                <w:szCs w:val="20"/>
                <w:rtl w:val="0"/>
              </w:rPr>
              <w:t xml:space="preserve">Key Assumptions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26">
            <w:pPr>
              <w:spacing w:after="0" w:line="240" w:lineRule="auto"/>
              <w:rPr/>
            </w:pPr>
            <w:r w:rsidDel="00000000" w:rsidR="00000000" w:rsidRPr="00000000">
              <w:rPr>
                <w:sz w:val="20"/>
                <w:szCs w:val="20"/>
                <w:rtl w:val="0"/>
              </w:rPr>
              <w:t xml:space="preserve">Dependencies, Assumptions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27">
            <w:pPr>
              <w:spacing w:after="0" w:line="240" w:lineRule="auto"/>
              <w:rPr/>
            </w:pPr>
            <w:r w:rsidDel="00000000" w:rsidR="00000000" w:rsidRPr="00000000">
              <w:rPr>
                <w:sz w:val="20"/>
                <w:szCs w:val="20"/>
                <w:rtl w:val="0"/>
              </w:rPr>
              <w:t xml:space="preserve">§13 IP Ownership</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28">
            <w:pPr>
              <w:spacing w:after="0" w:line="240" w:lineRule="auto"/>
              <w:rPr/>
            </w:pPr>
            <w:r w:rsidDel="00000000" w:rsidR="00000000" w:rsidRPr="00000000">
              <w:rPr>
                <w:sz w:val="20"/>
                <w:szCs w:val="20"/>
                <w:rtl w:val="0"/>
              </w:rPr>
              <w:t xml:space="preserve">Not included (per ROM spec)</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29">
            <w:pPr>
              <w:spacing w:after="0" w:line="240" w:lineRule="auto"/>
              <w:rPr/>
            </w:pPr>
            <w:r w:rsidDel="00000000" w:rsidR="00000000" w:rsidRPr="00000000">
              <w:rPr>
                <w:sz w:val="20"/>
                <w:szCs w:val="20"/>
                <w:rtl w:val="0"/>
              </w:rPr>
              <w:t xml:space="preserve">IP and Licensing</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2A">
            <w:pPr>
              <w:spacing w:after="0" w:line="240" w:lineRule="auto"/>
              <w:rPr/>
            </w:pPr>
            <w:r w:rsidDel="00000000" w:rsidR="00000000" w:rsidRPr="00000000">
              <w:rPr>
                <w:sz w:val="20"/>
                <w:szCs w:val="20"/>
                <w:rtl w:val="0"/>
              </w:rPr>
              <w:t xml:space="preserve">§14 Assumptions &amp; Open Questions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2B">
            <w:pPr>
              <w:spacing w:after="0" w:line="240" w:lineRule="auto"/>
              <w:rPr/>
            </w:pPr>
            <w:r w:rsidDel="00000000" w:rsidR="00000000" w:rsidRPr="00000000">
              <w:rPr>
                <w:sz w:val="20"/>
                <w:szCs w:val="20"/>
                <w:rtl w:val="0"/>
              </w:rPr>
              <w:t xml:space="preserve">Key Assumptions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2C">
            <w:pPr>
              <w:spacing w:after="0" w:line="240" w:lineRule="auto"/>
              <w:rPr/>
            </w:pPr>
            <w:r w:rsidDel="00000000" w:rsidR="00000000" w:rsidRPr="00000000">
              <w:rPr>
                <w:sz w:val="20"/>
                <w:szCs w:val="20"/>
                <w:rtl w:val="0"/>
              </w:rPr>
              <w:t xml:space="preserve">Dependencies, Assumptions, Change Control</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2D">
            <w:pPr>
              <w:spacing w:after="0" w:line="240" w:lineRule="auto"/>
              <w:rPr/>
            </w:pPr>
            <w:r w:rsidDel="00000000" w:rsidR="00000000" w:rsidRPr="00000000">
              <w:rPr>
                <w:sz w:val="20"/>
                <w:szCs w:val="20"/>
                <w:rtl w:val="0"/>
              </w:rPr>
              <w:t xml:space="preserve">§15 Monitoring &amp; Operations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2E">
            <w:pPr>
              <w:spacing w:after="0" w:line="240" w:lineRule="auto"/>
              <w:rPr/>
            </w:pPr>
            <w:r w:rsidDel="00000000" w:rsidR="00000000" w:rsidRPr="00000000">
              <w:rPr>
                <w:sz w:val="20"/>
                <w:szCs w:val="20"/>
                <w:rtl w:val="0"/>
              </w:rPr>
              <w:t xml:space="preserve">Future Scope reference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32F">
            <w:pPr>
              <w:spacing w:after="0" w:line="240" w:lineRule="auto"/>
              <w:rPr/>
            </w:pPr>
            <w:r w:rsidDel="00000000" w:rsidR="00000000" w:rsidRPr="00000000">
              <w:rPr>
                <w:sz w:val="20"/>
                <w:szCs w:val="20"/>
                <w:rtl w:val="0"/>
              </w:rPr>
              <w:t xml:space="preserve">Support and SLAs</w:t>
            </w:r>
            <w:r w:rsidDel="00000000" w:rsidR="00000000" w:rsidRPr="00000000">
              <w:rPr>
                <w:rtl w:val="0"/>
              </w:rPr>
            </w:r>
          </w:p>
        </w:tc>
      </w:tr>
    </w:tbl>
    <w:p w:rsidR="00000000" w:rsidDel="00000000" w:rsidP="00000000" w:rsidRDefault="00000000" w:rsidRPr="00000000" w14:paraId="00000330">
      <w:pPr>
        <w:spacing w:after="120" w:lineRule="auto"/>
        <w:rPr/>
      </w:pPr>
      <w:r w:rsidDel="00000000" w:rsidR="00000000" w:rsidRPr="00000000">
        <w:rPr>
          <w:rtl w:val="0"/>
        </w:rPr>
      </w:r>
    </w:p>
    <w:p w:rsidR="00000000" w:rsidDel="00000000" w:rsidP="00000000" w:rsidRDefault="00000000" w:rsidRPr="00000000" w14:paraId="00000331">
      <w:pPr>
        <w:pBdr>
          <w:bottom w:color="2db87f" w:space="1" w:sz="4" w:val="single"/>
        </w:pBdr>
        <w:spacing w:after="200" w:before="200" w:lineRule="auto"/>
        <w:rPr/>
      </w:pPr>
      <w:r w:rsidDel="00000000" w:rsidR="00000000" w:rsidRPr="00000000">
        <w:rPr>
          <w:rtl w:val="0"/>
        </w:rPr>
      </w:r>
    </w:p>
    <w:p w:rsidR="00000000" w:rsidDel="00000000" w:rsidP="00000000" w:rsidRDefault="00000000" w:rsidRPr="00000000" w14:paraId="00000332">
      <w:pPr>
        <w:spacing w:after="120" w:line="276" w:lineRule="auto"/>
        <w:rPr/>
      </w:pPr>
      <w:r w:rsidDel="00000000" w:rsidR="00000000" w:rsidRPr="00000000">
        <w:rPr>
          <w:i w:val="1"/>
          <w:iCs w:val="1"/>
          <w:rtl w:val="0"/>
        </w:rPr>
        <w:t xml:space="preserve">This document is a living specification. It will be updated as open questions are resolved and design decisions are made during Phase 1. Version history is maintained in the document header.</w:t>
      </w:r>
      <w:r w:rsidDel="00000000" w:rsidR="00000000" w:rsidRPr="00000000">
        <w:rPr>
          <w:rtl w:val="0"/>
        </w:rPr>
      </w:r>
    </w:p>
    <w:p w:rsidR="00000000" w:rsidDel="00000000" w:rsidP="00000000" w:rsidRDefault="00000000" w:rsidRPr="00000000" w14:paraId="00000333">
      <w:pPr>
        <w:spacing w:after="120" w:lineRule="auto"/>
        <w:rPr/>
      </w:pPr>
      <w:r w:rsidDel="00000000" w:rsidR="00000000" w:rsidRPr="00000000">
        <w:rPr>
          <w:rtl w:val="0"/>
        </w:rPr>
      </w:r>
    </w:p>
    <w:sectPr>
      <w:headerReference r:id="rId8" w:type="default"/>
      <w:headerReference r:id="rId9" w:type="first"/>
      <w:footerReference r:id="rId10"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tabs>
        <w:tab w:val="right" w:leader="none" w:pos="9270"/>
      </w:tabs>
      <w:spacing w:line="240" w:lineRule="auto"/>
      <w:rPr/>
    </w:pPr>
    <w:r w:rsidDel="00000000" w:rsidR="00000000" w:rsidRPr="00000000">
      <w:rPr>
        <w:color w:val="666666"/>
        <w:sz w:val="16"/>
        <w:szCs w:val="16"/>
        <w:rtl w:val="0"/>
      </w:rPr>
      <w:t xml:space="preserve">BlueWave × Mirror Factory  |  Swell AI </w:t>
      <w:tab/>
      <w:t xml:space="preserve">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-895984</wp:posOffset>
          </wp:positionH>
          <wp:positionV relativeFrom="paragraph">
            <wp:posOffset>0</wp:posOffset>
          </wp:positionV>
          <wp:extent cx="7799832" cy="804672"/>
          <wp:effectExtent b="0" l="0" r="0" t="0"/>
          <wp:wrapNone/>
          <wp:docPr descr="The image displays a striking black and green diagonal stripe pattern." id="2" name="image1.png"/>
          <a:graphic>
            <a:graphicData uri="http://schemas.openxmlformats.org/drawingml/2006/picture">
              <pic:pic>
                <pic:nvPicPr>
                  <pic:cNvPr descr="The image displays a striking black and green diagonal stripe pattern." id="0" name="image1.png"/>
                  <pic:cNvPicPr preferRelativeResize="0"/>
                </pic:nvPicPr>
                <pic:blipFill>
                  <a:blip r:embed="rId1"/>
                  <a:srcRect b="0" l="0" r="0" t="0"/>
                  <a:stretch>
                    <a:fillRect/>
                  </a:stretch>
                </pic:blipFill>
                <pic:spPr>
                  <a:xfrm>
                    <a:off x="0" y="0"/>
                    <a:ext cx="7799832" cy="804672"/>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rPr/>
    </w:pPr>
    <w:r w:rsidDel="00000000" w:rsidR="00000000" w:rsidRPr="00000000">
      <w:rPr/>
      <w:drawing>
        <wp:anchor allowOverlap="1" behindDoc="1" distB="0" distT="0" distL="0" distR="0" hidden="0" layoutInCell="1" locked="0" relativeHeight="0" simplePos="0">
          <wp:simplePos x="0" y="0"/>
          <wp:positionH relativeFrom="margin">
            <wp:posOffset>-914398</wp:posOffset>
          </wp:positionH>
          <wp:positionV relativeFrom="margin">
            <wp:posOffset>-914398</wp:posOffset>
          </wp:positionV>
          <wp:extent cx="7791490" cy="810006"/>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91490" cy="810006"/>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margin">
                <wp:posOffset>-919160</wp:posOffset>
              </wp:positionH>
              <wp:positionV relativeFrom="margin">
                <wp:posOffset>-919160</wp:posOffset>
              </wp:positionV>
              <wp:extent cx="7781925" cy="10091738"/>
              <wp:effectExtent b="0" l="0" r="0" t="0"/>
              <wp:wrapNone/>
              <wp:docPr id="1" name=""/>
              <a:graphic>
                <a:graphicData uri="http://schemas.microsoft.com/office/word/2010/wordprocessingShape">
                  <wps:wsp>
                    <wps:cNvSpPr/>
                    <wps:cNvPr id="2" name="Shape 2"/>
                    <wps:spPr>
                      <a:xfrm>
                        <a:off x="1455300" y="1516350"/>
                        <a:ext cx="7781400" cy="4527300"/>
                      </a:xfrm>
                      <a:prstGeom prst="rect">
                        <a:avLst/>
                      </a:prstGeom>
                      <a:solidFill>
                        <a:srgbClr val="55717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posOffset>-919160</wp:posOffset>
              </wp:positionH>
              <wp:positionV relativeFrom="margin">
                <wp:posOffset>-919160</wp:posOffset>
              </wp:positionV>
              <wp:extent cx="7781925" cy="10091738"/>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81925" cy="10091738"/>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hF0z+9xC5CMdbIXKQy5X6afM2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zgAciExYUVSbllrWVB4SjRnMlM0Rl9OeFVKbkhYcEwwT1l5Z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9749c891-ff1c-4d96-81ee-5c487b173968</vt:lpwstr>
  </property>
</Properties>
</file>