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7549" w14:textId="2974AD6A" w:rsidR="00B16346" w:rsidRPr="00B16346" w:rsidRDefault="00B16346" w:rsidP="006516A6">
      <w:pPr>
        <w:pStyle w:val="ae"/>
      </w:pPr>
      <w:bookmarkStart w:id="0" w:name="_Hlk159952576"/>
      <w:bookmarkEnd w:id="0"/>
      <w:r>
        <w:rPr>
          <w:rFonts w:hint="eastAsia"/>
        </w:rPr>
        <w:t>부문</w:t>
      </w:r>
      <w:r w:rsidR="004264FB">
        <w:t xml:space="preserve">: </w:t>
      </w:r>
      <w:r>
        <w:rPr>
          <w:rFonts w:hint="eastAsia"/>
        </w:rPr>
        <w:t>경제</w:t>
      </w:r>
    </w:p>
    <w:p w14:paraId="71996B5A" w14:textId="77777777" w:rsidR="00451AFF" w:rsidRDefault="00451AFF" w:rsidP="00472757">
      <w:pPr>
        <w:pStyle w:val="a4"/>
        <w:spacing w:line="240" w:lineRule="atLeast"/>
        <w:ind w:leftChars="-71" w:left="-142"/>
        <w:jc w:val="center"/>
        <w:rPr>
          <w:rFonts w:ascii="바탕체" w:eastAsia="바탕체" w:hAnsi="바탕체"/>
          <w:lang w:eastAsia="ko-KR"/>
        </w:rPr>
      </w:pPr>
    </w:p>
    <w:p w14:paraId="339474FF" w14:textId="61592E68" w:rsidR="002805D1" w:rsidRDefault="00101EF2" w:rsidP="002805D1">
      <w:pPr>
        <w:pStyle w:val="a4"/>
        <w:spacing w:line="240" w:lineRule="atLeast"/>
        <w:ind w:leftChars="-71" w:left="-142"/>
        <w:jc w:val="center"/>
        <w:rPr>
          <w:rFonts w:ascii="바탕체" w:eastAsia="바탕체" w:hAnsi="바탕체"/>
          <w:b w:val="0"/>
          <w:bCs/>
          <w:lang w:eastAsia="ko-KR"/>
        </w:rPr>
      </w:pPr>
      <w:r w:rsidRPr="002805D1">
        <w:rPr>
          <w:rFonts w:ascii="바탕체" w:eastAsia="바탕체" w:hAnsi="바탕체" w:hint="eastAsia"/>
          <w:b w:val="0"/>
          <w:bCs/>
          <w:lang w:eastAsia="ko-KR"/>
        </w:rPr>
        <w:t>금리</w:t>
      </w:r>
      <w:r w:rsidRPr="002805D1">
        <w:rPr>
          <w:rFonts w:ascii="바탕체" w:eastAsia="바탕체" w:hAnsi="바탕체"/>
          <w:b w:val="0"/>
          <w:bCs/>
          <w:lang w:eastAsia="ko-KR"/>
        </w:rPr>
        <w:t>에 따른 금융 시장 연계성 분석</w:t>
      </w:r>
    </w:p>
    <w:p w14:paraId="16AC24CD" w14:textId="77777777" w:rsidR="002805D1" w:rsidRPr="002805D1" w:rsidRDefault="002805D1" w:rsidP="002805D1">
      <w:pPr>
        <w:pStyle w:val="MDPI13authornames"/>
      </w:pPr>
    </w:p>
    <w:p w14:paraId="5B53318F" w14:textId="77777777" w:rsidR="002805D1" w:rsidRDefault="002805D1" w:rsidP="002805D1">
      <w:pPr>
        <w:jc w:val="center"/>
        <w:rPr>
          <w:rFonts w:ascii="바탕체" w:eastAsia="바탕체" w:hAnsi="바탕체" w:cs="Segoe UI"/>
          <w:color w:val="0D0D0D"/>
          <w:sz w:val="28"/>
          <w:szCs w:val="28"/>
          <w:shd w:val="clear" w:color="auto" w:fill="FFFFFF"/>
        </w:rPr>
      </w:pPr>
      <w:r w:rsidRPr="005F4BD8">
        <w:rPr>
          <w:rFonts w:ascii="바탕체" w:eastAsia="바탕체" w:hAnsi="바탕체" w:cs="Segoe UI"/>
          <w:color w:val="0D0D0D"/>
          <w:sz w:val="28"/>
          <w:szCs w:val="28"/>
          <w:shd w:val="clear" w:color="auto" w:fill="FFFFFF"/>
        </w:rPr>
        <w:t>Analysis of Financial Market Interconnectedness</w:t>
      </w:r>
    </w:p>
    <w:p w14:paraId="21A1176A" w14:textId="77777777" w:rsidR="002805D1" w:rsidRPr="005F4BD8" w:rsidRDefault="002805D1" w:rsidP="002805D1">
      <w:pPr>
        <w:jc w:val="center"/>
        <w:rPr>
          <w:rFonts w:ascii="바탕체" w:eastAsia="바탕체" w:hAnsi="바탕체"/>
          <w:sz w:val="28"/>
          <w:szCs w:val="28"/>
        </w:rPr>
      </w:pPr>
      <w:r w:rsidRPr="005F4BD8">
        <w:rPr>
          <w:rFonts w:ascii="바탕체" w:eastAsia="바탕체" w:hAnsi="바탕체" w:cs="Segoe UI"/>
          <w:color w:val="0D0D0D"/>
          <w:sz w:val="28"/>
          <w:szCs w:val="28"/>
          <w:shd w:val="clear" w:color="auto" w:fill="FFFFFF"/>
        </w:rPr>
        <w:t>with Interest Rates</w:t>
      </w:r>
    </w:p>
    <w:p w14:paraId="455B5185" w14:textId="77777777" w:rsidR="002805D1" w:rsidRPr="002805D1" w:rsidRDefault="002805D1" w:rsidP="002805D1">
      <w:pPr>
        <w:pStyle w:val="MDPI13authornames"/>
      </w:pPr>
    </w:p>
    <w:p w14:paraId="28F0033D" w14:textId="673332CC" w:rsidR="0013555D" w:rsidRPr="003D5B4D" w:rsidRDefault="0013555D" w:rsidP="003D5B4D">
      <w:pPr>
        <w:pStyle w:val="a6"/>
      </w:pPr>
      <w:bookmarkStart w:id="1" w:name="_Hlk17397416"/>
      <w:proofErr w:type="spellStart"/>
      <w:r w:rsidRPr="003D5B4D">
        <w:rPr>
          <w:rFonts w:hint="eastAsia"/>
        </w:rPr>
        <w:t>팀명</w:t>
      </w:r>
      <w:proofErr w:type="spellEnd"/>
      <w:r w:rsidR="004264FB">
        <w:rPr>
          <w:rFonts w:hint="eastAsia"/>
        </w:rPr>
        <w:t>:</w:t>
      </w:r>
      <w:r w:rsidR="004264FB">
        <w:t xml:space="preserve"> </w:t>
      </w:r>
      <w:r w:rsidR="004264FB">
        <w:rPr>
          <w:rFonts w:hint="eastAsia"/>
        </w:rPr>
        <w:t>최성욱</w:t>
      </w:r>
    </w:p>
    <w:p w14:paraId="0345E12C" w14:textId="6CE3EF4C" w:rsidR="00C67DD8" w:rsidRDefault="0013555D" w:rsidP="004264FB">
      <w:pPr>
        <w:pStyle w:val="a6"/>
      </w:pPr>
      <w:r w:rsidRPr="003D5B4D">
        <w:rPr>
          <w:rFonts w:hint="eastAsia"/>
        </w:rPr>
        <w:t>참가자</w:t>
      </w:r>
      <w:r w:rsidR="00B33D42" w:rsidRPr="003D5B4D">
        <w:rPr>
          <w:rFonts w:hint="eastAsia"/>
        </w:rPr>
        <w:t>명1</w:t>
      </w:r>
      <w:r w:rsidR="004264FB">
        <w:t xml:space="preserve">: </w:t>
      </w:r>
      <w:r w:rsidR="004264FB">
        <w:rPr>
          <w:rFonts w:hint="eastAsia"/>
        </w:rPr>
        <w:t>최성욱</w:t>
      </w:r>
      <w:bookmarkEnd w:id="1"/>
    </w:p>
    <w:p w14:paraId="30671320" w14:textId="77777777" w:rsidR="004264FB" w:rsidRPr="0013555D" w:rsidRDefault="004264FB" w:rsidP="004264FB">
      <w:pPr>
        <w:pStyle w:val="a6"/>
      </w:pPr>
    </w:p>
    <w:p w14:paraId="2ADC035E" w14:textId="77777777" w:rsidR="00C2760E" w:rsidRPr="006516A6" w:rsidRDefault="0013555D" w:rsidP="006516A6">
      <w:pPr>
        <w:pStyle w:val="a7"/>
        <w:rPr>
          <w:b/>
          <w:sz w:val="28"/>
        </w:rPr>
      </w:pPr>
      <w:r w:rsidRPr="006516A6">
        <w:rPr>
          <w:rFonts w:hint="eastAsia"/>
          <w:b/>
          <w:sz w:val="28"/>
        </w:rPr>
        <w:t>초록</w:t>
      </w:r>
    </w:p>
    <w:p w14:paraId="13C9F2C9" w14:textId="012551EE" w:rsidR="004264FB" w:rsidRPr="004264FB" w:rsidRDefault="004264FB" w:rsidP="001B6390">
      <w:pPr>
        <w:pStyle w:val="a5"/>
      </w:pPr>
      <w:r w:rsidRPr="004264FB">
        <w:rPr>
          <w:rFonts w:hint="eastAsia"/>
          <w:shd w:val="clear" w:color="auto" w:fill="FFFFFF"/>
        </w:rPr>
        <w:t>본 연구는 금리의 변동이 경제 및 금융시장에 미치는 영향을 명확히 이해하고, 경영 및 투자 전략 수립에 도움이 되는 통찰력을 제공하기 위해 수행되었다. 전체표본</w:t>
      </w:r>
      <w:r w:rsidR="00913433">
        <w:rPr>
          <w:rFonts w:hint="eastAsia"/>
          <w:shd w:val="clear" w:color="auto" w:fill="FFFFFF"/>
        </w:rPr>
        <w:t xml:space="preserve"> </w:t>
      </w:r>
      <w:r w:rsidRPr="004264FB">
        <w:rPr>
          <w:rFonts w:hint="eastAsia"/>
          <w:shd w:val="clear" w:color="auto" w:fill="FFFFFF"/>
        </w:rPr>
        <w:t>기간은 2020년 1분기부터 2023년 3분기까지의 분기별</w:t>
      </w:r>
      <w:r w:rsidR="00913433">
        <w:rPr>
          <w:rFonts w:hint="eastAsia"/>
          <w:shd w:val="clear" w:color="auto" w:fill="FFFFFF"/>
        </w:rPr>
        <w:t xml:space="preserve"> </w:t>
      </w:r>
      <w:r w:rsidRPr="004264FB">
        <w:rPr>
          <w:rFonts w:hint="eastAsia"/>
          <w:shd w:val="clear" w:color="auto" w:fill="FFFFFF"/>
        </w:rPr>
        <w:t xml:space="preserve">자료로 통계청의 자료를 이용하였다. </w:t>
      </w:r>
      <w:r w:rsidRPr="004264FB">
        <w:rPr>
          <w:rFonts w:hint="eastAsia"/>
        </w:rPr>
        <w:t>경제 원리에서의 수요공급 법칙에 따라, 일반적으로 금리의 상승은 기업에서의 투자를 줄어들게 하고 시민들의 소비 또한 줄어들게 되어 주가의 하락을 불러온다. 즉, 본 연구자는 금리(분기별)에 따른 시민들의 소비패턴, 부동산 및 주가 동향이 변동할 것이라고 판단한다.</w:t>
      </w:r>
    </w:p>
    <w:p w14:paraId="43B61AB5" w14:textId="5E698D41" w:rsidR="004264FB" w:rsidRPr="004264FB" w:rsidRDefault="004264FB" w:rsidP="001B6390">
      <w:pPr>
        <w:pStyle w:val="a5"/>
      </w:pPr>
      <w:r w:rsidRPr="004264FB">
        <w:rPr>
          <w:rFonts w:hint="eastAsia"/>
        </w:rPr>
        <w:t xml:space="preserve">따라서, 금리를 하나의 독립변수로, 나머지 변수는 종속변수로 설정하여 상관분석 및 </w:t>
      </w:r>
      <w:r>
        <w:rPr>
          <w:rFonts w:hint="eastAsia"/>
        </w:rPr>
        <w:t xml:space="preserve">부트스트랩 기법을 이용한 </w:t>
      </w:r>
      <w:r w:rsidRPr="004264FB">
        <w:rPr>
          <w:rFonts w:hint="eastAsia"/>
        </w:rPr>
        <w:t>회귀분석을 실시하고</w:t>
      </w:r>
      <w:r>
        <w:rPr>
          <w:rFonts w:hint="eastAsia"/>
        </w:rPr>
        <w:t>자 한다.</w:t>
      </w:r>
      <w:r w:rsidRPr="004264FB">
        <w:rPr>
          <w:rFonts w:hint="eastAsia"/>
        </w:rPr>
        <w:t xml:space="preserve"> 시민들의 소비 패턴을 파악하여 금리에 따른 소비자 행동 패턴을 분석해 경영 측면에서의 마케팅 전략 수립, 서비스 개선 등에 이용할 수 있도록 한다.</w:t>
      </w:r>
      <w:r w:rsidR="001B6390">
        <w:rPr>
          <w:rFonts w:hint="eastAsia"/>
        </w:rPr>
        <w:t xml:space="preserve"> </w:t>
      </w:r>
      <w:r>
        <w:rPr>
          <w:rFonts w:hint="eastAsia"/>
        </w:rPr>
        <w:t>소표본으로 인한 문제를</w:t>
      </w:r>
      <w:r w:rsidR="006B1430">
        <w:rPr>
          <w:rFonts w:hint="eastAsia"/>
        </w:rPr>
        <w:t xml:space="preserve"> 해결하기 위해</w:t>
      </w:r>
      <w:r>
        <w:rPr>
          <w:rFonts w:hint="eastAsia"/>
        </w:rPr>
        <w:t xml:space="preserve"> 부트스트랩 기법</w:t>
      </w:r>
      <w:r w:rsidR="006B1430">
        <w:rPr>
          <w:rFonts w:hint="eastAsia"/>
        </w:rPr>
        <w:t>(</w:t>
      </w:r>
      <w:r w:rsidR="006B1430">
        <w:t>Bootstrap)</w:t>
      </w:r>
      <w:r>
        <w:rPr>
          <w:rFonts w:hint="eastAsia"/>
        </w:rPr>
        <w:t>으로 표본을</w:t>
      </w:r>
      <w:r>
        <w:t xml:space="preserve"> </w:t>
      </w:r>
      <w:r>
        <w:rPr>
          <w:rFonts w:hint="eastAsia"/>
        </w:rPr>
        <w:t>모집단으로 설정하여 표본 수를 증가시키고,</w:t>
      </w:r>
      <w:r>
        <w:t xml:space="preserve"> </w:t>
      </w:r>
      <w:r>
        <w:rPr>
          <w:rFonts w:hint="eastAsia"/>
        </w:rPr>
        <w:t>회귀분석을 통해 회귀방정식 도출 및 모델링을 진행한다.</w:t>
      </w:r>
    </w:p>
    <w:p w14:paraId="4A5BE954" w14:textId="0D5F1735" w:rsidR="006B115A" w:rsidRPr="00E02C15" w:rsidRDefault="004264FB" w:rsidP="001B6390">
      <w:pPr>
        <w:pStyle w:val="a5"/>
        <w:rPr>
          <w:shd w:val="clear" w:color="auto" w:fill="FFFFFF"/>
        </w:rPr>
      </w:pPr>
      <w:r w:rsidRPr="004264FB">
        <w:rPr>
          <w:rFonts w:hint="eastAsia"/>
          <w:shd w:val="clear" w:color="auto" w:fill="FFFFFF"/>
        </w:rPr>
        <w:t>또한, 금리와 부동산, 주가 동향 간의 연관성을 분석하여 투자 전략 개발 및 금융 기관에서의 전략 수립이 가능해질 것으로 예측되며,</w:t>
      </w:r>
      <w:r w:rsidR="00E02C15">
        <w:rPr>
          <w:shd w:val="clear" w:color="auto" w:fill="FFFFFF"/>
        </w:rPr>
        <w:t xml:space="preserve"> ACF</w:t>
      </w:r>
      <w:r w:rsidR="00E02C15">
        <w:rPr>
          <w:rFonts w:hint="eastAsia"/>
          <w:shd w:val="clear" w:color="auto" w:fill="FFFFFF"/>
        </w:rPr>
        <w:t xml:space="preserve">와 </w:t>
      </w:r>
      <w:r w:rsidR="00E02C15">
        <w:rPr>
          <w:shd w:val="clear" w:color="auto" w:fill="FFFFFF"/>
        </w:rPr>
        <w:t>PACF</w:t>
      </w:r>
      <w:r w:rsidR="00E02C15">
        <w:rPr>
          <w:rFonts w:hint="eastAsia"/>
          <w:shd w:val="clear" w:color="auto" w:fill="FFFFFF"/>
        </w:rPr>
        <w:t xml:space="preserve">로 </w:t>
      </w:r>
      <w:r w:rsidR="00E02C15">
        <w:rPr>
          <w:shd w:val="clear" w:color="auto" w:fill="FFFFFF"/>
        </w:rPr>
        <w:t>ARIMA</w:t>
      </w:r>
      <w:r w:rsidR="00E02C15">
        <w:rPr>
          <w:rFonts w:hint="eastAsia"/>
          <w:shd w:val="clear" w:color="auto" w:fill="FFFFFF"/>
        </w:rPr>
        <w:t xml:space="preserve">의 </w:t>
      </w:r>
      <w:r w:rsidR="00E02C15">
        <w:rPr>
          <w:rFonts w:hint="eastAsia"/>
          <w:shd w:val="clear" w:color="auto" w:fill="FFFFFF"/>
        </w:rPr>
        <w:lastRenderedPageBreak/>
        <w:t>차수를 측정하고,</w:t>
      </w:r>
      <w:r w:rsidR="00E02C15">
        <w:rPr>
          <w:shd w:val="clear" w:color="auto" w:fill="FFFFFF"/>
        </w:rPr>
        <w:t xml:space="preserve"> ADF </w:t>
      </w:r>
      <w:r w:rsidR="00E02C15">
        <w:rPr>
          <w:rFonts w:hint="eastAsia"/>
          <w:shd w:val="clear" w:color="auto" w:fill="FFFFFF"/>
        </w:rPr>
        <w:t>검정</w:t>
      </w:r>
      <w:r w:rsidR="00E02C15" w:rsidRPr="00E02C15">
        <w:rPr>
          <w:shd w:val="clear" w:color="auto" w:fill="FFFFFF"/>
        </w:rPr>
        <w:t>(Augmented Dickey-Fuller)</w:t>
      </w:r>
      <w:r w:rsidR="00E02C15">
        <w:rPr>
          <w:rFonts w:hint="eastAsia"/>
          <w:shd w:val="clear" w:color="auto" w:fill="FFFFFF"/>
        </w:rPr>
        <w:t>을 통해 해당 변수가 정상성을 만족하는지를 확인한다.</w:t>
      </w:r>
      <w:r w:rsidR="00E02C15">
        <w:rPr>
          <w:shd w:val="clear" w:color="auto" w:fill="FFFFFF"/>
        </w:rPr>
        <w:t xml:space="preserve"> </w:t>
      </w:r>
      <w:r w:rsidR="00E02C15">
        <w:rPr>
          <w:rFonts w:hint="eastAsia"/>
          <w:shd w:val="clear" w:color="auto" w:fill="FFFFFF"/>
        </w:rPr>
        <w:t>본 연구는 두 그래프를 동시 출력하여 A</w:t>
      </w:r>
      <w:r w:rsidR="00E02C15">
        <w:rPr>
          <w:shd w:val="clear" w:color="auto" w:fill="FFFFFF"/>
        </w:rPr>
        <w:t xml:space="preserve">RIMA </w:t>
      </w:r>
      <w:r w:rsidR="00E02C15">
        <w:rPr>
          <w:rFonts w:hint="eastAsia"/>
          <w:shd w:val="clear" w:color="auto" w:fill="FFFFFF"/>
        </w:rPr>
        <w:t>모델링의 시각화를 목표로 한다.</w:t>
      </w:r>
      <w:r w:rsidR="001B6390">
        <w:rPr>
          <w:rFonts w:hint="eastAsia"/>
          <w:shd w:val="clear" w:color="auto" w:fill="FFFFFF"/>
        </w:rPr>
        <w:t xml:space="preserve"> </w:t>
      </w:r>
      <w:proofErr w:type="spellStart"/>
      <w:r w:rsidR="006B115A">
        <w:rPr>
          <w:rFonts w:hint="eastAsia"/>
          <w:shd w:val="clear" w:color="auto" w:fill="FFFFFF"/>
        </w:rPr>
        <w:t>파이썬에서</w:t>
      </w:r>
      <w:proofErr w:type="spellEnd"/>
      <w:r w:rsidR="006B115A">
        <w:rPr>
          <w:rFonts w:hint="eastAsia"/>
          <w:shd w:val="clear" w:color="auto" w:fill="FFFFFF"/>
        </w:rPr>
        <w:t xml:space="preserve"> 구현</w:t>
      </w:r>
      <w:r w:rsidR="00913433">
        <w:rPr>
          <w:rFonts w:hint="eastAsia"/>
          <w:shd w:val="clear" w:color="auto" w:fill="FFFFFF"/>
        </w:rPr>
        <w:t>할 수 있는</w:t>
      </w:r>
      <w:r w:rsidR="006B115A">
        <w:rPr>
          <w:rFonts w:hint="eastAsia"/>
          <w:shd w:val="clear" w:color="auto" w:fill="FFFFFF"/>
        </w:rPr>
        <w:t xml:space="preserve"> </w:t>
      </w:r>
      <w:proofErr w:type="spellStart"/>
      <w:r w:rsidR="006B115A">
        <w:rPr>
          <w:rFonts w:hint="eastAsia"/>
          <w:shd w:val="clear" w:color="auto" w:fill="FFFFFF"/>
        </w:rPr>
        <w:t>다변량회귀분석은</w:t>
      </w:r>
      <w:proofErr w:type="spellEnd"/>
      <w:r w:rsidR="006B115A">
        <w:rPr>
          <w:rFonts w:hint="eastAsia"/>
          <w:shd w:val="clear" w:color="auto" w:fill="FFFFFF"/>
        </w:rPr>
        <w:t xml:space="preserve"> 표본의 수가 </w:t>
      </w:r>
      <w:r w:rsidR="006B115A">
        <w:rPr>
          <w:shd w:val="clear" w:color="auto" w:fill="FFFFFF"/>
        </w:rPr>
        <w:t>20</w:t>
      </w:r>
      <w:r w:rsidR="006B115A">
        <w:rPr>
          <w:rFonts w:hint="eastAsia"/>
          <w:shd w:val="clear" w:color="auto" w:fill="FFFFFF"/>
        </w:rPr>
        <w:t xml:space="preserve">개 이상을 전제로 하기 때문에 본 연구(표본의 수 </w:t>
      </w:r>
      <w:r w:rsidR="006B115A">
        <w:rPr>
          <w:shd w:val="clear" w:color="auto" w:fill="FFFFFF"/>
        </w:rPr>
        <w:t>15</w:t>
      </w:r>
      <w:r w:rsidR="006B115A">
        <w:rPr>
          <w:rFonts w:hint="eastAsia"/>
          <w:shd w:val="clear" w:color="auto" w:fill="FFFFFF"/>
        </w:rPr>
        <w:t>개)에서는 부트스트랩을 활용하여 표본의 수를 증가하여 회귀분석을 진행하였다.</w:t>
      </w:r>
    </w:p>
    <w:p w14:paraId="50DCF79F" w14:textId="07A6E726" w:rsidR="0013555D" w:rsidRPr="004264FB" w:rsidRDefault="00C2760E" w:rsidP="004264FB">
      <w:pPr>
        <w:pStyle w:val="a8"/>
        <w:ind w:left="0"/>
      </w:pPr>
      <w:r w:rsidRPr="00451AFF">
        <w:rPr>
          <w:sz w:val="28"/>
        </w:rPr>
        <w:t>Keywords</w:t>
      </w:r>
      <w:r w:rsidR="006516A6">
        <w:rPr>
          <w:b/>
          <w:sz w:val="28"/>
        </w:rPr>
        <w:t xml:space="preserve">: </w:t>
      </w:r>
      <w:r w:rsidR="004264FB">
        <w:rPr>
          <w:rFonts w:hint="eastAsia"/>
        </w:rPr>
        <w:t>상관분석,</w:t>
      </w:r>
      <w:r w:rsidR="004264FB">
        <w:t xml:space="preserve"> </w:t>
      </w:r>
      <w:r w:rsidR="004264FB">
        <w:rPr>
          <w:rFonts w:hint="eastAsia"/>
        </w:rPr>
        <w:t>데이터 시각화,</w:t>
      </w:r>
      <w:r w:rsidR="004264FB">
        <w:t xml:space="preserve"> </w:t>
      </w:r>
      <w:r w:rsidR="004264FB">
        <w:rPr>
          <w:rFonts w:hint="eastAsia"/>
        </w:rPr>
        <w:t>부트스트랩 분석,</w:t>
      </w:r>
      <w:r w:rsidR="004264FB">
        <w:t xml:space="preserve"> </w:t>
      </w:r>
      <w:r w:rsidR="004264FB">
        <w:rPr>
          <w:rFonts w:hint="eastAsia"/>
        </w:rPr>
        <w:t>회귀분석</w:t>
      </w:r>
      <w:r w:rsidR="00E02C15">
        <w:rPr>
          <w:rFonts w:hint="eastAsia"/>
        </w:rPr>
        <w:t>,</w:t>
      </w:r>
      <w:r w:rsidR="00E02C15">
        <w:t xml:space="preserve"> ARIMA </w:t>
      </w:r>
      <w:r w:rsidR="00E02C15">
        <w:rPr>
          <w:rFonts w:hint="eastAsia"/>
        </w:rPr>
        <w:t>모델링</w:t>
      </w:r>
    </w:p>
    <w:p w14:paraId="48147676" w14:textId="77777777" w:rsidR="0013555D" w:rsidRPr="00C2760E" w:rsidRDefault="0013555D" w:rsidP="006B3DC6">
      <w:pPr>
        <w:pStyle w:val="10"/>
      </w:pPr>
      <w:r w:rsidRPr="00C2760E">
        <w:rPr>
          <w:lang w:eastAsia="zh-CN"/>
        </w:rPr>
        <w:t xml:space="preserve">1. </w:t>
      </w:r>
      <w:r w:rsidR="00C67DD8" w:rsidRPr="006B3DC6">
        <w:rPr>
          <w:rFonts w:hint="eastAsia"/>
        </w:rPr>
        <w:t>서론</w:t>
      </w:r>
    </w:p>
    <w:p w14:paraId="3C4E0182" w14:textId="6854B986" w:rsidR="004264FB" w:rsidRPr="004264FB" w:rsidRDefault="004264FB" w:rsidP="00041056">
      <w:pPr>
        <w:pStyle w:val="a5"/>
      </w:pPr>
      <w:r w:rsidRPr="004264FB">
        <w:rPr>
          <w:rFonts w:hint="eastAsia"/>
        </w:rPr>
        <w:t>과거부터 현재까지 경제 변수 간의 인과관계나 상관관계에 대한 많은 연구가 진행되어 왔고,</w:t>
      </w:r>
      <w:r w:rsidRPr="004264FB">
        <w:t xml:space="preserve"> </w:t>
      </w:r>
      <w:r w:rsidRPr="004264FB">
        <w:rPr>
          <w:rFonts w:hint="eastAsia"/>
        </w:rPr>
        <w:t>금리에 따른 주가수익률과 주택가격동향 간의 관계 등 수많은 연구</w:t>
      </w:r>
      <w:r w:rsidR="00913433">
        <w:rPr>
          <w:rFonts w:hint="eastAsia"/>
        </w:rPr>
        <w:t>가</w:t>
      </w:r>
      <w:r w:rsidRPr="004264FB">
        <w:rPr>
          <w:rFonts w:hint="eastAsia"/>
        </w:rPr>
        <w:t xml:space="preserve"> 있다.</w:t>
      </w:r>
      <w:r w:rsidRPr="004264FB">
        <w:t xml:space="preserve"> </w:t>
      </w:r>
      <w:r w:rsidRPr="004264FB">
        <w:rPr>
          <w:rFonts w:hint="eastAsia"/>
        </w:rPr>
        <w:t>기존의 논문에서도 미국이나 일본 자료를 활용하여 금리와 경제 변수 간의 연관성 분석을 진행한 부분이 있고,</w:t>
      </w:r>
      <w:r w:rsidRPr="004264FB">
        <w:t xml:space="preserve"> </w:t>
      </w:r>
      <w:r w:rsidRPr="004264FB">
        <w:rPr>
          <w:rFonts w:hint="eastAsia"/>
        </w:rPr>
        <w:t>논문마다 상관관계 분석에서 일치된 결과도 있지만,</w:t>
      </w:r>
      <w:r w:rsidRPr="004264FB">
        <w:t xml:space="preserve"> </w:t>
      </w:r>
      <w:r w:rsidRPr="004264FB">
        <w:rPr>
          <w:rFonts w:hint="eastAsia"/>
        </w:rPr>
        <w:t xml:space="preserve">상반된 결과 또한 많이 발견된다. </w:t>
      </w:r>
    </w:p>
    <w:p w14:paraId="179CB032" w14:textId="4E9B60F7" w:rsidR="004264FB" w:rsidRPr="004264FB" w:rsidRDefault="004264FB" w:rsidP="00041056">
      <w:pPr>
        <w:pStyle w:val="a5"/>
      </w:pPr>
      <w:r w:rsidRPr="004264FB">
        <w:rPr>
          <w:rFonts w:hint="eastAsia"/>
        </w:rPr>
        <w:t>경제</w:t>
      </w:r>
      <w:r w:rsidRPr="004264FB">
        <w:t xml:space="preserve"> 원리에서의 수요공급 법칙에 따라, 일반적으로 금리의 상승은 기업에서의 투자를 줄어들게 하고 시민들의 소비 또한 줄어들게 되어 주가의 하락을 불러온다. </w:t>
      </w:r>
      <w:r w:rsidRPr="004264FB">
        <w:rPr>
          <w:rFonts w:hint="eastAsia"/>
        </w:rPr>
        <w:t>금리가 높으면 위험성이 높은 주식보다는 상대적으로 안전하고 많은 이자(고금리를 가정)를 주는 은행으로 돈이 몰리게 되어 주식시장에는 돈이 없어지게 된다.</w:t>
      </w:r>
      <w:r w:rsidRPr="004264FB">
        <w:t xml:space="preserve"> </w:t>
      </w:r>
      <w:r w:rsidRPr="004264FB">
        <w:rPr>
          <w:rFonts w:hint="eastAsia"/>
        </w:rPr>
        <w:t>금리가 떨어지지 않고 지속적으로 오르면 정부가 개입하게 되는데 정부는 화폐를 더 발행하거나 중앙은행 금리를 낮추어 화폐의 통화량을 많아지게 하고,</w:t>
      </w:r>
      <w:r w:rsidRPr="004264FB">
        <w:t xml:space="preserve"> </w:t>
      </w:r>
      <w:r w:rsidRPr="004264FB">
        <w:rPr>
          <w:rFonts w:hint="eastAsia"/>
        </w:rPr>
        <w:t>시중금리를 떨어지게 하려는 여러 방법을 사용해 금리를 낮추게끔 한다.</w:t>
      </w:r>
      <w:r w:rsidRPr="004264FB">
        <w:t xml:space="preserve"> </w:t>
      </w:r>
      <w:r w:rsidRPr="004264FB">
        <w:rPr>
          <w:rFonts w:hint="eastAsia"/>
        </w:rPr>
        <w:t>금리의 상승은 소비를 감소시</w:t>
      </w:r>
      <w:r w:rsidR="001F62E1">
        <w:rPr>
          <w:rFonts w:hint="eastAsia"/>
        </w:rPr>
        <w:t>킨다.</w:t>
      </w:r>
      <w:r w:rsidR="001F62E1">
        <w:t xml:space="preserve"> </w:t>
      </w:r>
      <w:r w:rsidR="001F62E1">
        <w:rPr>
          <w:rFonts w:hint="eastAsia"/>
        </w:rPr>
        <w:t>반대로 말해,</w:t>
      </w:r>
      <w:r w:rsidRPr="004264FB">
        <w:rPr>
          <w:rFonts w:hint="eastAsia"/>
        </w:rPr>
        <w:t xml:space="preserve"> 금리의 하락</w:t>
      </w:r>
      <w:r w:rsidR="00913433">
        <w:rPr>
          <w:rFonts w:hint="eastAsia"/>
        </w:rPr>
        <w:t>은</w:t>
      </w:r>
      <w:r w:rsidRPr="004264FB">
        <w:rPr>
          <w:rFonts w:hint="eastAsia"/>
        </w:rPr>
        <w:t xml:space="preserve"> 소비를 촉진</w:t>
      </w:r>
      <w:r w:rsidR="00913433">
        <w:rPr>
          <w:rFonts w:hint="eastAsia"/>
        </w:rPr>
        <w:t>하</w:t>
      </w:r>
      <w:r w:rsidRPr="004264FB">
        <w:rPr>
          <w:rFonts w:hint="eastAsia"/>
        </w:rPr>
        <w:t>는데 본 연구는 이러한 현상에 대해 금리가 소비 패턴에 영향이 있는지 통계적으로 분석하며 추가로 주가동향과 부동산 동향을 알아보고자 한다.</w:t>
      </w:r>
    </w:p>
    <w:p w14:paraId="7A2191F4" w14:textId="70A0E66D" w:rsidR="004264FB" w:rsidRPr="004264FB" w:rsidRDefault="004264FB" w:rsidP="001B6390">
      <w:pPr>
        <w:pStyle w:val="a5"/>
        <w:ind w:firstLine="0"/>
      </w:pPr>
      <w:r w:rsidRPr="004264FB">
        <w:rPr>
          <w:rFonts w:hint="eastAsia"/>
        </w:rPr>
        <w:t>본 연구는 통계청 통계</w:t>
      </w:r>
      <w:r w:rsidR="00913433">
        <w:rPr>
          <w:rFonts w:hint="eastAsia"/>
        </w:rPr>
        <w:t xml:space="preserve"> </w:t>
      </w:r>
      <w:r w:rsidRPr="004264FB">
        <w:rPr>
          <w:rFonts w:hint="eastAsia"/>
        </w:rPr>
        <w:t>설명</w:t>
      </w:r>
      <w:r w:rsidR="00913433">
        <w:rPr>
          <w:rFonts w:hint="eastAsia"/>
        </w:rPr>
        <w:t xml:space="preserve"> </w:t>
      </w:r>
      <w:r w:rsidRPr="004264FB">
        <w:rPr>
          <w:rFonts w:hint="eastAsia"/>
        </w:rPr>
        <w:t xml:space="preserve">자료서비스의 공공데이터 중 </w:t>
      </w:r>
      <w:r w:rsidRPr="004264FB">
        <w:t>2020</w:t>
      </w:r>
      <w:r w:rsidRPr="004264FB">
        <w:rPr>
          <w:rFonts w:hint="eastAsia"/>
        </w:rPr>
        <w:t>~</w:t>
      </w:r>
      <w:r w:rsidRPr="004264FB">
        <w:t>2023</w:t>
      </w:r>
      <w:r w:rsidRPr="004264FB">
        <w:rPr>
          <w:rFonts w:hint="eastAsia"/>
        </w:rPr>
        <w:t xml:space="preserve">년 </w:t>
      </w:r>
      <w:r w:rsidRPr="004264FB">
        <w:t>3</w:t>
      </w:r>
      <w:r w:rsidRPr="004264FB">
        <w:rPr>
          <w:rFonts w:hint="eastAsia"/>
        </w:rPr>
        <w:t>분기까지의 분기별 시계열 자료에 근거해,</w:t>
      </w:r>
      <w:r w:rsidRPr="004264FB">
        <w:t xml:space="preserve"> </w:t>
      </w:r>
      <w:r w:rsidRPr="004264FB">
        <w:rPr>
          <w:rFonts w:hint="eastAsia"/>
        </w:rPr>
        <w:t>저축성</w:t>
      </w:r>
      <w:r w:rsidR="00913433">
        <w:rPr>
          <w:rFonts w:hint="eastAsia"/>
        </w:rPr>
        <w:t xml:space="preserve"> </w:t>
      </w:r>
      <w:r w:rsidRPr="004264FB">
        <w:rPr>
          <w:rFonts w:hint="eastAsia"/>
        </w:rPr>
        <w:t>수신(금리)</w:t>
      </w:r>
      <w:r w:rsidRPr="004264FB">
        <w:t xml:space="preserve">, </w:t>
      </w:r>
      <w:r w:rsidRPr="004264FB">
        <w:rPr>
          <w:rFonts w:hint="eastAsia"/>
        </w:rPr>
        <w:t>가계대출 및 지출, 주가(</w:t>
      </w:r>
      <w:r w:rsidRPr="004264FB">
        <w:t xml:space="preserve">KOSPI), </w:t>
      </w:r>
      <w:r w:rsidRPr="004264FB">
        <w:rPr>
          <w:rFonts w:hint="eastAsia"/>
        </w:rPr>
        <w:t>주택가격동향지수(전국,</w:t>
      </w:r>
      <w:r w:rsidRPr="004264FB">
        <w:t xml:space="preserve"> </w:t>
      </w:r>
      <w:r w:rsidRPr="004264FB">
        <w:rPr>
          <w:rFonts w:hint="eastAsia"/>
        </w:rPr>
        <w:t>매매)</w:t>
      </w:r>
      <w:r w:rsidRPr="004264FB">
        <w:t xml:space="preserve">, </w:t>
      </w:r>
      <w:r w:rsidRPr="004264FB">
        <w:rPr>
          <w:rFonts w:hint="eastAsia"/>
        </w:rPr>
        <w:t>소비 항목(식료품,</w:t>
      </w:r>
      <w:r w:rsidRPr="004264FB">
        <w:t xml:space="preserve"> </w:t>
      </w:r>
      <w:r w:rsidRPr="004264FB">
        <w:rPr>
          <w:rFonts w:hint="eastAsia"/>
        </w:rPr>
        <w:t>주류_담배,</w:t>
      </w:r>
      <w:r w:rsidRPr="004264FB">
        <w:t xml:space="preserve"> </w:t>
      </w:r>
      <w:r w:rsidRPr="004264FB">
        <w:rPr>
          <w:rFonts w:hint="eastAsia"/>
        </w:rPr>
        <w:t>의류,</w:t>
      </w:r>
      <w:r w:rsidRPr="004264FB">
        <w:t xml:space="preserve"> </w:t>
      </w:r>
      <w:r w:rsidRPr="004264FB">
        <w:rPr>
          <w:rFonts w:hint="eastAsia"/>
        </w:rPr>
        <w:t>주거</w:t>
      </w:r>
      <w:r w:rsidRPr="004264FB">
        <w:t>_</w:t>
      </w:r>
      <w:r w:rsidRPr="004264FB">
        <w:rPr>
          <w:rFonts w:hint="eastAsia"/>
        </w:rPr>
        <w:t>수도</w:t>
      </w:r>
      <w:r w:rsidRPr="004264FB">
        <w:t>_</w:t>
      </w:r>
      <w:r w:rsidRPr="004264FB">
        <w:rPr>
          <w:rFonts w:hint="eastAsia"/>
        </w:rPr>
        <w:t>광열,</w:t>
      </w:r>
      <w:r w:rsidRPr="004264FB">
        <w:t xml:space="preserve"> </w:t>
      </w:r>
      <w:r w:rsidRPr="004264FB">
        <w:rPr>
          <w:rFonts w:hint="eastAsia"/>
        </w:rPr>
        <w:t>가정용품_가사서비스,</w:t>
      </w:r>
      <w:r w:rsidRPr="004264FB">
        <w:t xml:space="preserve"> </w:t>
      </w:r>
      <w:r w:rsidRPr="004264FB">
        <w:rPr>
          <w:rFonts w:hint="eastAsia"/>
        </w:rPr>
        <w:t>보건,</w:t>
      </w:r>
      <w:r w:rsidRPr="004264FB">
        <w:t xml:space="preserve"> </w:t>
      </w:r>
      <w:r w:rsidRPr="004264FB">
        <w:rPr>
          <w:rFonts w:hint="eastAsia"/>
        </w:rPr>
        <w:t>교통,</w:t>
      </w:r>
      <w:r w:rsidRPr="004264FB">
        <w:t xml:space="preserve"> </w:t>
      </w:r>
      <w:r w:rsidRPr="004264FB">
        <w:rPr>
          <w:rFonts w:hint="eastAsia"/>
        </w:rPr>
        <w:t>통신,</w:t>
      </w:r>
      <w:r w:rsidRPr="004264FB">
        <w:t xml:space="preserve"> </w:t>
      </w:r>
      <w:r w:rsidRPr="004264FB">
        <w:rPr>
          <w:rFonts w:hint="eastAsia"/>
        </w:rPr>
        <w:t>문화,</w:t>
      </w:r>
      <w:r w:rsidRPr="004264FB">
        <w:t xml:space="preserve"> </w:t>
      </w:r>
      <w:r w:rsidRPr="004264FB">
        <w:rPr>
          <w:rFonts w:hint="eastAsia"/>
        </w:rPr>
        <w:t>교육</w:t>
      </w:r>
      <w:r w:rsidRPr="004264FB">
        <w:t xml:space="preserve">, </w:t>
      </w:r>
      <w:r w:rsidRPr="004264FB">
        <w:rPr>
          <w:rFonts w:hint="eastAsia"/>
        </w:rPr>
        <w:t>음식 및 숙박,</w:t>
      </w:r>
      <w:r w:rsidRPr="004264FB">
        <w:t xml:space="preserve"> </w:t>
      </w:r>
      <w:r w:rsidRPr="004264FB">
        <w:rPr>
          <w:rFonts w:hint="eastAsia"/>
        </w:rPr>
        <w:t xml:space="preserve">기타상품_서비스)으로 약 </w:t>
      </w:r>
      <w:r w:rsidRPr="004264FB">
        <w:t>270</w:t>
      </w:r>
      <w:r w:rsidRPr="004264FB">
        <w:rPr>
          <w:rFonts w:hint="eastAsia"/>
        </w:rPr>
        <w:t>개의 자료를 사용했다.</w:t>
      </w:r>
      <w:r w:rsidR="001B6390">
        <w:rPr>
          <w:rFonts w:hint="eastAsia"/>
        </w:rPr>
        <w:t xml:space="preserve"> </w:t>
      </w:r>
      <w:r w:rsidRPr="004264FB">
        <w:rPr>
          <w:rFonts w:hint="eastAsia"/>
        </w:rPr>
        <w:t xml:space="preserve">통계청 자료를 조사한 결과에 </w:t>
      </w:r>
      <w:r w:rsidRPr="004264FB">
        <w:rPr>
          <w:rFonts w:hint="eastAsia"/>
        </w:rPr>
        <w:lastRenderedPageBreak/>
        <w:t xml:space="preserve">따르면 </w:t>
      </w:r>
      <w:r w:rsidRPr="004264FB">
        <w:t>2020</w:t>
      </w:r>
      <w:r w:rsidRPr="004264FB">
        <w:rPr>
          <w:rFonts w:hint="eastAsia"/>
        </w:rPr>
        <w:t xml:space="preserve">년 대비 </w:t>
      </w:r>
      <w:r w:rsidRPr="004264FB">
        <w:t>2023</w:t>
      </w:r>
      <w:r w:rsidRPr="004264FB">
        <w:rPr>
          <w:rFonts w:hint="eastAsia"/>
        </w:rPr>
        <w:t>년의</w:t>
      </w:r>
      <w:r w:rsidRPr="004264FB">
        <w:t xml:space="preserve"> </w:t>
      </w:r>
      <w:r w:rsidRPr="004264FB">
        <w:rPr>
          <w:rFonts w:hint="eastAsia"/>
        </w:rPr>
        <w:t xml:space="preserve">금리는 약 </w:t>
      </w:r>
      <w:r w:rsidRPr="004264FB">
        <w:t>2.58</w:t>
      </w:r>
      <w:r w:rsidRPr="004264FB">
        <w:rPr>
          <w:rFonts w:hint="eastAsia"/>
        </w:rPr>
        <w:t>배 증가했다.</w:t>
      </w:r>
      <w:r w:rsidRPr="004264FB">
        <w:t xml:space="preserve"> (</w:t>
      </w:r>
      <w:r w:rsidRPr="004264FB">
        <w:rPr>
          <w:rFonts w:hint="eastAsia"/>
        </w:rPr>
        <w:t>통계청_저축성수신 자료</w:t>
      </w:r>
      <w:r w:rsidRPr="004264FB">
        <w:t xml:space="preserve"> </w:t>
      </w:r>
      <w:r w:rsidRPr="004264FB">
        <w:rPr>
          <w:rFonts w:hint="eastAsia"/>
        </w:rPr>
        <w:t xml:space="preserve">중 </w:t>
      </w:r>
      <w:r w:rsidRPr="004264FB">
        <w:t>2020</w:t>
      </w:r>
      <w:r w:rsidRPr="004264FB">
        <w:rPr>
          <w:rFonts w:hint="eastAsia"/>
        </w:rPr>
        <w:t xml:space="preserve">년 </w:t>
      </w:r>
      <w:r w:rsidRPr="004264FB">
        <w:t>1</w:t>
      </w:r>
      <w:r w:rsidRPr="004264FB">
        <w:rPr>
          <w:rFonts w:hint="eastAsia"/>
        </w:rPr>
        <w:t>분기 ~</w:t>
      </w:r>
      <w:r w:rsidRPr="004264FB">
        <w:t xml:space="preserve"> 4</w:t>
      </w:r>
      <w:r w:rsidRPr="004264FB">
        <w:rPr>
          <w:rFonts w:hint="eastAsia"/>
        </w:rPr>
        <w:t xml:space="preserve">분기와 </w:t>
      </w:r>
      <w:r w:rsidRPr="004264FB">
        <w:t>2023</w:t>
      </w:r>
      <w:r w:rsidRPr="004264FB">
        <w:rPr>
          <w:rFonts w:hint="eastAsia"/>
        </w:rPr>
        <w:t xml:space="preserve">년 </w:t>
      </w:r>
      <w:r w:rsidRPr="004264FB">
        <w:t>1</w:t>
      </w:r>
      <w:r w:rsidRPr="004264FB">
        <w:rPr>
          <w:rFonts w:hint="eastAsia"/>
        </w:rPr>
        <w:t>분기 ~</w:t>
      </w:r>
      <w:r w:rsidRPr="004264FB">
        <w:t xml:space="preserve"> 3</w:t>
      </w:r>
      <w:r w:rsidRPr="004264FB">
        <w:rPr>
          <w:rFonts w:hint="eastAsia"/>
        </w:rPr>
        <w:t xml:space="preserve">분기에 해당하는 자료를 산술 평균하여 </w:t>
      </w:r>
      <w:r w:rsidRPr="004264FB">
        <w:t>1.41 → 3.64</w:t>
      </w:r>
      <w:r w:rsidRPr="004264FB">
        <w:rPr>
          <w:rFonts w:hint="eastAsia"/>
        </w:rPr>
        <w:t>로 상승함을 확인한다.</w:t>
      </w:r>
      <w:r w:rsidRPr="004264FB">
        <w:t>)</w:t>
      </w:r>
    </w:p>
    <w:p w14:paraId="74E928DC" w14:textId="3A5A6030" w:rsidR="004264FB" w:rsidRPr="004264FB" w:rsidRDefault="001F62E1" w:rsidP="00041056">
      <w:pPr>
        <w:pStyle w:val="a5"/>
      </w:pPr>
      <w:r>
        <w:rPr>
          <w:rFonts w:hint="eastAsia"/>
        </w:rPr>
        <w:t>제</w:t>
      </w:r>
      <w:r w:rsidR="004264FB" w:rsidRPr="004264FB">
        <w:t>2</w:t>
      </w:r>
      <w:r w:rsidR="004264FB" w:rsidRPr="004264FB">
        <w:rPr>
          <w:rFonts w:hint="eastAsia"/>
        </w:rPr>
        <w:t xml:space="preserve">절 선행연구에서 미국의 사례로는 금리가 </w:t>
      </w:r>
      <w:r w:rsidR="004264FB" w:rsidRPr="004264FB">
        <w:t xml:space="preserve">1% </w:t>
      </w:r>
      <w:r w:rsidR="004264FB" w:rsidRPr="004264FB">
        <w:rPr>
          <w:rFonts w:hint="eastAsia"/>
        </w:rPr>
        <w:t>포인트 상승 시,</w:t>
      </w:r>
      <w:r w:rsidR="004264FB" w:rsidRPr="004264FB">
        <w:t xml:space="preserve"> </w:t>
      </w:r>
      <w:r w:rsidR="004264FB" w:rsidRPr="004264FB">
        <w:rPr>
          <w:rFonts w:hint="eastAsia"/>
        </w:rPr>
        <w:t>주가의 하락</w:t>
      </w:r>
      <w:r>
        <w:rPr>
          <w:rFonts w:hint="eastAsia"/>
        </w:rPr>
        <w:t xml:space="preserve"> </w:t>
      </w:r>
      <w:r w:rsidR="004264FB" w:rsidRPr="004264FB">
        <w:rPr>
          <w:rFonts w:hint="eastAsia"/>
        </w:rPr>
        <w:t xml:space="preserve">폭은 </w:t>
      </w:r>
      <w:r w:rsidR="004264FB" w:rsidRPr="004264FB">
        <w:t>1%</w:t>
      </w:r>
      <w:r w:rsidR="004264FB" w:rsidRPr="004264FB">
        <w:rPr>
          <w:rFonts w:hint="eastAsia"/>
        </w:rPr>
        <w:t>라고 하였는데,</w:t>
      </w:r>
      <w:r w:rsidR="004264FB" w:rsidRPr="004264FB">
        <w:t xml:space="preserve"> </w:t>
      </w:r>
      <w:r w:rsidR="004264FB" w:rsidRPr="004264FB">
        <w:rPr>
          <w:rFonts w:hint="eastAsia"/>
        </w:rPr>
        <w:t xml:space="preserve">산술 평균 결과에서 금리는 </w:t>
      </w:r>
      <w:r w:rsidR="004264FB" w:rsidRPr="004264FB">
        <w:t>2.58</w:t>
      </w:r>
      <w:r w:rsidR="004264FB" w:rsidRPr="004264FB">
        <w:rPr>
          <w:rFonts w:hint="eastAsia"/>
        </w:rPr>
        <w:t>배 상승했지만,</w:t>
      </w:r>
      <w:r w:rsidR="004264FB" w:rsidRPr="004264FB">
        <w:t xml:space="preserve"> </w:t>
      </w:r>
      <w:r w:rsidR="004264FB" w:rsidRPr="004264FB">
        <w:rPr>
          <w:rFonts w:hint="eastAsia"/>
        </w:rPr>
        <w:t>K</w:t>
      </w:r>
      <w:r w:rsidR="004264FB" w:rsidRPr="004264FB">
        <w:t>OSPI</w:t>
      </w:r>
      <w:r>
        <w:t xml:space="preserve"> </w:t>
      </w:r>
      <w:r w:rsidR="004264FB" w:rsidRPr="004264FB">
        <w:rPr>
          <w:rFonts w:hint="eastAsia"/>
        </w:rPr>
        <w:t>지수는 약</w:t>
      </w:r>
      <w:r w:rsidR="004264FB" w:rsidRPr="004264FB">
        <w:t>1.3</w:t>
      </w:r>
      <w:r w:rsidR="004264FB" w:rsidRPr="004264FB">
        <w:rPr>
          <w:rFonts w:hint="eastAsia"/>
        </w:rPr>
        <w:t>배 상승했고,</w:t>
      </w:r>
      <w:r w:rsidR="004264FB" w:rsidRPr="004264FB">
        <w:t xml:space="preserve"> </w:t>
      </w:r>
      <w:r w:rsidR="004264FB" w:rsidRPr="004264FB">
        <w:rPr>
          <w:rFonts w:hint="eastAsia"/>
        </w:rPr>
        <w:t xml:space="preserve">나머지 소비 항목에 해당하는 변수들은 약 </w:t>
      </w:r>
      <w:r w:rsidR="004264FB" w:rsidRPr="004264FB">
        <w:t>1.22</w:t>
      </w:r>
      <w:r w:rsidR="004264FB" w:rsidRPr="004264FB">
        <w:rPr>
          <w:rFonts w:hint="eastAsia"/>
        </w:rPr>
        <w:t>배 상승했다.</w:t>
      </w:r>
      <w:r w:rsidR="004264FB" w:rsidRPr="004264FB">
        <w:t xml:space="preserve"> </w:t>
      </w:r>
      <w:r w:rsidR="004264FB" w:rsidRPr="004264FB">
        <w:rPr>
          <w:rFonts w:hint="eastAsia"/>
        </w:rPr>
        <w:t>일반적으로 금리에 상승함에 따라 소비와 투자가 줄어드는 역의 관계에서 소량 상승함을 확인할 수 있었다.</w:t>
      </w:r>
    </w:p>
    <w:p w14:paraId="5F13C0DD" w14:textId="34A362EA" w:rsidR="00E02C15" w:rsidRPr="007800F5" w:rsidRDefault="004264FB" w:rsidP="001B6390">
      <w:pPr>
        <w:pStyle w:val="a5"/>
      </w:pPr>
      <w:r w:rsidRPr="004264FB">
        <w:rPr>
          <w:rFonts w:hint="eastAsia"/>
        </w:rPr>
        <w:t>따라서,</w:t>
      </w:r>
      <w:r w:rsidRPr="004264FB">
        <w:t xml:space="preserve"> </w:t>
      </w:r>
      <w:r w:rsidRPr="004264FB">
        <w:rPr>
          <w:rFonts w:hint="eastAsia"/>
        </w:rPr>
        <w:t xml:space="preserve">본 연구에서는 이 관계가 통계적으로 유의한지 알아보기 위해 </w:t>
      </w:r>
      <w:r>
        <w:rPr>
          <w:rFonts w:hint="eastAsia"/>
        </w:rPr>
        <w:t xml:space="preserve">부트스트랩을 이용한 </w:t>
      </w:r>
      <w:r w:rsidRPr="004264FB">
        <w:rPr>
          <w:rFonts w:hint="eastAsia"/>
        </w:rPr>
        <w:t xml:space="preserve">회귀분석에서는 각 계수에 대한 </w:t>
      </w:r>
      <w:r w:rsidRPr="004264FB">
        <w:t>p-valu</w:t>
      </w:r>
      <w:r w:rsidR="001F62E1">
        <w:rPr>
          <w:rFonts w:hint="eastAsia"/>
        </w:rPr>
        <w:t>e</w:t>
      </w:r>
      <w:r w:rsidR="001F62E1">
        <w:t xml:space="preserve"> </w:t>
      </w:r>
      <w:r>
        <w:rPr>
          <w:rFonts w:hint="eastAsia"/>
        </w:rPr>
        <w:t xml:space="preserve">및 </w:t>
      </w:r>
      <w:r>
        <w:t>R-Squared</w:t>
      </w:r>
      <w:r w:rsidRPr="004264FB">
        <w:rPr>
          <w:rFonts w:hint="eastAsia"/>
        </w:rPr>
        <w:t xml:space="preserve">를 확인하여 유의수준 </w:t>
      </w:r>
      <w:r w:rsidRPr="004264FB">
        <w:t>0.05</w:t>
      </w:r>
      <w:r w:rsidRPr="004264FB">
        <w:rPr>
          <w:rFonts w:hint="eastAsia"/>
        </w:rPr>
        <w:t>하에서 통계적으로 유의한지 확인하고,</w:t>
      </w:r>
      <w:r>
        <w:t xml:space="preserve"> </w:t>
      </w:r>
      <w:r>
        <w:rPr>
          <w:rFonts w:hint="eastAsia"/>
        </w:rPr>
        <w:t>해당 독립변수가 종속변수를 얼마나 설명하고 있는지를 확인한다.</w:t>
      </w:r>
      <w:r>
        <w:t xml:space="preserve"> </w:t>
      </w:r>
      <w:r>
        <w:rPr>
          <w:rFonts w:hint="eastAsia"/>
        </w:rPr>
        <w:t>또한,</w:t>
      </w:r>
      <w:r w:rsidR="00E02C15">
        <w:t xml:space="preserve"> </w:t>
      </w:r>
      <w:r w:rsidR="007800F5">
        <w:rPr>
          <w:rFonts w:hint="eastAsia"/>
        </w:rPr>
        <w:t>종속변수 별 회귀계수의 분포와 신뢰구간을 히스토그램 등으로</w:t>
      </w:r>
      <w:r w:rsidRPr="004264FB">
        <w:t xml:space="preserve"> </w:t>
      </w:r>
      <w:proofErr w:type="spellStart"/>
      <w:r w:rsidR="007800F5">
        <w:rPr>
          <w:rFonts w:hint="eastAsia"/>
        </w:rPr>
        <w:t>시각화한다</w:t>
      </w:r>
      <w:proofErr w:type="spellEnd"/>
      <w:r w:rsidR="007800F5">
        <w:rPr>
          <w:rFonts w:hint="eastAsia"/>
        </w:rPr>
        <w:t>.</w:t>
      </w:r>
      <w:r w:rsidR="001B6390">
        <w:t xml:space="preserve"> </w:t>
      </w:r>
      <w:r w:rsidR="00E02C15">
        <w:rPr>
          <w:rFonts w:hint="eastAsia"/>
        </w:rPr>
        <w:t>금리에 따른 주가 지수(</w:t>
      </w:r>
      <w:r w:rsidR="00E02C15">
        <w:t>KOSPI)</w:t>
      </w:r>
      <w:r w:rsidR="00E02C15">
        <w:rPr>
          <w:rFonts w:hint="eastAsia"/>
        </w:rPr>
        <w:t>와 전국주택가격동향 지수(</w:t>
      </w:r>
      <w:r w:rsidR="00E02C15">
        <w:t>PIR)</w:t>
      </w:r>
      <w:r w:rsidR="001F62E1">
        <w:rPr>
          <w:rFonts w:hint="eastAsia"/>
        </w:rPr>
        <w:t>는</w:t>
      </w:r>
      <w:r w:rsidR="00E02C15">
        <w:rPr>
          <w:rFonts w:hint="eastAsia"/>
        </w:rPr>
        <w:t xml:space="preserve"> A</w:t>
      </w:r>
      <w:r w:rsidR="00E02C15">
        <w:t>CF</w:t>
      </w:r>
      <w:r w:rsidR="00E02C15">
        <w:rPr>
          <w:rFonts w:hint="eastAsia"/>
        </w:rPr>
        <w:t xml:space="preserve">와 </w:t>
      </w:r>
      <w:r w:rsidR="00E02C15">
        <w:t>PACF</w:t>
      </w:r>
      <w:r w:rsidR="00E02C15">
        <w:rPr>
          <w:rFonts w:hint="eastAsia"/>
        </w:rPr>
        <w:t>를 확인하여 A</w:t>
      </w:r>
      <w:r w:rsidR="00E02C15">
        <w:t>RIMA</w:t>
      </w:r>
      <w:r w:rsidR="00E02C15">
        <w:rPr>
          <w:rFonts w:hint="eastAsia"/>
        </w:rPr>
        <w:t xml:space="preserve"> 모델의 차수를 파악하고 </w:t>
      </w:r>
      <w:r w:rsidR="00E02C15">
        <w:t xml:space="preserve">ADF </w:t>
      </w:r>
      <w:r w:rsidR="006B115A">
        <w:rPr>
          <w:rFonts w:hint="eastAsia"/>
        </w:rPr>
        <w:t xml:space="preserve">검정으로 정상성 가정을 만족함을 확인하며 두 그래프를 동시 출력하여 </w:t>
      </w:r>
      <w:proofErr w:type="spellStart"/>
      <w:r w:rsidR="006B115A">
        <w:rPr>
          <w:rFonts w:hint="eastAsia"/>
        </w:rPr>
        <w:t>시각화한다</w:t>
      </w:r>
      <w:proofErr w:type="spellEnd"/>
      <w:r w:rsidR="006B115A">
        <w:rPr>
          <w:rFonts w:hint="eastAsia"/>
        </w:rPr>
        <w:t>.</w:t>
      </w:r>
    </w:p>
    <w:p w14:paraId="3CDCE590" w14:textId="77777777" w:rsidR="0013555D" w:rsidRPr="004264FB" w:rsidRDefault="0013555D" w:rsidP="006B3DC6">
      <w:pPr>
        <w:pStyle w:val="10"/>
      </w:pPr>
    </w:p>
    <w:p w14:paraId="015F8C20" w14:textId="77777777" w:rsidR="00C67DD8" w:rsidRPr="00C2760E" w:rsidRDefault="0013555D" w:rsidP="006B3DC6">
      <w:pPr>
        <w:pStyle w:val="10"/>
      </w:pPr>
      <w:r w:rsidRPr="00C2760E">
        <w:rPr>
          <w:rFonts w:hint="eastAsia"/>
        </w:rPr>
        <w:t xml:space="preserve">2. </w:t>
      </w:r>
      <w:r w:rsidR="000E3647">
        <w:rPr>
          <w:rFonts w:hint="eastAsia"/>
        </w:rPr>
        <w:t>선행연구</w:t>
      </w:r>
    </w:p>
    <w:p w14:paraId="5A25BD48" w14:textId="006B2EB2" w:rsidR="007800F5" w:rsidRPr="007800F5" w:rsidRDefault="007800F5" w:rsidP="00041056">
      <w:pPr>
        <w:pStyle w:val="a5"/>
      </w:pPr>
      <w:r w:rsidRPr="007800F5">
        <w:rPr>
          <w:rFonts w:hint="eastAsia"/>
        </w:rPr>
        <w:t>문규현(</w:t>
      </w:r>
      <w:r w:rsidRPr="007800F5">
        <w:t xml:space="preserve">2019) </w:t>
      </w:r>
      <w:r w:rsidRPr="007800F5">
        <w:rPr>
          <w:rFonts w:hint="eastAsia"/>
        </w:rPr>
        <w:t>국내 연구들과 국외</w:t>
      </w:r>
      <w:r w:rsidR="001F62E1">
        <w:rPr>
          <w:rFonts w:hint="eastAsia"/>
        </w:rPr>
        <w:t xml:space="preserve"> </w:t>
      </w:r>
      <w:r w:rsidRPr="007800F5">
        <w:rPr>
          <w:rFonts w:hint="eastAsia"/>
        </w:rPr>
        <w:t>연구들은 금리와 주택가격</w:t>
      </w:r>
      <w:r w:rsidR="001F62E1">
        <w:rPr>
          <w:rFonts w:hint="eastAsia"/>
        </w:rPr>
        <w:t xml:space="preserve"> </w:t>
      </w:r>
      <w:r w:rsidRPr="007800F5">
        <w:rPr>
          <w:rFonts w:hint="eastAsia"/>
        </w:rPr>
        <w:t>사이에는 일관된 결과를 제시해 주지 못하고 있다고 하였다. 최완수(</w:t>
      </w:r>
      <w:r w:rsidRPr="007800F5">
        <w:t xml:space="preserve">2017) </w:t>
      </w:r>
      <w:r w:rsidRPr="007800F5">
        <w:rPr>
          <w:rFonts w:hint="eastAsia"/>
        </w:rPr>
        <w:t>주가수익률은 통화</w:t>
      </w:r>
      <w:r w:rsidR="001F62E1">
        <w:rPr>
          <w:rFonts w:hint="eastAsia"/>
        </w:rPr>
        <w:t xml:space="preserve"> </w:t>
      </w:r>
      <w:r w:rsidRPr="007800F5">
        <w:rPr>
          <w:rFonts w:hint="eastAsia"/>
        </w:rPr>
        <w:t>긴축 충격에 대해서는 부정적으로 반응하지만</w:t>
      </w:r>
      <w:r w:rsidR="001F62E1">
        <w:rPr>
          <w:rFonts w:hint="eastAsia"/>
        </w:rPr>
        <w:t>,</w:t>
      </w:r>
      <w:r w:rsidRPr="007800F5">
        <w:rPr>
          <w:rFonts w:hint="eastAsia"/>
        </w:rPr>
        <w:t xml:space="preserve"> 통화정책 충격은 주가수익률 변동성의 일부분만을 설명할 수 있다고 하였다.</w:t>
      </w:r>
      <w:r w:rsidRPr="007800F5">
        <w:t xml:space="preserve"> </w:t>
      </w:r>
      <w:r w:rsidRPr="007800F5">
        <w:rPr>
          <w:rFonts w:hint="eastAsia"/>
        </w:rPr>
        <w:t xml:space="preserve">미국에 관한 </w:t>
      </w:r>
      <w:r w:rsidRPr="007800F5">
        <w:t>Neri(2004)</w:t>
      </w:r>
      <w:r w:rsidRPr="007800F5">
        <w:rPr>
          <w:rFonts w:hint="eastAsia"/>
        </w:rPr>
        <w:t xml:space="preserve">의 연구에서는 통화정책 변경으로 인해 금리가 </w:t>
      </w:r>
      <w:r w:rsidRPr="007800F5">
        <w:t xml:space="preserve">1% </w:t>
      </w:r>
      <w:r w:rsidRPr="007800F5">
        <w:rPr>
          <w:rFonts w:hint="eastAsia"/>
        </w:rPr>
        <w:t>포인트 상승 시 주가는 즉각적으로 하락하고 그 하락</w:t>
      </w:r>
      <w:r w:rsidR="001F62E1">
        <w:rPr>
          <w:rFonts w:hint="eastAsia"/>
        </w:rPr>
        <w:t xml:space="preserve"> </w:t>
      </w:r>
      <w:r w:rsidRPr="007800F5">
        <w:rPr>
          <w:rFonts w:hint="eastAsia"/>
        </w:rPr>
        <w:t xml:space="preserve">폭은 약 </w:t>
      </w:r>
      <w:r w:rsidRPr="007800F5">
        <w:t xml:space="preserve">1% </w:t>
      </w:r>
      <w:r w:rsidRPr="007800F5">
        <w:rPr>
          <w:rFonts w:hint="eastAsia"/>
        </w:rPr>
        <w:t>정도라고 하였다.</w:t>
      </w:r>
      <w:r w:rsidRPr="007800F5">
        <w:t xml:space="preserve"> </w:t>
      </w:r>
      <w:r w:rsidRPr="007800F5">
        <w:rPr>
          <w:rFonts w:hint="eastAsia"/>
        </w:rPr>
        <w:t xml:space="preserve">그러나 그 효과는 점차 확대되어 </w:t>
      </w:r>
      <w:r w:rsidRPr="007800F5">
        <w:t>4</w:t>
      </w:r>
      <w:r w:rsidRPr="007800F5">
        <w:rPr>
          <w:rFonts w:hint="eastAsia"/>
        </w:rPr>
        <w:t xml:space="preserve">개월 후에는 </w:t>
      </w:r>
      <w:r w:rsidRPr="007800F5">
        <w:t>3.6%</w:t>
      </w:r>
      <w:r w:rsidRPr="007800F5">
        <w:rPr>
          <w:rFonts w:hint="eastAsia"/>
        </w:rPr>
        <w:t xml:space="preserve">까지 상승하였다가 </w:t>
      </w:r>
      <w:r w:rsidRPr="007800F5">
        <w:t>6</w:t>
      </w:r>
      <w:r w:rsidRPr="007800F5">
        <w:rPr>
          <w:rFonts w:hint="eastAsia"/>
        </w:rPr>
        <w:t>개월 후 소멸</w:t>
      </w:r>
      <w:r w:rsidR="001F62E1">
        <w:rPr>
          <w:rFonts w:hint="eastAsia"/>
        </w:rPr>
        <w:t>한</w:t>
      </w:r>
      <w:r w:rsidRPr="007800F5">
        <w:rPr>
          <w:rFonts w:hint="eastAsia"/>
        </w:rPr>
        <w:t>다고 하였다.</w:t>
      </w:r>
    </w:p>
    <w:p w14:paraId="74DB626C" w14:textId="144E8FFD" w:rsidR="007800F5" w:rsidRPr="007800F5" w:rsidRDefault="007800F5" w:rsidP="00041056">
      <w:pPr>
        <w:pStyle w:val="a5"/>
      </w:pPr>
      <w:r w:rsidRPr="007800F5">
        <w:rPr>
          <w:rFonts w:hint="eastAsia"/>
        </w:rPr>
        <w:t>김재경(</w:t>
      </w:r>
      <w:r w:rsidRPr="007800F5">
        <w:t xml:space="preserve">2013) Granger </w:t>
      </w:r>
      <w:r w:rsidRPr="007800F5">
        <w:rPr>
          <w:rFonts w:hint="eastAsia"/>
        </w:rPr>
        <w:t>인과관계</w:t>
      </w:r>
      <w:r w:rsidR="006058C0">
        <w:rPr>
          <w:rFonts w:hint="eastAsia"/>
        </w:rPr>
        <w:t xml:space="preserve"> </w:t>
      </w:r>
      <w:r w:rsidRPr="007800F5">
        <w:rPr>
          <w:rFonts w:hint="eastAsia"/>
        </w:rPr>
        <w:t>검증 결과 주가와 금리는 서로 영향을 주고받는 양방향 인과관계가 있지만,</w:t>
      </w:r>
      <w:r w:rsidRPr="007800F5">
        <w:t xml:space="preserve"> </w:t>
      </w:r>
      <w:r w:rsidRPr="007800F5">
        <w:rPr>
          <w:rFonts w:hint="eastAsia"/>
        </w:rPr>
        <w:t>모든 주택시장은 금리에 영향을 미치지만,</w:t>
      </w:r>
      <w:r w:rsidRPr="007800F5">
        <w:t xml:space="preserve"> </w:t>
      </w:r>
      <w:r w:rsidRPr="007800F5">
        <w:rPr>
          <w:rFonts w:hint="eastAsia"/>
        </w:rPr>
        <w:t xml:space="preserve">금리에 </w:t>
      </w:r>
      <w:r w:rsidRPr="007800F5">
        <w:rPr>
          <w:rFonts w:hint="eastAsia"/>
        </w:rPr>
        <w:lastRenderedPageBreak/>
        <w:t>의해서는 영향을 받지 않는다고 하였다.</w:t>
      </w:r>
      <w:r w:rsidRPr="007800F5">
        <w:t xml:space="preserve"> </w:t>
      </w:r>
      <w:r w:rsidRPr="007800F5">
        <w:rPr>
          <w:rFonts w:hint="eastAsia"/>
        </w:rPr>
        <w:t>이는 부동산시장이 금리에 의해 영향을 받는다는 기존의 연구들과 다른 점을 언급하였다.</w:t>
      </w:r>
    </w:p>
    <w:p w14:paraId="1F5BBF53" w14:textId="77777777" w:rsidR="007800F5" w:rsidRPr="007800F5" w:rsidRDefault="007800F5" w:rsidP="00041056">
      <w:pPr>
        <w:pStyle w:val="a5"/>
      </w:pPr>
      <w:r w:rsidRPr="007800F5">
        <w:rPr>
          <w:rFonts w:hint="eastAsia"/>
        </w:rPr>
        <w:t>문규현(</w:t>
      </w:r>
      <w:r w:rsidRPr="007800F5">
        <w:t xml:space="preserve">2019) </w:t>
      </w:r>
      <w:r w:rsidRPr="007800F5">
        <w:rPr>
          <w:rFonts w:hint="eastAsia"/>
        </w:rPr>
        <w:t>이자율이 하락하는 기간에 이자율의 변화가 전체주택시장의 가격변화에 더 많은 영향을 미치는 결과를 보였다.</w:t>
      </w:r>
      <w:r w:rsidRPr="007800F5">
        <w:t xml:space="preserve"> </w:t>
      </w:r>
      <w:r w:rsidRPr="007800F5">
        <w:rPr>
          <w:rFonts w:hint="eastAsia"/>
        </w:rPr>
        <w:t>이는 주택매매와 전세 수요자가 비교적 풍부한 유동자금을 적절히 활용하는 데 기인하는 것으로 추론할 수 있다.</w:t>
      </w:r>
    </w:p>
    <w:p w14:paraId="14690310" w14:textId="24F68E37" w:rsidR="007800F5" w:rsidRPr="00C2760E" w:rsidRDefault="007800F5" w:rsidP="001B6390">
      <w:pPr>
        <w:pStyle w:val="a5"/>
        <w:ind w:firstLineChars="100" w:firstLine="240"/>
      </w:pPr>
      <w:r w:rsidRPr="007800F5">
        <w:rPr>
          <w:rFonts w:hint="eastAsia"/>
        </w:rPr>
        <w:t>이상에서 살펴본 바와 같이 금리에 따른 금융시장의 관계에 대해서는 여러 주장이 존재하여 일반적인 결론을 내기가 어렵다.</w:t>
      </w:r>
      <w:r w:rsidRPr="007800F5">
        <w:t xml:space="preserve"> </w:t>
      </w:r>
      <w:r w:rsidRPr="007800F5">
        <w:rPr>
          <w:rFonts w:hint="eastAsia"/>
        </w:rPr>
        <w:t xml:space="preserve">따라서 본 연구는 코로나 시대 이후의 </w:t>
      </w:r>
      <w:r w:rsidRPr="007800F5">
        <w:t>2020</w:t>
      </w:r>
      <w:r w:rsidRPr="007800F5">
        <w:rPr>
          <w:rFonts w:hint="eastAsia"/>
        </w:rPr>
        <w:t xml:space="preserve">년부터 현재 발표된 우리나라의 </w:t>
      </w:r>
      <w:proofErr w:type="spellStart"/>
      <w:r w:rsidRPr="007800F5">
        <w:rPr>
          <w:rFonts w:hint="eastAsia"/>
        </w:rPr>
        <w:t>금리별</w:t>
      </w:r>
      <w:proofErr w:type="spellEnd"/>
      <w:r w:rsidRPr="007800F5">
        <w:rPr>
          <w:rFonts w:hint="eastAsia"/>
        </w:rPr>
        <w:t xml:space="preserve"> 경제 변수의 관계를 </w:t>
      </w:r>
      <w:r w:rsidR="006B115A">
        <w:rPr>
          <w:rFonts w:hint="eastAsia"/>
        </w:rPr>
        <w:t xml:space="preserve">부트스트랩 기법을 활용한 단순선형회귀분석 및 </w:t>
      </w:r>
      <w:r w:rsidRPr="007800F5">
        <w:rPr>
          <w:rFonts w:hint="eastAsia"/>
        </w:rPr>
        <w:t>A</w:t>
      </w:r>
      <w:r w:rsidRPr="007800F5">
        <w:t xml:space="preserve">RIMA </w:t>
      </w:r>
      <w:r w:rsidRPr="007800F5">
        <w:rPr>
          <w:rFonts w:hint="eastAsia"/>
        </w:rPr>
        <w:t>모형을 이용하여 결론을 얻고자 한다.</w:t>
      </w:r>
      <w:bookmarkStart w:id="2" w:name="_Hlk12650736"/>
    </w:p>
    <w:p w14:paraId="199AD74B" w14:textId="0C86C87E" w:rsidR="006B115A" w:rsidRDefault="006B115A" w:rsidP="006B115A">
      <w:pPr>
        <w:pStyle w:val="2"/>
        <w:ind w:firstLine="240"/>
        <w:rPr>
          <w:lang w:eastAsia="ko-KR"/>
        </w:rPr>
      </w:pPr>
      <w:r>
        <w:t>3</w:t>
      </w:r>
      <w:r w:rsidRPr="00C2760E">
        <w:t xml:space="preserve">.1. </w:t>
      </w:r>
      <w:r>
        <w:rPr>
          <w:rFonts w:hint="eastAsia"/>
          <w:lang w:eastAsia="ko-KR"/>
        </w:rPr>
        <w:t>변수 설정</w:t>
      </w:r>
    </w:p>
    <w:p w14:paraId="461B72D2" w14:textId="77777777" w:rsidR="007800F5" w:rsidRDefault="007800F5" w:rsidP="00041056">
      <w:pPr>
        <w:pStyle w:val="a5"/>
      </w:pPr>
      <w:r w:rsidRPr="007800F5">
        <w:rPr>
          <w:rFonts w:hint="eastAsia"/>
        </w:rPr>
        <w:t xml:space="preserve">본 연구에 사용할 자료는 </w:t>
      </w:r>
      <w:r w:rsidRPr="007800F5">
        <w:t>&lt;</w:t>
      </w:r>
      <w:r w:rsidRPr="007800F5">
        <w:rPr>
          <w:rFonts w:hint="eastAsia"/>
        </w:rPr>
        <w:t xml:space="preserve">표 </w:t>
      </w:r>
      <w:r w:rsidRPr="007800F5">
        <w:t>1&gt;</w:t>
      </w:r>
      <w:r w:rsidRPr="007800F5">
        <w:rPr>
          <w:rFonts w:hint="eastAsia"/>
        </w:rPr>
        <w:t xml:space="preserve">에서와 같이 </w:t>
      </w:r>
      <w:r w:rsidRPr="007800F5">
        <w:t>2020</w:t>
      </w:r>
      <w:r w:rsidRPr="007800F5">
        <w:rPr>
          <w:rFonts w:hint="eastAsia"/>
        </w:rPr>
        <w:t xml:space="preserve">년 </w:t>
      </w:r>
      <w:r w:rsidRPr="007800F5">
        <w:t>1</w:t>
      </w:r>
      <w:r w:rsidRPr="007800F5">
        <w:rPr>
          <w:rFonts w:hint="eastAsia"/>
        </w:rPr>
        <w:t xml:space="preserve">분기부터 </w:t>
      </w:r>
      <w:r w:rsidRPr="007800F5">
        <w:t>2023</w:t>
      </w:r>
      <w:r w:rsidRPr="007800F5">
        <w:rPr>
          <w:rFonts w:hint="eastAsia"/>
        </w:rPr>
        <w:t xml:space="preserve">년 </w:t>
      </w:r>
      <w:r w:rsidRPr="007800F5">
        <w:t>3</w:t>
      </w:r>
      <w:r w:rsidRPr="007800F5">
        <w:rPr>
          <w:rFonts w:hint="eastAsia"/>
        </w:rPr>
        <w:t>분기까지의 분기별 자료</w:t>
      </w:r>
    </w:p>
    <w:p w14:paraId="7398C1A7" w14:textId="7C3C667C" w:rsidR="007800F5" w:rsidRPr="0050261A" w:rsidRDefault="007800F5" w:rsidP="007800F5">
      <w:pPr>
        <w:pStyle w:val="2"/>
        <w:ind w:firstLine="240"/>
        <w:rPr>
          <w:b/>
          <w:bCs/>
          <w:i w:val="0"/>
          <w:iCs/>
          <w:sz w:val="22"/>
          <w:szCs w:val="22"/>
          <w:lang w:eastAsia="ko-KR"/>
        </w:rPr>
      </w:pPr>
      <w:r w:rsidRPr="0050261A">
        <w:rPr>
          <w:rFonts w:hint="eastAsia"/>
          <w:b/>
          <w:bCs/>
          <w:i w:val="0"/>
          <w:iCs/>
          <w:sz w:val="22"/>
          <w:szCs w:val="22"/>
          <w:lang w:eastAsia="ko-KR"/>
        </w:rPr>
        <w:t xml:space="preserve">&lt;표 </w:t>
      </w:r>
      <w:r>
        <w:rPr>
          <w:b/>
          <w:bCs/>
          <w:i w:val="0"/>
          <w:iCs/>
          <w:sz w:val="22"/>
          <w:szCs w:val="22"/>
          <w:lang w:eastAsia="ko-KR"/>
        </w:rPr>
        <w:t>1</w:t>
      </w:r>
      <w:r w:rsidRPr="0050261A">
        <w:rPr>
          <w:b/>
          <w:bCs/>
          <w:i w:val="0"/>
          <w:iCs/>
          <w:sz w:val="22"/>
          <w:szCs w:val="22"/>
          <w:lang w:eastAsia="ko-KR"/>
        </w:rPr>
        <w:t xml:space="preserve">&gt; </w:t>
      </w:r>
      <w:r w:rsidRPr="0050261A">
        <w:rPr>
          <w:rFonts w:hint="eastAsia"/>
          <w:b/>
          <w:bCs/>
          <w:i w:val="0"/>
          <w:iCs/>
          <w:sz w:val="22"/>
          <w:szCs w:val="22"/>
          <w:lang w:eastAsia="ko-KR"/>
        </w:rPr>
        <w:t>금리,</w:t>
      </w:r>
      <w:r w:rsidRPr="0050261A">
        <w:rPr>
          <w:b/>
          <w:bCs/>
          <w:i w:val="0"/>
          <w:iCs/>
          <w:sz w:val="22"/>
          <w:szCs w:val="22"/>
          <w:lang w:eastAsia="ko-KR"/>
        </w:rPr>
        <w:t xml:space="preserve"> </w:t>
      </w:r>
      <w:r w:rsidRPr="0050261A">
        <w:rPr>
          <w:rFonts w:hint="eastAsia"/>
          <w:b/>
          <w:bCs/>
          <w:i w:val="0"/>
          <w:iCs/>
          <w:sz w:val="22"/>
          <w:szCs w:val="22"/>
          <w:lang w:eastAsia="ko-KR"/>
        </w:rPr>
        <w:t>가계대출,</w:t>
      </w:r>
      <w:r w:rsidRPr="0050261A">
        <w:rPr>
          <w:b/>
          <w:bCs/>
          <w:i w:val="0"/>
          <w:iCs/>
          <w:sz w:val="22"/>
          <w:szCs w:val="22"/>
          <w:lang w:eastAsia="ko-KR"/>
        </w:rPr>
        <w:t xml:space="preserve"> </w:t>
      </w:r>
      <w:r w:rsidRPr="0050261A">
        <w:rPr>
          <w:rFonts w:hint="eastAsia"/>
          <w:b/>
          <w:bCs/>
          <w:i w:val="0"/>
          <w:iCs/>
          <w:sz w:val="22"/>
          <w:szCs w:val="22"/>
          <w:lang w:eastAsia="ko-KR"/>
        </w:rPr>
        <w:t>가계지출</w:t>
      </w:r>
      <w:r w:rsidRPr="0050261A">
        <w:rPr>
          <w:b/>
          <w:bCs/>
          <w:i w:val="0"/>
          <w:iCs/>
          <w:sz w:val="22"/>
          <w:szCs w:val="22"/>
          <w:lang w:eastAsia="ko-KR"/>
        </w:rPr>
        <w:t xml:space="preserve"> </w:t>
      </w:r>
      <w:r w:rsidRPr="0050261A">
        <w:rPr>
          <w:rFonts w:hint="eastAsia"/>
          <w:b/>
          <w:bCs/>
          <w:i w:val="0"/>
          <w:iCs/>
          <w:sz w:val="22"/>
          <w:szCs w:val="22"/>
          <w:lang w:eastAsia="ko-KR"/>
        </w:rPr>
        <w:t xml:space="preserve">등의 </w:t>
      </w:r>
      <w:r>
        <w:rPr>
          <w:rFonts w:hint="eastAsia"/>
          <w:b/>
          <w:bCs/>
          <w:i w:val="0"/>
          <w:iCs/>
          <w:sz w:val="22"/>
          <w:szCs w:val="22"/>
          <w:lang w:eastAsia="ko-KR"/>
        </w:rPr>
        <w:t>변수 설정 자료</w:t>
      </w:r>
    </w:p>
    <w:tbl>
      <w:tblPr>
        <w:tblStyle w:val="af1"/>
        <w:tblW w:w="975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7"/>
        <w:gridCol w:w="3653"/>
        <w:gridCol w:w="3251"/>
      </w:tblGrid>
      <w:tr w:rsidR="007800F5" w14:paraId="7647BE07" w14:textId="77777777" w:rsidTr="007800F5">
        <w:trPr>
          <w:trHeight w:hRule="exact" w:val="624"/>
        </w:trPr>
        <w:tc>
          <w:tcPr>
            <w:tcW w:w="2847" w:type="dxa"/>
            <w:shd w:val="clear" w:color="auto" w:fill="E7E6E6" w:themeFill="background2"/>
            <w:vAlign w:val="center"/>
          </w:tcPr>
          <w:p w14:paraId="2C090184" w14:textId="77777777" w:rsidR="007800F5" w:rsidRPr="001D2017" w:rsidRDefault="007800F5" w:rsidP="007800F5">
            <w:pPr>
              <w:pStyle w:val="aa"/>
            </w:pPr>
            <w:bookmarkStart w:id="3" w:name="_Hlk160012597"/>
            <w:r w:rsidRPr="001D2017">
              <w:rPr>
                <w:rFonts w:hint="eastAsia"/>
              </w:rPr>
              <w:t>저축성수신</w:t>
            </w:r>
            <w:r w:rsidRPr="001D2017">
              <w:rPr>
                <w:rFonts w:hint="eastAsia"/>
              </w:rPr>
              <w:t>(</w:t>
            </w:r>
            <w:r w:rsidRPr="001D2017">
              <w:rPr>
                <w:rFonts w:hint="eastAsia"/>
              </w:rPr>
              <w:t>금리</w:t>
            </w:r>
            <w:r w:rsidRPr="001D2017">
              <w:rPr>
                <w:rFonts w:hint="eastAsia"/>
              </w:rPr>
              <w:t>)</w:t>
            </w:r>
          </w:p>
        </w:tc>
        <w:tc>
          <w:tcPr>
            <w:tcW w:w="3653" w:type="dxa"/>
            <w:vAlign w:val="center"/>
          </w:tcPr>
          <w:p w14:paraId="708BF1FA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  <w:r w:rsidRPr="001D2017">
              <w:rPr>
                <w:rFonts w:hint="eastAsia"/>
                <w:sz w:val="18"/>
                <w:szCs w:val="18"/>
              </w:rPr>
              <w:t>예금은행</w:t>
            </w:r>
            <w:r w:rsidRPr="001D2017">
              <w:rPr>
                <w:rFonts w:hint="eastAsia"/>
                <w:sz w:val="18"/>
                <w:szCs w:val="18"/>
              </w:rPr>
              <w:t xml:space="preserve"> </w:t>
            </w:r>
            <w:r w:rsidRPr="001D2017">
              <w:rPr>
                <w:rFonts w:hint="eastAsia"/>
                <w:sz w:val="18"/>
                <w:szCs w:val="18"/>
              </w:rPr>
              <w:t>수신금리</w:t>
            </w:r>
            <w:r w:rsidRPr="001D2017">
              <w:rPr>
                <w:rFonts w:hint="eastAsia"/>
                <w:sz w:val="18"/>
                <w:szCs w:val="18"/>
              </w:rPr>
              <w:t>(</w:t>
            </w:r>
            <w:r w:rsidRPr="001D2017">
              <w:rPr>
                <w:rFonts w:hint="eastAsia"/>
                <w:sz w:val="18"/>
                <w:szCs w:val="18"/>
              </w:rPr>
              <w:t>신규취급액</w:t>
            </w:r>
            <w:r w:rsidRPr="001D2017">
              <w:rPr>
                <w:rFonts w:hint="eastAsia"/>
                <w:sz w:val="18"/>
                <w:szCs w:val="18"/>
              </w:rPr>
              <w:t xml:space="preserve"> </w:t>
            </w:r>
            <w:r w:rsidRPr="001D2017">
              <w:rPr>
                <w:rFonts w:hint="eastAsia"/>
                <w:sz w:val="18"/>
                <w:szCs w:val="18"/>
              </w:rPr>
              <w:t>기준</w:t>
            </w:r>
            <w:r w:rsidRPr="001D2017">
              <w:rPr>
                <w:rFonts w:hint="eastAsia"/>
                <w:sz w:val="18"/>
                <w:szCs w:val="18"/>
              </w:rPr>
              <w:t>)</w:t>
            </w:r>
            <w:r w:rsidRPr="001D2017">
              <w:rPr>
                <w:sz w:val="18"/>
                <w:szCs w:val="18"/>
              </w:rPr>
              <w:t xml:space="preserve"> (</w:t>
            </w:r>
            <w:r w:rsidRPr="001D2017">
              <w:rPr>
                <w:rFonts w:hint="eastAsia"/>
                <w:sz w:val="18"/>
                <w:szCs w:val="18"/>
              </w:rPr>
              <w:t>연</w:t>
            </w:r>
            <w:r w:rsidRPr="001D2017">
              <w:rPr>
                <w:rFonts w:hint="eastAsia"/>
                <w:sz w:val="18"/>
                <w:szCs w:val="18"/>
              </w:rPr>
              <w:t>%</w:t>
            </w:r>
            <w:r w:rsidRPr="001D2017">
              <w:rPr>
                <w:sz w:val="18"/>
                <w:szCs w:val="18"/>
              </w:rPr>
              <w:t>)</w:t>
            </w:r>
          </w:p>
        </w:tc>
        <w:tc>
          <w:tcPr>
            <w:tcW w:w="3251" w:type="dxa"/>
            <w:vAlign w:val="center"/>
          </w:tcPr>
          <w:p w14:paraId="43CEF988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  <w:r w:rsidRPr="001D2017">
              <w:rPr>
                <w:rFonts w:hint="eastAsia"/>
                <w:sz w:val="18"/>
                <w:szCs w:val="18"/>
              </w:rPr>
              <w:t>I</w:t>
            </w:r>
            <w:r w:rsidRPr="001D2017">
              <w:rPr>
                <w:sz w:val="18"/>
                <w:szCs w:val="18"/>
              </w:rPr>
              <w:t>R</w:t>
            </w:r>
          </w:p>
        </w:tc>
      </w:tr>
      <w:tr w:rsidR="007800F5" w14:paraId="00603512" w14:textId="77777777" w:rsidTr="007800F5">
        <w:trPr>
          <w:trHeight w:hRule="exact" w:val="536"/>
        </w:trPr>
        <w:tc>
          <w:tcPr>
            <w:tcW w:w="2847" w:type="dxa"/>
            <w:shd w:val="clear" w:color="auto" w:fill="E7E6E6" w:themeFill="background2"/>
            <w:vAlign w:val="center"/>
          </w:tcPr>
          <w:p w14:paraId="24D41CC3" w14:textId="77777777" w:rsidR="007800F5" w:rsidRPr="001D2017" w:rsidRDefault="007800F5" w:rsidP="007800F5">
            <w:pPr>
              <w:pStyle w:val="aa"/>
            </w:pPr>
            <w:r w:rsidRPr="001D2017">
              <w:rPr>
                <w:rFonts w:hint="eastAsia"/>
              </w:rPr>
              <w:t>주가동향</w:t>
            </w:r>
          </w:p>
        </w:tc>
        <w:tc>
          <w:tcPr>
            <w:tcW w:w="3653" w:type="dxa"/>
            <w:vAlign w:val="center"/>
          </w:tcPr>
          <w:p w14:paraId="78602666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  <w:r w:rsidRPr="001D2017">
              <w:rPr>
                <w:rFonts w:hint="eastAsia"/>
                <w:sz w:val="18"/>
                <w:szCs w:val="18"/>
              </w:rPr>
              <w:t>코스피</w:t>
            </w:r>
            <w:r w:rsidRPr="001D2017">
              <w:rPr>
                <w:rFonts w:hint="eastAsia"/>
                <w:sz w:val="18"/>
                <w:szCs w:val="18"/>
              </w:rPr>
              <w:t xml:space="preserve"> </w:t>
            </w:r>
            <w:r w:rsidRPr="001D2017">
              <w:rPr>
                <w:rFonts w:hint="eastAsia"/>
                <w:sz w:val="18"/>
                <w:szCs w:val="18"/>
              </w:rPr>
              <w:t>주요주가지수</w:t>
            </w:r>
          </w:p>
        </w:tc>
        <w:tc>
          <w:tcPr>
            <w:tcW w:w="3251" w:type="dxa"/>
            <w:vAlign w:val="center"/>
          </w:tcPr>
          <w:p w14:paraId="1BAE14C9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  <w:r w:rsidRPr="001D2017">
              <w:rPr>
                <w:rFonts w:hint="eastAsia"/>
                <w:sz w:val="18"/>
                <w:szCs w:val="18"/>
              </w:rPr>
              <w:t>K</w:t>
            </w:r>
            <w:r w:rsidRPr="001D2017">
              <w:rPr>
                <w:sz w:val="18"/>
                <w:szCs w:val="18"/>
              </w:rPr>
              <w:t>OSPI</w:t>
            </w:r>
          </w:p>
        </w:tc>
      </w:tr>
      <w:tr w:rsidR="007800F5" w14:paraId="21B2611F" w14:textId="77777777" w:rsidTr="007800F5">
        <w:trPr>
          <w:trHeight w:hRule="exact" w:val="536"/>
        </w:trPr>
        <w:tc>
          <w:tcPr>
            <w:tcW w:w="2847" w:type="dxa"/>
            <w:shd w:val="clear" w:color="auto" w:fill="E7E6E6" w:themeFill="background2"/>
            <w:vAlign w:val="center"/>
          </w:tcPr>
          <w:p w14:paraId="05E0A30C" w14:textId="77777777" w:rsidR="007800F5" w:rsidRPr="001D2017" w:rsidRDefault="007800F5" w:rsidP="007800F5">
            <w:pPr>
              <w:pStyle w:val="aa"/>
            </w:pPr>
            <w:r w:rsidRPr="001D2017">
              <w:rPr>
                <w:rFonts w:hint="eastAsia"/>
              </w:rPr>
              <w:t>전국주택가격동향</w:t>
            </w:r>
          </w:p>
        </w:tc>
        <w:tc>
          <w:tcPr>
            <w:tcW w:w="3653" w:type="dxa"/>
            <w:vAlign w:val="center"/>
          </w:tcPr>
          <w:p w14:paraId="15DBBCFC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  <w:r w:rsidRPr="001D2017">
              <w:rPr>
                <w:rFonts w:hint="eastAsia"/>
                <w:sz w:val="18"/>
                <w:szCs w:val="18"/>
              </w:rPr>
              <w:t>한국부동산원</w:t>
            </w:r>
            <w:r w:rsidRPr="001D2017">
              <w:rPr>
                <w:rFonts w:hint="eastAsia"/>
                <w:sz w:val="18"/>
                <w:szCs w:val="18"/>
              </w:rPr>
              <w:t xml:space="preserve"> </w:t>
            </w:r>
            <w:r w:rsidRPr="001D2017">
              <w:rPr>
                <w:rFonts w:hint="eastAsia"/>
                <w:sz w:val="18"/>
                <w:szCs w:val="18"/>
              </w:rPr>
              <w:t>부동산통계정보</w:t>
            </w:r>
          </w:p>
        </w:tc>
        <w:tc>
          <w:tcPr>
            <w:tcW w:w="3251" w:type="dxa"/>
            <w:vAlign w:val="center"/>
          </w:tcPr>
          <w:p w14:paraId="29EDC52F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  <w:r w:rsidRPr="001D2017">
              <w:rPr>
                <w:rFonts w:hint="eastAsia"/>
                <w:sz w:val="18"/>
                <w:szCs w:val="18"/>
              </w:rPr>
              <w:t>P</w:t>
            </w:r>
            <w:r w:rsidRPr="001D2017">
              <w:rPr>
                <w:sz w:val="18"/>
                <w:szCs w:val="18"/>
              </w:rPr>
              <w:t>IR</w:t>
            </w:r>
          </w:p>
        </w:tc>
      </w:tr>
      <w:tr w:rsidR="007800F5" w14:paraId="635CD3E7" w14:textId="77777777" w:rsidTr="007800F5">
        <w:trPr>
          <w:trHeight w:hRule="exact" w:val="536"/>
        </w:trPr>
        <w:tc>
          <w:tcPr>
            <w:tcW w:w="2847" w:type="dxa"/>
            <w:shd w:val="clear" w:color="auto" w:fill="E7E6E6" w:themeFill="background2"/>
            <w:vAlign w:val="center"/>
          </w:tcPr>
          <w:p w14:paraId="5344B791" w14:textId="77777777" w:rsidR="007800F5" w:rsidRPr="001D2017" w:rsidRDefault="007800F5" w:rsidP="007800F5">
            <w:pPr>
              <w:pStyle w:val="aa"/>
            </w:pPr>
            <w:r w:rsidRPr="001D2017">
              <w:rPr>
                <w:rFonts w:hint="eastAsia"/>
              </w:rPr>
              <w:t>식료품</w:t>
            </w:r>
          </w:p>
        </w:tc>
        <w:tc>
          <w:tcPr>
            <w:tcW w:w="3653" w:type="dxa"/>
            <w:vMerge w:val="restart"/>
            <w:vAlign w:val="center"/>
          </w:tcPr>
          <w:p w14:paraId="0E431AF2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  <w:r w:rsidRPr="001D2017">
              <w:rPr>
                <w:rFonts w:hint="eastAsia"/>
                <w:sz w:val="18"/>
                <w:szCs w:val="18"/>
              </w:rPr>
              <w:t>가구당</w:t>
            </w:r>
            <w:r w:rsidRPr="001D2017">
              <w:rPr>
                <w:sz w:val="18"/>
                <w:szCs w:val="18"/>
              </w:rPr>
              <w:t xml:space="preserve"> </w:t>
            </w:r>
            <w:r w:rsidRPr="001D2017">
              <w:rPr>
                <w:sz w:val="18"/>
                <w:szCs w:val="18"/>
              </w:rPr>
              <w:t>월평균</w:t>
            </w:r>
            <w:r w:rsidRPr="001D2017">
              <w:rPr>
                <w:sz w:val="18"/>
                <w:szCs w:val="18"/>
              </w:rPr>
              <w:t xml:space="preserve"> </w:t>
            </w:r>
            <w:r w:rsidRPr="001D2017">
              <w:rPr>
                <w:sz w:val="18"/>
                <w:szCs w:val="18"/>
              </w:rPr>
              <w:t>가계수지</w:t>
            </w:r>
            <w:r w:rsidRPr="001D2017">
              <w:rPr>
                <w:sz w:val="18"/>
                <w:szCs w:val="18"/>
              </w:rPr>
              <w:t xml:space="preserve"> (</w:t>
            </w:r>
            <w:r w:rsidRPr="001D2017">
              <w:rPr>
                <w:sz w:val="18"/>
                <w:szCs w:val="18"/>
              </w:rPr>
              <w:t>전국</w:t>
            </w:r>
            <w:r w:rsidRPr="001D2017">
              <w:rPr>
                <w:sz w:val="18"/>
                <w:szCs w:val="18"/>
              </w:rPr>
              <w:t>,2</w:t>
            </w:r>
            <w:r w:rsidRPr="001D2017">
              <w:rPr>
                <w:sz w:val="18"/>
                <w:szCs w:val="18"/>
              </w:rPr>
              <w:t>인이상</w:t>
            </w:r>
            <w:r w:rsidRPr="001D2017">
              <w:rPr>
                <w:sz w:val="18"/>
                <w:szCs w:val="18"/>
              </w:rPr>
              <w:t>)</w:t>
            </w:r>
          </w:p>
        </w:tc>
        <w:tc>
          <w:tcPr>
            <w:tcW w:w="3251" w:type="dxa"/>
            <w:vAlign w:val="center"/>
          </w:tcPr>
          <w:p w14:paraId="3F6D68DE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  <w:r w:rsidRPr="001D2017">
              <w:rPr>
                <w:rFonts w:hint="eastAsia"/>
                <w:sz w:val="18"/>
                <w:szCs w:val="18"/>
              </w:rPr>
              <w:t>F</w:t>
            </w:r>
            <w:r w:rsidRPr="001D2017">
              <w:rPr>
                <w:sz w:val="18"/>
                <w:szCs w:val="18"/>
              </w:rPr>
              <w:t>OOD</w:t>
            </w:r>
          </w:p>
        </w:tc>
      </w:tr>
      <w:tr w:rsidR="007800F5" w14:paraId="7A3B021B" w14:textId="77777777" w:rsidTr="007800F5">
        <w:trPr>
          <w:trHeight w:hRule="exact" w:val="536"/>
        </w:trPr>
        <w:tc>
          <w:tcPr>
            <w:tcW w:w="2847" w:type="dxa"/>
            <w:shd w:val="clear" w:color="auto" w:fill="E7E6E6" w:themeFill="background2"/>
            <w:vAlign w:val="center"/>
          </w:tcPr>
          <w:p w14:paraId="7B3A3B27" w14:textId="77777777" w:rsidR="007800F5" w:rsidRPr="001D2017" w:rsidRDefault="007800F5" w:rsidP="007800F5">
            <w:pPr>
              <w:pStyle w:val="aa"/>
            </w:pPr>
            <w:r w:rsidRPr="001D2017">
              <w:rPr>
                <w:rFonts w:hint="eastAsia"/>
              </w:rPr>
              <w:t>주류</w:t>
            </w:r>
            <w:r w:rsidRPr="001D2017">
              <w:rPr>
                <w:rFonts w:hint="eastAsia"/>
              </w:rPr>
              <w:t>_</w:t>
            </w:r>
            <w:r w:rsidRPr="001D2017">
              <w:rPr>
                <w:rFonts w:hint="eastAsia"/>
              </w:rPr>
              <w:t>담배</w:t>
            </w:r>
          </w:p>
        </w:tc>
        <w:tc>
          <w:tcPr>
            <w:tcW w:w="3653" w:type="dxa"/>
            <w:vMerge/>
            <w:vAlign w:val="center"/>
          </w:tcPr>
          <w:p w14:paraId="03FC3923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3251" w:type="dxa"/>
            <w:vAlign w:val="center"/>
          </w:tcPr>
          <w:p w14:paraId="7E28B1D4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  <w:r w:rsidRPr="001D2017">
              <w:rPr>
                <w:rFonts w:hint="eastAsia"/>
                <w:sz w:val="18"/>
                <w:szCs w:val="18"/>
              </w:rPr>
              <w:t>S</w:t>
            </w:r>
            <w:r w:rsidRPr="001D2017">
              <w:rPr>
                <w:sz w:val="18"/>
                <w:szCs w:val="18"/>
              </w:rPr>
              <w:t>MOKE</w:t>
            </w:r>
          </w:p>
        </w:tc>
      </w:tr>
      <w:tr w:rsidR="007800F5" w14:paraId="2F144020" w14:textId="77777777" w:rsidTr="007800F5">
        <w:trPr>
          <w:trHeight w:hRule="exact" w:val="536"/>
        </w:trPr>
        <w:tc>
          <w:tcPr>
            <w:tcW w:w="2847" w:type="dxa"/>
            <w:shd w:val="clear" w:color="auto" w:fill="E7E6E6" w:themeFill="background2"/>
            <w:vAlign w:val="center"/>
          </w:tcPr>
          <w:p w14:paraId="44CCBBD2" w14:textId="77777777" w:rsidR="007800F5" w:rsidRPr="001D2017" w:rsidRDefault="007800F5" w:rsidP="007800F5">
            <w:pPr>
              <w:pStyle w:val="aa"/>
            </w:pPr>
            <w:r w:rsidRPr="001D2017">
              <w:rPr>
                <w:rFonts w:hint="eastAsia"/>
              </w:rPr>
              <w:t>의류</w:t>
            </w:r>
          </w:p>
        </w:tc>
        <w:tc>
          <w:tcPr>
            <w:tcW w:w="3653" w:type="dxa"/>
            <w:vMerge/>
            <w:vAlign w:val="center"/>
          </w:tcPr>
          <w:p w14:paraId="7D4E446C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3251" w:type="dxa"/>
            <w:vAlign w:val="center"/>
          </w:tcPr>
          <w:p w14:paraId="3EA3DAF8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  <w:r w:rsidRPr="001D2017">
              <w:rPr>
                <w:rFonts w:hint="eastAsia"/>
                <w:sz w:val="18"/>
                <w:szCs w:val="18"/>
              </w:rPr>
              <w:t>C</w:t>
            </w:r>
            <w:r w:rsidRPr="001D2017">
              <w:rPr>
                <w:sz w:val="18"/>
                <w:szCs w:val="18"/>
              </w:rPr>
              <w:t>LOTH</w:t>
            </w:r>
          </w:p>
        </w:tc>
      </w:tr>
      <w:tr w:rsidR="007800F5" w14:paraId="5459EA00" w14:textId="77777777" w:rsidTr="007800F5">
        <w:trPr>
          <w:trHeight w:hRule="exact" w:val="536"/>
        </w:trPr>
        <w:tc>
          <w:tcPr>
            <w:tcW w:w="2847" w:type="dxa"/>
            <w:shd w:val="clear" w:color="auto" w:fill="E7E6E6" w:themeFill="background2"/>
            <w:vAlign w:val="center"/>
          </w:tcPr>
          <w:p w14:paraId="36ECD1E9" w14:textId="77777777" w:rsidR="007800F5" w:rsidRPr="001D2017" w:rsidRDefault="007800F5" w:rsidP="007800F5">
            <w:pPr>
              <w:pStyle w:val="aa"/>
            </w:pPr>
            <w:r w:rsidRPr="001D2017">
              <w:rPr>
                <w:rFonts w:hint="eastAsia"/>
              </w:rPr>
              <w:t>주거</w:t>
            </w:r>
            <w:r w:rsidRPr="001D2017">
              <w:rPr>
                <w:rFonts w:hint="eastAsia"/>
              </w:rPr>
              <w:t>_</w:t>
            </w:r>
            <w:r w:rsidRPr="001D2017">
              <w:rPr>
                <w:rFonts w:hint="eastAsia"/>
              </w:rPr>
              <w:t>수도</w:t>
            </w:r>
            <w:r w:rsidRPr="001D2017">
              <w:rPr>
                <w:rFonts w:hint="eastAsia"/>
              </w:rPr>
              <w:t>_</w:t>
            </w:r>
            <w:r w:rsidRPr="001D2017">
              <w:rPr>
                <w:rFonts w:hint="eastAsia"/>
              </w:rPr>
              <w:t>광열</w:t>
            </w:r>
          </w:p>
        </w:tc>
        <w:tc>
          <w:tcPr>
            <w:tcW w:w="3653" w:type="dxa"/>
            <w:vMerge/>
            <w:vAlign w:val="center"/>
          </w:tcPr>
          <w:p w14:paraId="363D99A8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3251" w:type="dxa"/>
            <w:vAlign w:val="center"/>
          </w:tcPr>
          <w:p w14:paraId="743C9CD7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  <w:r w:rsidRPr="001D2017">
              <w:rPr>
                <w:rFonts w:hint="eastAsia"/>
                <w:sz w:val="18"/>
                <w:szCs w:val="18"/>
              </w:rPr>
              <w:t>M</w:t>
            </w:r>
            <w:r w:rsidRPr="001D2017">
              <w:rPr>
                <w:sz w:val="18"/>
                <w:szCs w:val="18"/>
              </w:rPr>
              <w:t>C</w:t>
            </w:r>
          </w:p>
        </w:tc>
      </w:tr>
      <w:tr w:rsidR="007800F5" w14:paraId="3CFFBC71" w14:textId="77777777" w:rsidTr="007800F5">
        <w:trPr>
          <w:trHeight w:hRule="exact" w:val="536"/>
        </w:trPr>
        <w:tc>
          <w:tcPr>
            <w:tcW w:w="2847" w:type="dxa"/>
            <w:shd w:val="clear" w:color="auto" w:fill="E7E6E6" w:themeFill="background2"/>
            <w:vAlign w:val="center"/>
          </w:tcPr>
          <w:p w14:paraId="1872F29F" w14:textId="77777777" w:rsidR="007800F5" w:rsidRPr="001D2017" w:rsidRDefault="007800F5" w:rsidP="007800F5">
            <w:pPr>
              <w:pStyle w:val="aa"/>
            </w:pPr>
            <w:r w:rsidRPr="001D2017">
              <w:rPr>
                <w:rFonts w:hint="eastAsia"/>
              </w:rPr>
              <w:t>가정용품</w:t>
            </w:r>
            <w:r w:rsidRPr="001D2017">
              <w:rPr>
                <w:rFonts w:hint="eastAsia"/>
              </w:rPr>
              <w:t>_</w:t>
            </w:r>
            <w:r w:rsidRPr="001D2017">
              <w:rPr>
                <w:rFonts w:hint="eastAsia"/>
              </w:rPr>
              <w:t>가사서비스</w:t>
            </w:r>
          </w:p>
        </w:tc>
        <w:tc>
          <w:tcPr>
            <w:tcW w:w="3653" w:type="dxa"/>
            <w:vMerge/>
            <w:vAlign w:val="center"/>
          </w:tcPr>
          <w:p w14:paraId="0CD27177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3251" w:type="dxa"/>
            <w:vAlign w:val="center"/>
          </w:tcPr>
          <w:p w14:paraId="0057A273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  <w:r w:rsidRPr="001D2017">
              <w:rPr>
                <w:rFonts w:hint="eastAsia"/>
                <w:sz w:val="18"/>
                <w:szCs w:val="18"/>
              </w:rPr>
              <w:t>H</w:t>
            </w:r>
            <w:r w:rsidRPr="001D2017">
              <w:rPr>
                <w:sz w:val="18"/>
                <w:szCs w:val="18"/>
              </w:rPr>
              <w:t>G</w:t>
            </w:r>
          </w:p>
        </w:tc>
      </w:tr>
      <w:tr w:rsidR="007800F5" w14:paraId="7F2052AB" w14:textId="77777777" w:rsidTr="007800F5">
        <w:trPr>
          <w:trHeight w:hRule="exact" w:val="536"/>
        </w:trPr>
        <w:tc>
          <w:tcPr>
            <w:tcW w:w="2847" w:type="dxa"/>
            <w:shd w:val="clear" w:color="auto" w:fill="E7E6E6" w:themeFill="background2"/>
            <w:vAlign w:val="center"/>
          </w:tcPr>
          <w:p w14:paraId="39ED0A67" w14:textId="77777777" w:rsidR="007800F5" w:rsidRPr="001D2017" w:rsidRDefault="007800F5" w:rsidP="007800F5">
            <w:pPr>
              <w:pStyle w:val="aa"/>
            </w:pPr>
            <w:r w:rsidRPr="001D2017">
              <w:rPr>
                <w:rFonts w:hint="eastAsia"/>
              </w:rPr>
              <w:t>보건</w:t>
            </w:r>
          </w:p>
        </w:tc>
        <w:tc>
          <w:tcPr>
            <w:tcW w:w="3653" w:type="dxa"/>
            <w:vMerge/>
            <w:vAlign w:val="center"/>
          </w:tcPr>
          <w:p w14:paraId="55B4E0FE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3251" w:type="dxa"/>
            <w:vAlign w:val="center"/>
          </w:tcPr>
          <w:p w14:paraId="1728465E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  <w:r w:rsidRPr="001D2017">
              <w:rPr>
                <w:rFonts w:hint="eastAsia"/>
                <w:sz w:val="18"/>
                <w:szCs w:val="18"/>
              </w:rPr>
              <w:t>M</w:t>
            </w:r>
            <w:r w:rsidRPr="001D2017">
              <w:rPr>
                <w:sz w:val="18"/>
                <w:szCs w:val="18"/>
              </w:rPr>
              <w:t>EDI</w:t>
            </w:r>
          </w:p>
        </w:tc>
      </w:tr>
      <w:tr w:rsidR="007800F5" w14:paraId="41499DA2" w14:textId="77777777" w:rsidTr="007800F5">
        <w:trPr>
          <w:trHeight w:hRule="exact" w:val="536"/>
        </w:trPr>
        <w:tc>
          <w:tcPr>
            <w:tcW w:w="2847" w:type="dxa"/>
            <w:shd w:val="clear" w:color="auto" w:fill="E7E6E6" w:themeFill="background2"/>
            <w:vAlign w:val="center"/>
          </w:tcPr>
          <w:p w14:paraId="1610781D" w14:textId="77777777" w:rsidR="007800F5" w:rsidRPr="001D2017" w:rsidRDefault="007800F5" w:rsidP="007800F5">
            <w:pPr>
              <w:pStyle w:val="aa"/>
            </w:pPr>
            <w:r w:rsidRPr="001D2017">
              <w:rPr>
                <w:rFonts w:hint="eastAsia"/>
              </w:rPr>
              <w:t>교통</w:t>
            </w:r>
          </w:p>
          <w:p w14:paraId="10DCAC1B" w14:textId="77777777" w:rsidR="007800F5" w:rsidRPr="001D2017" w:rsidRDefault="007800F5" w:rsidP="007800F5">
            <w:pPr>
              <w:pStyle w:val="aa"/>
            </w:pPr>
          </w:p>
        </w:tc>
        <w:tc>
          <w:tcPr>
            <w:tcW w:w="3653" w:type="dxa"/>
            <w:vMerge/>
            <w:vAlign w:val="center"/>
          </w:tcPr>
          <w:p w14:paraId="7CC34ACB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3251" w:type="dxa"/>
            <w:vAlign w:val="center"/>
          </w:tcPr>
          <w:p w14:paraId="6B19366B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  <w:r w:rsidRPr="001D2017">
              <w:rPr>
                <w:rFonts w:hint="eastAsia"/>
                <w:sz w:val="18"/>
                <w:szCs w:val="18"/>
              </w:rPr>
              <w:t>T</w:t>
            </w:r>
            <w:r w:rsidRPr="001D2017">
              <w:rPr>
                <w:sz w:val="18"/>
                <w:szCs w:val="18"/>
              </w:rPr>
              <w:t>RAFF</w:t>
            </w:r>
          </w:p>
        </w:tc>
      </w:tr>
      <w:tr w:rsidR="007800F5" w14:paraId="03B0A9EC" w14:textId="77777777" w:rsidTr="007800F5">
        <w:trPr>
          <w:trHeight w:hRule="exact" w:val="536"/>
        </w:trPr>
        <w:tc>
          <w:tcPr>
            <w:tcW w:w="2847" w:type="dxa"/>
            <w:shd w:val="clear" w:color="auto" w:fill="E7E6E6" w:themeFill="background2"/>
            <w:vAlign w:val="center"/>
          </w:tcPr>
          <w:p w14:paraId="403125F2" w14:textId="77777777" w:rsidR="007800F5" w:rsidRPr="001D2017" w:rsidRDefault="007800F5" w:rsidP="007800F5">
            <w:pPr>
              <w:pStyle w:val="aa"/>
            </w:pPr>
            <w:r w:rsidRPr="001D2017">
              <w:rPr>
                <w:rFonts w:hint="eastAsia"/>
              </w:rPr>
              <w:t>통신</w:t>
            </w:r>
          </w:p>
        </w:tc>
        <w:tc>
          <w:tcPr>
            <w:tcW w:w="3653" w:type="dxa"/>
            <w:vMerge/>
            <w:vAlign w:val="center"/>
          </w:tcPr>
          <w:p w14:paraId="38898371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3251" w:type="dxa"/>
            <w:vAlign w:val="center"/>
          </w:tcPr>
          <w:p w14:paraId="0E844751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  <w:r w:rsidRPr="001D2017">
              <w:rPr>
                <w:rFonts w:hint="eastAsia"/>
                <w:sz w:val="18"/>
                <w:szCs w:val="18"/>
              </w:rPr>
              <w:t>C</w:t>
            </w:r>
            <w:r w:rsidRPr="001D2017">
              <w:rPr>
                <w:sz w:val="18"/>
                <w:szCs w:val="18"/>
              </w:rPr>
              <w:t>OMMU</w:t>
            </w:r>
          </w:p>
        </w:tc>
      </w:tr>
      <w:tr w:rsidR="007800F5" w14:paraId="524671C5" w14:textId="77777777" w:rsidTr="007800F5">
        <w:trPr>
          <w:trHeight w:hRule="exact" w:val="536"/>
        </w:trPr>
        <w:tc>
          <w:tcPr>
            <w:tcW w:w="2847" w:type="dxa"/>
            <w:shd w:val="clear" w:color="auto" w:fill="E7E6E6" w:themeFill="background2"/>
            <w:vAlign w:val="center"/>
          </w:tcPr>
          <w:p w14:paraId="2B737EC1" w14:textId="77777777" w:rsidR="007800F5" w:rsidRPr="001D2017" w:rsidRDefault="007800F5" w:rsidP="007800F5">
            <w:pPr>
              <w:pStyle w:val="aa"/>
            </w:pPr>
            <w:r w:rsidRPr="001D2017">
              <w:rPr>
                <w:rFonts w:hint="eastAsia"/>
              </w:rPr>
              <w:t>문화</w:t>
            </w:r>
          </w:p>
        </w:tc>
        <w:tc>
          <w:tcPr>
            <w:tcW w:w="3653" w:type="dxa"/>
            <w:vMerge/>
            <w:vAlign w:val="center"/>
          </w:tcPr>
          <w:p w14:paraId="08D2788D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3251" w:type="dxa"/>
            <w:vAlign w:val="center"/>
          </w:tcPr>
          <w:p w14:paraId="0D6762D0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  <w:r w:rsidRPr="001D2017">
              <w:rPr>
                <w:rFonts w:hint="eastAsia"/>
                <w:sz w:val="18"/>
                <w:szCs w:val="18"/>
              </w:rPr>
              <w:t>C</w:t>
            </w:r>
            <w:r w:rsidRPr="001D2017">
              <w:rPr>
                <w:sz w:val="18"/>
                <w:szCs w:val="18"/>
              </w:rPr>
              <w:t>ULT</w:t>
            </w:r>
          </w:p>
        </w:tc>
      </w:tr>
      <w:tr w:rsidR="007800F5" w14:paraId="39DE8B12" w14:textId="77777777" w:rsidTr="007800F5">
        <w:trPr>
          <w:trHeight w:hRule="exact" w:val="536"/>
        </w:trPr>
        <w:tc>
          <w:tcPr>
            <w:tcW w:w="2847" w:type="dxa"/>
            <w:shd w:val="clear" w:color="auto" w:fill="E7E6E6" w:themeFill="background2"/>
            <w:vAlign w:val="center"/>
          </w:tcPr>
          <w:p w14:paraId="738772D9" w14:textId="77777777" w:rsidR="007800F5" w:rsidRPr="001D2017" w:rsidRDefault="007800F5" w:rsidP="007800F5">
            <w:pPr>
              <w:pStyle w:val="aa"/>
            </w:pPr>
            <w:r w:rsidRPr="001D2017">
              <w:rPr>
                <w:rFonts w:hint="eastAsia"/>
              </w:rPr>
              <w:lastRenderedPageBreak/>
              <w:t>교육</w:t>
            </w:r>
          </w:p>
        </w:tc>
        <w:tc>
          <w:tcPr>
            <w:tcW w:w="3653" w:type="dxa"/>
            <w:vMerge/>
            <w:vAlign w:val="center"/>
          </w:tcPr>
          <w:p w14:paraId="2E4DD855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3251" w:type="dxa"/>
            <w:vAlign w:val="center"/>
          </w:tcPr>
          <w:p w14:paraId="7B710520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  <w:r w:rsidRPr="001D2017">
              <w:rPr>
                <w:rFonts w:hint="eastAsia"/>
                <w:sz w:val="18"/>
                <w:szCs w:val="18"/>
              </w:rPr>
              <w:t>S</w:t>
            </w:r>
            <w:r w:rsidRPr="001D2017">
              <w:rPr>
                <w:sz w:val="18"/>
                <w:szCs w:val="18"/>
              </w:rPr>
              <w:t>TUDY</w:t>
            </w:r>
          </w:p>
        </w:tc>
      </w:tr>
      <w:tr w:rsidR="007800F5" w14:paraId="385CE1BB" w14:textId="77777777" w:rsidTr="007800F5">
        <w:trPr>
          <w:trHeight w:hRule="exact" w:val="536"/>
        </w:trPr>
        <w:tc>
          <w:tcPr>
            <w:tcW w:w="2847" w:type="dxa"/>
            <w:shd w:val="clear" w:color="auto" w:fill="E7E6E6" w:themeFill="background2"/>
            <w:vAlign w:val="center"/>
          </w:tcPr>
          <w:p w14:paraId="298A017D" w14:textId="77777777" w:rsidR="007800F5" w:rsidRPr="001D2017" w:rsidRDefault="007800F5" w:rsidP="007800F5">
            <w:pPr>
              <w:pStyle w:val="aa"/>
            </w:pPr>
            <w:r w:rsidRPr="001D2017">
              <w:rPr>
                <w:rFonts w:hint="eastAsia"/>
              </w:rPr>
              <w:t>음식</w:t>
            </w:r>
            <w:r w:rsidRPr="001D2017">
              <w:rPr>
                <w:rFonts w:hint="eastAsia"/>
              </w:rPr>
              <w:t xml:space="preserve"> </w:t>
            </w:r>
            <w:r w:rsidRPr="001D2017">
              <w:rPr>
                <w:rFonts w:hint="eastAsia"/>
              </w:rPr>
              <w:t>및</w:t>
            </w:r>
            <w:r w:rsidRPr="001D2017">
              <w:rPr>
                <w:rFonts w:hint="eastAsia"/>
              </w:rPr>
              <w:t xml:space="preserve"> </w:t>
            </w:r>
            <w:r w:rsidRPr="001D2017">
              <w:rPr>
                <w:rFonts w:hint="eastAsia"/>
              </w:rPr>
              <w:t>숙박</w:t>
            </w:r>
          </w:p>
        </w:tc>
        <w:tc>
          <w:tcPr>
            <w:tcW w:w="3653" w:type="dxa"/>
            <w:vMerge/>
            <w:vAlign w:val="center"/>
          </w:tcPr>
          <w:p w14:paraId="2E67EAFC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3251" w:type="dxa"/>
            <w:vAlign w:val="center"/>
          </w:tcPr>
          <w:p w14:paraId="63AE7F77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  <w:r w:rsidRPr="001D2017">
              <w:rPr>
                <w:rFonts w:hint="eastAsia"/>
                <w:sz w:val="18"/>
                <w:szCs w:val="18"/>
              </w:rPr>
              <w:t>D</w:t>
            </w:r>
            <w:r w:rsidRPr="001D2017">
              <w:rPr>
                <w:sz w:val="18"/>
                <w:szCs w:val="18"/>
              </w:rPr>
              <w:t>S</w:t>
            </w:r>
          </w:p>
        </w:tc>
      </w:tr>
      <w:tr w:rsidR="007800F5" w14:paraId="6130E183" w14:textId="77777777" w:rsidTr="007800F5">
        <w:trPr>
          <w:trHeight w:hRule="exact" w:val="560"/>
        </w:trPr>
        <w:tc>
          <w:tcPr>
            <w:tcW w:w="2847" w:type="dxa"/>
            <w:shd w:val="clear" w:color="auto" w:fill="E7E6E6" w:themeFill="background2"/>
            <w:vAlign w:val="center"/>
          </w:tcPr>
          <w:p w14:paraId="5E4C932E" w14:textId="77777777" w:rsidR="007800F5" w:rsidRPr="001D2017" w:rsidRDefault="007800F5" w:rsidP="007800F5">
            <w:pPr>
              <w:pStyle w:val="aa"/>
            </w:pPr>
            <w:r w:rsidRPr="001D2017">
              <w:rPr>
                <w:rFonts w:ascii="맑은 고딕" w:eastAsia="맑은 고딕" w:hAnsi="맑은 고딕" w:cs="맑은 고딕" w:hint="eastAsia"/>
              </w:rPr>
              <w:t>기</w:t>
            </w:r>
            <w:r w:rsidRPr="001D2017">
              <w:rPr>
                <w:rFonts w:hint="eastAsia"/>
              </w:rPr>
              <w:t>타상품</w:t>
            </w:r>
            <w:r w:rsidRPr="001D2017">
              <w:rPr>
                <w:rFonts w:hint="eastAsia"/>
              </w:rPr>
              <w:t>_</w:t>
            </w:r>
            <w:r w:rsidRPr="001D2017">
              <w:rPr>
                <w:rFonts w:hint="eastAsia"/>
              </w:rPr>
              <w:t>서비스</w:t>
            </w:r>
          </w:p>
        </w:tc>
        <w:tc>
          <w:tcPr>
            <w:tcW w:w="3653" w:type="dxa"/>
            <w:vMerge/>
            <w:vAlign w:val="center"/>
          </w:tcPr>
          <w:p w14:paraId="3AB73A28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3251" w:type="dxa"/>
            <w:vAlign w:val="center"/>
          </w:tcPr>
          <w:p w14:paraId="223EE055" w14:textId="77777777" w:rsidR="007800F5" w:rsidRPr="001D2017" w:rsidRDefault="007800F5" w:rsidP="007800F5">
            <w:pPr>
              <w:pStyle w:val="aa"/>
              <w:rPr>
                <w:sz w:val="18"/>
                <w:szCs w:val="18"/>
              </w:rPr>
            </w:pPr>
            <w:r w:rsidRPr="001D2017">
              <w:rPr>
                <w:rFonts w:hint="eastAsia"/>
                <w:sz w:val="18"/>
                <w:szCs w:val="18"/>
              </w:rPr>
              <w:t>S</w:t>
            </w:r>
            <w:r w:rsidRPr="001D2017">
              <w:rPr>
                <w:sz w:val="18"/>
                <w:szCs w:val="18"/>
              </w:rPr>
              <w:t>ERV</w:t>
            </w:r>
          </w:p>
        </w:tc>
      </w:tr>
      <w:bookmarkEnd w:id="3"/>
    </w:tbl>
    <w:p w14:paraId="731FBB8D" w14:textId="77777777" w:rsidR="006B115A" w:rsidRDefault="006B115A" w:rsidP="00041056">
      <w:pPr>
        <w:pStyle w:val="a5"/>
      </w:pPr>
    </w:p>
    <w:p w14:paraId="46F29CF1" w14:textId="142F3C0F" w:rsidR="001252E4" w:rsidRDefault="007800F5" w:rsidP="00041056">
      <w:pPr>
        <w:pStyle w:val="a5"/>
      </w:pPr>
      <w:r>
        <w:rPr>
          <w:rFonts w:hint="eastAsia"/>
        </w:rPr>
        <w:t xml:space="preserve">위 변수 자료는 </w:t>
      </w:r>
      <w:r w:rsidRPr="007800F5">
        <w:rPr>
          <w:rFonts w:hint="eastAsia"/>
        </w:rPr>
        <w:t>시계열자료로,</w:t>
      </w:r>
      <w:r w:rsidRPr="007800F5">
        <w:t xml:space="preserve"> </w:t>
      </w:r>
      <w:r w:rsidRPr="007800F5">
        <w:rPr>
          <w:rFonts w:hint="eastAsia"/>
        </w:rPr>
        <w:t xml:space="preserve">통계청에서 제공하는 </w:t>
      </w:r>
      <w:r w:rsidRPr="007800F5">
        <w:t xml:space="preserve">KOSIS </w:t>
      </w:r>
      <w:proofErr w:type="spellStart"/>
      <w:r w:rsidRPr="007800F5">
        <w:rPr>
          <w:rFonts w:hint="eastAsia"/>
        </w:rPr>
        <w:t>국가통계포털에</w:t>
      </w:r>
      <w:proofErr w:type="spellEnd"/>
      <w:r w:rsidRPr="007800F5">
        <w:rPr>
          <w:rFonts w:hint="eastAsia"/>
        </w:rPr>
        <w:t xml:space="preserve"> 발표된 금리,</w:t>
      </w:r>
      <w:r w:rsidRPr="007800F5">
        <w:t xml:space="preserve"> </w:t>
      </w:r>
      <w:r w:rsidRPr="007800F5">
        <w:rPr>
          <w:rFonts w:hint="eastAsia"/>
        </w:rPr>
        <w:t>주가,</w:t>
      </w:r>
      <w:r w:rsidRPr="007800F5">
        <w:t xml:space="preserve"> </w:t>
      </w:r>
      <w:r w:rsidRPr="007800F5">
        <w:rPr>
          <w:rFonts w:hint="eastAsia"/>
        </w:rPr>
        <w:t>소비 항목 등을 사용하였다.</w:t>
      </w:r>
      <w:r w:rsidRPr="007800F5">
        <w:t xml:space="preserve"> </w:t>
      </w:r>
      <w:r w:rsidRPr="007800F5">
        <w:rPr>
          <w:rFonts w:hint="eastAsia"/>
        </w:rPr>
        <w:t>전국주택가격동향은 유형별 매매가격지수(종합_전국)로,</w:t>
      </w:r>
      <w:r w:rsidRPr="007800F5">
        <w:t xml:space="preserve"> </w:t>
      </w:r>
      <w:r w:rsidRPr="007800F5">
        <w:rPr>
          <w:rFonts w:hint="eastAsia"/>
        </w:rPr>
        <w:t xml:space="preserve">각 월을 산술 평균하여 분기 자료로 </w:t>
      </w:r>
      <w:proofErr w:type="spellStart"/>
      <w:r w:rsidRPr="007800F5">
        <w:rPr>
          <w:rFonts w:hint="eastAsia"/>
        </w:rPr>
        <w:t>전처리하였다</w:t>
      </w:r>
      <w:proofErr w:type="spellEnd"/>
      <w:r>
        <w:rPr>
          <w:rFonts w:hint="eastAsia"/>
        </w:rPr>
        <w:t>.</w:t>
      </w:r>
    </w:p>
    <w:p w14:paraId="19A93231" w14:textId="77777777" w:rsidR="006B115A" w:rsidRPr="007800F5" w:rsidRDefault="006B115A" w:rsidP="00041056">
      <w:pPr>
        <w:pStyle w:val="a5"/>
        <w:rPr>
          <w:sz w:val="32"/>
          <w:szCs w:val="32"/>
        </w:rPr>
      </w:pPr>
    </w:p>
    <w:bookmarkEnd w:id="2"/>
    <w:p w14:paraId="0E99E4DB" w14:textId="58E87B4D" w:rsidR="0013555D" w:rsidRPr="00C2760E" w:rsidRDefault="0013555D" w:rsidP="006B3DC6">
      <w:pPr>
        <w:pStyle w:val="10"/>
      </w:pPr>
      <w:r w:rsidRPr="00C2760E">
        <w:t>4</w:t>
      </w:r>
      <w:r w:rsidR="004400C7" w:rsidRPr="00C2760E">
        <w:t xml:space="preserve">. </w:t>
      </w:r>
      <w:r w:rsidR="004400C7" w:rsidRPr="00C2760E">
        <w:rPr>
          <w:rFonts w:hint="eastAsia"/>
        </w:rPr>
        <w:t>연구결과 및 해석</w:t>
      </w:r>
    </w:p>
    <w:p w14:paraId="46CF8204" w14:textId="2883E91C" w:rsidR="007800F5" w:rsidRDefault="0013555D" w:rsidP="007800F5">
      <w:pPr>
        <w:pStyle w:val="2"/>
        <w:ind w:firstLine="240"/>
        <w:rPr>
          <w:lang w:eastAsia="ko-KR"/>
        </w:rPr>
      </w:pPr>
      <w:bookmarkStart w:id="4" w:name="_Hlk15395831"/>
      <w:bookmarkStart w:id="5" w:name="_Hlk12794730"/>
      <w:r w:rsidRPr="00C2760E">
        <w:t xml:space="preserve">4.1. </w:t>
      </w:r>
      <w:bookmarkStart w:id="6" w:name="_Hlk17111744"/>
      <w:bookmarkStart w:id="7" w:name="_Hlk17383765"/>
      <w:bookmarkEnd w:id="4"/>
      <w:r w:rsidR="007800F5">
        <w:rPr>
          <w:rFonts w:hint="eastAsia"/>
          <w:lang w:eastAsia="ko-KR"/>
        </w:rPr>
        <w:t>소비 항목 변수</w:t>
      </w:r>
      <w:r w:rsidR="007800F5">
        <w:rPr>
          <w:lang w:eastAsia="ko-KR"/>
        </w:rPr>
        <w:t>(12</w:t>
      </w:r>
      <w:r w:rsidR="007800F5">
        <w:rPr>
          <w:rFonts w:hint="eastAsia"/>
          <w:lang w:eastAsia="ko-KR"/>
        </w:rPr>
        <w:t>개 항목)에 대한 상관분석 및 히트맵 시각화</w:t>
      </w:r>
    </w:p>
    <w:bookmarkEnd w:id="5"/>
    <w:bookmarkEnd w:id="6"/>
    <w:bookmarkEnd w:id="7"/>
    <w:p w14:paraId="2939C9A9" w14:textId="77777777" w:rsidR="007800F5" w:rsidRPr="00D91CE0" w:rsidRDefault="007800F5" w:rsidP="007800F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실험</w:t>
      </w: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1 - </w:t>
      </w: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상관관계</w:t>
      </w: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히트맵</w:t>
      </w:r>
      <w:proofErr w:type="spellEnd"/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시각화</w:t>
      </w:r>
    </w:p>
    <w:p w14:paraId="28FA2C51" w14:textId="77777777" w:rsidR="007800F5" w:rsidRPr="00D91CE0" w:rsidRDefault="007800F5" w:rsidP="007800F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D91CE0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pandas </w:t>
      </w:r>
      <w:r w:rsidRPr="00D91CE0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pd</w:t>
      </w:r>
    </w:p>
    <w:p w14:paraId="2082E3B0" w14:textId="77777777" w:rsidR="007800F5" w:rsidRPr="00D91CE0" w:rsidRDefault="007800F5" w:rsidP="007800F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D91CE0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D91CE0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14:paraId="58659C9F" w14:textId="77777777" w:rsidR="007800F5" w:rsidRPr="00D91CE0" w:rsidRDefault="007800F5" w:rsidP="007800F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D91CE0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seaborn </w:t>
      </w:r>
      <w:r w:rsidRPr="00D91CE0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sns</w:t>
      </w:r>
      <w:proofErr w:type="spellEnd"/>
    </w:p>
    <w:p w14:paraId="4D3656C1" w14:textId="77777777" w:rsidR="007800F5" w:rsidRPr="00D91CE0" w:rsidRDefault="007800F5" w:rsidP="007800F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38AAFF88" w14:textId="77777777" w:rsidR="007800F5" w:rsidRPr="00D91CE0" w:rsidRDefault="007800F5" w:rsidP="007800F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</w:t>
      </w: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불러오기</w:t>
      </w:r>
    </w:p>
    <w:p w14:paraId="1319E0F2" w14:textId="77777777" w:rsidR="007800F5" w:rsidRPr="00D91CE0" w:rsidRDefault="007800F5" w:rsidP="007800F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data = </w:t>
      </w:r>
      <w:proofErr w:type="spellStart"/>
      <w:proofErr w:type="gramStart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pd.read</w:t>
      </w:r>
      <w:proofErr w:type="gramEnd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_excel</w:t>
      </w:r>
      <w:proofErr w:type="spellEnd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D91CE0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'data.xlsx'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2D763E7" w14:textId="77777777" w:rsidR="007800F5" w:rsidRPr="00D91CE0" w:rsidRDefault="007800F5" w:rsidP="007800F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7C207366" w14:textId="77777777" w:rsidR="007800F5" w:rsidRPr="00D91CE0" w:rsidRDefault="007800F5" w:rsidP="007800F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소비</w:t>
      </w: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항목</w:t>
      </w: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변수</w:t>
      </w:r>
    </w:p>
    <w:p w14:paraId="03F81222" w14:textId="77777777" w:rsidR="007800F5" w:rsidRPr="00D91CE0" w:rsidRDefault="007800F5" w:rsidP="007800F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selected_columns</w:t>
      </w:r>
      <w:proofErr w:type="spellEnd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[</w:t>
      </w:r>
      <w:r w:rsidRPr="00D91CE0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'FOOD'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D91CE0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'SMOKE'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D91CE0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'CLOTH'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D91CE0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'MC'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D91CE0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'HG'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D91CE0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'MEDI'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D91CE0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'TRAFF'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D91CE0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'COMMU'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D91CE0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'CULT'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D91CE0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'STUDY'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D91CE0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'DS'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D91CE0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'SERV'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</w:t>
      </w:r>
    </w:p>
    <w:p w14:paraId="5EDC626A" w14:textId="77777777" w:rsidR="007800F5" w:rsidRPr="00D91CE0" w:rsidRDefault="007800F5" w:rsidP="007800F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selected_data</w:t>
      </w:r>
      <w:proofErr w:type="spellEnd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data[</w:t>
      </w:r>
      <w:proofErr w:type="spellStart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selected_columns</w:t>
      </w:r>
      <w:proofErr w:type="spellEnd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</w:t>
      </w:r>
    </w:p>
    <w:p w14:paraId="47B861F6" w14:textId="77777777" w:rsidR="007800F5" w:rsidRPr="00D91CE0" w:rsidRDefault="007800F5" w:rsidP="007800F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792F1F6" w14:textId="77777777" w:rsidR="007800F5" w:rsidRPr="00D91CE0" w:rsidRDefault="007800F5" w:rsidP="007800F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변수들</w:t>
      </w: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간의</w:t>
      </w: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상관관계</w:t>
      </w: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계산</w:t>
      </w:r>
    </w:p>
    <w:p w14:paraId="2B592ACF" w14:textId="77777777" w:rsidR="007800F5" w:rsidRPr="00D91CE0" w:rsidRDefault="007800F5" w:rsidP="007800F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correlation_matrix</w:t>
      </w:r>
      <w:proofErr w:type="spellEnd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selected_</w:t>
      </w:r>
      <w:proofErr w:type="gramStart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data.corr</w:t>
      </w:r>
      <w:proofErr w:type="spellEnd"/>
      <w:proofErr w:type="gramEnd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</w:p>
    <w:p w14:paraId="16CC02C5" w14:textId="77777777" w:rsidR="007800F5" w:rsidRPr="00D91CE0" w:rsidRDefault="007800F5" w:rsidP="007800F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2B93028E" w14:textId="77777777" w:rsidR="007800F5" w:rsidRPr="00D91CE0" w:rsidRDefault="007800F5" w:rsidP="007800F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상관관계</w:t>
      </w: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히트맵</w:t>
      </w:r>
      <w:proofErr w:type="spellEnd"/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D91CE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시각화</w:t>
      </w:r>
    </w:p>
    <w:p w14:paraId="41D5C3E6" w14:textId="77777777" w:rsidR="007800F5" w:rsidRPr="00D91CE0" w:rsidRDefault="007800F5" w:rsidP="007800F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plt.figure</w:t>
      </w:r>
      <w:proofErr w:type="spellEnd"/>
      <w:proofErr w:type="gramEnd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figsize</w:t>
      </w:r>
      <w:proofErr w:type="spellEnd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=(</w:t>
      </w:r>
      <w:r w:rsidRPr="00D91CE0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12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D91CE0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10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14:paraId="40C91EE1" w14:textId="77777777" w:rsidR="007800F5" w:rsidRPr="00D91CE0" w:rsidRDefault="007800F5" w:rsidP="007800F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sns.heatmap</w:t>
      </w:r>
      <w:proofErr w:type="spellEnd"/>
      <w:proofErr w:type="gramEnd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correlation_matrix</w:t>
      </w:r>
      <w:proofErr w:type="spellEnd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annot</w:t>
      </w:r>
      <w:proofErr w:type="spellEnd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D91CE0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True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cmap</w:t>
      </w:r>
      <w:proofErr w:type="spellEnd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D91CE0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proofErr w:type="spellStart"/>
      <w:r w:rsidRPr="00D91CE0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coolwarm</w:t>
      </w:r>
      <w:proofErr w:type="spellEnd"/>
      <w:r w:rsidRPr="00D91CE0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fmt</w:t>
      </w:r>
      <w:proofErr w:type="spellEnd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D91CE0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".2f"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linewidths=</w:t>
      </w:r>
      <w:r w:rsidRPr="00D91CE0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.5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7EB26CC9" w14:textId="77777777" w:rsidR="007800F5" w:rsidRPr="00D91CE0" w:rsidRDefault="007800F5" w:rsidP="007800F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plt.title</w:t>
      </w:r>
      <w:proofErr w:type="spellEnd"/>
      <w:proofErr w:type="gramEnd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D91CE0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'Correlation Heatmap'</w:t>
      </w:r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38F86785" w14:textId="202CA312" w:rsidR="007800F5" w:rsidRPr="008A01E7" w:rsidRDefault="007800F5" w:rsidP="007800F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plt.show</w:t>
      </w:r>
      <w:proofErr w:type="spellEnd"/>
      <w:proofErr w:type="gramEnd"/>
      <w:r w:rsidRPr="00D91CE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</w:p>
    <w:p w14:paraId="0D56D45D" w14:textId="77777777" w:rsidR="007800F5" w:rsidRDefault="007800F5" w:rsidP="007800F5">
      <w:pPr>
        <w:pStyle w:val="a5"/>
        <w:ind w:firstLine="0"/>
        <w:jc w:val="left"/>
      </w:pPr>
    </w:p>
    <w:p w14:paraId="76C060D8" w14:textId="6286F237" w:rsidR="007800F5" w:rsidRDefault="006B115A" w:rsidP="00041056">
      <w:pPr>
        <w:pStyle w:val="a5"/>
        <w:ind w:firstLine="0"/>
        <w:jc w:val="left"/>
      </w:pPr>
      <w:r>
        <w:br w:type="column"/>
      </w:r>
      <w:r w:rsidR="00041056" w:rsidRPr="007800F5">
        <w:rPr>
          <w:rFonts w:hint="eastAsia"/>
        </w:rPr>
        <w:lastRenderedPageBreak/>
        <w:t xml:space="preserve">&lt;그림 </w:t>
      </w:r>
      <w:r w:rsidR="00041056" w:rsidRPr="007800F5">
        <w:t>1&gt;</w:t>
      </w:r>
      <w:r w:rsidR="00041056">
        <w:t xml:space="preserve"> </w:t>
      </w:r>
      <w:r w:rsidR="00041056">
        <w:rPr>
          <w:rFonts w:hint="eastAsia"/>
        </w:rPr>
        <w:t>소비 항목(</w:t>
      </w:r>
      <w:r w:rsidR="00041056">
        <w:t>12</w:t>
      </w:r>
      <w:r w:rsidR="00041056">
        <w:rPr>
          <w:rFonts w:hint="eastAsia"/>
        </w:rPr>
        <w:t xml:space="preserve">개 항목)에 대한 상관분석 및 </w:t>
      </w:r>
      <w:proofErr w:type="spellStart"/>
      <w:r w:rsidR="00041056">
        <w:rPr>
          <w:rFonts w:hint="eastAsia"/>
        </w:rPr>
        <w:t>히트맵</w:t>
      </w:r>
      <w:proofErr w:type="spellEnd"/>
    </w:p>
    <w:p w14:paraId="1ADA3A4D" w14:textId="783AB42C" w:rsidR="007800F5" w:rsidRPr="006B115A" w:rsidRDefault="006B115A" w:rsidP="006B115A">
      <w:pPr>
        <w:pStyle w:val="af0"/>
        <w:jc w:val="left"/>
      </w:pPr>
      <w:r>
        <w:rPr>
          <w:snapToGrid/>
        </w:rPr>
        <w:drawing>
          <wp:inline distT="0" distB="0" distL="0" distR="0" wp14:anchorId="7F1EF284" wp14:editId="26493085">
            <wp:extent cx="6030595" cy="2971800"/>
            <wp:effectExtent l="0" t="0" r="8255" b="0"/>
            <wp:docPr id="3772737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73733" name="그림 3772737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3DA4" w14:textId="5F53A913" w:rsidR="00041056" w:rsidRDefault="00041056" w:rsidP="001B6390">
      <w:pPr>
        <w:pStyle w:val="a5"/>
      </w:pPr>
      <w:bookmarkStart w:id="8" w:name="_Hlk159952449"/>
      <w:r w:rsidRPr="00041056">
        <w:rPr>
          <w:rFonts w:hint="eastAsia"/>
        </w:rPr>
        <w:t xml:space="preserve">&lt;그림 </w:t>
      </w:r>
      <w:r w:rsidRPr="00041056">
        <w:t>1&gt;</w:t>
      </w:r>
      <w:r w:rsidRPr="00041056">
        <w:rPr>
          <w:rFonts w:hint="eastAsia"/>
        </w:rPr>
        <w:t>의 결과로 소비 항목 변수 간 상관관계를 확인할 수 있다.</w:t>
      </w:r>
      <w:r w:rsidRPr="00041056">
        <w:t xml:space="preserve"> </w:t>
      </w:r>
      <w:r w:rsidRPr="00041056">
        <w:rPr>
          <w:rFonts w:hint="eastAsia"/>
        </w:rPr>
        <w:t xml:space="preserve">절댓값 기준 </w:t>
      </w:r>
      <w:r w:rsidRPr="00041056">
        <w:t xml:space="preserve">0.5 </w:t>
      </w:r>
      <w:r w:rsidRPr="00041056">
        <w:rPr>
          <w:rFonts w:hint="eastAsia"/>
        </w:rPr>
        <w:t>이상이면 변수 간 상관관계가 있다고 볼 수 있다.</w:t>
      </w:r>
      <w:r w:rsidRPr="00041056">
        <w:t xml:space="preserve"> </w:t>
      </w:r>
      <w:r w:rsidRPr="00041056">
        <w:rPr>
          <w:rFonts w:hint="eastAsia"/>
        </w:rPr>
        <w:t xml:space="preserve">&lt;그림 </w:t>
      </w:r>
      <w:r w:rsidRPr="00041056">
        <w:t>1&gt;</w:t>
      </w:r>
      <w:r w:rsidRPr="00041056">
        <w:rPr>
          <w:rFonts w:hint="eastAsia"/>
        </w:rPr>
        <w:t>에</w:t>
      </w:r>
      <w:r w:rsidRPr="00041056">
        <w:t xml:space="preserve"> </w:t>
      </w:r>
      <w:r w:rsidRPr="00041056">
        <w:rPr>
          <w:rFonts w:hint="eastAsia"/>
        </w:rPr>
        <w:t>따르면,</w:t>
      </w:r>
      <w:r w:rsidRPr="00041056">
        <w:t xml:space="preserve"> </w:t>
      </w:r>
      <w:r w:rsidRPr="00041056">
        <w:rPr>
          <w:rFonts w:hint="eastAsia"/>
        </w:rPr>
        <w:t xml:space="preserve">대다수의 변수가 </w:t>
      </w:r>
      <w:r w:rsidRPr="00041056">
        <w:t xml:space="preserve">0.5 </w:t>
      </w:r>
      <w:r w:rsidRPr="00041056">
        <w:rPr>
          <w:rFonts w:hint="eastAsia"/>
        </w:rPr>
        <w:t>이상이기 때문에 변수 간 상관관계가 높다고 볼 수 있다.</w:t>
      </w:r>
      <w:r w:rsidR="001B6390">
        <w:rPr>
          <w:rFonts w:hint="eastAsia"/>
        </w:rPr>
        <w:t xml:space="preserve"> </w:t>
      </w:r>
      <w:r w:rsidRPr="00041056">
        <w:rPr>
          <w:rFonts w:hint="eastAsia"/>
        </w:rPr>
        <w:t>본 연구의 목적인 경영 측면에서의 마케팅 전략 및 투자 전략 개발을 위해 본 연구자가 임의로 변수를 제거 및 설정한다.</w:t>
      </w:r>
      <w:r w:rsidRPr="00041056">
        <w:t xml:space="preserve"> </w:t>
      </w:r>
      <w:r w:rsidRPr="00041056">
        <w:rPr>
          <w:rFonts w:hint="eastAsia"/>
        </w:rPr>
        <w:t>따라서,</w:t>
      </w:r>
      <w:r w:rsidRPr="00041056">
        <w:t xml:space="preserve"> </w:t>
      </w:r>
      <w:r w:rsidRPr="00041056">
        <w:rPr>
          <w:rFonts w:hint="eastAsia"/>
        </w:rPr>
        <w:t xml:space="preserve">목적에 덜 부합하는 변수를 제거한 </w:t>
      </w:r>
      <w:r w:rsidRPr="00041056">
        <w:t xml:space="preserve">FOOD, MEDI, TRAFF, COMMU </w:t>
      </w:r>
      <w:r w:rsidRPr="00041056">
        <w:rPr>
          <w:rFonts w:hint="eastAsia"/>
        </w:rPr>
        <w:t xml:space="preserve">변수를 소비 항목 변수로 설정하여 </w:t>
      </w:r>
      <w:r w:rsidR="006B115A">
        <w:rPr>
          <w:rFonts w:hint="eastAsia"/>
        </w:rPr>
        <w:t xml:space="preserve">부트스트랩 기법을 활용한 </w:t>
      </w:r>
      <w:r w:rsidRPr="00041056">
        <w:rPr>
          <w:rFonts w:hint="eastAsia"/>
        </w:rPr>
        <w:t>회귀분석을 실시하여 금리에 따른 소비 패턴의 변화를 알아보고자 한다</w:t>
      </w:r>
      <w:bookmarkEnd w:id="8"/>
      <w:r w:rsidRPr="00041056">
        <w:t>.</w:t>
      </w:r>
    </w:p>
    <w:p w14:paraId="665449A8" w14:textId="77777777" w:rsidR="00041056" w:rsidRDefault="00041056" w:rsidP="00041056">
      <w:pPr>
        <w:pStyle w:val="a5"/>
      </w:pPr>
    </w:p>
    <w:p w14:paraId="41D701DB" w14:textId="3BF82D9A" w:rsidR="00041056" w:rsidRDefault="00041056" w:rsidP="00041056">
      <w:pPr>
        <w:pStyle w:val="2"/>
        <w:rPr>
          <w:lang w:eastAsia="ko-KR"/>
        </w:rPr>
      </w:pPr>
      <w:r w:rsidRPr="00C2760E">
        <w:t>4.</w:t>
      </w:r>
      <w:r>
        <w:t>2</w:t>
      </w:r>
      <w:r w:rsidRPr="00C2760E">
        <w:t xml:space="preserve">. </w:t>
      </w:r>
      <w:r>
        <w:rPr>
          <w:rFonts w:hint="eastAsia"/>
          <w:lang w:eastAsia="ko-KR"/>
        </w:rPr>
        <w:t>금리(</w:t>
      </w:r>
      <w:r>
        <w:rPr>
          <w:lang w:eastAsia="ko-KR"/>
        </w:rPr>
        <w:t>IR)</w:t>
      </w:r>
      <w:r>
        <w:rPr>
          <w:rFonts w:hint="eastAsia"/>
          <w:lang w:eastAsia="ko-KR"/>
        </w:rPr>
        <w:t>에 대한 소비 항목(</w:t>
      </w:r>
      <w:r>
        <w:rPr>
          <w:lang w:eastAsia="ko-KR"/>
        </w:rPr>
        <w:t>4</w:t>
      </w:r>
      <w:r>
        <w:rPr>
          <w:rFonts w:hint="eastAsia"/>
          <w:lang w:eastAsia="ko-KR"/>
        </w:rPr>
        <w:t>개 항목)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부트스트랩 기법을 활용한 회귀 분석</w:t>
      </w:r>
    </w:p>
    <w:p w14:paraId="44F3FF19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statsmodels.api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sm</w:t>
      </w:r>
      <w:proofErr w:type="spellEnd"/>
    </w:p>
    <w:p w14:paraId="5F8E32C8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pandas </w:t>
      </w:r>
      <w:r w:rsidRPr="00DE23B6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pd</w:t>
      </w:r>
    </w:p>
    <w:p w14:paraId="6D3EF9A5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numpy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np</w:t>
      </w:r>
    </w:p>
    <w:p w14:paraId="23FC2ABA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statsmodels.regression</w:t>
      </w:r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.linear_model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OLS</w:t>
      </w:r>
    </w:p>
    <w:p w14:paraId="1BFFD7BF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sklearn.utils</w:t>
      </w:r>
      <w:proofErr w:type="spellEnd"/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resample</w:t>
      </w:r>
    </w:p>
    <w:p w14:paraId="41047A60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matplotlib.pyplot</w:t>
      </w:r>
      <w:proofErr w:type="spellEnd"/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plt</w:t>
      </w:r>
      <w:proofErr w:type="spellEnd"/>
    </w:p>
    <w:p w14:paraId="63D7935C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warnings</w:t>
      </w:r>
    </w:p>
    <w:p w14:paraId="603D0C22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1075AC8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proofErr w:type="spellStart"/>
      <w:r w:rsidRPr="00DE23B6">
        <w:rPr>
          <w:rFonts w:ascii="Courier New" w:eastAsia="굴림" w:hAnsi="Courier New" w:cs="Courier New" w:hint="eastAsia"/>
          <w:color w:val="008000"/>
          <w:kern w:val="0"/>
          <w:szCs w:val="20"/>
        </w:rPr>
        <w:t>파이썬에서</w:t>
      </w:r>
      <w:proofErr w:type="spellEnd"/>
      <w:r w:rsidRPr="00DE23B6">
        <w:rPr>
          <w:rFonts w:ascii="Courier New" w:eastAsia="굴림" w:hAnsi="Courier New" w:cs="Courier New" w:hint="eastAsia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 w:hint="eastAsia"/>
          <w:color w:val="008000"/>
          <w:kern w:val="0"/>
          <w:szCs w:val="20"/>
        </w:rPr>
        <w:t>미래</w:t>
      </w:r>
      <w:r w:rsidRPr="00DE23B6">
        <w:rPr>
          <w:rFonts w:ascii="Courier New" w:eastAsia="굴림" w:hAnsi="Courier New" w:cs="Courier New" w:hint="eastAsia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 w:hint="eastAsia"/>
          <w:color w:val="008000"/>
          <w:kern w:val="0"/>
          <w:szCs w:val="20"/>
        </w:rPr>
        <w:t>버전에서의</w:t>
      </w:r>
      <w:r w:rsidRPr="00DE23B6">
        <w:rPr>
          <w:rFonts w:ascii="Courier New" w:eastAsia="굴림" w:hAnsi="Courier New" w:cs="Courier New" w:hint="eastAsia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 w:hint="eastAsia"/>
          <w:color w:val="008000"/>
          <w:kern w:val="0"/>
          <w:szCs w:val="20"/>
        </w:rPr>
        <w:t>호환성</w:t>
      </w:r>
      <w:r w:rsidRPr="00DE23B6">
        <w:rPr>
          <w:rFonts w:ascii="Courier New" w:eastAsia="굴림" w:hAnsi="Courier New" w:cs="Courier New" w:hint="eastAsia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 w:hint="eastAsia"/>
          <w:color w:val="008000"/>
          <w:kern w:val="0"/>
          <w:szCs w:val="20"/>
        </w:rPr>
        <w:t>문제를</w:t>
      </w:r>
      <w:r w:rsidRPr="00DE23B6">
        <w:rPr>
          <w:rFonts w:ascii="Courier New" w:eastAsia="굴림" w:hAnsi="Courier New" w:cs="Courier New" w:hint="eastAsia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 w:hint="eastAsia"/>
          <w:color w:val="008000"/>
          <w:kern w:val="0"/>
          <w:szCs w:val="20"/>
        </w:rPr>
        <w:t>예상하여</w:t>
      </w:r>
      <w:r w:rsidRPr="00DE23B6">
        <w:rPr>
          <w:rFonts w:ascii="Courier New" w:eastAsia="굴림" w:hAnsi="Courier New" w:cs="Courier New" w:hint="eastAsia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 w:hint="eastAsia"/>
          <w:color w:val="008000"/>
          <w:kern w:val="0"/>
          <w:szCs w:val="20"/>
        </w:rPr>
        <w:t>발생한</w:t>
      </w:r>
      <w:r w:rsidRPr="00DE23B6">
        <w:rPr>
          <w:rFonts w:ascii="Courier New" w:eastAsia="굴림" w:hAnsi="Courier New" w:cs="Courier New" w:hint="eastAsia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 w:hint="eastAsia"/>
          <w:color w:val="008000"/>
          <w:kern w:val="0"/>
          <w:szCs w:val="20"/>
        </w:rPr>
        <w:t>오류</w:t>
      </w:r>
      <w:r w:rsidRPr="00DE23B6">
        <w:rPr>
          <w:rFonts w:ascii="Courier New" w:eastAsia="굴림" w:hAnsi="Courier New" w:cs="Courier New" w:hint="eastAsia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 w:hint="eastAsia"/>
          <w:color w:val="008000"/>
          <w:kern w:val="0"/>
          <w:szCs w:val="20"/>
        </w:rPr>
        <w:t>제거</w:t>
      </w:r>
    </w:p>
    <w:p w14:paraId="323269BF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warnings.filterwarnings</w:t>
      </w:r>
      <w:proofErr w:type="spellEnd"/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"ignore"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, category=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FutureWarning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30F9BFA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8DFACA0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데이터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불러오기</w:t>
      </w:r>
    </w:p>
    <w:p w14:paraId="57EE31B1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data = </w:t>
      </w:r>
      <w:proofErr w:type="spellStart"/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pd.read</w:t>
      </w:r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_excel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'data.xlsx'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7F53CA6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62494FB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종속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변수와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독립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변수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선택</w:t>
      </w:r>
    </w:p>
    <w:p w14:paraId="04743183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y_columns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= [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'FOOD'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'MEDI'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'TRAFF'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'COMMU'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]</w:t>
      </w:r>
    </w:p>
    <w:p w14:paraId="789C1746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X_column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'IR'</w:t>
      </w:r>
    </w:p>
    <w:p w14:paraId="1735CA79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5A5491F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부트스트랩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분석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수행</w:t>
      </w:r>
    </w:p>
    <w:p w14:paraId="30F2D07A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n_iterations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gramStart"/>
      <w:r w:rsidRPr="00DE23B6">
        <w:rPr>
          <w:rFonts w:ascii="Courier New" w:eastAsia="굴림" w:hAnsi="Courier New" w:cs="Courier New"/>
          <w:color w:val="116644"/>
          <w:kern w:val="0"/>
          <w:szCs w:val="20"/>
        </w:rPr>
        <w:t>100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 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#</w:t>
      </w:r>
      <w:proofErr w:type="gramEnd"/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부트스트랩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샘플링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횟수</w:t>
      </w:r>
    </w:p>
    <w:p w14:paraId="6E34A438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coefs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= {column: [] </w:t>
      </w:r>
      <w:r w:rsidRPr="00DE23B6">
        <w:rPr>
          <w:rFonts w:ascii="Courier New" w:eastAsia="굴림" w:hAnsi="Courier New" w:cs="Courier New"/>
          <w:color w:val="AF00DB"/>
          <w:kern w:val="0"/>
          <w:szCs w:val="20"/>
        </w:rPr>
        <w:t>for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column </w:t>
      </w:r>
      <w:r w:rsidRPr="00DE23B6">
        <w:rPr>
          <w:rFonts w:ascii="Courier New" w:eastAsia="굴림" w:hAnsi="Courier New" w:cs="Courier New"/>
          <w:color w:val="0000FF"/>
          <w:kern w:val="0"/>
          <w:szCs w:val="20"/>
        </w:rPr>
        <w:t>in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y_columns</w:t>
      </w:r>
      <w:proofErr w:type="spellEnd"/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}  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#</w:t>
      </w:r>
      <w:proofErr w:type="gramEnd"/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종속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변수별</w:t>
      </w:r>
      <w:proofErr w:type="spellEnd"/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회귀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계수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저장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딕셔너리</w:t>
      </w:r>
      <w:proofErr w:type="spellEnd"/>
    </w:p>
    <w:p w14:paraId="748CF89E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r_squared_values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= {column: [] </w:t>
      </w:r>
      <w:r w:rsidRPr="00DE23B6">
        <w:rPr>
          <w:rFonts w:ascii="Courier New" w:eastAsia="굴림" w:hAnsi="Courier New" w:cs="Courier New"/>
          <w:color w:val="AF00DB"/>
          <w:kern w:val="0"/>
          <w:szCs w:val="20"/>
        </w:rPr>
        <w:t>for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column </w:t>
      </w:r>
      <w:r w:rsidRPr="00DE23B6">
        <w:rPr>
          <w:rFonts w:ascii="Courier New" w:eastAsia="굴림" w:hAnsi="Courier New" w:cs="Courier New"/>
          <w:color w:val="0000FF"/>
          <w:kern w:val="0"/>
          <w:szCs w:val="20"/>
        </w:rPr>
        <w:t>in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y_columns</w:t>
      </w:r>
      <w:proofErr w:type="spellEnd"/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}  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#</w:t>
      </w:r>
      <w:proofErr w:type="gramEnd"/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종속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변수별</w:t>
      </w:r>
      <w:proofErr w:type="spellEnd"/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설명력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저장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딕셔너리</w:t>
      </w:r>
      <w:proofErr w:type="spellEnd"/>
    </w:p>
    <w:p w14:paraId="5F2AC466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equations = {column: {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'formula'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: 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''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'R-squared'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: </w:t>
      </w:r>
      <w:r w:rsidRPr="00DE23B6">
        <w:rPr>
          <w:rFonts w:ascii="Courier New" w:eastAsia="굴림" w:hAnsi="Courier New" w:cs="Courier New"/>
          <w:color w:val="0000FF"/>
          <w:kern w:val="0"/>
          <w:szCs w:val="20"/>
        </w:rPr>
        <w:t>None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'p-value'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: </w:t>
      </w:r>
      <w:r w:rsidRPr="00DE23B6">
        <w:rPr>
          <w:rFonts w:ascii="Courier New" w:eastAsia="굴림" w:hAnsi="Courier New" w:cs="Courier New"/>
          <w:color w:val="0000FF"/>
          <w:kern w:val="0"/>
          <w:szCs w:val="20"/>
        </w:rPr>
        <w:t>None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} </w:t>
      </w:r>
      <w:r w:rsidRPr="00DE23B6">
        <w:rPr>
          <w:rFonts w:ascii="Courier New" w:eastAsia="굴림" w:hAnsi="Courier New" w:cs="Courier New"/>
          <w:color w:val="AF00DB"/>
          <w:kern w:val="0"/>
          <w:szCs w:val="20"/>
        </w:rPr>
        <w:t>for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column </w:t>
      </w:r>
      <w:r w:rsidRPr="00DE23B6">
        <w:rPr>
          <w:rFonts w:ascii="Courier New" w:eastAsia="굴림" w:hAnsi="Courier New" w:cs="Courier New"/>
          <w:color w:val="0000FF"/>
          <w:kern w:val="0"/>
          <w:szCs w:val="20"/>
        </w:rPr>
        <w:t>in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y_columns</w:t>
      </w:r>
      <w:proofErr w:type="spellEnd"/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}  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#</w:t>
      </w:r>
      <w:proofErr w:type="gramEnd"/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회귀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방정식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정보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저장</w:t>
      </w:r>
    </w:p>
    <w:p w14:paraId="06BD78C4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DCEA669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AF00DB"/>
          <w:kern w:val="0"/>
          <w:szCs w:val="20"/>
        </w:rPr>
        <w:t>for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_ </w:t>
      </w:r>
      <w:r w:rsidRPr="00DE23B6">
        <w:rPr>
          <w:rFonts w:ascii="Courier New" w:eastAsia="굴림" w:hAnsi="Courier New" w:cs="Courier New"/>
          <w:color w:val="0000FF"/>
          <w:kern w:val="0"/>
          <w:szCs w:val="20"/>
        </w:rPr>
        <w:t>in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795E26"/>
          <w:kern w:val="0"/>
          <w:szCs w:val="20"/>
        </w:rPr>
        <w:t>range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n_iterations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):</w:t>
      </w:r>
    </w:p>
    <w:p w14:paraId="6BD2CE41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부트스트랩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샘플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생성</w:t>
      </w:r>
    </w:p>
    <w:p w14:paraId="113F71BA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bootstrap_sample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= resample(data)</w:t>
      </w:r>
    </w:p>
    <w:p w14:paraId="49FAA571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FA9B4B9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DE23B6">
        <w:rPr>
          <w:rFonts w:ascii="Courier New" w:eastAsia="굴림" w:hAnsi="Courier New" w:cs="Courier New"/>
          <w:color w:val="AF00DB"/>
          <w:kern w:val="0"/>
          <w:szCs w:val="20"/>
        </w:rPr>
        <w:t>for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column </w:t>
      </w:r>
      <w:r w:rsidRPr="00DE23B6">
        <w:rPr>
          <w:rFonts w:ascii="Courier New" w:eastAsia="굴림" w:hAnsi="Courier New" w:cs="Courier New"/>
          <w:color w:val="0000FF"/>
          <w:kern w:val="0"/>
          <w:szCs w:val="20"/>
        </w:rPr>
        <w:t>in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y_columns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:</w:t>
      </w:r>
    </w:p>
    <w:p w14:paraId="1C86DA6D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회귀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모델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구축</w:t>
      </w:r>
    </w:p>
    <w:p w14:paraId="7C764A6E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X =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bootstrap_sample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X_column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]</w:t>
      </w:r>
    </w:p>
    <w:p w14:paraId="61125F10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X =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sm.add_constant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(X</w:t>
      </w:r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)  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#</w:t>
      </w:r>
      <w:proofErr w:type="gramEnd"/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상수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항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추가</w:t>
      </w:r>
    </w:p>
    <w:p w14:paraId="18D5C175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bootstrap_model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OLS(</w:t>
      </w:r>
      <w:proofErr w:type="spellStart"/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bootstrap_sample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[column], X).fit()</w:t>
      </w:r>
    </w:p>
    <w:p w14:paraId="5B6B5468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F920EBF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추정된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회귀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계수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및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R-squared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저장</w:t>
      </w:r>
    </w:p>
    <w:p w14:paraId="614C7D9E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coef_dict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= {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'Intercept'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: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bootstrap_</w:t>
      </w:r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model.params</w:t>
      </w:r>
      <w:proofErr w:type="spellEnd"/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DE23B6">
        <w:rPr>
          <w:rFonts w:ascii="Courier New" w:eastAsia="굴림" w:hAnsi="Courier New" w:cs="Courier New"/>
          <w:color w:val="116644"/>
          <w:kern w:val="0"/>
          <w:szCs w:val="20"/>
        </w:rPr>
        <w:t>0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]}</w:t>
      </w:r>
    </w:p>
    <w:p w14:paraId="4E7BF422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coef_dict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[column] =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bootstrap_</w:t>
      </w:r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model.params</w:t>
      </w:r>
      <w:proofErr w:type="spellEnd"/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DE23B6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]</w:t>
      </w:r>
    </w:p>
    <w:p w14:paraId="04519F1C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</w:p>
    <w:p w14:paraId="4A51B815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모델에서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rsquared</w:t>
      </w:r>
      <w:proofErr w:type="spellEnd"/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및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p-value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속성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계산</w:t>
      </w:r>
    </w:p>
    <w:p w14:paraId="3C0FDF56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ssr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np.</w:t>
      </w:r>
      <w:r w:rsidRPr="00DE23B6">
        <w:rPr>
          <w:rFonts w:ascii="Courier New" w:eastAsia="굴림" w:hAnsi="Courier New" w:cs="Courier New"/>
          <w:color w:val="795E26"/>
          <w:kern w:val="0"/>
          <w:szCs w:val="20"/>
        </w:rPr>
        <w:t>sum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bootstrap_model.resid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** </w:t>
      </w:r>
      <w:r w:rsidRPr="00DE23B6">
        <w:rPr>
          <w:rFonts w:ascii="Courier New" w:eastAsia="굴림" w:hAnsi="Courier New" w:cs="Courier New"/>
          <w:color w:val="116644"/>
          <w:kern w:val="0"/>
          <w:szCs w:val="20"/>
        </w:rPr>
        <w:t>2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7F7BAB0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tss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np.</w:t>
      </w:r>
      <w:r w:rsidRPr="00DE23B6">
        <w:rPr>
          <w:rFonts w:ascii="Courier New" w:eastAsia="굴림" w:hAnsi="Courier New" w:cs="Courier New"/>
          <w:color w:val="795E26"/>
          <w:kern w:val="0"/>
          <w:szCs w:val="20"/>
        </w:rPr>
        <w:t>sum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((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bootstrap_sample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[column] -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bootstrap_sample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[column</w:t>
      </w:r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].mean</w:t>
      </w:r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()) ** </w:t>
      </w:r>
      <w:r w:rsidRPr="00DE23B6">
        <w:rPr>
          <w:rFonts w:ascii="Courier New" w:eastAsia="굴림" w:hAnsi="Courier New" w:cs="Courier New"/>
          <w:color w:val="116644"/>
          <w:kern w:val="0"/>
          <w:szCs w:val="20"/>
        </w:rPr>
        <w:t>2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05C1C09E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r_squared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DE23B6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-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ssr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/ tss</w:t>
      </w:r>
    </w:p>
    <w:p w14:paraId="7507163B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p_value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bootstrap_</w:t>
      </w:r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model.pvalues</w:t>
      </w:r>
      <w:proofErr w:type="spellEnd"/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DE23B6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]  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독립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변수의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p-value</w:t>
      </w:r>
    </w:p>
    <w:p w14:paraId="2BECD56A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7C40047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coef_dict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'R-squared'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] =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r_squared</w:t>
      </w:r>
      <w:proofErr w:type="spellEnd"/>
    </w:p>
    <w:p w14:paraId="754B632E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coefs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[column</w:t>
      </w:r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].append</w:t>
      </w:r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coef_dict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828CF2C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r_squared_values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[column</w:t>
      </w:r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].append</w:t>
      </w:r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r_squared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00A0C7BF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</w:p>
    <w:p w14:paraId="331B880F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회귀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방정식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정보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저장</w:t>
      </w:r>
    </w:p>
    <w:p w14:paraId="423F7E98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equation_formula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DE23B6">
        <w:rPr>
          <w:rFonts w:ascii="Courier New" w:eastAsia="굴림" w:hAnsi="Courier New" w:cs="Courier New"/>
          <w:color w:val="0000FF"/>
          <w:kern w:val="0"/>
          <w:szCs w:val="20"/>
        </w:rPr>
        <w:t>f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{column}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 xml:space="preserve"> = 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{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coef_dict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'Intercept'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]</w:t>
      </w:r>
      <w:r w:rsidRPr="00DE23B6">
        <w:rPr>
          <w:rFonts w:ascii="Courier New" w:eastAsia="굴림" w:hAnsi="Courier New" w:cs="Courier New"/>
          <w:color w:val="116644"/>
          <w:kern w:val="0"/>
          <w:szCs w:val="20"/>
        </w:rPr>
        <w:t>:.4f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}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 xml:space="preserve"> + 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{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coef_dict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[column]</w:t>
      </w:r>
      <w:r w:rsidRPr="00DE23B6">
        <w:rPr>
          <w:rFonts w:ascii="Courier New" w:eastAsia="굴림" w:hAnsi="Courier New" w:cs="Courier New"/>
          <w:color w:val="116644"/>
          <w:kern w:val="0"/>
          <w:szCs w:val="20"/>
        </w:rPr>
        <w:t>:.4f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}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 xml:space="preserve"> * 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{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X_column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}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"</w:t>
      </w:r>
    </w:p>
    <w:p w14:paraId="18E855B7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        equations[column][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'formula'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] =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equation_formula</w:t>
      </w:r>
      <w:proofErr w:type="spellEnd"/>
    </w:p>
    <w:p w14:paraId="242D0A06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        equations[column][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'R-squared'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] =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r_squared</w:t>
      </w:r>
      <w:proofErr w:type="spellEnd"/>
    </w:p>
    <w:p w14:paraId="6EE65906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        equations[column][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'p-value'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] =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p_value</w:t>
      </w:r>
      <w:proofErr w:type="spellEnd"/>
    </w:p>
    <w:p w14:paraId="15F23B03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E9BF29F" w14:textId="77777777" w:rsidR="0004105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</w:p>
    <w:p w14:paraId="08CE9113" w14:textId="258C3362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각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종속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변수별</w:t>
      </w:r>
      <w:proofErr w:type="spellEnd"/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부트스트랩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결과를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DataFrame</w:t>
      </w:r>
      <w:proofErr w:type="spellEnd"/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으로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변환</w:t>
      </w:r>
    </w:p>
    <w:p w14:paraId="77A0351B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bootstrap_results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= {column: </w:t>
      </w:r>
      <w:proofErr w:type="spellStart"/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pd.DataFrame</w:t>
      </w:r>
      <w:proofErr w:type="spellEnd"/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(values) </w:t>
      </w:r>
      <w:r w:rsidRPr="00DE23B6">
        <w:rPr>
          <w:rFonts w:ascii="Courier New" w:eastAsia="굴림" w:hAnsi="Courier New" w:cs="Courier New"/>
          <w:color w:val="AF00DB"/>
          <w:kern w:val="0"/>
          <w:szCs w:val="20"/>
        </w:rPr>
        <w:t>for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column, values </w:t>
      </w:r>
      <w:r w:rsidRPr="00DE23B6">
        <w:rPr>
          <w:rFonts w:ascii="Courier New" w:eastAsia="굴림" w:hAnsi="Courier New" w:cs="Courier New"/>
          <w:color w:val="0000FF"/>
          <w:kern w:val="0"/>
          <w:szCs w:val="20"/>
        </w:rPr>
        <w:t>in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coefs.items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()}</w:t>
      </w:r>
    </w:p>
    <w:p w14:paraId="58223748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3AFA358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각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종속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변수별</w:t>
      </w:r>
      <w:proofErr w:type="spellEnd"/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설명력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(R-squared)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및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회귀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방정식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</w:p>
    <w:p w14:paraId="741A26CE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gramStart"/>
      <w:r w:rsidRPr="00DE23B6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"\</w:t>
      </w:r>
      <w:proofErr w:type="spellStart"/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nRegression</w:t>
      </w:r>
      <w:proofErr w:type="spellEnd"/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 xml:space="preserve"> Equations and Statistics:"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A4FA3C0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AF00DB"/>
          <w:kern w:val="0"/>
          <w:szCs w:val="20"/>
        </w:rPr>
        <w:t>for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column </w:t>
      </w:r>
      <w:r w:rsidRPr="00DE23B6">
        <w:rPr>
          <w:rFonts w:ascii="Courier New" w:eastAsia="굴림" w:hAnsi="Courier New" w:cs="Courier New"/>
          <w:color w:val="0000FF"/>
          <w:kern w:val="0"/>
          <w:szCs w:val="20"/>
        </w:rPr>
        <w:t>in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y_columns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:</w:t>
      </w:r>
    </w:p>
    <w:p w14:paraId="4C49BA6A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DE23B6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DE23B6">
        <w:rPr>
          <w:rFonts w:ascii="Courier New" w:eastAsia="굴림" w:hAnsi="Courier New" w:cs="Courier New"/>
          <w:color w:val="0000FF"/>
          <w:kern w:val="0"/>
          <w:szCs w:val="20"/>
        </w:rPr>
        <w:t>f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"\n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{column}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 xml:space="preserve"> Regression Equation:"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3816127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DE23B6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(equations[column][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'formula'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])</w:t>
      </w:r>
    </w:p>
    <w:p w14:paraId="5578FD8B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gramStart"/>
      <w:r w:rsidRPr="00DE23B6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DE23B6">
        <w:rPr>
          <w:rFonts w:ascii="Courier New" w:eastAsia="굴림" w:hAnsi="Courier New" w:cs="Courier New"/>
          <w:color w:val="0000FF"/>
          <w:kern w:val="0"/>
          <w:szCs w:val="20"/>
        </w:rPr>
        <w:t>f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"R</w:t>
      </w:r>
      <w:proofErr w:type="spellEnd"/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 xml:space="preserve">-squared: 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{equations[column][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'R-squared'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]</w:t>
      </w:r>
      <w:r w:rsidRPr="00DE23B6">
        <w:rPr>
          <w:rFonts w:ascii="Courier New" w:eastAsia="굴림" w:hAnsi="Courier New" w:cs="Courier New"/>
          <w:color w:val="116644"/>
          <w:kern w:val="0"/>
          <w:szCs w:val="20"/>
        </w:rPr>
        <w:t>:.4f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}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1DA39850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gramStart"/>
      <w:r w:rsidRPr="00DE23B6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DE23B6">
        <w:rPr>
          <w:rFonts w:ascii="Courier New" w:eastAsia="굴림" w:hAnsi="Courier New" w:cs="Courier New"/>
          <w:color w:val="0000FF"/>
          <w:kern w:val="0"/>
          <w:szCs w:val="20"/>
        </w:rPr>
        <w:t>f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"p</w:t>
      </w:r>
      <w:proofErr w:type="spellEnd"/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 xml:space="preserve">-value: 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{equations[column][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'p-value'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]</w:t>
      </w:r>
      <w:r w:rsidRPr="00DE23B6">
        <w:rPr>
          <w:rFonts w:ascii="Courier New" w:eastAsia="굴림" w:hAnsi="Courier New" w:cs="Courier New"/>
          <w:color w:val="116644"/>
          <w:kern w:val="0"/>
          <w:szCs w:val="20"/>
        </w:rPr>
        <w:t>:.4f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}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816EE3C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2BE3DFB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각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종속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변수별</w:t>
      </w:r>
      <w:proofErr w:type="spellEnd"/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부트스트랩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결과의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신뢰구간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계산</w:t>
      </w:r>
    </w:p>
    <w:p w14:paraId="275C72EB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confidence_intervals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= {column: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result_</w:t>
      </w:r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df.quantile</w:t>
      </w:r>
      <w:proofErr w:type="spellEnd"/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([</w:t>
      </w:r>
      <w:r w:rsidRPr="00DE23B6">
        <w:rPr>
          <w:rFonts w:ascii="Courier New" w:eastAsia="굴림" w:hAnsi="Courier New" w:cs="Courier New"/>
          <w:color w:val="116644"/>
          <w:kern w:val="0"/>
          <w:szCs w:val="20"/>
        </w:rPr>
        <w:t>0.05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DE23B6">
        <w:rPr>
          <w:rFonts w:ascii="Courier New" w:eastAsia="굴림" w:hAnsi="Courier New" w:cs="Courier New"/>
          <w:color w:val="116644"/>
          <w:kern w:val="0"/>
          <w:szCs w:val="20"/>
        </w:rPr>
        <w:t>0.95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]) </w:t>
      </w:r>
      <w:r w:rsidRPr="00DE23B6">
        <w:rPr>
          <w:rFonts w:ascii="Courier New" w:eastAsia="굴림" w:hAnsi="Courier New" w:cs="Courier New"/>
          <w:color w:val="AF00DB"/>
          <w:kern w:val="0"/>
          <w:szCs w:val="20"/>
        </w:rPr>
        <w:t>for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column,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result_df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00FF"/>
          <w:kern w:val="0"/>
          <w:szCs w:val="20"/>
        </w:rPr>
        <w:t>in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bootstrap_results.items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()}</w:t>
      </w:r>
    </w:p>
    <w:p w14:paraId="20B165B5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gramStart"/>
      <w:r w:rsidRPr="00DE23B6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"\</w:t>
      </w:r>
      <w:proofErr w:type="spellStart"/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nConfidence</w:t>
      </w:r>
      <w:proofErr w:type="spellEnd"/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 xml:space="preserve"> Intervals:"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0979D68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AF00DB"/>
          <w:kern w:val="0"/>
          <w:szCs w:val="20"/>
        </w:rPr>
        <w:t>for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column,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interval_df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00FF"/>
          <w:kern w:val="0"/>
          <w:szCs w:val="20"/>
        </w:rPr>
        <w:t>in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confidence_</w:t>
      </w:r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intervals.items</w:t>
      </w:r>
      <w:proofErr w:type="spellEnd"/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():</w:t>
      </w:r>
    </w:p>
    <w:p w14:paraId="637E71A6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DE23B6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DE23B6">
        <w:rPr>
          <w:rFonts w:ascii="Courier New" w:eastAsia="굴림" w:hAnsi="Courier New" w:cs="Courier New"/>
          <w:color w:val="0000FF"/>
          <w:kern w:val="0"/>
          <w:szCs w:val="20"/>
        </w:rPr>
        <w:t>f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"\n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{column}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 xml:space="preserve"> Confidence Intervals:"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04DAE977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DE23B6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interval_df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D3B2CE1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235ABD9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회귀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계수의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분포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및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신뢰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구간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시각화</w:t>
      </w:r>
    </w:p>
    <w:p w14:paraId="200E8431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plt.figure</w:t>
      </w:r>
      <w:proofErr w:type="spellEnd"/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figsize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=(</w:t>
      </w:r>
      <w:r w:rsidRPr="00DE23B6">
        <w:rPr>
          <w:rFonts w:ascii="Courier New" w:eastAsia="굴림" w:hAnsi="Courier New" w:cs="Courier New"/>
          <w:color w:val="116644"/>
          <w:kern w:val="0"/>
          <w:szCs w:val="20"/>
        </w:rPr>
        <w:t>12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DE23B6">
        <w:rPr>
          <w:rFonts w:ascii="Courier New" w:eastAsia="굴림" w:hAnsi="Courier New" w:cs="Courier New"/>
          <w:color w:val="116644"/>
          <w:kern w:val="0"/>
          <w:szCs w:val="20"/>
        </w:rPr>
        <w:t>10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))</w:t>
      </w:r>
    </w:p>
    <w:p w14:paraId="67F215E7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plt.subplots</w:t>
      </w:r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_adjust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wspace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DE23B6">
        <w:rPr>
          <w:rFonts w:ascii="Courier New" w:eastAsia="굴림" w:hAnsi="Courier New" w:cs="Courier New"/>
          <w:color w:val="116644"/>
          <w:kern w:val="0"/>
          <w:szCs w:val="20"/>
        </w:rPr>
        <w:t>0.4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hspace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DE23B6">
        <w:rPr>
          <w:rFonts w:ascii="Courier New" w:eastAsia="굴림" w:hAnsi="Courier New" w:cs="Courier New"/>
          <w:color w:val="116644"/>
          <w:kern w:val="0"/>
          <w:szCs w:val="20"/>
        </w:rPr>
        <w:t>0.4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D3F3168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AF00DB"/>
          <w:kern w:val="0"/>
          <w:szCs w:val="20"/>
        </w:rPr>
        <w:t>for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, column </w:t>
      </w:r>
      <w:r w:rsidRPr="00DE23B6">
        <w:rPr>
          <w:rFonts w:ascii="Courier New" w:eastAsia="굴림" w:hAnsi="Courier New" w:cs="Courier New"/>
          <w:color w:val="0000FF"/>
          <w:kern w:val="0"/>
          <w:szCs w:val="20"/>
        </w:rPr>
        <w:t>in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DE23B6">
        <w:rPr>
          <w:rFonts w:ascii="Courier New" w:eastAsia="굴림" w:hAnsi="Courier New" w:cs="Courier New"/>
          <w:color w:val="795E26"/>
          <w:kern w:val="0"/>
          <w:szCs w:val="20"/>
        </w:rPr>
        <w:t>enumerate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y_columns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DE23B6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):</w:t>
      </w:r>
    </w:p>
    <w:p w14:paraId="0C57519B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plt.subplot</w:t>
      </w:r>
      <w:proofErr w:type="spellEnd"/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DE23B6">
        <w:rPr>
          <w:rFonts w:ascii="Courier New" w:eastAsia="굴림" w:hAnsi="Courier New" w:cs="Courier New"/>
          <w:color w:val="116644"/>
          <w:kern w:val="0"/>
          <w:szCs w:val="20"/>
        </w:rPr>
        <w:t>2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DE23B6">
        <w:rPr>
          <w:rFonts w:ascii="Courier New" w:eastAsia="굴림" w:hAnsi="Courier New" w:cs="Courier New"/>
          <w:color w:val="116644"/>
          <w:kern w:val="0"/>
          <w:szCs w:val="20"/>
        </w:rPr>
        <w:t>2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0CE24D3A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</w:p>
    <w:p w14:paraId="60B95A19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# 95%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신뢰구간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영역</w:t>
      </w:r>
    </w:p>
    <w:p w14:paraId="41C25B7B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lower_bound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confidence_intervals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[column</w:t>
      </w:r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].loc</w:t>
      </w:r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DE23B6">
        <w:rPr>
          <w:rFonts w:ascii="Courier New" w:eastAsia="굴림" w:hAnsi="Courier New" w:cs="Courier New"/>
          <w:color w:val="116644"/>
          <w:kern w:val="0"/>
          <w:szCs w:val="20"/>
        </w:rPr>
        <w:t>0.05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][column]</w:t>
      </w:r>
    </w:p>
    <w:p w14:paraId="583C54D3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upper_bound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confidence_intervals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[column</w:t>
      </w:r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].loc</w:t>
      </w:r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DE23B6">
        <w:rPr>
          <w:rFonts w:ascii="Courier New" w:eastAsia="굴림" w:hAnsi="Courier New" w:cs="Courier New"/>
          <w:color w:val="116644"/>
          <w:kern w:val="0"/>
          <w:szCs w:val="20"/>
        </w:rPr>
        <w:t>0.95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][column]</w:t>
      </w:r>
    </w:p>
    <w:p w14:paraId="1D8F0602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</w:p>
    <w:p w14:paraId="12E64F06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plt.hist</w:t>
      </w:r>
      <w:proofErr w:type="spellEnd"/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bootstrap_results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[column][column], bins=</w:t>
      </w:r>
      <w:r w:rsidRPr="00DE23B6">
        <w:rPr>
          <w:rFonts w:ascii="Courier New" w:eastAsia="굴림" w:hAnsi="Courier New" w:cs="Courier New"/>
          <w:color w:val="116644"/>
          <w:kern w:val="0"/>
          <w:szCs w:val="20"/>
        </w:rPr>
        <w:t>30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edgecolor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'black'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, alpha=</w:t>
      </w:r>
      <w:r w:rsidRPr="00DE23B6">
        <w:rPr>
          <w:rFonts w:ascii="Courier New" w:eastAsia="굴림" w:hAnsi="Courier New" w:cs="Courier New"/>
          <w:color w:val="116644"/>
          <w:kern w:val="0"/>
          <w:szCs w:val="20"/>
        </w:rPr>
        <w:t>0.7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87259EB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</w:p>
    <w:p w14:paraId="45F063D0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# 95%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신뢰구간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영역에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배경색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DE23B6">
        <w:rPr>
          <w:rFonts w:ascii="Courier New" w:eastAsia="굴림" w:hAnsi="Courier New" w:cs="Courier New"/>
          <w:color w:val="008000"/>
          <w:kern w:val="0"/>
          <w:szCs w:val="20"/>
        </w:rPr>
        <w:t>적용</w:t>
      </w:r>
    </w:p>
    <w:p w14:paraId="3231FB6E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plt.axvspan</w:t>
      </w:r>
      <w:proofErr w:type="spellEnd"/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lower_bound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upper_bound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facecolor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proofErr w:type="spellStart"/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lightcoral</w:t>
      </w:r>
      <w:proofErr w:type="spellEnd"/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, alpha=</w:t>
      </w:r>
      <w:r w:rsidRPr="00DE23B6">
        <w:rPr>
          <w:rFonts w:ascii="Courier New" w:eastAsia="굴림" w:hAnsi="Courier New" w:cs="Courier New"/>
          <w:color w:val="116644"/>
          <w:kern w:val="0"/>
          <w:szCs w:val="20"/>
        </w:rPr>
        <w:t>0.3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2876EC5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</w:p>
    <w:p w14:paraId="60B1642A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plt.title</w:t>
      </w:r>
      <w:proofErr w:type="spellEnd"/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DE23B6">
        <w:rPr>
          <w:rFonts w:ascii="Courier New" w:eastAsia="굴림" w:hAnsi="Courier New" w:cs="Courier New"/>
          <w:color w:val="0000FF"/>
          <w:kern w:val="0"/>
          <w:szCs w:val="20"/>
        </w:rPr>
        <w:t>f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'Distribution</w:t>
      </w:r>
      <w:proofErr w:type="spellEnd"/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 xml:space="preserve"> of 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{column}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105C8EFB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plt.xlabel</w:t>
      </w:r>
      <w:proofErr w:type="spellEnd"/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(column)</w:t>
      </w:r>
    </w:p>
    <w:p w14:paraId="49E5DFFE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plt.ylabel</w:t>
      </w:r>
      <w:proofErr w:type="spellEnd"/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DE23B6">
        <w:rPr>
          <w:rFonts w:ascii="Courier New" w:eastAsia="굴림" w:hAnsi="Courier New" w:cs="Courier New"/>
          <w:color w:val="A31515"/>
          <w:kern w:val="0"/>
          <w:szCs w:val="20"/>
        </w:rPr>
        <w:t>'Frequency'</w:t>
      </w:r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12CEDE94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53D9C4C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plt.tight</w:t>
      </w:r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_layout</w:t>
      </w:r>
      <w:proofErr w:type="spell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()</w:t>
      </w:r>
    </w:p>
    <w:p w14:paraId="47A1E2DB" w14:textId="77777777" w:rsidR="00041056" w:rsidRPr="00DE23B6" w:rsidRDefault="00041056" w:rsidP="0004105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plt.show</w:t>
      </w:r>
      <w:proofErr w:type="spellEnd"/>
      <w:proofErr w:type="gramEnd"/>
      <w:r w:rsidRPr="00DE23B6">
        <w:rPr>
          <w:rFonts w:ascii="Courier New" w:eastAsia="굴림" w:hAnsi="Courier New" w:cs="Courier New"/>
          <w:color w:val="000000"/>
          <w:kern w:val="0"/>
          <w:szCs w:val="20"/>
        </w:rPr>
        <w:t>()</w:t>
      </w:r>
    </w:p>
    <w:p w14:paraId="0E57421E" w14:textId="77777777" w:rsidR="00041056" w:rsidRDefault="00041056" w:rsidP="00041056">
      <w:pPr>
        <w:pStyle w:val="a5"/>
      </w:pPr>
    </w:p>
    <w:p w14:paraId="5365030A" w14:textId="65327737" w:rsidR="00D7296E" w:rsidRPr="00E31858" w:rsidRDefault="00D7296E" w:rsidP="00D7296E">
      <w:pPr>
        <w:pStyle w:val="a5"/>
        <w:ind w:firstLine="0"/>
        <w:jc w:val="left"/>
        <w:rPr>
          <w:sz w:val="28"/>
          <w:szCs w:val="28"/>
        </w:rPr>
      </w:pPr>
      <w:r>
        <w:br w:type="column"/>
      </w:r>
      <w:r w:rsidRPr="00E31858">
        <w:rPr>
          <w:rFonts w:hint="eastAsia"/>
        </w:rPr>
        <w:lastRenderedPageBreak/>
        <w:t xml:space="preserve">&lt;그림 </w:t>
      </w:r>
      <w:r w:rsidRPr="00E31858">
        <w:t xml:space="preserve">2&gt; </w:t>
      </w:r>
      <w:r w:rsidRPr="00E31858">
        <w:rPr>
          <w:rFonts w:hint="eastAsia"/>
        </w:rPr>
        <w:t>소비 항목</w:t>
      </w:r>
      <w:r w:rsidRPr="00E31858">
        <w:t>(</w:t>
      </w:r>
      <w:r w:rsidRPr="00E31858">
        <w:rPr>
          <w:rFonts w:hint="eastAsia"/>
        </w:rPr>
        <w:t>종속변수)의 회귀계수 분포에 대한 히스토그램 및 신뢰구간 영역 시각화</w:t>
      </w:r>
    </w:p>
    <w:p w14:paraId="6C848125" w14:textId="77777777" w:rsidR="00D7296E" w:rsidRDefault="00D7296E" w:rsidP="00D7296E">
      <w:r>
        <w:rPr>
          <w:rFonts w:hint="eastAsia"/>
          <w:noProof/>
        </w:rPr>
        <w:drawing>
          <wp:inline distT="0" distB="0" distL="0" distR="0" wp14:anchorId="4B068203" wp14:editId="31690DF5">
            <wp:extent cx="6030595" cy="2971800"/>
            <wp:effectExtent l="0" t="0" r="8255" b="0"/>
            <wp:docPr id="1274167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6769" name="그림 1274167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08B7" w14:textId="1808ECE4" w:rsidR="009A1D78" w:rsidRDefault="003B13EB" w:rsidP="003B13EB">
      <w:pPr>
        <w:pStyle w:val="a5"/>
        <w:ind w:firstLine="0"/>
      </w:pPr>
      <w:r>
        <w:rPr>
          <w:rFonts w:hint="eastAsia"/>
        </w:rPr>
        <w:t xml:space="preserve">&lt;표 </w:t>
      </w:r>
      <w:r>
        <w:t xml:space="preserve">2&gt; </w:t>
      </w:r>
      <w:r>
        <w:rPr>
          <w:rFonts w:hint="eastAsia"/>
        </w:rPr>
        <w:t>단순회귀분석 결과</w:t>
      </w:r>
    </w:p>
    <w:tbl>
      <w:tblPr>
        <w:tblStyle w:val="af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013"/>
        <w:gridCol w:w="2012"/>
        <w:gridCol w:w="2022"/>
        <w:gridCol w:w="2023"/>
      </w:tblGrid>
      <w:tr w:rsidR="009A1D78" w14:paraId="31F40311" w14:textId="77777777" w:rsidTr="003B13EB">
        <w:tc>
          <w:tcPr>
            <w:tcW w:w="1417" w:type="dxa"/>
            <w:shd w:val="clear" w:color="auto" w:fill="E7E6E6" w:themeFill="background2"/>
          </w:tcPr>
          <w:p w14:paraId="4D7A6737" w14:textId="431861B8" w:rsidR="009A1D78" w:rsidRPr="003B13EB" w:rsidRDefault="009A1D78" w:rsidP="009A1D78">
            <w:pPr>
              <w:pStyle w:val="aa"/>
              <w:rPr>
                <w:b/>
                <w:bCs/>
              </w:rPr>
            </w:pPr>
            <w:bookmarkStart w:id="9" w:name="_Hlk160013182"/>
            <w:r w:rsidRPr="003B13EB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13" w:type="dxa"/>
            <w:shd w:val="clear" w:color="auto" w:fill="E7E6E6" w:themeFill="background2"/>
          </w:tcPr>
          <w:p w14:paraId="1E0C937B" w14:textId="2E76F646" w:rsidR="009A1D78" w:rsidRPr="003B13EB" w:rsidRDefault="009A1D78" w:rsidP="009A1D78">
            <w:pPr>
              <w:pStyle w:val="aa"/>
              <w:rPr>
                <w:b/>
                <w:bCs/>
              </w:rPr>
            </w:pPr>
            <w:r w:rsidRPr="003B13EB">
              <w:rPr>
                <w:rFonts w:hint="eastAsia"/>
                <w:b/>
                <w:bCs/>
              </w:rPr>
              <w:t>F</w:t>
            </w:r>
            <w:r w:rsidRPr="003B13EB">
              <w:rPr>
                <w:b/>
                <w:bCs/>
              </w:rPr>
              <w:t>OOD</w:t>
            </w:r>
          </w:p>
        </w:tc>
        <w:tc>
          <w:tcPr>
            <w:tcW w:w="2012" w:type="dxa"/>
            <w:shd w:val="clear" w:color="auto" w:fill="E7E6E6" w:themeFill="background2"/>
          </w:tcPr>
          <w:p w14:paraId="26E8011D" w14:textId="3EB52C5D" w:rsidR="009A1D78" w:rsidRPr="003B13EB" w:rsidRDefault="009A1D78" w:rsidP="009A1D78">
            <w:pPr>
              <w:pStyle w:val="aa"/>
              <w:rPr>
                <w:b/>
                <w:bCs/>
              </w:rPr>
            </w:pPr>
            <w:r w:rsidRPr="003B13EB">
              <w:rPr>
                <w:rFonts w:hint="eastAsia"/>
                <w:b/>
                <w:bCs/>
              </w:rPr>
              <w:t>M</w:t>
            </w:r>
            <w:r w:rsidRPr="003B13EB">
              <w:rPr>
                <w:b/>
                <w:bCs/>
              </w:rPr>
              <w:t>EDI</w:t>
            </w:r>
          </w:p>
        </w:tc>
        <w:tc>
          <w:tcPr>
            <w:tcW w:w="2022" w:type="dxa"/>
            <w:shd w:val="clear" w:color="auto" w:fill="E7E6E6" w:themeFill="background2"/>
          </w:tcPr>
          <w:p w14:paraId="0E6A8D0E" w14:textId="311941CA" w:rsidR="009A1D78" w:rsidRPr="003B13EB" w:rsidRDefault="009A1D78" w:rsidP="009A1D78">
            <w:pPr>
              <w:pStyle w:val="aa"/>
              <w:rPr>
                <w:b/>
                <w:bCs/>
              </w:rPr>
            </w:pPr>
            <w:r w:rsidRPr="003B13EB">
              <w:rPr>
                <w:rFonts w:hint="eastAsia"/>
                <w:b/>
                <w:bCs/>
              </w:rPr>
              <w:t>T</w:t>
            </w:r>
            <w:r w:rsidRPr="003B13EB">
              <w:rPr>
                <w:b/>
                <w:bCs/>
              </w:rPr>
              <w:t>RAFF</w:t>
            </w:r>
          </w:p>
        </w:tc>
        <w:tc>
          <w:tcPr>
            <w:tcW w:w="2023" w:type="dxa"/>
            <w:shd w:val="clear" w:color="auto" w:fill="E7E6E6" w:themeFill="background2"/>
          </w:tcPr>
          <w:p w14:paraId="515B2DAC" w14:textId="616A6327" w:rsidR="009A1D78" w:rsidRPr="003B13EB" w:rsidRDefault="009A1D78" w:rsidP="009A1D78">
            <w:pPr>
              <w:pStyle w:val="aa"/>
              <w:rPr>
                <w:b/>
                <w:bCs/>
              </w:rPr>
            </w:pPr>
            <w:r w:rsidRPr="003B13EB">
              <w:rPr>
                <w:rFonts w:hint="eastAsia"/>
                <w:b/>
                <w:bCs/>
              </w:rPr>
              <w:t>C</w:t>
            </w:r>
            <w:r w:rsidRPr="003B13EB">
              <w:rPr>
                <w:b/>
                <w:bCs/>
              </w:rPr>
              <w:t>OMMU</w:t>
            </w:r>
          </w:p>
        </w:tc>
      </w:tr>
      <w:tr w:rsidR="009A1D78" w14:paraId="5006B8D9" w14:textId="77777777" w:rsidTr="003B13EB">
        <w:tc>
          <w:tcPr>
            <w:tcW w:w="1417" w:type="dxa"/>
            <w:shd w:val="clear" w:color="auto" w:fill="E7E6E6" w:themeFill="background2"/>
          </w:tcPr>
          <w:p w14:paraId="79266602" w14:textId="60DEA1FF" w:rsidR="009A1D78" w:rsidRPr="003B13EB" w:rsidRDefault="009A1D78" w:rsidP="009A1D78">
            <w:pPr>
              <w:pStyle w:val="aa"/>
              <w:rPr>
                <w:b/>
                <w:bCs/>
              </w:rPr>
            </w:pPr>
            <w:r w:rsidRPr="003B13EB">
              <w:rPr>
                <w:rFonts w:hint="eastAsia"/>
                <w:b/>
                <w:bCs/>
              </w:rPr>
              <w:t>P</w:t>
            </w:r>
            <w:r w:rsidRPr="003B13EB">
              <w:rPr>
                <w:b/>
                <w:bCs/>
              </w:rPr>
              <w:t>-value</w:t>
            </w:r>
          </w:p>
        </w:tc>
        <w:tc>
          <w:tcPr>
            <w:tcW w:w="2013" w:type="dxa"/>
          </w:tcPr>
          <w:p w14:paraId="7AE3ACA7" w14:textId="43A99FC6" w:rsidR="009A1D78" w:rsidRDefault="009A1D78" w:rsidP="009A1D78">
            <w:pPr>
              <w:pStyle w:val="aa"/>
            </w:pPr>
            <w:r>
              <w:rPr>
                <w:rFonts w:hint="eastAsia"/>
              </w:rPr>
              <w:t>0</w:t>
            </w:r>
            <w:r>
              <w:t>.3598</w:t>
            </w:r>
          </w:p>
        </w:tc>
        <w:tc>
          <w:tcPr>
            <w:tcW w:w="2012" w:type="dxa"/>
          </w:tcPr>
          <w:p w14:paraId="02F11EBA" w14:textId="01D76841" w:rsidR="009A1D78" w:rsidRDefault="009A1D78" w:rsidP="009A1D78">
            <w:pPr>
              <w:pStyle w:val="aa"/>
            </w:pPr>
            <w:r>
              <w:rPr>
                <w:rFonts w:hint="eastAsia"/>
              </w:rPr>
              <w:t>0</w:t>
            </w:r>
            <w:r>
              <w:t>.0419</w:t>
            </w:r>
          </w:p>
        </w:tc>
        <w:tc>
          <w:tcPr>
            <w:tcW w:w="2022" w:type="dxa"/>
          </w:tcPr>
          <w:p w14:paraId="3287B95F" w14:textId="67F7E40B" w:rsidR="009A1D78" w:rsidRDefault="009A1D78" w:rsidP="009A1D78">
            <w:pPr>
              <w:pStyle w:val="aa"/>
            </w:pPr>
            <w:r>
              <w:rPr>
                <w:rFonts w:hint="eastAsia"/>
              </w:rPr>
              <w:t>0</w:t>
            </w:r>
            <w:r>
              <w:t>.0007</w:t>
            </w:r>
          </w:p>
        </w:tc>
        <w:tc>
          <w:tcPr>
            <w:tcW w:w="2023" w:type="dxa"/>
          </w:tcPr>
          <w:p w14:paraId="5F801732" w14:textId="6B279CF0" w:rsidR="009A1D78" w:rsidRDefault="009A1D78" w:rsidP="009A1D78">
            <w:pPr>
              <w:pStyle w:val="aa"/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</w:tr>
      <w:tr w:rsidR="009A1D78" w14:paraId="7C89C7B9" w14:textId="77777777" w:rsidTr="003B13EB">
        <w:tc>
          <w:tcPr>
            <w:tcW w:w="1417" w:type="dxa"/>
            <w:shd w:val="clear" w:color="auto" w:fill="E7E6E6" w:themeFill="background2"/>
          </w:tcPr>
          <w:p w14:paraId="2CEE34F3" w14:textId="4F2CFF44" w:rsidR="009A1D78" w:rsidRPr="003B13EB" w:rsidRDefault="009A1D78" w:rsidP="009A1D78">
            <w:pPr>
              <w:pStyle w:val="aa"/>
              <w:rPr>
                <w:b/>
                <w:bCs/>
              </w:rPr>
            </w:pPr>
            <w:r w:rsidRPr="003B13EB">
              <w:rPr>
                <w:rFonts w:hint="eastAsia"/>
                <w:b/>
                <w:bCs/>
              </w:rPr>
              <w:t>R</w:t>
            </w:r>
            <w:r w:rsidRPr="003B13EB">
              <w:rPr>
                <w:b/>
                <w:bCs/>
              </w:rPr>
              <w:t>-Squared</w:t>
            </w:r>
          </w:p>
        </w:tc>
        <w:tc>
          <w:tcPr>
            <w:tcW w:w="2013" w:type="dxa"/>
          </w:tcPr>
          <w:p w14:paraId="393AF270" w14:textId="21A09770" w:rsidR="009A1D78" w:rsidRDefault="009A1D78" w:rsidP="009A1D78">
            <w:pPr>
              <w:pStyle w:val="aa"/>
            </w:pPr>
            <w:r>
              <w:rPr>
                <w:rFonts w:hint="eastAsia"/>
              </w:rPr>
              <w:t>0</w:t>
            </w:r>
            <w:r>
              <w:t>.0648</w:t>
            </w:r>
          </w:p>
        </w:tc>
        <w:tc>
          <w:tcPr>
            <w:tcW w:w="2012" w:type="dxa"/>
          </w:tcPr>
          <w:p w14:paraId="59DACBA2" w14:textId="13268C6E" w:rsidR="009A1D78" w:rsidRDefault="009A1D78" w:rsidP="009A1D78">
            <w:pPr>
              <w:pStyle w:val="aa"/>
            </w:pPr>
            <w:r>
              <w:rPr>
                <w:rFonts w:hint="eastAsia"/>
              </w:rPr>
              <w:t>0</w:t>
            </w:r>
            <w:r>
              <w:t>.2815</w:t>
            </w:r>
          </w:p>
        </w:tc>
        <w:tc>
          <w:tcPr>
            <w:tcW w:w="2022" w:type="dxa"/>
          </w:tcPr>
          <w:p w14:paraId="0400DB7E" w14:textId="55DD0DAA" w:rsidR="009A1D78" w:rsidRDefault="009A1D78" w:rsidP="009A1D78">
            <w:pPr>
              <w:pStyle w:val="aa"/>
            </w:pPr>
            <w:r>
              <w:rPr>
                <w:rFonts w:hint="eastAsia"/>
              </w:rPr>
              <w:t>0</w:t>
            </w:r>
            <w:r>
              <w:t>.6016</w:t>
            </w:r>
          </w:p>
        </w:tc>
        <w:tc>
          <w:tcPr>
            <w:tcW w:w="2023" w:type="dxa"/>
          </w:tcPr>
          <w:p w14:paraId="536FA13F" w14:textId="12F1B834" w:rsidR="009A1D78" w:rsidRDefault="009A1D78" w:rsidP="009A1D78">
            <w:pPr>
              <w:pStyle w:val="aa"/>
            </w:pPr>
            <w:r>
              <w:rPr>
                <w:rFonts w:hint="eastAsia"/>
              </w:rPr>
              <w:t>0</w:t>
            </w:r>
            <w:r>
              <w:t>.6890</w:t>
            </w:r>
          </w:p>
        </w:tc>
      </w:tr>
      <w:tr w:rsidR="009A1D78" w14:paraId="6D0F102D" w14:textId="77777777" w:rsidTr="003B13EB">
        <w:tc>
          <w:tcPr>
            <w:tcW w:w="1417" w:type="dxa"/>
            <w:shd w:val="clear" w:color="auto" w:fill="E7E6E6" w:themeFill="background2"/>
          </w:tcPr>
          <w:p w14:paraId="4CBFFC3E" w14:textId="19DF5765" w:rsidR="009A1D78" w:rsidRPr="003B13EB" w:rsidRDefault="009A1D78" w:rsidP="009A1D78">
            <w:pPr>
              <w:pStyle w:val="aa"/>
              <w:rPr>
                <w:b/>
                <w:bCs/>
              </w:rPr>
            </w:pPr>
            <w:r w:rsidRPr="003B13EB">
              <w:rPr>
                <w:rFonts w:hint="eastAsia"/>
                <w:b/>
                <w:bCs/>
              </w:rPr>
              <w:t>회귀방정식</w:t>
            </w:r>
          </w:p>
        </w:tc>
        <w:tc>
          <w:tcPr>
            <w:tcW w:w="2013" w:type="dxa"/>
          </w:tcPr>
          <w:p w14:paraId="3F3B31FA" w14:textId="69E5DF43" w:rsidR="009A1D78" w:rsidRDefault="00000000" w:rsidP="009A1D78">
            <w:pPr>
              <w:pStyle w:val="aa"/>
              <w:rPr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FOOD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=467958.85+3289.81*IR</m:t>
                </m:r>
              </m:oMath>
            </m:oMathPara>
          </w:p>
        </w:tc>
        <w:tc>
          <w:tcPr>
            <w:tcW w:w="2012" w:type="dxa"/>
          </w:tcPr>
          <w:p w14:paraId="58A0D458" w14:textId="5C3189C5" w:rsidR="009A1D78" w:rsidRDefault="00000000" w:rsidP="009A1D78">
            <w:pPr>
              <w:pStyle w:val="a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MEDI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=266780.72+5496.44*IR</m:t>
                </m:r>
              </m:oMath>
            </m:oMathPara>
          </w:p>
        </w:tc>
        <w:tc>
          <w:tcPr>
            <w:tcW w:w="2022" w:type="dxa"/>
          </w:tcPr>
          <w:p w14:paraId="54451BE2" w14:textId="23116F43" w:rsidR="009A1D78" w:rsidRDefault="00000000" w:rsidP="009A1D78">
            <w:pPr>
              <w:pStyle w:val="a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TRAFF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=317214.92+27480.51*IR</m:t>
                </m:r>
              </m:oMath>
            </m:oMathPara>
          </w:p>
        </w:tc>
        <w:tc>
          <w:tcPr>
            <w:tcW w:w="2023" w:type="dxa"/>
          </w:tcPr>
          <w:p w14:paraId="3D652A28" w14:textId="28239007" w:rsidR="009A1D78" w:rsidRDefault="00000000" w:rsidP="009A1D78">
            <w:pPr>
              <w:pStyle w:val="a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COMMU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=142966.93+5305.41*IR</m:t>
                </m:r>
              </m:oMath>
            </m:oMathPara>
          </w:p>
        </w:tc>
      </w:tr>
      <w:tr w:rsidR="009A1D78" w14:paraId="31B4A00F" w14:textId="77777777" w:rsidTr="003B13EB">
        <w:tc>
          <w:tcPr>
            <w:tcW w:w="1417" w:type="dxa"/>
            <w:shd w:val="clear" w:color="auto" w:fill="E7E6E6" w:themeFill="background2"/>
          </w:tcPr>
          <w:p w14:paraId="75EC91C5" w14:textId="21BCEFFD" w:rsidR="009A1D78" w:rsidRPr="003B13EB" w:rsidRDefault="009A1D78" w:rsidP="009A1D78">
            <w:pPr>
              <w:pStyle w:val="aa"/>
              <w:rPr>
                <w:b/>
                <w:bCs/>
              </w:rPr>
            </w:pPr>
            <w:r w:rsidRPr="003B13EB">
              <w:rPr>
                <w:rFonts w:hint="eastAsia"/>
                <w:b/>
                <w:bCs/>
              </w:rPr>
              <w:t>9</w:t>
            </w:r>
            <w:r w:rsidRPr="003B13EB">
              <w:rPr>
                <w:b/>
                <w:bCs/>
              </w:rPr>
              <w:t xml:space="preserve">5% </w:t>
            </w:r>
            <w:r w:rsidRPr="003B13EB">
              <w:rPr>
                <w:rFonts w:hint="eastAsia"/>
                <w:b/>
                <w:bCs/>
              </w:rPr>
              <w:t>신뢰구간</w:t>
            </w:r>
          </w:p>
        </w:tc>
        <w:tc>
          <w:tcPr>
            <w:tcW w:w="2013" w:type="dxa"/>
          </w:tcPr>
          <w:p w14:paraId="33DB1BB2" w14:textId="1EFCEAD9" w:rsidR="009A1D78" w:rsidRDefault="009A1D78" w:rsidP="009A1D78">
            <w:pPr>
              <w:pStyle w:val="aa"/>
            </w:pPr>
            <w:r>
              <w:rPr>
                <w:rFonts w:hint="eastAsia"/>
              </w:rPr>
              <w:t>(</w:t>
            </w:r>
            <w:r>
              <w:t>-3788.1, 14320.35)</w:t>
            </w:r>
          </w:p>
        </w:tc>
        <w:tc>
          <w:tcPr>
            <w:tcW w:w="2012" w:type="dxa"/>
          </w:tcPr>
          <w:p w14:paraId="75D2A1F9" w14:textId="661F1C6F" w:rsidR="009A1D78" w:rsidRDefault="009A1D78" w:rsidP="009A1D78">
            <w:pPr>
              <w:pStyle w:val="aa"/>
            </w:pPr>
            <w:r>
              <w:t>(</w:t>
            </w:r>
            <w:r>
              <w:rPr>
                <w:rFonts w:hint="eastAsia"/>
              </w:rPr>
              <w:t>1</w:t>
            </w:r>
            <w:r>
              <w:t>922.32, 10171.61)</w:t>
            </w:r>
          </w:p>
        </w:tc>
        <w:tc>
          <w:tcPr>
            <w:tcW w:w="2022" w:type="dxa"/>
          </w:tcPr>
          <w:p w14:paraId="12ED07CA" w14:textId="5292C130" w:rsidR="009A1D78" w:rsidRDefault="009A1D78" w:rsidP="009A1D78">
            <w:pPr>
              <w:pStyle w:val="aa"/>
            </w:pPr>
            <w:r>
              <w:t>(</w:t>
            </w:r>
            <w:r>
              <w:rPr>
                <w:rFonts w:hint="eastAsia"/>
              </w:rPr>
              <w:t>1</w:t>
            </w:r>
            <w:r>
              <w:t>6258.6, 30719.91)</w:t>
            </w:r>
          </w:p>
        </w:tc>
        <w:tc>
          <w:tcPr>
            <w:tcW w:w="2023" w:type="dxa"/>
          </w:tcPr>
          <w:p w14:paraId="6C7DD080" w14:textId="630A39BC" w:rsidR="009A1D78" w:rsidRDefault="009A1D78" w:rsidP="009A1D78">
            <w:pPr>
              <w:pStyle w:val="aa"/>
            </w:pPr>
            <w:r>
              <w:t>(</w:t>
            </w:r>
            <w:r>
              <w:rPr>
                <w:rFonts w:hint="eastAsia"/>
              </w:rPr>
              <w:t>3</w:t>
            </w:r>
            <w:r>
              <w:t>198.06, 6101.8)</w:t>
            </w:r>
          </w:p>
        </w:tc>
      </w:tr>
      <w:bookmarkEnd w:id="9"/>
    </w:tbl>
    <w:p w14:paraId="181F2E02" w14:textId="77777777" w:rsidR="009A1D78" w:rsidRDefault="009A1D78" w:rsidP="003B13EB">
      <w:pPr>
        <w:pStyle w:val="a5"/>
        <w:ind w:firstLine="0"/>
      </w:pPr>
    </w:p>
    <w:p w14:paraId="71C4AA00" w14:textId="722E1D63" w:rsidR="00D7296E" w:rsidRPr="002022FC" w:rsidRDefault="00D7296E" w:rsidP="001B6390">
      <w:pPr>
        <w:pStyle w:val="a5"/>
      </w:pPr>
      <w:r>
        <w:rPr>
          <w:rFonts w:hint="eastAsia"/>
        </w:rPr>
        <w:t>금리(</w:t>
      </w:r>
      <w:r>
        <w:t>IR)</w:t>
      </w:r>
      <w:r>
        <w:rPr>
          <w:rFonts w:hint="eastAsia"/>
        </w:rPr>
        <w:t>에 대한 소비 항목(</w:t>
      </w:r>
      <w:r>
        <w:t>FOOD, MEDI, TRAFF, COMMU)</w:t>
      </w:r>
      <w:r>
        <w:rPr>
          <w:rFonts w:hint="eastAsia"/>
        </w:rPr>
        <w:t>에 대해서 금리를 독립변수,</w:t>
      </w:r>
      <w:r>
        <w:t xml:space="preserve"> 4</w:t>
      </w:r>
      <w:r>
        <w:rPr>
          <w:rFonts w:hint="eastAsia"/>
        </w:rPr>
        <w:t>가지 소비 항목에 대해서 종속변수로 설정한다.</w:t>
      </w:r>
      <w:r>
        <w:t xml:space="preserve"> </w:t>
      </w:r>
      <w:r w:rsidR="005F5C4B" w:rsidRPr="005F5C4B">
        <w:rPr>
          <w:rFonts w:hint="eastAsia"/>
        </w:rPr>
        <w:t>수집된</w:t>
      </w:r>
      <w:r w:rsidR="005F5C4B" w:rsidRPr="005F5C4B">
        <w:t xml:space="preserve"> 자료</w:t>
      </w:r>
      <w:r w:rsidR="005F5C4B">
        <w:rPr>
          <w:rFonts w:hint="eastAsia"/>
        </w:rPr>
        <w:t>(</w:t>
      </w:r>
      <w:r w:rsidR="005F5C4B">
        <w:t>15</w:t>
      </w:r>
      <w:r w:rsidR="005F5C4B">
        <w:rPr>
          <w:rFonts w:hint="eastAsia"/>
        </w:rPr>
        <w:t>개 자료)</w:t>
      </w:r>
      <w:r w:rsidR="005F5C4B" w:rsidRPr="005F5C4B">
        <w:t xml:space="preserve">는 </w:t>
      </w:r>
      <w:proofErr w:type="spellStart"/>
      <w:r w:rsidR="005F5C4B" w:rsidRPr="005F5C4B">
        <w:t>파이썬에서</w:t>
      </w:r>
      <w:proofErr w:type="spellEnd"/>
      <w:r w:rsidR="005F5C4B" w:rsidRPr="005F5C4B">
        <w:t xml:space="preserve"> </w:t>
      </w:r>
      <w:proofErr w:type="spellStart"/>
      <w:r w:rsidR="005F5C4B" w:rsidRPr="005F5C4B">
        <w:t>다변량</w:t>
      </w:r>
      <w:proofErr w:type="spellEnd"/>
      <w:r w:rsidR="005F5C4B" w:rsidRPr="005F5C4B">
        <w:t xml:space="preserve"> 회귀분석이 구현할 수 있는 최소 표본 수</w:t>
      </w:r>
      <w:r w:rsidR="005F5C4B">
        <w:rPr>
          <w:rFonts w:hint="eastAsia"/>
        </w:rPr>
        <w:t>(</w:t>
      </w:r>
      <w:r w:rsidR="005F5C4B">
        <w:t>20</w:t>
      </w:r>
      <w:r w:rsidR="005F5C4B">
        <w:rPr>
          <w:rFonts w:hint="eastAsia"/>
        </w:rPr>
        <w:t>개)</w:t>
      </w:r>
      <w:r w:rsidR="005F5C4B" w:rsidRPr="005F5C4B">
        <w:t>보다 적다.</w:t>
      </w:r>
      <w:r w:rsidR="005F5C4B">
        <w:t xml:space="preserve"> </w:t>
      </w:r>
      <w:r>
        <w:rPr>
          <w:rFonts w:hint="eastAsia"/>
        </w:rPr>
        <w:t>부트스트랩 기법</w:t>
      </w:r>
      <w:r w:rsidR="006B1430">
        <w:rPr>
          <w:rFonts w:hint="eastAsia"/>
        </w:rPr>
        <w:t>(</w:t>
      </w:r>
      <w:r w:rsidR="006B1430">
        <w:t>Bootstrap)</w:t>
      </w:r>
      <w:r>
        <w:rPr>
          <w:rFonts w:hint="eastAsia"/>
        </w:rPr>
        <w:t>을 활용하여 표본 수를 증가시킨다.</w:t>
      </w:r>
      <w:r w:rsidR="003B13EB">
        <w:t xml:space="preserve"> </w:t>
      </w:r>
      <w:r w:rsidR="003B13EB">
        <w:rPr>
          <w:rFonts w:hint="eastAsia"/>
        </w:rPr>
        <w:t>부트스트랩 분석은 적은 수의 표본에 유용하며</w:t>
      </w:r>
      <w:r w:rsidR="003B13EB">
        <w:t xml:space="preserve">, </w:t>
      </w:r>
      <w:r w:rsidR="003B13EB">
        <w:rPr>
          <w:rFonts w:hint="eastAsia"/>
        </w:rPr>
        <w:t>통계적 추론의 신뢰성을 높이는 데 도움이 된다.</w:t>
      </w:r>
      <w:r w:rsidR="003B13EB">
        <w:t xml:space="preserve"> </w:t>
      </w:r>
      <w:r w:rsidR="001B6390">
        <w:rPr>
          <w:rFonts w:hint="eastAsia"/>
        </w:rPr>
        <w:t xml:space="preserve"> </w:t>
      </w:r>
      <w:r>
        <w:rPr>
          <w:rFonts w:hint="eastAsia"/>
        </w:rPr>
        <w:t xml:space="preserve">&lt;그림 </w:t>
      </w:r>
      <w:r>
        <w:t>2</w:t>
      </w:r>
      <w:r>
        <w:rPr>
          <w:rFonts w:hint="eastAsia"/>
        </w:rPr>
        <w:t>&gt;</w:t>
      </w:r>
      <w:r w:rsidR="003B13EB">
        <w:rPr>
          <w:rFonts w:hint="eastAsia"/>
        </w:rPr>
        <w:t>에 따르면</w:t>
      </w:r>
      <w:r>
        <w:rPr>
          <w:rFonts w:hint="eastAsia"/>
        </w:rPr>
        <w:t xml:space="preserve"> 각 종속변수의 회귀계수 분포와 신뢰구간 영역을 표시한 자료로</w:t>
      </w:r>
      <w:r>
        <w:t xml:space="preserve">, </w:t>
      </w:r>
      <w:proofErr w:type="spellStart"/>
      <w:r w:rsidR="003B13EB">
        <w:rPr>
          <w:rFonts w:hint="eastAsia"/>
        </w:rPr>
        <w:t>추정량의</w:t>
      </w:r>
      <w:proofErr w:type="spellEnd"/>
      <w:r w:rsidR="003B13EB">
        <w:rPr>
          <w:rFonts w:hint="eastAsia"/>
        </w:rPr>
        <w:t xml:space="preserve"> 편향을 확인할 수 있으며</w:t>
      </w:r>
      <w:r w:rsidR="003B13EB">
        <w:t xml:space="preserve">, </w:t>
      </w:r>
      <w:r>
        <w:rPr>
          <w:rFonts w:hint="eastAsia"/>
        </w:rPr>
        <w:t>부트스트랩 기법의 불확실성을 설명한다.</w:t>
      </w:r>
      <w:r>
        <w:t xml:space="preserve"> </w:t>
      </w:r>
      <w:r w:rsidR="003B13EB">
        <w:t>&lt;</w:t>
      </w:r>
      <w:r w:rsidR="003B13EB">
        <w:rPr>
          <w:rFonts w:hint="eastAsia"/>
        </w:rPr>
        <w:t xml:space="preserve">표 </w:t>
      </w:r>
      <w:r w:rsidR="003B13EB">
        <w:t>2</w:t>
      </w:r>
      <w:r w:rsidR="003B13EB">
        <w:rPr>
          <w:rFonts w:hint="eastAsia"/>
        </w:rPr>
        <w:t xml:space="preserve">&gt;는 단순선형회귀분석을 진행하여 회귀식을 도출하고 </w:t>
      </w:r>
      <w:r w:rsidR="003B13EB">
        <w:t xml:space="preserve">R-Squared </w:t>
      </w:r>
      <w:r w:rsidR="003B13EB">
        <w:rPr>
          <w:rFonts w:hint="eastAsia"/>
        </w:rPr>
        <w:t xml:space="preserve">및 유의수준 </w:t>
      </w:r>
      <w:r w:rsidR="003B13EB">
        <w:t xml:space="preserve">5% </w:t>
      </w:r>
      <w:r w:rsidR="003B13EB">
        <w:rPr>
          <w:rFonts w:hint="eastAsia"/>
        </w:rPr>
        <w:t xml:space="preserve">하에서 종속변수 별 회귀계수의 신뢰구간을 설명한 자료이다. </w:t>
      </w:r>
      <w:r w:rsidR="002022FC">
        <w:rPr>
          <w:rFonts w:hint="eastAsia"/>
        </w:rPr>
        <w:t xml:space="preserve">예를 들어 변수 </w:t>
      </w:r>
      <w:r w:rsidR="002022FC">
        <w:lastRenderedPageBreak/>
        <w:t>COMMU</w:t>
      </w:r>
      <w:r w:rsidR="002022FC">
        <w:rPr>
          <w:rFonts w:hint="eastAsia"/>
        </w:rPr>
        <w:t xml:space="preserve">의 회귀방정식 </w:t>
      </w:r>
      <w:r w:rsidR="002022FC" w:rsidRPr="002022FC">
        <w:t>Y_COMMU=142966.93+5305.41*I</w:t>
      </w:r>
      <w:r w:rsidR="00E4683B">
        <w:rPr>
          <w:rFonts w:hint="eastAsia"/>
        </w:rPr>
        <w:t>R</w:t>
      </w:r>
      <w:r w:rsidR="002022FC">
        <w:rPr>
          <w:rFonts w:hint="eastAsia"/>
        </w:rPr>
        <w:t xml:space="preserve">을 통해 금리 </w:t>
      </w:r>
      <w:r w:rsidR="002022FC">
        <w:t>3.60</w:t>
      </w:r>
      <w:r w:rsidR="002022FC">
        <w:rPr>
          <w:rFonts w:hint="eastAsia"/>
        </w:rPr>
        <w:t>일</w:t>
      </w:r>
      <w:r w:rsidR="00AD046A">
        <w:rPr>
          <w:rFonts w:hint="eastAsia"/>
        </w:rPr>
        <w:t xml:space="preserve"> </w:t>
      </w:r>
      <w:r w:rsidR="002022FC">
        <w:rPr>
          <w:rFonts w:hint="eastAsia"/>
        </w:rPr>
        <w:t>때의 통신 비용 사용량을 확인할 수 있다.</w:t>
      </w:r>
      <w:r w:rsidR="002022FC">
        <w:t xml:space="preserve"> </w:t>
      </w:r>
      <w:r w:rsidR="002022FC">
        <w:rPr>
          <w:rFonts w:hint="eastAsia"/>
        </w:rPr>
        <w:t xml:space="preserve">금리가 </w:t>
      </w:r>
      <w:r w:rsidR="002022FC">
        <w:t>3.60</w:t>
      </w:r>
      <w:r w:rsidR="002022FC">
        <w:rPr>
          <w:rFonts w:hint="eastAsia"/>
        </w:rPr>
        <w:t>일</w:t>
      </w:r>
      <w:r w:rsidR="00AD046A">
        <w:rPr>
          <w:rFonts w:hint="eastAsia"/>
        </w:rPr>
        <w:t xml:space="preserve"> </w:t>
      </w:r>
      <w:r w:rsidR="002022FC">
        <w:rPr>
          <w:rFonts w:hint="eastAsia"/>
        </w:rPr>
        <w:t xml:space="preserve">때의 통신 사용량은 </w:t>
      </w:r>
      <w:r w:rsidR="002022FC" w:rsidRPr="002022FC">
        <w:t>162066.406</w:t>
      </w:r>
      <w:r w:rsidR="002022FC">
        <w:rPr>
          <w:rFonts w:hint="eastAsia"/>
        </w:rPr>
        <w:t>이다.</w:t>
      </w:r>
      <w:r w:rsidR="002022FC">
        <w:t xml:space="preserve"> </w:t>
      </w:r>
      <w:r w:rsidR="002022FC">
        <w:rPr>
          <w:rFonts w:hint="eastAsia"/>
        </w:rPr>
        <w:t xml:space="preserve">기존의 통계청에서 금리가 </w:t>
      </w:r>
      <w:r w:rsidR="002022FC">
        <w:t>3.56</w:t>
      </w:r>
      <w:r w:rsidR="002022FC">
        <w:rPr>
          <w:rFonts w:hint="eastAsia"/>
        </w:rPr>
        <w:t>일</w:t>
      </w:r>
      <w:r w:rsidR="00AD046A">
        <w:rPr>
          <w:rFonts w:hint="eastAsia"/>
        </w:rPr>
        <w:t xml:space="preserve"> </w:t>
      </w:r>
      <w:r w:rsidR="002022FC">
        <w:rPr>
          <w:rFonts w:hint="eastAsia"/>
        </w:rPr>
        <w:t xml:space="preserve">때의 통신 사용량이 </w:t>
      </w:r>
      <w:r w:rsidR="002022FC" w:rsidRPr="002022FC">
        <w:t>154,298</w:t>
      </w:r>
      <w:r w:rsidR="002022FC">
        <w:rPr>
          <w:rFonts w:hint="eastAsia"/>
        </w:rPr>
        <w:t>임을 고려하면 유사한 금액을 추정할 수 있다.</w:t>
      </w:r>
    </w:p>
    <w:p w14:paraId="01EE87B2" w14:textId="1A5EAB1B" w:rsidR="00D7296E" w:rsidRPr="001252E4" w:rsidRDefault="00D7296E" w:rsidP="00D7296E"/>
    <w:p w14:paraId="67346269" w14:textId="2542E34E" w:rsidR="00E4683B" w:rsidRDefault="00E4683B" w:rsidP="00E4683B">
      <w:pPr>
        <w:pStyle w:val="2"/>
        <w:rPr>
          <w:lang w:eastAsia="ko-KR"/>
        </w:rPr>
      </w:pPr>
      <w:r w:rsidRPr="00C2760E">
        <w:t>4.</w:t>
      </w:r>
      <w:r w:rsidR="00C50C86">
        <w:t>3</w:t>
      </w:r>
      <w:r w:rsidRPr="00C2760E">
        <w:t xml:space="preserve">. </w:t>
      </w:r>
      <w:r>
        <w:rPr>
          <w:rFonts w:hint="eastAsia"/>
          <w:lang w:eastAsia="ko-KR"/>
        </w:rPr>
        <w:t>금리(</w:t>
      </w:r>
      <w:r>
        <w:rPr>
          <w:lang w:eastAsia="ko-KR"/>
        </w:rPr>
        <w:t>IR)</w:t>
      </w:r>
      <w:r>
        <w:rPr>
          <w:rFonts w:hint="eastAsia"/>
          <w:lang w:eastAsia="ko-KR"/>
        </w:rPr>
        <w:t xml:space="preserve">에 대한 </w:t>
      </w:r>
      <w:r>
        <w:rPr>
          <w:lang w:eastAsia="ko-KR"/>
        </w:rPr>
        <w:t>주</w:t>
      </w:r>
      <w:r>
        <w:rPr>
          <w:rFonts w:hint="eastAsia"/>
          <w:lang w:eastAsia="ko-KR"/>
        </w:rPr>
        <w:t>가 지수(</w:t>
      </w:r>
      <w:r>
        <w:rPr>
          <w:lang w:eastAsia="ko-KR"/>
        </w:rPr>
        <w:t>KOSPI)</w:t>
      </w:r>
      <w:r w:rsidR="00DD48EC">
        <w:rPr>
          <w:lang w:eastAsia="ko-KR"/>
        </w:rPr>
        <w:t xml:space="preserve">&amp; </w:t>
      </w:r>
      <w:r w:rsidR="00DD48EC">
        <w:rPr>
          <w:rFonts w:hint="eastAsia"/>
          <w:lang w:eastAsia="ko-KR"/>
        </w:rPr>
        <w:t>전국주택가격동향지수(P</w:t>
      </w:r>
      <w:r w:rsidR="00DD48EC">
        <w:rPr>
          <w:lang w:eastAsia="ko-KR"/>
        </w:rPr>
        <w:t>IR)</w:t>
      </w:r>
      <w:r>
        <w:rPr>
          <w:lang w:eastAsia="ko-KR"/>
        </w:rPr>
        <w:t xml:space="preserve"> ARIMA MODEL </w:t>
      </w:r>
      <w:r>
        <w:rPr>
          <w:rFonts w:hint="eastAsia"/>
          <w:lang w:eastAsia="ko-KR"/>
        </w:rPr>
        <w:t>개발 준비</w:t>
      </w:r>
    </w:p>
    <w:p w14:paraId="0A7338D8" w14:textId="15338871" w:rsidR="00E4683B" w:rsidRDefault="00E4683B" w:rsidP="00E4683B">
      <w:pPr>
        <w:pStyle w:val="2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</w:t>
      </w:r>
      <w:r w:rsidR="00C50C86">
        <w:rPr>
          <w:lang w:eastAsia="ko-KR"/>
        </w:rPr>
        <w:t>3</w:t>
      </w:r>
      <w:r>
        <w:rPr>
          <w:lang w:eastAsia="ko-KR"/>
        </w:rPr>
        <w:t>.1 주</w:t>
      </w:r>
      <w:r>
        <w:rPr>
          <w:rFonts w:hint="eastAsia"/>
          <w:lang w:eastAsia="ko-KR"/>
        </w:rPr>
        <w:t>가 지수(</w:t>
      </w:r>
      <w:r>
        <w:rPr>
          <w:lang w:eastAsia="ko-KR"/>
        </w:rPr>
        <w:t>KOSPI)</w:t>
      </w:r>
      <w:r w:rsidR="00DD48EC">
        <w:rPr>
          <w:rFonts w:hint="eastAsia"/>
          <w:lang w:eastAsia="ko-KR"/>
        </w:rPr>
        <w:t xml:space="preserve">와 </w:t>
      </w:r>
      <w:r>
        <w:rPr>
          <w:lang w:eastAsia="ko-KR"/>
        </w:rPr>
        <w:t xml:space="preserve"> </w:t>
      </w:r>
      <w:r w:rsidR="00DD48EC">
        <w:rPr>
          <w:rFonts w:hint="eastAsia"/>
          <w:lang w:eastAsia="ko-KR"/>
        </w:rPr>
        <w:t>전국주택가격동향지수(P</w:t>
      </w:r>
      <w:r w:rsidR="00DD48EC">
        <w:rPr>
          <w:lang w:eastAsia="ko-KR"/>
        </w:rPr>
        <w:t>IR)</w:t>
      </w:r>
      <w:r w:rsidR="00DD48EC">
        <w:rPr>
          <w:rFonts w:hint="eastAsia"/>
          <w:lang w:eastAsia="ko-KR"/>
        </w:rPr>
        <w:t>의</w:t>
      </w:r>
      <w:r w:rsidR="00DD48EC">
        <w:rPr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CF </w:t>
      </w:r>
      <w:r>
        <w:rPr>
          <w:rFonts w:hint="eastAsia"/>
          <w:lang w:eastAsia="ko-KR"/>
        </w:rPr>
        <w:t>및 P</w:t>
      </w:r>
      <w:r>
        <w:rPr>
          <w:lang w:eastAsia="ko-KR"/>
        </w:rPr>
        <w:t xml:space="preserve">ACF </w:t>
      </w:r>
    </w:p>
    <w:p w14:paraId="4FE6F552" w14:textId="166942BC" w:rsidR="00DD48EC" w:rsidRDefault="00DD48EC" w:rsidP="00DD48EC">
      <w:pPr>
        <w:pStyle w:val="a5"/>
      </w:pPr>
      <w:r>
        <w:rPr>
          <w:rFonts w:hint="eastAsia"/>
        </w:rPr>
        <w:t>모든</w:t>
      </w:r>
      <w:r>
        <w:t>‘</w:t>
      </w:r>
      <w:r>
        <w:rPr>
          <w:rFonts w:hint="eastAsia"/>
        </w:rPr>
        <w:t>K</w:t>
      </w:r>
      <w:r>
        <w:t>OSPI’</w:t>
      </w:r>
      <w:r>
        <w:rPr>
          <w:rFonts w:hint="eastAsia"/>
        </w:rPr>
        <w:t xml:space="preserve">부분을 </w:t>
      </w:r>
      <w:r>
        <w:t>PIR</w:t>
      </w:r>
      <w:r>
        <w:rPr>
          <w:rFonts w:hint="eastAsia"/>
        </w:rPr>
        <w:t xml:space="preserve">로 수정하면 </w:t>
      </w:r>
      <w:r>
        <w:t>PIR</w:t>
      </w:r>
      <w:r>
        <w:rPr>
          <w:rFonts w:hint="eastAsia"/>
        </w:rPr>
        <w:t xml:space="preserve">의 대한 </w:t>
      </w:r>
      <w:r>
        <w:t xml:space="preserve">ACF </w:t>
      </w:r>
      <w:r>
        <w:rPr>
          <w:rFonts w:hint="eastAsia"/>
        </w:rPr>
        <w:t xml:space="preserve">및 </w:t>
      </w:r>
      <w:r>
        <w:t xml:space="preserve">PACF </w:t>
      </w:r>
      <w:r>
        <w:rPr>
          <w:rFonts w:hint="eastAsia"/>
        </w:rPr>
        <w:t>그래프 시각화가 된다.</w:t>
      </w:r>
    </w:p>
    <w:p w14:paraId="53D761AD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31858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pandas </w:t>
      </w:r>
      <w:r w:rsidRPr="00E31858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pd</w:t>
      </w:r>
    </w:p>
    <w:p w14:paraId="08CB0CE8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31858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E31858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np</w:t>
      </w:r>
    </w:p>
    <w:p w14:paraId="70BAD8B3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31858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E31858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14:paraId="4B18429D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31858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statsmodels.graphics</w:t>
      </w:r>
      <w:proofErr w:type="gram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.tsaplots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E31858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plot_acf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plot_pacf</w:t>
      </w:r>
      <w:proofErr w:type="spellEnd"/>
    </w:p>
    <w:p w14:paraId="7CC056F9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79D59BC5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불러오기</w:t>
      </w:r>
    </w:p>
    <w:p w14:paraId="12C5C496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data = </w:t>
      </w:r>
      <w:proofErr w:type="spellStart"/>
      <w:proofErr w:type="gram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pd.read</w:t>
      </w:r>
      <w:proofErr w:type="gram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_excel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E3185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"data.xlsx"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813773F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2DD2940A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주제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금리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(IR)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를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독립변수로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, KOSPI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를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종속변수로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선택</w:t>
      </w:r>
    </w:p>
    <w:p w14:paraId="0286098C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ir_series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data[</w:t>
      </w:r>
      <w:r w:rsidRPr="00E3185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'IR'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</w:t>
      </w:r>
    </w:p>
    <w:p w14:paraId="6B28DF07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kospi_series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data[</w:t>
      </w:r>
      <w:r w:rsidRPr="00E3185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'KOSPI'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</w:t>
      </w:r>
    </w:p>
    <w:p w14:paraId="1A00FEF7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33421808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ACF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및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PACF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그래프를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통한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ARIMA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차수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선택</w:t>
      </w:r>
    </w:p>
    <w:p w14:paraId="09A0BDA1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plt.figure</w:t>
      </w:r>
      <w:proofErr w:type="spellEnd"/>
      <w:proofErr w:type="gram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figsize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=(</w:t>
      </w:r>
      <w:r w:rsidRPr="00E3185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12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E3185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6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14:paraId="76979157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plt.subplot</w:t>
      </w:r>
      <w:proofErr w:type="spellEnd"/>
      <w:proofErr w:type="gram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E3185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E3185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E3185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FAFBE3A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plot_</w:t>
      </w:r>
      <w:proofErr w:type="gram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acf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kospi_series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lags=</w:t>
      </w:r>
      <w:r w:rsidRPr="00E31858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min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E3185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20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E31858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kospi_series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  <w:r w:rsidRPr="00E3185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-1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), ax=</w:t>
      </w:r>
      <w:proofErr w:type="spell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plt.gca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())</w:t>
      </w:r>
    </w:p>
    <w:p w14:paraId="04218839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plt.title</w:t>
      </w:r>
      <w:proofErr w:type="spellEnd"/>
      <w:proofErr w:type="gram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E3185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'Autocorrelation Function (ACF)'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5739B52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F1A5D80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plt.subplot</w:t>
      </w:r>
      <w:proofErr w:type="spellEnd"/>
      <w:proofErr w:type="gram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E3185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E3185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E3185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181C0A2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plot_</w:t>
      </w:r>
      <w:proofErr w:type="gram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pacf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kospi_series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lags=</w:t>
      </w:r>
      <w:r w:rsidRPr="00E31858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min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E3185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10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E31858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kospi_series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)//</w:t>
      </w:r>
      <w:r w:rsidRPr="00E3185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), ax=</w:t>
      </w:r>
      <w:proofErr w:type="spell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plt.gca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())</w:t>
      </w:r>
    </w:p>
    <w:p w14:paraId="69C7C51D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plt.title</w:t>
      </w:r>
      <w:proofErr w:type="spellEnd"/>
      <w:proofErr w:type="gram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E3185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'Partial Autocorrelation Function (PACF)'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FE1E791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34172213" w14:textId="7682F762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plt.show</w:t>
      </w:r>
      <w:proofErr w:type="spellEnd"/>
      <w:proofErr w:type="gram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</w:p>
    <w:p w14:paraId="62F37284" w14:textId="73348931" w:rsidR="00E31858" w:rsidRDefault="00E31858" w:rsidP="00E31858">
      <w:pPr>
        <w:pStyle w:val="af0"/>
        <w:ind w:firstLine="0"/>
        <w:jc w:val="both"/>
      </w:pPr>
    </w:p>
    <w:p w14:paraId="58A3B310" w14:textId="6ABB326F" w:rsidR="00E31858" w:rsidRDefault="00E31858" w:rsidP="00E31858">
      <w:pPr>
        <w:pStyle w:val="a5"/>
        <w:ind w:firstLine="0"/>
        <w:jc w:val="left"/>
      </w:pPr>
      <w:r>
        <w:br w:type="column"/>
      </w:r>
      <w:r w:rsidRPr="00E31858">
        <w:rPr>
          <w:rFonts w:hint="eastAsia"/>
        </w:rPr>
        <w:lastRenderedPageBreak/>
        <w:t xml:space="preserve">&lt;그림 </w:t>
      </w:r>
      <w:r>
        <w:t>3</w:t>
      </w:r>
      <w:r w:rsidRPr="00E31858">
        <w:t xml:space="preserve">&gt; </w:t>
      </w:r>
      <w:r>
        <w:rPr>
          <w:rFonts w:hint="eastAsia"/>
        </w:rPr>
        <w:t>A</w:t>
      </w:r>
      <w:r>
        <w:t>CF</w:t>
      </w:r>
      <w:r>
        <w:rPr>
          <w:rFonts w:hint="eastAsia"/>
        </w:rPr>
        <w:t>와 P</w:t>
      </w:r>
      <w:r>
        <w:t>ACF</w:t>
      </w:r>
      <w:r>
        <w:rPr>
          <w:rFonts w:hint="eastAsia"/>
        </w:rPr>
        <w:t>를 통한 적합한 A</w:t>
      </w:r>
      <w:r>
        <w:t xml:space="preserve">RIMA </w:t>
      </w:r>
      <w:r>
        <w:rPr>
          <w:rFonts w:hint="eastAsia"/>
        </w:rPr>
        <w:t xml:space="preserve">모델 결정 </w:t>
      </w:r>
      <w:r>
        <w:t>(KOSPI</w:t>
      </w:r>
      <w:r w:rsidR="00DD48EC">
        <w:t xml:space="preserve"> &amp; </w:t>
      </w:r>
      <w:r w:rsidR="00DD48EC">
        <w:rPr>
          <w:rFonts w:hint="eastAsia"/>
        </w:rPr>
        <w:t>P</w:t>
      </w:r>
      <w:r w:rsidR="00DD48EC">
        <w:t>IR</w:t>
      </w:r>
      <w:r>
        <w:t>)</w:t>
      </w:r>
      <w:r w:rsidR="00DD48EC">
        <w:t>/(</w:t>
      </w:r>
      <w:r w:rsidR="00DD48EC">
        <w:rPr>
          <w:rFonts w:hint="eastAsia"/>
        </w:rPr>
        <w:t>상</w:t>
      </w:r>
      <w:r w:rsidR="00DD48EC">
        <w:t xml:space="preserve"> &amp; </w:t>
      </w:r>
      <w:r w:rsidR="00DD48EC">
        <w:rPr>
          <w:rFonts w:hint="eastAsia"/>
        </w:rPr>
        <w:t>하)</w:t>
      </w:r>
    </w:p>
    <w:p w14:paraId="29063207" w14:textId="0231E615" w:rsidR="006B115A" w:rsidRDefault="006B115A" w:rsidP="00E31858">
      <w:pPr>
        <w:pStyle w:val="a5"/>
        <w:ind w:firstLine="0"/>
        <w:jc w:val="left"/>
      </w:pPr>
      <w:r>
        <w:rPr>
          <w:rFonts w:hint="eastAsia"/>
          <w:noProof/>
          <w:snapToGrid/>
        </w:rPr>
        <w:drawing>
          <wp:inline distT="0" distB="0" distL="0" distR="0" wp14:anchorId="4F5470D8" wp14:editId="7579F7AB">
            <wp:extent cx="6030000" cy="3015317"/>
            <wp:effectExtent l="0" t="0" r="8890" b="0"/>
            <wp:docPr id="77996803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68032" name="그림 7799680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000" cy="301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23A4" w14:textId="3B65FB69" w:rsidR="006B115A" w:rsidRPr="00E31858" w:rsidRDefault="006B115A" w:rsidP="00E31858">
      <w:pPr>
        <w:pStyle w:val="a5"/>
        <w:ind w:firstLine="0"/>
        <w:jc w:val="left"/>
        <w:rPr>
          <w:sz w:val="28"/>
          <w:szCs w:val="28"/>
        </w:rPr>
      </w:pPr>
      <w:r>
        <w:rPr>
          <w:rFonts w:hint="eastAsia"/>
          <w:noProof/>
          <w:snapToGrid/>
        </w:rPr>
        <w:drawing>
          <wp:inline distT="0" distB="0" distL="0" distR="0" wp14:anchorId="526AB672" wp14:editId="165D4EDA">
            <wp:extent cx="6030595" cy="3015615"/>
            <wp:effectExtent l="0" t="0" r="8255" b="0"/>
            <wp:docPr id="42927936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79364" name="그림 4292793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D1BE" w14:textId="12E3818F" w:rsidR="00E31858" w:rsidRDefault="006B115A" w:rsidP="001B6390">
      <w:pPr>
        <w:pStyle w:val="a5"/>
        <w:ind w:firstLineChars="100" w:firstLine="240"/>
        <w:jc w:val="left"/>
      </w:pPr>
      <w:r w:rsidRPr="006B115A">
        <w:t xml:space="preserve">ACF(Autocorrelation Function)와 PACF(Partial Autocorrelation Function) 그래프를 해석하는 것은 ARIMA 모델의 차수(p, d, q)를 결정하는 데 도움이 </w:t>
      </w:r>
      <w:r>
        <w:rPr>
          <w:rFonts w:hint="eastAsia"/>
        </w:rPr>
        <w:t>된다.</w:t>
      </w:r>
      <w:r w:rsidR="001B6390">
        <w:rPr>
          <w:rFonts w:hint="eastAsia"/>
        </w:rPr>
        <w:t xml:space="preserve"> </w:t>
      </w:r>
      <w:r w:rsidR="00E1595A">
        <w:rPr>
          <w:rFonts w:hint="eastAsia"/>
        </w:rPr>
        <w:t>예를 들어,</w:t>
      </w:r>
      <w:r w:rsidR="00E1595A">
        <w:t xml:space="preserve"> </w:t>
      </w:r>
      <w:r w:rsidR="00E1595A">
        <w:rPr>
          <w:rFonts w:hint="eastAsia"/>
        </w:rPr>
        <w:t>K</w:t>
      </w:r>
      <w:r w:rsidR="00E1595A">
        <w:t>OSPI</w:t>
      </w:r>
      <w:r w:rsidR="00E1595A">
        <w:rPr>
          <w:rFonts w:hint="eastAsia"/>
        </w:rPr>
        <w:t xml:space="preserve">의 </w:t>
      </w:r>
      <w:r>
        <w:t>ACF 그래프</w:t>
      </w:r>
      <w:r>
        <w:rPr>
          <w:rFonts w:hint="eastAsia"/>
        </w:rPr>
        <w:t xml:space="preserve">에서는 </w:t>
      </w:r>
      <w:r>
        <w:t xml:space="preserve">Lag </w:t>
      </w:r>
      <w:r w:rsidR="00E1595A">
        <w:t>2</w:t>
      </w:r>
      <w:r>
        <w:t xml:space="preserve">에서 자기 상관이 감소하면서 점차 감소하는 경향이 </w:t>
      </w:r>
      <w:r w:rsidR="00E1595A">
        <w:rPr>
          <w:rFonts w:hint="eastAsia"/>
        </w:rPr>
        <w:t>있고,</w:t>
      </w:r>
      <w:r w:rsidR="00E1595A">
        <w:t xml:space="preserve"> </w:t>
      </w:r>
      <w:r>
        <w:t>PACF 그래프</w:t>
      </w:r>
      <w:r w:rsidR="00E1595A">
        <w:rPr>
          <w:rFonts w:hint="eastAsia"/>
        </w:rPr>
        <w:t>에서는</w:t>
      </w:r>
      <w:r>
        <w:t xml:space="preserve"> Lag </w:t>
      </w:r>
      <w:r w:rsidR="00E1595A">
        <w:t>3</w:t>
      </w:r>
      <w:r>
        <w:t>에서 감소하면서 다른 지</w:t>
      </w:r>
      <w:r w:rsidR="00E1595A">
        <w:rPr>
          <w:rFonts w:hint="eastAsia"/>
        </w:rPr>
        <w:t>점</w:t>
      </w:r>
      <w:r>
        <w:t xml:space="preserve">에서는 0에 가까운 값으로 </w:t>
      </w:r>
      <w:r w:rsidR="00E1595A">
        <w:rPr>
          <w:rFonts w:hint="eastAsia"/>
        </w:rPr>
        <w:t xml:space="preserve">수렴하기 때문에 </w:t>
      </w:r>
      <w:r w:rsidR="00E1595A">
        <w:t xml:space="preserve">ARIMA </w:t>
      </w:r>
      <w:r w:rsidR="00E1595A">
        <w:rPr>
          <w:rFonts w:hint="eastAsia"/>
        </w:rPr>
        <w:t xml:space="preserve">모델의 차수를 </w:t>
      </w:r>
      <w:r w:rsidR="00E1595A">
        <w:t xml:space="preserve">(2, </w:t>
      </w:r>
      <w:r w:rsidR="00E1595A">
        <w:rPr>
          <w:rFonts w:hint="eastAsia"/>
        </w:rPr>
        <w:t>d</w:t>
      </w:r>
      <w:r w:rsidR="00E1595A">
        <w:t>, 3)</w:t>
      </w:r>
      <w:r w:rsidR="00E1595A">
        <w:rPr>
          <w:rFonts w:hint="eastAsia"/>
        </w:rPr>
        <w:t>으로 결정할 수 있다</w:t>
      </w:r>
      <w:r>
        <w:t>.</w:t>
      </w:r>
      <w:r w:rsidR="00E1595A">
        <w:t xml:space="preserve"> </w:t>
      </w:r>
      <w:r w:rsidR="00E1595A">
        <w:rPr>
          <w:rFonts w:hint="eastAsia"/>
        </w:rPr>
        <w:t>물론,</w:t>
      </w:r>
      <w:r w:rsidR="00E1595A">
        <w:t xml:space="preserve"> </w:t>
      </w:r>
      <w:r w:rsidR="00E1595A">
        <w:rPr>
          <w:rFonts w:hint="eastAsia"/>
        </w:rPr>
        <w:t>여러 모델을 적용해</w:t>
      </w:r>
      <w:r w:rsidR="00AD046A">
        <w:rPr>
          <w:rFonts w:hint="eastAsia"/>
        </w:rPr>
        <w:t xml:space="preserve"> </w:t>
      </w:r>
      <w:r w:rsidR="00E1595A">
        <w:rPr>
          <w:rFonts w:hint="eastAsia"/>
        </w:rPr>
        <w:t>보면서 모델의 위험성 등을 고려해야 한다.</w:t>
      </w:r>
    </w:p>
    <w:p w14:paraId="4E72CE11" w14:textId="026FFE7F" w:rsidR="00E4683B" w:rsidRDefault="00DD48EC" w:rsidP="00E4683B">
      <w:pPr>
        <w:pStyle w:val="2"/>
        <w:rPr>
          <w:lang w:eastAsia="ko-KR"/>
        </w:rPr>
      </w:pPr>
      <w:r>
        <w:rPr>
          <w:lang w:eastAsia="ko-KR"/>
        </w:rPr>
        <w:br w:type="column"/>
      </w:r>
      <w:r w:rsidR="00E4683B">
        <w:rPr>
          <w:rFonts w:hint="eastAsia"/>
          <w:lang w:eastAsia="ko-KR"/>
        </w:rPr>
        <w:lastRenderedPageBreak/>
        <w:t>4</w:t>
      </w:r>
      <w:r w:rsidR="00E4683B">
        <w:rPr>
          <w:lang w:eastAsia="ko-KR"/>
        </w:rPr>
        <w:t>.</w:t>
      </w:r>
      <w:r w:rsidR="00C50C86">
        <w:rPr>
          <w:lang w:eastAsia="ko-KR"/>
        </w:rPr>
        <w:t>3</w:t>
      </w:r>
      <w:r w:rsidR="00E4683B">
        <w:rPr>
          <w:lang w:eastAsia="ko-KR"/>
        </w:rPr>
        <w:t xml:space="preserve">.2 </w:t>
      </w:r>
      <w:r>
        <w:rPr>
          <w:lang w:eastAsia="ko-KR"/>
        </w:rPr>
        <w:t>주</w:t>
      </w:r>
      <w:r>
        <w:rPr>
          <w:rFonts w:hint="eastAsia"/>
          <w:lang w:eastAsia="ko-KR"/>
        </w:rPr>
        <w:t>가 지수(</w:t>
      </w:r>
      <w:r>
        <w:rPr>
          <w:lang w:eastAsia="ko-KR"/>
        </w:rPr>
        <w:t>KOSPI)</w:t>
      </w:r>
      <w:r>
        <w:rPr>
          <w:rFonts w:hint="eastAsia"/>
          <w:lang w:eastAsia="ko-KR"/>
        </w:rPr>
        <w:t xml:space="preserve">와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전국주택가격동향지수(P</w:t>
      </w:r>
      <w:r>
        <w:rPr>
          <w:lang w:eastAsia="ko-KR"/>
        </w:rPr>
        <w:t>IR)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ADF </w:t>
      </w:r>
      <w:r>
        <w:rPr>
          <w:rFonts w:hint="eastAsia"/>
          <w:lang w:eastAsia="ko-KR"/>
        </w:rPr>
        <w:t>검정</w:t>
      </w:r>
      <w:r w:rsidR="00E02C15" w:rsidRPr="00E02C15">
        <w:rPr>
          <w:lang w:eastAsia="ko-KR"/>
        </w:rPr>
        <w:t>(Augmented Dickey-Fuller)</w:t>
      </w:r>
    </w:p>
    <w:p w14:paraId="380ABD40" w14:textId="72C3329C" w:rsidR="00DD48EC" w:rsidRPr="00DD48EC" w:rsidRDefault="00DD48EC" w:rsidP="00DD48EC">
      <w:pPr>
        <w:pStyle w:val="a5"/>
      </w:pPr>
      <w:r>
        <w:rPr>
          <w:rFonts w:hint="eastAsia"/>
        </w:rPr>
        <w:t>모든</w:t>
      </w:r>
      <w:r>
        <w:t>‘</w:t>
      </w:r>
      <w:r>
        <w:rPr>
          <w:rFonts w:hint="eastAsia"/>
        </w:rPr>
        <w:t>K</w:t>
      </w:r>
      <w:r>
        <w:t>OSPI’</w:t>
      </w:r>
      <w:r>
        <w:rPr>
          <w:rFonts w:hint="eastAsia"/>
        </w:rPr>
        <w:t xml:space="preserve">부분을 </w:t>
      </w:r>
      <w:r>
        <w:t>PIR</w:t>
      </w:r>
      <w:r>
        <w:rPr>
          <w:rFonts w:hint="eastAsia"/>
        </w:rPr>
        <w:t xml:space="preserve">로 수정하면 </w:t>
      </w:r>
      <w:r>
        <w:t>PIR</w:t>
      </w:r>
      <w:r>
        <w:rPr>
          <w:rFonts w:hint="eastAsia"/>
        </w:rPr>
        <w:t>의 대한 A</w:t>
      </w:r>
      <w:r>
        <w:t xml:space="preserve">DF </w:t>
      </w:r>
      <w:r>
        <w:rPr>
          <w:rFonts w:hint="eastAsia"/>
        </w:rPr>
        <w:t>검정 결과가 출력된다.</w:t>
      </w:r>
    </w:p>
    <w:p w14:paraId="5EA32C98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31858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pandas </w:t>
      </w:r>
      <w:r w:rsidRPr="00E31858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pd</w:t>
      </w:r>
    </w:p>
    <w:p w14:paraId="34F2A873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31858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statsmodels.tsa.stattools</w:t>
      </w:r>
      <w:proofErr w:type="spellEnd"/>
      <w:proofErr w:type="gram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E31858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adfuller</w:t>
      </w:r>
      <w:proofErr w:type="spellEnd"/>
    </w:p>
    <w:p w14:paraId="5C350676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31858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E31858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14:paraId="7945D007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64AA3B8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불러오기</w:t>
      </w:r>
    </w:p>
    <w:p w14:paraId="78777107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data = </w:t>
      </w:r>
      <w:proofErr w:type="spellStart"/>
      <w:proofErr w:type="gram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pd.read</w:t>
      </w:r>
      <w:proofErr w:type="gram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_excel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E3185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"data.xlsx"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93819AC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183DA657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주제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금리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(IR)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와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KOSPI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시계열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선택</w:t>
      </w:r>
    </w:p>
    <w:p w14:paraId="10231CB1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ir_series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data[</w:t>
      </w:r>
      <w:r w:rsidRPr="00E3185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'IR'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</w:t>
      </w:r>
    </w:p>
    <w:p w14:paraId="2E1077E9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kospi_series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data[</w:t>
      </w:r>
      <w:r w:rsidRPr="00E3185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'KOSPI'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</w:t>
      </w:r>
    </w:p>
    <w:p w14:paraId="48D4F5AB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2CE17AA9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ADF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검정을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통한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정상성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확인</w:t>
      </w:r>
    </w:p>
    <w:p w14:paraId="612B818E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31858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def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E31858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check_stationarity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E31858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series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):</w:t>
      </w:r>
    </w:p>
    <w:p w14:paraId="5D160E75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result = </w:t>
      </w:r>
      <w:proofErr w:type="spell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adfuller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(series)</w:t>
      </w:r>
    </w:p>
    <w:p w14:paraId="32359198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proofErr w:type="gramStart"/>
      <w:r w:rsidRPr="00E31858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E3185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'ADF Statistic:'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result[</w:t>
      </w:r>
      <w:r w:rsidRPr="00E3185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4C1F4E0F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proofErr w:type="gramStart"/>
      <w:r w:rsidRPr="00E31858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E3185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'p-value:'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result[</w:t>
      </w:r>
      <w:r w:rsidRPr="00E3185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6802671E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proofErr w:type="gramStart"/>
      <w:r w:rsidRPr="00E31858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E3185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'Critical Values:'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result[</w:t>
      </w:r>
      <w:r w:rsidRPr="00E3185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4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3F3AE9A7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22279E4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KOSPI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데이터에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대한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ADF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검정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수행</w:t>
      </w:r>
    </w:p>
    <w:p w14:paraId="0FAB11F2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E31858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E3185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"KOSPI ADF Test:"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30DC3CE5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check_stationarity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kospi_series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C18D7B7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71779C57" w14:textId="77777777" w:rsidR="00DD48EC" w:rsidRDefault="00DD48EC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8000"/>
          <w:kern w:val="0"/>
          <w:sz w:val="21"/>
          <w:szCs w:val="21"/>
        </w:rPr>
      </w:pPr>
    </w:p>
    <w:p w14:paraId="301835A3" w14:textId="3C6B0A51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차분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횟수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E3185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계산</w:t>
      </w:r>
    </w:p>
    <w:p w14:paraId="2BCE83DC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diff_count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r w:rsidRPr="00E3185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</w:p>
    <w:p w14:paraId="2CA55A00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31858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while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adfuller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kospi_series.diff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diff_count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+ </w:t>
      </w:r>
      <w:r w:rsidRPr="00E3185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).</w:t>
      </w:r>
      <w:proofErr w:type="spell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dropna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())[</w:t>
      </w:r>
      <w:r w:rsidRPr="00E3185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] &gt; </w:t>
      </w:r>
      <w:r w:rsidRPr="00E3185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0.05</w:t>
      </w: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</w:p>
    <w:p w14:paraId="5E7A8BFD" w14:textId="77777777" w:rsidR="00E31858" w:rsidRPr="00E31858" w:rsidRDefault="00E31858" w:rsidP="00E3185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diff_count</w:t>
      </w:r>
      <w:proofErr w:type="spellEnd"/>
      <w:r w:rsidRPr="00E3185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+= </w:t>
      </w:r>
      <w:r w:rsidRPr="00E3185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</w:p>
    <w:p w14:paraId="6CFC1EB7" w14:textId="77777777" w:rsidR="00DD48EC" w:rsidRDefault="00DD48EC" w:rsidP="00DD48EC">
      <w:pPr>
        <w:pStyle w:val="a5"/>
        <w:ind w:firstLine="0"/>
      </w:pPr>
    </w:p>
    <w:p w14:paraId="63065811" w14:textId="6658437F" w:rsidR="00DD48EC" w:rsidRDefault="00DD48EC" w:rsidP="00DD48EC">
      <w:pPr>
        <w:pStyle w:val="a5"/>
        <w:ind w:firstLine="0"/>
      </w:pPr>
      <w:r>
        <w:rPr>
          <w:rFonts w:hint="eastAsia"/>
        </w:rPr>
        <w:t xml:space="preserve">&lt;표 </w:t>
      </w:r>
      <w:r w:rsidR="007A4FF8">
        <w:t>3</w:t>
      </w:r>
      <w:r>
        <w:t xml:space="preserve">&gt; </w:t>
      </w:r>
      <w:r w:rsidR="007A4FF8">
        <w:rPr>
          <w:rFonts w:hint="eastAsia"/>
        </w:rPr>
        <w:t>A</w:t>
      </w:r>
      <w:r w:rsidR="007A4FF8">
        <w:t xml:space="preserve">DF </w:t>
      </w:r>
      <w:r w:rsidR="007A4FF8">
        <w:rPr>
          <w:rFonts w:hint="eastAsia"/>
        </w:rPr>
        <w:t>검정 결과</w:t>
      </w:r>
    </w:p>
    <w:tbl>
      <w:tblPr>
        <w:tblStyle w:val="af1"/>
        <w:tblW w:w="95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69"/>
        <w:gridCol w:w="3169"/>
        <w:gridCol w:w="3170"/>
      </w:tblGrid>
      <w:tr w:rsidR="00DD48EC" w14:paraId="7C5CEDD7" w14:textId="77777777" w:rsidTr="00DD48EC">
        <w:trPr>
          <w:trHeight w:val="541"/>
        </w:trPr>
        <w:tc>
          <w:tcPr>
            <w:tcW w:w="3169" w:type="dxa"/>
            <w:shd w:val="clear" w:color="auto" w:fill="E7E6E6" w:themeFill="background2"/>
            <w:vAlign w:val="center"/>
          </w:tcPr>
          <w:p w14:paraId="716E1B45" w14:textId="612F08F1" w:rsidR="00DD48EC" w:rsidRPr="00DD48EC" w:rsidRDefault="00DD48EC" w:rsidP="00DD48EC">
            <w:pPr>
              <w:pStyle w:val="aa"/>
              <w:rPr>
                <w:b/>
                <w:bCs/>
              </w:rPr>
            </w:pPr>
            <w:r w:rsidRPr="00DD48EC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3169" w:type="dxa"/>
            <w:shd w:val="clear" w:color="auto" w:fill="E7E6E6" w:themeFill="background2"/>
            <w:vAlign w:val="center"/>
          </w:tcPr>
          <w:p w14:paraId="28192D17" w14:textId="3D9B7FF2" w:rsidR="00DD48EC" w:rsidRPr="00DD48EC" w:rsidRDefault="00DD48EC" w:rsidP="00DD48EC">
            <w:pPr>
              <w:pStyle w:val="aa"/>
              <w:rPr>
                <w:b/>
                <w:bCs/>
              </w:rPr>
            </w:pPr>
            <w:r w:rsidRPr="00DD48EC">
              <w:rPr>
                <w:rFonts w:hint="eastAsia"/>
                <w:b/>
                <w:bCs/>
              </w:rPr>
              <w:t>K</w:t>
            </w:r>
            <w:r w:rsidRPr="00DD48EC">
              <w:rPr>
                <w:b/>
                <w:bCs/>
              </w:rPr>
              <w:t>OSPI</w:t>
            </w:r>
          </w:p>
        </w:tc>
        <w:tc>
          <w:tcPr>
            <w:tcW w:w="3170" w:type="dxa"/>
            <w:shd w:val="clear" w:color="auto" w:fill="E7E6E6" w:themeFill="background2"/>
            <w:vAlign w:val="center"/>
          </w:tcPr>
          <w:p w14:paraId="68E38B1E" w14:textId="7E4C1955" w:rsidR="00DD48EC" w:rsidRPr="00DD48EC" w:rsidRDefault="00DD48EC" w:rsidP="00DD48EC">
            <w:pPr>
              <w:pStyle w:val="aa"/>
              <w:rPr>
                <w:b/>
                <w:bCs/>
              </w:rPr>
            </w:pPr>
            <w:r w:rsidRPr="00DD48EC">
              <w:rPr>
                <w:rFonts w:hint="eastAsia"/>
                <w:b/>
                <w:bCs/>
              </w:rPr>
              <w:t>P</w:t>
            </w:r>
            <w:r w:rsidRPr="00DD48EC">
              <w:rPr>
                <w:b/>
                <w:bCs/>
              </w:rPr>
              <w:t>IR</w:t>
            </w:r>
          </w:p>
        </w:tc>
      </w:tr>
      <w:tr w:rsidR="00DD48EC" w14:paraId="22AC12BF" w14:textId="77777777" w:rsidTr="00DD48EC">
        <w:trPr>
          <w:trHeight w:val="410"/>
        </w:trPr>
        <w:tc>
          <w:tcPr>
            <w:tcW w:w="3169" w:type="dxa"/>
            <w:shd w:val="clear" w:color="auto" w:fill="E7E6E6" w:themeFill="background2"/>
            <w:vAlign w:val="center"/>
          </w:tcPr>
          <w:p w14:paraId="141D392F" w14:textId="7FF9EC9A" w:rsidR="00DD48EC" w:rsidRPr="00DD48EC" w:rsidRDefault="00DD48EC" w:rsidP="00DD48EC">
            <w:pPr>
              <w:pStyle w:val="aa"/>
              <w:rPr>
                <w:b/>
                <w:bCs/>
              </w:rPr>
            </w:pPr>
            <w:r w:rsidRPr="00DD48EC">
              <w:rPr>
                <w:rFonts w:hint="eastAsia"/>
                <w:b/>
                <w:bCs/>
              </w:rPr>
              <w:t>A</w:t>
            </w:r>
            <w:r w:rsidRPr="00DD48EC">
              <w:rPr>
                <w:b/>
                <w:bCs/>
              </w:rPr>
              <w:t>DF Statistics</w:t>
            </w:r>
          </w:p>
        </w:tc>
        <w:tc>
          <w:tcPr>
            <w:tcW w:w="3169" w:type="dxa"/>
            <w:vAlign w:val="center"/>
          </w:tcPr>
          <w:p w14:paraId="40277F17" w14:textId="4625FA74" w:rsidR="00DD48EC" w:rsidRDefault="00DD48EC" w:rsidP="00DD48EC">
            <w:pPr>
              <w:pStyle w:val="aa"/>
            </w:pPr>
            <w:r w:rsidRPr="00DD48EC">
              <w:t>-4.501</w:t>
            </w:r>
            <w:r>
              <w:t>2</w:t>
            </w:r>
          </w:p>
        </w:tc>
        <w:tc>
          <w:tcPr>
            <w:tcW w:w="3170" w:type="dxa"/>
            <w:vAlign w:val="center"/>
          </w:tcPr>
          <w:p w14:paraId="464365FA" w14:textId="3A061F4A" w:rsidR="00DD48EC" w:rsidRDefault="00DD48EC" w:rsidP="00DD48EC">
            <w:pPr>
              <w:pStyle w:val="aa"/>
            </w:pPr>
            <w:r w:rsidRPr="00DD48EC">
              <w:t>-3.8407</w:t>
            </w:r>
          </w:p>
        </w:tc>
      </w:tr>
      <w:tr w:rsidR="00DD48EC" w14:paraId="6C4C78CD" w14:textId="77777777" w:rsidTr="00DD48EC">
        <w:trPr>
          <w:trHeight w:val="410"/>
        </w:trPr>
        <w:tc>
          <w:tcPr>
            <w:tcW w:w="3169" w:type="dxa"/>
            <w:shd w:val="clear" w:color="auto" w:fill="E7E6E6" w:themeFill="background2"/>
            <w:vAlign w:val="center"/>
          </w:tcPr>
          <w:p w14:paraId="3E57E495" w14:textId="559A923E" w:rsidR="00DD48EC" w:rsidRPr="00DD48EC" w:rsidRDefault="00DD48EC" w:rsidP="00DD48EC">
            <w:pPr>
              <w:pStyle w:val="aa"/>
              <w:rPr>
                <w:b/>
                <w:bCs/>
              </w:rPr>
            </w:pPr>
            <w:r w:rsidRPr="00DD48EC">
              <w:rPr>
                <w:rFonts w:hint="eastAsia"/>
                <w:b/>
                <w:bCs/>
              </w:rPr>
              <w:t>P</w:t>
            </w:r>
            <w:r w:rsidRPr="00DD48EC">
              <w:rPr>
                <w:b/>
                <w:bCs/>
              </w:rPr>
              <w:t>-values</w:t>
            </w:r>
          </w:p>
        </w:tc>
        <w:tc>
          <w:tcPr>
            <w:tcW w:w="3169" w:type="dxa"/>
            <w:vAlign w:val="center"/>
          </w:tcPr>
          <w:p w14:paraId="4CE8EEA3" w14:textId="302E6E97" w:rsidR="00DD48EC" w:rsidRDefault="00DD48EC" w:rsidP="00DD48EC">
            <w:pPr>
              <w:pStyle w:val="aa"/>
            </w:pPr>
            <w:r w:rsidRPr="00DD48EC">
              <w:t>0.000</w:t>
            </w:r>
            <w:r>
              <w:t>2</w:t>
            </w:r>
          </w:p>
        </w:tc>
        <w:tc>
          <w:tcPr>
            <w:tcW w:w="3170" w:type="dxa"/>
            <w:vAlign w:val="center"/>
          </w:tcPr>
          <w:p w14:paraId="1F17BA22" w14:textId="0436152A" w:rsidR="00DD48EC" w:rsidRDefault="00DD48EC" w:rsidP="00DD48EC">
            <w:pPr>
              <w:pStyle w:val="aa"/>
            </w:pPr>
            <w:r w:rsidRPr="00DD48EC">
              <w:t>0.0025</w:t>
            </w:r>
          </w:p>
        </w:tc>
      </w:tr>
      <w:tr w:rsidR="00DD48EC" w14:paraId="77A8E58B" w14:textId="77777777" w:rsidTr="00DD48EC">
        <w:trPr>
          <w:trHeight w:val="410"/>
        </w:trPr>
        <w:tc>
          <w:tcPr>
            <w:tcW w:w="3169" w:type="dxa"/>
            <w:shd w:val="clear" w:color="auto" w:fill="E7E6E6" w:themeFill="background2"/>
            <w:vAlign w:val="center"/>
          </w:tcPr>
          <w:p w14:paraId="4CC33121" w14:textId="1E513EC4" w:rsidR="00DD48EC" w:rsidRPr="00DD48EC" w:rsidRDefault="00DD48EC" w:rsidP="00DD48EC">
            <w:pPr>
              <w:pStyle w:val="aa"/>
              <w:rPr>
                <w:b/>
                <w:bCs/>
              </w:rPr>
            </w:pPr>
            <w:r w:rsidRPr="00DD48EC">
              <w:rPr>
                <w:b/>
                <w:bCs/>
              </w:rPr>
              <w:t xml:space="preserve">5% </w:t>
            </w:r>
            <w:r w:rsidRPr="00DD48EC">
              <w:rPr>
                <w:rFonts w:hint="eastAsia"/>
                <w:b/>
                <w:bCs/>
              </w:rPr>
              <w:t>C</w:t>
            </w:r>
            <w:r w:rsidRPr="00DD48EC">
              <w:rPr>
                <w:b/>
                <w:bCs/>
              </w:rPr>
              <w:t>ritical Values</w:t>
            </w:r>
          </w:p>
        </w:tc>
        <w:tc>
          <w:tcPr>
            <w:tcW w:w="3169" w:type="dxa"/>
            <w:vAlign w:val="center"/>
          </w:tcPr>
          <w:p w14:paraId="7740A51D" w14:textId="17EB29FC" w:rsidR="00DD48EC" w:rsidRDefault="00DD48EC" w:rsidP="00DD48EC">
            <w:pPr>
              <w:pStyle w:val="aa"/>
            </w:pPr>
            <w:r w:rsidRPr="00DD48EC">
              <w:t>-3.1271</w:t>
            </w:r>
          </w:p>
        </w:tc>
        <w:tc>
          <w:tcPr>
            <w:tcW w:w="3170" w:type="dxa"/>
            <w:vAlign w:val="center"/>
          </w:tcPr>
          <w:p w14:paraId="060B397B" w14:textId="2EE80BDB" w:rsidR="00DD48EC" w:rsidRDefault="00DD48EC" w:rsidP="00DD48EC">
            <w:pPr>
              <w:pStyle w:val="aa"/>
            </w:pPr>
            <w:r w:rsidRPr="00DD48EC">
              <w:t>-3.189</w:t>
            </w:r>
            <w:r>
              <w:t>4</w:t>
            </w:r>
          </w:p>
        </w:tc>
      </w:tr>
    </w:tbl>
    <w:p w14:paraId="5C48ACC3" w14:textId="77777777" w:rsidR="00E1595A" w:rsidRDefault="00E1595A" w:rsidP="00E1595A">
      <w:pPr>
        <w:pStyle w:val="a5"/>
        <w:ind w:firstLine="0"/>
      </w:pPr>
    </w:p>
    <w:p w14:paraId="4AEC07BE" w14:textId="081B7917" w:rsidR="00E4683B" w:rsidRDefault="00E1595A" w:rsidP="00E1595A">
      <w:pPr>
        <w:pStyle w:val="a5"/>
        <w:ind w:firstLine="0"/>
      </w:pPr>
      <w:r>
        <w:rPr>
          <w:rFonts w:hint="eastAsia"/>
        </w:rPr>
        <w:lastRenderedPageBreak/>
        <w:t>K</w:t>
      </w:r>
      <w:r>
        <w:t>OSPI</w:t>
      </w:r>
      <w:r>
        <w:rPr>
          <w:rFonts w:hint="eastAsia"/>
        </w:rPr>
        <w:t>를 예로,</w:t>
      </w:r>
      <w:r>
        <w:t xml:space="preserve"> ADF </w:t>
      </w:r>
      <w:r>
        <w:rPr>
          <w:rFonts w:hint="eastAsia"/>
        </w:rPr>
        <w:t xml:space="preserve">통계량은 약 </w:t>
      </w:r>
      <w:r>
        <w:t>-4.5</w:t>
      </w:r>
      <w:r>
        <w:rPr>
          <w:rFonts w:hint="eastAsia"/>
        </w:rPr>
        <w:t xml:space="preserve">로 </w:t>
      </w:r>
      <w:r>
        <w:t>5%</w:t>
      </w:r>
      <w:r>
        <w:rPr>
          <w:rFonts w:hint="eastAsia"/>
        </w:rPr>
        <w:t xml:space="preserve">하에서의 </w:t>
      </w:r>
      <w:r>
        <w:t>Critical Values</w:t>
      </w:r>
      <w:r>
        <w:rPr>
          <w:rFonts w:hint="eastAsia"/>
        </w:rPr>
        <w:t>보다 낮고,</w:t>
      </w:r>
      <w:r>
        <w:t xml:space="preserve"> P-value</w:t>
      </w:r>
      <w:r>
        <w:rPr>
          <w:rFonts w:hint="eastAsia"/>
        </w:rPr>
        <w:t xml:space="preserve">가 유의수준 </w:t>
      </w:r>
      <w:r>
        <w:t>0.05</w:t>
      </w:r>
      <w:r>
        <w:rPr>
          <w:rFonts w:hint="eastAsia"/>
        </w:rPr>
        <w:t>보다 낮기 때문에 정상성(정규성)을 만족한다고 볼 수 있다.</w:t>
      </w:r>
      <w:r>
        <w:t xml:space="preserve"> (‘PIR’</w:t>
      </w:r>
      <w:r>
        <w:rPr>
          <w:rFonts w:hint="eastAsia"/>
        </w:rPr>
        <w:t>변수도 동일하다.</w:t>
      </w:r>
      <w:r>
        <w:t>)</w:t>
      </w:r>
    </w:p>
    <w:p w14:paraId="6B239E92" w14:textId="466BAF80" w:rsidR="00E4683B" w:rsidRPr="00E4683B" w:rsidRDefault="007A4FF8" w:rsidP="00E4683B">
      <w:pPr>
        <w:pStyle w:val="2"/>
        <w:rPr>
          <w:lang w:eastAsia="ko-KR"/>
        </w:rPr>
      </w:pPr>
      <w:r>
        <w:br w:type="column"/>
      </w:r>
      <w:r w:rsidR="00E4683B" w:rsidRPr="00C2760E">
        <w:lastRenderedPageBreak/>
        <w:t>4.</w:t>
      </w:r>
      <w:r w:rsidR="00C50C86">
        <w:t>4</w:t>
      </w:r>
      <w:r w:rsidR="00E4683B" w:rsidRPr="00C2760E">
        <w:t xml:space="preserve">. </w:t>
      </w:r>
      <w:r w:rsidR="00E4683B">
        <w:rPr>
          <w:rFonts w:hint="eastAsia"/>
          <w:lang w:eastAsia="ko-KR"/>
        </w:rPr>
        <w:t>금리(</w:t>
      </w:r>
      <w:r w:rsidR="00E4683B">
        <w:rPr>
          <w:lang w:eastAsia="ko-KR"/>
        </w:rPr>
        <w:t>IR)</w:t>
      </w:r>
      <w:r w:rsidR="00E1595A">
        <w:rPr>
          <w:rFonts w:hint="eastAsia"/>
          <w:lang w:eastAsia="ko-KR"/>
        </w:rPr>
        <w:t>에</w:t>
      </w:r>
      <w:r w:rsidR="00E4683B">
        <w:rPr>
          <w:rFonts w:hint="eastAsia"/>
          <w:lang w:eastAsia="ko-KR"/>
        </w:rPr>
        <w:t xml:space="preserve"> 대한 K</w:t>
      </w:r>
      <w:r w:rsidR="00E4683B">
        <w:rPr>
          <w:lang w:eastAsia="ko-KR"/>
        </w:rPr>
        <w:t xml:space="preserve">OSPI &amp; PIR </w:t>
      </w:r>
      <w:r w:rsidR="00E4683B">
        <w:rPr>
          <w:rFonts w:hint="eastAsia"/>
          <w:lang w:eastAsia="ko-KR"/>
        </w:rPr>
        <w:t xml:space="preserve">변수에 대한 </w:t>
      </w:r>
      <w:r w:rsidR="00E4683B">
        <w:rPr>
          <w:lang w:eastAsia="ko-KR"/>
        </w:rPr>
        <w:t>ARIMA MODEL</w:t>
      </w:r>
    </w:p>
    <w:p w14:paraId="2E481CBA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7A4FF8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pandas </w:t>
      </w:r>
      <w:r w:rsidRPr="007A4FF8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pd</w:t>
      </w:r>
    </w:p>
    <w:p w14:paraId="1F82C977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7A4FF8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7A4FF8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14:paraId="77778F0D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7A4FF8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statsmodels.tsa.arima</w:t>
      </w:r>
      <w:proofErr w:type="gram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.model</w:t>
      </w:r>
      <w:proofErr w:type="spell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7A4FF8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ARIMA</w:t>
      </w:r>
    </w:p>
    <w:p w14:paraId="40B7E819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6A4FE304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불러오기</w:t>
      </w:r>
    </w:p>
    <w:p w14:paraId="15C50BCA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data = </w:t>
      </w:r>
      <w:proofErr w:type="spellStart"/>
      <w:proofErr w:type="gram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pd.read</w:t>
      </w:r>
      <w:proofErr w:type="gram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_excel</w:t>
      </w:r>
      <w:proofErr w:type="spell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7A4FF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"data.xlsx"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361F71C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2051C5E4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주제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금리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(IR)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와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KOSPI, PIR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시계열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선택</w:t>
      </w:r>
    </w:p>
    <w:p w14:paraId="7C2171B3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ir_series</w:t>
      </w:r>
      <w:proofErr w:type="spell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data[</w:t>
      </w:r>
      <w:r w:rsidRPr="007A4FF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'IR'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</w:t>
      </w:r>
    </w:p>
    <w:p w14:paraId="2A13D0DF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kospi_series</w:t>
      </w:r>
      <w:proofErr w:type="spell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data[</w:t>
      </w:r>
      <w:r w:rsidRPr="007A4FF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'KOSPI'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</w:t>
      </w:r>
    </w:p>
    <w:p w14:paraId="5540C3C4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pir_series</w:t>
      </w:r>
      <w:proofErr w:type="spell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data[</w:t>
      </w:r>
      <w:r w:rsidRPr="007A4FF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'PIR'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</w:t>
      </w:r>
    </w:p>
    <w:p w14:paraId="30A31E5B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7CD04EF7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 KOSPI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에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대한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ARIMA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적용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</w:p>
    <w:p w14:paraId="5E7245A0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kospi_order</w:t>
      </w:r>
      <w:proofErr w:type="spell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(</w:t>
      </w:r>
      <w:r w:rsidRPr="007A4FF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7A4FF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7A4FF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proofErr w:type="gram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  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</w:t>
      </w:r>
      <w:proofErr w:type="gramEnd"/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(p, d, q)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값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설정</w:t>
      </w:r>
    </w:p>
    <w:p w14:paraId="60E5FA8B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kospi_model</w:t>
      </w:r>
      <w:proofErr w:type="spell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gram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ARIMA(</w:t>
      </w:r>
      <w:proofErr w:type="spellStart"/>
      <w:proofErr w:type="gram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kospi_series</w:t>
      </w:r>
      <w:proofErr w:type="spell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order=</w:t>
      </w:r>
      <w:proofErr w:type="spell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kospi_order</w:t>
      </w:r>
      <w:proofErr w:type="spell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71C98427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kospi_results</w:t>
      </w:r>
      <w:proofErr w:type="spell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kospi_model.fit</w:t>
      </w:r>
      <w:proofErr w:type="spell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5ADFCE51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6FAE6E5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 PIR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에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대한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ARIMA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적용</w:t>
      </w:r>
    </w:p>
    <w:p w14:paraId="7278C77D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pir_order</w:t>
      </w:r>
      <w:proofErr w:type="spell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(</w:t>
      </w:r>
      <w:r w:rsidRPr="007A4FF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7A4FF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7A4FF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proofErr w:type="gram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  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</w:t>
      </w:r>
      <w:proofErr w:type="gramEnd"/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(p, d, q)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값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설정</w:t>
      </w:r>
    </w:p>
    <w:p w14:paraId="1E8A009F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pir_model</w:t>
      </w:r>
      <w:proofErr w:type="spell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gram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ARIMA(</w:t>
      </w:r>
      <w:proofErr w:type="spellStart"/>
      <w:proofErr w:type="gram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pir_series</w:t>
      </w:r>
      <w:proofErr w:type="spell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order=</w:t>
      </w:r>
      <w:proofErr w:type="spell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pir_order</w:t>
      </w:r>
      <w:proofErr w:type="spell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F469121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pir_results</w:t>
      </w:r>
      <w:proofErr w:type="spell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pir_model.fit</w:t>
      </w:r>
      <w:proofErr w:type="spell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13A6FC3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79DE5E55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그래프의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크기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설정</w:t>
      </w:r>
    </w:p>
    <w:p w14:paraId="62D5E28E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plt.figure</w:t>
      </w:r>
      <w:proofErr w:type="spellEnd"/>
      <w:proofErr w:type="gram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figsize</w:t>
      </w:r>
      <w:proofErr w:type="spell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=(</w:t>
      </w:r>
      <w:r w:rsidRPr="007A4FF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12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7A4FF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12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14:paraId="42614F35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2A287421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첫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번째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그래프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(KOSPI)</w:t>
      </w:r>
    </w:p>
    <w:p w14:paraId="6CFBE197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plt.subplot</w:t>
      </w:r>
      <w:proofErr w:type="spellEnd"/>
      <w:proofErr w:type="gram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7A4FF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7A4FF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7A4FF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60A4243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plt.plot</w:t>
      </w:r>
      <w:proofErr w:type="spellEnd"/>
      <w:proofErr w:type="gram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kospi_series</w:t>
      </w:r>
      <w:proofErr w:type="spell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label=</w:t>
      </w:r>
      <w:r w:rsidRPr="007A4FF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'Observed'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29CC71A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plt.plot</w:t>
      </w:r>
      <w:proofErr w:type="spellEnd"/>
      <w:proofErr w:type="gram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kospi_results.fittedvalues</w:t>
      </w:r>
      <w:proofErr w:type="spell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color=</w:t>
      </w:r>
      <w:r w:rsidRPr="007A4FF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'red'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label=</w:t>
      </w:r>
      <w:r w:rsidRPr="007A4FF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'Fitted'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738F0436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plt.title</w:t>
      </w:r>
      <w:proofErr w:type="spellEnd"/>
      <w:proofErr w:type="gram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7A4FF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'ARIMA Model Fit for KOSPI'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50A18EAB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plt.legend</w:t>
      </w:r>
      <w:proofErr w:type="spellEnd"/>
      <w:proofErr w:type="gram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</w:p>
    <w:p w14:paraId="60EB041F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3309F679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두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번째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그래프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(PIR)</w:t>
      </w:r>
    </w:p>
    <w:p w14:paraId="2041584D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plt.subplot</w:t>
      </w:r>
      <w:proofErr w:type="spellEnd"/>
      <w:proofErr w:type="gram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7A4FF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7A4FF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7A4FF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5E53B5F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plt.plot</w:t>
      </w:r>
      <w:proofErr w:type="spellEnd"/>
      <w:proofErr w:type="gram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pir_series</w:t>
      </w:r>
      <w:proofErr w:type="spell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label=</w:t>
      </w:r>
      <w:r w:rsidRPr="007A4FF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'Observed'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623643B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plt.plot</w:t>
      </w:r>
      <w:proofErr w:type="spellEnd"/>
      <w:proofErr w:type="gram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pir_results.fittedvalues</w:t>
      </w:r>
      <w:proofErr w:type="spell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color=</w:t>
      </w:r>
      <w:r w:rsidRPr="007A4FF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'red'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label=</w:t>
      </w:r>
      <w:r w:rsidRPr="007A4FF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'Fitted'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56C91887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plt.title</w:t>
      </w:r>
      <w:proofErr w:type="spellEnd"/>
      <w:proofErr w:type="gram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7A4FF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'ARIMA Model Fit for PIR'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7BBEDEDD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plt.legend</w:t>
      </w:r>
      <w:proofErr w:type="spellEnd"/>
      <w:proofErr w:type="gram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</w:p>
    <w:p w14:paraId="6478ACBC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4878A3B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간격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조정</w:t>
      </w:r>
    </w:p>
    <w:p w14:paraId="5ECEBC6B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plt.subplots</w:t>
      </w:r>
      <w:proofErr w:type="gram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_adjust</w:t>
      </w:r>
      <w:proofErr w:type="spell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(top=</w:t>
      </w:r>
      <w:r w:rsidRPr="007A4FF8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0.9</w:t>
      </w:r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3C1F3D8C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1588F42F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그래프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7A4FF8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보이기</w:t>
      </w:r>
    </w:p>
    <w:p w14:paraId="420C7E20" w14:textId="77777777" w:rsidR="007A4FF8" w:rsidRPr="007A4FF8" w:rsidRDefault="007A4FF8" w:rsidP="007A4FF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plt.show</w:t>
      </w:r>
      <w:proofErr w:type="spellEnd"/>
      <w:proofErr w:type="gramEnd"/>
      <w:r w:rsidRPr="007A4FF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</w:p>
    <w:p w14:paraId="531BCF4C" w14:textId="77777777" w:rsidR="00E4683B" w:rsidRPr="00E4683B" w:rsidRDefault="00E4683B" w:rsidP="00E4683B">
      <w:pPr>
        <w:pStyle w:val="2"/>
        <w:rPr>
          <w:lang w:eastAsia="ko-KR"/>
        </w:rPr>
      </w:pPr>
    </w:p>
    <w:p w14:paraId="13806B0A" w14:textId="2C4E1A1A" w:rsidR="00D7296E" w:rsidRDefault="007A4FF8" w:rsidP="00D7296E">
      <w:pPr>
        <w:pStyle w:val="a5"/>
        <w:ind w:firstLine="0"/>
        <w:jc w:val="left"/>
      </w:pPr>
      <w:r>
        <w:rPr>
          <w:rFonts w:hint="eastAsia"/>
        </w:rPr>
        <w:t xml:space="preserve">&lt;그림 </w:t>
      </w:r>
      <w:r>
        <w:t xml:space="preserve">4&gt; </w:t>
      </w:r>
      <w:r>
        <w:rPr>
          <w:rFonts w:hint="eastAsia"/>
        </w:rPr>
        <w:t>금리(</w:t>
      </w:r>
      <w:r>
        <w:t>IR)</w:t>
      </w:r>
      <w:r>
        <w:rPr>
          <w:rFonts w:hint="eastAsia"/>
        </w:rPr>
        <w:t>에 대한 K</w:t>
      </w:r>
      <w:r>
        <w:t xml:space="preserve">OSPI &amp; PIR </w:t>
      </w:r>
      <w:r>
        <w:rPr>
          <w:rFonts w:hint="eastAsia"/>
        </w:rPr>
        <w:t xml:space="preserve">변수에 대한 </w:t>
      </w:r>
      <w:r>
        <w:t>ARIMA MODEL</w:t>
      </w:r>
    </w:p>
    <w:p w14:paraId="6E828902" w14:textId="2B4B3988" w:rsidR="007A4FF8" w:rsidRDefault="007A4FF8" w:rsidP="00D7296E">
      <w:pPr>
        <w:pStyle w:val="a5"/>
        <w:ind w:firstLine="0"/>
        <w:jc w:val="left"/>
      </w:pPr>
      <w:r>
        <w:rPr>
          <w:rFonts w:hint="eastAsia"/>
        </w:rPr>
        <w:t>(</w:t>
      </w:r>
      <w:r>
        <w:t>‘Observed’</w:t>
      </w:r>
      <w:r>
        <w:rPr>
          <w:rFonts w:hint="eastAsia"/>
        </w:rPr>
        <w:t xml:space="preserve">는 실제 </w:t>
      </w:r>
      <w:proofErr w:type="spellStart"/>
      <w:r>
        <w:rPr>
          <w:rFonts w:hint="eastAsia"/>
        </w:rPr>
        <w:t>관측값</w:t>
      </w:r>
      <w:proofErr w:type="spellEnd"/>
      <w:r>
        <w:rPr>
          <w:rFonts w:hint="eastAsia"/>
        </w:rPr>
        <w:t>,</w:t>
      </w:r>
      <w:r>
        <w:t xml:space="preserve"> ‘Fitted’</w:t>
      </w:r>
      <w:r>
        <w:rPr>
          <w:rFonts w:hint="eastAsia"/>
        </w:rPr>
        <w:t xml:space="preserve">는 개발된 </w:t>
      </w:r>
      <w:r>
        <w:t xml:space="preserve">ARIMA </w:t>
      </w:r>
      <w:r>
        <w:rPr>
          <w:rFonts w:hint="eastAsia"/>
        </w:rPr>
        <w:t xml:space="preserve">모델의 </w:t>
      </w:r>
      <w:proofErr w:type="spellStart"/>
      <w:r>
        <w:rPr>
          <w:rFonts w:hint="eastAsia"/>
        </w:rPr>
        <w:t>예상</w:t>
      </w:r>
      <w:r w:rsidR="0054579E">
        <w:rPr>
          <w:rFonts w:hint="eastAsia"/>
        </w:rPr>
        <w:t>값이다</w:t>
      </w:r>
      <w:proofErr w:type="spellEnd"/>
      <w:r w:rsidR="0054579E">
        <w:rPr>
          <w:rFonts w:hint="eastAsia"/>
        </w:rPr>
        <w:t>.</w:t>
      </w:r>
      <w:r w:rsidR="0054579E">
        <w:t>)</w:t>
      </w:r>
    </w:p>
    <w:p w14:paraId="45592BB3" w14:textId="3962AF80" w:rsidR="007A4FF8" w:rsidRPr="00E4683B" w:rsidRDefault="007A4FF8" w:rsidP="00D7296E">
      <w:pPr>
        <w:pStyle w:val="a5"/>
        <w:ind w:firstLine="0"/>
        <w:jc w:val="left"/>
      </w:pPr>
      <w:r>
        <w:rPr>
          <w:rFonts w:hint="eastAsia"/>
          <w:noProof/>
          <w:snapToGrid/>
        </w:rPr>
        <w:drawing>
          <wp:inline distT="0" distB="0" distL="0" distR="0" wp14:anchorId="19F3A143" wp14:editId="6FEB5000">
            <wp:extent cx="6030595" cy="2971800"/>
            <wp:effectExtent l="0" t="0" r="8255" b="0"/>
            <wp:docPr id="174654021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40211" name="그림 17465402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311D" w14:textId="51D18A25" w:rsidR="00E1595A" w:rsidRDefault="00E1595A" w:rsidP="00D7296E">
      <w:pPr>
        <w:pStyle w:val="a5"/>
        <w:ind w:firstLine="0"/>
      </w:pPr>
      <w:r>
        <w:rPr>
          <w:rFonts w:hint="eastAsia"/>
        </w:rPr>
        <w:t xml:space="preserve"> 파란색 선으로 되어있는 </w:t>
      </w:r>
      <w:r>
        <w:t>‘Observed’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관측값을</w:t>
      </w:r>
      <w:proofErr w:type="spellEnd"/>
      <w:r>
        <w:rPr>
          <w:rFonts w:hint="eastAsia"/>
        </w:rPr>
        <w:t xml:space="preserve"> 나타내는 지표이며,</w:t>
      </w:r>
      <w:r>
        <w:t xml:space="preserve"> </w:t>
      </w:r>
      <w:r>
        <w:rPr>
          <w:rFonts w:hint="eastAsia"/>
        </w:rPr>
        <w:t xml:space="preserve">빨간색 선으로 되어있는 </w:t>
      </w:r>
      <w:r>
        <w:t>‘Fitted’</w:t>
      </w:r>
      <w:r>
        <w:rPr>
          <w:rFonts w:hint="eastAsia"/>
        </w:rPr>
        <w:t xml:space="preserve">는 </w:t>
      </w:r>
      <w:r>
        <w:t xml:space="preserve">ARIMA </w:t>
      </w:r>
      <w:r>
        <w:rPr>
          <w:rFonts w:hint="eastAsia"/>
        </w:rPr>
        <w:t xml:space="preserve">모델을 개발함으로써 얻은 </w:t>
      </w:r>
      <w:proofErr w:type="spellStart"/>
      <w:r>
        <w:rPr>
          <w:rFonts w:hint="eastAsia"/>
        </w:rPr>
        <w:t>예상값이다</w:t>
      </w:r>
      <w:proofErr w:type="spellEnd"/>
      <w:r>
        <w:rPr>
          <w:rFonts w:hint="eastAsia"/>
        </w:rPr>
        <w:t>.</w:t>
      </w:r>
      <w:r w:rsidR="001B6390">
        <w:rPr>
          <w:rFonts w:hint="eastAsia"/>
        </w:rPr>
        <w:t xml:space="preserve"> </w:t>
      </w:r>
      <w:r>
        <w:t>&lt;</w:t>
      </w:r>
      <w:r>
        <w:rPr>
          <w:rFonts w:hint="eastAsia"/>
        </w:rPr>
        <w:t xml:space="preserve">그림 </w:t>
      </w:r>
      <w:r>
        <w:t>4&gt;</w:t>
      </w:r>
      <w:r>
        <w:rPr>
          <w:rFonts w:hint="eastAsia"/>
        </w:rPr>
        <w:t>의</w:t>
      </w:r>
      <w:r>
        <w:t>‘ARIMA Model Fit for KOSPI’</w:t>
      </w:r>
      <w:r>
        <w:rPr>
          <w:rFonts w:hint="eastAsia"/>
        </w:rPr>
        <w:t>의 결과를 보면,</w:t>
      </w:r>
      <w:r>
        <w:t xml:space="preserve"> </w:t>
      </w:r>
      <w:r>
        <w:rPr>
          <w:rFonts w:hint="eastAsia"/>
        </w:rPr>
        <w:t xml:space="preserve">기존 </w:t>
      </w:r>
      <w:r>
        <w:t>1</w:t>
      </w:r>
      <w:r>
        <w:rPr>
          <w:rFonts w:hint="eastAsia"/>
        </w:rPr>
        <w:t>절에 언급한</w:t>
      </w:r>
      <w:r>
        <w:t xml:space="preserve"> </w:t>
      </w:r>
      <w:r>
        <w:rPr>
          <w:rFonts w:hint="eastAsia"/>
        </w:rPr>
        <w:t>경제 원리(수요공급의 원칙)</w:t>
      </w:r>
      <w:r w:rsidR="00AD046A">
        <w:rPr>
          <w:rFonts w:hint="eastAsia"/>
        </w:rPr>
        <w:t>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절 선행연구와는 다르게,</w:t>
      </w:r>
      <w:r>
        <w:t xml:space="preserve"> </w:t>
      </w:r>
      <w:r>
        <w:rPr>
          <w:rFonts w:hint="eastAsia"/>
        </w:rPr>
        <w:t>금리가 오르면 주가지수(투자)가 줄어든다는 일반적인 원리가 의아함을 알 수 있다.</w:t>
      </w:r>
      <w:r>
        <w:t xml:space="preserve"> </w:t>
      </w:r>
      <w:r>
        <w:rPr>
          <w:rFonts w:hint="eastAsia"/>
        </w:rPr>
        <w:t>본래대로라면,</w:t>
      </w:r>
      <w:r>
        <w:t xml:space="preserve"> </w:t>
      </w:r>
      <w:r>
        <w:rPr>
          <w:rFonts w:hint="eastAsia"/>
        </w:rPr>
        <w:t xml:space="preserve">금리가 </w:t>
      </w:r>
      <w:r>
        <w:t xml:space="preserve">0 </w:t>
      </w:r>
      <w:r w:rsidRPr="004264FB">
        <w:t>→</w:t>
      </w:r>
      <w:r>
        <w:t xml:space="preserve"> 14</w:t>
      </w:r>
      <w:r>
        <w:rPr>
          <w:rFonts w:hint="eastAsia"/>
        </w:rPr>
        <w:t xml:space="preserve">로 증가함에 따라 </w:t>
      </w:r>
      <w:r>
        <w:t xml:space="preserve">KOSPI </w:t>
      </w:r>
      <w:r>
        <w:rPr>
          <w:rFonts w:hint="eastAsia"/>
        </w:rPr>
        <w:t>지수는 하락해야</w:t>
      </w:r>
      <w:r w:rsidR="00AD046A">
        <w:rPr>
          <w:rFonts w:hint="eastAsia"/>
        </w:rPr>
        <w:t xml:space="preserve"> </w:t>
      </w:r>
      <w:r>
        <w:rPr>
          <w:rFonts w:hint="eastAsia"/>
        </w:rPr>
        <w:t>한다.</w:t>
      </w:r>
      <w:r>
        <w:t xml:space="preserve"> </w:t>
      </w:r>
      <w:r w:rsidR="00C50C86">
        <w:t>&lt;</w:t>
      </w:r>
      <w:r w:rsidR="00C50C86">
        <w:rPr>
          <w:rFonts w:hint="eastAsia"/>
        </w:rPr>
        <w:t xml:space="preserve">그림 </w:t>
      </w:r>
      <w:r w:rsidR="00C50C86">
        <w:t>4&gt;</w:t>
      </w:r>
      <w:r w:rsidR="00C50C86">
        <w:rPr>
          <w:rFonts w:hint="eastAsia"/>
        </w:rPr>
        <w:t xml:space="preserve">를 통해 </w:t>
      </w:r>
      <w:r w:rsidR="00C50C86">
        <w:t xml:space="preserve">1 </w:t>
      </w:r>
      <w:r w:rsidR="00C50C86" w:rsidRPr="004264FB">
        <w:t>→</w:t>
      </w:r>
      <w:r w:rsidR="00C50C86">
        <w:t xml:space="preserve"> 6</w:t>
      </w:r>
      <w:r w:rsidR="00C50C86">
        <w:rPr>
          <w:rFonts w:hint="eastAsia"/>
        </w:rPr>
        <w:t xml:space="preserve">까지는 </w:t>
      </w:r>
      <w:r w:rsidR="00C50C86">
        <w:t>KOSPI</w:t>
      </w:r>
      <w:r w:rsidR="00C50C86">
        <w:rPr>
          <w:rFonts w:hint="eastAsia"/>
        </w:rPr>
        <w:t>의 상승을,</w:t>
      </w:r>
      <w:r w:rsidR="00C50C86">
        <w:t xml:space="preserve"> 11 </w:t>
      </w:r>
      <w:r w:rsidR="00C50C86" w:rsidRPr="004264FB">
        <w:t>→</w:t>
      </w:r>
      <w:r w:rsidR="00C50C86">
        <w:t xml:space="preserve"> 13 </w:t>
      </w:r>
      <w:r w:rsidR="00C50C86">
        <w:rPr>
          <w:rFonts w:hint="eastAsia"/>
        </w:rPr>
        <w:t>부분에서도 상승하는 것을 확인할 수 있다.</w:t>
      </w:r>
    </w:p>
    <w:p w14:paraId="59D51A60" w14:textId="77777777" w:rsidR="00E1595A" w:rsidRPr="00C50C86" w:rsidRDefault="00E1595A" w:rsidP="00D7296E">
      <w:pPr>
        <w:pStyle w:val="a5"/>
        <w:ind w:firstLine="0"/>
      </w:pPr>
    </w:p>
    <w:p w14:paraId="219FAABA" w14:textId="2C5B3995" w:rsidR="00C50C86" w:rsidRDefault="00C50C86" w:rsidP="00C50C86">
      <w:pPr>
        <w:pStyle w:val="10"/>
      </w:pPr>
      <w:r>
        <w:t>5</w:t>
      </w:r>
      <w:r w:rsidRPr="00C2760E">
        <w:t xml:space="preserve">. </w:t>
      </w:r>
      <w:r>
        <w:rPr>
          <w:rFonts w:hint="eastAsia"/>
        </w:rPr>
        <w:t>결론 및 시사점</w:t>
      </w:r>
    </w:p>
    <w:p w14:paraId="7FF1EEA0" w14:textId="325AAE3B" w:rsidR="00C50C86" w:rsidRDefault="00C50C86" w:rsidP="00C50C86">
      <w:pPr>
        <w:pStyle w:val="a5"/>
        <w:ind w:firstLine="0"/>
        <w:jc w:val="left"/>
      </w:pPr>
      <w:r>
        <w:rPr>
          <w:rFonts w:hint="eastAsia"/>
        </w:rPr>
        <w:t>본 연구는 원래 금리(</w:t>
      </w:r>
      <w:r>
        <w:t>IR)</w:t>
      </w:r>
      <w:r>
        <w:rPr>
          <w:rFonts w:hint="eastAsia"/>
        </w:rPr>
        <w:t>에 따른 여러 소비항목(</w:t>
      </w:r>
      <w:r>
        <w:t>4</w:t>
      </w:r>
      <w:r>
        <w:rPr>
          <w:rFonts w:hint="eastAsia"/>
        </w:rPr>
        <w:t>개 항목)의 변화를 알고자 한 연구로 독립변수:</w:t>
      </w:r>
      <w:r w:rsidR="00B32C91">
        <w:t xml:space="preserve"> </w:t>
      </w:r>
      <w:r>
        <w:rPr>
          <w:rFonts w:hint="eastAsia"/>
        </w:rPr>
        <w:t>종속변수</w:t>
      </w:r>
      <w:r w:rsidR="00B32C91">
        <w:rPr>
          <w:rFonts w:hint="eastAsia"/>
        </w:rPr>
        <w:t xml:space="preserve"> </w:t>
      </w:r>
      <w:r>
        <w:rPr>
          <w:rFonts w:hint="eastAsia"/>
        </w:rPr>
        <w:t>=</w:t>
      </w:r>
      <w:r w:rsidR="00B32C91">
        <w:t xml:space="preserve"> </w:t>
      </w:r>
      <w:r>
        <w:t>1:</w:t>
      </w:r>
      <w:r w:rsidR="00B32C91">
        <w:t xml:space="preserve"> </w:t>
      </w:r>
      <w:r>
        <w:t>4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다변량</w:t>
      </w:r>
      <w:proofErr w:type="spellEnd"/>
      <w:r>
        <w:rPr>
          <w:rFonts w:hint="eastAsia"/>
        </w:rPr>
        <w:t xml:space="preserve"> 회귀분석을 진행하려고 했으나,</w:t>
      </w:r>
      <w:r>
        <w:t xml:space="preserve"> </w:t>
      </w:r>
      <w:r>
        <w:rPr>
          <w:rFonts w:hint="eastAsia"/>
        </w:rPr>
        <w:t>연구 목적인 코로나 이후의 분석을 하게 되면서,</w:t>
      </w:r>
      <w:r>
        <w:t xml:space="preserve"> </w:t>
      </w:r>
      <w:r>
        <w:rPr>
          <w:rFonts w:hint="eastAsia"/>
        </w:rPr>
        <w:t xml:space="preserve">통계청에서 제공되는 자료가 </w:t>
      </w:r>
      <w:r>
        <w:t>2020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분기~</w:t>
      </w:r>
      <w:r>
        <w:t>2023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분기 자료로 변수 당 </w:t>
      </w:r>
      <w:r>
        <w:t>15</w:t>
      </w:r>
      <w:r>
        <w:rPr>
          <w:rFonts w:hint="eastAsia"/>
        </w:rPr>
        <w:t>개 자료밖에 수집할 수 없었다.</w:t>
      </w:r>
      <w:r>
        <w:t xml:space="preserve">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구현</w:t>
      </w:r>
      <w:r w:rsidR="00AD046A">
        <w:rPr>
          <w:rFonts w:hint="eastAsia"/>
        </w:rPr>
        <w:t xml:space="preserve">할 수 있는 </w:t>
      </w:r>
      <w:proofErr w:type="spellStart"/>
      <w:r>
        <w:rPr>
          <w:rFonts w:hint="eastAsia"/>
        </w:rPr>
        <w:t>다변량</w:t>
      </w:r>
      <w:proofErr w:type="spellEnd"/>
      <w:r>
        <w:rPr>
          <w:rFonts w:hint="eastAsia"/>
        </w:rPr>
        <w:t xml:space="preserve"> 회귀분석의 최소 표본은 </w:t>
      </w:r>
      <w:r>
        <w:t>20</w:t>
      </w:r>
      <w:r>
        <w:rPr>
          <w:rFonts w:hint="eastAsia"/>
        </w:rPr>
        <w:t xml:space="preserve">개로 </w:t>
      </w:r>
      <w:proofErr w:type="spellStart"/>
      <w:r>
        <w:rPr>
          <w:rFonts w:hint="eastAsia"/>
        </w:rPr>
        <w:t>다변량</w:t>
      </w:r>
      <w:proofErr w:type="spellEnd"/>
      <w:r>
        <w:rPr>
          <w:rFonts w:hint="eastAsia"/>
        </w:rPr>
        <w:t xml:space="preserve"> 회귀분석이 </w:t>
      </w:r>
      <w:proofErr w:type="spellStart"/>
      <w:r>
        <w:rPr>
          <w:rFonts w:hint="eastAsia"/>
        </w:rPr>
        <w:lastRenderedPageBreak/>
        <w:t>불가능해져</w:t>
      </w:r>
      <w:proofErr w:type="spellEnd"/>
      <w:r>
        <w:rPr>
          <w:rFonts w:hint="eastAsia"/>
        </w:rPr>
        <w:t xml:space="preserve"> 부트스트랩 기법을 활용한 회귀분석을 진행함으로써 </w:t>
      </w:r>
      <w:r>
        <w:t>&lt;</w:t>
      </w:r>
      <w:r>
        <w:rPr>
          <w:rFonts w:hint="eastAsia"/>
        </w:rPr>
        <w:t xml:space="preserve">표 </w:t>
      </w:r>
      <w:r>
        <w:t>2&gt;</w:t>
      </w:r>
      <w:r>
        <w:rPr>
          <w:rFonts w:hint="eastAsia"/>
        </w:rPr>
        <w:t xml:space="preserve">와 같은 </w:t>
      </w:r>
      <w:proofErr w:type="spellStart"/>
      <w:r>
        <w:rPr>
          <w:rFonts w:hint="eastAsia"/>
        </w:rPr>
        <w:t>단순선형회귀방정식을</w:t>
      </w:r>
      <w:proofErr w:type="spellEnd"/>
      <w:r>
        <w:rPr>
          <w:rFonts w:hint="eastAsia"/>
        </w:rPr>
        <w:t xml:space="preserve"> 도출했다.</w:t>
      </w:r>
      <w:r>
        <w:t xml:space="preserve"> </w:t>
      </w:r>
      <w:r>
        <w:rPr>
          <w:rFonts w:hint="eastAsia"/>
        </w:rPr>
        <w:t>부트스트랩 기법은 소표본에서의 분석에서 용이하며,</w:t>
      </w:r>
      <w:r>
        <w:t xml:space="preserve"> </w:t>
      </w:r>
      <w:proofErr w:type="spellStart"/>
      <w:r>
        <w:rPr>
          <w:rFonts w:hint="eastAsia"/>
        </w:rPr>
        <w:t>비모수적</w:t>
      </w:r>
      <w:proofErr w:type="spellEnd"/>
      <w:r>
        <w:rPr>
          <w:rFonts w:hint="eastAsia"/>
        </w:rPr>
        <w:t xml:space="preserve"> 분석이므로 실제 데이터의 특성에 민감하지 않고 안정적인 결과를 얻을 수 있다는 장점이 있지만,</w:t>
      </w:r>
      <w:r>
        <w:t xml:space="preserve"> </w:t>
      </w:r>
      <w:r>
        <w:rPr>
          <w:rFonts w:hint="eastAsia"/>
        </w:rPr>
        <w:t xml:space="preserve">학습 데이터에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문제로 인해 모델 성능이 학습 데이터에 지나치게 의존하는 문제가 발생할 수 있다. </w:t>
      </w:r>
      <w:r w:rsidR="002542DB">
        <w:rPr>
          <w:rFonts w:hint="eastAsia"/>
        </w:rPr>
        <w:t>또한,</w:t>
      </w:r>
      <w:r w:rsidR="002542DB">
        <w:t xml:space="preserve"> </w:t>
      </w:r>
      <w:r w:rsidR="002542DB">
        <w:rPr>
          <w:rFonts w:hint="eastAsia"/>
        </w:rPr>
        <w:t>F</w:t>
      </w:r>
      <w:r w:rsidR="002542DB">
        <w:t>OOD</w:t>
      </w:r>
      <w:r w:rsidR="002542DB">
        <w:rPr>
          <w:rFonts w:hint="eastAsia"/>
        </w:rPr>
        <w:t xml:space="preserve">변수의 </w:t>
      </w:r>
      <w:r w:rsidR="002542DB">
        <w:t>p-value</w:t>
      </w:r>
      <w:r w:rsidR="002542DB">
        <w:rPr>
          <w:rFonts w:hint="eastAsia"/>
        </w:rPr>
        <w:t xml:space="preserve">가 </w:t>
      </w:r>
      <w:r w:rsidR="002542DB">
        <w:t>0.05</w:t>
      </w:r>
      <w:r w:rsidR="002542DB">
        <w:rPr>
          <w:rFonts w:hint="eastAsia"/>
        </w:rPr>
        <w:t>보다 높아 통계적으로 유의하지 않은 결과를 도출하였다.</w:t>
      </w:r>
      <w:r w:rsidR="002542DB">
        <w:t xml:space="preserve"> </w:t>
      </w:r>
      <w:r w:rsidR="002542DB">
        <w:rPr>
          <w:rFonts w:hint="eastAsia"/>
        </w:rPr>
        <w:t>이 경우,</w:t>
      </w:r>
      <w:r w:rsidR="002542DB">
        <w:t xml:space="preserve"> </w:t>
      </w:r>
      <w:r w:rsidR="002542DB">
        <w:rPr>
          <w:rFonts w:hint="eastAsia"/>
        </w:rPr>
        <w:t>통계적으로 결과의 일반화가 어려울 수 있다.</w:t>
      </w:r>
      <w:r w:rsidR="002542DB">
        <w:t xml:space="preserve"> </w:t>
      </w:r>
      <w:r w:rsidR="002F4533">
        <w:tab/>
      </w:r>
      <w:r>
        <w:rPr>
          <w:rFonts w:hint="eastAsia"/>
        </w:rPr>
        <w:t>종합적으로,</w:t>
      </w:r>
      <w:r>
        <w:t xml:space="preserve"> </w:t>
      </w:r>
      <w:r>
        <w:rPr>
          <w:rFonts w:hint="eastAsia"/>
        </w:rPr>
        <w:t>본 연구에 사용된 부트스트랩 기법은 많은 장점을 가지고 있지만 적절한 사용과 해석이 필요하며,</w:t>
      </w:r>
      <w:r>
        <w:t xml:space="preserve"> </w:t>
      </w:r>
      <w:r>
        <w:rPr>
          <w:rFonts w:hint="eastAsia"/>
        </w:rPr>
        <w:t xml:space="preserve">특히 데이터의 특성과 연구 목적에 맞게 적절한 </w:t>
      </w:r>
      <w:r>
        <w:t>Re</w:t>
      </w:r>
      <w:r w:rsidR="00AD046A">
        <w:t xml:space="preserve"> </w:t>
      </w:r>
      <w:r>
        <w:t xml:space="preserve">sampling </w:t>
      </w:r>
      <w:r>
        <w:rPr>
          <w:rFonts w:hint="eastAsia"/>
        </w:rPr>
        <w:t>기법을 선택하는 것이 중요하다.</w:t>
      </w:r>
    </w:p>
    <w:p w14:paraId="5F1E05EA" w14:textId="355A778E" w:rsidR="00C50C86" w:rsidRPr="00C2760E" w:rsidRDefault="00C50C86" w:rsidP="00C50C86">
      <w:pPr>
        <w:pStyle w:val="a5"/>
        <w:ind w:firstLine="0"/>
        <w:jc w:val="left"/>
      </w:pPr>
      <w:r>
        <w:rPr>
          <w:rFonts w:hint="eastAsia"/>
        </w:rPr>
        <w:t xml:space="preserve"> 또한,</w:t>
      </w:r>
      <w:r>
        <w:t xml:space="preserve"> 4.4</w:t>
      </w:r>
      <w:r>
        <w:rPr>
          <w:rFonts w:hint="eastAsia"/>
        </w:rPr>
        <w:t xml:space="preserve">절에서 사용한 </w:t>
      </w:r>
      <w:r>
        <w:t>ARIMA</w:t>
      </w:r>
      <w:r>
        <w:rPr>
          <w:rFonts w:hint="eastAsia"/>
        </w:rPr>
        <w:t xml:space="preserve"> 모델의 경</w:t>
      </w:r>
      <w:r w:rsidR="00827F2D">
        <w:rPr>
          <w:rFonts w:hint="eastAsia"/>
        </w:rPr>
        <w:t xml:space="preserve">우 </w:t>
      </w:r>
      <w:r w:rsidR="00827F2D">
        <w:t>4.3.1</w:t>
      </w:r>
      <w:r w:rsidR="00827F2D">
        <w:rPr>
          <w:rFonts w:hint="eastAsia"/>
        </w:rPr>
        <w:t xml:space="preserve">절에서 도출한 </w:t>
      </w:r>
      <w:r w:rsidR="00827F2D">
        <w:t>ACF</w:t>
      </w:r>
      <w:r w:rsidR="00827F2D">
        <w:rPr>
          <w:rFonts w:hint="eastAsia"/>
        </w:rPr>
        <w:t xml:space="preserve">와 </w:t>
      </w:r>
      <w:r w:rsidR="00827F2D">
        <w:t>PACF</w:t>
      </w:r>
      <w:r w:rsidR="00827F2D">
        <w:rPr>
          <w:rFonts w:hint="eastAsia"/>
        </w:rPr>
        <w:t>의 결과를 사용하지 않고,</w:t>
      </w:r>
      <w:r w:rsidR="00827F2D">
        <w:t xml:space="preserve"> </w:t>
      </w:r>
      <w:r w:rsidR="00827F2D">
        <w:rPr>
          <w:rFonts w:hint="eastAsia"/>
        </w:rPr>
        <w:t xml:space="preserve">재분석을 통해 안정성이 낮은 결과를 도출함으로써 연구자가 임의로 </w:t>
      </w:r>
      <w:r w:rsidR="00827F2D">
        <w:t>AR</w:t>
      </w:r>
      <w:r w:rsidR="00827F2D">
        <w:rPr>
          <w:rFonts w:hint="eastAsia"/>
        </w:rPr>
        <w:t xml:space="preserve">과 </w:t>
      </w:r>
      <w:r w:rsidR="00827F2D">
        <w:t>MA</w:t>
      </w:r>
      <w:r w:rsidR="00AD046A">
        <w:t xml:space="preserve"> </w:t>
      </w:r>
      <w:r w:rsidR="00827F2D">
        <w:rPr>
          <w:rFonts w:hint="eastAsia"/>
        </w:rPr>
        <w:t>모델의 차수를 변경하였다.</w:t>
      </w:r>
      <w:r w:rsidR="00827F2D">
        <w:t xml:space="preserve"> </w:t>
      </w:r>
      <w:r w:rsidR="00827F2D">
        <w:rPr>
          <w:rFonts w:hint="eastAsia"/>
        </w:rPr>
        <w:t>임의로 차수를 변경한 연구 결과가 P</w:t>
      </w:r>
      <w:r w:rsidR="00827F2D">
        <w:t>-value</w:t>
      </w:r>
      <w:r w:rsidR="00827F2D">
        <w:rPr>
          <w:rFonts w:hint="eastAsia"/>
        </w:rPr>
        <w:t>가 더 낮아졌고,</w:t>
      </w:r>
      <w:r w:rsidR="00827F2D">
        <w:t xml:space="preserve"> </w:t>
      </w:r>
      <w:r w:rsidR="00827F2D">
        <w:rPr>
          <w:rFonts w:hint="eastAsia"/>
        </w:rPr>
        <w:t>따라서 최적화에 도움이 됐기 때문이다.</w:t>
      </w:r>
    </w:p>
    <w:p w14:paraId="6269F9AD" w14:textId="77777777" w:rsidR="00827F2D" w:rsidRDefault="00827F2D" w:rsidP="006B3DC6">
      <w:pPr>
        <w:pStyle w:val="10"/>
      </w:pPr>
    </w:p>
    <w:p w14:paraId="34113C9D" w14:textId="117C237C" w:rsidR="0013555D" w:rsidRPr="001252E4" w:rsidRDefault="0013555D" w:rsidP="006B3DC6">
      <w:pPr>
        <w:pStyle w:val="10"/>
      </w:pPr>
      <w:r w:rsidRPr="001252E4">
        <w:t>References</w:t>
      </w:r>
    </w:p>
    <w:p w14:paraId="6EEAC247" w14:textId="77777777" w:rsidR="0054579E" w:rsidRDefault="0054579E" w:rsidP="0054579E">
      <w:pPr>
        <w:pStyle w:val="a"/>
      </w:pPr>
      <w:bookmarkStart w:id="10" w:name="_Hlk160014003"/>
      <w:r>
        <w:rPr>
          <w:rFonts w:hint="eastAsia"/>
          <w:lang w:eastAsia="ko-KR"/>
        </w:rPr>
        <w:t>김재경(</w:t>
      </w:r>
      <w:r>
        <w:rPr>
          <w:lang w:eastAsia="ko-KR"/>
        </w:rPr>
        <w:t>2013), “</w:t>
      </w:r>
      <w:r w:rsidRPr="00576FF3">
        <w:rPr>
          <w:lang w:eastAsia="ko-KR"/>
        </w:rPr>
        <w:t>VAR모형을 이용한 주가, 금리, 물가, 주택가격의 관계에 대한 실증연구</w:t>
      </w:r>
      <w:r>
        <w:rPr>
          <w:lang w:eastAsia="ko-KR"/>
        </w:rPr>
        <w:t>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유통과학연구,</w:t>
      </w:r>
      <w:r>
        <w:rPr>
          <w:lang w:eastAsia="ko-KR"/>
        </w:rPr>
        <w:t xml:space="preserve"> </w:t>
      </w:r>
      <w:r w:rsidRPr="00576FF3">
        <w:rPr>
          <w:lang w:eastAsia="ko-KR"/>
        </w:rPr>
        <w:t>63-72(10쪽)</w:t>
      </w:r>
    </w:p>
    <w:p w14:paraId="3F2C0FC2" w14:textId="77777777" w:rsidR="0054579E" w:rsidRDefault="0054579E" w:rsidP="0054579E">
      <w:pPr>
        <w:pStyle w:val="a"/>
      </w:pPr>
      <w:r>
        <w:rPr>
          <w:rFonts w:hint="eastAsia"/>
          <w:lang w:eastAsia="ko-KR"/>
        </w:rPr>
        <w:t>문규현</w:t>
      </w:r>
      <w:r>
        <w:rPr>
          <w:lang w:eastAsia="ko-KR"/>
        </w:rPr>
        <w:t xml:space="preserve"> (2019)</w:t>
      </w:r>
      <w:r>
        <w:rPr>
          <w:rFonts w:hint="eastAsia"/>
          <w:lang w:eastAsia="ko-KR"/>
        </w:rPr>
        <w:t>,</w:t>
      </w:r>
      <w:r w:rsidRPr="00037CBD">
        <w:rPr>
          <w:rFonts w:hint="eastAsia"/>
        </w:rPr>
        <w:t xml:space="preserve"> </w:t>
      </w:r>
      <w:r>
        <w:t>“</w:t>
      </w:r>
      <w:r w:rsidRPr="00037CBD">
        <w:rPr>
          <w:rFonts w:hint="eastAsia"/>
          <w:lang w:eastAsia="ko-KR"/>
        </w:rPr>
        <w:t>금리변화가</w:t>
      </w:r>
      <w:r w:rsidRPr="00037CBD">
        <w:rPr>
          <w:lang w:eastAsia="ko-KR"/>
        </w:rPr>
        <w:t xml:space="preserve"> 국내주택시장에 미치는 영향에 관한 연구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금융공학연구</w:t>
      </w:r>
      <w:r>
        <w:rPr>
          <w:lang w:eastAsia="ko-KR"/>
        </w:rPr>
        <w:t>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037CBD">
        <w:rPr>
          <w:lang w:eastAsia="ko-KR"/>
        </w:rPr>
        <w:t>1-20(20쪽)</w:t>
      </w:r>
    </w:p>
    <w:p w14:paraId="186569F5" w14:textId="77777777" w:rsidR="0054579E" w:rsidRDefault="0054579E" w:rsidP="0054579E">
      <w:pPr>
        <w:pStyle w:val="a"/>
      </w:pPr>
      <w:r>
        <w:rPr>
          <w:rFonts w:hint="eastAsia"/>
        </w:rPr>
        <w:t>최완수</w:t>
      </w:r>
      <w:r>
        <w:t xml:space="preserve"> (2017), “</w:t>
      </w:r>
      <w:r w:rsidRPr="00037CBD">
        <w:rPr>
          <w:rFonts w:hint="eastAsia"/>
        </w:rPr>
        <w:t>기준금리</w:t>
      </w:r>
      <w:r w:rsidRPr="00037CBD">
        <w:t xml:space="preserve"> 변경이 주가수익률의 변동성 충격반응에 미치는 영향</w:t>
      </w:r>
      <w:r>
        <w:t xml:space="preserve">”, </w:t>
      </w:r>
      <w:r>
        <w:rPr>
          <w:rFonts w:hint="eastAsia"/>
        </w:rPr>
        <w:t>금융공학연구,</w:t>
      </w:r>
      <w:r>
        <w:t xml:space="preserve"> 112</w:t>
      </w:r>
    </w:p>
    <w:p w14:paraId="7B3DB671" w14:textId="29946038" w:rsidR="00AD046A" w:rsidRDefault="00AD046A" w:rsidP="0054579E">
      <w:pPr>
        <w:pStyle w:val="a"/>
      </w:pPr>
      <w:r>
        <w:rPr>
          <w:rFonts w:hint="eastAsia"/>
          <w:lang w:eastAsia="ko-KR"/>
        </w:rPr>
        <w:t>이정욱,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하홍열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2016), “</w:t>
      </w:r>
      <w:r w:rsidRPr="00AD046A">
        <w:rPr>
          <w:rFonts w:hint="eastAsia"/>
          <w:lang w:eastAsia="ko-KR"/>
        </w:rPr>
        <w:t>기준금리</w:t>
      </w:r>
      <w:r w:rsidRPr="00AD046A">
        <w:rPr>
          <w:lang w:eastAsia="ko-KR"/>
        </w:rPr>
        <w:t xml:space="preserve"> 인상에 따른 금리민감도에 대한 소비자의 태도변화: 메시지 </w:t>
      </w:r>
      <w:proofErr w:type="spellStart"/>
      <w:r w:rsidRPr="00AD046A">
        <w:rPr>
          <w:lang w:eastAsia="ko-KR"/>
        </w:rPr>
        <w:t>프레이밍</w:t>
      </w:r>
      <w:proofErr w:type="spellEnd"/>
      <w:r w:rsidRPr="00AD046A">
        <w:rPr>
          <w:lang w:eastAsia="ko-KR"/>
        </w:rPr>
        <w:t xml:space="preserve"> 형태의 효과</w:t>
      </w:r>
      <w:r>
        <w:rPr>
          <w:lang w:eastAsia="ko-KR"/>
        </w:rPr>
        <w:t xml:space="preserve">”, </w:t>
      </w:r>
      <w:r>
        <w:rPr>
          <w:rFonts w:hint="eastAsia"/>
          <w:lang w:eastAsia="ko-KR"/>
        </w:rPr>
        <w:t>사회과학연구,</w:t>
      </w:r>
      <w:r>
        <w:rPr>
          <w:lang w:eastAsia="ko-KR"/>
        </w:rPr>
        <w:t xml:space="preserve"> 131-158(28 </w:t>
      </w:r>
      <w:r>
        <w:rPr>
          <w:rFonts w:hint="eastAsia"/>
          <w:lang w:eastAsia="ko-KR"/>
        </w:rPr>
        <w:t>쪽)</w:t>
      </w:r>
    </w:p>
    <w:p w14:paraId="18939F2A" w14:textId="0BA73B23" w:rsidR="00AD046A" w:rsidRPr="002F1646" w:rsidRDefault="00AD046A" w:rsidP="0054579E">
      <w:pPr>
        <w:pStyle w:val="a"/>
      </w:pPr>
      <w:r>
        <w:rPr>
          <w:rFonts w:hint="eastAsia"/>
          <w:lang w:eastAsia="ko-KR"/>
        </w:rPr>
        <w:t>한국금융연구원(</w:t>
      </w:r>
      <w:r>
        <w:rPr>
          <w:lang w:eastAsia="ko-KR"/>
        </w:rPr>
        <w:t>2017)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“</w:t>
      </w:r>
      <w:r w:rsidRPr="00AD046A">
        <w:rPr>
          <w:rFonts w:hint="eastAsia"/>
          <w:lang w:eastAsia="ko-KR"/>
        </w:rPr>
        <w:t>금리충격이</w:t>
      </w:r>
      <w:r w:rsidRPr="00AD046A">
        <w:rPr>
          <w:lang w:eastAsia="ko-KR"/>
        </w:rPr>
        <w:t xml:space="preserve"> 가계부채를 통해 소비에 미치는 영향에 대한 분석</w:t>
      </w:r>
      <w:r>
        <w:rPr>
          <w:lang w:eastAsia="ko-KR"/>
        </w:rPr>
        <w:t xml:space="preserve">”, 28-29(2 </w:t>
      </w:r>
      <w:r>
        <w:rPr>
          <w:rFonts w:hint="eastAsia"/>
          <w:lang w:eastAsia="ko-KR"/>
        </w:rPr>
        <w:t>쪽)</w:t>
      </w:r>
    </w:p>
    <w:bookmarkEnd w:id="10"/>
    <w:p w14:paraId="3851CEE6" w14:textId="49981691" w:rsidR="00585A87" w:rsidRDefault="00585A87" w:rsidP="00774EC7">
      <w:pPr>
        <w:pStyle w:val="a"/>
        <w:numPr>
          <w:ilvl w:val="0"/>
          <w:numId w:val="0"/>
        </w:numPr>
      </w:pPr>
    </w:p>
    <w:p w14:paraId="1358433D" w14:textId="77777777" w:rsidR="00774EC7" w:rsidRDefault="00774EC7" w:rsidP="00774EC7">
      <w:pPr>
        <w:pStyle w:val="a"/>
        <w:numPr>
          <w:ilvl w:val="0"/>
          <w:numId w:val="0"/>
        </w:numPr>
      </w:pPr>
    </w:p>
    <w:p w14:paraId="3DA78E92" w14:textId="77777777" w:rsidR="00774EC7" w:rsidRPr="005F4BD8" w:rsidRDefault="00774EC7" w:rsidP="00774EC7">
      <w:pPr>
        <w:pStyle w:val="a4"/>
        <w:spacing w:line="240" w:lineRule="atLeast"/>
        <w:ind w:leftChars="-71" w:left="-142"/>
        <w:jc w:val="center"/>
        <w:rPr>
          <w:rFonts w:ascii="바탕체" w:eastAsia="바탕체" w:hAnsi="바탕체"/>
          <w:b w:val="0"/>
          <w:bCs/>
          <w:lang w:eastAsia="ko-KR"/>
        </w:rPr>
      </w:pPr>
      <w:bookmarkStart w:id="11" w:name="_Hlk160014434"/>
      <w:bookmarkEnd w:id="11"/>
      <w:r w:rsidRPr="005F4BD8">
        <w:rPr>
          <w:rFonts w:ascii="바탕체" w:eastAsia="바탕체" w:hAnsi="바탕체" w:hint="eastAsia"/>
          <w:b w:val="0"/>
          <w:bCs/>
          <w:lang w:eastAsia="ko-KR"/>
        </w:rPr>
        <w:lastRenderedPageBreak/>
        <w:t>금리</w:t>
      </w:r>
      <w:r w:rsidRPr="005F4BD8">
        <w:rPr>
          <w:rFonts w:ascii="바탕체" w:eastAsia="바탕체" w:hAnsi="바탕체"/>
          <w:b w:val="0"/>
          <w:bCs/>
          <w:lang w:eastAsia="ko-KR"/>
        </w:rPr>
        <w:t>에 따른 금융 시장 연계성 분석</w:t>
      </w:r>
    </w:p>
    <w:p w14:paraId="601551ED" w14:textId="77777777" w:rsidR="00774EC7" w:rsidRPr="004E2C94" w:rsidRDefault="00774EC7" w:rsidP="00774EC7">
      <w:pPr>
        <w:jc w:val="center"/>
        <w:rPr>
          <w:sz w:val="18"/>
          <w:szCs w:val="20"/>
        </w:rPr>
      </w:pPr>
    </w:p>
    <w:p w14:paraId="2CF4D79A" w14:textId="77777777" w:rsidR="00774EC7" w:rsidRDefault="00774EC7" w:rsidP="00774EC7">
      <w:pPr>
        <w:jc w:val="center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최성욱</w:t>
      </w:r>
    </w:p>
    <w:p w14:paraId="47FFF501" w14:textId="77777777" w:rsidR="00774EC7" w:rsidRPr="004E2C94" w:rsidRDefault="00774EC7" w:rsidP="00774EC7">
      <w:pPr>
        <w:jc w:val="center"/>
        <w:rPr>
          <w:rFonts w:ascii="바탕체" w:eastAsia="바탕체" w:hAnsi="바탕체"/>
          <w:sz w:val="18"/>
          <w:szCs w:val="20"/>
        </w:rPr>
      </w:pPr>
    </w:p>
    <w:p w14:paraId="4166FAD5" w14:textId="77777777" w:rsidR="00774EC7" w:rsidRDefault="00774EC7" w:rsidP="00774EC7">
      <w:pPr>
        <w:jc w:val="center"/>
        <w:rPr>
          <w:rFonts w:ascii="바탕체" w:eastAsia="바탕체" w:hAnsi="바탕체" w:cs="Segoe UI"/>
          <w:color w:val="0D0D0D"/>
          <w:sz w:val="28"/>
          <w:szCs w:val="28"/>
          <w:shd w:val="clear" w:color="auto" w:fill="FFFFFF"/>
        </w:rPr>
      </w:pPr>
      <w:r w:rsidRPr="005F4BD8">
        <w:rPr>
          <w:rFonts w:ascii="바탕체" w:eastAsia="바탕체" w:hAnsi="바탕체" w:cs="Segoe UI"/>
          <w:color w:val="0D0D0D"/>
          <w:sz w:val="28"/>
          <w:szCs w:val="28"/>
          <w:shd w:val="clear" w:color="auto" w:fill="FFFFFF"/>
        </w:rPr>
        <w:t>Analysis of Financial Market Interconnectedness</w:t>
      </w:r>
    </w:p>
    <w:p w14:paraId="26B1A48F" w14:textId="77777777" w:rsidR="00774EC7" w:rsidRDefault="00774EC7" w:rsidP="00774EC7">
      <w:pPr>
        <w:jc w:val="center"/>
        <w:rPr>
          <w:rFonts w:ascii="바탕체" w:eastAsia="바탕체" w:hAnsi="바탕체" w:cs="Segoe UI"/>
          <w:color w:val="0D0D0D"/>
          <w:sz w:val="28"/>
          <w:szCs w:val="28"/>
          <w:shd w:val="clear" w:color="auto" w:fill="FFFFFF"/>
        </w:rPr>
      </w:pPr>
      <w:r w:rsidRPr="005F4BD8">
        <w:rPr>
          <w:rFonts w:ascii="바탕체" w:eastAsia="바탕체" w:hAnsi="바탕체" w:cs="Segoe UI"/>
          <w:color w:val="0D0D0D"/>
          <w:sz w:val="28"/>
          <w:szCs w:val="28"/>
          <w:shd w:val="clear" w:color="auto" w:fill="FFFFFF"/>
        </w:rPr>
        <w:t>with Interest Rates</w:t>
      </w:r>
    </w:p>
    <w:p w14:paraId="0802BA00" w14:textId="77777777" w:rsidR="00774EC7" w:rsidRPr="004E2C94" w:rsidRDefault="00774EC7" w:rsidP="00774EC7">
      <w:pPr>
        <w:jc w:val="center"/>
        <w:rPr>
          <w:rFonts w:ascii="바탕체" w:eastAsia="바탕체" w:hAnsi="바탕체" w:cs="Segoe UI"/>
          <w:color w:val="0D0D0D"/>
          <w:sz w:val="18"/>
          <w:szCs w:val="18"/>
          <w:shd w:val="clear" w:color="auto" w:fill="FFFFFF"/>
        </w:rPr>
      </w:pPr>
    </w:p>
    <w:p w14:paraId="6BA64061" w14:textId="77777777" w:rsidR="00774EC7" w:rsidRDefault="00774EC7" w:rsidP="00774EC7">
      <w:pPr>
        <w:jc w:val="center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요 약</w:t>
      </w:r>
    </w:p>
    <w:p w14:paraId="6400B3C9" w14:textId="77777777" w:rsidR="00774EC7" w:rsidRDefault="00774EC7" w:rsidP="00774EC7">
      <w:pPr>
        <w:jc w:val="left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과거부터 현재까지 경제 변수 간의 인과관계나 상관관계에 대한 많은 연구가 진행되어 왔고,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금리에 따른 주가수익률과 주택가격동향 간의 관계 등 수많은 연구가 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하지만,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상관관계 분석 등 분석 및 결론 부분에서 논문마다 일치한 결과도 있지만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상반된 결과 또한 많이 발견된다.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수요공급 법칙에 따른 금리가 금융 시장에 어떠한 영향을 부트스트랩 기법을 활용한 회귀분석과 </w:t>
      </w:r>
      <w:r>
        <w:rPr>
          <w:rFonts w:ascii="바탕체" w:eastAsia="바탕체" w:hAnsi="바탕체"/>
          <w:szCs w:val="20"/>
        </w:rPr>
        <w:t xml:space="preserve">ARIMA </w:t>
      </w:r>
      <w:r>
        <w:rPr>
          <w:rFonts w:ascii="바탕체" w:eastAsia="바탕체" w:hAnsi="바탕체" w:hint="eastAsia"/>
          <w:szCs w:val="20"/>
        </w:rPr>
        <w:t>시계열 모델링을 통해 알아보고자 한다</w:t>
      </w:r>
      <w:r>
        <w:rPr>
          <w:rFonts w:ascii="바탕체" w:eastAsia="바탕체" w:hAnsi="바탕체"/>
          <w:szCs w:val="20"/>
        </w:rPr>
        <w:t xml:space="preserve">. </w:t>
      </w:r>
      <w:r>
        <w:rPr>
          <w:rFonts w:ascii="바탕체" w:eastAsia="바탕체" w:hAnsi="바탕체" w:hint="eastAsia"/>
          <w:szCs w:val="20"/>
        </w:rPr>
        <w:t>본 논문에서는 금리를 중심으로 각 경제 지표(소비 항목 패턴,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주가 동향(</w:t>
      </w:r>
      <w:r>
        <w:rPr>
          <w:rFonts w:ascii="바탕체" w:eastAsia="바탕체" w:hAnsi="바탕체"/>
          <w:szCs w:val="20"/>
        </w:rPr>
        <w:t xml:space="preserve">KOSPI), </w:t>
      </w:r>
      <w:r>
        <w:rPr>
          <w:rFonts w:ascii="바탕체" w:eastAsia="바탕체" w:hAnsi="바탕체" w:hint="eastAsia"/>
          <w:szCs w:val="20"/>
        </w:rPr>
        <w:t>주택가격동향</w:t>
      </w:r>
      <w:r>
        <w:rPr>
          <w:rFonts w:ascii="바탕체" w:eastAsia="바탕체" w:hAnsi="바탕체"/>
          <w:szCs w:val="20"/>
        </w:rPr>
        <w:t>)</w:t>
      </w:r>
      <w:r>
        <w:rPr>
          <w:rFonts w:ascii="바탕체" w:eastAsia="바탕체" w:hAnsi="바탕체" w:hint="eastAsia"/>
          <w:szCs w:val="20"/>
        </w:rPr>
        <w:t>분석을 위한 방법론을 제시한다.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본 연구결과는 기존 논문들의 상반된 결과 문제를 해소하고 금리에 따른 경제 지표의 영향을 확인하는 객관적 지표로 활용될 수 있다.</w:t>
      </w:r>
    </w:p>
    <w:p w14:paraId="4B4893D8" w14:textId="77777777" w:rsidR="00774EC7" w:rsidRDefault="00774EC7" w:rsidP="00774EC7">
      <w:pPr>
        <w:rPr>
          <w:rFonts w:ascii="바탕체" w:eastAsia="바탕체" w:hAnsi="바탕체"/>
          <w:b/>
          <w:bCs/>
          <w:szCs w:val="20"/>
        </w:rPr>
        <w:sectPr w:rsidR="00774EC7" w:rsidSect="0050052D">
          <w:headerReference w:type="default" r:id="rId13"/>
          <w:headerReference w:type="first" r:id="rId14"/>
          <w:pgSz w:w="11906" w:h="16838"/>
          <w:pgMar w:top="1418" w:right="1133" w:bottom="1440" w:left="1276" w:header="992" w:footer="992" w:gutter="0"/>
          <w:cols w:space="425"/>
          <w:titlePg/>
          <w:docGrid w:linePitch="360"/>
        </w:sectPr>
      </w:pPr>
    </w:p>
    <w:p w14:paraId="2C207EE2" w14:textId="77777777" w:rsidR="00774EC7" w:rsidRPr="00EE2D35" w:rsidRDefault="00774EC7" w:rsidP="00774EC7">
      <w:pPr>
        <w:rPr>
          <w:rFonts w:ascii="바탕체" w:eastAsia="바탕체" w:hAnsi="바탕체"/>
          <w:b/>
          <w:bCs/>
          <w:szCs w:val="20"/>
        </w:rPr>
      </w:pPr>
      <w:r w:rsidRPr="00EE2D35">
        <w:rPr>
          <w:rFonts w:ascii="바탕체" w:eastAsia="바탕체" w:hAnsi="바탕체" w:hint="eastAsia"/>
          <w:b/>
          <w:bCs/>
          <w:szCs w:val="20"/>
        </w:rPr>
        <w:t>1</w:t>
      </w:r>
      <w:r w:rsidRPr="00EE2D35">
        <w:rPr>
          <w:rFonts w:ascii="바탕체" w:eastAsia="바탕체" w:hAnsi="바탕체"/>
          <w:b/>
          <w:bCs/>
          <w:szCs w:val="20"/>
        </w:rPr>
        <w:t xml:space="preserve">. </w:t>
      </w:r>
      <w:r w:rsidRPr="00EE2D35">
        <w:rPr>
          <w:rFonts w:ascii="바탕체" w:eastAsia="바탕체" w:hAnsi="바탕체" w:hint="eastAsia"/>
          <w:b/>
          <w:bCs/>
          <w:szCs w:val="20"/>
        </w:rPr>
        <w:t>서론</w:t>
      </w:r>
    </w:p>
    <w:p w14:paraId="0A9628CA" w14:textId="373C293C" w:rsidR="00774EC7" w:rsidRDefault="00774EC7" w:rsidP="00774EC7">
      <w:pPr>
        <w:pStyle w:val="a"/>
        <w:numPr>
          <w:ilvl w:val="0"/>
          <w:numId w:val="0"/>
        </w:numPr>
        <w:rPr>
          <w:sz w:val="18"/>
          <w:szCs w:val="18"/>
          <w:lang w:eastAsia="ko-KR"/>
        </w:rPr>
      </w:pPr>
      <w:r w:rsidRPr="004E2C94">
        <w:rPr>
          <w:rFonts w:hint="eastAsia"/>
          <w:sz w:val="18"/>
          <w:szCs w:val="18"/>
        </w:rPr>
        <w:t xml:space="preserve">본 연구는 통계청 공공데이터 중 </w:t>
      </w:r>
      <w:r w:rsidRPr="004E2C94">
        <w:rPr>
          <w:sz w:val="18"/>
          <w:szCs w:val="18"/>
        </w:rPr>
        <w:t>2020~2023</w:t>
      </w:r>
      <w:r w:rsidRPr="004E2C94">
        <w:rPr>
          <w:rFonts w:hint="eastAsia"/>
          <w:sz w:val="18"/>
          <w:szCs w:val="18"/>
        </w:rPr>
        <w:t xml:space="preserve">년 </w:t>
      </w:r>
      <w:r w:rsidRPr="004E2C94">
        <w:rPr>
          <w:sz w:val="18"/>
          <w:szCs w:val="18"/>
        </w:rPr>
        <w:t>3</w:t>
      </w:r>
      <w:r w:rsidRPr="004E2C94">
        <w:rPr>
          <w:rFonts w:hint="eastAsia"/>
          <w:sz w:val="18"/>
          <w:szCs w:val="18"/>
        </w:rPr>
        <w:t>분기까지의 분기별 자료에 근거해</w:t>
      </w:r>
      <w:r w:rsidRPr="004E2C94">
        <w:rPr>
          <w:sz w:val="18"/>
          <w:szCs w:val="18"/>
        </w:rPr>
        <w:t xml:space="preserve"> </w:t>
      </w:r>
      <w:r w:rsidRPr="004E2C94">
        <w:rPr>
          <w:rFonts w:hint="eastAsia"/>
          <w:sz w:val="18"/>
          <w:szCs w:val="18"/>
        </w:rPr>
        <w:t>소비항목,</w:t>
      </w:r>
      <w:r w:rsidRPr="004E2C94">
        <w:rPr>
          <w:sz w:val="18"/>
          <w:szCs w:val="18"/>
        </w:rPr>
        <w:t xml:space="preserve"> </w:t>
      </w:r>
      <w:r w:rsidRPr="004E2C94">
        <w:rPr>
          <w:rFonts w:hint="eastAsia"/>
          <w:sz w:val="18"/>
          <w:szCs w:val="18"/>
        </w:rPr>
        <w:t>주가 지수,</w:t>
      </w:r>
      <w:r w:rsidRPr="004E2C94">
        <w:rPr>
          <w:sz w:val="18"/>
          <w:szCs w:val="18"/>
        </w:rPr>
        <w:t xml:space="preserve"> </w:t>
      </w:r>
      <w:r w:rsidRPr="004E2C94">
        <w:rPr>
          <w:rFonts w:hint="eastAsia"/>
          <w:sz w:val="18"/>
          <w:szCs w:val="18"/>
        </w:rPr>
        <w:t xml:space="preserve">주택가격동향 지수 등으로 약 </w:t>
      </w:r>
      <w:r w:rsidRPr="004E2C94">
        <w:rPr>
          <w:sz w:val="18"/>
          <w:szCs w:val="18"/>
        </w:rPr>
        <w:t>270</w:t>
      </w:r>
      <w:r w:rsidRPr="004E2C94">
        <w:rPr>
          <w:rFonts w:hint="eastAsia"/>
          <w:sz w:val="18"/>
          <w:szCs w:val="18"/>
        </w:rPr>
        <w:t>개의 자료를 사용했다.</w:t>
      </w:r>
      <w:r w:rsidRPr="004E2C94">
        <w:rPr>
          <w:sz w:val="18"/>
          <w:szCs w:val="18"/>
        </w:rPr>
        <w:t xml:space="preserve"> </w:t>
      </w:r>
      <w:r w:rsidRPr="004E2C94">
        <w:rPr>
          <w:rFonts w:hint="eastAsia"/>
          <w:sz w:val="18"/>
          <w:szCs w:val="18"/>
        </w:rPr>
        <w:t>제</w:t>
      </w:r>
      <w:r w:rsidRPr="004E2C94">
        <w:rPr>
          <w:sz w:val="18"/>
          <w:szCs w:val="18"/>
        </w:rPr>
        <w:t>2</w:t>
      </w:r>
      <w:r w:rsidRPr="004E2C94">
        <w:rPr>
          <w:rFonts w:hint="eastAsia"/>
          <w:sz w:val="18"/>
          <w:szCs w:val="18"/>
        </w:rPr>
        <w:t xml:space="preserve">절 선행연구에서 미국의 사례로는 금리가 </w:t>
      </w:r>
      <w:r w:rsidRPr="004E2C94">
        <w:rPr>
          <w:sz w:val="18"/>
          <w:szCs w:val="18"/>
        </w:rPr>
        <w:t xml:space="preserve">1% </w:t>
      </w:r>
      <w:r w:rsidRPr="004E2C94">
        <w:rPr>
          <w:rFonts w:hint="eastAsia"/>
          <w:sz w:val="18"/>
          <w:szCs w:val="18"/>
        </w:rPr>
        <w:t>포인트 상승 시,</w:t>
      </w:r>
      <w:r w:rsidRPr="004E2C94">
        <w:rPr>
          <w:sz w:val="18"/>
          <w:szCs w:val="18"/>
        </w:rPr>
        <w:t xml:space="preserve"> </w:t>
      </w:r>
      <w:r w:rsidRPr="004E2C94">
        <w:rPr>
          <w:rFonts w:hint="eastAsia"/>
          <w:sz w:val="18"/>
          <w:szCs w:val="18"/>
        </w:rPr>
        <w:t xml:space="preserve">주가의 하락 폭은 </w:t>
      </w:r>
      <w:r w:rsidRPr="004E2C94">
        <w:rPr>
          <w:sz w:val="18"/>
          <w:szCs w:val="18"/>
        </w:rPr>
        <w:t>1%</w:t>
      </w:r>
      <w:r w:rsidRPr="004E2C94">
        <w:rPr>
          <w:rFonts w:hint="eastAsia"/>
          <w:sz w:val="18"/>
          <w:szCs w:val="18"/>
        </w:rPr>
        <w:t>라고 하였다.</w:t>
      </w:r>
      <w:r w:rsidRPr="004E2C94">
        <w:rPr>
          <w:sz w:val="18"/>
          <w:szCs w:val="18"/>
        </w:rPr>
        <w:t xml:space="preserve"> </w:t>
      </w:r>
      <w:r w:rsidRPr="004E2C94">
        <w:rPr>
          <w:rFonts w:hint="eastAsia"/>
          <w:sz w:val="18"/>
          <w:szCs w:val="18"/>
        </w:rPr>
        <w:t xml:space="preserve">조사한 통계청 자료의 따르면 금리는 </w:t>
      </w:r>
      <w:r w:rsidRPr="004E2C94">
        <w:rPr>
          <w:sz w:val="18"/>
          <w:szCs w:val="18"/>
        </w:rPr>
        <w:t>2.58</w:t>
      </w:r>
      <w:r w:rsidRPr="004E2C94">
        <w:rPr>
          <w:rFonts w:hint="eastAsia"/>
          <w:sz w:val="18"/>
          <w:szCs w:val="18"/>
        </w:rPr>
        <w:t>배 상승하였지만,</w:t>
      </w:r>
      <w:r w:rsidRPr="004E2C94">
        <w:rPr>
          <w:sz w:val="18"/>
          <w:szCs w:val="18"/>
        </w:rPr>
        <w:t xml:space="preserve"> KOSPI </w:t>
      </w:r>
      <w:r w:rsidRPr="004E2C94">
        <w:rPr>
          <w:rFonts w:hint="eastAsia"/>
          <w:sz w:val="18"/>
          <w:szCs w:val="18"/>
        </w:rPr>
        <w:t xml:space="preserve">지수는 약 </w:t>
      </w:r>
      <w:r w:rsidRPr="004E2C94">
        <w:rPr>
          <w:sz w:val="18"/>
          <w:szCs w:val="18"/>
        </w:rPr>
        <w:t>1.3</w:t>
      </w:r>
      <w:r w:rsidRPr="004E2C94">
        <w:rPr>
          <w:rFonts w:hint="eastAsia"/>
          <w:sz w:val="18"/>
          <w:szCs w:val="18"/>
        </w:rPr>
        <w:t>배 상승했고,</w:t>
      </w:r>
      <w:r w:rsidRPr="004E2C94">
        <w:rPr>
          <w:sz w:val="18"/>
          <w:szCs w:val="18"/>
        </w:rPr>
        <w:t xml:space="preserve"> </w:t>
      </w:r>
      <w:r w:rsidRPr="004E2C94">
        <w:rPr>
          <w:rFonts w:hint="eastAsia"/>
          <w:sz w:val="18"/>
          <w:szCs w:val="18"/>
        </w:rPr>
        <w:t xml:space="preserve">나머지 소비 항목에 해당하는 변수들은 약 </w:t>
      </w:r>
      <w:r w:rsidRPr="004E2C94">
        <w:rPr>
          <w:sz w:val="18"/>
          <w:szCs w:val="18"/>
        </w:rPr>
        <w:t>1.22</w:t>
      </w:r>
      <w:r w:rsidRPr="004E2C94">
        <w:rPr>
          <w:rFonts w:hint="eastAsia"/>
          <w:sz w:val="18"/>
          <w:szCs w:val="18"/>
        </w:rPr>
        <w:t>배 상승했다.</w:t>
      </w:r>
      <w:r w:rsidRPr="004E2C94">
        <w:rPr>
          <w:sz w:val="18"/>
          <w:szCs w:val="18"/>
        </w:rPr>
        <w:t xml:space="preserve">  </w:t>
      </w:r>
      <w:r w:rsidRPr="004E2C94">
        <w:rPr>
          <w:rFonts w:hint="eastAsia"/>
          <w:sz w:val="18"/>
          <w:szCs w:val="18"/>
        </w:rPr>
        <w:t>따라서,</w:t>
      </w:r>
      <w:r w:rsidRPr="004E2C94">
        <w:rPr>
          <w:sz w:val="18"/>
          <w:szCs w:val="18"/>
        </w:rPr>
        <w:t xml:space="preserve"> </w:t>
      </w:r>
      <w:r w:rsidRPr="004E2C94">
        <w:rPr>
          <w:rFonts w:hint="eastAsia"/>
          <w:sz w:val="18"/>
          <w:szCs w:val="18"/>
        </w:rPr>
        <w:t>본 연구에서는 이 관계가 통계적으로 유의한지 알아보기 위해 다양한 실험을 통해 연계성을 검증한다</w:t>
      </w:r>
      <w:r>
        <w:rPr>
          <w:rFonts w:hint="eastAsia"/>
          <w:sz w:val="18"/>
          <w:szCs w:val="18"/>
          <w:lang w:eastAsia="ko-KR"/>
        </w:rPr>
        <w:t>.</w:t>
      </w:r>
    </w:p>
    <w:p w14:paraId="6C6FE650" w14:textId="77777777" w:rsidR="00774EC7" w:rsidRPr="00EE2D35" w:rsidRDefault="00774EC7" w:rsidP="00774EC7">
      <w:pPr>
        <w:rPr>
          <w:rFonts w:ascii="바탕체" w:eastAsia="바탕체" w:hAnsi="바탕체"/>
          <w:b/>
          <w:bCs/>
          <w:szCs w:val="20"/>
        </w:rPr>
      </w:pPr>
      <w:r w:rsidRPr="00EE2D35">
        <w:rPr>
          <w:rFonts w:ascii="바탕체" w:eastAsia="바탕체" w:hAnsi="바탕체" w:hint="eastAsia"/>
          <w:b/>
          <w:bCs/>
          <w:szCs w:val="20"/>
        </w:rPr>
        <w:t>2</w:t>
      </w:r>
      <w:r w:rsidRPr="00EE2D35">
        <w:rPr>
          <w:rFonts w:ascii="바탕체" w:eastAsia="바탕체" w:hAnsi="바탕체"/>
          <w:b/>
          <w:bCs/>
          <w:szCs w:val="20"/>
        </w:rPr>
        <w:t xml:space="preserve">. </w:t>
      </w:r>
      <w:r w:rsidRPr="00EE2D35">
        <w:rPr>
          <w:rFonts w:ascii="바탕체" w:eastAsia="바탕체" w:hAnsi="바탕체" w:hint="eastAsia"/>
          <w:b/>
          <w:bCs/>
          <w:szCs w:val="20"/>
        </w:rPr>
        <w:t>선행연구</w:t>
      </w:r>
    </w:p>
    <w:p w14:paraId="1BE371B8" w14:textId="77777777" w:rsidR="00774EC7" w:rsidRPr="004E2C94" w:rsidRDefault="00774EC7" w:rsidP="00774EC7">
      <w:pPr>
        <w:rPr>
          <w:rFonts w:ascii="바탕체" w:eastAsia="바탕체" w:hAnsi="바탕체"/>
          <w:sz w:val="18"/>
          <w:szCs w:val="18"/>
        </w:rPr>
      </w:pPr>
      <w:r w:rsidRPr="004E2C94">
        <w:rPr>
          <w:rFonts w:ascii="바탕체" w:eastAsia="바탕체" w:hAnsi="바탕체" w:hint="eastAsia"/>
          <w:sz w:val="18"/>
          <w:szCs w:val="18"/>
        </w:rPr>
        <w:t xml:space="preserve"> 김재경(</w:t>
      </w:r>
      <w:r w:rsidRPr="004E2C94">
        <w:rPr>
          <w:rFonts w:ascii="바탕체" w:eastAsia="바탕체" w:hAnsi="바탕체"/>
          <w:sz w:val="18"/>
          <w:szCs w:val="18"/>
        </w:rPr>
        <w:t xml:space="preserve">2013) Granger </w:t>
      </w:r>
      <w:r w:rsidRPr="004E2C94">
        <w:rPr>
          <w:rFonts w:ascii="바탕체" w:eastAsia="바탕체" w:hAnsi="바탕체" w:hint="eastAsia"/>
          <w:sz w:val="18"/>
          <w:szCs w:val="18"/>
        </w:rPr>
        <w:t>인과관계 검증 결과 주가와 금리는 양방향 인과관계가 있지만,</w:t>
      </w:r>
      <w:r w:rsidRPr="004E2C94">
        <w:rPr>
          <w:rFonts w:ascii="바탕체" w:eastAsia="바탕체" w:hAnsi="바탕체"/>
          <w:sz w:val="18"/>
          <w:szCs w:val="18"/>
        </w:rPr>
        <w:t xml:space="preserve"> </w:t>
      </w:r>
      <w:r w:rsidRPr="004E2C94">
        <w:rPr>
          <w:rFonts w:ascii="바탕체" w:eastAsia="바탕체" w:hAnsi="바탕체" w:hint="eastAsia"/>
          <w:sz w:val="18"/>
          <w:szCs w:val="18"/>
        </w:rPr>
        <w:t>주택시장에 있어서는 주택시장은 금리에 영향을 미치지만,</w:t>
      </w:r>
      <w:r w:rsidRPr="004E2C94">
        <w:rPr>
          <w:rFonts w:ascii="바탕체" w:eastAsia="바탕체" w:hAnsi="바탕체"/>
          <w:sz w:val="18"/>
          <w:szCs w:val="18"/>
        </w:rPr>
        <w:t xml:space="preserve"> </w:t>
      </w:r>
      <w:r w:rsidRPr="004E2C94">
        <w:rPr>
          <w:rFonts w:ascii="바탕체" w:eastAsia="바탕체" w:hAnsi="바탕체" w:hint="eastAsia"/>
          <w:sz w:val="18"/>
          <w:szCs w:val="18"/>
        </w:rPr>
        <w:t>금리에 의해서는 영향을 받지 않았다. 문규현(</w:t>
      </w:r>
      <w:r w:rsidRPr="004E2C94">
        <w:rPr>
          <w:rFonts w:ascii="바탕체" w:eastAsia="바탕체" w:hAnsi="바탕체"/>
          <w:sz w:val="18"/>
          <w:szCs w:val="18"/>
        </w:rPr>
        <w:t xml:space="preserve">2019) </w:t>
      </w:r>
      <w:r w:rsidRPr="004E2C94">
        <w:rPr>
          <w:rFonts w:ascii="바탕체" w:eastAsia="바탕체" w:hAnsi="바탕체" w:hint="eastAsia"/>
          <w:sz w:val="18"/>
          <w:szCs w:val="18"/>
        </w:rPr>
        <w:t>이자율이 하락하는 기간에 이자율의 변화가 전체주택시장의 가격변화에 더 많은 영향을 미치는 결과를 보였다.</w:t>
      </w:r>
      <w:r w:rsidRPr="004E2C94">
        <w:rPr>
          <w:rFonts w:ascii="바탕체" w:eastAsia="바탕체" w:hAnsi="바탕체"/>
          <w:sz w:val="18"/>
          <w:szCs w:val="18"/>
        </w:rPr>
        <w:t xml:space="preserve"> </w:t>
      </w:r>
      <w:r w:rsidRPr="004E2C94">
        <w:rPr>
          <w:rFonts w:ascii="바탕체" w:eastAsia="바탕체" w:hAnsi="바탕체" w:hint="eastAsia"/>
          <w:sz w:val="18"/>
          <w:szCs w:val="18"/>
        </w:rPr>
        <w:t>이는 주택매매와 전세 수요자가 비교적 풍부한 유동자금을 적절히 활용하는 데 기인하는 것으로 추론할 수 있다.</w:t>
      </w:r>
      <w:r w:rsidRPr="004E2C94">
        <w:rPr>
          <w:rFonts w:ascii="바탕체" w:eastAsia="바탕체" w:hAnsi="바탕체"/>
          <w:sz w:val="18"/>
          <w:szCs w:val="18"/>
        </w:rPr>
        <w:t xml:space="preserve"> </w:t>
      </w:r>
      <w:r w:rsidRPr="004E2C94">
        <w:rPr>
          <w:rFonts w:ascii="바탕체" w:eastAsia="바탕체" w:hAnsi="바탕체" w:hint="eastAsia"/>
          <w:sz w:val="18"/>
          <w:szCs w:val="18"/>
        </w:rPr>
        <w:t>이상에서 살펴본 바와 같이 금리에 따른 금융시장의 관계에 대해서는 여러 주장이 존재하여 일반화가 어렵다.</w:t>
      </w:r>
      <w:r w:rsidRPr="004E2C94">
        <w:rPr>
          <w:rFonts w:ascii="바탕체" w:eastAsia="바탕체" w:hAnsi="바탕체"/>
          <w:sz w:val="18"/>
          <w:szCs w:val="18"/>
        </w:rPr>
        <w:t xml:space="preserve"> </w:t>
      </w:r>
      <w:r w:rsidRPr="004E2C94">
        <w:rPr>
          <w:rFonts w:ascii="바탕체" w:eastAsia="바탕체" w:hAnsi="바탕체" w:hint="eastAsia"/>
          <w:sz w:val="18"/>
          <w:szCs w:val="18"/>
        </w:rPr>
        <w:t xml:space="preserve">따라서 본 연구는 코로나 시대 이후의 </w:t>
      </w:r>
      <w:r w:rsidRPr="004E2C94">
        <w:rPr>
          <w:rFonts w:ascii="바탕체" w:eastAsia="바탕체" w:hAnsi="바탕체"/>
          <w:sz w:val="18"/>
          <w:szCs w:val="18"/>
        </w:rPr>
        <w:t>2020</w:t>
      </w:r>
      <w:r w:rsidRPr="004E2C94">
        <w:rPr>
          <w:rFonts w:ascii="바탕체" w:eastAsia="바탕체" w:hAnsi="바탕체" w:hint="eastAsia"/>
          <w:sz w:val="18"/>
          <w:szCs w:val="18"/>
        </w:rPr>
        <w:t xml:space="preserve">년부터 현재 발표된 경제 변수의 관계를 부트스트랩 기법을 활용한 단순 선형 회귀분석 및 </w:t>
      </w:r>
      <w:r w:rsidRPr="004E2C94">
        <w:rPr>
          <w:rFonts w:ascii="바탕체" w:eastAsia="바탕체" w:hAnsi="바탕체"/>
          <w:sz w:val="18"/>
          <w:szCs w:val="18"/>
        </w:rPr>
        <w:t xml:space="preserve">ARIMA </w:t>
      </w:r>
      <w:r w:rsidRPr="004E2C94">
        <w:rPr>
          <w:rFonts w:ascii="바탕체" w:eastAsia="바탕체" w:hAnsi="바탕체" w:hint="eastAsia"/>
          <w:sz w:val="18"/>
          <w:szCs w:val="18"/>
        </w:rPr>
        <w:t>모형을 이용하여 결론을 얻고자 한다.</w:t>
      </w:r>
    </w:p>
    <w:p w14:paraId="7F8E4D9F" w14:textId="77777777" w:rsidR="00774EC7" w:rsidRDefault="00774EC7" w:rsidP="00774EC7">
      <w:pPr>
        <w:rPr>
          <w:rFonts w:ascii="바탕체" w:eastAsia="바탕체" w:hAnsi="바탕체"/>
          <w:szCs w:val="20"/>
        </w:rPr>
      </w:pPr>
    </w:p>
    <w:p w14:paraId="1144CC4B" w14:textId="77777777" w:rsidR="00774EC7" w:rsidRPr="004B1E3E" w:rsidRDefault="00774EC7" w:rsidP="00774EC7">
      <w:pPr>
        <w:rPr>
          <w:rFonts w:ascii="바탕체" w:eastAsia="바탕체" w:hAnsi="바탕체"/>
          <w:b/>
          <w:bCs/>
          <w:szCs w:val="20"/>
        </w:rPr>
      </w:pPr>
      <w:r w:rsidRPr="004B1E3E">
        <w:rPr>
          <w:rFonts w:ascii="바탕체" w:eastAsia="바탕체" w:hAnsi="바탕체" w:hint="eastAsia"/>
          <w:b/>
          <w:bCs/>
          <w:szCs w:val="20"/>
        </w:rPr>
        <w:t>3</w:t>
      </w:r>
      <w:r w:rsidRPr="004B1E3E">
        <w:rPr>
          <w:rFonts w:ascii="바탕체" w:eastAsia="바탕체" w:hAnsi="바탕체"/>
          <w:b/>
          <w:bCs/>
          <w:szCs w:val="20"/>
        </w:rPr>
        <w:t xml:space="preserve">. </w:t>
      </w:r>
      <w:r w:rsidRPr="004B1E3E">
        <w:rPr>
          <w:rFonts w:ascii="바탕체" w:eastAsia="바탕체" w:hAnsi="바탕체" w:hint="eastAsia"/>
          <w:b/>
          <w:bCs/>
          <w:szCs w:val="20"/>
        </w:rPr>
        <w:t>변수 설정</w:t>
      </w:r>
    </w:p>
    <w:tbl>
      <w:tblPr>
        <w:tblStyle w:val="af1"/>
        <w:tblW w:w="220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1476"/>
        <w:gridCol w:w="966"/>
      </w:tblGrid>
      <w:tr w:rsidR="00774EC7" w14:paraId="7548136F" w14:textId="77777777" w:rsidTr="00DB7427">
        <w:trPr>
          <w:cantSplit/>
          <w:trHeight w:val="612"/>
        </w:trPr>
        <w:tc>
          <w:tcPr>
            <w:tcW w:w="884" w:type="dxa"/>
            <w:shd w:val="clear" w:color="auto" w:fill="E7E6E6" w:themeFill="background2"/>
            <w:vAlign w:val="center"/>
          </w:tcPr>
          <w:p w14:paraId="175E12B8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저축성수신</w:t>
            </w:r>
            <w:r w:rsidRPr="00EE2D35">
              <w:rPr>
                <w:rFonts w:hint="eastAsia"/>
                <w:sz w:val="18"/>
                <w:szCs w:val="18"/>
              </w:rPr>
              <w:t>(</w:t>
            </w:r>
            <w:r w:rsidRPr="00EE2D35">
              <w:rPr>
                <w:rFonts w:hint="eastAsia"/>
                <w:sz w:val="18"/>
                <w:szCs w:val="18"/>
              </w:rPr>
              <w:t>금리</w:t>
            </w:r>
            <w:r w:rsidRPr="00EE2D3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71" w:type="dxa"/>
            <w:vAlign w:val="center"/>
          </w:tcPr>
          <w:p w14:paraId="0F00DC89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예금은행</w:t>
            </w:r>
            <w:r w:rsidRPr="00EE2D35">
              <w:rPr>
                <w:rFonts w:hint="eastAsia"/>
                <w:sz w:val="18"/>
                <w:szCs w:val="18"/>
              </w:rPr>
              <w:t xml:space="preserve"> </w:t>
            </w:r>
            <w:r w:rsidRPr="00EE2D35">
              <w:rPr>
                <w:rFonts w:hint="eastAsia"/>
                <w:sz w:val="18"/>
                <w:szCs w:val="18"/>
              </w:rPr>
              <w:t>수신금리</w:t>
            </w:r>
          </w:p>
        </w:tc>
        <w:tc>
          <w:tcPr>
            <w:tcW w:w="447" w:type="dxa"/>
            <w:vAlign w:val="center"/>
          </w:tcPr>
          <w:p w14:paraId="2F193662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I</w:t>
            </w:r>
            <w:r w:rsidRPr="00EE2D35">
              <w:rPr>
                <w:sz w:val="18"/>
                <w:szCs w:val="18"/>
              </w:rPr>
              <w:t>R</w:t>
            </w:r>
          </w:p>
        </w:tc>
      </w:tr>
      <w:tr w:rsidR="00774EC7" w14:paraId="2B40C352" w14:textId="77777777" w:rsidTr="00DB7427">
        <w:trPr>
          <w:cantSplit/>
          <w:trHeight w:val="612"/>
        </w:trPr>
        <w:tc>
          <w:tcPr>
            <w:tcW w:w="884" w:type="dxa"/>
            <w:shd w:val="clear" w:color="auto" w:fill="E7E6E6" w:themeFill="background2"/>
            <w:vAlign w:val="center"/>
          </w:tcPr>
          <w:p w14:paraId="691E6E40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주가동향</w:t>
            </w:r>
          </w:p>
        </w:tc>
        <w:tc>
          <w:tcPr>
            <w:tcW w:w="871" w:type="dxa"/>
            <w:vAlign w:val="center"/>
          </w:tcPr>
          <w:p w14:paraId="4F7880DD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코스피</w:t>
            </w:r>
            <w:r w:rsidRPr="00EE2D35">
              <w:rPr>
                <w:rFonts w:hint="eastAsia"/>
                <w:sz w:val="18"/>
                <w:szCs w:val="18"/>
              </w:rPr>
              <w:t xml:space="preserve"> </w:t>
            </w:r>
            <w:r w:rsidRPr="00EE2D35">
              <w:rPr>
                <w:rFonts w:hint="eastAsia"/>
                <w:sz w:val="18"/>
                <w:szCs w:val="18"/>
              </w:rPr>
              <w:t>주요주가지수</w:t>
            </w:r>
          </w:p>
        </w:tc>
        <w:tc>
          <w:tcPr>
            <w:tcW w:w="447" w:type="dxa"/>
            <w:vAlign w:val="center"/>
          </w:tcPr>
          <w:p w14:paraId="5CF4828A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K</w:t>
            </w:r>
            <w:r w:rsidRPr="00EE2D35">
              <w:rPr>
                <w:sz w:val="18"/>
                <w:szCs w:val="18"/>
              </w:rPr>
              <w:t>OSPI</w:t>
            </w:r>
          </w:p>
        </w:tc>
      </w:tr>
      <w:tr w:rsidR="00774EC7" w14:paraId="092FDE93" w14:textId="77777777" w:rsidTr="00DB7427">
        <w:trPr>
          <w:cantSplit/>
          <w:trHeight w:val="612"/>
        </w:trPr>
        <w:tc>
          <w:tcPr>
            <w:tcW w:w="884" w:type="dxa"/>
            <w:shd w:val="clear" w:color="auto" w:fill="E7E6E6" w:themeFill="background2"/>
            <w:vAlign w:val="center"/>
          </w:tcPr>
          <w:p w14:paraId="6E91FCCC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전국주택가격동향</w:t>
            </w:r>
          </w:p>
        </w:tc>
        <w:tc>
          <w:tcPr>
            <w:tcW w:w="871" w:type="dxa"/>
            <w:vAlign w:val="center"/>
          </w:tcPr>
          <w:p w14:paraId="719C2068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한국부동산원</w:t>
            </w:r>
            <w:r w:rsidRPr="00EE2D35">
              <w:rPr>
                <w:rFonts w:hint="eastAsia"/>
                <w:sz w:val="18"/>
                <w:szCs w:val="18"/>
              </w:rPr>
              <w:t xml:space="preserve"> </w:t>
            </w:r>
            <w:r w:rsidRPr="00EE2D35">
              <w:rPr>
                <w:rFonts w:hint="eastAsia"/>
                <w:sz w:val="18"/>
                <w:szCs w:val="18"/>
              </w:rPr>
              <w:t>부동산통계정보</w:t>
            </w:r>
          </w:p>
        </w:tc>
        <w:tc>
          <w:tcPr>
            <w:tcW w:w="447" w:type="dxa"/>
            <w:vAlign w:val="center"/>
          </w:tcPr>
          <w:p w14:paraId="0D943131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P</w:t>
            </w:r>
            <w:r w:rsidRPr="00EE2D35">
              <w:rPr>
                <w:sz w:val="18"/>
                <w:szCs w:val="18"/>
              </w:rPr>
              <w:t>IR</w:t>
            </w:r>
          </w:p>
        </w:tc>
      </w:tr>
      <w:tr w:rsidR="00774EC7" w14:paraId="618F1CA8" w14:textId="77777777" w:rsidTr="00DB7427">
        <w:trPr>
          <w:trHeight w:hRule="exact" w:val="440"/>
        </w:trPr>
        <w:tc>
          <w:tcPr>
            <w:tcW w:w="884" w:type="dxa"/>
            <w:shd w:val="clear" w:color="auto" w:fill="E7E6E6" w:themeFill="background2"/>
            <w:vAlign w:val="center"/>
          </w:tcPr>
          <w:p w14:paraId="0C7A629B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식료품</w:t>
            </w:r>
          </w:p>
        </w:tc>
        <w:tc>
          <w:tcPr>
            <w:tcW w:w="871" w:type="dxa"/>
            <w:vMerge w:val="restart"/>
            <w:vAlign w:val="center"/>
          </w:tcPr>
          <w:p w14:paraId="4E25866F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가구당</w:t>
            </w:r>
            <w:r w:rsidRPr="00EE2D35">
              <w:rPr>
                <w:sz w:val="18"/>
                <w:szCs w:val="18"/>
              </w:rPr>
              <w:t xml:space="preserve"> </w:t>
            </w:r>
            <w:r w:rsidRPr="00EE2D35">
              <w:rPr>
                <w:sz w:val="18"/>
                <w:szCs w:val="18"/>
              </w:rPr>
              <w:t>월평균</w:t>
            </w:r>
            <w:r w:rsidRPr="00EE2D35">
              <w:rPr>
                <w:sz w:val="18"/>
                <w:szCs w:val="18"/>
              </w:rPr>
              <w:t xml:space="preserve"> </w:t>
            </w:r>
            <w:r w:rsidRPr="00EE2D35">
              <w:rPr>
                <w:sz w:val="18"/>
                <w:szCs w:val="18"/>
              </w:rPr>
              <w:t>가계수지</w:t>
            </w:r>
            <w:r w:rsidRPr="00EE2D35">
              <w:rPr>
                <w:sz w:val="18"/>
                <w:szCs w:val="18"/>
              </w:rPr>
              <w:t xml:space="preserve"> (</w:t>
            </w:r>
            <w:r w:rsidRPr="00EE2D35">
              <w:rPr>
                <w:sz w:val="18"/>
                <w:szCs w:val="18"/>
              </w:rPr>
              <w:t>전국</w:t>
            </w:r>
            <w:r w:rsidRPr="00EE2D35">
              <w:rPr>
                <w:sz w:val="18"/>
                <w:szCs w:val="18"/>
              </w:rPr>
              <w:t>,2</w:t>
            </w:r>
            <w:r w:rsidRPr="00EE2D35">
              <w:rPr>
                <w:sz w:val="18"/>
                <w:szCs w:val="18"/>
              </w:rPr>
              <w:t>인이상</w:t>
            </w:r>
            <w:r w:rsidRPr="00EE2D35">
              <w:rPr>
                <w:sz w:val="18"/>
                <w:szCs w:val="18"/>
              </w:rPr>
              <w:t>)</w:t>
            </w:r>
          </w:p>
        </w:tc>
        <w:tc>
          <w:tcPr>
            <w:tcW w:w="447" w:type="dxa"/>
            <w:vAlign w:val="center"/>
          </w:tcPr>
          <w:p w14:paraId="10A33E06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F</w:t>
            </w:r>
            <w:r w:rsidRPr="00EE2D35">
              <w:rPr>
                <w:sz w:val="18"/>
                <w:szCs w:val="18"/>
              </w:rPr>
              <w:t>OOD</w:t>
            </w:r>
          </w:p>
        </w:tc>
      </w:tr>
      <w:tr w:rsidR="00774EC7" w14:paraId="5BC81818" w14:textId="77777777" w:rsidTr="00DB7427">
        <w:trPr>
          <w:trHeight w:hRule="exact" w:val="440"/>
        </w:trPr>
        <w:tc>
          <w:tcPr>
            <w:tcW w:w="884" w:type="dxa"/>
            <w:shd w:val="clear" w:color="auto" w:fill="E7E6E6" w:themeFill="background2"/>
            <w:vAlign w:val="center"/>
          </w:tcPr>
          <w:p w14:paraId="4A4B46E0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주류</w:t>
            </w:r>
            <w:r w:rsidRPr="00EE2D35">
              <w:rPr>
                <w:rFonts w:hint="eastAsia"/>
                <w:sz w:val="18"/>
                <w:szCs w:val="18"/>
              </w:rPr>
              <w:t>_</w:t>
            </w:r>
            <w:r w:rsidRPr="00EE2D35">
              <w:rPr>
                <w:rFonts w:hint="eastAsia"/>
                <w:sz w:val="18"/>
                <w:szCs w:val="18"/>
              </w:rPr>
              <w:t>담배</w:t>
            </w:r>
          </w:p>
        </w:tc>
        <w:tc>
          <w:tcPr>
            <w:tcW w:w="871" w:type="dxa"/>
            <w:vMerge/>
            <w:vAlign w:val="center"/>
          </w:tcPr>
          <w:p w14:paraId="44EAE427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447" w:type="dxa"/>
            <w:vAlign w:val="center"/>
          </w:tcPr>
          <w:p w14:paraId="023F91C6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S</w:t>
            </w:r>
            <w:r w:rsidRPr="00EE2D35">
              <w:rPr>
                <w:sz w:val="18"/>
                <w:szCs w:val="18"/>
              </w:rPr>
              <w:t>MOKE</w:t>
            </w:r>
          </w:p>
        </w:tc>
      </w:tr>
      <w:tr w:rsidR="00774EC7" w14:paraId="5518819A" w14:textId="77777777" w:rsidTr="00DB7427">
        <w:trPr>
          <w:trHeight w:hRule="exact" w:val="440"/>
        </w:trPr>
        <w:tc>
          <w:tcPr>
            <w:tcW w:w="884" w:type="dxa"/>
            <w:shd w:val="clear" w:color="auto" w:fill="E7E6E6" w:themeFill="background2"/>
            <w:vAlign w:val="center"/>
          </w:tcPr>
          <w:p w14:paraId="26512F48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의류</w:t>
            </w:r>
          </w:p>
        </w:tc>
        <w:tc>
          <w:tcPr>
            <w:tcW w:w="871" w:type="dxa"/>
            <w:vMerge/>
            <w:vAlign w:val="center"/>
          </w:tcPr>
          <w:p w14:paraId="138FB07B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447" w:type="dxa"/>
            <w:vAlign w:val="center"/>
          </w:tcPr>
          <w:p w14:paraId="0A721190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C</w:t>
            </w:r>
            <w:r w:rsidRPr="00EE2D35">
              <w:rPr>
                <w:sz w:val="18"/>
                <w:szCs w:val="18"/>
              </w:rPr>
              <w:t>LOTH</w:t>
            </w:r>
          </w:p>
        </w:tc>
      </w:tr>
      <w:tr w:rsidR="00774EC7" w14:paraId="4BF8C9C9" w14:textId="77777777" w:rsidTr="00DB7427">
        <w:trPr>
          <w:trHeight w:hRule="exact" w:val="440"/>
        </w:trPr>
        <w:tc>
          <w:tcPr>
            <w:tcW w:w="884" w:type="dxa"/>
            <w:shd w:val="clear" w:color="auto" w:fill="E7E6E6" w:themeFill="background2"/>
            <w:vAlign w:val="center"/>
          </w:tcPr>
          <w:p w14:paraId="2830C4F1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주거</w:t>
            </w:r>
            <w:r w:rsidRPr="00EE2D35">
              <w:rPr>
                <w:rFonts w:hint="eastAsia"/>
                <w:sz w:val="18"/>
                <w:szCs w:val="18"/>
              </w:rPr>
              <w:t>_</w:t>
            </w:r>
            <w:r w:rsidRPr="00EE2D35">
              <w:rPr>
                <w:rFonts w:hint="eastAsia"/>
                <w:sz w:val="18"/>
                <w:szCs w:val="18"/>
              </w:rPr>
              <w:t>수도</w:t>
            </w:r>
            <w:r w:rsidRPr="00EE2D35">
              <w:rPr>
                <w:rFonts w:hint="eastAsia"/>
                <w:sz w:val="18"/>
                <w:szCs w:val="18"/>
              </w:rPr>
              <w:t>_</w:t>
            </w:r>
            <w:r w:rsidRPr="00EE2D35">
              <w:rPr>
                <w:rFonts w:hint="eastAsia"/>
                <w:sz w:val="18"/>
                <w:szCs w:val="18"/>
              </w:rPr>
              <w:t>광열</w:t>
            </w:r>
          </w:p>
        </w:tc>
        <w:tc>
          <w:tcPr>
            <w:tcW w:w="871" w:type="dxa"/>
            <w:vMerge/>
            <w:vAlign w:val="center"/>
          </w:tcPr>
          <w:p w14:paraId="72001CC7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447" w:type="dxa"/>
            <w:vAlign w:val="center"/>
          </w:tcPr>
          <w:p w14:paraId="095CE639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M</w:t>
            </w:r>
            <w:r w:rsidRPr="00EE2D35">
              <w:rPr>
                <w:sz w:val="18"/>
                <w:szCs w:val="18"/>
              </w:rPr>
              <w:t>C</w:t>
            </w:r>
          </w:p>
        </w:tc>
      </w:tr>
      <w:tr w:rsidR="00774EC7" w14:paraId="71DEFE42" w14:textId="77777777" w:rsidTr="00DB7427">
        <w:trPr>
          <w:trHeight w:hRule="exact" w:val="440"/>
        </w:trPr>
        <w:tc>
          <w:tcPr>
            <w:tcW w:w="884" w:type="dxa"/>
            <w:shd w:val="clear" w:color="auto" w:fill="E7E6E6" w:themeFill="background2"/>
            <w:vAlign w:val="center"/>
          </w:tcPr>
          <w:p w14:paraId="2261FCE3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가정용품</w:t>
            </w:r>
            <w:r w:rsidRPr="00EE2D35">
              <w:rPr>
                <w:rFonts w:hint="eastAsia"/>
                <w:sz w:val="18"/>
                <w:szCs w:val="18"/>
              </w:rPr>
              <w:t>_</w:t>
            </w:r>
            <w:r w:rsidRPr="00EE2D35">
              <w:rPr>
                <w:rFonts w:hint="eastAsia"/>
                <w:sz w:val="18"/>
                <w:szCs w:val="18"/>
              </w:rPr>
              <w:t>가사서비스</w:t>
            </w:r>
          </w:p>
        </w:tc>
        <w:tc>
          <w:tcPr>
            <w:tcW w:w="871" w:type="dxa"/>
            <w:vMerge/>
            <w:vAlign w:val="center"/>
          </w:tcPr>
          <w:p w14:paraId="242F5447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447" w:type="dxa"/>
            <w:vAlign w:val="center"/>
          </w:tcPr>
          <w:p w14:paraId="46C0EA08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H</w:t>
            </w:r>
            <w:r w:rsidRPr="00EE2D35">
              <w:rPr>
                <w:sz w:val="18"/>
                <w:szCs w:val="18"/>
              </w:rPr>
              <w:t>G</w:t>
            </w:r>
          </w:p>
        </w:tc>
      </w:tr>
      <w:tr w:rsidR="00774EC7" w14:paraId="2011F03C" w14:textId="77777777" w:rsidTr="00DB7427">
        <w:trPr>
          <w:trHeight w:hRule="exact" w:val="440"/>
        </w:trPr>
        <w:tc>
          <w:tcPr>
            <w:tcW w:w="884" w:type="dxa"/>
            <w:shd w:val="clear" w:color="auto" w:fill="E7E6E6" w:themeFill="background2"/>
            <w:vAlign w:val="center"/>
          </w:tcPr>
          <w:p w14:paraId="12CD2383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보건</w:t>
            </w:r>
          </w:p>
        </w:tc>
        <w:tc>
          <w:tcPr>
            <w:tcW w:w="871" w:type="dxa"/>
            <w:vMerge/>
            <w:vAlign w:val="center"/>
          </w:tcPr>
          <w:p w14:paraId="62D8240A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447" w:type="dxa"/>
            <w:vAlign w:val="center"/>
          </w:tcPr>
          <w:p w14:paraId="18EB9077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M</w:t>
            </w:r>
            <w:r w:rsidRPr="00EE2D35">
              <w:rPr>
                <w:sz w:val="18"/>
                <w:szCs w:val="18"/>
              </w:rPr>
              <w:t>EDI</w:t>
            </w:r>
          </w:p>
        </w:tc>
      </w:tr>
      <w:tr w:rsidR="00774EC7" w14:paraId="24C0FB16" w14:textId="77777777" w:rsidTr="00DB7427">
        <w:trPr>
          <w:trHeight w:hRule="exact" w:val="440"/>
        </w:trPr>
        <w:tc>
          <w:tcPr>
            <w:tcW w:w="884" w:type="dxa"/>
            <w:shd w:val="clear" w:color="auto" w:fill="E7E6E6" w:themeFill="background2"/>
            <w:vAlign w:val="center"/>
          </w:tcPr>
          <w:p w14:paraId="6B3A00D1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교통</w:t>
            </w:r>
          </w:p>
          <w:p w14:paraId="2B3E35A8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871" w:type="dxa"/>
            <w:vMerge/>
            <w:vAlign w:val="center"/>
          </w:tcPr>
          <w:p w14:paraId="0C9D3EE2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447" w:type="dxa"/>
            <w:vAlign w:val="center"/>
          </w:tcPr>
          <w:p w14:paraId="07821735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T</w:t>
            </w:r>
            <w:r w:rsidRPr="00EE2D35">
              <w:rPr>
                <w:sz w:val="18"/>
                <w:szCs w:val="18"/>
              </w:rPr>
              <w:t>RAFF</w:t>
            </w:r>
          </w:p>
        </w:tc>
      </w:tr>
      <w:tr w:rsidR="00774EC7" w14:paraId="0AB52AA4" w14:textId="77777777" w:rsidTr="00DB7427">
        <w:trPr>
          <w:trHeight w:hRule="exact" w:val="440"/>
        </w:trPr>
        <w:tc>
          <w:tcPr>
            <w:tcW w:w="884" w:type="dxa"/>
            <w:shd w:val="clear" w:color="auto" w:fill="E7E6E6" w:themeFill="background2"/>
            <w:vAlign w:val="center"/>
          </w:tcPr>
          <w:p w14:paraId="1A6D42A0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통신</w:t>
            </w:r>
          </w:p>
        </w:tc>
        <w:tc>
          <w:tcPr>
            <w:tcW w:w="871" w:type="dxa"/>
            <w:vMerge/>
            <w:vAlign w:val="center"/>
          </w:tcPr>
          <w:p w14:paraId="6CA1C079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447" w:type="dxa"/>
            <w:vAlign w:val="center"/>
          </w:tcPr>
          <w:p w14:paraId="1461E5AF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C</w:t>
            </w:r>
            <w:r w:rsidRPr="00EE2D35">
              <w:rPr>
                <w:sz w:val="18"/>
                <w:szCs w:val="18"/>
              </w:rPr>
              <w:t>OMMU</w:t>
            </w:r>
          </w:p>
        </w:tc>
      </w:tr>
      <w:tr w:rsidR="00774EC7" w14:paraId="16F6684F" w14:textId="77777777" w:rsidTr="00DB7427">
        <w:trPr>
          <w:trHeight w:hRule="exact" w:val="440"/>
        </w:trPr>
        <w:tc>
          <w:tcPr>
            <w:tcW w:w="884" w:type="dxa"/>
            <w:shd w:val="clear" w:color="auto" w:fill="E7E6E6" w:themeFill="background2"/>
            <w:vAlign w:val="center"/>
          </w:tcPr>
          <w:p w14:paraId="633194AA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문화</w:t>
            </w:r>
          </w:p>
        </w:tc>
        <w:tc>
          <w:tcPr>
            <w:tcW w:w="871" w:type="dxa"/>
            <w:vMerge/>
            <w:vAlign w:val="center"/>
          </w:tcPr>
          <w:p w14:paraId="00213BB7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447" w:type="dxa"/>
            <w:vAlign w:val="center"/>
          </w:tcPr>
          <w:p w14:paraId="15FC9BEC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C</w:t>
            </w:r>
            <w:r w:rsidRPr="00EE2D35">
              <w:rPr>
                <w:sz w:val="18"/>
                <w:szCs w:val="18"/>
              </w:rPr>
              <w:t>ULT</w:t>
            </w:r>
          </w:p>
        </w:tc>
      </w:tr>
      <w:tr w:rsidR="00774EC7" w14:paraId="56328389" w14:textId="77777777" w:rsidTr="00DB7427">
        <w:trPr>
          <w:trHeight w:hRule="exact" w:val="440"/>
        </w:trPr>
        <w:tc>
          <w:tcPr>
            <w:tcW w:w="884" w:type="dxa"/>
            <w:shd w:val="clear" w:color="auto" w:fill="E7E6E6" w:themeFill="background2"/>
            <w:vAlign w:val="center"/>
          </w:tcPr>
          <w:p w14:paraId="060C49B1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교육</w:t>
            </w:r>
          </w:p>
        </w:tc>
        <w:tc>
          <w:tcPr>
            <w:tcW w:w="871" w:type="dxa"/>
            <w:vMerge/>
            <w:vAlign w:val="center"/>
          </w:tcPr>
          <w:p w14:paraId="2073D0AB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447" w:type="dxa"/>
            <w:vAlign w:val="center"/>
          </w:tcPr>
          <w:p w14:paraId="1618F317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S</w:t>
            </w:r>
            <w:r w:rsidRPr="00EE2D35">
              <w:rPr>
                <w:sz w:val="18"/>
                <w:szCs w:val="18"/>
              </w:rPr>
              <w:t>TUDY</w:t>
            </w:r>
          </w:p>
        </w:tc>
      </w:tr>
      <w:tr w:rsidR="00774EC7" w14:paraId="1EC7C466" w14:textId="77777777" w:rsidTr="00DB7427">
        <w:trPr>
          <w:trHeight w:hRule="exact" w:val="440"/>
        </w:trPr>
        <w:tc>
          <w:tcPr>
            <w:tcW w:w="884" w:type="dxa"/>
            <w:shd w:val="clear" w:color="auto" w:fill="E7E6E6" w:themeFill="background2"/>
            <w:vAlign w:val="center"/>
          </w:tcPr>
          <w:p w14:paraId="6AECF1DD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lastRenderedPageBreak/>
              <w:t>음식</w:t>
            </w:r>
            <w:r w:rsidRPr="00EE2D35">
              <w:rPr>
                <w:rFonts w:hint="eastAsia"/>
                <w:sz w:val="18"/>
                <w:szCs w:val="18"/>
              </w:rPr>
              <w:t xml:space="preserve"> </w:t>
            </w:r>
            <w:r w:rsidRPr="00EE2D35">
              <w:rPr>
                <w:rFonts w:hint="eastAsia"/>
                <w:sz w:val="18"/>
                <w:szCs w:val="18"/>
              </w:rPr>
              <w:t>및</w:t>
            </w:r>
            <w:r w:rsidRPr="00EE2D35">
              <w:rPr>
                <w:rFonts w:hint="eastAsia"/>
                <w:sz w:val="18"/>
                <w:szCs w:val="18"/>
              </w:rPr>
              <w:t xml:space="preserve"> </w:t>
            </w:r>
            <w:r w:rsidRPr="00EE2D35">
              <w:rPr>
                <w:rFonts w:hint="eastAsia"/>
                <w:sz w:val="18"/>
                <w:szCs w:val="18"/>
              </w:rPr>
              <w:t>숙박</w:t>
            </w:r>
          </w:p>
        </w:tc>
        <w:tc>
          <w:tcPr>
            <w:tcW w:w="871" w:type="dxa"/>
            <w:vMerge/>
            <w:vAlign w:val="center"/>
          </w:tcPr>
          <w:p w14:paraId="1F0795FC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447" w:type="dxa"/>
            <w:vAlign w:val="center"/>
          </w:tcPr>
          <w:p w14:paraId="0111B134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D</w:t>
            </w:r>
            <w:r w:rsidRPr="00EE2D35">
              <w:rPr>
                <w:sz w:val="18"/>
                <w:szCs w:val="18"/>
              </w:rPr>
              <w:t>S</w:t>
            </w:r>
          </w:p>
        </w:tc>
      </w:tr>
      <w:tr w:rsidR="00774EC7" w14:paraId="45CFD947" w14:textId="77777777" w:rsidTr="00DB7427">
        <w:trPr>
          <w:trHeight w:hRule="exact" w:val="460"/>
        </w:trPr>
        <w:tc>
          <w:tcPr>
            <w:tcW w:w="884" w:type="dxa"/>
            <w:shd w:val="clear" w:color="auto" w:fill="E7E6E6" w:themeFill="background2"/>
            <w:vAlign w:val="center"/>
          </w:tcPr>
          <w:p w14:paraId="70C652D9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기</w:t>
            </w:r>
            <w:r w:rsidRPr="00EE2D35">
              <w:rPr>
                <w:rFonts w:hint="eastAsia"/>
                <w:sz w:val="18"/>
                <w:szCs w:val="18"/>
              </w:rPr>
              <w:t>타상품</w:t>
            </w:r>
            <w:r w:rsidRPr="00EE2D35">
              <w:rPr>
                <w:rFonts w:hint="eastAsia"/>
                <w:sz w:val="18"/>
                <w:szCs w:val="18"/>
              </w:rPr>
              <w:t>_</w:t>
            </w:r>
            <w:r w:rsidRPr="00EE2D35">
              <w:rPr>
                <w:rFonts w:hint="eastAsia"/>
                <w:sz w:val="18"/>
                <w:szCs w:val="18"/>
              </w:rPr>
              <w:t>서비스</w:t>
            </w:r>
          </w:p>
        </w:tc>
        <w:tc>
          <w:tcPr>
            <w:tcW w:w="871" w:type="dxa"/>
            <w:vMerge/>
            <w:vAlign w:val="center"/>
          </w:tcPr>
          <w:p w14:paraId="0365335A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447" w:type="dxa"/>
            <w:vAlign w:val="center"/>
          </w:tcPr>
          <w:p w14:paraId="5C6FBDC3" w14:textId="77777777" w:rsidR="00774EC7" w:rsidRPr="00EE2D35" w:rsidRDefault="00774EC7" w:rsidP="00DB7427">
            <w:pPr>
              <w:pStyle w:val="aa"/>
              <w:rPr>
                <w:sz w:val="18"/>
                <w:szCs w:val="18"/>
              </w:rPr>
            </w:pPr>
            <w:r w:rsidRPr="00EE2D35">
              <w:rPr>
                <w:rFonts w:hint="eastAsia"/>
                <w:sz w:val="18"/>
                <w:szCs w:val="18"/>
              </w:rPr>
              <w:t>S</w:t>
            </w:r>
            <w:r w:rsidRPr="00EE2D35">
              <w:rPr>
                <w:sz w:val="18"/>
                <w:szCs w:val="18"/>
              </w:rPr>
              <w:t>ERV</w:t>
            </w:r>
          </w:p>
        </w:tc>
      </w:tr>
    </w:tbl>
    <w:p w14:paraId="51CF40CC" w14:textId="77777777" w:rsidR="00774EC7" w:rsidRPr="004E2C94" w:rsidRDefault="00774EC7" w:rsidP="00774EC7">
      <w:pPr>
        <w:rPr>
          <w:rFonts w:ascii="바탕체" w:eastAsia="바탕체" w:hAnsi="바탕체"/>
          <w:sz w:val="18"/>
          <w:szCs w:val="18"/>
        </w:rPr>
      </w:pPr>
    </w:p>
    <w:p w14:paraId="16F5C14E" w14:textId="77777777" w:rsidR="00774EC7" w:rsidRPr="004E2C94" w:rsidRDefault="00774EC7" w:rsidP="00774EC7">
      <w:pPr>
        <w:rPr>
          <w:rFonts w:ascii="바탕체" w:eastAsia="바탕체" w:hAnsi="바탕체"/>
          <w:sz w:val="18"/>
          <w:szCs w:val="18"/>
        </w:rPr>
      </w:pPr>
      <w:r w:rsidRPr="004E2C94">
        <w:rPr>
          <w:rFonts w:ascii="바탕체" w:eastAsia="바탕체" w:hAnsi="바탕체" w:hint="eastAsia"/>
          <w:sz w:val="18"/>
          <w:szCs w:val="18"/>
        </w:rPr>
        <w:t xml:space="preserve"> 위 변수 자료는 시계열 자료로,</w:t>
      </w:r>
      <w:r w:rsidRPr="004E2C94">
        <w:rPr>
          <w:rFonts w:ascii="바탕체" w:eastAsia="바탕체" w:hAnsi="바탕체"/>
          <w:sz w:val="18"/>
          <w:szCs w:val="18"/>
        </w:rPr>
        <w:t xml:space="preserve"> </w:t>
      </w:r>
      <w:r w:rsidRPr="004E2C94">
        <w:rPr>
          <w:rFonts w:ascii="바탕체" w:eastAsia="바탕체" w:hAnsi="바탕체" w:hint="eastAsia"/>
          <w:sz w:val="18"/>
          <w:szCs w:val="18"/>
        </w:rPr>
        <w:t xml:space="preserve">통계청에서 제공하는 </w:t>
      </w:r>
      <w:r w:rsidRPr="004E2C94">
        <w:rPr>
          <w:rFonts w:ascii="바탕체" w:eastAsia="바탕체" w:hAnsi="바탕체"/>
          <w:sz w:val="18"/>
          <w:szCs w:val="18"/>
        </w:rPr>
        <w:t xml:space="preserve">KOSIS </w:t>
      </w:r>
      <w:proofErr w:type="spellStart"/>
      <w:r w:rsidRPr="004E2C94">
        <w:rPr>
          <w:rFonts w:ascii="바탕체" w:eastAsia="바탕체" w:hAnsi="바탕체" w:hint="eastAsia"/>
          <w:sz w:val="18"/>
          <w:szCs w:val="18"/>
        </w:rPr>
        <w:t>국가통계포털에</w:t>
      </w:r>
      <w:proofErr w:type="spellEnd"/>
      <w:r w:rsidRPr="004E2C94">
        <w:rPr>
          <w:rFonts w:ascii="바탕체" w:eastAsia="바탕체" w:hAnsi="바탕체" w:hint="eastAsia"/>
          <w:sz w:val="18"/>
          <w:szCs w:val="18"/>
        </w:rPr>
        <w:t xml:space="preserve"> 발표된 분기별 금리,</w:t>
      </w:r>
      <w:r w:rsidRPr="004E2C94">
        <w:rPr>
          <w:rFonts w:ascii="바탕체" w:eastAsia="바탕체" w:hAnsi="바탕체"/>
          <w:sz w:val="18"/>
          <w:szCs w:val="18"/>
        </w:rPr>
        <w:t xml:space="preserve"> </w:t>
      </w:r>
      <w:r w:rsidRPr="004E2C94">
        <w:rPr>
          <w:rFonts w:ascii="바탕체" w:eastAsia="바탕체" w:hAnsi="바탕체" w:hint="eastAsia"/>
          <w:sz w:val="18"/>
          <w:szCs w:val="18"/>
        </w:rPr>
        <w:t>주가</w:t>
      </w:r>
      <w:r w:rsidRPr="004E2C94">
        <w:rPr>
          <w:rFonts w:ascii="바탕체" w:eastAsia="바탕체" w:hAnsi="바탕체"/>
          <w:sz w:val="18"/>
          <w:szCs w:val="18"/>
        </w:rPr>
        <w:t xml:space="preserve">, </w:t>
      </w:r>
      <w:r w:rsidRPr="004E2C94">
        <w:rPr>
          <w:rFonts w:ascii="바탕체" w:eastAsia="바탕체" w:hAnsi="바탕체" w:hint="eastAsia"/>
          <w:sz w:val="18"/>
          <w:szCs w:val="18"/>
        </w:rPr>
        <w:t>소비 항목 등을 사용하였다.</w:t>
      </w:r>
    </w:p>
    <w:p w14:paraId="6D059617" w14:textId="77777777" w:rsidR="00774EC7" w:rsidRPr="004B1E3E" w:rsidRDefault="00774EC7" w:rsidP="00774EC7">
      <w:pPr>
        <w:rPr>
          <w:rFonts w:ascii="바탕체" w:eastAsia="바탕체" w:hAnsi="바탕체"/>
          <w:b/>
          <w:bCs/>
          <w:szCs w:val="20"/>
        </w:rPr>
      </w:pPr>
      <w:r w:rsidRPr="004B1E3E">
        <w:rPr>
          <w:rFonts w:ascii="바탕체" w:eastAsia="바탕체" w:hAnsi="바탕체"/>
          <w:b/>
          <w:bCs/>
          <w:szCs w:val="20"/>
        </w:rPr>
        <w:t xml:space="preserve">4. </w:t>
      </w:r>
      <w:r w:rsidRPr="004B1E3E">
        <w:rPr>
          <w:rFonts w:ascii="바탕체" w:eastAsia="바탕체" w:hAnsi="바탕체" w:hint="eastAsia"/>
          <w:b/>
          <w:bCs/>
          <w:szCs w:val="20"/>
        </w:rPr>
        <w:t>연구 결과 및 해석</w:t>
      </w:r>
    </w:p>
    <w:p w14:paraId="0A5BD882" w14:textId="77777777" w:rsidR="00774EC7" w:rsidRPr="00EE2D35" w:rsidRDefault="00774EC7" w:rsidP="00774EC7">
      <w:pPr>
        <w:rPr>
          <w:rFonts w:ascii="바탕체" w:eastAsia="바탕체" w:hAnsi="바탕체"/>
          <w:sz w:val="18"/>
          <w:szCs w:val="18"/>
        </w:rPr>
      </w:pPr>
      <w:r>
        <w:rPr>
          <w:rFonts w:ascii="바탕체" w:eastAsia="바탕체" w:hAnsi="바탕체" w:hint="eastAsia"/>
          <w:sz w:val="18"/>
          <w:szCs w:val="18"/>
        </w:rPr>
        <w:t xml:space="preserve">&lt;그림 </w:t>
      </w:r>
      <w:r>
        <w:rPr>
          <w:rFonts w:ascii="바탕체" w:eastAsia="바탕체" w:hAnsi="바탕체"/>
          <w:sz w:val="18"/>
          <w:szCs w:val="18"/>
        </w:rPr>
        <w:t xml:space="preserve">1&gt; </w:t>
      </w:r>
      <w:r>
        <w:rPr>
          <w:rFonts w:ascii="바탕체" w:eastAsia="바탕체" w:hAnsi="바탕체" w:hint="eastAsia"/>
          <w:sz w:val="18"/>
          <w:szCs w:val="18"/>
        </w:rPr>
        <w:t>소비 항목(</w:t>
      </w:r>
      <w:r>
        <w:rPr>
          <w:rFonts w:ascii="바탕체" w:eastAsia="바탕체" w:hAnsi="바탕체"/>
          <w:sz w:val="18"/>
          <w:szCs w:val="18"/>
        </w:rPr>
        <w:t>12</w:t>
      </w:r>
      <w:r>
        <w:rPr>
          <w:rFonts w:ascii="바탕체" w:eastAsia="바탕체" w:hAnsi="바탕체" w:hint="eastAsia"/>
          <w:sz w:val="18"/>
          <w:szCs w:val="18"/>
        </w:rPr>
        <w:t xml:space="preserve">개)에 대한 상관분석 </w:t>
      </w:r>
      <w:proofErr w:type="spellStart"/>
      <w:r>
        <w:rPr>
          <w:rFonts w:ascii="바탕체" w:eastAsia="바탕체" w:hAnsi="바탕체" w:hint="eastAsia"/>
          <w:sz w:val="18"/>
          <w:szCs w:val="18"/>
        </w:rPr>
        <w:t>히트맵</w:t>
      </w:r>
      <w:proofErr w:type="spellEnd"/>
    </w:p>
    <w:p w14:paraId="008DB94A" w14:textId="77777777" w:rsidR="00774EC7" w:rsidRDefault="00774EC7" w:rsidP="00774EC7">
      <w:pPr>
        <w:rPr>
          <w:rFonts w:ascii="바탕체" w:eastAsia="바탕체" w:hAnsi="바탕체"/>
          <w:szCs w:val="20"/>
        </w:rPr>
      </w:pPr>
      <w:r>
        <w:rPr>
          <w:noProof/>
        </w:rPr>
        <w:drawing>
          <wp:inline distT="0" distB="0" distL="0" distR="0" wp14:anchorId="06FE4C48" wp14:editId="64C12BEA">
            <wp:extent cx="3015299" cy="1485900"/>
            <wp:effectExtent l="0" t="0" r="0" b="0"/>
            <wp:docPr id="17783523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73733" name="그림 37727373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374" cy="148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F8FD" w14:textId="77777777" w:rsidR="00774EC7" w:rsidRPr="004E2C94" w:rsidRDefault="00774EC7" w:rsidP="00774EC7">
      <w:pPr>
        <w:rPr>
          <w:rFonts w:ascii="바탕체" w:eastAsia="바탕체" w:hAnsi="바탕체"/>
          <w:sz w:val="18"/>
          <w:szCs w:val="18"/>
        </w:rPr>
      </w:pPr>
      <w:r w:rsidRPr="004E2C94">
        <w:rPr>
          <w:rFonts w:ascii="바탕체" w:eastAsia="바탕체" w:hAnsi="바탕체" w:hint="eastAsia"/>
          <w:sz w:val="18"/>
          <w:szCs w:val="18"/>
        </w:rPr>
        <w:t xml:space="preserve">&lt;그림 </w:t>
      </w:r>
      <w:r w:rsidRPr="004E2C94">
        <w:rPr>
          <w:rFonts w:ascii="바탕체" w:eastAsia="바탕체" w:hAnsi="바탕체"/>
          <w:sz w:val="18"/>
          <w:szCs w:val="18"/>
        </w:rPr>
        <w:t>1&gt;</w:t>
      </w:r>
      <w:r w:rsidRPr="004E2C94">
        <w:rPr>
          <w:rFonts w:ascii="바탕체" w:eastAsia="바탕체" w:hAnsi="바탕체" w:hint="eastAsia"/>
          <w:sz w:val="18"/>
          <w:szCs w:val="18"/>
        </w:rPr>
        <w:t>의 결과로 소비 항목 변수 간 상관관계를 확인할 수 있다.</w:t>
      </w:r>
      <w:r w:rsidRPr="004E2C94">
        <w:rPr>
          <w:rFonts w:ascii="바탕체" w:eastAsia="바탕체" w:hAnsi="바탕체"/>
          <w:sz w:val="18"/>
          <w:szCs w:val="18"/>
        </w:rPr>
        <w:t xml:space="preserve"> </w:t>
      </w:r>
      <w:r w:rsidRPr="004E2C94">
        <w:rPr>
          <w:rFonts w:ascii="바탕체" w:eastAsia="바탕체" w:hAnsi="바탕체" w:hint="eastAsia"/>
          <w:sz w:val="18"/>
          <w:szCs w:val="18"/>
        </w:rPr>
        <w:t>본 연구의 목적인 경영 측면에서의 마케팅 전략 및 투자 전략 개발을 위해 본 연구자가 임의로 변수를 제거 및 설정한다.</w:t>
      </w:r>
      <w:r w:rsidRPr="004E2C94">
        <w:rPr>
          <w:rFonts w:ascii="바탕체" w:eastAsia="바탕체" w:hAnsi="바탕체"/>
          <w:sz w:val="18"/>
          <w:szCs w:val="18"/>
        </w:rPr>
        <w:t xml:space="preserve"> </w:t>
      </w:r>
      <w:r w:rsidRPr="004E2C94">
        <w:rPr>
          <w:rFonts w:ascii="바탕체" w:eastAsia="바탕체" w:hAnsi="바탕체" w:hint="eastAsia"/>
          <w:sz w:val="18"/>
          <w:szCs w:val="18"/>
        </w:rPr>
        <w:t>따라서,</w:t>
      </w:r>
      <w:r w:rsidRPr="004E2C94">
        <w:rPr>
          <w:rFonts w:ascii="바탕체" w:eastAsia="바탕체" w:hAnsi="바탕체"/>
          <w:sz w:val="18"/>
          <w:szCs w:val="18"/>
        </w:rPr>
        <w:t xml:space="preserve"> </w:t>
      </w:r>
      <w:r w:rsidRPr="004E2C94">
        <w:rPr>
          <w:rFonts w:ascii="바탕체" w:eastAsia="바탕체" w:hAnsi="바탕체" w:hint="eastAsia"/>
          <w:sz w:val="18"/>
          <w:szCs w:val="18"/>
        </w:rPr>
        <w:t>목적에 덜 부합하는 변수를 제거한</w:t>
      </w:r>
      <w:r w:rsidRPr="004E2C94">
        <w:rPr>
          <w:rFonts w:ascii="바탕체" w:eastAsia="바탕체" w:hAnsi="바탕체"/>
          <w:sz w:val="18"/>
          <w:szCs w:val="18"/>
        </w:rPr>
        <w:t xml:space="preserve"> </w:t>
      </w:r>
      <w:r w:rsidRPr="004E2C94">
        <w:rPr>
          <w:rFonts w:ascii="바탕체" w:eastAsia="바탕체" w:hAnsi="바탕체" w:hint="eastAsia"/>
          <w:sz w:val="18"/>
          <w:szCs w:val="18"/>
        </w:rPr>
        <w:t>F</w:t>
      </w:r>
      <w:r w:rsidRPr="004E2C94">
        <w:rPr>
          <w:rFonts w:ascii="바탕체" w:eastAsia="바탕체" w:hAnsi="바탕체"/>
          <w:sz w:val="18"/>
          <w:szCs w:val="18"/>
        </w:rPr>
        <w:t xml:space="preserve">OOD, MEDI, TRAFF, COMMU </w:t>
      </w:r>
      <w:r w:rsidRPr="004E2C94">
        <w:rPr>
          <w:rFonts w:ascii="바탕체" w:eastAsia="바탕체" w:hAnsi="바탕체" w:hint="eastAsia"/>
          <w:sz w:val="18"/>
          <w:szCs w:val="18"/>
        </w:rPr>
        <w:t>변수를 소비 항목 변수로 설정하여 부트스트랩 기법을 활용한 회귀분석 및,</w:t>
      </w:r>
      <w:r w:rsidRPr="004E2C94">
        <w:rPr>
          <w:rFonts w:ascii="바탕체" w:eastAsia="바탕체" w:hAnsi="바탕체"/>
          <w:sz w:val="18"/>
          <w:szCs w:val="18"/>
        </w:rPr>
        <w:t xml:space="preserve"> ACF</w:t>
      </w:r>
      <w:r w:rsidRPr="004E2C94">
        <w:rPr>
          <w:rFonts w:ascii="바탕체" w:eastAsia="바탕체" w:hAnsi="바탕체" w:hint="eastAsia"/>
          <w:sz w:val="18"/>
          <w:szCs w:val="18"/>
        </w:rPr>
        <w:t xml:space="preserve">와 </w:t>
      </w:r>
      <w:r w:rsidRPr="004E2C94">
        <w:rPr>
          <w:rFonts w:ascii="바탕체" w:eastAsia="바탕체" w:hAnsi="바탕체"/>
          <w:sz w:val="18"/>
          <w:szCs w:val="18"/>
        </w:rPr>
        <w:t>PCAF</w:t>
      </w:r>
      <w:r w:rsidRPr="004E2C94">
        <w:rPr>
          <w:rFonts w:ascii="바탕체" w:eastAsia="바탕체" w:hAnsi="바탕체" w:hint="eastAsia"/>
          <w:sz w:val="18"/>
          <w:szCs w:val="18"/>
        </w:rPr>
        <w:t xml:space="preserve">로 </w:t>
      </w:r>
      <w:r w:rsidRPr="004E2C94">
        <w:rPr>
          <w:rFonts w:ascii="바탕체" w:eastAsia="바탕체" w:hAnsi="바탕체"/>
          <w:sz w:val="18"/>
          <w:szCs w:val="18"/>
        </w:rPr>
        <w:t xml:space="preserve">ARIMA </w:t>
      </w:r>
      <w:r w:rsidRPr="004E2C94">
        <w:rPr>
          <w:rFonts w:ascii="바탕체" w:eastAsia="바탕체" w:hAnsi="바탕체" w:hint="eastAsia"/>
          <w:sz w:val="18"/>
          <w:szCs w:val="18"/>
        </w:rPr>
        <w:t xml:space="preserve">모델의 차수 파악과 </w:t>
      </w:r>
      <w:r w:rsidRPr="004E2C94">
        <w:rPr>
          <w:rFonts w:ascii="바탕체" w:eastAsia="바탕체" w:hAnsi="바탕체"/>
          <w:sz w:val="18"/>
          <w:szCs w:val="18"/>
        </w:rPr>
        <w:t xml:space="preserve">ADF </w:t>
      </w:r>
      <w:r w:rsidRPr="004E2C94">
        <w:rPr>
          <w:rFonts w:ascii="바탕체" w:eastAsia="바탕체" w:hAnsi="바탕체" w:hint="eastAsia"/>
          <w:sz w:val="18"/>
          <w:szCs w:val="18"/>
        </w:rPr>
        <w:t xml:space="preserve">검증을 통해 </w:t>
      </w:r>
      <w:r w:rsidRPr="004E2C94">
        <w:rPr>
          <w:rFonts w:ascii="바탕체" w:eastAsia="바탕체" w:hAnsi="바탕체"/>
          <w:sz w:val="18"/>
          <w:szCs w:val="18"/>
        </w:rPr>
        <w:t xml:space="preserve">ARIMA </w:t>
      </w:r>
      <w:r w:rsidRPr="004E2C94">
        <w:rPr>
          <w:rFonts w:ascii="바탕체" w:eastAsia="바탕체" w:hAnsi="바탕체" w:hint="eastAsia"/>
          <w:sz w:val="18"/>
          <w:szCs w:val="18"/>
        </w:rPr>
        <w:t>모델을 개발하고자 한다.</w:t>
      </w:r>
    </w:p>
    <w:p w14:paraId="11A1E917" w14:textId="77777777" w:rsidR="00774EC7" w:rsidRDefault="00774EC7" w:rsidP="00774EC7">
      <w:pPr>
        <w:rPr>
          <w:rFonts w:ascii="바탕체" w:eastAsia="바탕체" w:hAnsi="바탕체"/>
          <w:sz w:val="18"/>
          <w:szCs w:val="18"/>
        </w:rPr>
      </w:pPr>
      <w:r w:rsidRPr="004E2C94">
        <w:rPr>
          <w:rFonts w:ascii="바탕체" w:eastAsia="바탕체" w:hAnsi="바탕체" w:hint="eastAsia"/>
          <w:sz w:val="18"/>
          <w:szCs w:val="18"/>
        </w:rPr>
        <w:t xml:space="preserve">&lt;그림 </w:t>
      </w:r>
      <w:r w:rsidRPr="004E2C94">
        <w:rPr>
          <w:rFonts w:ascii="바탕체" w:eastAsia="바탕체" w:hAnsi="바탕체"/>
          <w:sz w:val="18"/>
          <w:szCs w:val="18"/>
        </w:rPr>
        <w:t xml:space="preserve">2&gt; </w:t>
      </w:r>
      <w:r w:rsidRPr="004E2C94">
        <w:rPr>
          <w:rFonts w:ascii="바탕체" w:eastAsia="바탕체" w:hAnsi="바탕체" w:hint="eastAsia"/>
          <w:sz w:val="18"/>
          <w:szCs w:val="18"/>
        </w:rPr>
        <w:t>소비 항목의 회귀계수 분포에 대한 히스토그램 및 신뢰구간 영역 시각화</w:t>
      </w:r>
    </w:p>
    <w:p w14:paraId="0B77DADF" w14:textId="77777777" w:rsidR="00774EC7" w:rsidRPr="004E2C94" w:rsidRDefault="00774EC7" w:rsidP="00774EC7">
      <w:pPr>
        <w:rPr>
          <w:rFonts w:ascii="바탕체" w:eastAsia="바탕체" w:hAnsi="바탕체"/>
          <w:sz w:val="18"/>
          <w:szCs w:val="18"/>
        </w:rPr>
      </w:pPr>
    </w:p>
    <w:p w14:paraId="10144361" w14:textId="77777777" w:rsidR="00774EC7" w:rsidRPr="004E2C94" w:rsidRDefault="00774EC7" w:rsidP="00774EC7">
      <w:pPr>
        <w:rPr>
          <w:rFonts w:ascii="바탕체" w:eastAsia="바탕체" w:hAnsi="바탕체"/>
          <w:sz w:val="18"/>
          <w:szCs w:val="18"/>
        </w:rPr>
      </w:pPr>
      <w:r w:rsidRPr="004E2C94">
        <w:rPr>
          <w:rFonts w:hint="eastAsia"/>
          <w:noProof/>
          <w:sz w:val="18"/>
          <w:szCs w:val="18"/>
        </w:rPr>
        <w:drawing>
          <wp:inline distT="0" distB="0" distL="0" distR="0" wp14:anchorId="61BE8DF7" wp14:editId="66593464">
            <wp:extent cx="2730500" cy="1344930"/>
            <wp:effectExtent l="0" t="0" r="0" b="0"/>
            <wp:docPr id="11977878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6769" name="그림 12741676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93B6" w14:textId="19372BDF" w:rsidR="00774EC7" w:rsidRPr="004E2C94" w:rsidRDefault="00774EC7" w:rsidP="00774EC7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br w:type="column"/>
      </w:r>
      <w:r w:rsidRPr="004E2C94">
        <w:rPr>
          <w:rFonts w:ascii="바탕체" w:eastAsia="바탕체" w:hAnsi="바탕체" w:hint="eastAsia"/>
          <w:szCs w:val="20"/>
        </w:rPr>
        <w:t xml:space="preserve">&lt;표 </w:t>
      </w:r>
      <w:r w:rsidRPr="004E2C94">
        <w:rPr>
          <w:rFonts w:ascii="바탕체" w:eastAsia="바탕체" w:hAnsi="바탕체"/>
          <w:szCs w:val="20"/>
        </w:rPr>
        <w:t xml:space="preserve">2&gt; </w:t>
      </w:r>
      <w:r w:rsidRPr="004E2C94">
        <w:rPr>
          <w:rFonts w:ascii="바탕체" w:eastAsia="바탕체" w:hAnsi="바탕체" w:hint="eastAsia"/>
          <w:szCs w:val="20"/>
        </w:rPr>
        <w:t>단순회귀분석 결과</w:t>
      </w:r>
    </w:p>
    <w:tbl>
      <w:tblPr>
        <w:tblStyle w:val="af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0"/>
        <w:gridCol w:w="924"/>
        <w:gridCol w:w="924"/>
        <w:gridCol w:w="924"/>
        <w:gridCol w:w="924"/>
      </w:tblGrid>
      <w:tr w:rsidR="00774EC7" w:rsidRPr="004E2C94" w14:paraId="4E0B8795" w14:textId="77777777" w:rsidTr="00DB7427">
        <w:tc>
          <w:tcPr>
            <w:tcW w:w="1417" w:type="dxa"/>
            <w:shd w:val="clear" w:color="auto" w:fill="E7E6E6" w:themeFill="background2"/>
          </w:tcPr>
          <w:p w14:paraId="1154A528" w14:textId="77777777" w:rsidR="00774EC7" w:rsidRPr="004E2C94" w:rsidRDefault="00774EC7" w:rsidP="00DB7427">
            <w:pPr>
              <w:pStyle w:val="aa"/>
              <w:rPr>
                <w:b/>
                <w:bCs/>
                <w:sz w:val="18"/>
                <w:szCs w:val="18"/>
              </w:rPr>
            </w:pPr>
            <w:r w:rsidRPr="004E2C94">
              <w:rPr>
                <w:rFonts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2013" w:type="dxa"/>
            <w:shd w:val="clear" w:color="auto" w:fill="E7E6E6" w:themeFill="background2"/>
          </w:tcPr>
          <w:p w14:paraId="7750A2B4" w14:textId="77777777" w:rsidR="00774EC7" w:rsidRPr="004E2C94" w:rsidRDefault="00774EC7" w:rsidP="00DB7427">
            <w:pPr>
              <w:pStyle w:val="aa"/>
              <w:rPr>
                <w:b/>
                <w:bCs/>
                <w:sz w:val="18"/>
                <w:szCs w:val="18"/>
              </w:rPr>
            </w:pPr>
            <w:r w:rsidRPr="004E2C94">
              <w:rPr>
                <w:rFonts w:hint="eastAsia"/>
                <w:b/>
                <w:bCs/>
                <w:sz w:val="18"/>
                <w:szCs w:val="18"/>
              </w:rPr>
              <w:t>F</w:t>
            </w:r>
            <w:r w:rsidRPr="004E2C94">
              <w:rPr>
                <w:b/>
                <w:bCs/>
                <w:sz w:val="18"/>
                <w:szCs w:val="18"/>
              </w:rPr>
              <w:t>OOD</w:t>
            </w:r>
          </w:p>
        </w:tc>
        <w:tc>
          <w:tcPr>
            <w:tcW w:w="2012" w:type="dxa"/>
            <w:shd w:val="clear" w:color="auto" w:fill="E7E6E6" w:themeFill="background2"/>
          </w:tcPr>
          <w:p w14:paraId="6B7ED5EA" w14:textId="77777777" w:rsidR="00774EC7" w:rsidRPr="004E2C94" w:rsidRDefault="00774EC7" w:rsidP="00DB7427">
            <w:pPr>
              <w:pStyle w:val="aa"/>
              <w:rPr>
                <w:b/>
                <w:bCs/>
                <w:sz w:val="18"/>
                <w:szCs w:val="18"/>
              </w:rPr>
            </w:pPr>
            <w:r w:rsidRPr="004E2C94">
              <w:rPr>
                <w:rFonts w:hint="eastAsia"/>
                <w:b/>
                <w:bCs/>
                <w:sz w:val="18"/>
                <w:szCs w:val="18"/>
              </w:rPr>
              <w:t>M</w:t>
            </w:r>
            <w:r w:rsidRPr="004E2C94">
              <w:rPr>
                <w:b/>
                <w:bCs/>
                <w:sz w:val="18"/>
                <w:szCs w:val="18"/>
              </w:rPr>
              <w:t>EDI</w:t>
            </w:r>
          </w:p>
        </w:tc>
        <w:tc>
          <w:tcPr>
            <w:tcW w:w="2022" w:type="dxa"/>
            <w:shd w:val="clear" w:color="auto" w:fill="E7E6E6" w:themeFill="background2"/>
          </w:tcPr>
          <w:p w14:paraId="7BE15C07" w14:textId="77777777" w:rsidR="00774EC7" w:rsidRPr="004E2C94" w:rsidRDefault="00774EC7" w:rsidP="00DB7427">
            <w:pPr>
              <w:pStyle w:val="aa"/>
              <w:rPr>
                <w:b/>
                <w:bCs/>
                <w:sz w:val="18"/>
                <w:szCs w:val="18"/>
              </w:rPr>
            </w:pPr>
            <w:r w:rsidRPr="004E2C94">
              <w:rPr>
                <w:rFonts w:hint="eastAsia"/>
                <w:b/>
                <w:bCs/>
                <w:sz w:val="18"/>
                <w:szCs w:val="18"/>
              </w:rPr>
              <w:t>T</w:t>
            </w:r>
            <w:r w:rsidRPr="004E2C94">
              <w:rPr>
                <w:b/>
                <w:bCs/>
                <w:sz w:val="18"/>
                <w:szCs w:val="18"/>
              </w:rPr>
              <w:t>RAFF</w:t>
            </w:r>
          </w:p>
        </w:tc>
        <w:tc>
          <w:tcPr>
            <w:tcW w:w="2023" w:type="dxa"/>
            <w:shd w:val="clear" w:color="auto" w:fill="E7E6E6" w:themeFill="background2"/>
          </w:tcPr>
          <w:p w14:paraId="0F9479A6" w14:textId="77777777" w:rsidR="00774EC7" w:rsidRPr="004E2C94" w:rsidRDefault="00774EC7" w:rsidP="00DB7427">
            <w:pPr>
              <w:pStyle w:val="aa"/>
              <w:rPr>
                <w:b/>
                <w:bCs/>
                <w:sz w:val="18"/>
                <w:szCs w:val="18"/>
              </w:rPr>
            </w:pPr>
            <w:r w:rsidRPr="004E2C94">
              <w:rPr>
                <w:rFonts w:hint="eastAsia"/>
                <w:b/>
                <w:bCs/>
                <w:sz w:val="18"/>
                <w:szCs w:val="18"/>
              </w:rPr>
              <w:t>C</w:t>
            </w:r>
            <w:r w:rsidRPr="004E2C94">
              <w:rPr>
                <w:b/>
                <w:bCs/>
                <w:sz w:val="18"/>
                <w:szCs w:val="18"/>
              </w:rPr>
              <w:t>OMMU</w:t>
            </w:r>
          </w:p>
        </w:tc>
      </w:tr>
      <w:tr w:rsidR="00774EC7" w:rsidRPr="004E2C94" w14:paraId="68B1E14E" w14:textId="77777777" w:rsidTr="00DB7427">
        <w:tc>
          <w:tcPr>
            <w:tcW w:w="1417" w:type="dxa"/>
            <w:shd w:val="clear" w:color="auto" w:fill="E7E6E6" w:themeFill="background2"/>
          </w:tcPr>
          <w:p w14:paraId="2B5D3466" w14:textId="77777777" w:rsidR="00774EC7" w:rsidRPr="004E2C94" w:rsidRDefault="00774EC7" w:rsidP="00DB7427">
            <w:pPr>
              <w:pStyle w:val="aa"/>
              <w:rPr>
                <w:b/>
                <w:bCs/>
                <w:sz w:val="18"/>
                <w:szCs w:val="18"/>
              </w:rPr>
            </w:pPr>
            <w:r w:rsidRPr="004E2C94">
              <w:rPr>
                <w:rFonts w:hint="eastAsia"/>
                <w:b/>
                <w:bCs/>
                <w:sz w:val="18"/>
                <w:szCs w:val="18"/>
              </w:rPr>
              <w:t>P</w:t>
            </w:r>
            <w:r w:rsidRPr="004E2C94">
              <w:rPr>
                <w:b/>
                <w:bCs/>
                <w:sz w:val="18"/>
                <w:szCs w:val="18"/>
              </w:rPr>
              <w:t>-value</w:t>
            </w:r>
          </w:p>
        </w:tc>
        <w:tc>
          <w:tcPr>
            <w:tcW w:w="2013" w:type="dxa"/>
          </w:tcPr>
          <w:p w14:paraId="31AFFBA8" w14:textId="77777777" w:rsidR="00774EC7" w:rsidRPr="004E2C94" w:rsidRDefault="00774EC7" w:rsidP="00DB7427">
            <w:pPr>
              <w:pStyle w:val="aa"/>
              <w:rPr>
                <w:sz w:val="18"/>
                <w:szCs w:val="18"/>
              </w:rPr>
            </w:pPr>
            <w:r w:rsidRPr="004E2C94">
              <w:rPr>
                <w:rFonts w:hint="eastAsia"/>
                <w:sz w:val="18"/>
                <w:szCs w:val="18"/>
              </w:rPr>
              <w:t>0</w:t>
            </w:r>
            <w:r w:rsidRPr="004E2C94">
              <w:rPr>
                <w:sz w:val="18"/>
                <w:szCs w:val="18"/>
              </w:rPr>
              <w:t>.3598</w:t>
            </w:r>
          </w:p>
        </w:tc>
        <w:tc>
          <w:tcPr>
            <w:tcW w:w="2012" w:type="dxa"/>
          </w:tcPr>
          <w:p w14:paraId="47562443" w14:textId="77777777" w:rsidR="00774EC7" w:rsidRPr="004E2C94" w:rsidRDefault="00774EC7" w:rsidP="00DB7427">
            <w:pPr>
              <w:pStyle w:val="aa"/>
              <w:rPr>
                <w:sz w:val="18"/>
                <w:szCs w:val="18"/>
              </w:rPr>
            </w:pPr>
            <w:r w:rsidRPr="004E2C94">
              <w:rPr>
                <w:rFonts w:hint="eastAsia"/>
                <w:sz w:val="18"/>
                <w:szCs w:val="18"/>
              </w:rPr>
              <w:t>0</w:t>
            </w:r>
            <w:r w:rsidRPr="004E2C94">
              <w:rPr>
                <w:sz w:val="18"/>
                <w:szCs w:val="18"/>
              </w:rPr>
              <w:t>.0419</w:t>
            </w:r>
          </w:p>
        </w:tc>
        <w:tc>
          <w:tcPr>
            <w:tcW w:w="2022" w:type="dxa"/>
          </w:tcPr>
          <w:p w14:paraId="4EB9FC13" w14:textId="77777777" w:rsidR="00774EC7" w:rsidRPr="004E2C94" w:rsidRDefault="00774EC7" w:rsidP="00DB7427">
            <w:pPr>
              <w:pStyle w:val="aa"/>
              <w:rPr>
                <w:sz w:val="18"/>
                <w:szCs w:val="18"/>
              </w:rPr>
            </w:pPr>
            <w:r w:rsidRPr="004E2C94">
              <w:rPr>
                <w:rFonts w:hint="eastAsia"/>
                <w:sz w:val="18"/>
                <w:szCs w:val="18"/>
              </w:rPr>
              <w:t>0</w:t>
            </w:r>
            <w:r w:rsidRPr="004E2C94">
              <w:rPr>
                <w:sz w:val="18"/>
                <w:szCs w:val="18"/>
              </w:rPr>
              <w:t>.0007</w:t>
            </w:r>
          </w:p>
        </w:tc>
        <w:tc>
          <w:tcPr>
            <w:tcW w:w="2023" w:type="dxa"/>
          </w:tcPr>
          <w:p w14:paraId="500847A8" w14:textId="77777777" w:rsidR="00774EC7" w:rsidRPr="004E2C94" w:rsidRDefault="00774EC7" w:rsidP="00DB7427">
            <w:pPr>
              <w:pStyle w:val="aa"/>
              <w:rPr>
                <w:sz w:val="18"/>
                <w:szCs w:val="18"/>
              </w:rPr>
            </w:pPr>
            <w:r w:rsidRPr="004E2C94">
              <w:rPr>
                <w:rFonts w:hint="eastAsia"/>
                <w:sz w:val="18"/>
                <w:szCs w:val="18"/>
              </w:rPr>
              <w:t>0</w:t>
            </w:r>
            <w:r w:rsidRPr="004E2C94">
              <w:rPr>
                <w:sz w:val="18"/>
                <w:szCs w:val="18"/>
              </w:rPr>
              <w:t>.0001</w:t>
            </w:r>
          </w:p>
        </w:tc>
      </w:tr>
      <w:tr w:rsidR="00774EC7" w:rsidRPr="004E2C94" w14:paraId="03D02AA0" w14:textId="77777777" w:rsidTr="00DB7427">
        <w:tc>
          <w:tcPr>
            <w:tcW w:w="1417" w:type="dxa"/>
            <w:shd w:val="clear" w:color="auto" w:fill="E7E6E6" w:themeFill="background2"/>
          </w:tcPr>
          <w:p w14:paraId="0B1D4F0C" w14:textId="77777777" w:rsidR="00774EC7" w:rsidRPr="004E2C94" w:rsidRDefault="00774EC7" w:rsidP="00DB7427">
            <w:pPr>
              <w:pStyle w:val="aa"/>
              <w:rPr>
                <w:b/>
                <w:bCs/>
                <w:sz w:val="18"/>
                <w:szCs w:val="18"/>
              </w:rPr>
            </w:pPr>
            <w:r w:rsidRPr="004E2C94">
              <w:rPr>
                <w:rFonts w:hint="eastAsia"/>
                <w:b/>
                <w:bCs/>
                <w:sz w:val="18"/>
                <w:szCs w:val="18"/>
              </w:rPr>
              <w:t>R</w:t>
            </w:r>
            <w:r w:rsidRPr="004E2C94">
              <w:rPr>
                <w:b/>
                <w:bCs/>
                <w:sz w:val="18"/>
                <w:szCs w:val="18"/>
              </w:rPr>
              <w:t>-Squared</w:t>
            </w:r>
          </w:p>
        </w:tc>
        <w:tc>
          <w:tcPr>
            <w:tcW w:w="2013" w:type="dxa"/>
          </w:tcPr>
          <w:p w14:paraId="7E6E2D70" w14:textId="77777777" w:rsidR="00774EC7" w:rsidRPr="004E2C94" w:rsidRDefault="00774EC7" w:rsidP="00DB7427">
            <w:pPr>
              <w:pStyle w:val="aa"/>
              <w:rPr>
                <w:sz w:val="18"/>
                <w:szCs w:val="18"/>
              </w:rPr>
            </w:pPr>
            <w:r w:rsidRPr="004E2C94">
              <w:rPr>
                <w:rFonts w:hint="eastAsia"/>
                <w:sz w:val="18"/>
                <w:szCs w:val="18"/>
              </w:rPr>
              <w:t>0</w:t>
            </w:r>
            <w:r w:rsidRPr="004E2C94">
              <w:rPr>
                <w:sz w:val="18"/>
                <w:szCs w:val="18"/>
              </w:rPr>
              <w:t>.0648</w:t>
            </w:r>
          </w:p>
        </w:tc>
        <w:tc>
          <w:tcPr>
            <w:tcW w:w="2012" w:type="dxa"/>
          </w:tcPr>
          <w:p w14:paraId="63D216B9" w14:textId="77777777" w:rsidR="00774EC7" w:rsidRPr="004E2C94" w:rsidRDefault="00774EC7" w:rsidP="00DB7427">
            <w:pPr>
              <w:pStyle w:val="aa"/>
              <w:rPr>
                <w:sz w:val="18"/>
                <w:szCs w:val="18"/>
              </w:rPr>
            </w:pPr>
            <w:r w:rsidRPr="004E2C94">
              <w:rPr>
                <w:rFonts w:hint="eastAsia"/>
                <w:sz w:val="18"/>
                <w:szCs w:val="18"/>
              </w:rPr>
              <w:t>0</w:t>
            </w:r>
            <w:r w:rsidRPr="004E2C94">
              <w:rPr>
                <w:sz w:val="18"/>
                <w:szCs w:val="18"/>
              </w:rPr>
              <w:t>.2815</w:t>
            </w:r>
          </w:p>
        </w:tc>
        <w:tc>
          <w:tcPr>
            <w:tcW w:w="2022" w:type="dxa"/>
          </w:tcPr>
          <w:p w14:paraId="0DBEACEC" w14:textId="77777777" w:rsidR="00774EC7" w:rsidRPr="004E2C94" w:rsidRDefault="00774EC7" w:rsidP="00DB7427">
            <w:pPr>
              <w:pStyle w:val="aa"/>
              <w:rPr>
                <w:sz w:val="18"/>
                <w:szCs w:val="18"/>
              </w:rPr>
            </w:pPr>
            <w:r w:rsidRPr="004E2C94">
              <w:rPr>
                <w:rFonts w:hint="eastAsia"/>
                <w:sz w:val="18"/>
                <w:szCs w:val="18"/>
              </w:rPr>
              <w:t>0</w:t>
            </w:r>
            <w:r w:rsidRPr="004E2C94">
              <w:rPr>
                <w:sz w:val="18"/>
                <w:szCs w:val="18"/>
              </w:rPr>
              <w:t>.6016</w:t>
            </w:r>
          </w:p>
        </w:tc>
        <w:tc>
          <w:tcPr>
            <w:tcW w:w="2023" w:type="dxa"/>
          </w:tcPr>
          <w:p w14:paraId="66FC9AEC" w14:textId="77777777" w:rsidR="00774EC7" w:rsidRPr="004E2C94" w:rsidRDefault="00774EC7" w:rsidP="00DB7427">
            <w:pPr>
              <w:pStyle w:val="aa"/>
              <w:rPr>
                <w:sz w:val="18"/>
                <w:szCs w:val="18"/>
              </w:rPr>
            </w:pPr>
            <w:r w:rsidRPr="004E2C94">
              <w:rPr>
                <w:rFonts w:hint="eastAsia"/>
                <w:sz w:val="18"/>
                <w:szCs w:val="18"/>
              </w:rPr>
              <w:t>0</w:t>
            </w:r>
            <w:r w:rsidRPr="004E2C94">
              <w:rPr>
                <w:sz w:val="18"/>
                <w:szCs w:val="18"/>
              </w:rPr>
              <w:t>.6890</w:t>
            </w:r>
          </w:p>
        </w:tc>
      </w:tr>
      <w:tr w:rsidR="00774EC7" w:rsidRPr="004E2C94" w14:paraId="01FCDD8D" w14:textId="77777777" w:rsidTr="00DB7427">
        <w:tc>
          <w:tcPr>
            <w:tcW w:w="1417" w:type="dxa"/>
            <w:shd w:val="clear" w:color="auto" w:fill="E7E6E6" w:themeFill="background2"/>
          </w:tcPr>
          <w:p w14:paraId="63FFFC43" w14:textId="77777777" w:rsidR="00774EC7" w:rsidRPr="004E2C94" w:rsidRDefault="00774EC7" w:rsidP="00DB7427">
            <w:pPr>
              <w:pStyle w:val="aa"/>
              <w:rPr>
                <w:b/>
                <w:bCs/>
                <w:sz w:val="18"/>
                <w:szCs w:val="18"/>
              </w:rPr>
            </w:pPr>
            <w:r w:rsidRPr="004E2C94">
              <w:rPr>
                <w:rFonts w:hint="eastAsia"/>
                <w:b/>
                <w:bCs/>
                <w:sz w:val="18"/>
                <w:szCs w:val="18"/>
              </w:rPr>
              <w:t>회귀방정식</w:t>
            </w:r>
          </w:p>
        </w:tc>
        <w:tc>
          <w:tcPr>
            <w:tcW w:w="2013" w:type="dxa"/>
          </w:tcPr>
          <w:p w14:paraId="6E7D82C2" w14:textId="77777777" w:rsidR="00774EC7" w:rsidRPr="004E2C94" w:rsidRDefault="00774EC7" w:rsidP="00DB7427">
            <w:pPr>
              <w:pStyle w:val="aa"/>
              <w:rPr>
                <w:sz w:val="18"/>
                <w:szCs w:val="18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eastAsia="ko-K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eastAsia="ko-KR"/>
                      </w:rPr>
                      <m:t>FOOD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eastAsia="ko-KR"/>
                  </w:rPr>
                  <m:t>=467958.85+3289.81*IR</m:t>
                </m:r>
              </m:oMath>
            </m:oMathPara>
          </w:p>
        </w:tc>
        <w:tc>
          <w:tcPr>
            <w:tcW w:w="2012" w:type="dxa"/>
          </w:tcPr>
          <w:p w14:paraId="600E464F" w14:textId="77777777" w:rsidR="00774EC7" w:rsidRPr="004E2C94" w:rsidRDefault="00774EC7" w:rsidP="00DB7427">
            <w:pPr>
              <w:pStyle w:val="aa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eastAsia="ko-K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eastAsia="ko-KR"/>
                      </w:rPr>
                      <m:t>MEDI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eastAsia="ko-KR"/>
                  </w:rPr>
                  <m:t>=266780.72+5496.44*IR</m:t>
                </m:r>
              </m:oMath>
            </m:oMathPara>
          </w:p>
        </w:tc>
        <w:tc>
          <w:tcPr>
            <w:tcW w:w="2022" w:type="dxa"/>
          </w:tcPr>
          <w:p w14:paraId="1EAC2C07" w14:textId="77777777" w:rsidR="00774EC7" w:rsidRPr="004E2C94" w:rsidRDefault="00774EC7" w:rsidP="00DB7427">
            <w:pPr>
              <w:pStyle w:val="aa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eastAsia="ko-K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eastAsia="ko-KR"/>
                      </w:rPr>
                      <m:t>TRAFF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eastAsia="ko-KR"/>
                  </w:rPr>
                  <m:t>=317214.92+27480.51*IR</m:t>
                </m:r>
              </m:oMath>
            </m:oMathPara>
          </w:p>
        </w:tc>
        <w:tc>
          <w:tcPr>
            <w:tcW w:w="2023" w:type="dxa"/>
          </w:tcPr>
          <w:p w14:paraId="4E21CE87" w14:textId="77777777" w:rsidR="00774EC7" w:rsidRPr="004E2C94" w:rsidRDefault="00774EC7" w:rsidP="00DB7427">
            <w:pPr>
              <w:pStyle w:val="aa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eastAsia="ko-K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eastAsia="ko-KR"/>
                      </w:rPr>
                      <m:t>COMMU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eastAsia="ko-KR"/>
                  </w:rPr>
                  <m:t>=142966.93+5305.41*IR</m:t>
                </m:r>
              </m:oMath>
            </m:oMathPara>
          </w:p>
        </w:tc>
      </w:tr>
      <w:tr w:rsidR="00774EC7" w:rsidRPr="004E2C94" w14:paraId="5BDE2B12" w14:textId="77777777" w:rsidTr="00DB7427">
        <w:tc>
          <w:tcPr>
            <w:tcW w:w="1417" w:type="dxa"/>
            <w:shd w:val="clear" w:color="auto" w:fill="E7E6E6" w:themeFill="background2"/>
          </w:tcPr>
          <w:p w14:paraId="5CCC08CB" w14:textId="77777777" w:rsidR="00774EC7" w:rsidRPr="004E2C94" w:rsidRDefault="00774EC7" w:rsidP="00DB7427">
            <w:pPr>
              <w:pStyle w:val="aa"/>
              <w:rPr>
                <w:b/>
                <w:bCs/>
                <w:sz w:val="18"/>
                <w:szCs w:val="18"/>
              </w:rPr>
            </w:pPr>
            <w:r w:rsidRPr="004E2C94">
              <w:rPr>
                <w:rFonts w:hint="eastAsia"/>
                <w:b/>
                <w:bCs/>
                <w:sz w:val="18"/>
                <w:szCs w:val="18"/>
              </w:rPr>
              <w:t>9</w:t>
            </w:r>
            <w:r w:rsidRPr="004E2C94">
              <w:rPr>
                <w:b/>
                <w:bCs/>
                <w:sz w:val="18"/>
                <w:szCs w:val="18"/>
              </w:rPr>
              <w:t xml:space="preserve">5% </w:t>
            </w:r>
            <w:r w:rsidRPr="004E2C94">
              <w:rPr>
                <w:rFonts w:hint="eastAsia"/>
                <w:b/>
                <w:bCs/>
                <w:sz w:val="18"/>
                <w:szCs w:val="18"/>
              </w:rPr>
              <w:t>신뢰구간</w:t>
            </w:r>
          </w:p>
        </w:tc>
        <w:tc>
          <w:tcPr>
            <w:tcW w:w="2013" w:type="dxa"/>
          </w:tcPr>
          <w:p w14:paraId="1A7A31C9" w14:textId="77777777" w:rsidR="00774EC7" w:rsidRPr="004E2C94" w:rsidRDefault="00774EC7" w:rsidP="00DB7427">
            <w:pPr>
              <w:pStyle w:val="aa"/>
              <w:rPr>
                <w:sz w:val="18"/>
                <w:szCs w:val="18"/>
              </w:rPr>
            </w:pPr>
            <w:r w:rsidRPr="004E2C94">
              <w:rPr>
                <w:rFonts w:hint="eastAsia"/>
                <w:sz w:val="18"/>
                <w:szCs w:val="18"/>
              </w:rPr>
              <w:t>(</w:t>
            </w:r>
            <w:r w:rsidRPr="004E2C94">
              <w:rPr>
                <w:sz w:val="18"/>
                <w:szCs w:val="18"/>
              </w:rPr>
              <w:t>-3788.1, 14320.35)</w:t>
            </w:r>
          </w:p>
        </w:tc>
        <w:tc>
          <w:tcPr>
            <w:tcW w:w="2012" w:type="dxa"/>
          </w:tcPr>
          <w:p w14:paraId="5CD4B4EC" w14:textId="77777777" w:rsidR="00774EC7" w:rsidRPr="004E2C94" w:rsidRDefault="00774EC7" w:rsidP="00DB7427">
            <w:pPr>
              <w:pStyle w:val="aa"/>
              <w:rPr>
                <w:sz w:val="18"/>
                <w:szCs w:val="18"/>
              </w:rPr>
            </w:pPr>
            <w:r w:rsidRPr="004E2C94">
              <w:rPr>
                <w:sz w:val="18"/>
                <w:szCs w:val="18"/>
              </w:rPr>
              <w:t>(</w:t>
            </w:r>
            <w:r w:rsidRPr="004E2C94">
              <w:rPr>
                <w:rFonts w:hint="eastAsia"/>
                <w:sz w:val="18"/>
                <w:szCs w:val="18"/>
              </w:rPr>
              <w:t>1</w:t>
            </w:r>
            <w:r w:rsidRPr="004E2C94">
              <w:rPr>
                <w:sz w:val="18"/>
                <w:szCs w:val="18"/>
              </w:rPr>
              <w:t>922.32, 10171.61)</w:t>
            </w:r>
          </w:p>
        </w:tc>
        <w:tc>
          <w:tcPr>
            <w:tcW w:w="2022" w:type="dxa"/>
          </w:tcPr>
          <w:p w14:paraId="672DB7D2" w14:textId="77777777" w:rsidR="00774EC7" w:rsidRPr="004E2C94" w:rsidRDefault="00774EC7" w:rsidP="00DB7427">
            <w:pPr>
              <w:pStyle w:val="aa"/>
              <w:rPr>
                <w:sz w:val="18"/>
                <w:szCs w:val="18"/>
              </w:rPr>
            </w:pPr>
            <w:r w:rsidRPr="004E2C94">
              <w:rPr>
                <w:sz w:val="18"/>
                <w:szCs w:val="18"/>
              </w:rPr>
              <w:t>(</w:t>
            </w:r>
            <w:r w:rsidRPr="004E2C94">
              <w:rPr>
                <w:rFonts w:hint="eastAsia"/>
                <w:sz w:val="18"/>
                <w:szCs w:val="18"/>
              </w:rPr>
              <w:t>1</w:t>
            </w:r>
            <w:r w:rsidRPr="004E2C94">
              <w:rPr>
                <w:sz w:val="18"/>
                <w:szCs w:val="18"/>
              </w:rPr>
              <w:t>6258.6, 30719.91)</w:t>
            </w:r>
          </w:p>
        </w:tc>
        <w:tc>
          <w:tcPr>
            <w:tcW w:w="2023" w:type="dxa"/>
          </w:tcPr>
          <w:p w14:paraId="5FF1D751" w14:textId="77777777" w:rsidR="00774EC7" w:rsidRPr="004E2C94" w:rsidRDefault="00774EC7" w:rsidP="00DB7427">
            <w:pPr>
              <w:pStyle w:val="aa"/>
              <w:rPr>
                <w:sz w:val="18"/>
                <w:szCs w:val="18"/>
              </w:rPr>
            </w:pPr>
            <w:r w:rsidRPr="004E2C94">
              <w:rPr>
                <w:sz w:val="18"/>
                <w:szCs w:val="18"/>
              </w:rPr>
              <w:t>(</w:t>
            </w:r>
            <w:r w:rsidRPr="004E2C94">
              <w:rPr>
                <w:rFonts w:hint="eastAsia"/>
                <w:sz w:val="18"/>
                <w:szCs w:val="18"/>
              </w:rPr>
              <w:t>3</w:t>
            </w:r>
            <w:r w:rsidRPr="004E2C94">
              <w:rPr>
                <w:sz w:val="18"/>
                <w:szCs w:val="18"/>
              </w:rPr>
              <w:t>198.06, 6101.8)</w:t>
            </w:r>
          </w:p>
        </w:tc>
      </w:tr>
    </w:tbl>
    <w:p w14:paraId="752739E9" w14:textId="77777777" w:rsidR="00774EC7" w:rsidRPr="004E2C94" w:rsidRDefault="00774EC7" w:rsidP="00774EC7">
      <w:pPr>
        <w:rPr>
          <w:rFonts w:ascii="바탕체" w:eastAsia="바탕체" w:hAnsi="바탕체"/>
          <w:sz w:val="18"/>
          <w:szCs w:val="18"/>
        </w:rPr>
      </w:pPr>
    </w:p>
    <w:p w14:paraId="7CE5A0D1" w14:textId="77777777" w:rsidR="00774EC7" w:rsidRPr="004E2C94" w:rsidRDefault="00774EC7" w:rsidP="00774EC7">
      <w:pPr>
        <w:rPr>
          <w:rFonts w:ascii="바탕체" w:eastAsia="바탕체" w:hAnsi="바탕체"/>
          <w:sz w:val="18"/>
          <w:szCs w:val="18"/>
        </w:rPr>
      </w:pPr>
      <w:r w:rsidRPr="004E2C94">
        <w:rPr>
          <w:rFonts w:ascii="바탕체" w:eastAsia="바탕체" w:hAnsi="바탕체" w:hint="eastAsia"/>
          <w:sz w:val="18"/>
          <w:szCs w:val="18"/>
        </w:rPr>
        <w:t xml:space="preserve">수집된 자료는 </w:t>
      </w:r>
      <w:proofErr w:type="spellStart"/>
      <w:r w:rsidRPr="004E2C94">
        <w:rPr>
          <w:rFonts w:ascii="바탕체" w:eastAsia="바탕체" w:hAnsi="바탕체" w:hint="eastAsia"/>
          <w:sz w:val="18"/>
          <w:szCs w:val="18"/>
        </w:rPr>
        <w:t>파이썬에서</w:t>
      </w:r>
      <w:proofErr w:type="spellEnd"/>
      <w:r w:rsidRPr="004E2C94">
        <w:rPr>
          <w:rFonts w:ascii="바탕체" w:eastAsia="바탕체" w:hAnsi="바탕체" w:hint="eastAsia"/>
          <w:sz w:val="18"/>
          <w:szCs w:val="18"/>
        </w:rPr>
        <w:t xml:space="preserve"> </w:t>
      </w:r>
      <w:proofErr w:type="spellStart"/>
      <w:r w:rsidRPr="004E2C94">
        <w:rPr>
          <w:rFonts w:ascii="바탕체" w:eastAsia="바탕체" w:hAnsi="바탕체" w:hint="eastAsia"/>
          <w:sz w:val="18"/>
          <w:szCs w:val="18"/>
        </w:rPr>
        <w:t>다변량</w:t>
      </w:r>
      <w:proofErr w:type="spellEnd"/>
      <w:r w:rsidRPr="004E2C94">
        <w:rPr>
          <w:rFonts w:ascii="바탕체" w:eastAsia="바탕체" w:hAnsi="바탕체" w:hint="eastAsia"/>
          <w:sz w:val="18"/>
          <w:szCs w:val="18"/>
        </w:rPr>
        <w:t xml:space="preserve"> 회귀분석이 구현할 수 있는 최소 표본 수보다 적다.</w:t>
      </w:r>
      <w:r w:rsidRPr="004E2C94">
        <w:rPr>
          <w:rFonts w:ascii="바탕체" w:eastAsia="바탕체" w:hAnsi="바탕체"/>
          <w:sz w:val="18"/>
          <w:szCs w:val="18"/>
        </w:rPr>
        <w:t xml:space="preserve"> </w:t>
      </w:r>
      <w:r w:rsidRPr="004E2C94">
        <w:rPr>
          <w:rFonts w:ascii="바탕체" w:eastAsia="바탕체" w:hAnsi="바탕체" w:hint="eastAsia"/>
          <w:sz w:val="18"/>
          <w:szCs w:val="18"/>
        </w:rPr>
        <w:t>부트스트랩 기법(</w:t>
      </w:r>
      <w:r w:rsidRPr="004E2C94">
        <w:rPr>
          <w:rFonts w:ascii="바탕체" w:eastAsia="바탕체" w:hAnsi="바탕체"/>
          <w:sz w:val="18"/>
          <w:szCs w:val="18"/>
        </w:rPr>
        <w:t>Bootstrap)</w:t>
      </w:r>
      <w:r w:rsidRPr="004E2C94">
        <w:rPr>
          <w:rFonts w:ascii="바탕체" w:eastAsia="바탕체" w:hAnsi="바탕체" w:hint="eastAsia"/>
          <w:sz w:val="18"/>
          <w:szCs w:val="18"/>
        </w:rPr>
        <w:t>을 활용하여 표본의 수를 증가시킨다.</w:t>
      </w:r>
      <w:r w:rsidRPr="004E2C94">
        <w:rPr>
          <w:rFonts w:ascii="바탕체" w:eastAsia="바탕체" w:hAnsi="바탕체"/>
          <w:sz w:val="18"/>
          <w:szCs w:val="18"/>
        </w:rPr>
        <w:t xml:space="preserve"> </w:t>
      </w:r>
      <w:r w:rsidRPr="004E2C94">
        <w:rPr>
          <w:rFonts w:ascii="바탕체" w:eastAsia="바탕체" w:hAnsi="바탕체" w:hint="eastAsia"/>
          <w:sz w:val="18"/>
          <w:szCs w:val="18"/>
        </w:rPr>
        <w:t>부트스트랩은 적은 수의 표본에 유용하며,</w:t>
      </w:r>
      <w:r w:rsidRPr="004E2C94">
        <w:rPr>
          <w:rFonts w:ascii="바탕체" w:eastAsia="바탕체" w:hAnsi="바탕체"/>
          <w:sz w:val="18"/>
          <w:szCs w:val="18"/>
        </w:rPr>
        <w:t xml:space="preserve"> </w:t>
      </w:r>
      <w:r w:rsidRPr="004E2C94">
        <w:rPr>
          <w:rFonts w:ascii="바탕체" w:eastAsia="바탕체" w:hAnsi="바탕체" w:hint="eastAsia"/>
          <w:sz w:val="18"/>
          <w:szCs w:val="18"/>
        </w:rPr>
        <w:t>통계적 추론의 신뢰성을 높이는 데 도움이 된다.</w:t>
      </w:r>
    </w:p>
    <w:p w14:paraId="105777D3" w14:textId="77777777" w:rsidR="00774EC7" w:rsidRDefault="00774EC7" w:rsidP="00774EC7">
      <w:pPr>
        <w:rPr>
          <w:rFonts w:ascii="바탕체" w:eastAsia="바탕체" w:hAnsi="바탕체"/>
          <w:sz w:val="18"/>
          <w:szCs w:val="18"/>
        </w:rPr>
      </w:pPr>
      <w:r w:rsidRPr="004E2C94">
        <w:rPr>
          <w:rFonts w:ascii="바탕체" w:eastAsia="바탕체" w:hAnsi="바탕체" w:hint="eastAsia"/>
          <w:sz w:val="18"/>
          <w:szCs w:val="18"/>
        </w:rPr>
        <w:t xml:space="preserve"> </w:t>
      </w:r>
      <w:r w:rsidRPr="004E2C94">
        <w:rPr>
          <w:rFonts w:ascii="바탕체" w:eastAsia="바탕체" w:hAnsi="바탕체"/>
          <w:sz w:val="18"/>
          <w:szCs w:val="18"/>
        </w:rPr>
        <w:t>&lt;</w:t>
      </w:r>
      <w:r w:rsidRPr="004E2C94">
        <w:rPr>
          <w:rFonts w:ascii="바탕체" w:eastAsia="바탕체" w:hAnsi="바탕체" w:hint="eastAsia"/>
          <w:sz w:val="18"/>
          <w:szCs w:val="18"/>
        </w:rPr>
        <w:t>그림&gt;</w:t>
      </w:r>
      <w:r w:rsidRPr="004E2C94">
        <w:rPr>
          <w:rFonts w:ascii="바탕체" w:eastAsia="바탕체" w:hAnsi="바탕체"/>
          <w:sz w:val="18"/>
          <w:szCs w:val="18"/>
        </w:rPr>
        <w:t xml:space="preserve"> 2</w:t>
      </w:r>
      <w:r w:rsidRPr="004E2C94">
        <w:rPr>
          <w:rFonts w:ascii="바탕체" w:eastAsia="바탕체" w:hAnsi="바탕체" w:hint="eastAsia"/>
          <w:sz w:val="18"/>
          <w:szCs w:val="18"/>
        </w:rPr>
        <w:t>에 따르면 각 종속변수의 회귀계수 분포와 신뢰구간 영역을 표시한 자료로,</w:t>
      </w:r>
      <w:r w:rsidRPr="004E2C94">
        <w:rPr>
          <w:rFonts w:ascii="바탕체" w:eastAsia="바탕체" w:hAnsi="바탕체"/>
          <w:sz w:val="18"/>
          <w:szCs w:val="18"/>
        </w:rPr>
        <w:t xml:space="preserve"> </w:t>
      </w:r>
      <w:proofErr w:type="spellStart"/>
      <w:r w:rsidRPr="004E2C94">
        <w:rPr>
          <w:rFonts w:ascii="바탕체" w:eastAsia="바탕체" w:hAnsi="바탕체" w:hint="eastAsia"/>
          <w:sz w:val="18"/>
          <w:szCs w:val="18"/>
        </w:rPr>
        <w:t>추정량의</w:t>
      </w:r>
      <w:proofErr w:type="spellEnd"/>
      <w:r w:rsidRPr="004E2C94">
        <w:rPr>
          <w:rFonts w:ascii="바탕체" w:eastAsia="바탕체" w:hAnsi="바탕체" w:hint="eastAsia"/>
          <w:sz w:val="18"/>
          <w:szCs w:val="18"/>
        </w:rPr>
        <w:t xml:space="preserve"> 편향을 확인할 수 있고,</w:t>
      </w:r>
      <w:r w:rsidRPr="004E2C94">
        <w:rPr>
          <w:rFonts w:ascii="바탕체" w:eastAsia="바탕체" w:hAnsi="바탕체"/>
          <w:sz w:val="18"/>
          <w:szCs w:val="18"/>
        </w:rPr>
        <w:t xml:space="preserve"> </w:t>
      </w:r>
      <w:r w:rsidRPr="004E2C94">
        <w:rPr>
          <w:rFonts w:ascii="바탕체" w:eastAsia="바탕체" w:hAnsi="바탕체" w:hint="eastAsia"/>
          <w:sz w:val="18"/>
          <w:szCs w:val="18"/>
        </w:rPr>
        <w:t>부트스트랩 기법으로 인한 불확실성을 설명한다.</w:t>
      </w:r>
      <w:r w:rsidRPr="004E2C94">
        <w:rPr>
          <w:rFonts w:ascii="바탕체" w:eastAsia="바탕체" w:hAnsi="바탕체"/>
          <w:sz w:val="18"/>
          <w:szCs w:val="18"/>
        </w:rPr>
        <w:t xml:space="preserve"> &lt;</w:t>
      </w:r>
      <w:r w:rsidRPr="004E2C94">
        <w:rPr>
          <w:rFonts w:ascii="바탕체" w:eastAsia="바탕체" w:hAnsi="바탕체" w:hint="eastAsia"/>
          <w:sz w:val="18"/>
          <w:szCs w:val="18"/>
        </w:rPr>
        <w:t xml:space="preserve">표 </w:t>
      </w:r>
      <w:r w:rsidRPr="004E2C94">
        <w:rPr>
          <w:rFonts w:ascii="바탕체" w:eastAsia="바탕체" w:hAnsi="바탕체"/>
          <w:sz w:val="18"/>
          <w:szCs w:val="18"/>
        </w:rPr>
        <w:t>2&gt;</w:t>
      </w:r>
      <w:r w:rsidRPr="004E2C94">
        <w:rPr>
          <w:rFonts w:ascii="바탕체" w:eastAsia="바탕체" w:hAnsi="바탕체" w:hint="eastAsia"/>
          <w:sz w:val="18"/>
          <w:szCs w:val="18"/>
        </w:rPr>
        <w:t xml:space="preserve">는 단순선형회귀분석을 진행하여 회귀식을 도출하고 결정계수 및 유의수준 </w:t>
      </w:r>
      <w:r w:rsidRPr="004E2C94">
        <w:rPr>
          <w:rFonts w:ascii="바탕체" w:eastAsia="바탕체" w:hAnsi="바탕체"/>
          <w:sz w:val="18"/>
          <w:szCs w:val="18"/>
        </w:rPr>
        <w:t>5%</w:t>
      </w:r>
      <w:r w:rsidRPr="004E2C94">
        <w:rPr>
          <w:rFonts w:ascii="바탕체" w:eastAsia="바탕체" w:hAnsi="바탕체" w:hint="eastAsia"/>
          <w:sz w:val="18"/>
          <w:szCs w:val="18"/>
        </w:rPr>
        <w:t>하에서 종속변수 별 회귀계수의 신뢰구간을 설명한 자료이다.</w:t>
      </w:r>
      <w:r w:rsidRPr="004E2C94">
        <w:rPr>
          <w:rFonts w:ascii="바탕체" w:eastAsia="바탕체" w:hAnsi="바탕체"/>
          <w:sz w:val="18"/>
          <w:szCs w:val="18"/>
        </w:rPr>
        <w:t xml:space="preserve"> </w:t>
      </w:r>
      <w:r w:rsidRPr="004E2C94">
        <w:rPr>
          <w:rFonts w:ascii="바탕체" w:eastAsia="바탕체" w:hAnsi="바탕체" w:hint="eastAsia"/>
          <w:sz w:val="18"/>
          <w:szCs w:val="18"/>
        </w:rPr>
        <w:t>위 회귀식을 통해 금리에 따른 소비 항목 금액을 파악할 수 있다.</w:t>
      </w:r>
    </w:p>
    <w:p w14:paraId="069CA3E9" w14:textId="77777777" w:rsidR="00774EC7" w:rsidRDefault="00774EC7" w:rsidP="00774EC7">
      <w:pPr>
        <w:rPr>
          <w:rFonts w:ascii="바탕체" w:eastAsia="바탕체" w:hAnsi="바탕체"/>
          <w:sz w:val="18"/>
          <w:szCs w:val="18"/>
        </w:rPr>
      </w:pPr>
    </w:p>
    <w:p w14:paraId="4248D558" w14:textId="77777777" w:rsidR="00774EC7" w:rsidRDefault="00774EC7" w:rsidP="00774EC7">
      <w:pPr>
        <w:rPr>
          <w:rFonts w:ascii="바탕체" w:eastAsia="바탕체" w:hAnsi="바탕체"/>
          <w:sz w:val="18"/>
          <w:szCs w:val="18"/>
        </w:rPr>
      </w:pPr>
      <w:r>
        <w:rPr>
          <w:rFonts w:ascii="바탕체" w:eastAsia="바탕체" w:hAnsi="바탕체" w:hint="eastAsia"/>
          <w:sz w:val="18"/>
          <w:szCs w:val="18"/>
        </w:rPr>
        <w:t xml:space="preserve">&lt;그림 </w:t>
      </w:r>
      <w:r>
        <w:rPr>
          <w:rFonts w:ascii="바탕체" w:eastAsia="바탕체" w:hAnsi="바탕체"/>
          <w:sz w:val="18"/>
          <w:szCs w:val="18"/>
        </w:rPr>
        <w:t>3&gt; ACF</w:t>
      </w:r>
      <w:r>
        <w:rPr>
          <w:rFonts w:ascii="바탕체" w:eastAsia="바탕체" w:hAnsi="바탕체" w:hint="eastAsia"/>
          <w:sz w:val="18"/>
          <w:szCs w:val="18"/>
        </w:rPr>
        <w:t xml:space="preserve">와 </w:t>
      </w:r>
      <w:r>
        <w:rPr>
          <w:rFonts w:ascii="바탕체" w:eastAsia="바탕체" w:hAnsi="바탕체"/>
          <w:sz w:val="18"/>
          <w:szCs w:val="18"/>
        </w:rPr>
        <w:t>PACF</w:t>
      </w:r>
      <w:r>
        <w:rPr>
          <w:rFonts w:ascii="바탕체" w:eastAsia="바탕체" w:hAnsi="바탕체" w:hint="eastAsia"/>
          <w:sz w:val="18"/>
          <w:szCs w:val="18"/>
        </w:rPr>
        <w:t xml:space="preserve">를 통한 </w:t>
      </w:r>
      <w:r>
        <w:rPr>
          <w:rFonts w:ascii="바탕체" w:eastAsia="바탕체" w:hAnsi="바탕체"/>
          <w:sz w:val="18"/>
          <w:szCs w:val="18"/>
        </w:rPr>
        <w:t xml:space="preserve">ARIMA </w:t>
      </w:r>
      <w:r>
        <w:rPr>
          <w:rFonts w:ascii="바탕체" w:eastAsia="바탕체" w:hAnsi="바탕체" w:hint="eastAsia"/>
          <w:sz w:val="18"/>
          <w:szCs w:val="18"/>
        </w:rPr>
        <w:t>모델 결정</w:t>
      </w:r>
    </w:p>
    <w:p w14:paraId="7F2D778B" w14:textId="77777777" w:rsidR="00774EC7" w:rsidRDefault="00774EC7" w:rsidP="00774EC7">
      <w:pPr>
        <w:rPr>
          <w:rFonts w:ascii="바탕체" w:eastAsia="바탕체" w:hAnsi="바탕체"/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 wp14:anchorId="073BBD3E" wp14:editId="19D7AFFE">
            <wp:extent cx="2730500" cy="1365250"/>
            <wp:effectExtent l="0" t="0" r="0" b="0"/>
            <wp:docPr id="212213554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68032" name="그림 77996803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02E4" w14:textId="77777777" w:rsidR="00774EC7" w:rsidRDefault="00774EC7" w:rsidP="00774EC7">
      <w:pPr>
        <w:rPr>
          <w:rFonts w:ascii="바탕체" w:eastAsia="바탕체" w:hAnsi="바탕체"/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 wp14:anchorId="02876D28" wp14:editId="20734EC1">
            <wp:extent cx="2730500" cy="1365394"/>
            <wp:effectExtent l="0" t="0" r="0" b="0"/>
            <wp:docPr id="185652595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79364" name="그림 42927936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36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8DD1" w14:textId="77777777" w:rsidR="00774EC7" w:rsidRDefault="00774EC7" w:rsidP="00774EC7">
      <w:pPr>
        <w:rPr>
          <w:rFonts w:ascii="바탕체" w:eastAsia="바탕체" w:hAnsi="바탕체"/>
          <w:sz w:val="18"/>
          <w:szCs w:val="18"/>
        </w:rPr>
      </w:pPr>
      <w:r>
        <w:rPr>
          <w:rFonts w:ascii="바탕체" w:eastAsia="바탕체" w:hAnsi="바탕체" w:hint="eastAsia"/>
          <w:sz w:val="18"/>
          <w:szCs w:val="18"/>
        </w:rPr>
        <w:lastRenderedPageBreak/>
        <w:t>A</w:t>
      </w:r>
      <w:r>
        <w:rPr>
          <w:rFonts w:ascii="바탕체" w:eastAsia="바탕체" w:hAnsi="바탕체"/>
          <w:sz w:val="18"/>
          <w:szCs w:val="18"/>
        </w:rPr>
        <w:t>CF</w:t>
      </w:r>
      <w:r>
        <w:rPr>
          <w:rFonts w:ascii="바탕체" w:eastAsia="바탕체" w:hAnsi="바탕체" w:hint="eastAsia"/>
          <w:sz w:val="18"/>
          <w:szCs w:val="18"/>
        </w:rPr>
        <w:t xml:space="preserve">와 </w:t>
      </w:r>
      <w:r>
        <w:rPr>
          <w:rFonts w:ascii="바탕체" w:eastAsia="바탕체" w:hAnsi="바탕체"/>
          <w:sz w:val="18"/>
          <w:szCs w:val="18"/>
        </w:rPr>
        <w:t xml:space="preserve">PACF </w:t>
      </w:r>
      <w:r>
        <w:rPr>
          <w:rFonts w:ascii="바탕체" w:eastAsia="바탕체" w:hAnsi="바탕체" w:hint="eastAsia"/>
          <w:sz w:val="18"/>
          <w:szCs w:val="18"/>
        </w:rPr>
        <w:t xml:space="preserve">그래프를 해석하는 것은 </w:t>
      </w:r>
      <w:r>
        <w:rPr>
          <w:rFonts w:ascii="바탕체" w:eastAsia="바탕체" w:hAnsi="바탕체"/>
          <w:sz w:val="18"/>
          <w:szCs w:val="18"/>
        </w:rPr>
        <w:t xml:space="preserve">ARIMA </w:t>
      </w:r>
      <w:r>
        <w:rPr>
          <w:rFonts w:ascii="바탕체" w:eastAsia="바탕체" w:hAnsi="바탕체" w:hint="eastAsia"/>
          <w:sz w:val="18"/>
          <w:szCs w:val="18"/>
        </w:rPr>
        <w:t>모델의 차수(p</w:t>
      </w:r>
      <w:r>
        <w:rPr>
          <w:rFonts w:ascii="바탕체" w:eastAsia="바탕체" w:hAnsi="바탕체"/>
          <w:sz w:val="18"/>
          <w:szCs w:val="18"/>
        </w:rPr>
        <w:t>, d, q)</w:t>
      </w:r>
      <w:r>
        <w:rPr>
          <w:rFonts w:ascii="바탕체" w:eastAsia="바탕체" w:hAnsi="바탕체" w:hint="eastAsia"/>
          <w:sz w:val="18"/>
          <w:szCs w:val="18"/>
        </w:rPr>
        <w:t>를 결정하는 데 도움이 된다.</w:t>
      </w:r>
      <w:r>
        <w:rPr>
          <w:rFonts w:ascii="바탕체" w:eastAsia="바탕체" w:hAnsi="바탕체"/>
          <w:sz w:val="18"/>
          <w:szCs w:val="18"/>
        </w:rPr>
        <w:t xml:space="preserve"> </w:t>
      </w:r>
      <w:r>
        <w:rPr>
          <w:rFonts w:ascii="바탕체" w:eastAsia="바탕체" w:hAnsi="바탕체" w:hint="eastAsia"/>
          <w:sz w:val="18"/>
          <w:szCs w:val="18"/>
        </w:rPr>
        <w:t>예를 들어,</w:t>
      </w:r>
      <w:r>
        <w:rPr>
          <w:rFonts w:ascii="바탕체" w:eastAsia="바탕체" w:hAnsi="바탕체"/>
          <w:sz w:val="18"/>
          <w:szCs w:val="18"/>
        </w:rPr>
        <w:t xml:space="preserve"> KOSPI</w:t>
      </w:r>
      <w:r>
        <w:rPr>
          <w:rFonts w:ascii="바탕체" w:eastAsia="바탕체" w:hAnsi="바탕체" w:hint="eastAsia"/>
          <w:sz w:val="18"/>
          <w:szCs w:val="18"/>
        </w:rPr>
        <w:t xml:space="preserve">의 </w:t>
      </w:r>
      <w:r>
        <w:rPr>
          <w:rFonts w:ascii="바탕체" w:eastAsia="바탕체" w:hAnsi="바탕체"/>
          <w:sz w:val="18"/>
          <w:szCs w:val="18"/>
        </w:rPr>
        <w:t xml:space="preserve">ACF </w:t>
      </w:r>
      <w:r>
        <w:rPr>
          <w:rFonts w:ascii="바탕체" w:eastAsia="바탕체" w:hAnsi="바탕체" w:hint="eastAsia"/>
          <w:sz w:val="18"/>
          <w:szCs w:val="18"/>
        </w:rPr>
        <w:t xml:space="preserve">그래프에서는 </w:t>
      </w:r>
      <w:r>
        <w:rPr>
          <w:rFonts w:ascii="바탕체" w:eastAsia="바탕체" w:hAnsi="바탕체"/>
          <w:sz w:val="18"/>
          <w:szCs w:val="18"/>
        </w:rPr>
        <w:t>Lag 2</w:t>
      </w:r>
      <w:r>
        <w:rPr>
          <w:rFonts w:ascii="바탕체" w:eastAsia="바탕체" w:hAnsi="바탕체" w:hint="eastAsia"/>
          <w:sz w:val="18"/>
          <w:szCs w:val="18"/>
        </w:rPr>
        <w:t>에서 자기 상관이 감소하면서 점차 감소하는 경향이 있고,</w:t>
      </w:r>
      <w:r>
        <w:rPr>
          <w:rFonts w:ascii="바탕체" w:eastAsia="바탕체" w:hAnsi="바탕체"/>
          <w:sz w:val="18"/>
          <w:szCs w:val="18"/>
        </w:rPr>
        <w:t xml:space="preserve"> PACF </w:t>
      </w:r>
      <w:r>
        <w:rPr>
          <w:rFonts w:ascii="바탕체" w:eastAsia="바탕체" w:hAnsi="바탕체" w:hint="eastAsia"/>
          <w:sz w:val="18"/>
          <w:szCs w:val="18"/>
        </w:rPr>
        <w:t xml:space="preserve">그래프에서는 </w:t>
      </w:r>
      <w:r>
        <w:rPr>
          <w:rFonts w:ascii="바탕체" w:eastAsia="바탕체" w:hAnsi="바탕체"/>
          <w:sz w:val="18"/>
          <w:szCs w:val="18"/>
        </w:rPr>
        <w:t>Lag 3</w:t>
      </w:r>
      <w:r>
        <w:rPr>
          <w:rFonts w:ascii="바탕체" w:eastAsia="바탕체" w:hAnsi="바탕체" w:hint="eastAsia"/>
          <w:sz w:val="18"/>
          <w:szCs w:val="18"/>
        </w:rPr>
        <w:t xml:space="preserve">에서 감소하면서 다른 지점에서는 </w:t>
      </w:r>
      <w:r>
        <w:rPr>
          <w:rFonts w:ascii="바탕체" w:eastAsia="바탕체" w:hAnsi="바탕체"/>
          <w:sz w:val="18"/>
          <w:szCs w:val="18"/>
        </w:rPr>
        <w:t>0</w:t>
      </w:r>
      <w:r>
        <w:rPr>
          <w:rFonts w:ascii="바탕체" w:eastAsia="바탕체" w:hAnsi="바탕체" w:hint="eastAsia"/>
          <w:sz w:val="18"/>
          <w:szCs w:val="18"/>
        </w:rPr>
        <w:t xml:space="preserve">에 가까운 값으로 수렴하기 때문에 </w:t>
      </w:r>
      <w:r>
        <w:rPr>
          <w:rFonts w:ascii="바탕체" w:eastAsia="바탕체" w:hAnsi="바탕체"/>
          <w:sz w:val="18"/>
          <w:szCs w:val="18"/>
        </w:rPr>
        <w:t xml:space="preserve">ARIMA </w:t>
      </w:r>
      <w:r>
        <w:rPr>
          <w:rFonts w:ascii="바탕체" w:eastAsia="바탕체" w:hAnsi="바탕체" w:hint="eastAsia"/>
          <w:sz w:val="18"/>
          <w:szCs w:val="18"/>
        </w:rPr>
        <w:t xml:space="preserve">모델의 차수를 </w:t>
      </w:r>
      <w:r>
        <w:rPr>
          <w:rFonts w:ascii="바탕체" w:eastAsia="바탕체" w:hAnsi="바탕체"/>
          <w:sz w:val="18"/>
          <w:szCs w:val="18"/>
        </w:rPr>
        <w:t>(2, d, 3)</w:t>
      </w:r>
      <w:r>
        <w:rPr>
          <w:rFonts w:ascii="바탕체" w:eastAsia="바탕체" w:hAnsi="바탕체" w:hint="eastAsia"/>
          <w:sz w:val="18"/>
          <w:szCs w:val="18"/>
        </w:rPr>
        <w:t>으로 결정할 수 있다.</w:t>
      </w:r>
      <w:r>
        <w:rPr>
          <w:rFonts w:ascii="바탕체" w:eastAsia="바탕체" w:hAnsi="바탕체"/>
          <w:sz w:val="18"/>
          <w:szCs w:val="18"/>
        </w:rPr>
        <w:t xml:space="preserve"> </w:t>
      </w:r>
      <w:r>
        <w:rPr>
          <w:rFonts w:ascii="바탕체" w:eastAsia="바탕체" w:hAnsi="바탕체" w:hint="eastAsia"/>
          <w:sz w:val="18"/>
          <w:szCs w:val="18"/>
        </w:rPr>
        <w:t>물론,</w:t>
      </w:r>
      <w:r>
        <w:rPr>
          <w:rFonts w:ascii="바탕체" w:eastAsia="바탕체" w:hAnsi="바탕체"/>
          <w:sz w:val="18"/>
          <w:szCs w:val="18"/>
        </w:rPr>
        <w:t xml:space="preserve"> </w:t>
      </w:r>
      <w:r>
        <w:rPr>
          <w:rFonts w:ascii="바탕체" w:eastAsia="바탕체" w:hAnsi="바탕체" w:hint="eastAsia"/>
          <w:sz w:val="18"/>
          <w:szCs w:val="18"/>
        </w:rPr>
        <w:t>여러 모델을 적용해 보면서 모델의 정확성 및 위험성 등을 고려해야 한다.</w:t>
      </w:r>
    </w:p>
    <w:p w14:paraId="3ACC4C1D" w14:textId="77777777" w:rsidR="00774EC7" w:rsidRDefault="00774EC7" w:rsidP="00774EC7">
      <w:pPr>
        <w:rPr>
          <w:rFonts w:ascii="바탕체" w:eastAsia="바탕체" w:hAnsi="바탕체"/>
          <w:sz w:val="18"/>
          <w:szCs w:val="18"/>
        </w:rPr>
      </w:pPr>
    </w:p>
    <w:p w14:paraId="4A90CF6C" w14:textId="77777777" w:rsidR="00774EC7" w:rsidRDefault="00774EC7" w:rsidP="00774EC7">
      <w:pPr>
        <w:rPr>
          <w:rFonts w:ascii="바탕체" w:eastAsia="바탕체" w:hAnsi="바탕체"/>
          <w:sz w:val="18"/>
          <w:szCs w:val="18"/>
        </w:rPr>
      </w:pPr>
      <w:r>
        <w:rPr>
          <w:rFonts w:ascii="바탕체" w:eastAsia="바탕체" w:hAnsi="바탕체" w:hint="eastAsia"/>
          <w:sz w:val="18"/>
          <w:szCs w:val="18"/>
        </w:rPr>
        <w:t xml:space="preserve">&lt;표 </w:t>
      </w:r>
      <w:r>
        <w:rPr>
          <w:rFonts w:ascii="바탕체" w:eastAsia="바탕체" w:hAnsi="바탕체"/>
          <w:sz w:val="18"/>
          <w:szCs w:val="18"/>
        </w:rPr>
        <w:t xml:space="preserve">3&gt; ADF </w:t>
      </w:r>
      <w:r>
        <w:rPr>
          <w:rFonts w:ascii="바탕체" w:eastAsia="바탕체" w:hAnsi="바탕체" w:hint="eastAsia"/>
          <w:sz w:val="18"/>
          <w:szCs w:val="18"/>
        </w:rPr>
        <w:t>검정결과</w:t>
      </w:r>
    </w:p>
    <w:tbl>
      <w:tblPr>
        <w:tblStyle w:val="af1"/>
        <w:tblW w:w="464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49"/>
        <w:gridCol w:w="1549"/>
        <w:gridCol w:w="1550"/>
      </w:tblGrid>
      <w:tr w:rsidR="00774EC7" w14:paraId="1C61323E" w14:textId="77777777" w:rsidTr="00DB7427">
        <w:trPr>
          <w:trHeight w:val="534"/>
        </w:trPr>
        <w:tc>
          <w:tcPr>
            <w:tcW w:w="1549" w:type="dxa"/>
            <w:shd w:val="clear" w:color="auto" w:fill="E7E6E6" w:themeFill="background2"/>
            <w:vAlign w:val="center"/>
          </w:tcPr>
          <w:p w14:paraId="307248BD" w14:textId="77777777" w:rsidR="00774EC7" w:rsidRPr="00DD48EC" w:rsidRDefault="00774EC7" w:rsidP="00DB7427">
            <w:pPr>
              <w:pStyle w:val="aa"/>
              <w:rPr>
                <w:b/>
                <w:bCs/>
              </w:rPr>
            </w:pPr>
            <w:r w:rsidRPr="00DD48EC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549" w:type="dxa"/>
            <w:shd w:val="clear" w:color="auto" w:fill="E7E6E6" w:themeFill="background2"/>
            <w:vAlign w:val="center"/>
          </w:tcPr>
          <w:p w14:paraId="2B5D40B8" w14:textId="77777777" w:rsidR="00774EC7" w:rsidRPr="00DD48EC" w:rsidRDefault="00774EC7" w:rsidP="00DB7427">
            <w:pPr>
              <w:pStyle w:val="aa"/>
              <w:rPr>
                <w:b/>
                <w:bCs/>
              </w:rPr>
            </w:pPr>
            <w:r w:rsidRPr="00DD48EC">
              <w:rPr>
                <w:rFonts w:hint="eastAsia"/>
                <w:b/>
                <w:bCs/>
              </w:rPr>
              <w:t>K</w:t>
            </w:r>
            <w:r w:rsidRPr="00DD48EC">
              <w:rPr>
                <w:b/>
                <w:bCs/>
              </w:rPr>
              <w:t>OSPI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14:paraId="3388A651" w14:textId="77777777" w:rsidR="00774EC7" w:rsidRPr="00DD48EC" w:rsidRDefault="00774EC7" w:rsidP="00DB7427">
            <w:pPr>
              <w:pStyle w:val="aa"/>
              <w:rPr>
                <w:b/>
                <w:bCs/>
              </w:rPr>
            </w:pPr>
            <w:r w:rsidRPr="00DD48EC">
              <w:rPr>
                <w:rFonts w:hint="eastAsia"/>
                <w:b/>
                <w:bCs/>
              </w:rPr>
              <w:t>P</w:t>
            </w:r>
            <w:r w:rsidRPr="00DD48EC">
              <w:rPr>
                <w:b/>
                <w:bCs/>
              </w:rPr>
              <w:t>IR</w:t>
            </w:r>
          </w:p>
        </w:tc>
      </w:tr>
      <w:tr w:rsidR="00774EC7" w14:paraId="35B21FF8" w14:textId="77777777" w:rsidTr="00DB7427">
        <w:trPr>
          <w:trHeight w:val="405"/>
        </w:trPr>
        <w:tc>
          <w:tcPr>
            <w:tcW w:w="1549" w:type="dxa"/>
            <w:shd w:val="clear" w:color="auto" w:fill="E7E6E6" w:themeFill="background2"/>
            <w:vAlign w:val="center"/>
          </w:tcPr>
          <w:p w14:paraId="57D12C92" w14:textId="77777777" w:rsidR="00774EC7" w:rsidRPr="00DD48EC" w:rsidRDefault="00774EC7" w:rsidP="00DB7427">
            <w:pPr>
              <w:pStyle w:val="aa"/>
              <w:rPr>
                <w:b/>
                <w:bCs/>
              </w:rPr>
            </w:pPr>
            <w:r w:rsidRPr="00DD48EC">
              <w:rPr>
                <w:rFonts w:hint="eastAsia"/>
                <w:b/>
                <w:bCs/>
              </w:rPr>
              <w:t>A</w:t>
            </w:r>
            <w:r w:rsidRPr="00DD48EC">
              <w:rPr>
                <w:b/>
                <w:bCs/>
              </w:rPr>
              <w:t>DF Statistics</w:t>
            </w:r>
          </w:p>
        </w:tc>
        <w:tc>
          <w:tcPr>
            <w:tcW w:w="1549" w:type="dxa"/>
            <w:vAlign w:val="center"/>
          </w:tcPr>
          <w:p w14:paraId="0EA7B1C9" w14:textId="77777777" w:rsidR="00774EC7" w:rsidRDefault="00774EC7" w:rsidP="00DB7427">
            <w:pPr>
              <w:pStyle w:val="aa"/>
            </w:pPr>
            <w:r w:rsidRPr="00DD48EC">
              <w:t>-4.501</w:t>
            </w:r>
            <w:r>
              <w:t>2</w:t>
            </w:r>
          </w:p>
        </w:tc>
        <w:tc>
          <w:tcPr>
            <w:tcW w:w="1550" w:type="dxa"/>
            <w:vAlign w:val="center"/>
          </w:tcPr>
          <w:p w14:paraId="525C3034" w14:textId="77777777" w:rsidR="00774EC7" w:rsidRDefault="00774EC7" w:rsidP="00DB7427">
            <w:pPr>
              <w:pStyle w:val="aa"/>
            </w:pPr>
            <w:r w:rsidRPr="00DD48EC">
              <w:t>-3.8407</w:t>
            </w:r>
          </w:p>
        </w:tc>
      </w:tr>
      <w:tr w:rsidR="00774EC7" w14:paraId="7C2CA9B6" w14:textId="77777777" w:rsidTr="00DB7427">
        <w:trPr>
          <w:trHeight w:val="405"/>
        </w:trPr>
        <w:tc>
          <w:tcPr>
            <w:tcW w:w="1549" w:type="dxa"/>
            <w:shd w:val="clear" w:color="auto" w:fill="E7E6E6" w:themeFill="background2"/>
            <w:vAlign w:val="center"/>
          </w:tcPr>
          <w:p w14:paraId="0D814836" w14:textId="77777777" w:rsidR="00774EC7" w:rsidRPr="00DD48EC" w:rsidRDefault="00774EC7" w:rsidP="00DB7427">
            <w:pPr>
              <w:pStyle w:val="aa"/>
              <w:rPr>
                <w:b/>
                <w:bCs/>
              </w:rPr>
            </w:pPr>
            <w:r w:rsidRPr="00DD48EC">
              <w:rPr>
                <w:rFonts w:hint="eastAsia"/>
                <w:b/>
                <w:bCs/>
              </w:rPr>
              <w:t>P</w:t>
            </w:r>
            <w:r w:rsidRPr="00DD48EC">
              <w:rPr>
                <w:b/>
                <w:bCs/>
              </w:rPr>
              <w:t>-values</w:t>
            </w:r>
          </w:p>
        </w:tc>
        <w:tc>
          <w:tcPr>
            <w:tcW w:w="1549" w:type="dxa"/>
            <w:vAlign w:val="center"/>
          </w:tcPr>
          <w:p w14:paraId="33BBEE4C" w14:textId="77777777" w:rsidR="00774EC7" w:rsidRDefault="00774EC7" w:rsidP="00DB7427">
            <w:pPr>
              <w:pStyle w:val="aa"/>
            </w:pPr>
            <w:r w:rsidRPr="00DD48EC">
              <w:t>0.000</w:t>
            </w:r>
            <w:r>
              <w:t>2</w:t>
            </w:r>
          </w:p>
        </w:tc>
        <w:tc>
          <w:tcPr>
            <w:tcW w:w="1550" w:type="dxa"/>
            <w:vAlign w:val="center"/>
          </w:tcPr>
          <w:p w14:paraId="4BB1B9AB" w14:textId="77777777" w:rsidR="00774EC7" w:rsidRDefault="00774EC7" w:rsidP="00DB7427">
            <w:pPr>
              <w:pStyle w:val="aa"/>
            </w:pPr>
            <w:r w:rsidRPr="00DD48EC">
              <w:t>0.0025</w:t>
            </w:r>
          </w:p>
        </w:tc>
      </w:tr>
      <w:tr w:rsidR="00774EC7" w14:paraId="14F93BB6" w14:textId="77777777" w:rsidTr="00DB7427">
        <w:trPr>
          <w:trHeight w:val="405"/>
        </w:trPr>
        <w:tc>
          <w:tcPr>
            <w:tcW w:w="1549" w:type="dxa"/>
            <w:shd w:val="clear" w:color="auto" w:fill="E7E6E6" w:themeFill="background2"/>
            <w:vAlign w:val="center"/>
          </w:tcPr>
          <w:p w14:paraId="5877AE17" w14:textId="77777777" w:rsidR="00774EC7" w:rsidRPr="00DD48EC" w:rsidRDefault="00774EC7" w:rsidP="00DB7427">
            <w:pPr>
              <w:pStyle w:val="aa"/>
              <w:rPr>
                <w:b/>
                <w:bCs/>
              </w:rPr>
            </w:pPr>
            <w:r w:rsidRPr="00DD48EC">
              <w:rPr>
                <w:b/>
                <w:bCs/>
              </w:rPr>
              <w:t xml:space="preserve">5% </w:t>
            </w:r>
            <w:r w:rsidRPr="00DD48EC">
              <w:rPr>
                <w:rFonts w:hint="eastAsia"/>
                <w:b/>
                <w:bCs/>
              </w:rPr>
              <w:t>C</w:t>
            </w:r>
            <w:r w:rsidRPr="00DD48EC">
              <w:rPr>
                <w:b/>
                <w:bCs/>
              </w:rPr>
              <w:t>ritical Values</w:t>
            </w:r>
          </w:p>
        </w:tc>
        <w:tc>
          <w:tcPr>
            <w:tcW w:w="1549" w:type="dxa"/>
            <w:vAlign w:val="center"/>
          </w:tcPr>
          <w:p w14:paraId="025E95AE" w14:textId="77777777" w:rsidR="00774EC7" w:rsidRDefault="00774EC7" w:rsidP="00DB7427">
            <w:pPr>
              <w:pStyle w:val="aa"/>
            </w:pPr>
            <w:r w:rsidRPr="00DD48EC">
              <w:t>-3.1271</w:t>
            </w:r>
          </w:p>
        </w:tc>
        <w:tc>
          <w:tcPr>
            <w:tcW w:w="1550" w:type="dxa"/>
            <w:vAlign w:val="center"/>
          </w:tcPr>
          <w:p w14:paraId="01A0E837" w14:textId="77777777" w:rsidR="00774EC7" w:rsidRDefault="00774EC7" w:rsidP="00DB7427">
            <w:pPr>
              <w:pStyle w:val="aa"/>
            </w:pPr>
            <w:r w:rsidRPr="00DD48EC">
              <w:t>-3.189</w:t>
            </w:r>
            <w:r>
              <w:t>4</w:t>
            </w:r>
          </w:p>
        </w:tc>
      </w:tr>
    </w:tbl>
    <w:p w14:paraId="3874624B" w14:textId="77777777" w:rsidR="00774EC7" w:rsidRPr="001E4A02" w:rsidRDefault="00774EC7" w:rsidP="00774EC7">
      <w:pPr>
        <w:rPr>
          <w:rFonts w:ascii="바탕체" w:eastAsia="바탕체" w:hAnsi="바탕체"/>
          <w:sz w:val="18"/>
          <w:szCs w:val="18"/>
        </w:rPr>
      </w:pPr>
    </w:p>
    <w:p w14:paraId="63EBB243" w14:textId="77777777" w:rsidR="00774EC7" w:rsidRPr="001E4A02" w:rsidRDefault="00774EC7" w:rsidP="00774EC7">
      <w:pPr>
        <w:rPr>
          <w:rFonts w:ascii="바탕체" w:eastAsia="바탕체" w:hAnsi="바탕체"/>
          <w:sz w:val="18"/>
          <w:szCs w:val="18"/>
        </w:rPr>
      </w:pPr>
      <w:r w:rsidRPr="001E4A02">
        <w:rPr>
          <w:rFonts w:ascii="바탕체" w:eastAsia="바탕체" w:hAnsi="바탕체" w:hint="eastAsia"/>
          <w:sz w:val="18"/>
          <w:szCs w:val="18"/>
        </w:rPr>
        <w:t>K</w:t>
      </w:r>
      <w:r w:rsidRPr="001E4A02">
        <w:rPr>
          <w:rFonts w:ascii="바탕체" w:eastAsia="바탕체" w:hAnsi="바탕체"/>
          <w:sz w:val="18"/>
          <w:szCs w:val="18"/>
        </w:rPr>
        <w:t>OSPI</w:t>
      </w:r>
      <w:r w:rsidRPr="001E4A02">
        <w:rPr>
          <w:rFonts w:ascii="바탕체" w:eastAsia="바탕체" w:hAnsi="바탕체" w:hint="eastAsia"/>
          <w:sz w:val="18"/>
          <w:szCs w:val="18"/>
        </w:rPr>
        <w:t>를 예로,</w:t>
      </w:r>
      <w:r w:rsidRPr="001E4A02">
        <w:rPr>
          <w:rFonts w:ascii="바탕체" w:eastAsia="바탕체" w:hAnsi="바탕체"/>
          <w:sz w:val="18"/>
          <w:szCs w:val="18"/>
        </w:rPr>
        <w:t xml:space="preserve"> ADF </w:t>
      </w:r>
      <w:r w:rsidRPr="001E4A02">
        <w:rPr>
          <w:rFonts w:ascii="바탕체" w:eastAsia="바탕체" w:hAnsi="바탕체" w:hint="eastAsia"/>
          <w:sz w:val="18"/>
          <w:szCs w:val="18"/>
        </w:rPr>
        <w:t xml:space="preserve">통계량은 약 </w:t>
      </w:r>
      <w:r w:rsidRPr="001E4A02">
        <w:rPr>
          <w:rFonts w:ascii="바탕체" w:eastAsia="바탕체" w:hAnsi="바탕체"/>
          <w:sz w:val="18"/>
          <w:szCs w:val="18"/>
        </w:rPr>
        <w:t>-4.5</w:t>
      </w:r>
      <w:r w:rsidRPr="001E4A02">
        <w:rPr>
          <w:rFonts w:ascii="바탕체" w:eastAsia="바탕체" w:hAnsi="바탕체" w:hint="eastAsia"/>
          <w:sz w:val="18"/>
          <w:szCs w:val="18"/>
        </w:rPr>
        <w:t xml:space="preserve">로 </w:t>
      </w:r>
      <w:r w:rsidRPr="001E4A02">
        <w:rPr>
          <w:rFonts w:ascii="바탕체" w:eastAsia="바탕체" w:hAnsi="바탕체"/>
          <w:sz w:val="18"/>
          <w:szCs w:val="18"/>
        </w:rPr>
        <w:t>5% Critical Values</w:t>
      </w:r>
      <w:r w:rsidRPr="001E4A02">
        <w:rPr>
          <w:rFonts w:ascii="바탕체" w:eastAsia="바탕체" w:hAnsi="바탕체" w:hint="eastAsia"/>
          <w:sz w:val="18"/>
          <w:szCs w:val="18"/>
        </w:rPr>
        <w:t>보다 낮고,</w:t>
      </w:r>
      <w:r w:rsidRPr="001E4A02">
        <w:rPr>
          <w:rFonts w:ascii="바탕체" w:eastAsia="바탕체" w:hAnsi="바탕체"/>
          <w:sz w:val="18"/>
          <w:szCs w:val="18"/>
        </w:rPr>
        <w:t xml:space="preserve"> </w:t>
      </w:r>
      <w:r w:rsidRPr="001E4A02">
        <w:rPr>
          <w:rFonts w:ascii="바탕체" w:eastAsia="바탕체" w:hAnsi="바탕체" w:hint="eastAsia"/>
          <w:sz w:val="18"/>
          <w:szCs w:val="18"/>
        </w:rPr>
        <w:t>P</w:t>
      </w:r>
      <w:r w:rsidRPr="001E4A02">
        <w:rPr>
          <w:rFonts w:ascii="바탕체" w:eastAsia="바탕체" w:hAnsi="바탕체"/>
          <w:sz w:val="18"/>
          <w:szCs w:val="18"/>
        </w:rPr>
        <w:t>-value</w:t>
      </w:r>
      <w:r w:rsidRPr="001E4A02">
        <w:rPr>
          <w:rFonts w:ascii="바탕체" w:eastAsia="바탕체" w:hAnsi="바탕체" w:hint="eastAsia"/>
          <w:sz w:val="18"/>
          <w:szCs w:val="18"/>
        </w:rPr>
        <w:t xml:space="preserve">가 유의수준 </w:t>
      </w:r>
      <w:r w:rsidRPr="001E4A02">
        <w:rPr>
          <w:rFonts w:ascii="바탕체" w:eastAsia="바탕체" w:hAnsi="바탕체"/>
          <w:sz w:val="18"/>
          <w:szCs w:val="18"/>
        </w:rPr>
        <w:t>0.05</w:t>
      </w:r>
      <w:r w:rsidRPr="001E4A02">
        <w:rPr>
          <w:rFonts w:ascii="바탕체" w:eastAsia="바탕체" w:hAnsi="바탕체" w:hint="eastAsia"/>
          <w:sz w:val="18"/>
          <w:szCs w:val="18"/>
        </w:rPr>
        <w:t>보다 낮기 때문에 정상성(정규성)을 만족한다고 볼 수 있다.</w:t>
      </w:r>
    </w:p>
    <w:p w14:paraId="6422B0A5" w14:textId="77777777" w:rsidR="00774EC7" w:rsidRPr="001E4A02" w:rsidRDefault="00774EC7" w:rsidP="00774EC7">
      <w:pPr>
        <w:rPr>
          <w:rFonts w:ascii="바탕체" w:eastAsia="바탕체" w:hAnsi="바탕체"/>
          <w:sz w:val="18"/>
          <w:szCs w:val="18"/>
        </w:rPr>
      </w:pPr>
    </w:p>
    <w:p w14:paraId="21DF90E5" w14:textId="77777777" w:rsidR="00774EC7" w:rsidRPr="00E27247" w:rsidRDefault="00774EC7" w:rsidP="00774EC7">
      <w:pPr>
        <w:rPr>
          <w:rFonts w:ascii="바탕체" w:eastAsia="바탕체" w:hAnsi="바탕체"/>
          <w:sz w:val="18"/>
          <w:szCs w:val="18"/>
        </w:rPr>
      </w:pPr>
      <w:r w:rsidRPr="00E27247">
        <w:rPr>
          <w:rFonts w:ascii="바탕체" w:eastAsia="바탕체" w:hAnsi="바탕체" w:hint="eastAsia"/>
          <w:sz w:val="18"/>
          <w:szCs w:val="18"/>
        </w:rPr>
        <w:t xml:space="preserve">&lt;그림 </w:t>
      </w:r>
      <w:r w:rsidRPr="00E27247">
        <w:rPr>
          <w:rFonts w:ascii="바탕체" w:eastAsia="바탕체" w:hAnsi="바탕체"/>
          <w:sz w:val="18"/>
          <w:szCs w:val="18"/>
        </w:rPr>
        <w:t>4&gt;</w:t>
      </w:r>
    </w:p>
    <w:p w14:paraId="18C66AB3" w14:textId="77777777" w:rsidR="00774EC7" w:rsidRDefault="00774EC7" w:rsidP="00774EC7">
      <w:pPr>
        <w:rPr>
          <w:rFonts w:ascii="바탕체" w:eastAsia="바탕체" w:hAnsi="바탕체"/>
          <w:szCs w:val="20"/>
        </w:rPr>
      </w:pPr>
      <w:r>
        <w:rPr>
          <w:rFonts w:hint="eastAsia"/>
          <w:noProof/>
        </w:rPr>
        <w:drawing>
          <wp:inline distT="0" distB="0" distL="0" distR="0" wp14:anchorId="02A116F0" wp14:editId="78F9B0FA">
            <wp:extent cx="2730500" cy="1345555"/>
            <wp:effectExtent l="0" t="0" r="0" b="0"/>
            <wp:docPr id="171592203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40211" name="그림 174654021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0FC6" w14:textId="77777777" w:rsidR="00774EC7" w:rsidRDefault="00774EC7" w:rsidP="00774EC7">
      <w:pPr>
        <w:rPr>
          <w:rFonts w:ascii="바탕체" w:eastAsia="바탕체" w:hAnsi="바탕체"/>
          <w:sz w:val="18"/>
          <w:szCs w:val="18"/>
        </w:rPr>
      </w:pPr>
      <w:r w:rsidRPr="001E4A02">
        <w:rPr>
          <w:rFonts w:ascii="바탕체" w:eastAsia="바탕체" w:hAnsi="바탕체" w:hint="eastAsia"/>
          <w:sz w:val="18"/>
          <w:szCs w:val="18"/>
        </w:rPr>
        <w:t>파란색</w:t>
      </w:r>
      <w:r w:rsidRPr="001E4A02">
        <w:rPr>
          <w:rFonts w:ascii="바탕체" w:eastAsia="바탕체" w:hAnsi="바탕체"/>
          <w:sz w:val="18"/>
          <w:szCs w:val="18"/>
        </w:rPr>
        <w:t xml:space="preserve"> 선으로 되어있는 ‘Observed’는 </w:t>
      </w:r>
      <w:proofErr w:type="spellStart"/>
      <w:r w:rsidRPr="001E4A02">
        <w:rPr>
          <w:rFonts w:ascii="바탕체" w:eastAsia="바탕체" w:hAnsi="바탕체"/>
          <w:sz w:val="18"/>
          <w:szCs w:val="18"/>
        </w:rPr>
        <w:t>관측값을</w:t>
      </w:r>
      <w:proofErr w:type="spellEnd"/>
      <w:r w:rsidRPr="001E4A02">
        <w:rPr>
          <w:rFonts w:ascii="바탕체" w:eastAsia="바탕체" w:hAnsi="바탕체"/>
          <w:sz w:val="18"/>
          <w:szCs w:val="18"/>
        </w:rPr>
        <w:t xml:space="preserve"> 나타내는 지표이며, 빨간색 선으로 되어있는 ‘Fitted’는 ARIMA 모델을 개발함으로써 얻은 </w:t>
      </w:r>
      <w:proofErr w:type="spellStart"/>
      <w:r w:rsidRPr="001E4A02">
        <w:rPr>
          <w:rFonts w:ascii="바탕체" w:eastAsia="바탕체" w:hAnsi="바탕체"/>
          <w:sz w:val="18"/>
          <w:szCs w:val="18"/>
        </w:rPr>
        <w:t>예상값이다</w:t>
      </w:r>
      <w:proofErr w:type="spellEnd"/>
      <w:r w:rsidRPr="001E4A02">
        <w:rPr>
          <w:rFonts w:ascii="바탕체" w:eastAsia="바탕체" w:hAnsi="바탕체"/>
          <w:sz w:val="18"/>
          <w:szCs w:val="18"/>
        </w:rPr>
        <w:t>. &lt;그림 4&gt;의‘ARIMA Model Fit for KOSPI’의 결과를 보면, 기존 1절에 언급한 경제 원리(수요공급의 원칙)와 2절 선행연구와는 다르게, 금리가 오르면 주가지수(투자)가 줄어든다는 일반적인 원리가 의아함을 알 수 있다. 본래대로라면, 금리가 0 → 14로 증가함에 따라 KOSPI 지수는 하락해야 한다. &lt;그림 4&gt;를 통해 1 → 6까지는 KOSPI의 상승을, 11 → 13 부분에서도 상승하는 것을 확인할 수 있다.</w:t>
      </w:r>
    </w:p>
    <w:p w14:paraId="5D81E1FD" w14:textId="77777777" w:rsidR="00774EC7" w:rsidRDefault="00774EC7" w:rsidP="00774EC7">
      <w:pPr>
        <w:rPr>
          <w:rFonts w:ascii="바탕체" w:eastAsia="바탕체" w:hAnsi="바탕체"/>
          <w:b/>
          <w:bCs/>
          <w:szCs w:val="20"/>
        </w:rPr>
      </w:pPr>
    </w:p>
    <w:p w14:paraId="5AC7968D" w14:textId="749AC102" w:rsidR="00774EC7" w:rsidRPr="004B1E3E" w:rsidRDefault="00774EC7" w:rsidP="00774EC7">
      <w:pPr>
        <w:rPr>
          <w:rFonts w:ascii="바탕체" w:eastAsia="바탕체" w:hAnsi="바탕체"/>
          <w:b/>
          <w:bCs/>
          <w:szCs w:val="20"/>
        </w:rPr>
      </w:pPr>
      <w:r>
        <w:rPr>
          <w:rFonts w:ascii="바탕체" w:eastAsia="바탕체" w:hAnsi="바탕체"/>
          <w:b/>
          <w:bCs/>
          <w:szCs w:val="20"/>
        </w:rPr>
        <w:br w:type="column"/>
      </w:r>
      <w:r>
        <w:rPr>
          <w:rFonts w:ascii="바탕체" w:eastAsia="바탕체" w:hAnsi="바탕체"/>
          <w:b/>
          <w:bCs/>
          <w:szCs w:val="20"/>
        </w:rPr>
        <w:t>5.</w:t>
      </w:r>
      <w:r w:rsidRPr="004B1E3E">
        <w:rPr>
          <w:rFonts w:ascii="바탕체" w:eastAsia="바탕체" w:hAnsi="바탕체"/>
          <w:b/>
          <w:bCs/>
          <w:szCs w:val="20"/>
        </w:rPr>
        <w:t xml:space="preserve"> </w:t>
      </w:r>
      <w:r w:rsidRPr="004B1E3E">
        <w:rPr>
          <w:rFonts w:ascii="바탕체" w:eastAsia="바탕체" w:hAnsi="바탕체" w:hint="eastAsia"/>
          <w:b/>
          <w:bCs/>
          <w:szCs w:val="20"/>
        </w:rPr>
        <w:t>결론 및 시사점</w:t>
      </w:r>
    </w:p>
    <w:p w14:paraId="35E791CA" w14:textId="77777777" w:rsidR="00774EC7" w:rsidRPr="001E4A02" w:rsidRDefault="00774EC7" w:rsidP="00774EC7">
      <w:pPr>
        <w:rPr>
          <w:rFonts w:ascii="바탕체" w:eastAsia="바탕체" w:hAnsi="바탕체"/>
          <w:sz w:val="18"/>
          <w:szCs w:val="18"/>
        </w:rPr>
      </w:pPr>
      <w:r>
        <w:rPr>
          <w:rFonts w:ascii="바탕체" w:eastAsia="바탕체" w:hAnsi="바탕체" w:hint="eastAsia"/>
          <w:szCs w:val="20"/>
        </w:rPr>
        <w:t xml:space="preserve"> </w:t>
      </w:r>
      <w:r w:rsidRPr="001E4A02">
        <w:rPr>
          <w:rFonts w:ascii="바탕체" w:eastAsia="바탕체" w:hAnsi="바탕체" w:hint="eastAsia"/>
          <w:sz w:val="18"/>
          <w:szCs w:val="18"/>
        </w:rPr>
        <w:t xml:space="preserve">본 연구에서는 금리에 따른 금융 시장(경제 지표)의 관련성을 회귀분석 알고리즘과 </w:t>
      </w:r>
      <w:r w:rsidRPr="001E4A02">
        <w:rPr>
          <w:rFonts w:ascii="바탕체" w:eastAsia="바탕체" w:hAnsi="바탕체"/>
          <w:sz w:val="18"/>
          <w:szCs w:val="18"/>
        </w:rPr>
        <w:t xml:space="preserve">ARIMA </w:t>
      </w:r>
      <w:r w:rsidRPr="001E4A02">
        <w:rPr>
          <w:rFonts w:ascii="바탕체" w:eastAsia="바탕체" w:hAnsi="바탕체" w:hint="eastAsia"/>
          <w:sz w:val="18"/>
          <w:szCs w:val="18"/>
        </w:rPr>
        <w:t>시계열 모델로 제안하였다.</w:t>
      </w:r>
      <w:r w:rsidRPr="001E4A02">
        <w:rPr>
          <w:rFonts w:ascii="바탕체" w:eastAsia="바탕체" w:hAnsi="바탕체"/>
          <w:sz w:val="18"/>
          <w:szCs w:val="18"/>
        </w:rPr>
        <w:t xml:space="preserve"> </w:t>
      </w:r>
      <w:r w:rsidRPr="001E4A02">
        <w:rPr>
          <w:rFonts w:ascii="바탕체" w:eastAsia="바탕체" w:hAnsi="바탕체" w:hint="eastAsia"/>
          <w:sz w:val="18"/>
          <w:szCs w:val="18"/>
        </w:rPr>
        <w:t>또한,</w:t>
      </w:r>
      <w:r w:rsidRPr="001E4A02">
        <w:rPr>
          <w:rFonts w:ascii="바탕체" w:eastAsia="바탕체" w:hAnsi="바탕체"/>
          <w:sz w:val="18"/>
          <w:szCs w:val="18"/>
        </w:rPr>
        <w:t xml:space="preserve"> </w:t>
      </w:r>
      <w:r w:rsidRPr="001E4A02">
        <w:rPr>
          <w:rFonts w:ascii="바탕체" w:eastAsia="바탕체" w:hAnsi="바탕체" w:hint="eastAsia"/>
          <w:sz w:val="18"/>
          <w:szCs w:val="18"/>
        </w:rPr>
        <w:t>분석 결과 금리가 오르면 투자가 줄어든다는 이론의 문제점을 시각적으로 제시하였다.</w:t>
      </w:r>
      <w:r w:rsidRPr="001E4A02">
        <w:rPr>
          <w:rFonts w:ascii="바탕체" w:eastAsia="바탕체" w:hAnsi="바탕체"/>
          <w:sz w:val="18"/>
          <w:szCs w:val="18"/>
        </w:rPr>
        <w:t xml:space="preserve"> </w:t>
      </w:r>
      <w:r w:rsidRPr="001E4A02">
        <w:rPr>
          <w:rFonts w:ascii="바탕체" w:eastAsia="바탕체" w:hAnsi="바탕체" w:hint="eastAsia"/>
          <w:sz w:val="18"/>
          <w:szCs w:val="18"/>
        </w:rPr>
        <w:t>본 연구결과는 향후 경영 측면의 마케팅이나,</w:t>
      </w:r>
      <w:r w:rsidRPr="001E4A02">
        <w:rPr>
          <w:rFonts w:ascii="바탕체" w:eastAsia="바탕체" w:hAnsi="바탕체"/>
          <w:sz w:val="18"/>
          <w:szCs w:val="18"/>
        </w:rPr>
        <w:t xml:space="preserve"> </w:t>
      </w:r>
      <w:r w:rsidRPr="001E4A02">
        <w:rPr>
          <w:rFonts w:ascii="바탕체" w:eastAsia="바탕체" w:hAnsi="바탕체" w:hint="eastAsia"/>
          <w:sz w:val="18"/>
          <w:szCs w:val="18"/>
        </w:rPr>
        <w:t>투자 전략 수립에 객관적 지표로 활용될 수 있다.</w:t>
      </w:r>
    </w:p>
    <w:p w14:paraId="0FD0C1CF" w14:textId="77777777" w:rsidR="00774EC7" w:rsidRPr="001E4A02" w:rsidRDefault="00774EC7" w:rsidP="00774EC7">
      <w:pPr>
        <w:rPr>
          <w:rFonts w:ascii="바탕체" w:eastAsia="바탕체" w:hAnsi="바탕체"/>
          <w:sz w:val="18"/>
          <w:szCs w:val="18"/>
        </w:rPr>
      </w:pPr>
      <w:r w:rsidRPr="001E4A02">
        <w:rPr>
          <w:rFonts w:ascii="바탕체" w:eastAsia="바탕체" w:hAnsi="바탕체"/>
          <w:sz w:val="18"/>
          <w:szCs w:val="18"/>
        </w:rPr>
        <w:t xml:space="preserve"> </w:t>
      </w:r>
      <w:r w:rsidRPr="001E4A02">
        <w:rPr>
          <w:rFonts w:ascii="바탕체" w:eastAsia="바탕체" w:hAnsi="바탕체" w:hint="eastAsia"/>
          <w:sz w:val="18"/>
          <w:szCs w:val="18"/>
        </w:rPr>
        <w:t>부트스트랩을 통한 회귀분석에서는 부트스트랩 기법만의 장점을 가지고 있지만,</w:t>
      </w:r>
      <w:r w:rsidRPr="001E4A02">
        <w:rPr>
          <w:rFonts w:ascii="바탕체" w:eastAsia="바탕체" w:hAnsi="바탕체"/>
          <w:sz w:val="18"/>
          <w:szCs w:val="18"/>
        </w:rPr>
        <w:t xml:space="preserve"> </w:t>
      </w:r>
      <w:r w:rsidRPr="001E4A02">
        <w:rPr>
          <w:rFonts w:ascii="바탕체" w:eastAsia="바탕체" w:hAnsi="바탕체" w:hint="eastAsia"/>
          <w:sz w:val="18"/>
          <w:szCs w:val="18"/>
        </w:rPr>
        <w:t xml:space="preserve">적절한 사용과 해석이 필요하며 데이터의 특성과 연구 목적에 맞는 </w:t>
      </w:r>
      <w:r w:rsidRPr="001E4A02">
        <w:rPr>
          <w:rFonts w:ascii="바탕체" w:eastAsia="바탕체" w:hAnsi="바탕체"/>
          <w:sz w:val="18"/>
          <w:szCs w:val="18"/>
        </w:rPr>
        <w:t>Re Sampling</w:t>
      </w:r>
      <w:r w:rsidRPr="001E4A02">
        <w:rPr>
          <w:rFonts w:ascii="바탕체" w:eastAsia="바탕체" w:hAnsi="바탕체" w:hint="eastAsia"/>
          <w:sz w:val="18"/>
          <w:szCs w:val="18"/>
        </w:rPr>
        <w:t>을 해야 한다.</w:t>
      </w:r>
    </w:p>
    <w:p w14:paraId="56A7EA5B" w14:textId="77777777" w:rsidR="00774EC7" w:rsidRPr="001E4A02" w:rsidRDefault="00774EC7" w:rsidP="00774EC7">
      <w:pPr>
        <w:rPr>
          <w:rFonts w:ascii="바탕체" w:eastAsia="바탕체" w:hAnsi="바탕체"/>
          <w:sz w:val="18"/>
          <w:szCs w:val="18"/>
        </w:rPr>
      </w:pPr>
      <w:r w:rsidRPr="001E4A02">
        <w:rPr>
          <w:rFonts w:ascii="바탕체" w:eastAsia="바탕체" w:hAnsi="바탕체" w:hint="eastAsia"/>
          <w:sz w:val="18"/>
          <w:szCs w:val="18"/>
        </w:rPr>
        <w:t xml:space="preserve"> A</w:t>
      </w:r>
      <w:r w:rsidRPr="001E4A02">
        <w:rPr>
          <w:rFonts w:ascii="바탕체" w:eastAsia="바탕체" w:hAnsi="바탕체"/>
          <w:sz w:val="18"/>
          <w:szCs w:val="18"/>
        </w:rPr>
        <w:t xml:space="preserve">RIMA </w:t>
      </w:r>
      <w:r w:rsidRPr="001E4A02">
        <w:rPr>
          <w:rFonts w:ascii="바탕체" w:eastAsia="바탕체" w:hAnsi="바탕체" w:hint="eastAsia"/>
          <w:sz w:val="18"/>
          <w:szCs w:val="18"/>
        </w:rPr>
        <w:t xml:space="preserve">모델의 경우 재분석을 통해 안정성이 낮은 결과를 도출함으로써 연구자가 임의로 </w:t>
      </w:r>
      <w:r w:rsidRPr="001E4A02">
        <w:rPr>
          <w:rFonts w:ascii="바탕체" w:eastAsia="바탕체" w:hAnsi="바탕체"/>
          <w:sz w:val="18"/>
          <w:szCs w:val="18"/>
        </w:rPr>
        <w:t>AR</w:t>
      </w:r>
      <w:r w:rsidRPr="001E4A02">
        <w:rPr>
          <w:rFonts w:ascii="바탕체" w:eastAsia="바탕체" w:hAnsi="바탕체" w:hint="eastAsia"/>
          <w:sz w:val="18"/>
          <w:szCs w:val="18"/>
        </w:rPr>
        <w:t xml:space="preserve">과 </w:t>
      </w:r>
      <w:r w:rsidRPr="001E4A02">
        <w:rPr>
          <w:rFonts w:ascii="바탕체" w:eastAsia="바탕체" w:hAnsi="바탕체"/>
          <w:sz w:val="18"/>
          <w:szCs w:val="18"/>
        </w:rPr>
        <w:t xml:space="preserve">MA </w:t>
      </w:r>
      <w:r w:rsidRPr="001E4A02">
        <w:rPr>
          <w:rFonts w:ascii="바탕체" w:eastAsia="바탕체" w:hAnsi="바탕체" w:hint="eastAsia"/>
          <w:sz w:val="18"/>
          <w:szCs w:val="18"/>
        </w:rPr>
        <w:t>모델의 차수를 변경하였다.</w:t>
      </w:r>
      <w:r w:rsidRPr="001E4A02">
        <w:rPr>
          <w:rFonts w:ascii="바탕체" w:eastAsia="바탕체" w:hAnsi="바탕체"/>
          <w:sz w:val="18"/>
          <w:szCs w:val="18"/>
        </w:rPr>
        <w:t xml:space="preserve"> </w:t>
      </w:r>
      <w:r w:rsidRPr="001E4A02">
        <w:rPr>
          <w:rFonts w:ascii="바탕체" w:eastAsia="바탕체" w:hAnsi="바탕체" w:hint="eastAsia"/>
          <w:sz w:val="18"/>
          <w:szCs w:val="18"/>
        </w:rPr>
        <w:t>임의로 차수를 변경한 결과</w:t>
      </w:r>
      <w:r w:rsidRPr="001E4A02">
        <w:rPr>
          <w:rFonts w:ascii="바탕체" w:eastAsia="바탕체" w:hAnsi="바탕체"/>
          <w:sz w:val="18"/>
          <w:szCs w:val="18"/>
        </w:rPr>
        <w:t xml:space="preserve"> P-value</w:t>
      </w:r>
      <w:r w:rsidRPr="001E4A02">
        <w:rPr>
          <w:rFonts w:ascii="바탕체" w:eastAsia="바탕체" w:hAnsi="바탕체" w:hint="eastAsia"/>
          <w:sz w:val="18"/>
          <w:szCs w:val="18"/>
        </w:rPr>
        <w:t>가 낮아졌고,</w:t>
      </w:r>
      <w:r w:rsidRPr="001E4A02">
        <w:rPr>
          <w:rFonts w:ascii="바탕체" w:eastAsia="바탕체" w:hAnsi="바탕체"/>
          <w:sz w:val="18"/>
          <w:szCs w:val="18"/>
        </w:rPr>
        <w:t xml:space="preserve"> </w:t>
      </w:r>
      <w:r w:rsidRPr="001E4A02">
        <w:rPr>
          <w:rFonts w:ascii="바탕체" w:eastAsia="바탕체" w:hAnsi="바탕체" w:hint="eastAsia"/>
          <w:sz w:val="18"/>
          <w:szCs w:val="18"/>
        </w:rPr>
        <w:t>따라서 모델 최적화에 도움이 됐다.</w:t>
      </w:r>
    </w:p>
    <w:p w14:paraId="02D67BD4" w14:textId="77777777" w:rsidR="00774EC7" w:rsidRPr="001E4A02" w:rsidRDefault="00774EC7" w:rsidP="00774EC7">
      <w:pPr>
        <w:rPr>
          <w:rFonts w:ascii="바탕체" w:eastAsia="바탕체" w:hAnsi="바탕체"/>
          <w:sz w:val="18"/>
          <w:szCs w:val="18"/>
        </w:rPr>
      </w:pPr>
    </w:p>
    <w:p w14:paraId="79593487" w14:textId="77777777" w:rsidR="00774EC7" w:rsidRDefault="00774EC7" w:rsidP="00774EC7">
      <w:pPr>
        <w:rPr>
          <w:rFonts w:ascii="바탕체" w:eastAsia="바탕체" w:hAnsi="바탕체"/>
          <w:b/>
          <w:bCs/>
          <w:szCs w:val="20"/>
        </w:rPr>
      </w:pPr>
      <w:r w:rsidRPr="004B1E3E">
        <w:rPr>
          <w:rFonts w:ascii="바탕체" w:eastAsia="바탕체" w:hAnsi="바탕체" w:hint="eastAsia"/>
          <w:b/>
          <w:bCs/>
          <w:szCs w:val="20"/>
        </w:rPr>
        <w:t>6</w:t>
      </w:r>
      <w:r w:rsidRPr="004B1E3E">
        <w:rPr>
          <w:rFonts w:ascii="바탕체" w:eastAsia="바탕체" w:hAnsi="바탕체"/>
          <w:b/>
          <w:bCs/>
          <w:szCs w:val="20"/>
        </w:rPr>
        <w:t xml:space="preserve">. </w:t>
      </w:r>
      <w:r w:rsidRPr="004B1E3E">
        <w:rPr>
          <w:rFonts w:ascii="바탕체" w:eastAsia="바탕체" w:hAnsi="바탕체" w:hint="eastAsia"/>
          <w:b/>
          <w:bCs/>
          <w:szCs w:val="20"/>
        </w:rPr>
        <w:t>참고 문헌</w:t>
      </w:r>
    </w:p>
    <w:p w14:paraId="6E4107F1" w14:textId="77777777" w:rsidR="00774EC7" w:rsidRPr="001E4A02" w:rsidRDefault="00774EC7" w:rsidP="00774EC7">
      <w:pPr>
        <w:rPr>
          <w:rFonts w:ascii="바탕체" w:eastAsia="바탕체" w:hAnsi="바탕체"/>
          <w:sz w:val="18"/>
          <w:szCs w:val="18"/>
        </w:rPr>
      </w:pPr>
      <w:r w:rsidRPr="001E4A02">
        <w:rPr>
          <w:rFonts w:ascii="바탕체" w:eastAsia="바탕체" w:hAnsi="바탕체"/>
          <w:sz w:val="18"/>
          <w:szCs w:val="18"/>
        </w:rPr>
        <w:t>1. 김재경(2013), “VAR모형을 이용한 주가, 금리, 물가, 주택가격의 관계에 대한 실증연구”, 유통과학연구, 63-72(10쪽)</w:t>
      </w:r>
    </w:p>
    <w:p w14:paraId="4FDAA4DB" w14:textId="77777777" w:rsidR="00774EC7" w:rsidRPr="001E4A02" w:rsidRDefault="00774EC7" w:rsidP="00774EC7">
      <w:pPr>
        <w:rPr>
          <w:rFonts w:ascii="바탕체" w:eastAsia="바탕체" w:hAnsi="바탕체"/>
          <w:sz w:val="18"/>
          <w:szCs w:val="18"/>
        </w:rPr>
      </w:pPr>
      <w:r w:rsidRPr="001E4A02">
        <w:rPr>
          <w:rFonts w:ascii="바탕체" w:eastAsia="바탕체" w:hAnsi="바탕체"/>
          <w:sz w:val="18"/>
          <w:szCs w:val="18"/>
        </w:rPr>
        <w:t>2. 문규현 (2019), “금리변화가 국내주택시장에 미치는 영향에 관한 연구, 금융공학연구”, 1-20(20쪽)</w:t>
      </w:r>
    </w:p>
    <w:p w14:paraId="11F34C97" w14:textId="77777777" w:rsidR="00774EC7" w:rsidRPr="001E4A02" w:rsidRDefault="00774EC7" w:rsidP="00774EC7">
      <w:pPr>
        <w:rPr>
          <w:rFonts w:ascii="바탕체" w:eastAsia="바탕체" w:hAnsi="바탕체"/>
          <w:sz w:val="18"/>
          <w:szCs w:val="18"/>
        </w:rPr>
      </w:pPr>
      <w:r w:rsidRPr="001E4A02">
        <w:rPr>
          <w:rFonts w:ascii="바탕체" w:eastAsia="바탕체" w:hAnsi="바탕체"/>
          <w:sz w:val="18"/>
          <w:szCs w:val="18"/>
        </w:rPr>
        <w:t>3. 최완수 (2017), “기준금리 변경이 주가수익률의 변동성 충격반응에 미치는 영향”, 금융공학연구, 112</w:t>
      </w:r>
    </w:p>
    <w:p w14:paraId="3DCDE6F7" w14:textId="77777777" w:rsidR="00774EC7" w:rsidRPr="001E4A02" w:rsidRDefault="00774EC7" w:rsidP="00774EC7">
      <w:pPr>
        <w:rPr>
          <w:rFonts w:ascii="바탕체" w:eastAsia="바탕체" w:hAnsi="바탕체"/>
          <w:sz w:val="18"/>
          <w:szCs w:val="18"/>
        </w:rPr>
      </w:pPr>
      <w:r w:rsidRPr="001E4A02">
        <w:rPr>
          <w:rFonts w:ascii="바탕체" w:eastAsia="바탕체" w:hAnsi="바탕체"/>
          <w:sz w:val="18"/>
          <w:szCs w:val="18"/>
        </w:rPr>
        <w:t xml:space="preserve">4. 이정욱, </w:t>
      </w:r>
      <w:proofErr w:type="spellStart"/>
      <w:r w:rsidRPr="001E4A02">
        <w:rPr>
          <w:rFonts w:ascii="바탕체" w:eastAsia="바탕체" w:hAnsi="바탕체"/>
          <w:sz w:val="18"/>
          <w:szCs w:val="18"/>
        </w:rPr>
        <w:t>하홍열</w:t>
      </w:r>
      <w:proofErr w:type="spellEnd"/>
      <w:r w:rsidRPr="001E4A02">
        <w:rPr>
          <w:rFonts w:ascii="바탕체" w:eastAsia="바탕체" w:hAnsi="바탕체"/>
          <w:sz w:val="18"/>
          <w:szCs w:val="18"/>
        </w:rPr>
        <w:t xml:space="preserve">(2016), “기준금리 인상에 따른 금리민감도에 대한 소비자의 태도변화: 메시지 </w:t>
      </w:r>
      <w:proofErr w:type="spellStart"/>
      <w:r w:rsidRPr="001E4A02">
        <w:rPr>
          <w:rFonts w:ascii="바탕체" w:eastAsia="바탕체" w:hAnsi="바탕체"/>
          <w:sz w:val="18"/>
          <w:szCs w:val="18"/>
        </w:rPr>
        <w:t>프레이밍</w:t>
      </w:r>
      <w:proofErr w:type="spellEnd"/>
      <w:r w:rsidRPr="001E4A02">
        <w:rPr>
          <w:rFonts w:ascii="바탕체" w:eastAsia="바탕체" w:hAnsi="바탕체"/>
          <w:sz w:val="18"/>
          <w:szCs w:val="18"/>
        </w:rPr>
        <w:t xml:space="preserve"> 형태의 효과”, 사회과학연구, 131-158(28 쪽)</w:t>
      </w:r>
    </w:p>
    <w:p w14:paraId="1F226EB8" w14:textId="77777777" w:rsidR="00774EC7" w:rsidRPr="001E4A02" w:rsidRDefault="00774EC7" w:rsidP="00774EC7">
      <w:pPr>
        <w:rPr>
          <w:rFonts w:ascii="바탕체" w:eastAsia="바탕체" w:hAnsi="바탕체"/>
          <w:sz w:val="18"/>
          <w:szCs w:val="18"/>
        </w:rPr>
      </w:pPr>
      <w:r w:rsidRPr="001E4A02">
        <w:rPr>
          <w:rFonts w:ascii="바탕체" w:eastAsia="바탕체" w:hAnsi="바탕체"/>
          <w:sz w:val="18"/>
          <w:szCs w:val="18"/>
        </w:rPr>
        <w:t>5. 한국금융연구원(2017), “금리충격이 가계부채를 통해 소비에 미치는 영향에 대한 분석”, 28-29(2 쪽)</w:t>
      </w:r>
    </w:p>
    <w:p w14:paraId="0CC7EA30" w14:textId="77777777" w:rsidR="00774EC7" w:rsidRPr="00774EC7" w:rsidRDefault="00774EC7" w:rsidP="00774EC7">
      <w:pPr>
        <w:pStyle w:val="a"/>
        <w:numPr>
          <w:ilvl w:val="0"/>
          <w:numId w:val="0"/>
        </w:numPr>
        <w:rPr>
          <w:lang w:eastAsia="ko-KR"/>
        </w:rPr>
      </w:pPr>
    </w:p>
    <w:sectPr w:rsidR="00774EC7" w:rsidRPr="00774EC7" w:rsidSect="0050052D">
      <w:type w:val="continuous"/>
      <w:pgSz w:w="11906" w:h="16838"/>
      <w:pgMar w:top="1418" w:right="1133" w:bottom="1440" w:left="1276" w:header="992" w:footer="992" w:gutter="0"/>
      <w:cols w:num="2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790F3" w14:textId="77777777" w:rsidR="0050052D" w:rsidRDefault="0050052D" w:rsidP="00B33D42">
      <w:pPr>
        <w:spacing w:after="0" w:line="240" w:lineRule="auto"/>
      </w:pPr>
      <w:r>
        <w:separator/>
      </w:r>
    </w:p>
  </w:endnote>
  <w:endnote w:type="continuationSeparator" w:id="0">
    <w:p w14:paraId="4FBF2F87" w14:textId="77777777" w:rsidR="0050052D" w:rsidRDefault="0050052D" w:rsidP="00B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761C5" w14:textId="77777777" w:rsidR="0050052D" w:rsidRDefault="0050052D" w:rsidP="00B33D42">
      <w:pPr>
        <w:spacing w:after="0" w:line="240" w:lineRule="auto"/>
      </w:pPr>
      <w:r>
        <w:separator/>
      </w:r>
    </w:p>
  </w:footnote>
  <w:footnote w:type="continuationSeparator" w:id="0">
    <w:p w14:paraId="1C3DA495" w14:textId="77777777" w:rsidR="0050052D" w:rsidRDefault="0050052D" w:rsidP="00B33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948FD" w14:textId="77777777" w:rsidR="00B33D42" w:rsidRPr="006516A6" w:rsidRDefault="006516A6" w:rsidP="003D5B4D">
    <w:pPr>
      <w:pStyle w:val="ab"/>
      <w:tabs>
        <w:tab w:val="clear" w:pos="4513"/>
        <w:tab w:val="clear" w:pos="9026"/>
        <w:tab w:val="left" w:pos="0"/>
        <w:tab w:val="center" w:pos="5670"/>
        <w:tab w:val="right" w:pos="9356"/>
      </w:tabs>
      <w:jc w:val="left"/>
      <w:rPr>
        <w:rFonts w:ascii="Palatino Linotype" w:hAnsi="Palatino Linotype"/>
        <w:sz w:val="16"/>
        <w:szCs w:val="16"/>
      </w:rPr>
    </w:pPr>
    <w:r w:rsidRPr="00B33D42">
      <w:rPr>
        <w:noProof/>
      </w:rPr>
      <w:drawing>
        <wp:inline distT="0" distB="0" distL="0" distR="0" wp14:anchorId="384EEE1F" wp14:editId="4711FD31">
          <wp:extent cx="4765691" cy="181155"/>
          <wp:effectExtent l="0" t="0" r="0" b="9525"/>
          <wp:docPr id="1660803474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그림 7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287" b="26733"/>
                  <a:stretch/>
                </pic:blipFill>
                <pic:spPr bwMode="auto">
                  <a:xfrm>
                    <a:off x="0" y="0"/>
                    <a:ext cx="4779515" cy="1816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Palatino Linotype" w:hAnsi="Palatino Linotype"/>
        <w:sz w:val="16"/>
        <w:szCs w:val="16"/>
      </w:rPr>
      <w:tab/>
    </w:r>
    <w:r w:rsidRPr="006516A6">
      <w:rPr>
        <w:rFonts w:ascii="Palatino Linotype" w:hAnsi="Palatino Linotype"/>
        <w:bCs/>
        <w:sz w:val="16"/>
        <w:szCs w:val="16"/>
      </w:rPr>
      <w:fldChar w:fldCharType="begin"/>
    </w:r>
    <w:r w:rsidRPr="006516A6">
      <w:rPr>
        <w:rFonts w:ascii="Palatino Linotype" w:hAnsi="Palatino Linotype"/>
        <w:bCs/>
        <w:sz w:val="16"/>
        <w:szCs w:val="16"/>
      </w:rPr>
      <w:instrText>PAGE</w:instrText>
    </w:r>
    <w:r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Pr="006516A6">
      <w:rPr>
        <w:rFonts w:ascii="Palatino Linotype" w:hAnsi="Palatino Linotype"/>
        <w:bCs/>
        <w:sz w:val="16"/>
        <w:szCs w:val="16"/>
      </w:rPr>
      <w:fldChar w:fldCharType="end"/>
    </w:r>
    <w:r w:rsidRPr="006516A6">
      <w:rPr>
        <w:rFonts w:ascii="Palatino Linotype" w:hAnsi="Palatino Linotype"/>
        <w:bCs/>
        <w:sz w:val="16"/>
        <w:szCs w:val="16"/>
      </w:rPr>
      <w:t xml:space="preserve"> of </w:t>
    </w:r>
    <w:r w:rsidRPr="006516A6">
      <w:rPr>
        <w:rFonts w:ascii="Palatino Linotype" w:hAnsi="Palatino Linotype"/>
        <w:bCs/>
        <w:sz w:val="16"/>
        <w:szCs w:val="16"/>
      </w:rPr>
      <w:fldChar w:fldCharType="begin"/>
    </w:r>
    <w:r w:rsidRPr="006516A6">
      <w:rPr>
        <w:rFonts w:ascii="Palatino Linotype" w:hAnsi="Palatino Linotype"/>
        <w:bCs/>
        <w:sz w:val="16"/>
        <w:szCs w:val="16"/>
      </w:rPr>
      <w:instrText>NUMPAGES</w:instrText>
    </w:r>
    <w:r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Pr="006516A6">
      <w:rPr>
        <w:rFonts w:ascii="Palatino Linotype" w:hAnsi="Palatino Linotype"/>
        <w:bCs/>
        <w:sz w:val="16"/>
        <w:szCs w:val="16"/>
      </w:rPr>
      <w:fldChar w:fldCharType="end"/>
    </w:r>
  </w:p>
  <w:p w14:paraId="3E4BAD1D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4CE48" w14:textId="77777777" w:rsidR="006516A6" w:rsidRDefault="006516A6">
    <w:pPr>
      <w:pStyle w:val="ab"/>
    </w:pPr>
    <w:r w:rsidRPr="00B33D42">
      <w:rPr>
        <w:noProof/>
      </w:rPr>
      <w:drawing>
        <wp:inline distT="0" distB="0" distL="0" distR="0" wp14:anchorId="182B2A27" wp14:editId="4AFCDC7B">
          <wp:extent cx="4765691" cy="181155"/>
          <wp:effectExtent l="0" t="0" r="0" b="9525"/>
          <wp:docPr id="1559610069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그림 7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287" b="26733"/>
                  <a:stretch/>
                </pic:blipFill>
                <pic:spPr bwMode="auto">
                  <a:xfrm>
                    <a:off x="0" y="0"/>
                    <a:ext cx="4779515" cy="1816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245F"/>
    <w:multiLevelType w:val="hybridMultilevel"/>
    <w:tmpl w:val="6D248F02"/>
    <w:lvl w:ilvl="0" w:tplc="DCB801CA">
      <w:start w:val="1"/>
      <w:numFmt w:val="decimal"/>
      <w:pStyle w:val="a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32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5D"/>
    <w:rsid w:val="00041056"/>
    <w:rsid w:val="000E3647"/>
    <w:rsid w:val="00101EF2"/>
    <w:rsid w:val="001252E4"/>
    <w:rsid w:val="0013555D"/>
    <w:rsid w:val="00140BCD"/>
    <w:rsid w:val="001B6390"/>
    <w:rsid w:val="001D4F62"/>
    <w:rsid w:val="001F62E1"/>
    <w:rsid w:val="002022FC"/>
    <w:rsid w:val="002542DB"/>
    <w:rsid w:val="002805D1"/>
    <w:rsid w:val="002F1646"/>
    <w:rsid w:val="002F4533"/>
    <w:rsid w:val="003B13EB"/>
    <w:rsid w:val="003D5B4D"/>
    <w:rsid w:val="004264FB"/>
    <w:rsid w:val="00432832"/>
    <w:rsid w:val="004400C7"/>
    <w:rsid w:val="00444AB9"/>
    <w:rsid w:val="00451AFF"/>
    <w:rsid w:val="00472757"/>
    <w:rsid w:val="0050052D"/>
    <w:rsid w:val="0054579E"/>
    <w:rsid w:val="00585A87"/>
    <w:rsid w:val="005A1DD0"/>
    <w:rsid w:val="005F5C4B"/>
    <w:rsid w:val="006058C0"/>
    <w:rsid w:val="00611669"/>
    <w:rsid w:val="006516A6"/>
    <w:rsid w:val="00684AE4"/>
    <w:rsid w:val="006B115A"/>
    <w:rsid w:val="006B1430"/>
    <w:rsid w:val="006B3DC6"/>
    <w:rsid w:val="00774EC7"/>
    <w:rsid w:val="007800F5"/>
    <w:rsid w:val="007A4FF8"/>
    <w:rsid w:val="00827F2D"/>
    <w:rsid w:val="00913433"/>
    <w:rsid w:val="009A1D78"/>
    <w:rsid w:val="009F0355"/>
    <w:rsid w:val="00A17201"/>
    <w:rsid w:val="00A554E0"/>
    <w:rsid w:val="00AD046A"/>
    <w:rsid w:val="00B16346"/>
    <w:rsid w:val="00B32C91"/>
    <w:rsid w:val="00B33D42"/>
    <w:rsid w:val="00C2760E"/>
    <w:rsid w:val="00C50C86"/>
    <w:rsid w:val="00C67DD8"/>
    <w:rsid w:val="00C87505"/>
    <w:rsid w:val="00CE00BD"/>
    <w:rsid w:val="00CE42AE"/>
    <w:rsid w:val="00D06F4D"/>
    <w:rsid w:val="00D7296E"/>
    <w:rsid w:val="00DD1BBD"/>
    <w:rsid w:val="00DD48EC"/>
    <w:rsid w:val="00E02C15"/>
    <w:rsid w:val="00E137A5"/>
    <w:rsid w:val="00E1595A"/>
    <w:rsid w:val="00E31858"/>
    <w:rsid w:val="00E4683B"/>
    <w:rsid w:val="00E80804"/>
    <w:rsid w:val="00EF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B2FF9"/>
  <w15:chartTrackingRefBased/>
  <w15:docId w15:val="{83638392-E3E7-4557-B678-7DB49465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rsid w:val="001355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13555D"/>
    <w:rPr>
      <w:rFonts w:asciiTheme="majorHAnsi" w:eastAsiaTheme="majorEastAsia" w:hAnsiTheme="majorHAnsi" w:cstheme="majorBidi"/>
      <w:sz w:val="28"/>
      <w:szCs w:val="28"/>
    </w:rPr>
  </w:style>
  <w:style w:type="paragraph" w:customStyle="1" w:styleId="a4">
    <w:name w:val="주제"/>
    <w:next w:val="MDPI13authornames"/>
    <w:qFormat/>
    <w:rsid w:val="0013555D"/>
    <w:pPr>
      <w:adjustRightInd w:val="0"/>
      <w:snapToGrid w:val="0"/>
      <w:spacing w:after="240" w:line="400" w:lineRule="exact"/>
      <w:jc w:val="lef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basedOn w:val="a5"/>
    <w:next w:val="a0"/>
    <w:rsid w:val="0013555D"/>
    <w:pPr>
      <w:spacing w:after="120"/>
      <w:ind w:firstLine="0"/>
      <w:jc w:val="left"/>
    </w:pPr>
    <w:rPr>
      <w:b/>
      <w:snapToGrid/>
    </w:rPr>
  </w:style>
  <w:style w:type="paragraph" w:customStyle="1" w:styleId="a6">
    <w:name w:val="팀명"/>
    <w:basedOn w:val="a0"/>
    <w:qFormat/>
    <w:rsid w:val="003D5B4D"/>
    <w:pPr>
      <w:widowControl/>
      <w:wordWrap/>
      <w:autoSpaceDE/>
      <w:autoSpaceDN/>
      <w:adjustRightInd w:val="0"/>
      <w:snapToGrid w:val="0"/>
      <w:spacing w:after="0" w:line="360" w:lineRule="auto"/>
      <w:ind w:left="311" w:hanging="198"/>
      <w:jc w:val="right"/>
    </w:pPr>
    <w:rPr>
      <w:rFonts w:ascii="바탕체" w:eastAsia="바탕체" w:hAnsi="바탕체" w:cs="Times New Roman"/>
      <w:color w:val="000000"/>
      <w:kern w:val="0"/>
      <w:sz w:val="24"/>
      <w:szCs w:val="24"/>
      <w:lang w:bidi="en-US"/>
    </w:rPr>
  </w:style>
  <w:style w:type="paragraph" w:customStyle="1" w:styleId="a7">
    <w:name w:val="초록"/>
    <w:basedOn w:val="a5"/>
    <w:next w:val="a8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8">
    <w:name w:val="키워드"/>
    <w:basedOn w:val="a5"/>
    <w:next w:val="a0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9">
    <w:name w:val="줄"/>
    <w:basedOn w:val="a5"/>
    <w:qFormat/>
    <w:rsid w:val="0013555D"/>
    <w:pPr>
      <w:pBdr>
        <w:bottom w:val="single" w:sz="6" w:space="1" w:color="auto"/>
      </w:pBdr>
      <w:ind w:firstLine="0"/>
    </w:pPr>
    <w:rPr>
      <w:snapToGrid/>
    </w:rPr>
  </w:style>
  <w:style w:type="paragraph" w:customStyle="1" w:styleId="MDPI41tablecaption">
    <w:name w:val="MDPI_4.1_table_caption"/>
    <w:basedOn w:val="a0"/>
    <w:rsid w:val="0013555D"/>
    <w:pPr>
      <w:widowControl/>
      <w:wordWrap/>
      <w:autoSpaceDE/>
      <w:autoSpaceDN/>
      <w:adjustRightInd w:val="0"/>
      <w:snapToGrid w:val="0"/>
      <w:spacing w:before="240" w:after="12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aa">
    <w:name w:val="표"/>
    <w:qFormat/>
    <w:rsid w:val="006B3DC6"/>
    <w:pPr>
      <w:adjustRightInd w:val="0"/>
      <w:snapToGrid w:val="0"/>
      <w:spacing w:after="0" w:line="260" w:lineRule="atLeast"/>
      <w:jc w:val="center"/>
    </w:pPr>
    <w:rPr>
      <w:rFonts w:ascii="Palatino Linotype" w:hAnsi="Palatino Linotype" w:cs="Times New Roman"/>
      <w:snapToGrid w:val="0"/>
      <w:color w:val="000000"/>
      <w:kern w:val="0"/>
      <w:szCs w:val="20"/>
      <w:lang w:eastAsia="de-DE" w:bidi="en-US"/>
    </w:rPr>
  </w:style>
  <w:style w:type="paragraph" w:customStyle="1" w:styleId="MDPI51figurecaption">
    <w:name w:val="MDPI_5.1_figure_caption"/>
    <w:basedOn w:val="a0"/>
    <w:rsid w:val="0013555D"/>
    <w:pPr>
      <w:widowControl/>
      <w:wordWrap/>
      <w:autoSpaceDE/>
      <w:autoSpaceDN/>
      <w:adjustRightInd w:val="0"/>
      <w:snapToGrid w:val="0"/>
      <w:spacing w:before="120" w:after="24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a5">
    <w:name w:val="본문내용"/>
    <w:link w:val="Char"/>
    <w:qFormat/>
    <w:rsid w:val="006516A6"/>
    <w:pPr>
      <w:adjustRightInd w:val="0"/>
      <w:snapToGrid w:val="0"/>
      <w:spacing w:after="0" w:line="360" w:lineRule="auto"/>
      <w:ind w:firstLine="425"/>
    </w:pPr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paragraph" w:customStyle="1" w:styleId="10">
    <w:name w:val="제목1"/>
    <w:basedOn w:val="a0"/>
    <w:qFormat/>
    <w:rsid w:val="006B3DC6"/>
    <w:pPr>
      <w:widowControl/>
      <w:wordWrap/>
      <w:autoSpaceDE/>
      <w:autoSpaceDN/>
      <w:adjustRightInd w:val="0"/>
      <w:snapToGrid w:val="0"/>
      <w:spacing w:before="240" w:after="120" w:line="360" w:lineRule="auto"/>
      <w:jc w:val="left"/>
      <w:outlineLvl w:val="0"/>
    </w:pPr>
    <w:rPr>
      <w:rFonts w:ascii="바탕체" w:eastAsia="바탕체" w:hAnsi="바탕체" w:cs="Times New Roman"/>
      <w:b/>
      <w:snapToGrid w:val="0"/>
      <w:color w:val="000000"/>
      <w:kern w:val="0"/>
      <w:sz w:val="28"/>
      <w:szCs w:val="24"/>
      <w:lang w:bidi="en-US"/>
    </w:rPr>
  </w:style>
  <w:style w:type="paragraph" w:customStyle="1" w:styleId="2">
    <w:name w:val="제목2"/>
    <w:basedOn w:val="a0"/>
    <w:qFormat/>
    <w:rsid w:val="006B3DC6"/>
    <w:pPr>
      <w:widowControl/>
      <w:kinsoku w:val="0"/>
      <w:wordWrap/>
      <w:overflowPunct w:val="0"/>
      <w:adjustRightInd w:val="0"/>
      <w:snapToGrid w:val="0"/>
      <w:spacing w:before="240" w:after="120" w:line="360" w:lineRule="auto"/>
      <w:jc w:val="left"/>
      <w:outlineLvl w:val="1"/>
    </w:pPr>
    <w:rPr>
      <w:rFonts w:ascii="바탕체" w:eastAsia="바탕체" w:hAnsi="바탕체" w:cs="Times New Roman"/>
      <w:i/>
      <w:noProof/>
      <w:snapToGrid w:val="0"/>
      <w:color w:val="000000"/>
      <w:kern w:val="0"/>
      <w:sz w:val="24"/>
      <w:szCs w:val="24"/>
      <w:lang w:eastAsia="de-DE" w:bidi="en-US"/>
    </w:rPr>
  </w:style>
  <w:style w:type="paragraph" w:customStyle="1" w:styleId="a">
    <w:name w:val="참고문헌"/>
    <w:basedOn w:val="a0"/>
    <w:qFormat/>
    <w:rsid w:val="002F1646"/>
    <w:pPr>
      <w:widowControl/>
      <w:numPr>
        <w:numId w:val="1"/>
      </w:numPr>
      <w:wordWrap/>
      <w:autoSpaceDE/>
      <w:autoSpaceDN/>
      <w:adjustRightInd w:val="0"/>
      <w:snapToGrid w:val="0"/>
      <w:spacing w:before="160" w:after="0" w:line="200" w:lineRule="atLeast"/>
      <w:ind w:left="425" w:hanging="425"/>
    </w:pPr>
    <w:rPr>
      <w:rFonts w:ascii="바탕체" w:eastAsia="바탕체" w:hAnsi="바탕체" w:cs="Times New Roman"/>
      <w:snapToGrid w:val="0"/>
      <w:color w:val="000000"/>
      <w:kern w:val="0"/>
      <w:sz w:val="24"/>
      <w:szCs w:val="20"/>
      <w:lang w:eastAsia="de-DE" w:bidi="en-US"/>
    </w:rPr>
  </w:style>
  <w:style w:type="paragraph" w:styleId="ab">
    <w:name w:val="header"/>
    <w:basedOn w:val="a0"/>
    <w:link w:val="Char0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b"/>
    <w:uiPriority w:val="99"/>
    <w:rsid w:val="00B33D42"/>
  </w:style>
  <w:style w:type="paragraph" w:styleId="ac">
    <w:name w:val="footer"/>
    <w:basedOn w:val="a0"/>
    <w:link w:val="Char1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c"/>
    <w:uiPriority w:val="99"/>
    <w:rsid w:val="00B33D42"/>
  </w:style>
  <w:style w:type="paragraph" w:styleId="ad">
    <w:name w:val="Normal (Web)"/>
    <w:basedOn w:val="a0"/>
    <w:uiPriority w:val="99"/>
    <w:semiHidden/>
    <w:unhideWhenUsed/>
    <w:rsid w:val="00B33D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e">
    <w:name w:val="부문"/>
    <w:basedOn w:val="a5"/>
    <w:next w:val="a4"/>
    <w:qFormat/>
    <w:rsid w:val="006B3DC6"/>
    <w:pPr>
      <w:spacing w:before="240" w:line="240" w:lineRule="auto"/>
      <w:ind w:firstLine="0"/>
      <w:jc w:val="right"/>
    </w:pPr>
    <w:rPr>
      <w:rFonts w:asciiTheme="minorEastAsia" w:eastAsiaTheme="minorEastAsia" w:hAnsiTheme="minorEastAsia"/>
      <w:i/>
    </w:rPr>
  </w:style>
  <w:style w:type="paragraph" w:styleId="af">
    <w:name w:val="caption"/>
    <w:basedOn w:val="a0"/>
    <w:next w:val="a0"/>
    <w:uiPriority w:val="35"/>
    <w:unhideWhenUsed/>
    <w:qFormat/>
    <w:rsid w:val="006B3DC6"/>
    <w:pPr>
      <w:widowControl/>
      <w:wordWrap/>
      <w:autoSpaceDE/>
      <w:autoSpaceDN/>
      <w:spacing w:after="0" w:line="340" w:lineRule="atLeast"/>
      <w:jc w:val="center"/>
    </w:pPr>
    <w:rPr>
      <w:rFonts w:ascii="맑은 고딕" w:eastAsia="Times New Roman" w:hAnsi="맑은 고딕" w:cs="맑은 고딕"/>
      <w:bCs/>
      <w:color w:val="000000"/>
      <w:kern w:val="0"/>
      <w:sz w:val="24"/>
      <w:szCs w:val="20"/>
      <w:lang w:eastAsia="de-DE"/>
    </w:rPr>
  </w:style>
  <w:style w:type="paragraph" w:customStyle="1" w:styleId="af0">
    <w:name w:val="그림"/>
    <w:basedOn w:val="a5"/>
    <w:link w:val="Char2"/>
    <w:qFormat/>
    <w:rsid w:val="000E3647"/>
    <w:pPr>
      <w:jc w:val="center"/>
    </w:pPr>
    <w:rPr>
      <w:noProof/>
      <w:lang w:bidi="ar-SA"/>
    </w:rPr>
  </w:style>
  <w:style w:type="character" w:customStyle="1" w:styleId="Char">
    <w:name w:val="본문내용 Char"/>
    <w:basedOn w:val="a1"/>
    <w:link w:val="a5"/>
    <w:rsid w:val="000E3647"/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character" w:customStyle="1" w:styleId="Char2">
    <w:name w:val="그림 Char"/>
    <w:basedOn w:val="Char"/>
    <w:link w:val="af0"/>
    <w:rsid w:val="000E3647"/>
    <w:rPr>
      <w:rFonts w:ascii="바탕체" w:eastAsia="바탕체" w:hAnsi="바탕체" w:cs="Times New Roman"/>
      <w:noProof/>
      <w:snapToGrid w:val="0"/>
      <w:color w:val="000000"/>
      <w:kern w:val="0"/>
      <w:sz w:val="24"/>
      <w:szCs w:val="24"/>
      <w:lang w:bidi="en-US"/>
    </w:rPr>
  </w:style>
  <w:style w:type="table" w:styleId="af1">
    <w:name w:val="Table Grid"/>
    <w:basedOn w:val="a2"/>
    <w:uiPriority w:val="39"/>
    <w:rsid w:val="00780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1"/>
    <w:uiPriority w:val="99"/>
    <w:semiHidden/>
    <w:rsid w:val="003B13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D41CC-F608-4420-8DD0-685B8F165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19</Pages>
  <Words>2728</Words>
  <Characters>15554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성욱 최</cp:lastModifiedBy>
  <cp:revision>19</cp:revision>
  <dcterms:created xsi:type="dcterms:W3CDTF">2024-02-27T09:38:00Z</dcterms:created>
  <dcterms:modified xsi:type="dcterms:W3CDTF">2024-02-28T03:18:00Z</dcterms:modified>
</cp:coreProperties>
</file>