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A15B" w14:textId="67442C03" w:rsidR="00AE23FA" w:rsidRDefault="001215E7" w:rsidP="00AE23FA">
      <w:pPr>
        <w:jc w:val="center"/>
        <w:rPr>
          <w:b/>
          <w:bCs/>
        </w:rPr>
      </w:pPr>
      <w:proofErr w:type="spellStart"/>
      <w:r>
        <w:rPr>
          <w:b/>
          <w:bCs/>
        </w:rPr>
        <w:t>VidaRise</w:t>
      </w:r>
      <w:proofErr w:type="spellEnd"/>
      <w:r w:rsidR="00AE23FA">
        <w:rPr>
          <w:b/>
          <w:bCs/>
        </w:rPr>
        <w:t xml:space="preserve"> Landing Page Guidance</w:t>
      </w:r>
    </w:p>
    <w:p w14:paraId="5D2C4B56" w14:textId="5E22E1CF" w:rsidR="00AE23FA" w:rsidRPr="00AE23FA" w:rsidRDefault="00AE23FA" w:rsidP="00AE23FA">
      <w:r w:rsidRPr="00AE23FA">
        <w:rPr>
          <w:b/>
          <w:bCs/>
        </w:rPr>
        <w:t>Headline</w:t>
      </w:r>
      <w:r w:rsidRPr="00AE23FA">
        <w:br/>
        <w:t>Mentorship at Scale</w:t>
      </w:r>
    </w:p>
    <w:p w14:paraId="0752FD49" w14:textId="77777777" w:rsidR="00AE23FA" w:rsidRPr="00AE23FA" w:rsidRDefault="00AE23FA" w:rsidP="00AE23FA">
      <w:proofErr w:type="spellStart"/>
      <w:r w:rsidRPr="00AE23FA">
        <w:rPr>
          <w:b/>
          <w:bCs/>
        </w:rPr>
        <w:t>Subheadline</w:t>
      </w:r>
      <w:proofErr w:type="spellEnd"/>
      <w:r w:rsidRPr="00AE23FA">
        <w:br/>
        <w:t>Create a program space for your organization, match people with mentors, and track progress – all in one place.</w:t>
      </w:r>
    </w:p>
    <w:p w14:paraId="15CB813C" w14:textId="77777777" w:rsidR="00AE23FA" w:rsidRPr="00AE23FA" w:rsidRDefault="00AE23FA" w:rsidP="00AE23FA">
      <w:r w:rsidRPr="00AE23FA">
        <w:rPr>
          <w:b/>
          <w:bCs/>
        </w:rPr>
        <w:t>Hero CTA</w:t>
      </w:r>
      <w:r w:rsidRPr="00AE23FA">
        <w:br/>
        <w:t>Get Started</w:t>
      </w:r>
    </w:p>
    <w:p w14:paraId="3B29989D" w14:textId="77777777" w:rsidR="00AE23FA" w:rsidRPr="00AE23FA" w:rsidRDefault="00AE23FA" w:rsidP="00AE23FA">
      <w:r w:rsidRPr="00AE23FA">
        <w:rPr>
          <w:b/>
          <w:bCs/>
        </w:rPr>
        <w:t>Main Callout</w:t>
      </w:r>
      <w:r w:rsidRPr="00AE23FA">
        <w:br/>
        <w:t>Connect with experienced mentors</w:t>
      </w:r>
      <w:r w:rsidRPr="00AE23FA">
        <w:br/>
      </w:r>
      <w:proofErr w:type="spellStart"/>
      <w:r w:rsidRPr="00AE23FA">
        <w:t>RiseVida</w:t>
      </w:r>
      <w:proofErr w:type="spellEnd"/>
      <w:r w:rsidRPr="00AE23FA">
        <w:t xml:space="preserve"> makes it simple to run mentorship that </w:t>
      </w:r>
      <w:proofErr w:type="gramStart"/>
      <w:r w:rsidRPr="00AE23FA">
        <w:t>actually works</w:t>
      </w:r>
      <w:proofErr w:type="gramEnd"/>
      <w:r w:rsidRPr="00AE23FA">
        <w:t>. Organizers create a dedicated program space, mentors set their capacity and focus areas, mentees share goals, and everyone follows clear milestones from first meeting to outcomes.</w:t>
      </w:r>
    </w:p>
    <w:p w14:paraId="45D09341" w14:textId="77777777" w:rsidR="00AE23FA" w:rsidRPr="00AE23FA" w:rsidRDefault="00AE23FA" w:rsidP="00AE23FA">
      <w:r w:rsidRPr="00AE23FA">
        <w:rPr>
          <w:b/>
          <w:bCs/>
        </w:rPr>
        <w:t>Three Pillars</w:t>
      </w:r>
    </w:p>
    <w:p w14:paraId="6DAE04BE" w14:textId="77777777" w:rsidR="00AE23FA" w:rsidRPr="00AE23FA" w:rsidRDefault="00AE23FA" w:rsidP="00AE23FA">
      <w:pPr>
        <w:numPr>
          <w:ilvl w:val="0"/>
          <w:numId w:val="1"/>
        </w:numPr>
      </w:pPr>
      <w:r w:rsidRPr="00AE23FA">
        <w:rPr>
          <w:b/>
          <w:bCs/>
        </w:rPr>
        <w:t>For Mentees</w:t>
      </w:r>
      <w:r w:rsidRPr="00AE23FA">
        <w:br/>
        <w:t>Get matched with a mentor who can guide your growth.</w:t>
      </w:r>
      <w:r w:rsidRPr="00AE23FA">
        <w:br/>
      </w:r>
      <w:r w:rsidRPr="00AE23FA">
        <w:rPr>
          <w:i/>
          <w:iCs/>
        </w:rPr>
        <w:t>Icon recommendation: user-circle or user</w:t>
      </w:r>
    </w:p>
    <w:p w14:paraId="47F8EEF3" w14:textId="77777777" w:rsidR="00AE23FA" w:rsidRPr="00AE23FA" w:rsidRDefault="00AE23FA" w:rsidP="00AE23FA">
      <w:pPr>
        <w:numPr>
          <w:ilvl w:val="0"/>
          <w:numId w:val="1"/>
        </w:numPr>
      </w:pPr>
      <w:r w:rsidRPr="00AE23FA">
        <w:rPr>
          <w:b/>
          <w:bCs/>
        </w:rPr>
        <w:t>For Mentors</w:t>
      </w:r>
      <w:r w:rsidRPr="00AE23FA">
        <w:br/>
        <w:t>Share your expertise with a right-sized number of mentees.</w:t>
      </w:r>
      <w:r w:rsidRPr="00AE23FA">
        <w:br/>
      </w:r>
      <w:r w:rsidRPr="00AE23FA">
        <w:rPr>
          <w:i/>
          <w:iCs/>
        </w:rPr>
        <w:t>Icon recommendation: briefcase or handshake</w:t>
      </w:r>
    </w:p>
    <w:p w14:paraId="33F3B8EB" w14:textId="77777777" w:rsidR="00AE23FA" w:rsidRPr="00AE23FA" w:rsidRDefault="00AE23FA" w:rsidP="00AE23FA">
      <w:pPr>
        <w:numPr>
          <w:ilvl w:val="0"/>
          <w:numId w:val="1"/>
        </w:numPr>
      </w:pPr>
      <w:r w:rsidRPr="00AE23FA">
        <w:rPr>
          <w:b/>
          <w:bCs/>
        </w:rPr>
        <w:t>Track Your Journey</w:t>
      </w:r>
      <w:r w:rsidRPr="00AE23FA">
        <w:br/>
        <w:t xml:space="preserve">See your progress </w:t>
      </w:r>
      <w:proofErr w:type="gramStart"/>
      <w:r w:rsidRPr="00AE23FA">
        <w:t>at a glance</w:t>
      </w:r>
      <w:proofErr w:type="gramEnd"/>
      <w:r w:rsidRPr="00AE23FA">
        <w:t xml:space="preserve"> and capture key takeaways after each meeting.</w:t>
      </w:r>
      <w:r w:rsidRPr="00AE23FA">
        <w:br/>
      </w:r>
      <w:r w:rsidRPr="00AE23FA">
        <w:rPr>
          <w:i/>
          <w:iCs/>
        </w:rPr>
        <w:t>Icon recommendation: checklist or timeline</w:t>
      </w:r>
    </w:p>
    <w:p w14:paraId="2809E4A4" w14:textId="77777777" w:rsidR="00AE23FA" w:rsidRPr="00AE23FA" w:rsidRDefault="00AE23FA" w:rsidP="00AE23FA">
      <w:r w:rsidRPr="00AE23FA">
        <w:rPr>
          <w:b/>
          <w:bCs/>
        </w:rPr>
        <w:t>Features Section</w:t>
      </w:r>
      <w:r w:rsidRPr="00AE23FA">
        <w:br/>
      </w:r>
      <w:r w:rsidRPr="00AE23FA">
        <w:rPr>
          <w:b/>
          <w:bCs/>
        </w:rPr>
        <w:t>Headline:</w:t>
      </w:r>
      <w:r w:rsidRPr="00AE23FA">
        <w:t xml:space="preserve"> Features That Make Mentorship Simple</w:t>
      </w:r>
      <w:r w:rsidRPr="00AE23FA">
        <w:br/>
      </w:r>
      <w:proofErr w:type="spellStart"/>
      <w:r w:rsidRPr="00AE23FA">
        <w:rPr>
          <w:b/>
          <w:bCs/>
        </w:rPr>
        <w:t>Subheadline</w:t>
      </w:r>
      <w:proofErr w:type="spellEnd"/>
      <w:r w:rsidRPr="00AE23FA">
        <w:rPr>
          <w:b/>
          <w:bCs/>
        </w:rPr>
        <w:t>:</w:t>
      </w:r>
      <w:r w:rsidRPr="00AE23FA">
        <w:t xml:space="preserve"> </w:t>
      </w:r>
      <w:proofErr w:type="spellStart"/>
      <w:r w:rsidRPr="00AE23FA">
        <w:t>RiseVida</w:t>
      </w:r>
      <w:proofErr w:type="spellEnd"/>
      <w:r w:rsidRPr="00AE23FA">
        <w:t xml:space="preserve"> removes </w:t>
      </w:r>
      <w:proofErr w:type="gramStart"/>
      <w:r w:rsidRPr="00AE23FA">
        <w:t>friction</w:t>
      </w:r>
      <w:proofErr w:type="gramEnd"/>
      <w:r w:rsidRPr="00AE23FA">
        <w:t xml:space="preserve"> so programs launch fast and stay on track.</w:t>
      </w:r>
    </w:p>
    <w:p w14:paraId="1E95362E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t>Program Spaces</w:t>
      </w:r>
      <w:r w:rsidRPr="00AE23FA">
        <w:br/>
        <w:t>Stand up a dedicated space for each organization or department with its own branding, members, rules, and admins.</w:t>
      </w:r>
      <w:r w:rsidRPr="00AE23FA">
        <w:br/>
      </w:r>
      <w:r w:rsidRPr="00AE23FA">
        <w:rPr>
          <w:i/>
          <w:iCs/>
        </w:rPr>
        <w:t>Icon recommendation: building or layers</w:t>
      </w:r>
    </w:p>
    <w:p w14:paraId="5D4C4AF1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t>Profile Setup</w:t>
      </w:r>
      <w:r w:rsidRPr="00AE23FA">
        <w:br/>
        <w:t>Mentors and mentees create concise profiles with goals, topics, industry, experience, and availability.</w:t>
      </w:r>
      <w:r w:rsidRPr="00AE23FA">
        <w:br/>
      </w:r>
      <w:r w:rsidRPr="00AE23FA">
        <w:rPr>
          <w:i/>
          <w:iCs/>
        </w:rPr>
        <w:t>Icon recommendation: id-card or user-cog</w:t>
      </w:r>
    </w:p>
    <w:p w14:paraId="52E3DD49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t>Smart Matching</w:t>
      </w:r>
      <w:r w:rsidRPr="00AE23FA">
        <w:br/>
        <w:t>Receive match suggestions based on goals and tags. Program admins can approve, pin, or adjust matches as needed.</w:t>
      </w:r>
      <w:r w:rsidRPr="00AE23FA">
        <w:br/>
      </w:r>
      <w:r w:rsidRPr="00AE23FA">
        <w:rPr>
          <w:i/>
          <w:iCs/>
        </w:rPr>
        <w:t>Icon recommendation: target or link</w:t>
      </w:r>
    </w:p>
    <w:p w14:paraId="0AAD1C47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lastRenderedPageBreak/>
        <w:t>Clear Milestones</w:t>
      </w:r>
      <w:r w:rsidRPr="00AE23FA">
        <w:br/>
        <w:t>Follow a simple path: complete profile, submit preferences, review matches, schedule meetings, log sessions, and submit reflections.</w:t>
      </w:r>
      <w:r w:rsidRPr="00AE23FA">
        <w:br/>
      </w:r>
      <w:r w:rsidRPr="00AE23FA">
        <w:rPr>
          <w:i/>
          <w:iCs/>
        </w:rPr>
        <w:t>Icon recommendation: flag or roadmap</w:t>
      </w:r>
    </w:p>
    <w:p w14:paraId="2E2292B5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t>Progress Tracking</w:t>
      </w:r>
      <w:r w:rsidRPr="00AE23FA">
        <w:br/>
        <w:t>Dashboards highlight upcoming meetings, completed sessions, reflections, and overall status for each participant.</w:t>
      </w:r>
      <w:r w:rsidRPr="00AE23FA">
        <w:br/>
      </w:r>
      <w:r w:rsidRPr="00AE23FA">
        <w:rPr>
          <w:i/>
          <w:iCs/>
        </w:rPr>
        <w:t>Icon recommendation: chart-line or gauge</w:t>
      </w:r>
    </w:p>
    <w:p w14:paraId="7F62E518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t>Capacity Management</w:t>
      </w:r>
      <w:r w:rsidRPr="00AE23FA">
        <w:br/>
        <w:t>Mentors set how many mentees they can support. Admins control how many active matches each mentee has.</w:t>
      </w:r>
      <w:r w:rsidRPr="00AE23FA">
        <w:br/>
      </w:r>
      <w:r w:rsidRPr="00AE23FA">
        <w:rPr>
          <w:i/>
          <w:iCs/>
        </w:rPr>
        <w:t>Icon recommendation: users or slider-controls</w:t>
      </w:r>
    </w:p>
    <w:p w14:paraId="0FFBC488" w14:textId="77777777" w:rsidR="00AE23FA" w:rsidRPr="00AE23FA" w:rsidRDefault="00AE23FA" w:rsidP="00AE23FA">
      <w:pPr>
        <w:numPr>
          <w:ilvl w:val="0"/>
          <w:numId w:val="2"/>
        </w:numPr>
      </w:pPr>
      <w:r w:rsidRPr="00AE23FA">
        <w:rPr>
          <w:b/>
          <w:bCs/>
        </w:rPr>
        <w:t>Feedback &amp; Reflections</w:t>
      </w:r>
      <w:r w:rsidRPr="00AE23FA">
        <w:br/>
        <w:t>Quick post-meeting reflections capture insights and keep momentum between sessions.</w:t>
      </w:r>
      <w:r w:rsidRPr="00AE23FA">
        <w:br/>
      </w:r>
      <w:r w:rsidRPr="00AE23FA">
        <w:rPr>
          <w:i/>
          <w:iCs/>
        </w:rPr>
        <w:t>Icon recommendation: chat-bubble or notebook</w:t>
      </w:r>
    </w:p>
    <w:p w14:paraId="48AF3DCB" w14:textId="77777777" w:rsidR="00AE23FA" w:rsidRPr="00AE23FA" w:rsidRDefault="00AE23FA" w:rsidP="00AE23FA">
      <w:r w:rsidRPr="00AE23FA">
        <w:rPr>
          <w:b/>
          <w:bCs/>
        </w:rPr>
        <w:t>About Section</w:t>
      </w:r>
      <w:r w:rsidRPr="00AE23FA">
        <w:br/>
      </w:r>
      <w:r w:rsidRPr="00AE23FA">
        <w:rPr>
          <w:b/>
          <w:bCs/>
        </w:rPr>
        <w:t xml:space="preserve">About </w:t>
      </w:r>
      <w:proofErr w:type="spellStart"/>
      <w:r w:rsidRPr="00AE23FA">
        <w:rPr>
          <w:b/>
          <w:bCs/>
        </w:rPr>
        <w:t>RiseVida</w:t>
      </w:r>
      <w:proofErr w:type="spellEnd"/>
      <w:r w:rsidRPr="00AE23FA">
        <w:br/>
      </w:r>
      <w:proofErr w:type="spellStart"/>
      <w:r w:rsidRPr="00AE23FA">
        <w:t>RiseVida</w:t>
      </w:r>
      <w:proofErr w:type="spellEnd"/>
      <w:r w:rsidRPr="00AE23FA">
        <w:t xml:space="preserve"> is a mentorship platform for organizations that need structure and scale. Create a program space, invite mentors and mentees, streamline matching, and track meetings and reflections. Participants sign in from the main page and access the programs they belong to.</w:t>
      </w:r>
    </w:p>
    <w:p w14:paraId="05E26AEB" w14:textId="77777777" w:rsidR="00AE23FA" w:rsidRPr="00AE23FA" w:rsidRDefault="00AE23FA" w:rsidP="00AE23FA">
      <w:r w:rsidRPr="00AE23FA">
        <w:rPr>
          <w:b/>
          <w:bCs/>
        </w:rPr>
        <w:t>Footer</w:t>
      </w:r>
      <w:r w:rsidRPr="00AE23FA">
        <w:br/>
        <w:t>Pilot Mentorship Platform – Public Use Unauthorized</w:t>
      </w:r>
      <w:r w:rsidRPr="00AE23FA">
        <w:br/>
        <w:t xml:space="preserve">Powered by </w:t>
      </w:r>
      <w:proofErr w:type="spellStart"/>
      <w:r w:rsidRPr="00AE23FA">
        <w:t>MirthCode</w:t>
      </w:r>
      <w:proofErr w:type="spellEnd"/>
      <w:r w:rsidRPr="00AE23FA">
        <w:t xml:space="preserve"> 2025</w:t>
      </w:r>
    </w:p>
    <w:p w14:paraId="5A2C6880" w14:textId="77777777" w:rsidR="00AE23FA" w:rsidRPr="00AE23FA" w:rsidRDefault="00ED1224" w:rsidP="00AE23FA">
      <w:r>
        <w:pict w14:anchorId="062BE63C">
          <v:rect id="_x0000_i1025" style="width:0;height:1.5pt" o:hralign="center" o:hrstd="t" o:hr="t" fillcolor="#a0a0a0" stroked="f"/>
        </w:pict>
      </w:r>
    </w:p>
    <w:p w14:paraId="74B1DA00" w14:textId="77777777" w:rsidR="00AE23FA" w:rsidRPr="00AE23FA" w:rsidRDefault="00AE23FA" w:rsidP="00AE23FA">
      <w:pPr>
        <w:rPr>
          <w:b/>
          <w:bCs/>
        </w:rPr>
      </w:pPr>
      <w:r w:rsidRPr="00AE23FA">
        <w:rPr>
          <w:b/>
          <w:bCs/>
        </w:rPr>
        <w:t>Design &amp; UI Guidance (apply to this page)</w:t>
      </w:r>
    </w:p>
    <w:p w14:paraId="66053A98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Logo placement:</w:t>
      </w:r>
      <w:r w:rsidRPr="00AE23FA">
        <w:t xml:space="preserve"> place the </w:t>
      </w:r>
      <w:proofErr w:type="spellStart"/>
      <w:r w:rsidRPr="00AE23FA">
        <w:rPr>
          <w:b/>
          <w:bCs/>
        </w:rPr>
        <w:t>RiseVida</w:t>
      </w:r>
      <w:proofErr w:type="spellEnd"/>
      <w:r w:rsidRPr="00AE23FA">
        <w:rPr>
          <w:b/>
          <w:bCs/>
        </w:rPr>
        <w:t xml:space="preserve"> logo</w:t>
      </w:r>
      <w:r w:rsidRPr="00AE23FA">
        <w:t xml:space="preserve"> </w:t>
      </w:r>
      <w:proofErr w:type="gramStart"/>
      <w:r w:rsidRPr="00AE23FA">
        <w:t>in</w:t>
      </w:r>
      <w:proofErr w:type="gramEnd"/>
      <w:r w:rsidRPr="00AE23FA">
        <w:t xml:space="preserve"> the </w:t>
      </w:r>
      <w:r w:rsidRPr="00AE23FA">
        <w:rPr>
          <w:b/>
          <w:bCs/>
        </w:rPr>
        <w:t>top-left</w:t>
      </w:r>
      <w:r w:rsidRPr="00AE23FA">
        <w:t xml:space="preserve"> of the header, linking to the hero section.</w:t>
      </w:r>
    </w:p>
    <w:p w14:paraId="71A5B826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Theme:</w:t>
      </w:r>
      <w:r w:rsidRPr="00AE23FA">
        <w:t xml:space="preserve"> dark UI throughout with high-contrast type. Avoid pure white backgrounds.</w:t>
      </w:r>
    </w:p>
    <w:p w14:paraId="7D968F53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Brand color:</w:t>
      </w:r>
      <w:r w:rsidRPr="00AE23FA">
        <w:t xml:space="preserve"> primary blue for accents and primary buttons.</w:t>
      </w:r>
    </w:p>
    <w:p w14:paraId="1405575E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Hero:</w:t>
      </w:r>
      <w:r w:rsidRPr="00AE23FA">
        <w:t xml:space="preserve"> tasteful dark gradient background with a subtle teal/cyan glow behind the headline for depth.</w:t>
      </w:r>
    </w:p>
    <w:p w14:paraId="2BF58080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Buttons:</w:t>
      </w:r>
      <w:r w:rsidRPr="00AE23FA">
        <w:t xml:space="preserve"> primary CTAs in brand blue with white text; clear focus states.</w:t>
      </w:r>
    </w:p>
    <w:p w14:paraId="044F6FB1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Cards:</w:t>
      </w:r>
      <w:r w:rsidRPr="00AE23FA">
        <w:t xml:space="preserve"> feature and pillar items appear as dark, soft “glass” cards with light rings and gentle hover.</w:t>
      </w:r>
    </w:p>
    <w:p w14:paraId="767C8DD3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Section rhythm:</w:t>
      </w:r>
      <w:r w:rsidRPr="00AE23FA">
        <w:t xml:space="preserve"> clear section breaks, consistent vertical spacing, tidy grids that collapse cleanly on mobile.</w:t>
      </w:r>
    </w:p>
    <w:p w14:paraId="2359BE28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lastRenderedPageBreak/>
        <w:t>Icons:</w:t>
      </w:r>
      <w:r w:rsidRPr="00AE23FA">
        <w:t xml:space="preserve"> simple line or duotone icons, 20–24 </w:t>
      </w:r>
      <w:proofErr w:type="spellStart"/>
      <w:r w:rsidRPr="00AE23FA">
        <w:t>px</w:t>
      </w:r>
      <w:proofErr w:type="spellEnd"/>
      <w:r w:rsidRPr="00AE23FA">
        <w:t xml:space="preserve"> in UI, 32–40 </w:t>
      </w:r>
      <w:proofErr w:type="spellStart"/>
      <w:r w:rsidRPr="00AE23FA">
        <w:t>px</w:t>
      </w:r>
      <w:proofErr w:type="spellEnd"/>
      <w:r w:rsidRPr="00AE23FA">
        <w:t xml:space="preserve"> in cards, using brand-blue badges for consistency.</w:t>
      </w:r>
    </w:p>
    <w:p w14:paraId="44E0CA97" w14:textId="77777777" w:rsidR="00AE23FA" w:rsidRPr="00AE23FA" w:rsidRDefault="00AE23FA" w:rsidP="00AE23FA">
      <w:pPr>
        <w:numPr>
          <w:ilvl w:val="0"/>
          <w:numId w:val="3"/>
        </w:numPr>
      </w:pPr>
      <w:r w:rsidRPr="00AE23FA">
        <w:rPr>
          <w:b/>
          <w:bCs/>
        </w:rPr>
        <w:t>Accessibility:</w:t>
      </w:r>
      <w:r w:rsidRPr="00AE23FA">
        <w:t xml:space="preserve"> maintain strong contrast; visible focus rings; readable line lengths.</w:t>
      </w:r>
    </w:p>
    <w:p w14:paraId="3856590A" w14:textId="77777777" w:rsidR="005E1522" w:rsidRDefault="005E1522"/>
    <w:sectPr w:rsidR="005E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001B1"/>
    <w:multiLevelType w:val="multilevel"/>
    <w:tmpl w:val="1D2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06AFF"/>
    <w:multiLevelType w:val="multilevel"/>
    <w:tmpl w:val="02C6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D6987"/>
    <w:multiLevelType w:val="multilevel"/>
    <w:tmpl w:val="442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411012">
    <w:abstractNumId w:val="1"/>
  </w:num>
  <w:num w:numId="2" w16cid:durableId="1229923043">
    <w:abstractNumId w:val="2"/>
  </w:num>
  <w:num w:numId="3" w16cid:durableId="173358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FA"/>
    <w:rsid w:val="000266C4"/>
    <w:rsid w:val="001215E7"/>
    <w:rsid w:val="00194A02"/>
    <w:rsid w:val="004B3D58"/>
    <w:rsid w:val="005E1522"/>
    <w:rsid w:val="00AE23FA"/>
    <w:rsid w:val="00B16C6C"/>
    <w:rsid w:val="00C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E9548D"/>
  <w15:chartTrackingRefBased/>
  <w15:docId w15:val="{D6FC11F5-5545-4953-84F0-9FEA1147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2949</Characters>
  <Application>Microsoft Office Word</Application>
  <DocSecurity>0</DocSecurity>
  <Lines>77</Lines>
  <Paragraphs>33</Paragraphs>
  <ScaleCrop>false</ScaleCrop>
  <Company>Emory University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Lorenzo Talamantez</dc:creator>
  <cp:keywords/>
  <dc:description/>
  <cp:lastModifiedBy>Suarez, Lorenzo Talamantez</cp:lastModifiedBy>
  <cp:revision>2</cp:revision>
  <dcterms:created xsi:type="dcterms:W3CDTF">2025-10-16T23:53:00Z</dcterms:created>
  <dcterms:modified xsi:type="dcterms:W3CDTF">2025-10-16T23:53:00Z</dcterms:modified>
</cp:coreProperties>
</file>