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5BCB" w14:textId="06EF168F" w:rsidR="003414FF" w:rsidRPr="003414FF" w:rsidRDefault="00396819" w:rsidP="0098168C">
      <w:pPr>
        <w:jc w:val="center"/>
        <w:rPr>
          <w:sz w:val="36"/>
          <w:szCs w:val="36"/>
        </w:rPr>
      </w:pPr>
      <w:r>
        <w:rPr>
          <w:sz w:val="36"/>
          <w:szCs w:val="36"/>
        </w:rPr>
        <w:t>AIR QUALITY ASSESSMENT IN TN</w:t>
      </w:r>
    </w:p>
    <w:p w14:paraId="327352F0" w14:textId="77777777" w:rsidR="003414FF" w:rsidRPr="003414FF" w:rsidRDefault="003414FF" w:rsidP="00396819">
      <w:pPr>
        <w:spacing w:line="240" w:lineRule="auto"/>
        <w:rPr>
          <w:sz w:val="28"/>
          <w:szCs w:val="28"/>
          <w:u w:val="single"/>
        </w:rPr>
      </w:pPr>
      <w:r w:rsidRPr="003414FF">
        <w:rPr>
          <w:sz w:val="28"/>
          <w:szCs w:val="28"/>
          <w:u w:val="single"/>
        </w:rPr>
        <w:t>1. Project Objective:</w:t>
      </w:r>
    </w:p>
    <w:p w14:paraId="0D419303" w14:textId="7CD24E85" w:rsidR="003414FF" w:rsidRPr="00396819" w:rsidRDefault="003414FF" w:rsidP="00396819">
      <w:pPr>
        <w:pStyle w:val="NormalWeb"/>
        <w:shd w:val="clear" w:color="auto" w:fill="FFFFFF"/>
        <w:spacing w:before="300" w:beforeAutospacing="0" w:after="340" w:afterAutospacing="0"/>
        <w:rPr>
          <w:rFonts w:asciiTheme="minorHAnsi" w:hAnsiTheme="minorHAnsi" w:cstheme="minorHAnsi"/>
        </w:rPr>
      </w:pPr>
      <w:r w:rsidRPr="00396819">
        <w:rPr>
          <w:rFonts w:asciiTheme="minorHAnsi" w:hAnsiTheme="minorHAnsi" w:cstheme="minorHAnsi"/>
          <w:sz w:val="22"/>
          <w:szCs w:val="22"/>
        </w:rPr>
        <w:t xml:space="preserve">        </w:t>
      </w:r>
      <w:r w:rsidR="00396819" w:rsidRPr="00396819">
        <w:rPr>
          <w:rFonts w:asciiTheme="minorHAnsi" w:hAnsiTheme="minorHAnsi" w:cstheme="minorHAnsi"/>
        </w:rPr>
        <w:t xml:space="preserve">The project aims to </w:t>
      </w:r>
      <w:r w:rsidR="00396819" w:rsidRPr="00396819">
        <w:rPr>
          <w:rFonts w:asciiTheme="minorHAnsi" w:hAnsiTheme="minorHAnsi" w:cstheme="minorHAnsi"/>
        </w:rPr>
        <w:t>analyse</w:t>
      </w:r>
      <w:r w:rsidR="00396819" w:rsidRPr="00396819">
        <w:rPr>
          <w:rFonts w:asciiTheme="minorHAnsi" w:hAnsiTheme="minorHAnsi" w:cstheme="minorHAnsi"/>
        </w:rPr>
        <w:t xml:space="preserv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27B19B0E" w14:textId="6501560F" w:rsidR="003414FF" w:rsidRPr="003414FF" w:rsidRDefault="003414FF" w:rsidP="003414FF">
      <w:pPr>
        <w:rPr>
          <w:sz w:val="28"/>
          <w:szCs w:val="28"/>
          <w:u w:val="single"/>
        </w:rPr>
      </w:pPr>
      <w:r w:rsidRPr="003414FF">
        <w:rPr>
          <w:sz w:val="28"/>
          <w:szCs w:val="28"/>
          <w:u w:val="single"/>
        </w:rPr>
        <w:t xml:space="preserve">2. </w:t>
      </w:r>
      <w:r w:rsidR="00396819">
        <w:rPr>
          <w:sz w:val="28"/>
          <w:szCs w:val="28"/>
          <w:u w:val="single"/>
        </w:rPr>
        <w:t>Understanding the project</w:t>
      </w:r>
      <w:r w:rsidRPr="003414FF">
        <w:rPr>
          <w:sz w:val="28"/>
          <w:szCs w:val="28"/>
          <w:u w:val="single"/>
        </w:rPr>
        <w:t>:</w:t>
      </w:r>
    </w:p>
    <w:p w14:paraId="63962E11" w14:textId="26DC1AFE" w:rsidR="003414FF" w:rsidRPr="00396819" w:rsidRDefault="003414FF" w:rsidP="003414FF">
      <w:pPr>
        <w:rPr>
          <w:rFonts w:cstheme="minorHAnsi"/>
        </w:rPr>
      </w:pPr>
      <w:r w:rsidRPr="00342018">
        <w:rPr>
          <w:sz w:val="24"/>
          <w:szCs w:val="24"/>
        </w:rPr>
        <w:t xml:space="preserve">         </w:t>
      </w:r>
      <w:r w:rsidR="00396819" w:rsidRPr="00396819">
        <w:rPr>
          <w:rFonts w:cstheme="minorHAnsi"/>
          <w:sz w:val="24"/>
          <w:szCs w:val="24"/>
        </w:rPr>
        <w:t xml:space="preserve">To </w:t>
      </w:r>
      <w:r w:rsidR="00396819" w:rsidRPr="00396819">
        <w:rPr>
          <w:rFonts w:cstheme="minorHAnsi"/>
          <w:sz w:val="24"/>
          <w:szCs w:val="24"/>
        </w:rPr>
        <w:t xml:space="preserve">extract valuable insights regarding air pollution trends in the region, pinpoint areas with consistently high pollution levels, and ultimately construct a predictive model capable of estimating Respirable Suspended Particulate Matter (RSPM) and Particulate Matter (PM10) levels based on the concentrations of </w:t>
      </w:r>
      <w:r w:rsidR="00396819" w:rsidRPr="00396819">
        <w:rPr>
          <w:rFonts w:cstheme="minorHAnsi"/>
          <w:sz w:val="24"/>
          <w:szCs w:val="24"/>
        </w:rPr>
        <w:t>Sulphur</w:t>
      </w:r>
      <w:r w:rsidR="00396819" w:rsidRPr="00396819">
        <w:rPr>
          <w:rFonts w:cstheme="minorHAnsi"/>
          <w:sz w:val="24"/>
          <w:szCs w:val="24"/>
        </w:rPr>
        <w:t xml:space="preserve"> dioxide (SO2) and nitrogen dioxide (NO2). To achieve these goals, the project will employ Python programming and relevant libraries for data analysis, visualization, and machine learning. The workflow will encompass several key steps, including data preprocessing, exploratory data analysis, spatial and temporal analysis, predictive model development, and the creation of informative visualizations. Ultimately, the project aims to provide actionable insights to local authorities, aiding in more effective air quality management and fostering a healthier environment in Tamil Nadu.</w:t>
      </w:r>
    </w:p>
    <w:p w14:paraId="1372350B" w14:textId="77777777" w:rsidR="003414FF" w:rsidRPr="003414FF" w:rsidRDefault="003414FF" w:rsidP="003414FF">
      <w:pPr>
        <w:rPr>
          <w:sz w:val="28"/>
          <w:szCs w:val="28"/>
          <w:u w:val="single"/>
        </w:rPr>
      </w:pPr>
      <w:r w:rsidRPr="003414FF">
        <w:rPr>
          <w:sz w:val="28"/>
          <w:szCs w:val="28"/>
          <w:u w:val="single"/>
        </w:rPr>
        <w:t>3. Analysis Objectives and Methodology:</w:t>
      </w:r>
    </w:p>
    <w:p w14:paraId="252B639D" w14:textId="77777777" w:rsidR="0098168C" w:rsidRDefault="003414FF" w:rsidP="0098168C">
      <w:pPr>
        <w:rPr>
          <w:sz w:val="24"/>
          <w:szCs w:val="24"/>
        </w:rPr>
      </w:pPr>
      <w:r w:rsidRPr="00342018">
        <w:rPr>
          <w:sz w:val="24"/>
          <w:szCs w:val="24"/>
        </w:rPr>
        <w:t xml:space="preserve">         Data Collection Process: </w:t>
      </w:r>
      <w:r w:rsidR="00A60554">
        <w:rPr>
          <w:sz w:val="24"/>
          <w:szCs w:val="24"/>
        </w:rPr>
        <w:t>Dataset for Air quality in Tamil Nadu</w:t>
      </w:r>
      <w:r w:rsidRPr="00342018">
        <w:rPr>
          <w:sz w:val="24"/>
          <w:szCs w:val="24"/>
        </w:rPr>
        <w:t xml:space="preserve"> w</w:t>
      </w:r>
      <w:r w:rsidR="00A60554">
        <w:rPr>
          <w:sz w:val="24"/>
          <w:szCs w:val="24"/>
        </w:rPr>
        <w:t>as</w:t>
      </w:r>
      <w:r w:rsidRPr="00342018">
        <w:rPr>
          <w:sz w:val="24"/>
          <w:szCs w:val="24"/>
        </w:rPr>
        <w:t xml:space="preserve"> gathered. These datasets were cleaned, integrated, and made ready for analysis. Data Visualizat</w:t>
      </w:r>
      <w:r w:rsidR="00342018" w:rsidRPr="00342018">
        <w:rPr>
          <w:sz w:val="24"/>
          <w:szCs w:val="24"/>
        </w:rPr>
        <w:t xml:space="preserve">ion using </w:t>
      </w:r>
      <w:r w:rsidR="00A60554">
        <w:rPr>
          <w:sz w:val="24"/>
          <w:szCs w:val="24"/>
        </w:rPr>
        <w:t>Google</w:t>
      </w:r>
      <w:r w:rsidR="0098168C">
        <w:rPr>
          <w:sz w:val="24"/>
          <w:szCs w:val="24"/>
        </w:rPr>
        <w:t xml:space="preserve"> </w:t>
      </w:r>
      <w:proofErr w:type="spellStart"/>
      <w:r w:rsidR="0098168C">
        <w:rPr>
          <w:sz w:val="24"/>
          <w:szCs w:val="24"/>
        </w:rPr>
        <w:t>Colab</w:t>
      </w:r>
      <w:proofErr w:type="spellEnd"/>
      <w:r w:rsidR="00A60554">
        <w:rPr>
          <w:sz w:val="24"/>
          <w:szCs w:val="24"/>
        </w:rPr>
        <w:t xml:space="preserve"> notebook</w:t>
      </w:r>
      <w:r w:rsidRPr="00342018">
        <w:rPr>
          <w:sz w:val="24"/>
          <w:szCs w:val="24"/>
        </w:rPr>
        <w:t xml:space="preserve"> was employed to create visualizations, such as line graphs, heat maps, and dashboards, to represent the data comprehensively. Insights Generated: The analysis focused on understanding the trajectory of the </w:t>
      </w:r>
      <w:r w:rsidR="00A60554">
        <w:rPr>
          <w:sz w:val="24"/>
          <w:szCs w:val="24"/>
        </w:rPr>
        <w:t>high pollution</w:t>
      </w:r>
      <w:r w:rsidRPr="00342018">
        <w:rPr>
          <w:sz w:val="24"/>
          <w:szCs w:val="24"/>
        </w:rPr>
        <w:t xml:space="preserve"> in different regions, identifying the correlation between </w:t>
      </w:r>
      <w:r w:rsidR="00A60554">
        <w:rPr>
          <w:sz w:val="24"/>
          <w:szCs w:val="24"/>
        </w:rPr>
        <w:t>amount RSPM, PM10, SO2 and NO2.</w:t>
      </w:r>
    </w:p>
    <w:p w14:paraId="31F851F9" w14:textId="702060B8" w:rsidR="00342018" w:rsidRPr="0098168C" w:rsidRDefault="0098168C" w:rsidP="0098168C">
      <w:pPr>
        <w:rPr>
          <w:sz w:val="24"/>
          <w:szCs w:val="24"/>
        </w:rPr>
      </w:pPr>
      <w:r>
        <w:rPr>
          <w:sz w:val="32"/>
          <w:szCs w:val="32"/>
          <w:u w:val="single"/>
        </w:rPr>
        <w:t>4</w:t>
      </w:r>
      <w:r w:rsidR="00342018" w:rsidRPr="00342018">
        <w:rPr>
          <w:sz w:val="32"/>
          <w:szCs w:val="32"/>
          <w:u w:val="single"/>
        </w:rPr>
        <w:t xml:space="preserve">.  Visualization using </w:t>
      </w:r>
      <w:r>
        <w:rPr>
          <w:sz w:val="32"/>
          <w:szCs w:val="32"/>
          <w:u w:val="single"/>
        </w:rPr>
        <w:t xml:space="preserve">Google </w:t>
      </w:r>
      <w:proofErr w:type="spellStart"/>
      <w:r>
        <w:rPr>
          <w:sz w:val="32"/>
          <w:szCs w:val="32"/>
          <w:u w:val="single"/>
        </w:rPr>
        <w:t>Colab</w:t>
      </w:r>
      <w:proofErr w:type="spellEnd"/>
      <w:r w:rsidR="00342018" w:rsidRPr="00342018">
        <w:rPr>
          <w:sz w:val="32"/>
          <w:szCs w:val="32"/>
          <w:u w:val="single"/>
        </w:rPr>
        <w:t>:</w:t>
      </w:r>
    </w:p>
    <w:p w14:paraId="231AE45E" w14:textId="203D5E07" w:rsidR="0098168C" w:rsidRDefault="0098168C" w:rsidP="0098168C">
      <w:pPr>
        <w:rPr>
          <w:b/>
          <w:bCs/>
          <w:sz w:val="24"/>
          <w:szCs w:val="24"/>
        </w:rPr>
      </w:pPr>
      <w:r>
        <w:rPr>
          <w:b/>
          <w:bCs/>
          <w:sz w:val="24"/>
          <w:szCs w:val="24"/>
        </w:rPr>
        <w:t>Mean of NO2, SO2, PM10/RSPM of each city:</w:t>
      </w:r>
    </w:p>
    <w:p w14:paraId="6C4A0FF7" w14:textId="05BEACF7" w:rsidR="0098168C" w:rsidRDefault="0098168C" w:rsidP="0098168C">
      <w:pPr>
        <w:rPr>
          <w:b/>
          <w:bCs/>
          <w:sz w:val="24"/>
          <w:szCs w:val="24"/>
        </w:rPr>
      </w:pPr>
      <w:r>
        <w:rPr>
          <w:noProof/>
          <w:sz w:val="28"/>
          <w:szCs w:val="28"/>
        </w:rPr>
        <w:drawing>
          <wp:inline distT="0" distB="0" distL="0" distR="0" wp14:anchorId="7EFE39A6" wp14:editId="146AD35E">
            <wp:extent cx="4045527" cy="1539595"/>
            <wp:effectExtent l="0" t="0" r="0" b="3810"/>
            <wp:docPr id="194389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92997" name="Picture 1943892997"/>
                    <pic:cNvPicPr/>
                  </pic:nvPicPr>
                  <pic:blipFill>
                    <a:blip r:embed="rId4">
                      <a:extLst>
                        <a:ext uri="{28A0092B-C50C-407E-A947-70E740481C1C}">
                          <a14:useLocalDpi xmlns:a14="http://schemas.microsoft.com/office/drawing/2010/main" val="0"/>
                        </a:ext>
                      </a:extLst>
                    </a:blip>
                    <a:stretch>
                      <a:fillRect/>
                    </a:stretch>
                  </pic:blipFill>
                  <pic:spPr>
                    <a:xfrm>
                      <a:off x="0" y="0"/>
                      <a:ext cx="4074186" cy="1550502"/>
                    </a:xfrm>
                    <a:prstGeom prst="rect">
                      <a:avLst/>
                    </a:prstGeom>
                  </pic:spPr>
                </pic:pic>
              </a:graphicData>
            </a:graphic>
          </wp:inline>
        </w:drawing>
      </w:r>
    </w:p>
    <w:p w14:paraId="745C0537" w14:textId="77777777" w:rsidR="0098168C" w:rsidRDefault="0098168C" w:rsidP="0098168C">
      <w:pPr>
        <w:rPr>
          <w:b/>
          <w:bCs/>
          <w:sz w:val="24"/>
          <w:szCs w:val="24"/>
        </w:rPr>
      </w:pPr>
    </w:p>
    <w:p w14:paraId="1E5DE1EE" w14:textId="77777777" w:rsidR="0098168C" w:rsidRDefault="0098168C" w:rsidP="0098168C">
      <w:pPr>
        <w:rPr>
          <w:b/>
          <w:bCs/>
          <w:sz w:val="24"/>
          <w:szCs w:val="24"/>
        </w:rPr>
      </w:pPr>
    </w:p>
    <w:p w14:paraId="3096CD06" w14:textId="77777777" w:rsidR="0098168C" w:rsidRDefault="0098168C" w:rsidP="0098168C">
      <w:pPr>
        <w:rPr>
          <w:b/>
          <w:bCs/>
          <w:sz w:val="24"/>
          <w:szCs w:val="24"/>
        </w:rPr>
      </w:pPr>
    </w:p>
    <w:p w14:paraId="6563C7FB" w14:textId="77777777" w:rsidR="0098168C" w:rsidRDefault="0098168C" w:rsidP="0098168C">
      <w:pPr>
        <w:rPr>
          <w:b/>
          <w:bCs/>
          <w:sz w:val="24"/>
          <w:szCs w:val="24"/>
        </w:rPr>
      </w:pPr>
    </w:p>
    <w:p w14:paraId="56EBB746" w14:textId="2444259D" w:rsidR="0098168C" w:rsidRPr="0098168C" w:rsidRDefault="0098168C" w:rsidP="0098168C">
      <w:pPr>
        <w:rPr>
          <w:b/>
          <w:bCs/>
          <w:sz w:val="24"/>
          <w:szCs w:val="24"/>
        </w:rPr>
      </w:pPr>
      <w:r>
        <w:rPr>
          <w:b/>
          <w:bCs/>
          <w:sz w:val="24"/>
          <w:szCs w:val="24"/>
        </w:rPr>
        <w:lastRenderedPageBreak/>
        <w:t>Graph plotted:</w:t>
      </w:r>
    </w:p>
    <w:p w14:paraId="2BE2CF0C" w14:textId="77777777" w:rsidR="0098168C" w:rsidRDefault="0098168C" w:rsidP="0098168C">
      <w:pPr>
        <w:rPr>
          <w:b/>
          <w:i/>
          <w:sz w:val="36"/>
          <w:szCs w:val="36"/>
        </w:rPr>
      </w:pPr>
      <w:r>
        <w:rPr>
          <w:b/>
          <w:i/>
          <w:noProof/>
          <w:sz w:val="36"/>
          <w:szCs w:val="36"/>
        </w:rPr>
        <w:drawing>
          <wp:inline distT="0" distB="0" distL="0" distR="0" wp14:anchorId="62EEC63A" wp14:editId="3A6B41BB">
            <wp:extent cx="4221501" cy="2348345"/>
            <wp:effectExtent l="0" t="0" r="7620" b="0"/>
            <wp:docPr id="684938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38812" name="Picture 6849388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1673" cy="2359567"/>
                    </a:xfrm>
                    <a:prstGeom prst="rect">
                      <a:avLst/>
                    </a:prstGeom>
                  </pic:spPr>
                </pic:pic>
              </a:graphicData>
            </a:graphic>
          </wp:inline>
        </w:drawing>
      </w:r>
    </w:p>
    <w:p w14:paraId="372DD84D" w14:textId="77777777" w:rsidR="0098168C" w:rsidRDefault="0098168C" w:rsidP="0098168C">
      <w:pPr>
        <w:rPr>
          <w:b/>
          <w:iCs/>
          <w:sz w:val="36"/>
          <w:szCs w:val="36"/>
        </w:rPr>
      </w:pPr>
      <w:r>
        <w:rPr>
          <w:b/>
          <w:iCs/>
          <w:noProof/>
          <w:sz w:val="36"/>
          <w:szCs w:val="36"/>
        </w:rPr>
        <w:drawing>
          <wp:inline distT="0" distB="0" distL="0" distR="0" wp14:anchorId="577EEDC7" wp14:editId="5154B9DD">
            <wp:extent cx="4246375" cy="2237509"/>
            <wp:effectExtent l="0" t="0" r="1905" b="0"/>
            <wp:docPr id="1527660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60472" name="Picture 15276604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8578" cy="2249208"/>
                    </a:xfrm>
                    <a:prstGeom prst="rect">
                      <a:avLst/>
                    </a:prstGeom>
                  </pic:spPr>
                </pic:pic>
              </a:graphicData>
            </a:graphic>
          </wp:inline>
        </w:drawing>
      </w:r>
    </w:p>
    <w:p w14:paraId="74CFCCC0" w14:textId="77777777" w:rsidR="0098168C" w:rsidRPr="00D95B3E" w:rsidRDefault="0098168C" w:rsidP="0098168C">
      <w:pPr>
        <w:rPr>
          <w:b/>
          <w:iCs/>
          <w:sz w:val="36"/>
          <w:szCs w:val="36"/>
        </w:rPr>
      </w:pPr>
      <w:r>
        <w:rPr>
          <w:b/>
          <w:iCs/>
          <w:noProof/>
          <w:sz w:val="36"/>
          <w:szCs w:val="36"/>
        </w:rPr>
        <w:drawing>
          <wp:inline distT="0" distB="0" distL="0" distR="0" wp14:anchorId="0998FC94" wp14:editId="155DFA37">
            <wp:extent cx="4254520" cy="2417619"/>
            <wp:effectExtent l="0" t="0" r="0" b="1905"/>
            <wp:docPr id="281586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86007" name="Picture 2815860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2301" cy="2427723"/>
                    </a:xfrm>
                    <a:prstGeom prst="rect">
                      <a:avLst/>
                    </a:prstGeom>
                  </pic:spPr>
                </pic:pic>
              </a:graphicData>
            </a:graphic>
          </wp:inline>
        </w:drawing>
      </w:r>
    </w:p>
    <w:p w14:paraId="21AC3703" w14:textId="77777777" w:rsidR="0098168C" w:rsidRDefault="0098168C" w:rsidP="0098168C">
      <w:pPr>
        <w:rPr>
          <w:b/>
          <w:bCs/>
          <w:sz w:val="24"/>
          <w:szCs w:val="24"/>
        </w:rPr>
      </w:pPr>
    </w:p>
    <w:p w14:paraId="3BAFD507" w14:textId="77777777" w:rsidR="0098168C" w:rsidRDefault="0098168C" w:rsidP="0098168C">
      <w:pPr>
        <w:rPr>
          <w:b/>
          <w:bCs/>
          <w:sz w:val="24"/>
          <w:szCs w:val="24"/>
        </w:rPr>
      </w:pPr>
    </w:p>
    <w:p w14:paraId="1816E6B7" w14:textId="77777777" w:rsidR="0098168C" w:rsidRDefault="0098168C" w:rsidP="0098168C">
      <w:pPr>
        <w:rPr>
          <w:b/>
          <w:bCs/>
          <w:sz w:val="24"/>
          <w:szCs w:val="24"/>
        </w:rPr>
      </w:pPr>
    </w:p>
    <w:p w14:paraId="5B46A93B" w14:textId="77777777" w:rsidR="0098168C" w:rsidRDefault="0098168C" w:rsidP="0098168C">
      <w:pPr>
        <w:rPr>
          <w:b/>
          <w:bCs/>
          <w:sz w:val="24"/>
          <w:szCs w:val="24"/>
        </w:rPr>
      </w:pPr>
    </w:p>
    <w:p w14:paraId="1A6F3FB6" w14:textId="77777777" w:rsidR="0098168C" w:rsidRDefault="0098168C" w:rsidP="0098168C">
      <w:pPr>
        <w:rPr>
          <w:b/>
          <w:bCs/>
          <w:sz w:val="24"/>
          <w:szCs w:val="24"/>
        </w:rPr>
      </w:pPr>
    </w:p>
    <w:p w14:paraId="4D1B5223" w14:textId="77777777" w:rsidR="0098168C" w:rsidRDefault="0098168C" w:rsidP="0098168C">
      <w:pPr>
        <w:rPr>
          <w:b/>
          <w:bCs/>
          <w:sz w:val="24"/>
          <w:szCs w:val="24"/>
        </w:rPr>
      </w:pPr>
    </w:p>
    <w:p w14:paraId="3E3A5049" w14:textId="77777777" w:rsidR="0098168C" w:rsidRPr="0098168C" w:rsidRDefault="0098168C" w:rsidP="0098168C">
      <w:pPr>
        <w:rPr>
          <w:b/>
          <w:bCs/>
          <w:sz w:val="24"/>
          <w:szCs w:val="24"/>
        </w:rPr>
      </w:pPr>
    </w:p>
    <w:p w14:paraId="1E6D992C" w14:textId="72C11EAE" w:rsidR="003414FF" w:rsidRDefault="0098168C" w:rsidP="003414FF">
      <w:pPr>
        <w:rPr>
          <w:sz w:val="28"/>
          <w:szCs w:val="28"/>
          <w:u w:val="single"/>
        </w:rPr>
      </w:pPr>
      <w:r>
        <w:rPr>
          <w:sz w:val="28"/>
          <w:szCs w:val="28"/>
          <w:u w:val="single"/>
        </w:rPr>
        <w:t>5</w:t>
      </w:r>
      <w:r w:rsidR="003414FF" w:rsidRPr="003414FF">
        <w:rPr>
          <w:sz w:val="28"/>
          <w:szCs w:val="28"/>
          <w:u w:val="single"/>
        </w:rPr>
        <w:t xml:space="preserve">. </w:t>
      </w:r>
      <w:r>
        <w:rPr>
          <w:sz w:val="28"/>
          <w:szCs w:val="28"/>
          <w:u w:val="single"/>
        </w:rPr>
        <w:t>Finding and plotting high polluted areas</w:t>
      </w:r>
      <w:r w:rsidR="003414FF" w:rsidRPr="003414FF">
        <w:rPr>
          <w:sz w:val="28"/>
          <w:szCs w:val="28"/>
          <w:u w:val="single"/>
        </w:rPr>
        <w:t>:</w:t>
      </w:r>
    </w:p>
    <w:p w14:paraId="50693166" w14:textId="11297C42" w:rsidR="0098168C" w:rsidRDefault="0098168C" w:rsidP="003414FF">
      <w:pPr>
        <w:rPr>
          <w:sz w:val="28"/>
          <w:szCs w:val="28"/>
          <w:u w:val="single"/>
        </w:rPr>
      </w:pPr>
      <w:r>
        <w:rPr>
          <w:b/>
          <w:i/>
          <w:noProof/>
          <w:sz w:val="32"/>
          <w:szCs w:val="32"/>
        </w:rPr>
        <w:drawing>
          <wp:inline distT="0" distB="0" distL="0" distR="0" wp14:anchorId="7F909E94" wp14:editId="7BB70A62">
            <wp:extent cx="5339002" cy="2092036"/>
            <wp:effectExtent l="0" t="0" r="0" b="3810"/>
            <wp:docPr id="11812010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01092" name="Picture 11812010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9475" cy="2100058"/>
                    </a:xfrm>
                    <a:prstGeom prst="rect">
                      <a:avLst/>
                    </a:prstGeom>
                  </pic:spPr>
                </pic:pic>
              </a:graphicData>
            </a:graphic>
          </wp:inline>
        </w:drawing>
      </w:r>
    </w:p>
    <w:p w14:paraId="7AA9BCD3" w14:textId="7439D9F8" w:rsidR="0098168C" w:rsidRPr="003414FF" w:rsidRDefault="0098168C" w:rsidP="003414FF">
      <w:pPr>
        <w:rPr>
          <w:sz w:val="28"/>
          <w:szCs w:val="28"/>
          <w:u w:val="single"/>
        </w:rPr>
      </w:pPr>
      <w:r>
        <w:rPr>
          <w:b/>
          <w:i/>
          <w:noProof/>
          <w:sz w:val="36"/>
          <w:szCs w:val="36"/>
        </w:rPr>
        <w:drawing>
          <wp:inline distT="0" distB="0" distL="0" distR="0" wp14:anchorId="6A6BF900" wp14:editId="1D944B44">
            <wp:extent cx="4509655" cy="3599193"/>
            <wp:effectExtent l="0" t="0" r="5715" b="1270"/>
            <wp:docPr id="375027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7520" name="Picture 375027520"/>
                    <pic:cNvPicPr/>
                  </pic:nvPicPr>
                  <pic:blipFill>
                    <a:blip r:embed="rId9">
                      <a:extLst>
                        <a:ext uri="{28A0092B-C50C-407E-A947-70E740481C1C}">
                          <a14:useLocalDpi xmlns:a14="http://schemas.microsoft.com/office/drawing/2010/main" val="0"/>
                        </a:ext>
                      </a:extLst>
                    </a:blip>
                    <a:stretch>
                      <a:fillRect/>
                    </a:stretch>
                  </pic:blipFill>
                  <pic:spPr>
                    <a:xfrm>
                      <a:off x="0" y="0"/>
                      <a:ext cx="4549070" cy="3630650"/>
                    </a:xfrm>
                    <a:prstGeom prst="rect">
                      <a:avLst/>
                    </a:prstGeom>
                  </pic:spPr>
                </pic:pic>
              </a:graphicData>
            </a:graphic>
          </wp:inline>
        </w:drawing>
      </w:r>
    </w:p>
    <w:p w14:paraId="14877521" w14:textId="77777777" w:rsidR="0098168C" w:rsidRDefault="003414FF" w:rsidP="003414FF">
      <w:r>
        <w:t xml:space="preserve"> </w:t>
      </w:r>
    </w:p>
    <w:p w14:paraId="5AFC6F59" w14:textId="77777777" w:rsidR="0098168C" w:rsidRDefault="0098168C" w:rsidP="003414FF"/>
    <w:p w14:paraId="3CF81C2F" w14:textId="77777777" w:rsidR="0098168C" w:rsidRDefault="0098168C" w:rsidP="003414FF">
      <w:pPr>
        <w:rPr>
          <w:sz w:val="28"/>
          <w:szCs w:val="28"/>
          <w:u w:val="single"/>
        </w:rPr>
      </w:pPr>
    </w:p>
    <w:p w14:paraId="425BAB60" w14:textId="3FFBE11E" w:rsidR="0098168C" w:rsidRPr="0098168C" w:rsidRDefault="0098168C" w:rsidP="003414FF">
      <w:pPr>
        <w:rPr>
          <w:sz w:val="28"/>
          <w:szCs w:val="28"/>
          <w:u w:val="single"/>
        </w:rPr>
      </w:pPr>
      <w:r w:rsidRPr="0098168C">
        <w:rPr>
          <w:sz w:val="32"/>
          <w:szCs w:val="32"/>
          <w:u w:val="single"/>
        </w:rPr>
        <w:t>6. Conclusion:</w:t>
      </w:r>
    </w:p>
    <w:p w14:paraId="229C654E" w14:textId="346E04B3" w:rsidR="00000000" w:rsidRPr="002343A8" w:rsidRDefault="003414FF" w:rsidP="003414FF">
      <w:pPr>
        <w:rPr>
          <w:sz w:val="24"/>
          <w:szCs w:val="24"/>
        </w:rPr>
      </w:pPr>
      <w:r>
        <w:t xml:space="preserve">        </w:t>
      </w:r>
      <w:r w:rsidRPr="00342018">
        <w:rPr>
          <w:sz w:val="24"/>
          <w:szCs w:val="24"/>
        </w:rPr>
        <w:t xml:space="preserve">The project successfully </w:t>
      </w:r>
      <w:r w:rsidR="00DF43C2">
        <w:rPr>
          <w:sz w:val="24"/>
          <w:szCs w:val="24"/>
        </w:rPr>
        <w:t>analyzed the amount of NO2, SO2 and RSPM/</w:t>
      </w:r>
      <w:r w:rsidR="002343A8">
        <w:rPr>
          <w:sz w:val="24"/>
          <w:szCs w:val="24"/>
        </w:rPr>
        <w:t xml:space="preserve">PM10 present in the air of important cities in Tamil Nadu and found out the highly polluted regions of each and every important </w:t>
      </w:r>
      <w:proofErr w:type="gramStart"/>
      <w:r w:rsidR="002343A8">
        <w:rPr>
          <w:sz w:val="24"/>
          <w:szCs w:val="24"/>
        </w:rPr>
        <w:t>cities</w:t>
      </w:r>
      <w:proofErr w:type="gramEnd"/>
      <w:r w:rsidR="002343A8">
        <w:rPr>
          <w:sz w:val="24"/>
          <w:szCs w:val="24"/>
        </w:rPr>
        <w:t xml:space="preserve"> of Tamil Nadu. Now the government can use our project or the analysis made to regulate </w:t>
      </w:r>
      <w:proofErr w:type="gramStart"/>
      <w:r w:rsidR="002343A8">
        <w:rPr>
          <w:sz w:val="24"/>
          <w:szCs w:val="24"/>
        </w:rPr>
        <w:t xml:space="preserve">the </w:t>
      </w:r>
      <w:r w:rsidR="00DF43C2">
        <w:rPr>
          <w:sz w:val="24"/>
          <w:szCs w:val="24"/>
        </w:rPr>
        <w:t xml:space="preserve"> </w:t>
      </w:r>
      <w:r w:rsidR="002343A8">
        <w:rPr>
          <w:sz w:val="24"/>
          <w:szCs w:val="24"/>
        </w:rPr>
        <w:t>regions</w:t>
      </w:r>
      <w:proofErr w:type="gramEnd"/>
      <w:r w:rsidR="002343A8">
        <w:rPr>
          <w:sz w:val="24"/>
          <w:szCs w:val="24"/>
        </w:rPr>
        <w:t xml:space="preserve"> that are polluting and control the air pollution.</w:t>
      </w:r>
    </w:p>
    <w:sectPr w:rsidR="00BC1447" w:rsidRPr="002343A8" w:rsidSect="009816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FF"/>
    <w:rsid w:val="002343A8"/>
    <w:rsid w:val="003414FF"/>
    <w:rsid w:val="00342018"/>
    <w:rsid w:val="00396819"/>
    <w:rsid w:val="00852585"/>
    <w:rsid w:val="0098168C"/>
    <w:rsid w:val="00A60554"/>
    <w:rsid w:val="00A8070E"/>
    <w:rsid w:val="00DF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32CF"/>
  <w15:chartTrackingRefBased/>
  <w15:docId w15:val="{DF7517CB-46FF-4475-A853-83CCAC99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81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5691">
      <w:bodyDiv w:val="1"/>
      <w:marLeft w:val="0"/>
      <w:marRight w:val="0"/>
      <w:marTop w:val="0"/>
      <w:marBottom w:val="0"/>
      <w:divBdr>
        <w:top w:val="none" w:sz="0" w:space="0" w:color="auto"/>
        <w:left w:val="none" w:sz="0" w:space="0" w:color="auto"/>
        <w:bottom w:val="none" w:sz="0" w:space="0" w:color="auto"/>
        <w:right w:val="none" w:sz="0" w:space="0" w:color="auto"/>
      </w:divBdr>
    </w:div>
    <w:div w:id="14759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Eben F Gabriel</cp:lastModifiedBy>
  <cp:revision>7</cp:revision>
  <dcterms:created xsi:type="dcterms:W3CDTF">2023-11-01T04:06:00Z</dcterms:created>
  <dcterms:modified xsi:type="dcterms:W3CDTF">2023-11-12T18:14:00Z</dcterms:modified>
</cp:coreProperties>
</file>