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63FF"/>
          <w:sz w:val="48"/>
        </w:rPr>
        <w:t>🛡️ PHISHGUARD AI</w:t>
      </w:r>
    </w:p>
    <w:p>
      <w:pPr>
        <w:jc w:val="center"/>
      </w:pPr>
      <w:r>
        <w:rPr>
          <w:color w:val="8B8FA3"/>
          <w:sz w:val="28"/>
        </w:rPr>
        <w:t>Neural Forensic Analysis Report</w:t>
      </w:r>
    </w:p>
    <w:p>
      <w:pPr>
        <w:jc w:val="center"/>
      </w:pPr>
      <w:r>
        <w:rPr>
          <w:color w:val="8B8FA3"/>
          <w:sz w:val="18"/>
        </w:rPr>
        <w:t>Scan ID: a572adf8-b82c-4081-8b4c-7ff80829feb6 | Generated: 2026-05-19 13:31 UTC</w:t>
      </w:r>
    </w:p>
    <w:p/>
    <w:p>
      <w:pPr>
        <w:jc w:val="center"/>
      </w:pPr>
      <w:r>
        <w:rPr>
          <w:b/>
          <w:color w:val="F59E0B"/>
          <w:sz w:val="40"/>
        </w:rPr>
        <w:t>VERDICT: SPAM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680"/>
          </w:tcPr>
          <w:p>
            <w:r>
              <w:t>49.1%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680"/>
          </w:tcPr>
          <w:p>
            <w:r>
              <w:t>64.1/100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Model Consensus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3120"/>
          </w:tcPr>
          <w:p>
            <w:r>
              <w:t>Logistic Regression</w:t>
            </w:r>
          </w:p>
        </w:tc>
        <w:tc>
          <w:tcPr>
            <w:tcW w:type="dxa" w:w="3120"/>
          </w:tcPr>
          <w:p>
            <w:r>
              <w:t>HAM</w:t>
            </w:r>
          </w:p>
        </w:tc>
        <w:tc>
          <w:tcPr>
            <w:tcW w:type="dxa" w:w="3120"/>
          </w:tcPr>
          <w:p>
            <w:r>
              <w:t>42.5%</w:t>
            </w:r>
          </w:p>
        </w:tc>
      </w:tr>
      <w:tr>
        <w:tc>
          <w:tcPr>
            <w:tcW w:type="dxa" w:w="3120"/>
          </w:tcPr>
          <w:p>
            <w:r>
              <w:t>Svm</w:t>
            </w:r>
          </w:p>
        </w:tc>
        <w:tc>
          <w:tcPr>
            <w:tcW w:type="dxa" w:w="3120"/>
          </w:tcPr>
          <w:p>
            <w:r>
              <w:t>HAM</w:t>
            </w:r>
          </w:p>
        </w:tc>
        <w:tc>
          <w:tcPr>
            <w:tcW w:type="dxa" w:w="3120"/>
          </w:tcPr>
          <w:p>
            <w:r>
              <w:t>36.0%</w:t>
            </w:r>
          </w:p>
        </w:tc>
      </w:tr>
      <w:tr>
        <w:tc>
          <w:tcPr>
            <w:tcW w:type="dxa" w:w="3120"/>
          </w:tcPr>
          <w:p>
            <w:r>
              <w:t>Distilbert Dense</w:t>
            </w:r>
          </w:p>
        </w:tc>
        <w:tc>
          <w:tcPr>
            <w:tcW w:type="dxa" w:w="3120"/>
          </w:tcPr>
          <w:p>
            <w:r>
              <w:t>PHISHING</w:t>
            </w:r>
          </w:p>
        </w:tc>
        <w:tc>
          <w:tcPr>
            <w:tcW w:type="dxa" w:w="3120"/>
          </w:tcPr>
          <w:p>
            <w:r>
              <w:t>74.8%</w:t>
            </w:r>
          </w:p>
        </w:tc>
      </w:tr>
      <w:tr>
        <w:tc>
          <w:tcPr>
            <w:tcW w:type="dxa" w:w="3120"/>
          </w:tcPr>
          <w:p>
            <w:r>
              <w:t>Cnn Transformer</w:t>
            </w:r>
          </w:p>
        </w:tc>
        <w:tc>
          <w:tcPr>
            <w:tcW w:type="dxa" w:w="3120"/>
          </w:tcPr>
          <w:p>
            <w:r>
              <w:t>SPAM</w:t>
            </w:r>
          </w:p>
        </w:tc>
        <w:tc>
          <w:tcPr>
            <w:tcW w:type="dxa" w:w="3120"/>
          </w:tcPr>
          <w:p>
            <w:r>
              <w:t>87.0%</w:t>
            </w:r>
          </w:p>
        </w:tc>
      </w:tr>
    </w:tbl>
    <w:p/>
    <w:p>
      <w:pPr>
        <w:pStyle w:val="Heading1"/>
      </w:pPr>
      <w:r>
        <w:t>Attack Analysis</w:t>
      </w:r>
    </w:p>
    <w:p>
      <w:r>
        <w:t>Unsolicited but likely not malicious — mass marketing spam.</w:t>
        <w:br/>
        <w:br/>
        <w:t>Risk Score: 64.1/100 (High)</w:t>
      </w:r>
    </w:p>
    <w:p/>
    <w:p>
      <w:pPr>
        <w:pStyle w:val="Heading1"/>
      </w:pPr>
      <w:r>
        <w:t>Recommended Actions</w:t>
      </w:r>
    </w:p>
    <w:p>
      <w:pPr>
        <w:pStyle w:val="ListBullet"/>
      </w:pPr>
      <w:r>
        <w:t>Don't click 'unsubscribe' in suspicious emails.</w:t>
      </w:r>
    </w:p>
    <w:p>
      <w:pPr>
        <w:pStyle w:val="ListBullet"/>
      </w:pPr>
      <w:r>
        <w:t>Mark as spam in your email client.</w:t>
      </w:r>
    </w:p>
    <w:p>
      <w:pPr>
        <w:pStyle w:val="ListBullet"/>
      </w:pPr>
      <w:r>
        <w:t>Don't reply or auto-reply.</w:t>
      </w:r>
    </w:p>
    <w:p/>
    <w:p>
      <w:pPr>
        <w:jc w:val="center"/>
      </w:pPr>
      <w:r>
        <w:rPr>
          <w:i/>
          <w:color w:val="8B8FA3"/>
          <w:sz w:val="16"/>
        </w:rPr>
        <w:t>This is an automated security analysis. Always verify findings with professional security tools.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