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477B" w14:textId="77777777" w:rsidR="004A50D4" w:rsidRDefault="004A50D4" w:rsidP="004A50D4">
      <w:pPr>
        <w:pStyle w:val="ListParagraph"/>
        <w:ind w:left="3165"/>
        <w:rPr>
          <w:b/>
          <w:sz w:val="44"/>
          <w:szCs w:val="44"/>
        </w:rPr>
      </w:pPr>
      <w:r>
        <w:rPr>
          <w:b/>
          <w:sz w:val="44"/>
          <w:szCs w:val="44"/>
        </w:rPr>
        <w:t>CHAPTER 1</w:t>
      </w:r>
      <w:r w:rsidRPr="00FB37BA">
        <w:rPr>
          <w:b/>
          <w:sz w:val="44"/>
          <w:szCs w:val="44"/>
        </w:rPr>
        <w:t xml:space="preserve"> </w:t>
      </w:r>
    </w:p>
    <w:p w14:paraId="507AE83C" w14:textId="198A7AAB" w:rsidR="00FC3E9B" w:rsidRPr="00F67979" w:rsidRDefault="004A50D4" w:rsidP="00F67979">
      <w:pPr>
        <w:pStyle w:val="ListParagraph"/>
        <w:numPr>
          <w:ilvl w:val="0"/>
          <w:numId w:val="4"/>
        </w:numPr>
        <w:rPr>
          <w:b/>
          <w:sz w:val="44"/>
          <w:szCs w:val="44"/>
        </w:rPr>
      </w:pPr>
      <w:r w:rsidRPr="00F67979">
        <w:rPr>
          <w:b/>
          <w:sz w:val="44"/>
          <w:szCs w:val="44"/>
        </w:rPr>
        <w:t>Introduction</w:t>
      </w:r>
    </w:p>
    <w:p w14:paraId="1739A563" w14:textId="77777777" w:rsidR="00F67979" w:rsidRPr="00F67979" w:rsidRDefault="00F67979" w:rsidP="00F67979">
      <w:pPr>
        <w:pStyle w:val="ListParagraph"/>
        <w:ind w:left="3420"/>
        <w:rPr>
          <w:b/>
          <w:sz w:val="44"/>
          <w:szCs w:val="44"/>
        </w:rPr>
      </w:pPr>
    </w:p>
    <w:p w14:paraId="151513D2" w14:textId="0460791F" w:rsidR="004A50D4" w:rsidRPr="00BE4F65" w:rsidRDefault="00F34322" w:rsidP="00BE4F6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lang w:val="en" w:eastAsia="en-IN"/>
        </w:rPr>
      </w:pPr>
      <w:r w:rsidRPr="00BE4F65">
        <w:rPr>
          <w:rFonts w:ascii="Arial" w:hAnsi="Arial" w:cs="Arial"/>
          <w:b/>
          <w:sz w:val="28"/>
          <w:szCs w:val="28"/>
          <w:lang w:val="en" w:eastAsia="en-IN"/>
        </w:rPr>
        <w:t>About the Company:</w:t>
      </w:r>
      <w:r w:rsidR="004A50D4" w:rsidRPr="00BE4F65">
        <w:rPr>
          <w:rFonts w:ascii="Arial" w:hAnsi="Arial" w:cs="Arial"/>
          <w:sz w:val="24"/>
          <w:szCs w:val="24"/>
          <w:lang w:val="en" w:eastAsia="en-IN"/>
        </w:rPr>
        <w:t xml:space="preserve">      </w:t>
      </w:r>
    </w:p>
    <w:p w14:paraId="66B549EE" w14:textId="0F967B49" w:rsidR="00BE4F65" w:rsidRDefault="00BE4F65" w:rsidP="00BE4F65">
      <w:pPr>
        <w:pStyle w:val="ListParagraph"/>
        <w:ind w:left="465"/>
        <w:jc w:val="center"/>
        <w:rPr>
          <w:rFonts w:ascii="Arial" w:hAnsi="Arial" w:cs="Arial"/>
          <w:sz w:val="24"/>
          <w:szCs w:val="24"/>
          <w:lang w:val="en" w:eastAsia="en-IN"/>
        </w:rPr>
      </w:pPr>
      <w:r>
        <w:rPr>
          <w:rFonts w:ascii="Arial" w:hAnsi="Arial" w:cs="Arial"/>
          <w:noProof/>
          <w:lang w:val="en"/>
        </w:rPr>
        <w:drawing>
          <wp:inline distT="0" distB="0" distL="0" distR="0" wp14:anchorId="69477621" wp14:editId="758BCF23">
            <wp:extent cx="2143125" cy="2143125"/>
            <wp:effectExtent l="0" t="0" r="9525" b="9525"/>
            <wp:docPr id="1" name="Picture 1" descr="C:\Users\user\AppData\Local\Microsoft\Windows\INetCache\Content.MSO\A591FD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A591FDE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65E1" w14:textId="4E8A4F13" w:rsidR="00BE4F65" w:rsidRPr="00BE4F65" w:rsidRDefault="00BE4F65" w:rsidP="00BE4F65">
      <w:pPr>
        <w:pStyle w:val="ListParagraph"/>
        <w:ind w:left="465"/>
        <w:jc w:val="center"/>
        <w:rPr>
          <w:rFonts w:ascii="Arial" w:hAnsi="Arial" w:cs="Arial"/>
          <w:sz w:val="24"/>
          <w:szCs w:val="24"/>
          <w:lang w:val="en" w:eastAsia="en-IN"/>
        </w:rPr>
      </w:pPr>
      <w:r>
        <w:rPr>
          <w:rFonts w:ascii="Arial" w:hAnsi="Arial" w:cs="Arial"/>
          <w:sz w:val="24"/>
          <w:szCs w:val="24"/>
          <w:lang w:val="en" w:eastAsia="en-IN"/>
        </w:rPr>
        <w:t xml:space="preserve">Fig 1.1: </w:t>
      </w:r>
      <w:r w:rsidR="00F67979">
        <w:rPr>
          <w:rFonts w:ascii="Arial" w:hAnsi="Arial" w:cs="Arial"/>
          <w:sz w:val="24"/>
          <w:szCs w:val="24"/>
          <w:lang w:val="en" w:eastAsia="en-IN"/>
        </w:rPr>
        <w:t>Logo of Likemind Technologies</w:t>
      </w:r>
    </w:p>
    <w:p w14:paraId="64A6208D" w14:textId="0A844F2D" w:rsidR="004A50D4" w:rsidRDefault="004A50D4" w:rsidP="00F34322">
      <w:pPr>
        <w:jc w:val="both"/>
        <w:rPr>
          <w:rFonts w:ascii="Arial" w:hAnsi="Arial" w:cs="Arial"/>
          <w:sz w:val="24"/>
          <w:szCs w:val="24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 xml:space="preserve">              Likemind Technologies was inspired and incepted by a bunch of IT professionals with a common background of having lived in Ooty and worked together at a certain point of there career. </w:t>
      </w:r>
      <w:r w:rsidRPr="0071737D">
        <w:rPr>
          <w:rFonts w:ascii="Arial" w:hAnsi="Arial" w:cs="Arial"/>
          <w:sz w:val="24"/>
          <w:szCs w:val="24"/>
        </w:rPr>
        <w:t>Likemind Technologies in Ooty is one of the top Computer Software Developers in Ooty.</w:t>
      </w:r>
    </w:p>
    <w:p w14:paraId="10DE164A" w14:textId="64C2C03F" w:rsidR="00BE4F65" w:rsidRDefault="00BE4F65" w:rsidP="00BE4F65">
      <w:pPr>
        <w:jc w:val="center"/>
        <w:rPr>
          <w:rFonts w:ascii="Arial" w:hAnsi="Arial" w:cs="Arial"/>
          <w:sz w:val="24"/>
          <w:szCs w:val="24"/>
          <w:lang w:val="en" w:eastAsia="en-IN"/>
        </w:rPr>
      </w:pPr>
    </w:p>
    <w:p w14:paraId="083890F8" w14:textId="040E1F7A" w:rsidR="00BE4F65" w:rsidRDefault="00BE4F65" w:rsidP="00BE4F65">
      <w:pPr>
        <w:jc w:val="center"/>
        <w:rPr>
          <w:rFonts w:ascii="Arial" w:hAnsi="Arial" w:cs="Arial"/>
          <w:sz w:val="24"/>
          <w:szCs w:val="24"/>
          <w:lang w:val="en" w:eastAsia="en-IN"/>
        </w:rPr>
      </w:pPr>
      <w:r>
        <w:rPr>
          <w:rFonts w:ascii="Arial" w:hAnsi="Arial" w:cs="Arial"/>
          <w:noProof/>
          <w:lang w:val="en"/>
        </w:rPr>
        <w:drawing>
          <wp:inline distT="0" distB="0" distL="0" distR="0" wp14:anchorId="05C77723" wp14:editId="51009DAD">
            <wp:extent cx="2371725" cy="1924050"/>
            <wp:effectExtent l="0" t="0" r="9525" b="0"/>
            <wp:docPr id="3" name="Picture 3" descr="C:\Users\user\AppData\Local\Microsoft\Windows\INetCache\Content.MSO\E1D04E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1D04E3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"/>
        </w:rPr>
        <w:drawing>
          <wp:inline distT="0" distB="0" distL="0" distR="0" wp14:anchorId="75DAC004" wp14:editId="5B804F52">
            <wp:extent cx="2400300" cy="1905000"/>
            <wp:effectExtent l="0" t="0" r="0" b="0"/>
            <wp:docPr id="4" name="Picture 4" descr="C:\Users\user\AppData\Local\Microsoft\Windows\INetCache\Content.MSO\58A23F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58A23F0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4099" w14:textId="4E46AC19" w:rsidR="00BE4F65" w:rsidRPr="0071737D" w:rsidRDefault="00BE4F65" w:rsidP="00BE4F65">
      <w:pPr>
        <w:jc w:val="center"/>
        <w:rPr>
          <w:rFonts w:ascii="Arial" w:hAnsi="Arial" w:cs="Arial"/>
          <w:sz w:val="24"/>
          <w:szCs w:val="24"/>
          <w:lang w:val="en" w:eastAsia="en-IN"/>
        </w:rPr>
      </w:pPr>
      <w:r>
        <w:rPr>
          <w:rFonts w:ascii="Arial" w:hAnsi="Arial" w:cs="Arial"/>
          <w:sz w:val="24"/>
          <w:szCs w:val="24"/>
          <w:lang w:val="en" w:eastAsia="en-IN"/>
        </w:rPr>
        <w:t xml:space="preserve">Fig 1.2: </w:t>
      </w:r>
      <w:r w:rsidR="00F67979">
        <w:rPr>
          <w:rFonts w:ascii="Arial" w:hAnsi="Arial" w:cs="Arial"/>
          <w:sz w:val="24"/>
          <w:szCs w:val="24"/>
          <w:lang w:val="en" w:eastAsia="en-IN"/>
        </w:rPr>
        <w:t>The Company</w:t>
      </w:r>
    </w:p>
    <w:p w14:paraId="543BA314" w14:textId="14B76742" w:rsidR="004A50D4" w:rsidRPr="0071737D" w:rsidRDefault="004A50D4" w:rsidP="00F34322">
      <w:pPr>
        <w:spacing w:after="0" w:line="240" w:lineRule="auto"/>
        <w:jc w:val="both"/>
        <w:rPr>
          <w:rFonts w:ascii="Arial" w:eastAsia="Times New Roman" w:hAnsi="Arial" w:cs="Arial"/>
          <w:lang w:val="en" w:eastAsia="en-IN"/>
        </w:rPr>
      </w:pP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>They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are a bunch of experienced IT professionals from Ooty who chose to stay back in nature's lap and provide cutting edge software and services to the far corners of the world. 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>They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have clients in India, UK and the remote nation of </w:t>
      </w:r>
      <w:r w:rsidR="00F34322"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Mongolia. 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>Their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main strength is 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>their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ability to quickly turn around with an open source solution in the following </w:t>
      </w:r>
      <w:r w:rsidR="00F34322" w:rsidRPr="0071737D">
        <w:rPr>
          <w:rFonts w:ascii="Arial" w:eastAsia="Times New Roman" w:hAnsi="Arial" w:cs="Arial"/>
          <w:sz w:val="24"/>
          <w:szCs w:val="24"/>
          <w:lang w:val="en" w:eastAsia="en-IN"/>
        </w:rPr>
        <w:t>areas: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>-</w:t>
      </w:r>
      <w:r w:rsidR="00F34322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>ERP, CRM, Content Management, School and Hotel Management</w:t>
      </w:r>
      <w:r w:rsidRPr="0071737D">
        <w:rPr>
          <w:rFonts w:ascii="Arial" w:eastAsia="Times New Roman" w:hAnsi="Arial" w:cs="Arial"/>
          <w:lang w:val="en" w:eastAsia="en-IN"/>
        </w:rPr>
        <w:t>.</w:t>
      </w:r>
      <w:r w:rsidR="00F34322">
        <w:rPr>
          <w:rFonts w:ascii="Arial" w:eastAsia="Times New Roman" w:hAnsi="Arial" w:cs="Arial"/>
          <w:lang w:val="en" w:eastAsia="en-IN"/>
        </w:rPr>
        <w:t xml:space="preserve"> </w:t>
      </w:r>
    </w:p>
    <w:p w14:paraId="0EEC18A6" w14:textId="2C1D33BC" w:rsidR="004A50D4" w:rsidRDefault="004A50D4" w:rsidP="001328D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" w:eastAsia="en-IN"/>
        </w:rPr>
      </w:pPr>
      <w:r>
        <w:rPr>
          <w:rFonts w:ascii="Helvetica" w:hAnsi="Helvetica" w:cs="Helvetica"/>
          <w:noProof/>
          <w:color w:val="D93E39"/>
          <w:sz w:val="18"/>
          <w:szCs w:val="18"/>
          <w:lang w:val="en"/>
        </w:rPr>
        <w:lastRenderedPageBreak/>
        <w:drawing>
          <wp:inline distT="0" distB="0" distL="0" distR="0" wp14:anchorId="6527CFBB" wp14:editId="7231940E">
            <wp:extent cx="4164320" cy="2714625"/>
            <wp:effectExtent l="0" t="0" r="0" b="0"/>
            <wp:docPr id="2" name="Picture 2" descr="LMT">
              <a:hlinkClick xmlns:a="http://schemas.openxmlformats.org/drawingml/2006/main" r:id="rId10" tgtFrame="&quot;_blank&quot;" tooltip="&quot;LM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T">
                      <a:hlinkClick r:id="rId10" tgtFrame="&quot;_blank&quot;" tooltip="&quot;LMT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4" b="14935"/>
                    <a:stretch/>
                  </pic:blipFill>
                  <pic:spPr bwMode="auto">
                    <a:xfrm>
                      <a:off x="0" y="0"/>
                      <a:ext cx="4171893" cy="271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66C3D" w14:textId="08743E74" w:rsidR="00F34322" w:rsidRPr="00BE4F65" w:rsidRDefault="00F34322" w:rsidP="001328DD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BE4F65">
        <w:rPr>
          <w:rFonts w:ascii="Arial" w:eastAsia="Times New Roman" w:hAnsi="Arial" w:cs="Arial"/>
          <w:sz w:val="24"/>
          <w:szCs w:val="24"/>
          <w:lang w:val="en" w:eastAsia="en-IN"/>
        </w:rPr>
        <w:t>Fig: 1.</w:t>
      </w:r>
      <w:r w:rsidR="00BE4F65">
        <w:rPr>
          <w:rFonts w:ascii="Arial" w:eastAsia="Times New Roman" w:hAnsi="Arial" w:cs="Arial"/>
          <w:sz w:val="24"/>
          <w:szCs w:val="24"/>
          <w:lang w:val="en" w:eastAsia="en-IN"/>
        </w:rPr>
        <w:t>3</w:t>
      </w:r>
      <w:r w:rsidRPr="00BE4F65">
        <w:rPr>
          <w:rFonts w:ascii="Arial" w:eastAsia="Times New Roman" w:hAnsi="Arial" w:cs="Arial"/>
          <w:sz w:val="24"/>
          <w:szCs w:val="24"/>
          <w:lang w:val="en" w:eastAsia="en-IN"/>
        </w:rPr>
        <w:t xml:space="preserve"> The Areas They Work On.</w:t>
      </w:r>
    </w:p>
    <w:p w14:paraId="127A5EBE" w14:textId="77777777" w:rsidR="004A50D4" w:rsidRPr="0071737D" w:rsidRDefault="004A50D4" w:rsidP="004A50D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7B91489B" w14:textId="7A04A394" w:rsidR="004A50D4" w:rsidRDefault="004A50D4" w:rsidP="00F3432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71737D">
        <w:rPr>
          <w:rStyle w:val="fnt36mn"/>
          <w:rFonts w:ascii="Arial" w:hAnsi="Arial" w:cs="Arial"/>
          <w:sz w:val="24"/>
          <w:szCs w:val="24"/>
          <w:lang w:val="en"/>
        </w:rPr>
        <w:t xml:space="preserve">         The</w:t>
      </w:r>
      <w:r w:rsidRPr="0071737D">
        <w:rPr>
          <w:rFonts w:ascii="Arial" w:hAnsi="Arial" w:cs="Arial"/>
          <w:sz w:val="24"/>
          <w:szCs w:val="24"/>
          <w:lang w:val="en"/>
        </w:rPr>
        <w:t xml:space="preserve"> team of technical staff are well versed in ERP/CRM Content Management, Telecom Billing, Network Management</w:t>
      </w:r>
    </w:p>
    <w:p w14:paraId="560839F5" w14:textId="77777777" w:rsidR="004A50D4" w:rsidRPr="0071737D" w:rsidRDefault="004A50D4" w:rsidP="00F34322">
      <w:pPr>
        <w:jc w:val="both"/>
        <w:rPr>
          <w:rFonts w:ascii="Arial" w:hAnsi="Arial" w:cs="Arial"/>
          <w:sz w:val="24"/>
          <w:szCs w:val="24"/>
          <w:lang w:val="en"/>
        </w:rPr>
      </w:pPr>
      <w:r w:rsidRPr="0071737D">
        <w:rPr>
          <w:rFonts w:ascii="Arial" w:hAnsi="Arial" w:cs="Arial"/>
          <w:sz w:val="24"/>
          <w:szCs w:val="24"/>
        </w:rPr>
        <w:t xml:space="preserve">          </w:t>
      </w:r>
      <w:r w:rsidRPr="0071737D">
        <w:rPr>
          <w:rFonts w:ascii="Arial" w:hAnsi="Arial" w:cs="Arial"/>
          <w:sz w:val="24"/>
          <w:szCs w:val="24"/>
          <w:lang w:val="en"/>
        </w:rPr>
        <w:t>They are an experienced team who provides solutions based on opensource technologies for more than a decade. They work on few solutions like</w:t>
      </w:r>
    </w:p>
    <w:p w14:paraId="14A43D14" w14:textId="77777777" w:rsidR="004A50D4" w:rsidRPr="0071737D" w:rsidRDefault="004A50D4" w:rsidP="00F3432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Auction Management System</w:t>
      </w:r>
    </w:p>
    <w:p w14:paraId="7BC7F045" w14:textId="77777777" w:rsidR="004A50D4" w:rsidRPr="0071737D" w:rsidRDefault="004A50D4" w:rsidP="004A50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Content Management System</w:t>
      </w:r>
    </w:p>
    <w:p w14:paraId="40597643" w14:textId="77777777" w:rsidR="004A50D4" w:rsidRPr="0071737D" w:rsidRDefault="004A50D4" w:rsidP="004A50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Design and development of modules for Telecom Billing</w:t>
      </w:r>
    </w:p>
    <w:p w14:paraId="431AB118" w14:textId="273CC24E" w:rsidR="004A50D4" w:rsidRDefault="004A50D4" w:rsidP="004A50D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Design and development of modules for Network Management</w:t>
      </w:r>
    </w:p>
    <w:p w14:paraId="7208CDDE" w14:textId="6C3856C6" w:rsidR="004A50D4" w:rsidRPr="0071737D" w:rsidRDefault="00F34322" w:rsidP="004A50D4">
      <w:p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Customized</w:t>
      </w:r>
      <w:r w:rsidR="004A50D4" w:rsidRPr="0071737D">
        <w:rPr>
          <w:rFonts w:ascii="Arial" w:hAnsi="Arial" w:cs="Arial"/>
          <w:sz w:val="24"/>
          <w:szCs w:val="24"/>
          <w:lang w:val="en" w:eastAsia="en-IN"/>
        </w:rPr>
        <w:t xml:space="preserve"> CRM and ERP solutions for </w:t>
      </w:r>
      <w:r w:rsidRPr="0071737D">
        <w:rPr>
          <w:rFonts w:ascii="Arial" w:hAnsi="Arial" w:cs="Arial"/>
          <w:sz w:val="24"/>
          <w:szCs w:val="24"/>
          <w:lang w:val="en" w:eastAsia="en-IN"/>
        </w:rPr>
        <w:t>schools,</w:t>
      </w:r>
      <w:r w:rsidR="004A50D4" w:rsidRPr="0071737D">
        <w:rPr>
          <w:rFonts w:ascii="Arial" w:hAnsi="Arial" w:cs="Arial"/>
          <w:sz w:val="24"/>
          <w:szCs w:val="24"/>
          <w:lang w:val="en" w:eastAsia="en-IN"/>
        </w:rPr>
        <w:t xml:space="preserve"> hotels and factories.</w:t>
      </w:r>
    </w:p>
    <w:p w14:paraId="56CEA9EB" w14:textId="77777777" w:rsidR="004A50D4" w:rsidRPr="0071737D" w:rsidRDefault="004A50D4" w:rsidP="004A50D4">
      <w:p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 xml:space="preserve">      They work on php developments like:</w:t>
      </w:r>
    </w:p>
    <w:p w14:paraId="51598858" w14:textId="77777777" w:rsidR="004A50D4" w:rsidRPr="0071737D" w:rsidRDefault="004A50D4" w:rsidP="004A50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Custom Application Development</w:t>
      </w:r>
    </w:p>
    <w:p w14:paraId="72D067FD" w14:textId="77777777" w:rsidR="004A50D4" w:rsidRPr="0071737D" w:rsidRDefault="004A50D4" w:rsidP="004A50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E-Commerce Solution</w:t>
      </w:r>
    </w:p>
    <w:p w14:paraId="403254D0" w14:textId="77777777" w:rsidR="004A50D4" w:rsidRPr="0071737D" w:rsidRDefault="004A50D4" w:rsidP="004A50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CMS</w:t>
      </w:r>
    </w:p>
    <w:p w14:paraId="65EC8BCC" w14:textId="77777777" w:rsidR="004A50D4" w:rsidRPr="0071737D" w:rsidRDefault="004A50D4" w:rsidP="004A50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Web Portal Development</w:t>
      </w:r>
    </w:p>
    <w:p w14:paraId="3EBC01F4" w14:textId="77777777" w:rsidR="004A50D4" w:rsidRPr="0071737D" w:rsidRDefault="004A50D4" w:rsidP="00FC3E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" w:eastAsia="en-IN"/>
        </w:rPr>
      </w:pPr>
      <w:r w:rsidRPr="0071737D">
        <w:rPr>
          <w:rFonts w:ascii="Arial" w:hAnsi="Arial" w:cs="Arial"/>
          <w:sz w:val="24"/>
          <w:szCs w:val="24"/>
          <w:lang w:val="en" w:eastAsia="en-IN"/>
        </w:rPr>
        <w:t>PHP Open Source</w:t>
      </w:r>
    </w:p>
    <w:p w14:paraId="4DA3B63F" w14:textId="7BA2C80E" w:rsidR="004A50D4" w:rsidRDefault="004A50D4" w:rsidP="00FC3E9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71737D"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   The complete BlueBill system has been designed and developed by Likemind Technologies with ease of customization in mind. The following are some of the custom features: Company logo, address, colour scheme. Layout of data entry forms and reports Wage slabs, tax slabs, allowance, incentives, etc. New modules can be developed based on requirement.</w:t>
      </w:r>
      <w:bookmarkStart w:id="0" w:name="_GoBack"/>
      <w:bookmarkEnd w:id="0"/>
    </w:p>
    <w:p w14:paraId="2EE1C9E8" w14:textId="3F6AAD25" w:rsidR="006266C3" w:rsidRDefault="006266C3" w:rsidP="00FC3E9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1EF3C6D5" w14:textId="69B472B3" w:rsidR="006266C3" w:rsidRPr="00396DC6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en" w:eastAsia="en-IN"/>
        </w:rPr>
      </w:pPr>
      <w:r w:rsidRPr="00396DC6">
        <w:rPr>
          <w:rFonts w:ascii="Arial" w:eastAsia="Times New Roman" w:hAnsi="Arial" w:cs="Arial"/>
          <w:b/>
          <w:sz w:val="24"/>
          <w:szCs w:val="24"/>
          <w:lang w:val="en" w:eastAsia="en-IN"/>
        </w:rPr>
        <w:t>1.</w:t>
      </w:r>
      <w:r w:rsidR="00464048" w:rsidRPr="00396DC6">
        <w:rPr>
          <w:rFonts w:ascii="Arial" w:eastAsia="Times New Roman" w:hAnsi="Arial" w:cs="Arial"/>
          <w:b/>
          <w:sz w:val="24"/>
          <w:szCs w:val="24"/>
          <w:lang w:val="en" w:eastAsia="en-IN"/>
        </w:rPr>
        <w:t>2</w:t>
      </w:r>
      <w:r w:rsidRPr="00396DC6">
        <w:rPr>
          <w:rFonts w:ascii="Arial" w:eastAsia="Times New Roman" w:hAnsi="Arial" w:cs="Arial"/>
          <w:b/>
          <w:sz w:val="24"/>
          <w:szCs w:val="24"/>
          <w:lang w:val="en" w:eastAsia="en-IN"/>
        </w:rPr>
        <w:t xml:space="preserve"> ABOUT THE INTERNSHIP </w:t>
      </w:r>
    </w:p>
    <w:p w14:paraId="44690CB4" w14:textId="77777777" w:rsid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1C54293F" w14:textId="1074F66E" w:rsidR="006266C3" w:rsidRPr="006266C3" w:rsidRDefault="006266C3" w:rsidP="006266C3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On 2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May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2018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I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started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my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internship at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Likemind Technology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>.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 xml:space="preserve"> I was 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trained on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basic command of Linux and Web Development.</w:t>
      </w:r>
    </w:p>
    <w:p w14:paraId="63BF253C" w14:textId="1FB89134" w:rsidR="006266C3" w:rsidRP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48FBE9A9" w14:textId="263F43C5" w:rsidR="006266C3" w:rsidRDefault="006266C3" w:rsidP="006266C3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Moving from college to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In-plan training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have trained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me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in knowledge and have practical exposure to get a clear idea about how companies work and what type of 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lastRenderedPageBreak/>
        <w:t xml:space="preserve">works will be handled in company and industry from documentation to project stage. This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In-plan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training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 xml:space="preserve">has 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>g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iven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" w:eastAsia="en-IN"/>
        </w:rPr>
        <w:t>me a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basic knowledge and confidence how to face interviews. </w:t>
      </w:r>
    </w:p>
    <w:p w14:paraId="428258B1" w14:textId="77777777" w:rsidR="006266C3" w:rsidRDefault="006266C3" w:rsidP="006266C3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3F4C0E75" w14:textId="17F1A238" w:rsidR="006266C3" w:rsidRDefault="006266C3" w:rsidP="006266C3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>Practical exposure on programming languages and having interaction with real-time working with few theoretical knowledges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 xml:space="preserve"> has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helped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me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think practically.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 xml:space="preserve">This In-plan training has 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taught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me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how to be a leader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and a smart worker.</w:t>
      </w:r>
    </w:p>
    <w:p w14:paraId="25BC9A32" w14:textId="77777777" w:rsid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37045659" w14:textId="1C7FA5EF" w:rsidR="006266C3" w:rsidRPr="006266C3" w:rsidRDefault="006266C3" w:rsidP="006266C3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By completing this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In-plan training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company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 xml:space="preserve">has 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>trained and certified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 xml:space="preserve"> me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with a completion of the </w:t>
      </w:r>
      <w:r w:rsidR="00464048">
        <w:rPr>
          <w:rFonts w:ascii="Arial" w:eastAsia="Times New Roman" w:hAnsi="Arial" w:cs="Arial"/>
          <w:sz w:val="24"/>
          <w:szCs w:val="24"/>
          <w:lang w:val="en" w:eastAsia="en-IN"/>
        </w:rPr>
        <w:t>training</w:t>
      </w: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.    </w:t>
      </w:r>
    </w:p>
    <w:p w14:paraId="3C716F38" w14:textId="77777777" w:rsidR="006266C3" w:rsidRP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66C49DD8" w14:textId="77777777" w:rsidR="006266C3" w:rsidRP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1FE853E4" w14:textId="77777777" w:rsidR="006266C3" w:rsidRP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2EE7254D" w14:textId="77777777" w:rsidR="006266C3" w:rsidRPr="006266C3" w:rsidRDefault="006266C3" w:rsidP="006266C3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  <w:r w:rsidRPr="006266C3">
        <w:rPr>
          <w:rFonts w:ascii="Arial" w:eastAsia="Times New Roman" w:hAnsi="Arial" w:cs="Arial"/>
          <w:sz w:val="24"/>
          <w:szCs w:val="24"/>
          <w:lang w:val="en" w:eastAsia="en-IN"/>
        </w:rPr>
        <w:t xml:space="preserve"> </w:t>
      </w:r>
    </w:p>
    <w:p w14:paraId="7A8141F3" w14:textId="77777777" w:rsidR="006266C3" w:rsidRPr="0071737D" w:rsidRDefault="006266C3" w:rsidP="00FC3E9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 w:eastAsia="en-IN"/>
        </w:rPr>
      </w:pPr>
    </w:p>
    <w:p w14:paraId="5E33D898" w14:textId="57A41A9C" w:rsidR="004A50D4" w:rsidRPr="00FC3E9B" w:rsidRDefault="004A50D4" w:rsidP="004A50D4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val="en" w:eastAsia="en-IN"/>
        </w:rPr>
      </w:pPr>
    </w:p>
    <w:p w14:paraId="06092A5F" w14:textId="7DB37B61" w:rsidR="004A50D4" w:rsidRPr="00FC3E9B" w:rsidRDefault="00FC3E9B" w:rsidP="004A50D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" w:eastAsia="en-IN"/>
        </w:rPr>
      </w:pPr>
      <w:r>
        <w:rPr>
          <w:rFonts w:ascii="Arial" w:eastAsia="Times New Roman" w:hAnsi="Arial" w:cs="Arial"/>
          <w:sz w:val="24"/>
          <w:szCs w:val="24"/>
          <w:lang w:val="en" w:eastAsia="en-IN"/>
        </w:rPr>
        <w:t xml:space="preserve">         </w:t>
      </w:r>
    </w:p>
    <w:p w14:paraId="28AB2840" w14:textId="77777777" w:rsidR="004A50D4" w:rsidRPr="0071737D" w:rsidRDefault="004A50D4" w:rsidP="004A50D4">
      <w:pPr>
        <w:spacing w:after="0" w:line="240" w:lineRule="auto"/>
        <w:rPr>
          <w:rFonts w:ascii="Arial" w:eastAsia="Times New Roman" w:hAnsi="Arial" w:cs="Arial"/>
          <w:lang w:val="en" w:eastAsia="en-IN"/>
        </w:rPr>
      </w:pPr>
    </w:p>
    <w:p w14:paraId="4933D965" w14:textId="77777777" w:rsidR="004A50D4" w:rsidRPr="0071737D" w:rsidRDefault="004A50D4" w:rsidP="004A50D4">
      <w:pPr>
        <w:spacing w:after="0" w:line="240" w:lineRule="auto"/>
        <w:rPr>
          <w:rFonts w:ascii="Arial" w:eastAsia="Times New Roman" w:hAnsi="Arial" w:cs="Arial"/>
          <w:lang w:val="en" w:eastAsia="en-IN"/>
        </w:rPr>
      </w:pPr>
    </w:p>
    <w:p w14:paraId="22341620" w14:textId="77777777" w:rsidR="00492E6A" w:rsidRDefault="00492E6A"/>
    <w:sectPr w:rsidR="00492E6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CC34B" w14:textId="77777777" w:rsidR="004740EF" w:rsidRDefault="004740EF" w:rsidP="00F34322">
      <w:pPr>
        <w:spacing w:after="0" w:line="240" w:lineRule="auto"/>
      </w:pPr>
      <w:r>
        <w:separator/>
      </w:r>
    </w:p>
  </w:endnote>
  <w:endnote w:type="continuationSeparator" w:id="0">
    <w:p w14:paraId="7FD54A09" w14:textId="77777777" w:rsidR="004740EF" w:rsidRDefault="004740EF" w:rsidP="00F3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B16A" w14:textId="77777777" w:rsidR="00FC3E9B" w:rsidRDefault="00FC3E9B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61D7576" w14:textId="77777777" w:rsidR="00FC3E9B" w:rsidRDefault="00FC3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07CFF" w14:textId="77777777" w:rsidR="004740EF" w:rsidRDefault="004740EF" w:rsidP="00F34322">
      <w:pPr>
        <w:spacing w:after="0" w:line="240" w:lineRule="auto"/>
      </w:pPr>
      <w:r>
        <w:separator/>
      </w:r>
    </w:p>
  </w:footnote>
  <w:footnote w:type="continuationSeparator" w:id="0">
    <w:p w14:paraId="772A6A42" w14:textId="77777777" w:rsidR="004740EF" w:rsidRDefault="004740EF" w:rsidP="00F3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8EF26" w14:textId="1E98012F" w:rsidR="00F34322" w:rsidRDefault="00F34322">
    <w:pPr>
      <w:pStyle w:val="Header"/>
    </w:pPr>
    <w:r>
      <w:t>CHAPTER 1</w:t>
    </w:r>
    <w:r>
      <w:ptab w:relativeTo="margin" w:alignment="center" w:leader="none"/>
    </w:r>
    <w:r>
      <w:ptab w:relativeTo="margin" w:alignment="right" w:leader="none"/>
    </w:r>
    <w:r>
      <w:t>INTRODUCTION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368"/>
    <w:multiLevelType w:val="multilevel"/>
    <w:tmpl w:val="4F6C6BF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1" w15:restartNumberingAfterBreak="0">
    <w:nsid w:val="32C27838"/>
    <w:multiLevelType w:val="hybridMultilevel"/>
    <w:tmpl w:val="085AC276"/>
    <w:lvl w:ilvl="0" w:tplc="40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" w15:restartNumberingAfterBreak="0">
    <w:nsid w:val="43472BC8"/>
    <w:multiLevelType w:val="hybridMultilevel"/>
    <w:tmpl w:val="424CC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A15"/>
    <w:multiLevelType w:val="hybridMultilevel"/>
    <w:tmpl w:val="C81ECAE6"/>
    <w:lvl w:ilvl="0" w:tplc="EEFA6C1C">
      <w:start w:val="1"/>
      <w:numFmt w:val="decimal"/>
      <w:lvlText w:val="%1."/>
      <w:lvlJc w:val="left"/>
      <w:pPr>
        <w:ind w:left="3420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65" w:hanging="360"/>
      </w:pPr>
    </w:lvl>
    <w:lvl w:ilvl="2" w:tplc="4009001B" w:tentative="1">
      <w:start w:val="1"/>
      <w:numFmt w:val="lowerRoman"/>
      <w:lvlText w:val="%3."/>
      <w:lvlJc w:val="right"/>
      <w:pPr>
        <w:ind w:left="4785" w:hanging="180"/>
      </w:pPr>
    </w:lvl>
    <w:lvl w:ilvl="3" w:tplc="4009000F" w:tentative="1">
      <w:start w:val="1"/>
      <w:numFmt w:val="decimal"/>
      <w:lvlText w:val="%4."/>
      <w:lvlJc w:val="left"/>
      <w:pPr>
        <w:ind w:left="5505" w:hanging="360"/>
      </w:pPr>
    </w:lvl>
    <w:lvl w:ilvl="4" w:tplc="40090019" w:tentative="1">
      <w:start w:val="1"/>
      <w:numFmt w:val="lowerLetter"/>
      <w:lvlText w:val="%5."/>
      <w:lvlJc w:val="left"/>
      <w:pPr>
        <w:ind w:left="6225" w:hanging="360"/>
      </w:pPr>
    </w:lvl>
    <w:lvl w:ilvl="5" w:tplc="4009001B" w:tentative="1">
      <w:start w:val="1"/>
      <w:numFmt w:val="lowerRoman"/>
      <w:lvlText w:val="%6."/>
      <w:lvlJc w:val="right"/>
      <w:pPr>
        <w:ind w:left="6945" w:hanging="180"/>
      </w:pPr>
    </w:lvl>
    <w:lvl w:ilvl="6" w:tplc="4009000F" w:tentative="1">
      <w:start w:val="1"/>
      <w:numFmt w:val="decimal"/>
      <w:lvlText w:val="%7."/>
      <w:lvlJc w:val="left"/>
      <w:pPr>
        <w:ind w:left="7665" w:hanging="360"/>
      </w:pPr>
    </w:lvl>
    <w:lvl w:ilvl="7" w:tplc="40090019" w:tentative="1">
      <w:start w:val="1"/>
      <w:numFmt w:val="lowerLetter"/>
      <w:lvlText w:val="%8."/>
      <w:lvlJc w:val="left"/>
      <w:pPr>
        <w:ind w:left="8385" w:hanging="360"/>
      </w:pPr>
    </w:lvl>
    <w:lvl w:ilvl="8" w:tplc="4009001B" w:tentative="1">
      <w:start w:val="1"/>
      <w:numFmt w:val="lowerRoman"/>
      <w:lvlText w:val="%9."/>
      <w:lvlJc w:val="right"/>
      <w:pPr>
        <w:ind w:left="910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D4"/>
    <w:rsid w:val="000B2455"/>
    <w:rsid w:val="000B6248"/>
    <w:rsid w:val="001328DD"/>
    <w:rsid w:val="00396DC6"/>
    <w:rsid w:val="0044222A"/>
    <w:rsid w:val="00464048"/>
    <w:rsid w:val="004740EF"/>
    <w:rsid w:val="00492E6A"/>
    <w:rsid w:val="004A50D4"/>
    <w:rsid w:val="006266C3"/>
    <w:rsid w:val="00795AAA"/>
    <w:rsid w:val="008B0365"/>
    <w:rsid w:val="00A8434E"/>
    <w:rsid w:val="00BE4F65"/>
    <w:rsid w:val="00E01059"/>
    <w:rsid w:val="00F34322"/>
    <w:rsid w:val="00F67979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BDEE1"/>
  <w15:chartTrackingRefBased/>
  <w15:docId w15:val="{49B045E2-DA34-4B48-B98B-5CB90B10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0D4"/>
    <w:pPr>
      <w:ind w:left="720"/>
      <w:contextualSpacing/>
    </w:pPr>
  </w:style>
  <w:style w:type="character" w:customStyle="1" w:styleId="fnt36mn">
    <w:name w:val="fnt36_mn"/>
    <w:basedOn w:val="DefaultParagraphFont"/>
    <w:rsid w:val="004A50D4"/>
  </w:style>
  <w:style w:type="paragraph" w:styleId="Header">
    <w:name w:val="header"/>
    <w:basedOn w:val="Normal"/>
    <w:link w:val="HeaderChar"/>
    <w:uiPriority w:val="99"/>
    <w:unhideWhenUsed/>
    <w:rsid w:val="00F34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322"/>
  </w:style>
  <w:style w:type="paragraph" w:styleId="Footer">
    <w:name w:val="footer"/>
    <w:basedOn w:val="Normal"/>
    <w:link w:val="FooterChar"/>
    <w:uiPriority w:val="99"/>
    <w:unhideWhenUsed/>
    <w:rsid w:val="00F34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ikemindtech.com/images/pro_b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2018-06-05T13:04:00Z</dcterms:created>
  <dcterms:modified xsi:type="dcterms:W3CDTF">2018-06-13T15:36:00Z</dcterms:modified>
</cp:coreProperties>
</file>