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DC7924" w14:textId="48B21DC9" w:rsidR="002C4C08" w:rsidRDefault="002C4C08" w:rsidP="002C4C08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Întrebări instrumente online (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4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1-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5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0</w:t>
      </w: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)</w:t>
      </w:r>
    </w:p>
    <w:p w14:paraId="0741DC2A" w14:textId="02AC2C88" w:rsidR="00A772CA" w:rsidRDefault="002C4C08">
      <w:r w:rsidRPr="002C4C08">
        <w:drawing>
          <wp:inline distT="0" distB="0" distL="0" distR="0" wp14:anchorId="22350D36" wp14:editId="72469D60">
            <wp:extent cx="5943600" cy="1170940"/>
            <wp:effectExtent l="12700" t="12700" r="12700" b="10160"/>
            <wp:docPr id="41791327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13274" name="Picture 1" descr="A black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3ED4" w14:textId="77777777" w:rsidR="002C4C08" w:rsidRDefault="002C4C08" w:rsidP="002C4C08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A. Instalarea unui echipament periferic</w:t>
      </w:r>
    </w:p>
    <w:p w14:paraId="722F13C5" w14:textId="77777777" w:rsidR="002C4C08" w:rsidRDefault="002C4C08" w:rsidP="002C4C08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Nu întotdeauna. Hardware-ul în sine nu transmite viruși, decât dacă vine cu software malițios preinstalat, ceea ce e rar.</w:t>
      </w:r>
    </w:p>
    <w:p w14:paraId="131654B8" w14:textId="77777777" w:rsidR="002C4C08" w:rsidRDefault="002C4C08" w:rsidP="002C4C08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B. Vizionarea unui CD cu un film piratat</w:t>
      </w:r>
    </w:p>
    <w:p w14:paraId="5ABCDCC0" w14:textId="77777777" w:rsidR="002C4C08" w:rsidRDefault="002C4C08" w:rsidP="002C4C08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⚠️</w:t>
      </w:r>
      <w:r>
        <w:t xml:space="preserve"> Poate fi riscant dacă CD-ul conține și fișiere infectate, dar simpla vizionare a unui film nu instalează viruși.</w:t>
      </w:r>
    </w:p>
    <w:p w14:paraId="1A6D9DA6" w14:textId="77777777" w:rsidR="002C4C08" w:rsidRDefault="002C4C08" w:rsidP="002C4C08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C. Deschiderea unui atașament al unui e-mail</w:t>
      </w:r>
    </w:p>
    <w:p w14:paraId="7A45B25B" w14:textId="77777777" w:rsidR="002C4C08" w:rsidRDefault="002C4C08" w:rsidP="002C4C08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✅</w:t>
      </w:r>
      <w:r>
        <w:t xml:space="preserve"> Corect. Atașamentele necunoscute pot conține viruși care infectează calculatorul imediat ce sunt deschise.</w:t>
      </w:r>
    </w:p>
    <w:p w14:paraId="5ED85115" w14:textId="77777777" w:rsidR="002C4C08" w:rsidRDefault="002C4C08" w:rsidP="002C4C08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D. Deschiderea calculatorului</w:t>
      </w:r>
    </w:p>
    <w:p w14:paraId="57DEC446" w14:textId="189A49A5" w:rsidR="002C4C08" w:rsidRDefault="002C4C08" w:rsidP="002C4C08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Doar pornirea calculatorului nu transmite viruși.</w:t>
      </w:r>
    </w:p>
    <w:p w14:paraId="645865C0" w14:textId="4ADF97B9" w:rsidR="002C4C08" w:rsidRDefault="002C4C08">
      <w:r w:rsidRPr="002C4C08">
        <w:drawing>
          <wp:inline distT="0" distB="0" distL="0" distR="0" wp14:anchorId="7ECC7D7A" wp14:editId="034E4A2C">
            <wp:extent cx="5943600" cy="966470"/>
            <wp:effectExtent l="12700" t="12700" r="12700" b="11430"/>
            <wp:docPr id="37658833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8330" name="Picture 1" descr="A white background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14CAE" w14:textId="77777777" w:rsidR="002C4C08" w:rsidRDefault="002C4C08" w:rsidP="002C4C0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A. tastarea mesajului cu litere majuscule</w:t>
      </w:r>
    </w:p>
    <w:p w14:paraId="4D67A167" w14:textId="77777777" w:rsidR="002C4C08" w:rsidRDefault="002C4C08" w:rsidP="002C4C08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❌</w:t>
      </w:r>
      <w:r>
        <w:t xml:space="preserve"> Nu e bun. Scrisul cu majuscule este considerat că țipi și nu e politicos.</w:t>
      </w:r>
    </w:p>
    <w:p w14:paraId="1BA7BF5E" w14:textId="77777777" w:rsidR="002C4C08" w:rsidRDefault="002C4C08" w:rsidP="002C4C0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B. tastarea unui mesaj lung</w:t>
      </w:r>
    </w:p>
    <w:p w14:paraId="0D652F8D" w14:textId="77777777" w:rsidR="002C4C08" w:rsidRDefault="002C4C08" w:rsidP="002C4C08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❌</w:t>
      </w:r>
      <w:r>
        <w:t xml:space="preserve"> Nu e recomandat. Mesajele prea lungi pot fi greu de citit; mai bine sunt concise.</w:t>
      </w:r>
    </w:p>
    <w:p w14:paraId="7DDDE2C0" w14:textId="77777777" w:rsidR="002C4C08" w:rsidRDefault="002C4C08" w:rsidP="002C4C0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C. tastarea unei scurte descrieri concise în câmpul subiect</w:t>
      </w:r>
    </w:p>
    <w:p w14:paraId="4450D83C" w14:textId="77777777" w:rsidR="002C4C08" w:rsidRDefault="002C4C08" w:rsidP="002C4C08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✅</w:t>
      </w:r>
      <w:r>
        <w:t xml:space="preserve"> Corect. Subiectul scurt și clar ajută destinatarul să înțeleagă rapid despre ce e vorba.</w:t>
      </w:r>
    </w:p>
    <w:p w14:paraId="6C8452A1" w14:textId="77777777" w:rsidR="002C4C08" w:rsidRDefault="002C4C08" w:rsidP="002C4C08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D. mesajele nu trebuiesc verificate ortografic</w:t>
      </w:r>
    </w:p>
    <w:p w14:paraId="0A269ADA" w14:textId="6C707848" w:rsidR="002C4C08" w:rsidRDefault="002C4C08" w:rsidP="002C4C08">
      <w:pPr>
        <w:pStyle w:val="NormalWeb"/>
        <w:numPr>
          <w:ilvl w:val="1"/>
          <w:numId w:val="2"/>
        </w:numPr>
      </w:pPr>
      <w:r>
        <w:rPr>
          <w:rFonts w:ascii="Apple Color Emoji" w:hAnsi="Apple Color Emoji" w:cs="Apple Color Emoji"/>
        </w:rPr>
        <w:t>❌</w:t>
      </w:r>
      <w:r>
        <w:t xml:space="preserve"> Nu e bun. Verificarea ortografiei e parte din bunele practici de comunicare.</w:t>
      </w:r>
    </w:p>
    <w:p w14:paraId="2DCFD76D" w14:textId="22D8831B" w:rsidR="002C4C08" w:rsidRDefault="002C4C08" w:rsidP="002C4C08">
      <w:r w:rsidRPr="002C4C08">
        <w:lastRenderedPageBreak/>
        <w:drawing>
          <wp:inline distT="0" distB="0" distL="0" distR="0" wp14:anchorId="49056F58" wp14:editId="68404658">
            <wp:extent cx="5943600" cy="1467485"/>
            <wp:effectExtent l="12700" t="12700" r="12700" b="18415"/>
            <wp:docPr id="11494856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5625" name="Picture 1" descr="A close up of a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8329D" w14:textId="77777777" w:rsidR="002C4C08" w:rsidRDefault="002C4C08" w:rsidP="002C4C08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A. Mesaje text nesolicitate care îndeamnă destinatarul să redirecționeze mesajele la toate contactele din telefonul mobil</w:t>
      </w:r>
    </w:p>
    <w:p w14:paraId="190A657D" w14:textId="77777777" w:rsidR="002C4C08" w:rsidRDefault="002C4C08" w:rsidP="002C4C08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Nu, asta descrie mai degrabă un </w:t>
      </w:r>
      <w:r>
        <w:rPr>
          <w:rStyle w:val="Emphasis"/>
          <w:rFonts w:eastAsiaTheme="majorEastAsia"/>
        </w:rPr>
        <w:t>chain message</w:t>
      </w:r>
      <w:r>
        <w:t xml:space="preserve"> sau „lanț de mesaje”, nu phishing.</w:t>
      </w:r>
    </w:p>
    <w:p w14:paraId="3EE42595" w14:textId="77777777" w:rsidR="002C4C08" w:rsidRDefault="002C4C08" w:rsidP="002C4C08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B. Mesaje care sunt trimise de mai multe ori de la o companie cu scopul de a avaria site-ul web al acelei companii</w:t>
      </w:r>
    </w:p>
    <w:p w14:paraId="51828F4F" w14:textId="77777777" w:rsidR="002C4C08" w:rsidRDefault="002C4C08" w:rsidP="002C4C08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Nu, asta e un tip de atac DoS (Denial of Service), nu phishing.</w:t>
      </w:r>
    </w:p>
    <w:p w14:paraId="18C09CCC" w14:textId="77777777" w:rsidR="002C4C08" w:rsidRDefault="002C4C08" w:rsidP="002C4C08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C. E-mail-uri frauduloase care solicită destinatarul să introducă detaliile contului bancar personal pe un site web fals</w:t>
      </w:r>
    </w:p>
    <w:p w14:paraId="304C0272" w14:textId="77777777" w:rsidR="002C4C08" w:rsidRDefault="002C4C08" w:rsidP="002C4C08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✅</w:t>
      </w:r>
      <w:r>
        <w:t xml:space="preserve"> Corect. Phishing = mesaje false care încearcă să fure informații personale sau bancare.</w:t>
      </w:r>
    </w:p>
    <w:p w14:paraId="6F069C10" w14:textId="77777777" w:rsidR="002C4C08" w:rsidRDefault="002C4C08" w:rsidP="002C4C08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D. E-mail-uri nesolicitate care sunt trimise în bulk la numeroși destinatari cu scopul de a infecta calculatoarele acestora cu un virus</w:t>
      </w:r>
    </w:p>
    <w:p w14:paraId="2C00BEDE" w14:textId="39406514" w:rsidR="002C4C08" w:rsidRDefault="002C4C08" w:rsidP="002C4C08">
      <w:pPr>
        <w:pStyle w:val="NormalWeb"/>
        <w:numPr>
          <w:ilvl w:val="1"/>
          <w:numId w:val="3"/>
        </w:numPr>
      </w:pPr>
      <w:r>
        <w:rPr>
          <w:rFonts w:ascii="Apple Color Emoji" w:hAnsi="Apple Color Emoji" w:cs="Apple Color Emoji"/>
        </w:rPr>
        <w:t>❌</w:t>
      </w:r>
      <w:r>
        <w:t xml:space="preserve"> Asta descrie spam cu malware, nu phishing.</w:t>
      </w:r>
    </w:p>
    <w:p w14:paraId="6F121EE5" w14:textId="1DE5B1D7" w:rsidR="002C4C08" w:rsidRDefault="002C4C08">
      <w:r w:rsidRPr="002C4C08">
        <w:drawing>
          <wp:inline distT="0" distB="0" distL="0" distR="0" wp14:anchorId="0FE44F4A" wp14:editId="5A63C320">
            <wp:extent cx="5943600" cy="1058545"/>
            <wp:effectExtent l="12700" t="12700" r="12700" b="8255"/>
            <wp:docPr id="184690666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06668" name="Picture 1" descr="A black text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828CC" w14:textId="77777777" w:rsidR="002C4C08" w:rsidRDefault="002C4C08" w:rsidP="002C4C08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A. o metodă prin care informaţiile sunt trimise mai rapid prin intermediul Internetului</w:t>
      </w:r>
    </w:p>
    <w:p w14:paraId="1081BDC7" w14:textId="77777777" w:rsidR="002C4C08" w:rsidRDefault="002C4C08" w:rsidP="002C4C08">
      <w:pPr>
        <w:pStyle w:val="NormalWeb"/>
        <w:numPr>
          <w:ilvl w:val="1"/>
          <w:numId w:val="4"/>
        </w:numPr>
      </w:pPr>
      <w:r>
        <w:rPr>
          <w:rFonts w:ascii="Apple Color Emoji" w:hAnsi="Apple Color Emoji" w:cs="Apple Color Emoji"/>
        </w:rPr>
        <w:t>❌</w:t>
      </w:r>
      <w:r>
        <w:t xml:space="preserve"> Nu, criptarea nu are legătură cu viteza transmisiilor.</w:t>
      </w:r>
    </w:p>
    <w:p w14:paraId="5C5A4073" w14:textId="77777777" w:rsidR="002C4C08" w:rsidRDefault="002C4C08" w:rsidP="002C4C08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B. Un instrument într-un browser web care şterge fişierele temporare de pe Internet</w:t>
      </w:r>
    </w:p>
    <w:p w14:paraId="0D676EB9" w14:textId="77777777" w:rsidR="002C4C08" w:rsidRDefault="002C4C08" w:rsidP="002C4C08">
      <w:pPr>
        <w:pStyle w:val="NormalWeb"/>
        <w:numPr>
          <w:ilvl w:val="1"/>
          <w:numId w:val="4"/>
        </w:numPr>
      </w:pPr>
      <w:r>
        <w:rPr>
          <w:rFonts w:ascii="Apple Color Emoji" w:hAnsi="Apple Color Emoji" w:cs="Apple Color Emoji"/>
        </w:rPr>
        <w:t>❌</w:t>
      </w:r>
      <w:r>
        <w:t xml:space="preserve"> Nu, asta e curățarea cache-ului, nu criptare.</w:t>
      </w:r>
    </w:p>
    <w:p w14:paraId="540F54BF" w14:textId="77777777" w:rsidR="002C4C08" w:rsidRDefault="002C4C08" w:rsidP="002C4C08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C. O metodă prin care informaţiile devin ilizibile pentru persoanele neautorizate</w:t>
      </w:r>
    </w:p>
    <w:p w14:paraId="6B32FD4C" w14:textId="77777777" w:rsidR="002C4C08" w:rsidRDefault="002C4C08" w:rsidP="002C4C08">
      <w:pPr>
        <w:pStyle w:val="NormalWeb"/>
        <w:numPr>
          <w:ilvl w:val="1"/>
          <w:numId w:val="4"/>
        </w:numPr>
      </w:pPr>
      <w:r>
        <w:rPr>
          <w:rFonts w:ascii="Apple Color Emoji" w:hAnsi="Apple Color Emoji" w:cs="Apple Color Emoji"/>
        </w:rPr>
        <w:t>✅</w:t>
      </w:r>
      <w:r>
        <w:t xml:space="preserve"> Corect. Criptarea transformă datele în cod pentru a fi protejate și citite doar de cei cu cheia corespunzătoare.</w:t>
      </w:r>
    </w:p>
    <w:p w14:paraId="1E2C4B9D" w14:textId="77777777" w:rsidR="002C4C08" w:rsidRDefault="002C4C08" w:rsidP="002C4C08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t>D. O funcţie a aplicaţiilor e-mail care protejează calculatorul împotriva viruşilor</w:t>
      </w:r>
    </w:p>
    <w:p w14:paraId="5E374073" w14:textId="16AAAD28" w:rsidR="002C4C08" w:rsidRDefault="002C4C08" w:rsidP="002C4C08">
      <w:pPr>
        <w:pStyle w:val="NormalWeb"/>
        <w:numPr>
          <w:ilvl w:val="1"/>
          <w:numId w:val="4"/>
        </w:numPr>
      </w:pPr>
      <w:r>
        <w:rPr>
          <w:rFonts w:ascii="Apple Color Emoji" w:hAnsi="Apple Color Emoji" w:cs="Apple Color Emoji"/>
        </w:rPr>
        <w:t>❌</w:t>
      </w:r>
      <w:r>
        <w:t xml:space="preserve"> Nu, asta e rolul unui antivirus, nu al criptării.</w:t>
      </w:r>
    </w:p>
    <w:p w14:paraId="12FE3673" w14:textId="31F05047" w:rsidR="002C4C08" w:rsidRDefault="002C4C08">
      <w:r w:rsidRPr="002C4C08">
        <w:lastRenderedPageBreak/>
        <w:drawing>
          <wp:inline distT="0" distB="0" distL="0" distR="0" wp14:anchorId="6B447E58" wp14:editId="2F9501C3">
            <wp:extent cx="5943600" cy="3190240"/>
            <wp:effectExtent l="12700" t="12700" r="12700" b="10160"/>
            <wp:docPr id="605576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7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3688D" w14:textId="1835DF1A" w:rsidR="002C4C08" w:rsidRDefault="002C4C08">
      <w:r w:rsidRPr="002C4C08">
        <w:drawing>
          <wp:inline distT="0" distB="0" distL="0" distR="0" wp14:anchorId="65BC995F" wp14:editId="500DAEFA">
            <wp:extent cx="5943600" cy="3018155"/>
            <wp:effectExtent l="12700" t="12700" r="12700" b="17145"/>
            <wp:docPr id="1749834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41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D6EB9" w14:textId="02490763" w:rsidR="002C4C08" w:rsidRDefault="002C4C08">
      <w:r w:rsidRPr="002C4C08">
        <w:drawing>
          <wp:inline distT="0" distB="0" distL="0" distR="0" wp14:anchorId="46AD01EF" wp14:editId="3910FAA0">
            <wp:extent cx="5943600" cy="1613535"/>
            <wp:effectExtent l="12700" t="12700" r="12700" b="12065"/>
            <wp:docPr id="29159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9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4F551" w14:textId="4ED136D3" w:rsidR="002C4C08" w:rsidRDefault="002C4C08">
      <w:r w:rsidRPr="002C4C08">
        <w:lastRenderedPageBreak/>
        <w:drawing>
          <wp:inline distT="0" distB="0" distL="0" distR="0" wp14:anchorId="4B312507" wp14:editId="48EDC761">
            <wp:extent cx="5943600" cy="3671570"/>
            <wp:effectExtent l="12700" t="12700" r="12700" b="11430"/>
            <wp:docPr id="2679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71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8F2D2" w14:textId="2967BA41" w:rsidR="002C4C08" w:rsidRDefault="002C4C08">
      <w:r w:rsidRPr="002C4C08">
        <w:drawing>
          <wp:inline distT="0" distB="0" distL="0" distR="0" wp14:anchorId="0B6110E1" wp14:editId="4E818DB8">
            <wp:extent cx="5943600" cy="2734945"/>
            <wp:effectExtent l="12700" t="12700" r="12700" b="8255"/>
            <wp:docPr id="88641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147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D48B1" w14:textId="48115C0C" w:rsidR="002C4C08" w:rsidRDefault="002C4C08">
      <w:r w:rsidRPr="002C4C08">
        <w:lastRenderedPageBreak/>
        <w:drawing>
          <wp:inline distT="0" distB="0" distL="0" distR="0" wp14:anchorId="5D051651" wp14:editId="74EB5987">
            <wp:extent cx="5943600" cy="2093595"/>
            <wp:effectExtent l="12700" t="12700" r="12700" b="14605"/>
            <wp:docPr id="20121169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6964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C4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9A6C29"/>
    <w:multiLevelType w:val="multilevel"/>
    <w:tmpl w:val="3DC05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D60EB0"/>
    <w:multiLevelType w:val="multilevel"/>
    <w:tmpl w:val="62D63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F80BC2"/>
    <w:multiLevelType w:val="multilevel"/>
    <w:tmpl w:val="8C8EB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6F6F89"/>
    <w:multiLevelType w:val="multilevel"/>
    <w:tmpl w:val="5B5C7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6832361">
    <w:abstractNumId w:val="0"/>
  </w:num>
  <w:num w:numId="2" w16cid:durableId="814487289">
    <w:abstractNumId w:val="2"/>
  </w:num>
  <w:num w:numId="3" w16cid:durableId="1895390024">
    <w:abstractNumId w:val="3"/>
  </w:num>
  <w:num w:numId="4" w16cid:durableId="1094663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C08"/>
    <w:rsid w:val="002C4C08"/>
    <w:rsid w:val="004536D9"/>
    <w:rsid w:val="005462D9"/>
    <w:rsid w:val="007B0568"/>
    <w:rsid w:val="00A772CA"/>
    <w:rsid w:val="00C8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0789B"/>
  <w15:chartTrackingRefBased/>
  <w15:docId w15:val="{406A4D0D-05BC-6341-8C8F-580C7F82E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C08"/>
  </w:style>
  <w:style w:type="paragraph" w:styleId="Heading1">
    <w:name w:val="heading 1"/>
    <w:basedOn w:val="Normal"/>
    <w:next w:val="Normal"/>
    <w:link w:val="Heading1Char"/>
    <w:uiPriority w:val="9"/>
    <w:qFormat/>
    <w:rsid w:val="002C4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C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C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C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C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C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C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C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4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4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4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C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C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C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C0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4C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2C4C08"/>
    <w:rPr>
      <w:b/>
      <w:bCs/>
    </w:rPr>
  </w:style>
  <w:style w:type="character" w:styleId="Emphasis">
    <w:name w:val="Emphasis"/>
    <w:basedOn w:val="DefaultParagraphFont"/>
    <w:uiPriority w:val="20"/>
    <w:qFormat/>
    <w:rsid w:val="002C4C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Miruna-Delia-Elena HRIŞCĂ (151328)</dc:creator>
  <cp:keywords/>
  <dc:description/>
  <cp:lastModifiedBy>Miruna-Delia-Elena HRIŞCĂ (151328)</cp:lastModifiedBy>
  <cp:revision>1</cp:revision>
  <dcterms:created xsi:type="dcterms:W3CDTF">2025-09-15T07:34:00Z</dcterms:created>
  <dcterms:modified xsi:type="dcterms:W3CDTF">2025-09-15T07:39:00Z</dcterms:modified>
</cp:coreProperties>
</file>