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71837" w14:textId="77777777" w:rsidR="00494967" w:rsidRPr="00494967" w:rsidRDefault="00494967" w:rsidP="0049496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</w:pPr>
      <w:r w:rsidRPr="00494967"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  <w:t>Дополнительные материалы</w:t>
      </w:r>
    </w:p>
    <w:p w14:paraId="3188C5B5" w14:textId="77777777" w:rsidR="00494967" w:rsidRPr="00494967" w:rsidRDefault="00494967" w:rsidP="0049496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ru-RU"/>
        </w:rPr>
      </w:pPr>
      <w:r w:rsidRPr="00494967"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ru-RU"/>
        </w:rPr>
        <w:t>РЕКОМЕНДУЕМЫЕ КНИГИ:</w:t>
      </w:r>
    </w:p>
    <w:p w14:paraId="67156E6B" w14:textId="77777777" w:rsidR="00494967" w:rsidRPr="00494967" w:rsidRDefault="00494967" w:rsidP="004949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 w:rsidRPr="00494967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Высоконагруженные приложения. Программирование, масштабирование, поддержка</w:t>
      </w:r>
    </w:p>
    <w:p w14:paraId="3C39EB85" w14:textId="77777777" w:rsidR="00494967" w:rsidRPr="00494967" w:rsidRDefault="00494967" w:rsidP="004949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 w:rsidRPr="00494967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Site Reliability Engineering. Надежность и безотказность как в Google</w:t>
      </w:r>
    </w:p>
    <w:p w14:paraId="150D0F55" w14:textId="77777777" w:rsidR="00494967" w:rsidRPr="00494967" w:rsidRDefault="00494967" w:rsidP="004949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 w:rsidRPr="00494967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System Design. Подготовка к сложному интервью</w:t>
      </w:r>
    </w:p>
    <w:p w14:paraId="3111E454" w14:textId="77777777" w:rsidR="00494967" w:rsidRPr="00494967" w:rsidRDefault="00494967" w:rsidP="004949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 w:rsidRPr="00494967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Микросервисы. Паттерны разработки и рефакторинга</w:t>
      </w:r>
    </w:p>
    <w:p w14:paraId="16714A0D" w14:textId="77777777" w:rsidR="00494967" w:rsidRPr="00494967" w:rsidRDefault="00494967" w:rsidP="004949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r w:rsidRPr="00494967"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  <w:t>Распределенные системы</w:t>
      </w:r>
    </w:p>
    <w:p w14:paraId="13329EE8" w14:textId="77777777" w:rsidR="00494967" w:rsidRPr="00494967" w:rsidRDefault="00494967" w:rsidP="0049496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ru-RU"/>
        </w:rPr>
      </w:pPr>
      <w:r w:rsidRPr="00494967"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ru-RU"/>
        </w:rPr>
        <w:t>РЕКОМЕНДУЕМЫЕ ВИДЕО-КУРСЫ:</w:t>
      </w:r>
    </w:p>
    <w:p w14:paraId="1806D704" w14:textId="77777777" w:rsidR="00494967" w:rsidRPr="00494967" w:rsidRDefault="00494967" w:rsidP="004949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hyperlink r:id="rId5" w:tgtFrame="_blank" w:history="1">
        <w:r w:rsidRPr="00494967">
          <w:rPr>
            <w:rFonts w:ascii="inherit" w:eastAsia="Times New Roman" w:hAnsi="inherit" w:cs="Times New Roman"/>
            <w:color w:val="337AB7"/>
            <w:sz w:val="21"/>
            <w:szCs w:val="21"/>
            <w:u w:val="single"/>
            <w:lang w:eastAsia="ru-RU"/>
          </w:rPr>
          <w:t>HighLoad</w:t>
        </w:r>
      </w:hyperlink>
    </w:p>
    <w:p w14:paraId="597378C9" w14:textId="77777777" w:rsidR="00494967" w:rsidRPr="00494967" w:rsidRDefault="00494967" w:rsidP="004949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hyperlink r:id="rId6" w:tgtFrame="_blank" w:history="1">
        <w:r w:rsidRPr="00494967">
          <w:rPr>
            <w:rFonts w:ascii="inherit" w:eastAsia="Times New Roman" w:hAnsi="inherit" w:cs="Times New Roman"/>
            <w:color w:val="337AB7"/>
            <w:sz w:val="21"/>
            <w:szCs w:val="21"/>
            <w:u w:val="single"/>
            <w:lang w:eastAsia="ru-RU"/>
          </w:rPr>
          <w:t>Распределенные системы</w:t>
        </w:r>
      </w:hyperlink>
    </w:p>
    <w:p w14:paraId="3DEDAA09" w14:textId="77777777" w:rsidR="00494967" w:rsidRPr="00494967" w:rsidRDefault="00494967" w:rsidP="0049496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ru-RU"/>
        </w:rPr>
      </w:pPr>
      <w:r w:rsidRPr="00494967"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ru-RU"/>
        </w:rPr>
        <w:t>РЕКОМЕНДУЕМЫЕ СТАТЬИ:</w:t>
      </w:r>
    </w:p>
    <w:p w14:paraId="61A0EE23" w14:textId="77777777" w:rsidR="00494967" w:rsidRPr="00494967" w:rsidRDefault="00494967" w:rsidP="004949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hyperlink r:id="rId7" w:tgtFrame="_blank" w:history="1">
        <w:r w:rsidRPr="00494967">
          <w:rPr>
            <w:rFonts w:ascii="inherit" w:eastAsia="Times New Roman" w:hAnsi="inherit" w:cs="Times New Roman"/>
            <w:color w:val="337AB7"/>
            <w:sz w:val="21"/>
            <w:szCs w:val="21"/>
            <w:u w:val="single"/>
            <w:lang w:eastAsia="ru-RU"/>
          </w:rPr>
          <w:t>Graceful degradation</w:t>
        </w:r>
      </w:hyperlink>
    </w:p>
    <w:p w14:paraId="75DCB0DE" w14:textId="77777777" w:rsidR="00494967" w:rsidRPr="00494967" w:rsidRDefault="00494967" w:rsidP="004949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hyperlink r:id="rId8" w:tgtFrame="_blank" w:history="1">
        <w:r w:rsidRPr="00494967">
          <w:rPr>
            <w:rFonts w:ascii="inherit" w:eastAsia="Times New Roman" w:hAnsi="inherit" w:cs="Times New Roman"/>
            <w:color w:val="337AB7"/>
            <w:sz w:val="21"/>
            <w:szCs w:val="21"/>
            <w:u w:val="single"/>
            <w:lang w:eastAsia="ru-RU"/>
          </w:rPr>
          <w:t>Теория шардирования</w:t>
        </w:r>
      </w:hyperlink>
    </w:p>
    <w:p w14:paraId="2E7A3407" w14:textId="77777777" w:rsidR="00494967" w:rsidRPr="00494967" w:rsidRDefault="00494967" w:rsidP="004949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hyperlink r:id="rId9" w:tgtFrame="_blank" w:history="1">
        <w:r w:rsidRPr="00494967">
          <w:rPr>
            <w:rFonts w:ascii="inherit" w:eastAsia="Times New Roman" w:hAnsi="inherit" w:cs="Times New Roman"/>
            <w:color w:val="337AB7"/>
            <w:sz w:val="21"/>
            <w:szCs w:val="21"/>
            <w:u w:val="single"/>
            <w:lang w:eastAsia="ru-RU"/>
          </w:rPr>
          <w:t>Consistent против Rendezvous</w:t>
        </w:r>
      </w:hyperlink>
    </w:p>
    <w:p w14:paraId="212AC24B" w14:textId="77777777" w:rsidR="00494967" w:rsidRPr="00494967" w:rsidRDefault="00494967" w:rsidP="004949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hyperlink r:id="rId10" w:tgtFrame="_blank" w:history="1">
        <w:r w:rsidRPr="00494967">
          <w:rPr>
            <w:rFonts w:ascii="inherit" w:eastAsia="Times New Roman" w:hAnsi="inherit" w:cs="Times New Roman"/>
            <w:color w:val="337AB7"/>
            <w:sz w:val="21"/>
            <w:szCs w:val="21"/>
            <w:u w:val="single"/>
            <w:lang w:eastAsia="ru-RU"/>
          </w:rPr>
          <w:t>Как работают реляционные базы данных</w:t>
        </w:r>
      </w:hyperlink>
    </w:p>
    <w:p w14:paraId="006C713F" w14:textId="77777777" w:rsidR="00494967" w:rsidRPr="00494967" w:rsidRDefault="00494967" w:rsidP="004949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hyperlink r:id="rId11" w:tgtFrame="_blank" w:history="1">
        <w:r w:rsidRPr="00494967">
          <w:rPr>
            <w:rFonts w:ascii="inherit" w:eastAsia="Times New Roman" w:hAnsi="inherit" w:cs="Times New Roman"/>
            <w:color w:val="337AB7"/>
            <w:sz w:val="21"/>
            <w:szCs w:val="21"/>
            <w:u w:val="single"/>
            <w:lang w:eastAsia="ru-RU"/>
          </w:rPr>
          <w:t>У семи программистов адрес без дома</w:t>
        </w:r>
      </w:hyperlink>
    </w:p>
    <w:p w14:paraId="5B4121A0" w14:textId="77777777" w:rsidR="00494967" w:rsidRPr="00494967" w:rsidRDefault="00494967" w:rsidP="004949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hyperlink r:id="rId12" w:tgtFrame="_blank" w:history="1">
        <w:r w:rsidRPr="00494967">
          <w:rPr>
            <w:rFonts w:ascii="inherit" w:eastAsia="Times New Roman" w:hAnsi="inherit" w:cs="Times New Roman"/>
            <w:color w:val="337AB7"/>
            <w:sz w:val="21"/>
            <w:szCs w:val="21"/>
            <w:u w:val="single"/>
            <w:lang w:eastAsia="ru-RU"/>
          </w:rPr>
          <w:t>Гид по заголовкам кэширования HTTP для начинающих</w:t>
        </w:r>
      </w:hyperlink>
    </w:p>
    <w:p w14:paraId="6CB3E99D" w14:textId="77777777" w:rsidR="00494967" w:rsidRPr="00494967" w:rsidRDefault="00494967" w:rsidP="004949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hyperlink r:id="rId13" w:tgtFrame="_blank" w:history="1">
        <w:r w:rsidRPr="00494967">
          <w:rPr>
            <w:rFonts w:ascii="inherit" w:eastAsia="Times New Roman" w:hAnsi="inherit" w:cs="Times New Roman"/>
            <w:color w:val="337AB7"/>
            <w:sz w:val="21"/>
            <w:szCs w:val="21"/>
            <w:u w:val="single"/>
            <w:lang w:eastAsia="ru-RU"/>
          </w:rPr>
          <w:t>Как сэкономить миллион долларов на базе данных на высоконагруженном проекте</w:t>
        </w:r>
      </w:hyperlink>
    </w:p>
    <w:p w14:paraId="4D162651" w14:textId="77777777" w:rsidR="00494967" w:rsidRPr="00494967" w:rsidRDefault="00494967" w:rsidP="004949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hyperlink r:id="rId14" w:tgtFrame="_blank" w:history="1">
        <w:r w:rsidRPr="00494967">
          <w:rPr>
            <w:rFonts w:ascii="inherit" w:eastAsia="Times New Roman" w:hAnsi="inherit" w:cs="Times New Roman"/>
            <w:color w:val="337AB7"/>
            <w:sz w:val="21"/>
            <w:szCs w:val="21"/>
            <w:u w:val="single"/>
            <w:lang w:eastAsia="ru-RU"/>
          </w:rPr>
          <w:t>Архитектура in-memory СУБД</w:t>
        </w:r>
      </w:hyperlink>
    </w:p>
    <w:p w14:paraId="65C8DC0C" w14:textId="77777777" w:rsidR="00494967" w:rsidRPr="00494967" w:rsidRDefault="00494967" w:rsidP="004949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hyperlink r:id="rId15" w:tgtFrame="_blank" w:history="1">
        <w:r w:rsidRPr="00494967">
          <w:rPr>
            <w:rFonts w:ascii="inherit" w:eastAsia="Times New Roman" w:hAnsi="inherit" w:cs="Times New Roman"/>
            <w:color w:val="337AB7"/>
            <w:sz w:val="21"/>
            <w:szCs w:val="21"/>
            <w:u w:val="single"/>
            <w:lang w:eastAsia="ru-RU"/>
          </w:rPr>
          <w:t>Архитектура Mail.ru Cloud Storage</w:t>
        </w:r>
      </w:hyperlink>
    </w:p>
    <w:p w14:paraId="65AEA467" w14:textId="77777777" w:rsidR="00494967" w:rsidRPr="00494967" w:rsidRDefault="00494967" w:rsidP="004949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1"/>
          <w:szCs w:val="21"/>
          <w:lang w:eastAsia="ru-RU"/>
        </w:rPr>
      </w:pPr>
      <w:hyperlink r:id="rId16" w:tgtFrame="_blank" w:history="1">
        <w:r w:rsidRPr="00494967">
          <w:rPr>
            <w:rFonts w:ascii="inherit" w:eastAsia="Times New Roman" w:hAnsi="inherit" w:cs="Times New Roman"/>
            <w:color w:val="337AB7"/>
            <w:sz w:val="21"/>
            <w:szCs w:val="21"/>
            <w:u w:val="single"/>
            <w:lang w:eastAsia="ru-RU"/>
          </w:rPr>
          <w:t>Паттерн Outbox</w:t>
        </w:r>
      </w:hyperlink>
    </w:p>
    <w:p w14:paraId="78C79743" w14:textId="77777777" w:rsidR="006C7DA0" w:rsidRDefault="006C7DA0">
      <w:bookmarkStart w:id="0" w:name="_GoBack"/>
      <w:bookmarkEnd w:id="0"/>
    </w:p>
    <w:sectPr w:rsidR="006C7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43480"/>
    <w:multiLevelType w:val="multilevel"/>
    <w:tmpl w:val="98C8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B2639"/>
    <w:multiLevelType w:val="multilevel"/>
    <w:tmpl w:val="0F4A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75A96"/>
    <w:multiLevelType w:val="multilevel"/>
    <w:tmpl w:val="F0F2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2C"/>
    <w:rsid w:val="0002362C"/>
    <w:rsid w:val="00494967"/>
    <w:rsid w:val="006C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215A0-D00A-44C9-955D-F33A2C5F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4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949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07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10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857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74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27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0031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7856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oleg-bunin/articles/433370/" TargetMode="External"/><Relationship Id="rId13" Type="http://schemas.openxmlformats.org/officeDocument/2006/relationships/hyperlink" Target="https://habr.com/ru/companies/oleg-bunin/articles/31069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companies/yandex/articles/438606/" TargetMode="External"/><Relationship Id="rId12" Type="http://schemas.openxmlformats.org/officeDocument/2006/relationships/hyperlink" Target="https://habr.com/ru/articles/25312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abr.com/ru/companies/lamoda/articles/67893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EqoHzpnmTfAW2gYw2R80EmGDwWqUR9mD" TargetMode="External"/><Relationship Id="rId11" Type="http://schemas.openxmlformats.org/officeDocument/2006/relationships/hyperlink" Target="https://habr.com/ru/companies/hflabs/articles/260601/" TargetMode="External"/><Relationship Id="rId5" Type="http://schemas.openxmlformats.org/officeDocument/2006/relationships/hyperlink" Target="https://youtube.com/playlist?list=PL4_hYwCyhAvZuoK6Y0FaCh-25jEYtBvDo" TargetMode="External"/><Relationship Id="rId15" Type="http://schemas.openxmlformats.org/officeDocument/2006/relationships/hyperlink" Target="https://habr.com/ru/companies/vk/articles/513356/" TargetMode="External"/><Relationship Id="rId10" Type="http://schemas.openxmlformats.org/officeDocument/2006/relationships/hyperlink" Target="https://habr.com/ru/articles/48765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ies/mygames/articles/669390/" TargetMode="External"/><Relationship Id="rId14" Type="http://schemas.openxmlformats.org/officeDocument/2006/relationships/hyperlink" Target="https://habr.com/ru/companies/vk/articles/56219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2023-12-02T10:37:00Z</dcterms:created>
  <dcterms:modified xsi:type="dcterms:W3CDTF">2023-12-02T10:37:00Z</dcterms:modified>
</cp:coreProperties>
</file>