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Initial Project Planning Template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Global AI Adoption in Education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below template to create a product backlog and sprint schedule</w:t>
      </w:r>
    </w:p>
    <w:tbl>
      <w:tblPr>
        <w:tblStyle w:val="Table2"/>
        <w:tblW w:w="14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95"/>
        <w:gridCol w:w="1635"/>
        <w:gridCol w:w="1380"/>
        <w:gridCol w:w="3840"/>
        <w:gridCol w:w="1200"/>
        <w:gridCol w:w="1185"/>
        <w:gridCol w:w="1365"/>
        <w:gridCol w:w="1380"/>
        <w:gridCol w:w="1485"/>
        <w:tblGridChange w:id="0">
          <w:tblGrid>
            <w:gridCol w:w="1095"/>
            <w:gridCol w:w="1635"/>
            <w:gridCol w:w="1380"/>
            <w:gridCol w:w="3840"/>
            <w:gridCol w:w="1200"/>
            <w:gridCol w:w="1185"/>
            <w:gridCol w:w="1365"/>
            <w:gridCol w:w="1380"/>
            <w:gridCol w:w="1485"/>
          </w:tblGrid>
        </w:tblGridChange>
      </w:tblGrid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Team Members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Sprint End Date (Planned)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Definition 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project team, I can define the problem of analyzing global AI adoption in education.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 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 July 2026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 Definition 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project team, I can identify the objectives and scope of the AI adoption analysis project.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16July 2026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Collection 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data analyst, I can collect the dataset containing country, year, student, teacher, rural, urban, regional, and AI tool adoption data.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 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16July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Preparation 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data analyst, I can clean the dataset by checking missing values, invalid values, and data formats.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 July 2026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Preparation 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data analyst, I can prepare the dataset for country-level, regional, and year-wise analysis.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 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 July 2026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Analysis 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analyze average daily AI usage and total AI adoption records.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 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19 July 2026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Sprint-3 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Visualization 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compare AI adoption across different countries using charts and maps. 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July 2026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Sprint-3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Visualization 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compare student and teacher AI usage across countries.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July 2026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Sprint-3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Visualization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analyze the AI adoption journey from 2015 to 2026 using a trend visualization. 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 July 2026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24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Sprint-4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Development 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USN-10 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view the average rural and urban AI usage using KPI cards and comparative visualizations. 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July 2026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Sprint-4 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Development 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view the market share of leading AI tools used in education. 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July 2026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Sprint-4 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 Development 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USN-12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user, I can analyze AI adoption levels as high, moderate, and low adoption. 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25 July 2026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26 July 2026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Sprint-5 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Analysis and Documentation</w:t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USN-13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project team, I can identify key findings and document the results of the analysis. 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Miruthala M K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 July 2026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28 July 2026</w:t>
            </w:r>
          </w:p>
        </w:tc>
      </w:tr>
    </w:tbl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widowControl w:val="0"/>
      <w:spacing w:after="0" w:line="240" w:lineRule="auto"/>
      <w:jc w:val="both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-466721</wp:posOffset>
          </wp:positionH>
          <wp:positionV relativeFrom="paragraph">
            <wp:posOffset>-335275</wp:posOffset>
          </wp:positionV>
          <wp:extent cx="1804988" cy="741334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2709" r="2709" t="0"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E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F">
    <w:pPr>
      <w:widowControl w:val="0"/>
      <w:spacing w:after="0" w:line="24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cW4KKCaiC23UxACAk/Ax/u45Ww==">CgMxLjA4AHIhMTYyenloRVJrVjhQMDNMV00wLW5GQlkya19VbjZWS1d4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