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7F138" w14:textId="1FAAEF98" w:rsidR="00602D3F" w:rsidRPr="00B86608" w:rsidRDefault="00602D3F" w:rsidP="00602D3F">
      <w:pPr>
        <w:pStyle w:val="Title"/>
        <w:spacing w:before="900" w:after="560" w:line="276" w:lineRule="auto"/>
        <w:jc w:val="center"/>
        <w:rPr>
          <w:rFonts w:cs="Times New Roman"/>
        </w:rPr>
      </w:pPr>
      <w:bookmarkStart w:id="0" w:name="_Toc240301821"/>
      <w:r>
        <w:rPr>
          <w:rFonts w:cs="Times New Roman"/>
          <w:noProof/>
        </w:rPr>
        <mc:AlternateContent>
          <mc:Choice Requires="wps">
            <w:drawing>
              <wp:anchor distT="0" distB="0" distL="114300" distR="114300" simplePos="0" relativeHeight="251659264" behindDoc="0" locked="0" layoutInCell="1" allowOverlap="1" wp14:anchorId="7BB65BDA" wp14:editId="106D526B">
                <wp:simplePos x="0" y="0"/>
                <wp:positionH relativeFrom="column">
                  <wp:posOffset>15240</wp:posOffset>
                </wp:positionH>
                <wp:positionV relativeFrom="paragraph">
                  <wp:posOffset>1059180</wp:posOffset>
                </wp:positionV>
                <wp:extent cx="5966460" cy="0"/>
                <wp:effectExtent l="38100" t="38100" r="72390" b="95250"/>
                <wp:wrapNone/>
                <wp:docPr id="9" name="Straight Connector 9"/>
                <wp:cNvGraphicFramePr/>
                <a:graphic xmlns:a="http://schemas.openxmlformats.org/drawingml/2006/main">
                  <a:graphicData uri="http://schemas.microsoft.com/office/word/2010/wordprocessingShape">
                    <wps:wsp>
                      <wps:cNvCnPr/>
                      <wps:spPr>
                        <a:xfrm>
                          <a:off x="0" y="0"/>
                          <a:ext cx="596646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EAE6C7B" id="Straight Connector 9"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pt,83.4pt" to="471pt,8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vCAnQEAAJQDAAAOAAAAZHJzL2Uyb0RvYy54bWysU9uO0zAQfUfiHyy/06QVVBA13YddwQuC&#10;FZcP8DrjxpLtscamSf+esdumCJBWQrw4vsw5M+fMZHc3eyeOQMli6OV61UoBQeNgw6GX37+9f/VW&#10;ipRVGJTDAL08QZJ3+5cvdlPsYIMjugFIMElI3RR7OeYcu6ZJegSv0gojBH40SF5lPtKhGUhNzO5d&#10;s2nbbTMhDZFQQ0p8+3B+lPvKbwzo/NmYBFm4XnJtua5U16eyNvud6g6k4mj1pQz1D1V4ZQMnXage&#10;VFbiB9k/qLzVhAlNXmn0DRpjNVQNrGbd/qbm66giVC1sToqLTen/0epPx/vwSGzDFFOX4iMVFbMh&#10;X75cn5irWafFLJiz0Hz55t12+3rLnurrW3MDRkr5A6AXZdNLZ0PRoTp1/JgyJ+PQawgfbqnrLp8c&#10;lGAXvoARduBkm4quUwH3jsRRcT+V1hDyuvSQ+Wp0gRnr3AJsnwde4gsU6sQs4PXz4AVRM2PIC9jb&#10;gPQ3gjxfSzbn+KsDZ93FgiccTrUp1RpufVV4GdMyW7+eK/z2M+1/AgAA//8DAFBLAwQUAAYACAAA&#10;ACEAjXf9hNkAAAAJAQAADwAAAGRycy9kb3ducmV2LnhtbEyPT0vEMBDF74LfIYzgzU0NS3Fr00UE&#10;waNbPewxbcb+sZmEJrvtfntHEPQ47z3evF+5X90kzjjHwZOG+00GAqn1dqBOw8f7y90DiJgMWTN5&#10;Qg0XjLCvrq9KU1i/0AHPdeoEl1AsjIY+pVBIGdsenYkbH5DY+/SzM4nPuZN2NguXu0mqLMulMwPx&#10;h94EfO6x/apPTsNxbkb1elmC8mNe78aA6u2AWt/erE+PIBKu6S8MP/N5OlS8qfEnslFMGtSWgyzn&#10;OROwv9sqZmt+FVmV8j9B9Q0AAP//AwBQSwECLQAUAAYACAAAACEAtoM4kv4AAADhAQAAEwAAAAAA&#10;AAAAAAAAAAAAAAAAW0NvbnRlbnRfVHlwZXNdLnhtbFBLAQItABQABgAIAAAAIQA4/SH/1gAAAJQB&#10;AAALAAAAAAAAAAAAAAAAAC8BAABfcmVscy8ucmVsc1BLAQItABQABgAIAAAAIQAgPvCAnQEAAJQD&#10;AAAOAAAAAAAAAAAAAAAAAC4CAABkcnMvZTJvRG9jLnhtbFBLAQItABQABgAIAAAAIQCNd/2E2QAA&#10;AAkBAAAPAAAAAAAAAAAAAAAAAPcDAABkcnMvZG93bnJldi54bWxQSwUGAAAAAAQABADzAAAA/QQA&#10;AAAA&#10;" strokecolor="#4f81bd [3204]" strokeweight="2pt">
                <v:shadow on="t" color="black" opacity="24903f" origin=",.5" offset="0,.55556mm"/>
              </v:line>
            </w:pict>
          </mc:Fallback>
        </mc:AlternateContent>
      </w:r>
      <w:r w:rsidRPr="00B86608">
        <w:rPr>
          <w:rFonts w:cs="Times New Roman"/>
        </w:rPr>
        <w:t>SOFTWARE PROJECT REPORT</w:t>
      </w:r>
    </w:p>
    <w:p w14:paraId="188DB4A2" w14:textId="77777777" w:rsidR="00602D3F" w:rsidRPr="00B86608" w:rsidRDefault="00602D3F" w:rsidP="00602D3F">
      <w:pPr>
        <w:spacing w:before="200" w:after="200" w:line="276" w:lineRule="auto"/>
        <w:jc w:val="center"/>
        <w:rPr>
          <w:rFonts w:cs="Times New Roman"/>
        </w:rPr>
      </w:pPr>
      <w:r w:rsidRPr="00B86608">
        <w:rPr>
          <w:rFonts w:cs="Times New Roman"/>
          <w:b/>
          <w:sz w:val="42"/>
        </w:rPr>
        <w:t>PNEUMOSCAN AI</w:t>
      </w:r>
    </w:p>
    <w:p w14:paraId="0F5762AD" w14:textId="77777777" w:rsidR="00602D3F" w:rsidRPr="00B86608" w:rsidRDefault="00602D3F" w:rsidP="00602D3F">
      <w:pPr>
        <w:spacing w:after="700" w:line="276" w:lineRule="auto"/>
        <w:jc w:val="center"/>
        <w:rPr>
          <w:rFonts w:cs="Times New Roman"/>
        </w:rPr>
      </w:pPr>
      <w:r w:rsidRPr="00B86608">
        <w:rPr>
          <w:rFonts w:cs="Times New Roman"/>
          <w:b/>
          <w:sz w:val="30"/>
        </w:rPr>
        <w:t>CHEST X-RAY CLASSIFICATION</w:t>
      </w:r>
      <w:r w:rsidRPr="00B86608">
        <w:rPr>
          <w:rFonts w:cs="Times New Roman"/>
          <w:b/>
          <w:sz w:val="30"/>
        </w:rPr>
        <w:br/>
        <w:t>DESIGN, IMPLEMENTATION AND EVALUATION</w:t>
      </w:r>
    </w:p>
    <w:p w14:paraId="267146B0" w14:textId="77777777" w:rsidR="00602D3F" w:rsidRPr="00B86608" w:rsidRDefault="00602D3F" w:rsidP="00602D3F">
      <w:pPr>
        <w:spacing w:before="200" w:after="100" w:line="276" w:lineRule="auto"/>
        <w:jc w:val="center"/>
        <w:rPr>
          <w:rFonts w:cs="Times New Roman"/>
        </w:rPr>
      </w:pPr>
      <w:r w:rsidRPr="00B86608">
        <w:rPr>
          <w:rFonts w:cs="Times New Roman"/>
          <w:b/>
          <w:sz w:val="26"/>
        </w:rPr>
        <w:t>Prepared by</w:t>
      </w:r>
    </w:p>
    <w:p w14:paraId="62B19E7C" w14:textId="77777777" w:rsidR="00602D3F" w:rsidRPr="00B86608" w:rsidRDefault="00602D3F" w:rsidP="00602D3F">
      <w:pPr>
        <w:spacing w:after="300" w:line="276" w:lineRule="auto"/>
        <w:jc w:val="center"/>
        <w:rPr>
          <w:rFonts w:cs="Times New Roman"/>
        </w:rPr>
      </w:pPr>
      <w:r w:rsidRPr="00B86608">
        <w:rPr>
          <w:rFonts w:cs="Times New Roman"/>
          <w:b/>
          <w:sz w:val="32"/>
        </w:rPr>
        <w:t>Hamza Mustafa</w:t>
      </w:r>
    </w:p>
    <w:p w14:paraId="5319DF00" w14:textId="77777777" w:rsidR="00602D3F" w:rsidRPr="003E7C60" w:rsidRDefault="00602D3F" w:rsidP="00602D3F">
      <w:pPr>
        <w:spacing w:after="560" w:line="276" w:lineRule="auto"/>
        <w:jc w:val="center"/>
        <w:rPr>
          <w:rFonts w:cs="Times New Roman"/>
          <w:sz w:val="28"/>
          <w:szCs w:val="28"/>
        </w:rPr>
      </w:pPr>
      <w:r w:rsidRPr="003E7C60">
        <w:rPr>
          <w:rFonts w:cs="Times New Roman"/>
          <w:b/>
          <w:bCs/>
          <w:sz w:val="28"/>
          <w:szCs w:val="28"/>
        </w:rPr>
        <w:t>GitHub</w:t>
      </w:r>
      <w:r w:rsidRPr="003E7C60">
        <w:rPr>
          <w:rFonts w:cs="Times New Roman"/>
          <w:sz w:val="28"/>
          <w:szCs w:val="28"/>
        </w:rPr>
        <w:br/>
        <w:t>github.com/</w:t>
      </w:r>
      <w:proofErr w:type="spellStart"/>
      <w:r w:rsidRPr="003E7C60">
        <w:rPr>
          <w:rFonts w:cs="Times New Roman"/>
          <w:sz w:val="28"/>
          <w:szCs w:val="28"/>
        </w:rPr>
        <w:t>mirxa</w:t>
      </w:r>
      <w:proofErr w:type="spellEnd"/>
      <w:r w:rsidRPr="003E7C60">
        <w:rPr>
          <w:rFonts w:cs="Times New Roman"/>
          <w:sz w:val="28"/>
          <w:szCs w:val="28"/>
        </w:rPr>
        <w:t>-hamza</w:t>
      </w:r>
      <w:r w:rsidRPr="003E7C60">
        <w:rPr>
          <w:rFonts w:cs="Times New Roman"/>
          <w:sz w:val="28"/>
          <w:szCs w:val="28"/>
        </w:rPr>
        <w:br/>
      </w:r>
      <w:r w:rsidRPr="003E7C60">
        <w:rPr>
          <w:rFonts w:cs="Times New Roman"/>
          <w:sz w:val="28"/>
          <w:szCs w:val="28"/>
        </w:rPr>
        <w:br/>
      </w:r>
      <w:r w:rsidRPr="003E7C60">
        <w:rPr>
          <w:rFonts w:cs="Times New Roman"/>
          <w:b/>
          <w:bCs/>
          <w:sz w:val="28"/>
          <w:szCs w:val="28"/>
        </w:rPr>
        <w:t>Project Repository</w:t>
      </w:r>
      <w:r w:rsidRPr="003E7C60">
        <w:rPr>
          <w:rFonts w:cs="Times New Roman"/>
          <w:sz w:val="28"/>
          <w:szCs w:val="28"/>
        </w:rPr>
        <w:br/>
        <w:t>github.com/</w:t>
      </w:r>
      <w:proofErr w:type="spellStart"/>
      <w:r w:rsidRPr="003E7C60">
        <w:rPr>
          <w:rFonts w:cs="Times New Roman"/>
          <w:sz w:val="28"/>
          <w:szCs w:val="28"/>
        </w:rPr>
        <w:t>mirxa</w:t>
      </w:r>
      <w:proofErr w:type="spellEnd"/>
      <w:r w:rsidRPr="003E7C60">
        <w:rPr>
          <w:rFonts w:cs="Times New Roman"/>
          <w:sz w:val="28"/>
          <w:szCs w:val="28"/>
        </w:rPr>
        <w:t>-hamza/Pneumonia-Detection</w:t>
      </w:r>
    </w:p>
    <w:p w14:paraId="228CE8AE" w14:textId="77777777" w:rsidR="00602D3F" w:rsidRPr="00734873" w:rsidRDefault="00602D3F" w:rsidP="00602D3F">
      <w:pPr>
        <w:spacing w:before="300" w:after="400" w:line="276" w:lineRule="auto"/>
        <w:jc w:val="center"/>
        <w:rPr>
          <w:rFonts w:cs="Times New Roman"/>
          <w:b/>
          <w:sz w:val="40"/>
          <w:szCs w:val="40"/>
        </w:rPr>
      </w:pPr>
      <w:r w:rsidRPr="00734873">
        <w:rPr>
          <w:rFonts w:cs="Times New Roman"/>
          <w:b/>
          <w:sz w:val="42"/>
          <w:szCs w:val="42"/>
        </w:rPr>
        <w:t xml:space="preserve">National University of Modern Languages </w:t>
      </w:r>
    </w:p>
    <w:p w14:paraId="12C72159" w14:textId="77777777" w:rsidR="00602D3F" w:rsidRDefault="00602D3F" w:rsidP="00602D3F">
      <w:pPr>
        <w:spacing w:before="300" w:after="400" w:line="276" w:lineRule="auto"/>
        <w:jc w:val="center"/>
        <w:rPr>
          <w:rFonts w:cs="Times New Roman"/>
          <w:b/>
          <w:sz w:val="26"/>
        </w:rPr>
      </w:pPr>
      <w:r w:rsidRPr="00734873">
        <w:rPr>
          <w:rFonts w:cs="Times New Roman"/>
          <w:b/>
          <w:sz w:val="26"/>
        </w:rPr>
        <w:t>Department of Computer Sciences</w:t>
      </w:r>
    </w:p>
    <w:p w14:paraId="7C570767" w14:textId="77777777" w:rsidR="00602D3F" w:rsidRDefault="00602D3F" w:rsidP="00602D3F">
      <w:pPr>
        <w:spacing w:before="300" w:after="400" w:line="276" w:lineRule="auto"/>
        <w:jc w:val="center"/>
        <w:rPr>
          <w:rFonts w:cs="Times New Roman"/>
          <w:b/>
          <w:sz w:val="26"/>
        </w:rPr>
      </w:pPr>
      <w:r>
        <w:rPr>
          <w:rFonts w:cs="Times New Roman"/>
          <w:b/>
          <w:noProof/>
          <w:sz w:val="26"/>
        </w:rPr>
        <w:drawing>
          <wp:inline distT="0" distB="0" distL="0" distR="0" wp14:anchorId="2C375702" wp14:editId="6211B56D">
            <wp:extent cx="1554480" cy="1554480"/>
            <wp:effectExtent l="0" t="0"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1554480" cy="1554480"/>
                    </a:xfrm>
                    <a:prstGeom prst="rect">
                      <a:avLst/>
                    </a:prstGeom>
                  </pic:spPr>
                </pic:pic>
              </a:graphicData>
            </a:graphic>
          </wp:inline>
        </w:drawing>
      </w:r>
    </w:p>
    <w:p w14:paraId="31C403D6" w14:textId="77777777" w:rsidR="00602D3F" w:rsidRPr="00B86608" w:rsidRDefault="00602D3F" w:rsidP="00602D3F">
      <w:pPr>
        <w:spacing w:before="300" w:after="400" w:line="276" w:lineRule="auto"/>
        <w:jc w:val="center"/>
        <w:rPr>
          <w:rFonts w:cs="Times New Roman"/>
        </w:rPr>
      </w:pPr>
      <w:r w:rsidRPr="00B86608">
        <w:rPr>
          <w:rFonts w:cs="Times New Roman"/>
          <w:b/>
        </w:rPr>
        <w:t>14 SEPTEMBER 2026</w:t>
      </w:r>
    </w:p>
    <w:p w14:paraId="47D407AD" w14:textId="77777777" w:rsidR="00602D3F" w:rsidRPr="00B86608" w:rsidRDefault="00602D3F" w:rsidP="00602D3F">
      <w:pPr>
        <w:spacing w:before="200" w:after="0" w:line="276" w:lineRule="auto"/>
        <w:jc w:val="center"/>
        <w:rPr>
          <w:rFonts w:cs="Times New Roman"/>
        </w:rPr>
      </w:pPr>
      <w:r w:rsidRPr="00602D3F">
        <w:rPr>
          <w:rFonts w:cs="Times New Roman"/>
          <w:szCs w:val="24"/>
        </w:rPr>
        <w:t>Prepared for academic project submission.</w:t>
      </w:r>
      <w:r w:rsidRPr="00602D3F">
        <w:rPr>
          <w:rFonts w:cs="Times New Roman"/>
          <w:szCs w:val="24"/>
        </w:rPr>
        <w:br/>
        <w:t>An educational application for chest X-ray classification</w:t>
      </w:r>
      <w:r w:rsidRPr="00B86608">
        <w:rPr>
          <w:rFonts w:cs="Times New Roman"/>
          <w:sz w:val="22"/>
        </w:rPr>
        <w:t>.</w:t>
      </w:r>
    </w:p>
    <w:p w14:paraId="0FD554E9" w14:textId="77777777" w:rsidR="005F749C" w:rsidRDefault="00802265" w:rsidP="004D1FA9">
      <w:pPr>
        <w:pStyle w:val="Heading1"/>
        <w:pageBreakBefore/>
        <w:spacing w:line="276" w:lineRule="auto"/>
        <w:jc w:val="center"/>
      </w:pPr>
      <w:r>
        <w:lastRenderedPageBreak/>
        <w:t>Acknowledgments</w:t>
      </w:r>
      <w:bookmarkEnd w:id="0"/>
    </w:p>
    <w:p w14:paraId="44015EB5" w14:textId="77777777" w:rsidR="004D1FA9" w:rsidRPr="004D1FA9" w:rsidRDefault="004D1FA9" w:rsidP="004D1FA9">
      <w:pPr>
        <w:rPr>
          <w:lang w:val="en-PK"/>
        </w:rPr>
      </w:pPr>
      <w:r w:rsidRPr="004D1FA9">
        <w:rPr>
          <w:lang w:val="en-PK"/>
        </w:rPr>
        <w:t xml:space="preserve">I acknowledge the open-source communities and contributors of </w:t>
      </w:r>
      <w:proofErr w:type="spellStart"/>
      <w:r w:rsidRPr="004D1FA9">
        <w:rPr>
          <w:lang w:val="en-PK"/>
        </w:rPr>
        <w:t>PyTorch</w:t>
      </w:r>
      <w:proofErr w:type="spellEnd"/>
      <w:r w:rsidRPr="004D1FA9">
        <w:rPr>
          <w:lang w:val="en-PK"/>
        </w:rPr>
        <w:t xml:space="preserve">, </w:t>
      </w:r>
      <w:proofErr w:type="spellStart"/>
      <w:r w:rsidRPr="004D1FA9">
        <w:rPr>
          <w:lang w:val="en-PK"/>
        </w:rPr>
        <w:t>torchvision</w:t>
      </w:r>
      <w:proofErr w:type="spellEnd"/>
      <w:r w:rsidRPr="004D1FA9">
        <w:rPr>
          <w:lang w:val="en-PK"/>
        </w:rPr>
        <w:t xml:space="preserve">, </w:t>
      </w:r>
      <w:proofErr w:type="spellStart"/>
      <w:r w:rsidRPr="004D1FA9">
        <w:rPr>
          <w:lang w:val="en-PK"/>
        </w:rPr>
        <w:t>timm</w:t>
      </w:r>
      <w:proofErr w:type="spellEnd"/>
      <w:r w:rsidRPr="004D1FA9">
        <w:rPr>
          <w:lang w:val="en-PK"/>
        </w:rPr>
        <w:t xml:space="preserve">, </w:t>
      </w:r>
      <w:proofErr w:type="spellStart"/>
      <w:r w:rsidRPr="004D1FA9">
        <w:rPr>
          <w:lang w:val="en-PK"/>
        </w:rPr>
        <w:t>FastAPI</w:t>
      </w:r>
      <w:proofErr w:type="spellEnd"/>
      <w:r w:rsidRPr="004D1FA9">
        <w:rPr>
          <w:lang w:val="en-PK"/>
        </w:rPr>
        <w:t xml:space="preserve">, Next.js, React, and other tools that supported the development of </w:t>
      </w:r>
      <w:proofErr w:type="spellStart"/>
      <w:r w:rsidRPr="004D1FA9">
        <w:rPr>
          <w:lang w:val="en-PK"/>
        </w:rPr>
        <w:t>PneumoScan</w:t>
      </w:r>
      <w:proofErr w:type="spellEnd"/>
      <w:r w:rsidRPr="004D1FA9">
        <w:rPr>
          <w:lang w:val="en-PK"/>
        </w:rPr>
        <w:t xml:space="preserve"> AI. I also appreciate the contributions of Kaggle and the supporting libraries that enabled model training, evaluation, and full-stack application development.</w:t>
      </w:r>
    </w:p>
    <w:p w14:paraId="39335B47" w14:textId="77777777" w:rsidR="004D1FA9" w:rsidRPr="004D1FA9" w:rsidRDefault="004D1FA9" w:rsidP="004D1FA9"/>
    <w:p w14:paraId="6B7B3ED7" w14:textId="77777777" w:rsidR="005F749C" w:rsidRDefault="00802265" w:rsidP="004D1FA9">
      <w:pPr>
        <w:pStyle w:val="Heading1"/>
        <w:pageBreakBefore/>
        <w:spacing w:line="276" w:lineRule="auto"/>
        <w:jc w:val="center"/>
      </w:pPr>
      <w:bookmarkStart w:id="1" w:name="_Toc240301822"/>
      <w:r>
        <w:lastRenderedPageBreak/>
        <w:t>Executive Summary</w:t>
      </w:r>
      <w:bookmarkEnd w:id="1"/>
    </w:p>
    <w:p w14:paraId="7226B34A" w14:textId="77777777" w:rsidR="005F749C" w:rsidRDefault="00802265" w:rsidP="00053AFB">
      <w:pPr>
        <w:spacing w:line="276" w:lineRule="auto"/>
      </w:pPr>
      <w:proofErr w:type="spellStart"/>
      <w:r>
        <w:t>PneumoScan</w:t>
      </w:r>
      <w:proofErr w:type="spellEnd"/>
      <w:r>
        <w:t xml:space="preserve"> AI classifies uploaded chest X-rays as normal or pneumonia positive using EfficientNet-B0, </w:t>
      </w:r>
      <w:proofErr w:type="spellStart"/>
      <w:r>
        <w:t>PyTorch</w:t>
      </w:r>
      <w:proofErr w:type="spellEnd"/>
      <w:r>
        <w:t xml:space="preserve"> and a </w:t>
      </w:r>
      <w:proofErr w:type="spellStart"/>
      <w:r>
        <w:t>FastAPI</w:t>
      </w:r>
      <w:proofErr w:type="spellEnd"/>
      <w:r>
        <w:t xml:space="preserve"> backend. Its Next.js interface provides image previews, color-coded predictions and one-command local startup. The saved experiment reports </w:t>
      </w:r>
      <w:r>
        <w:rPr>
          <w:b/>
        </w:rPr>
        <w:t>92.31% accuracy</w:t>
      </w:r>
      <w:r>
        <w:t xml:space="preserve">, </w:t>
      </w:r>
      <w:r>
        <w:rPr>
          <w:b/>
        </w:rPr>
        <w:t>90.52% pneumonia precision</w:t>
      </w:r>
      <w:r>
        <w:t xml:space="preserve"> and </w:t>
      </w:r>
      <w:r>
        <w:rPr>
          <w:b/>
        </w:rPr>
        <w:t>97.95% pneumonia recall</w:t>
      </w:r>
      <w:r>
        <w:t xml:space="preserve"> on 624 test images. However, the final threshold was selected after examining test results, so these figures are exploratory. The project demonstrates an integrated educational application; independent evaluation, dataset auditing and deployment testing remain the main next steps.</w:t>
      </w:r>
    </w:p>
    <w:p w14:paraId="51B92162" w14:textId="77777777" w:rsidR="005F749C" w:rsidRDefault="00802265" w:rsidP="000E4AF6">
      <w:pPr>
        <w:pStyle w:val="Heading1"/>
        <w:pageBreakBefore/>
        <w:spacing w:line="276" w:lineRule="auto"/>
        <w:jc w:val="center"/>
      </w:pPr>
      <w:bookmarkStart w:id="2" w:name="_Toc240301823"/>
      <w:r>
        <w:lastRenderedPageBreak/>
        <w:t>Table of Contents</w:t>
      </w:r>
      <w:bookmarkEnd w:id="2"/>
    </w:p>
    <w:p w14:paraId="4CA2EA2E" w14:textId="008E4BB0" w:rsidR="00802265" w:rsidRDefault="00802265" w:rsidP="00053AFB">
      <w:pPr>
        <w:pStyle w:val="TOC1"/>
        <w:tabs>
          <w:tab w:val="right" w:leader="dot" w:pos="9451"/>
        </w:tabs>
        <w:spacing w:line="276" w:lineRule="auto"/>
        <w:rPr>
          <w:rFonts w:asciiTheme="minorHAnsi" w:hAnsiTheme="minorHAnsi"/>
          <w:noProof/>
          <w:color w:val="auto"/>
          <w:kern w:val="2"/>
          <w:szCs w:val="24"/>
          <w:lang w:val="en-PK" w:eastAsia="en-PK"/>
          <w14:ligatures w14:val="standardContextual"/>
        </w:rPr>
      </w:pPr>
      <w:r>
        <w:fldChar w:fldCharType="begin"/>
      </w:r>
      <w:r>
        <w:instrText>TOC \o "1-1" \h \z</w:instrText>
      </w:r>
      <w:r>
        <w:fldChar w:fldCharType="separate"/>
      </w:r>
      <w:hyperlink w:anchor="_Toc240301821" w:history="1">
        <w:r w:rsidRPr="00B82E15">
          <w:rPr>
            <w:rStyle w:val="Hyperlink"/>
            <w:noProof/>
          </w:rPr>
          <w:t>Acknowledgments</w:t>
        </w:r>
        <w:r>
          <w:rPr>
            <w:noProof/>
            <w:webHidden/>
          </w:rPr>
          <w:tab/>
        </w:r>
        <w:r>
          <w:rPr>
            <w:noProof/>
            <w:webHidden/>
          </w:rPr>
          <w:fldChar w:fldCharType="begin"/>
        </w:r>
        <w:r>
          <w:rPr>
            <w:noProof/>
            <w:webHidden/>
          </w:rPr>
          <w:instrText xml:space="preserve"> PAGEREF _Toc240301821 \h </w:instrText>
        </w:r>
        <w:r>
          <w:rPr>
            <w:noProof/>
            <w:webHidden/>
          </w:rPr>
        </w:r>
        <w:r>
          <w:rPr>
            <w:noProof/>
            <w:webHidden/>
          </w:rPr>
          <w:fldChar w:fldCharType="separate"/>
        </w:r>
        <w:r w:rsidR="00E7130D">
          <w:rPr>
            <w:noProof/>
            <w:webHidden/>
          </w:rPr>
          <w:t>1</w:t>
        </w:r>
        <w:r>
          <w:rPr>
            <w:noProof/>
            <w:webHidden/>
          </w:rPr>
          <w:fldChar w:fldCharType="end"/>
        </w:r>
      </w:hyperlink>
    </w:p>
    <w:p w14:paraId="20FEB490" w14:textId="04CFDBAC" w:rsidR="00802265" w:rsidRDefault="00000000" w:rsidP="00053AFB">
      <w:pPr>
        <w:pStyle w:val="TOC1"/>
        <w:tabs>
          <w:tab w:val="right" w:leader="dot" w:pos="9451"/>
        </w:tabs>
        <w:spacing w:line="276" w:lineRule="auto"/>
        <w:rPr>
          <w:rFonts w:asciiTheme="minorHAnsi" w:hAnsiTheme="minorHAnsi"/>
          <w:noProof/>
          <w:color w:val="auto"/>
          <w:kern w:val="2"/>
          <w:szCs w:val="24"/>
          <w:lang w:val="en-PK" w:eastAsia="en-PK"/>
          <w14:ligatures w14:val="standardContextual"/>
        </w:rPr>
      </w:pPr>
      <w:hyperlink w:anchor="_Toc240301822" w:history="1">
        <w:r w:rsidR="00802265" w:rsidRPr="00B82E15">
          <w:rPr>
            <w:rStyle w:val="Hyperlink"/>
            <w:noProof/>
          </w:rPr>
          <w:t>Executive Summary</w:t>
        </w:r>
        <w:r w:rsidR="00802265">
          <w:rPr>
            <w:noProof/>
            <w:webHidden/>
          </w:rPr>
          <w:tab/>
        </w:r>
        <w:r w:rsidR="00802265">
          <w:rPr>
            <w:noProof/>
            <w:webHidden/>
          </w:rPr>
          <w:fldChar w:fldCharType="begin"/>
        </w:r>
        <w:r w:rsidR="00802265">
          <w:rPr>
            <w:noProof/>
            <w:webHidden/>
          </w:rPr>
          <w:instrText xml:space="preserve"> PAGEREF _Toc240301822 \h </w:instrText>
        </w:r>
        <w:r w:rsidR="00802265">
          <w:rPr>
            <w:noProof/>
            <w:webHidden/>
          </w:rPr>
        </w:r>
        <w:r w:rsidR="00802265">
          <w:rPr>
            <w:noProof/>
            <w:webHidden/>
          </w:rPr>
          <w:fldChar w:fldCharType="separate"/>
        </w:r>
        <w:r w:rsidR="00E7130D">
          <w:rPr>
            <w:noProof/>
            <w:webHidden/>
          </w:rPr>
          <w:t>3</w:t>
        </w:r>
        <w:r w:rsidR="00802265">
          <w:rPr>
            <w:noProof/>
            <w:webHidden/>
          </w:rPr>
          <w:fldChar w:fldCharType="end"/>
        </w:r>
      </w:hyperlink>
    </w:p>
    <w:p w14:paraId="6661C796" w14:textId="4E2640FF" w:rsidR="00802265" w:rsidRDefault="00000000" w:rsidP="00053AFB">
      <w:pPr>
        <w:pStyle w:val="TOC1"/>
        <w:tabs>
          <w:tab w:val="right" w:leader="dot" w:pos="9451"/>
        </w:tabs>
        <w:spacing w:line="276" w:lineRule="auto"/>
        <w:rPr>
          <w:rFonts w:asciiTheme="minorHAnsi" w:hAnsiTheme="minorHAnsi"/>
          <w:noProof/>
          <w:color w:val="auto"/>
          <w:kern w:val="2"/>
          <w:szCs w:val="24"/>
          <w:lang w:val="en-PK" w:eastAsia="en-PK"/>
          <w14:ligatures w14:val="standardContextual"/>
        </w:rPr>
      </w:pPr>
      <w:hyperlink w:anchor="_Toc240301823" w:history="1">
        <w:r w:rsidR="00802265" w:rsidRPr="00B82E15">
          <w:rPr>
            <w:rStyle w:val="Hyperlink"/>
            <w:noProof/>
          </w:rPr>
          <w:t>Table of Contents</w:t>
        </w:r>
        <w:r w:rsidR="00802265">
          <w:rPr>
            <w:noProof/>
            <w:webHidden/>
          </w:rPr>
          <w:tab/>
        </w:r>
        <w:r w:rsidR="00802265">
          <w:rPr>
            <w:noProof/>
            <w:webHidden/>
          </w:rPr>
          <w:fldChar w:fldCharType="begin"/>
        </w:r>
        <w:r w:rsidR="00802265">
          <w:rPr>
            <w:noProof/>
            <w:webHidden/>
          </w:rPr>
          <w:instrText xml:space="preserve"> PAGEREF _Toc240301823 \h </w:instrText>
        </w:r>
        <w:r w:rsidR="00802265">
          <w:rPr>
            <w:noProof/>
            <w:webHidden/>
          </w:rPr>
        </w:r>
        <w:r w:rsidR="00802265">
          <w:rPr>
            <w:noProof/>
            <w:webHidden/>
          </w:rPr>
          <w:fldChar w:fldCharType="separate"/>
        </w:r>
        <w:r w:rsidR="00E7130D">
          <w:rPr>
            <w:noProof/>
            <w:webHidden/>
          </w:rPr>
          <w:t>4</w:t>
        </w:r>
        <w:r w:rsidR="00802265">
          <w:rPr>
            <w:noProof/>
            <w:webHidden/>
          </w:rPr>
          <w:fldChar w:fldCharType="end"/>
        </w:r>
      </w:hyperlink>
    </w:p>
    <w:p w14:paraId="5032A613" w14:textId="6BD278CA" w:rsidR="00802265" w:rsidRDefault="00000000" w:rsidP="00053AFB">
      <w:pPr>
        <w:pStyle w:val="TOC1"/>
        <w:tabs>
          <w:tab w:val="right" w:leader="dot" w:pos="9451"/>
        </w:tabs>
        <w:spacing w:line="276" w:lineRule="auto"/>
        <w:rPr>
          <w:rFonts w:asciiTheme="minorHAnsi" w:hAnsiTheme="minorHAnsi"/>
          <w:noProof/>
          <w:color w:val="auto"/>
          <w:kern w:val="2"/>
          <w:szCs w:val="24"/>
          <w:lang w:val="en-PK" w:eastAsia="en-PK"/>
          <w14:ligatures w14:val="standardContextual"/>
        </w:rPr>
      </w:pPr>
      <w:hyperlink w:anchor="_Toc240301824" w:history="1">
        <w:r w:rsidR="00802265" w:rsidRPr="00B82E15">
          <w:rPr>
            <w:rStyle w:val="Hyperlink"/>
            <w:noProof/>
          </w:rPr>
          <w:t>Introduction</w:t>
        </w:r>
        <w:r w:rsidR="00802265">
          <w:rPr>
            <w:noProof/>
            <w:webHidden/>
          </w:rPr>
          <w:tab/>
        </w:r>
        <w:r w:rsidR="00802265">
          <w:rPr>
            <w:noProof/>
            <w:webHidden/>
          </w:rPr>
          <w:fldChar w:fldCharType="begin"/>
        </w:r>
        <w:r w:rsidR="00802265">
          <w:rPr>
            <w:noProof/>
            <w:webHidden/>
          </w:rPr>
          <w:instrText xml:space="preserve"> PAGEREF _Toc240301824 \h </w:instrText>
        </w:r>
        <w:r w:rsidR="00802265">
          <w:rPr>
            <w:noProof/>
            <w:webHidden/>
          </w:rPr>
        </w:r>
        <w:r w:rsidR="00802265">
          <w:rPr>
            <w:noProof/>
            <w:webHidden/>
          </w:rPr>
          <w:fldChar w:fldCharType="separate"/>
        </w:r>
        <w:r w:rsidR="00E7130D">
          <w:rPr>
            <w:noProof/>
            <w:webHidden/>
          </w:rPr>
          <w:t>5</w:t>
        </w:r>
        <w:r w:rsidR="00802265">
          <w:rPr>
            <w:noProof/>
            <w:webHidden/>
          </w:rPr>
          <w:fldChar w:fldCharType="end"/>
        </w:r>
      </w:hyperlink>
    </w:p>
    <w:p w14:paraId="421A05E9" w14:textId="7739C919" w:rsidR="00802265" w:rsidRDefault="00000000" w:rsidP="00053AFB">
      <w:pPr>
        <w:pStyle w:val="TOC1"/>
        <w:tabs>
          <w:tab w:val="right" w:leader="dot" w:pos="9451"/>
        </w:tabs>
        <w:spacing w:line="276" w:lineRule="auto"/>
        <w:rPr>
          <w:rFonts w:asciiTheme="minorHAnsi" w:hAnsiTheme="minorHAnsi"/>
          <w:noProof/>
          <w:color w:val="auto"/>
          <w:kern w:val="2"/>
          <w:szCs w:val="24"/>
          <w:lang w:val="en-PK" w:eastAsia="en-PK"/>
          <w14:ligatures w14:val="standardContextual"/>
        </w:rPr>
      </w:pPr>
      <w:hyperlink w:anchor="_Toc240301825" w:history="1">
        <w:r w:rsidR="00802265" w:rsidRPr="00B82E15">
          <w:rPr>
            <w:rStyle w:val="Hyperlink"/>
            <w:noProof/>
          </w:rPr>
          <w:t>Methodology</w:t>
        </w:r>
        <w:r w:rsidR="00802265">
          <w:rPr>
            <w:noProof/>
            <w:webHidden/>
          </w:rPr>
          <w:tab/>
        </w:r>
        <w:r w:rsidR="00802265">
          <w:rPr>
            <w:noProof/>
            <w:webHidden/>
          </w:rPr>
          <w:fldChar w:fldCharType="begin"/>
        </w:r>
        <w:r w:rsidR="00802265">
          <w:rPr>
            <w:noProof/>
            <w:webHidden/>
          </w:rPr>
          <w:instrText xml:space="preserve"> PAGEREF _Toc240301825 \h </w:instrText>
        </w:r>
        <w:r w:rsidR="00802265">
          <w:rPr>
            <w:noProof/>
            <w:webHidden/>
          </w:rPr>
        </w:r>
        <w:r w:rsidR="00802265">
          <w:rPr>
            <w:noProof/>
            <w:webHidden/>
          </w:rPr>
          <w:fldChar w:fldCharType="separate"/>
        </w:r>
        <w:r w:rsidR="00E7130D">
          <w:rPr>
            <w:noProof/>
            <w:webHidden/>
          </w:rPr>
          <w:t>6</w:t>
        </w:r>
        <w:r w:rsidR="00802265">
          <w:rPr>
            <w:noProof/>
            <w:webHidden/>
          </w:rPr>
          <w:fldChar w:fldCharType="end"/>
        </w:r>
      </w:hyperlink>
    </w:p>
    <w:p w14:paraId="7B61A1C5" w14:textId="2811A471" w:rsidR="00802265" w:rsidRDefault="00000000" w:rsidP="00053AFB">
      <w:pPr>
        <w:pStyle w:val="TOC1"/>
        <w:tabs>
          <w:tab w:val="right" w:leader="dot" w:pos="9451"/>
        </w:tabs>
        <w:spacing w:line="276" w:lineRule="auto"/>
        <w:rPr>
          <w:rFonts w:asciiTheme="minorHAnsi" w:hAnsiTheme="minorHAnsi"/>
          <w:noProof/>
          <w:color w:val="auto"/>
          <w:kern w:val="2"/>
          <w:szCs w:val="24"/>
          <w:lang w:val="en-PK" w:eastAsia="en-PK"/>
          <w14:ligatures w14:val="standardContextual"/>
        </w:rPr>
      </w:pPr>
      <w:hyperlink w:anchor="_Toc240301826" w:history="1">
        <w:r w:rsidR="00802265" w:rsidRPr="00B82E15">
          <w:rPr>
            <w:rStyle w:val="Hyperlink"/>
            <w:noProof/>
          </w:rPr>
          <w:t>Analysis</w:t>
        </w:r>
        <w:r w:rsidR="00802265">
          <w:rPr>
            <w:noProof/>
            <w:webHidden/>
          </w:rPr>
          <w:tab/>
        </w:r>
        <w:r w:rsidR="00802265">
          <w:rPr>
            <w:noProof/>
            <w:webHidden/>
          </w:rPr>
          <w:fldChar w:fldCharType="begin"/>
        </w:r>
        <w:r w:rsidR="00802265">
          <w:rPr>
            <w:noProof/>
            <w:webHidden/>
          </w:rPr>
          <w:instrText xml:space="preserve"> PAGEREF _Toc240301826 \h </w:instrText>
        </w:r>
        <w:r w:rsidR="00802265">
          <w:rPr>
            <w:noProof/>
            <w:webHidden/>
          </w:rPr>
        </w:r>
        <w:r w:rsidR="00802265">
          <w:rPr>
            <w:noProof/>
            <w:webHidden/>
          </w:rPr>
          <w:fldChar w:fldCharType="separate"/>
        </w:r>
        <w:r w:rsidR="00E7130D">
          <w:rPr>
            <w:noProof/>
            <w:webHidden/>
          </w:rPr>
          <w:t>11</w:t>
        </w:r>
        <w:r w:rsidR="00802265">
          <w:rPr>
            <w:noProof/>
            <w:webHidden/>
          </w:rPr>
          <w:fldChar w:fldCharType="end"/>
        </w:r>
      </w:hyperlink>
    </w:p>
    <w:p w14:paraId="6B87F282" w14:textId="333AA694" w:rsidR="00802265" w:rsidRDefault="00000000" w:rsidP="00053AFB">
      <w:pPr>
        <w:pStyle w:val="TOC1"/>
        <w:tabs>
          <w:tab w:val="right" w:leader="dot" w:pos="9451"/>
        </w:tabs>
        <w:spacing w:line="276" w:lineRule="auto"/>
        <w:rPr>
          <w:rFonts w:asciiTheme="minorHAnsi" w:hAnsiTheme="minorHAnsi"/>
          <w:noProof/>
          <w:color w:val="auto"/>
          <w:kern w:val="2"/>
          <w:szCs w:val="24"/>
          <w:lang w:val="en-PK" w:eastAsia="en-PK"/>
          <w14:ligatures w14:val="standardContextual"/>
        </w:rPr>
      </w:pPr>
      <w:hyperlink w:anchor="_Toc240301827" w:history="1">
        <w:r w:rsidR="00802265" w:rsidRPr="00B82E15">
          <w:rPr>
            <w:rStyle w:val="Hyperlink"/>
            <w:noProof/>
          </w:rPr>
          <w:t>Key Findings</w:t>
        </w:r>
        <w:r w:rsidR="00802265">
          <w:rPr>
            <w:noProof/>
            <w:webHidden/>
          </w:rPr>
          <w:tab/>
        </w:r>
        <w:r w:rsidR="00802265">
          <w:rPr>
            <w:noProof/>
            <w:webHidden/>
          </w:rPr>
          <w:fldChar w:fldCharType="begin"/>
        </w:r>
        <w:r w:rsidR="00802265">
          <w:rPr>
            <w:noProof/>
            <w:webHidden/>
          </w:rPr>
          <w:instrText xml:space="preserve"> PAGEREF _Toc240301827 \h </w:instrText>
        </w:r>
        <w:r w:rsidR="00802265">
          <w:rPr>
            <w:noProof/>
            <w:webHidden/>
          </w:rPr>
        </w:r>
        <w:r w:rsidR="00802265">
          <w:rPr>
            <w:noProof/>
            <w:webHidden/>
          </w:rPr>
          <w:fldChar w:fldCharType="separate"/>
        </w:r>
        <w:r w:rsidR="00E7130D">
          <w:rPr>
            <w:noProof/>
            <w:webHidden/>
          </w:rPr>
          <w:t>15</w:t>
        </w:r>
        <w:r w:rsidR="00802265">
          <w:rPr>
            <w:noProof/>
            <w:webHidden/>
          </w:rPr>
          <w:fldChar w:fldCharType="end"/>
        </w:r>
      </w:hyperlink>
    </w:p>
    <w:p w14:paraId="596F4D73" w14:textId="06ECCABB" w:rsidR="00802265" w:rsidRDefault="00000000" w:rsidP="00053AFB">
      <w:pPr>
        <w:pStyle w:val="TOC1"/>
        <w:tabs>
          <w:tab w:val="right" w:leader="dot" w:pos="9451"/>
        </w:tabs>
        <w:spacing w:line="276" w:lineRule="auto"/>
        <w:rPr>
          <w:rFonts w:asciiTheme="minorHAnsi" w:hAnsiTheme="minorHAnsi"/>
          <w:noProof/>
          <w:color w:val="auto"/>
          <w:kern w:val="2"/>
          <w:szCs w:val="24"/>
          <w:lang w:val="en-PK" w:eastAsia="en-PK"/>
          <w14:ligatures w14:val="standardContextual"/>
        </w:rPr>
      </w:pPr>
      <w:hyperlink w:anchor="_Toc240301828" w:history="1">
        <w:r w:rsidR="00802265" w:rsidRPr="00B82E15">
          <w:rPr>
            <w:rStyle w:val="Hyperlink"/>
            <w:noProof/>
          </w:rPr>
          <w:t>Recommendations</w:t>
        </w:r>
        <w:r w:rsidR="00802265">
          <w:rPr>
            <w:noProof/>
            <w:webHidden/>
          </w:rPr>
          <w:tab/>
        </w:r>
        <w:r w:rsidR="00802265">
          <w:rPr>
            <w:noProof/>
            <w:webHidden/>
          </w:rPr>
          <w:fldChar w:fldCharType="begin"/>
        </w:r>
        <w:r w:rsidR="00802265">
          <w:rPr>
            <w:noProof/>
            <w:webHidden/>
          </w:rPr>
          <w:instrText xml:space="preserve"> PAGEREF _Toc240301828 \h </w:instrText>
        </w:r>
        <w:r w:rsidR="00802265">
          <w:rPr>
            <w:noProof/>
            <w:webHidden/>
          </w:rPr>
        </w:r>
        <w:r w:rsidR="00802265">
          <w:rPr>
            <w:noProof/>
            <w:webHidden/>
          </w:rPr>
          <w:fldChar w:fldCharType="separate"/>
        </w:r>
        <w:r w:rsidR="00E7130D">
          <w:rPr>
            <w:noProof/>
            <w:webHidden/>
          </w:rPr>
          <w:t>19</w:t>
        </w:r>
        <w:r w:rsidR="00802265">
          <w:rPr>
            <w:noProof/>
            <w:webHidden/>
          </w:rPr>
          <w:fldChar w:fldCharType="end"/>
        </w:r>
      </w:hyperlink>
    </w:p>
    <w:p w14:paraId="1DFB2818" w14:textId="79A9F0FD" w:rsidR="00802265" w:rsidRDefault="00000000" w:rsidP="00053AFB">
      <w:pPr>
        <w:pStyle w:val="TOC1"/>
        <w:tabs>
          <w:tab w:val="right" w:leader="dot" w:pos="9451"/>
        </w:tabs>
        <w:spacing w:line="276" w:lineRule="auto"/>
        <w:rPr>
          <w:rFonts w:asciiTheme="minorHAnsi" w:hAnsiTheme="minorHAnsi"/>
          <w:noProof/>
          <w:color w:val="auto"/>
          <w:kern w:val="2"/>
          <w:szCs w:val="24"/>
          <w:lang w:val="en-PK" w:eastAsia="en-PK"/>
          <w14:ligatures w14:val="standardContextual"/>
        </w:rPr>
      </w:pPr>
      <w:hyperlink w:anchor="_Toc240301829" w:history="1">
        <w:r w:rsidR="00802265" w:rsidRPr="00B82E15">
          <w:rPr>
            <w:rStyle w:val="Hyperlink"/>
            <w:noProof/>
          </w:rPr>
          <w:t>References</w:t>
        </w:r>
        <w:r w:rsidR="00802265">
          <w:rPr>
            <w:noProof/>
            <w:webHidden/>
          </w:rPr>
          <w:tab/>
        </w:r>
        <w:r w:rsidR="00802265">
          <w:rPr>
            <w:noProof/>
            <w:webHidden/>
          </w:rPr>
          <w:fldChar w:fldCharType="begin"/>
        </w:r>
        <w:r w:rsidR="00802265">
          <w:rPr>
            <w:noProof/>
            <w:webHidden/>
          </w:rPr>
          <w:instrText xml:space="preserve"> PAGEREF _Toc240301829 \h </w:instrText>
        </w:r>
        <w:r w:rsidR="00802265">
          <w:rPr>
            <w:noProof/>
            <w:webHidden/>
          </w:rPr>
        </w:r>
        <w:r w:rsidR="00802265">
          <w:rPr>
            <w:noProof/>
            <w:webHidden/>
          </w:rPr>
          <w:fldChar w:fldCharType="separate"/>
        </w:r>
        <w:r w:rsidR="00E7130D">
          <w:rPr>
            <w:noProof/>
            <w:webHidden/>
          </w:rPr>
          <w:t>20</w:t>
        </w:r>
        <w:r w:rsidR="00802265">
          <w:rPr>
            <w:noProof/>
            <w:webHidden/>
          </w:rPr>
          <w:fldChar w:fldCharType="end"/>
        </w:r>
      </w:hyperlink>
    </w:p>
    <w:p w14:paraId="46427E0C" w14:textId="473DE919" w:rsidR="005F749C" w:rsidRDefault="00802265" w:rsidP="00053AFB">
      <w:pPr>
        <w:spacing w:line="276" w:lineRule="auto"/>
      </w:pPr>
      <w:r>
        <w:fldChar w:fldCharType="end"/>
      </w:r>
    </w:p>
    <w:p w14:paraId="7FEA7D34" w14:textId="77777777" w:rsidR="005F749C" w:rsidRDefault="00802265" w:rsidP="00053AFB">
      <w:pPr>
        <w:pStyle w:val="Heading1"/>
        <w:pageBreakBefore/>
        <w:spacing w:line="276" w:lineRule="auto"/>
      </w:pPr>
      <w:bookmarkStart w:id="3" w:name="_Toc240301824"/>
      <w:r>
        <w:lastRenderedPageBreak/>
        <w:t>Introduction</w:t>
      </w:r>
      <w:bookmarkEnd w:id="3"/>
    </w:p>
    <w:p w14:paraId="61D234D7" w14:textId="77777777" w:rsidR="005F749C" w:rsidRDefault="00802265" w:rsidP="00053AFB">
      <w:pPr>
        <w:pStyle w:val="Heading2"/>
        <w:spacing w:line="276" w:lineRule="auto"/>
      </w:pPr>
      <w:r>
        <w:t>Background and Problem Statement</w:t>
      </w:r>
    </w:p>
    <w:p w14:paraId="58420D2C" w14:textId="77777777" w:rsidR="005F749C" w:rsidRDefault="00802265" w:rsidP="00053AFB">
      <w:pPr>
        <w:spacing w:line="276" w:lineRule="auto"/>
      </w:pPr>
      <w:r>
        <w:t xml:space="preserve">A trained machine learning model alone does not provide a complete software application. A usable system must also prepare inputs consistently, expose a reliable prediction interface and communicate results in a form that users can understand. </w:t>
      </w:r>
      <w:proofErr w:type="spellStart"/>
      <w:r>
        <w:t>PneumoScan</w:t>
      </w:r>
      <w:proofErr w:type="spellEnd"/>
      <w:r>
        <w:t xml:space="preserve"> AI addresses this engineering problem by connecting a chest X-ray classification model to a browser-based upload workflow.</w:t>
      </w:r>
    </w:p>
    <w:p w14:paraId="79002E7E" w14:textId="77777777" w:rsidR="005F749C" w:rsidRDefault="00802265" w:rsidP="00053AFB">
      <w:pPr>
        <w:spacing w:line="276" w:lineRule="auto"/>
      </w:pPr>
      <w:r>
        <w:t xml:space="preserve">The project focuses on binary classification using images organized into </w:t>
      </w:r>
      <w:r>
        <w:rPr>
          <w:rFonts w:ascii="Consolas" w:hAnsi="Consolas"/>
          <w:sz w:val="19"/>
        </w:rPr>
        <w:t>NORMAL</w:t>
      </w:r>
      <w:r>
        <w:t xml:space="preserve"> and </w:t>
      </w:r>
      <w:r>
        <w:rPr>
          <w:rFonts w:ascii="Consolas" w:hAnsi="Consolas"/>
          <w:sz w:val="19"/>
        </w:rPr>
        <w:t>PNEUMONIA</w:t>
      </w:r>
      <w:r>
        <w:t xml:space="preserve"> classes. The frontend allows a user to select an image, inspect a preview and request a prediction without writing Python commands. The backend applies the model's preprocessing steps, performs inference and returns structured results.</w:t>
      </w:r>
    </w:p>
    <w:p w14:paraId="17048BFD" w14:textId="77777777" w:rsidR="005F749C" w:rsidRDefault="00802265" w:rsidP="00053AFB">
      <w:pPr>
        <w:pStyle w:val="Heading2"/>
        <w:spacing w:line="276" w:lineRule="auto"/>
      </w:pPr>
      <w:r>
        <w:t>Core Objectives</w:t>
      </w:r>
    </w:p>
    <w:p w14:paraId="247B3843" w14:textId="77777777" w:rsidR="005F749C" w:rsidRDefault="00802265" w:rsidP="00053AFB">
      <w:pPr>
        <w:pStyle w:val="ListBullet"/>
        <w:spacing w:line="276" w:lineRule="auto"/>
      </w:pPr>
      <w:r>
        <w:t>Develop a transfer-learning classifier using the available chest X-ray dataset.</w:t>
      </w:r>
    </w:p>
    <w:p w14:paraId="262A2388" w14:textId="77777777" w:rsidR="005F749C" w:rsidRDefault="00802265" w:rsidP="00053AFB">
      <w:pPr>
        <w:pStyle w:val="ListBullet"/>
        <w:spacing w:line="276" w:lineRule="auto"/>
      </w:pPr>
      <w:r>
        <w:t>Separate training, validation and evaluation responsibilities in the software.</w:t>
      </w:r>
    </w:p>
    <w:p w14:paraId="39A1CCEF" w14:textId="77777777" w:rsidR="005F749C" w:rsidRDefault="00802265" w:rsidP="00053AFB">
      <w:pPr>
        <w:pStyle w:val="ListBullet"/>
        <w:spacing w:line="276" w:lineRule="auto"/>
      </w:pPr>
      <w:r>
        <w:t>Report accuracy, precision, recall, F1-score and ROC-AUC.</w:t>
      </w:r>
    </w:p>
    <w:p w14:paraId="0F3FACF7" w14:textId="77777777" w:rsidR="005F749C" w:rsidRDefault="00802265" w:rsidP="00053AFB">
      <w:pPr>
        <w:pStyle w:val="ListBullet"/>
        <w:spacing w:line="276" w:lineRule="auto"/>
      </w:pPr>
      <w:r>
        <w:t>Provide an understandable interface with green normal and red pneumonia-positive results.</w:t>
      </w:r>
    </w:p>
    <w:p w14:paraId="18DB45CB" w14:textId="77777777" w:rsidR="005F749C" w:rsidRDefault="00802265" w:rsidP="00053AFB">
      <w:pPr>
        <w:pStyle w:val="ListBullet"/>
        <w:spacing w:line="276" w:lineRule="auto"/>
      </w:pPr>
      <w:r>
        <w:t>Support local startup of the frontend and backend through one command.</w:t>
      </w:r>
    </w:p>
    <w:p w14:paraId="2F1129DB" w14:textId="77777777" w:rsidR="005F749C" w:rsidRDefault="00802265" w:rsidP="00053AFB">
      <w:pPr>
        <w:pStyle w:val="ListBullet"/>
        <w:spacing w:line="276" w:lineRule="auto"/>
      </w:pPr>
      <w:r>
        <w:t>Preserve trained weights, preprocessing metadata and the decision threshold for inference.</w:t>
      </w:r>
    </w:p>
    <w:p w14:paraId="407F775F" w14:textId="77777777" w:rsidR="005F749C" w:rsidRDefault="00802265" w:rsidP="00053AFB">
      <w:pPr>
        <w:spacing w:line="276" w:lineRule="auto"/>
      </w:pPr>
      <w:r>
        <w:t>The original project plan targets at least 90% accuracy and 90% pneumonia precision. These are project objectives, not guaranteed outcomes for new datasets or real-world use.</w:t>
      </w:r>
    </w:p>
    <w:p w14:paraId="751355EB" w14:textId="77777777" w:rsidR="005F749C" w:rsidRDefault="00802265" w:rsidP="00053AFB">
      <w:pPr>
        <w:pStyle w:val="Heading2"/>
        <w:spacing w:line="276" w:lineRule="auto"/>
      </w:pPr>
      <w:r>
        <w:t>Scope of the Application</w:t>
      </w:r>
    </w:p>
    <w:p w14:paraId="01D4137B" w14:textId="77777777" w:rsidR="005F749C" w:rsidRDefault="00802265" w:rsidP="00053AFB">
      <w:pPr>
        <w:spacing w:line="276" w:lineRule="auto"/>
      </w:pPr>
      <w:r>
        <w:t>The application accepts JPEG and PNG images. It implements two-class inference and displays model scores. It does not implement DICOM processing, disease localization, severity grading, patient registration, medical records or multiclass diagnosis. An image passing file validation is not necessarily a chest X-ray; there is no separate model that confirms the anatomical content of an upload.</w:t>
      </w:r>
    </w:p>
    <w:p w14:paraId="3FFC19F2" w14:textId="77777777" w:rsidR="005F749C" w:rsidRDefault="00802265" w:rsidP="00053AFB">
      <w:pPr>
        <w:spacing w:line="276" w:lineRule="auto"/>
      </w:pPr>
      <w:r>
        <w:t>This report describes the current source files and saved artifacts. Historical notes and plans are treated as supporting context; where they differ from executable code, the current implementation takes precedence.</w:t>
      </w:r>
    </w:p>
    <w:p w14:paraId="457C1E9A" w14:textId="77777777" w:rsidR="005F749C" w:rsidRDefault="00802265" w:rsidP="00053AFB">
      <w:pPr>
        <w:pStyle w:val="Heading1"/>
        <w:pageBreakBefore/>
        <w:spacing w:line="276" w:lineRule="auto"/>
      </w:pPr>
      <w:bookmarkStart w:id="4" w:name="_Toc240301825"/>
      <w:r>
        <w:lastRenderedPageBreak/>
        <w:t>Methodology</w:t>
      </w:r>
      <w:bookmarkEnd w:id="4"/>
    </w:p>
    <w:p w14:paraId="45AEC194" w14:textId="77777777" w:rsidR="005F749C" w:rsidRDefault="00802265" w:rsidP="00053AFB">
      <w:pPr>
        <w:pStyle w:val="Heading2"/>
        <w:spacing w:line="276" w:lineRule="auto"/>
      </w:pPr>
      <w:r>
        <w:t>System Architecture</w:t>
      </w:r>
    </w:p>
    <w:p w14:paraId="5C45171E" w14:textId="77777777" w:rsidR="005F749C" w:rsidRDefault="00802265" w:rsidP="00053AFB">
      <w:pPr>
        <w:spacing w:line="276" w:lineRule="auto"/>
      </w:pPr>
      <w:r>
        <w:t xml:space="preserve">The implementation combines an offline training workflow with an online inference workflow. Training is executed through Python scripts, with notebooks supporting Kaggle operation. The resulting checkpoint is copied into the application's </w:t>
      </w:r>
      <w:r>
        <w:rPr>
          <w:rFonts w:ascii="Consolas" w:hAnsi="Consolas"/>
          <w:sz w:val="19"/>
        </w:rPr>
        <w:t>artifacts</w:t>
      </w:r>
      <w:r>
        <w:t xml:space="preserve"> directory. During local operation, the API loads that checkpoint and serves predictions to the browser.</w:t>
      </w:r>
    </w:p>
    <w:p w14:paraId="6194B742" w14:textId="77777777" w:rsidR="005F749C" w:rsidRDefault="00802265" w:rsidP="00053AFB">
      <w:pPr>
        <w:spacing w:line="276" w:lineRule="auto"/>
      </w:pPr>
      <w:r>
        <w:t>The main request sequence is:</w:t>
      </w:r>
    </w:p>
    <w:p w14:paraId="21474542" w14:textId="77777777" w:rsidR="005F749C" w:rsidRDefault="00802265" w:rsidP="00053AFB">
      <w:pPr>
        <w:spacing w:line="276" w:lineRule="auto"/>
      </w:pPr>
      <w:r>
        <w:t>1. The user selects or drops an image into the Next.js interface.</w:t>
      </w:r>
    </w:p>
    <w:p w14:paraId="4638A621" w14:textId="77777777" w:rsidR="005F749C" w:rsidRDefault="00802265" w:rsidP="00053AFB">
      <w:pPr>
        <w:spacing w:line="276" w:lineRule="auto"/>
      </w:pPr>
      <w:r>
        <w:t>2. The browser checks its declared format and size and creates an image preview.</w:t>
      </w:r>
    </w:p>
    <w:p w14:paraId="064A1FD3" w14:textId="77777777" w:rsidR="005F749C" w:rsidRDefault="00802265" w:rsidP="00053AFB">
      <w:pPr>
        <w:spacing w:line="276" w:lineRule="auto"/>
      </w:pPr>
      <w:r>
        <w:t xml:space="preserve">3. The frontend sends a multipart request to </w:t>
      </w:r>
      <w:r>
        <w:rPr>
          <w:rFonts w:ascii="Consolas" w:hAnsi="Consolas"/>
          <w:sz w:val="19"/>
        </w:rPr>
        <w:t>POST /predict</w:t>
      </w:r>
      <w:r>
        <w:t>.</w:t>
      </w:r>
    </w:p>
    <w:p w14:paraId="64B3A157" w14:textId="77777777" w:rsidR="005F749C" w:rsidRDefault="00802265" w:rsidP="00053AFB">
      <w:pPr>
        <w:spacing w:line="276" w:lineRule="auto"/>
      </w:pPr>
      <w:r>
        <w:t>4. The API verifies the image and applies the evaluation transform.</w:t>
      </w:r>
    </w:p>
    <w:p w14:paraId="5A416F94" w14:textId="77777777" w:rsidR="005F749C" w:rsidRDefault="00802265" w:rsidP="00053AFB">
      <w:pPr>
        <w:spacing w:line="276" w:lineRule="auto"/>
      </w:pPr>
      <w:r>
        <w:t xml:space="preserve">5. EfficientNet-B0 produces two output scores, converted to probabilities through </w:t>
      </w:r>
      <w:proofErr w:type="spellStart"/>
      <w:r>
        <w:t>softmax</w:t>
      </w:r>
      <w:proofErr w:type="spellEnd"/>
      <w:r>
        <w:t>.</w:t>
      </w:r>
    </w:p>
    <w:p w14:paraId="1B626CF7" w14:textId="77777777" w:rsidR="005F749C" w:rsidRDefault="00802265" w:rsidP="00053AFB">
      <w:pPr>
        <w:spacing w:line="276" w:lineRule="auto"/>
      </w:pPr>
      <w:r>
        <w:t>6. The pneumonia probability is compared with the stored threshold.</w:t>
      </w:r>
    </w:p>
    <w:p w14:paraId="29FAFE4C" w14:textId="77777777" w:rsidR="005F749C" w:rsidRDefault="00802265" w:rsidP="00053AFB">
      <w:pPr>
        <w:spacing w:line="276" w:lineRule="auto"/>
      </w:pPr>
      <w:r>
        <w:t>7. The API returns JSON, which the frontend renders as a result card.</w:t>
      </w:r>
    </w:p>
    <w:p w14:paraId="1CFA76CA" w14:textId="77777777" w:rsidR="005F749C" w:rsidRDefault="00802265" w:rsidP="00053AFB">
      <w:pPr>
        <w:keepNext/>
        <w:spacing w:line="276" w:lineRule="auto"/>
        <w:jc w:val="center"/>
      </w:pPr>
      <w:r>
        <w:rPr>
          <w:noProof/>
        </w:rPr>
        <w:drawing>
          <wp:inline distT="0" distB="0" distL="0" distR="0" wp14:anchorId="2DED9116" wp14:editId="0DE3BC0E">
            <wp:extent cx="5577840" cy="2592073"/>
            <wp:effectExtent l="0" t="0" r="0" b="0"/>
            <wp:docPr id="1" name="Picture 1" descr="Figure 1. Training and local inference architecture, derived from src/train.py, src/api.py and the frontend 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577840" cy="2592073"/>
                    </a:xfrm>
                    <a:prstGeom prst="rect">
                      <a:avLst/>
                    </a:prstGeom>
                  </pic:spPr>
                </pic:pic>
              </a:graphicData>
            </a:graphic>
          </wp:inline>
        </w:drawing>
      </w:r>
    </w:p>
    <w:p w14:paraId="4FABDA4E" w14:textId="77777777" w:rsidR="005F749C" w:rsidRDefault="00802265" w:rsidP="00053AFB">
      <w:pPr>
        <w:pStyle w:val="Caption"/>
        <w:spacing w:after="180" w:line="276" w:lineRule="auto"/>
      </w:pPr>
      <w:r>
        <w:t xml:space="preserve">Figure 1. Training and local inference architecture, derived from </w:t>
      </w:r>
      <w:proofErr w:type="spellStart"/>
      <w:r>
        <w:t>src</w:t>
      </w:r>
      <w:proofErr w:type="spellEnd"/>
      <w:r>
        <w:t>/train.py, src/api.py and the frontend request flow.</w:t>
      </w:r>
    </w:p>
    <w:p w14:paraId="0EE2C1A6" w14:textId="77777777" w:rsidR="005F749C" w:rsidRDefault="00802265" w:rsidP="00053AFB">
      <w:pPr>
        <w:pStyle w:val="Heading2"/>
        <w:pageBreakBefore/>
        <w:spacing w:line="276" w:lineRule="auto"/>
      </w:pPr>
      <w:r>
        <w:lastRenderedPageBreak/>
        <w:t>Architecture and Tech Stack</w:t>
      </w:r>
    </w:p>
    <w:p w14:paraId="2C2BB295" w14:textId="77777777" w:rsidR="005F749C" w:rsidRDefault="00802265" w:rsidP="00053AFB">
      <w:pPr>
        <w:spacing w:line="276" w:lineRule="auto"/>
      </w:pPr>
      <w:r>
        <w:t xml:space="preserve">Python implements data handling, training, evaluation and model serving. JavaScript and JSX implement the Next.js/React frontend. CSS and Tailwind utility classes provide styling and animation. PowerShell coordinates local processes, and </w:t>
      </w:r>
      <w:proofErr w:type="spellStart"/>
      <w:r>
        <w:t>npm</w:t>
      </w:r>
      <w:proofErr w:type="spellEnd"/>
      <w:r>
        <w:t xml:space="preserve"> exposes the startup command.</w:t>
      </w:r>
    </w:p>
    <w:p w14:paraId="236EB73A" w14:textId="77777777" w:rsidR="005F749C" w:rsidRDefault="00802265" w:rsidP="00053AFB">
      <w:pPr>
        <w:spacing w:line="276" w:lineRule="auto"/>
      </w:pPr>
      <w:r>
        <w:t xml:space="preserve">The ML framework is </w:t>
      </w:r>
      <w:proofErr w:type="spellStart"/>
      <w:r>
        <w:t>PyTorch</w:t>
      </w:r>
      <w:proofErr w:type="spellEnd"/>
      <w:r>
        <w:t xml:space="preserve">, with </w:t>
      </w:r>
      <w:proofErr w:type="spellStart"/>
      <w:r>
        <w:t>torchvision</w:t>
      </w:r>
      <w:proofErr w:type="spellEnd"/>
      <w:r>
        <w:t xml:space="preserve"> transforms and a </w:t>
      </w:r>
      <w:proofErr w:type="spellStart"/>
      <w:r>
        <w:t>timm</w:t>
      </w:r>
      <w:proofErr w:type="spellEnd"/>
      <w:r>
        <w:t xml:space="preserve"> model factory. The API uses </w:t>
      </w:r>
      <w:proofErr w:type="spellStart"/>
      <w:r>
        <w:t>FastAPI</w:t>
      </w:r>
      <w:proofErr w:type="spellEnd"/>
      <w:r>
        <w:t xml:space="preserve"> and </w:t>
      </w:r>
      <w:proofErr w:type="spellStart"/>
      <w:r>
        <w:t>Uvicorn</w:t>
      </w:r>
      <w:proofErr w:type="spellEnd"/>
      <w:r>
        <w:t xml:space="preserve">. The alternative interface uses </w:t>
      </w:r>
      <w:proofErr w:type="spellStart"/>
      <w:r>
        <w:t>Gradio</w:t>
      </w:r>
      <w:proofErr w:type="spellEnd"/>
      <w:r>
        <w:t xml:space="preserve">. TensorFlow and </w:t>
      </w:r>
      <w:proofErr w:type="spellStart"/>
      <w:r>
        <w:t>Keras</w:t>
      </w:r>
      <w:proofErr w:type="spellEnd"/>
      <w:r>
        <w:t xml:space="preserve"> are not part of the inspected implementation. OpenCV is declared as a dependency, but the core data and prediction code uses Pillow and </w:t>
      </w:r>
      <w:proofErr w:type="spellStart"/>
      <w:r>
        <w:t>torchvision</w:t>
      </w:r>
      <w:proofErr w:type="spellEnd"/>
      <w:r>
        <w:t xml:space="preserve"> rather than OpenCV operations.</w:t>
      </w:r>
    </w:p>
    <w:p w14:paraId="6977EF47" w14:textId="77777777" w:rsidR="005F749C" w:rsidRDefault="00802265" w:rsidP="00053AFB">
      <w:pPr>
        <w:spacing w:line="276" w:lineRule="auto"/>
      </w:pPr>
      <w:r>
        <w:t xml:space="preserve">No database is implemented. Model parameters are stored in a </w:t>
      </w:r>
      <w:r>
        <w:rPr>
          <w:rFonts w:ascii="Consolas" w:hAnsi="Consolas"/>
          <w:sz w:val="19"/>
        </w:rPr>
        <w:t>.pt</w:t>
      </w:r>
      <w:r>
        <w:t xml:space="preserve"> checkpoint, evaluation outputs in JSON and PNG files, and frontend state in React component state. The </w:t>
      </w:r>
      <w:proofErr w:type="spellStart"/>
      <w:r>
        <w:t>FastAPI</w:t>
      </w:r>
      <w:proofErr w:type="spellEnd"/>
      <w:r>
        <w:t xml:space="preserve"> prediction handler does not explicitly persist uploaded images. This is distinct from a general claim that every component, including temporary upload handling in </w:t>
      </w:r>
      <w:proofErr w:type="spellStart"/>
      <w:r>
        <w:t>Gradio</w:t>
      </w:r>
      <w:proofErr w:type="spellEnd"/>
      <w:r>
        <w:t xml:space="preserve"> or the web framework, is free of temporary storage.</w:t>
      </w:r>
    </w:p>
    <w:p w14:paraId="39237460" w14:textId="77777777" w:rsidR="005F749C" w:rsidRDefault="00802265" w:rsidP="00053AFB">
      <w:pPr>
        <w:pStyle w:val="Caption"/>
        <w:keepNext/>
        <w:spacing w:line="276" w:lineRule="auto"/>
      </w:pPr>
      <w:r>
        <w:t>Table 1. Implemented technology stack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2376"/>
        <w:gridCol w:w="5256"/>
      </w:tblGrid>
      <w:tr w:rsidR="005F749C" w14:paraId="6A8B9BF7" w14:textId="77777777">
        <w:trPr>
          <w:cantSplit/>
          <w:tblHeader/>
          <w:jc w:val="center"/>
        </w:trPr>
        <w:tc>
          <w:tcPr>
            <w:tcW w:w="1512" w:type="dxa"/>
            <w:shd w:val="clear" w:color="auto" w:fill="244A68"/>
            <w:tcMar>
              <w:top w:w="75" w:type="dxa"/>
              <w:left w:w="75" w:type="dxa"/>
              <w:bottom w:w="75" w:type="dxa"/>
              <w:right w:w="75" w:type="dxa"/>
            </w:tcMar>
            <w:vAlign w:val="center"/>
          </w:tcPr>
          <w:p w14:paraId="20344AD6" w14:textId="77777777" w:rsidR="005F749C" w:rsidRDefault="00802265" w:rsidP="00053AFB">
            <w:pPr>
              <w:spacing w:after="0" w:line="276" w:lineRule="auto"/>
            </w:pPr>
            <w:r>
              <w:rPr>
                <w:b/>
                <w:color w:val="FFFFFF"/>
                <w:sz w:val="20"/>
              </w:rPr>
              <w:t>Layer</w:t>
            </w:r>
          </w:p>
        </w:tc>
        <w:tc>
          <w:tcPr>
            <w:tcW w:w="2376" w:type="dxa"/>
            <w:shd w:val="clear" w:color="auto" w:fill="244A68"/>
            <w:tcMar>
              <w:top w:w="75" w:type="dxa"/>
              <w:left w:w="75" w:type="dxa"/>
              <w:bottom w:w="75" w:type="dxa"/>
              <w:right w:w="75" w:type="dxa"/>
            </w:tcMar>
            <w:vAlign w:val="center"/>
          </w:tcPr>
          <w:p w14:paraId="1127C3EB" w14:textId="77777777" w:rsidR="005F749C" w:rsidRDefault="00802265" w:rsidP="00053AFB">
            <w:pPr>
              <w:spacing w:after="0" w:line="276" w:lineRule="auto"/>
            </w:pPr>
            <w:r>
              <w:rPr>
                <w:b/>
                <w:color w:val="FFFFFF"/>
                <w:sz w:val="20"/>
              </w:rPr>
              <w:t>Technology</w:t>
            </w:r>
          </w:p>
        </w:tc>
        <w:tc>
          <w:tcPr>
            <w:tcW w:w="5256" w:type="dxa"/>
            <w:shd w:val="clear" w:color="auto" w:fill="244A68"/>
            <w:tcMar>
              <w:top w:w="75" w:type="dxa"/>
              <w:left w:w="75" w:type="dxa"/>
              <w:bottom w:w="75" w:type="dxa"/>
              <w:right w:w="75" w:type="dxa"/>
            </w:tcMar>
            <w:vAlign w:val="center"/>
          </w:tcPr>
          <w:p w14:paraId="3D93CF7C" w14:textId="77777777" w:rsidR="005F749C" w:rsidRDefault="00802265" w:rsidP="00053AFB">
            <w:pPr>
              <w:spacing w:after="0" w:line="276" w:lineRule="auto"/>
            </w:pPr>
            <w:r>
              <w:rPr>
                <w:b/>
                <w:color w:val="FFFFFF"/>
                <w:sz w:val="20"/>
              </w:rPr>
              <w:t>Responsibility</w:t>
            </w:r>
          </w:p>
        </w:tc>
      </w:tr>
      <w:tr w:rsidR="005F749C" w14:paraId="34B357DF" w14:textId="77777777">
        <w:trPr>
          <w:cantSplit/>
          <w:jc w:val="center"/>
        </w:trPr>
        <w:tc>
          <w:tcPr>
            <w:tcW w:w="1512" w:type="dxa"/>
            <w:shd w:val="clear" w:color="auto" w:fill="FFFFFF"/>
            <w:tcMar>
              <w:top w:w="75" w:type="dxa"/>
              <w:left w:w="75" w:type="dxa"/>
              <w:bottom w:w="75" w:type="dxa"/>
              <w:right w:w="75" w:type="dxa"/>
            </w:tcMar>
            <w:vAlign w:val="center"/>
          </w:tcPr>
          <w:p w14:paraId="08EB3D5B" w14:textId="77777777" w:rsidR="005F749C" w:rsidRDefault="00802265" w:rsidP="00053AFB">
            <w:pPr>
              <w:spacing w:after="0" w:line="276" w:lineRule="auto"/>
            </w:pPr>
            <w:r>
              <w:rPr>
                <w:sz w:val="20"/>
              </w:rPr>
              <w:t>Interface</w:t>
            </w:r>
          </w:p>
        </w:tc>
        <w:tc>
          <w:tcPr>
            <w:tcW w:w="2376" w:type="dxa"/>
            <w:shd w:val="clear" w:color="auto" w:fill="FFFFFF"/>
            <w:tcMar>
              <w:top w:w="75" w:type="dxa"/>
              <w:left w:w="75" w:type="dxa"/>
              <w:bottom w:w="75" w:type="dxa"/>
              <w:right w:w="75" w:type="dxa"/>
            </w:tcMar>
            <w:vAlign w:val="center"/>
          </w:tcPr>
          <w:p w14:paraId="439D91BE" w14:textId="77777777" w:rsidR="005F749C" w:rsidRDefault="00802265" w:rsidP="00053AFB">
            <w:pPr>
              <w:spacing w:after="0" w:line="276" w:lineRule="auto"/>
            </w:pPr>
            <w:r>
              <w:rPr>
                <w:sz w:val="20"/>
              </w:rPr>
              <w:t>Next.js / React</w:t>
            </w:r>
          </w:p>
        </w:tc>
        <w:tc>
          <w:tcPr>
            <w:tcW w:w="5256" w:type="dxa"/>
            <w:shd w:val="clear" w:color="auto" w:fill="FFFFFF"/>
            <w:tcMar>
              <w:top w:w="75" w:type="dxa"/>
              <w:left w:w="75" w:type="dxa"/>
              <w:bottom w:w="75" w:type="dxa"/>
              <w:right w:w="75" w:type="dxa"/>
            </w:tcMar>
            <w:vAlign w:val="center"/>
          </w:tcPr>
          <w:p w14:paraId="0EECFD05" w14:textId="77777777" w:rsidR="005F749C" w:rsidRDefault="00802265" w:rsidP="00053AFB">
            <w:pPr>
              <w:spacing w:after="0" w:line="276" w:lineRule="auto"/>
            </w:pPr>
            <w:r>
              <w:rPr>
                <w:sz w:val="20"/>
              </w:rPr>
              <w:t>Image upload, preview, request state and result display</w:t>
            </w:r>
          </w:p>
        </w:tc>
      </w:tr>
      <w:tr w:rsidR="005F749C" w14:paraId="00B33229" w14:textId="77777777">
        <w:trPr>
          <w:cantSplit/>
          <w:jc w:val="center"/>
        </w:trPr>
        <w:tc>
          <w:tcPr>
            <w:tcW w:w="1512" w:type="dxa"/>
            <w:shd w:val="clear" w:color="auto" w:fill="F3F6F8"/>
            <w:tcMar>
              <w:top w:w="75" w:type="dxa"/>
              <w:left w:w="75" w:type="dxa"/>
              <w:bottom w:w="75" w:type="dxa"/>
              <w:right w:w="75" w:type="dxa"/>
            </w:tcMar>
            <w:vAlign w:val="center"/>
          </w:tcPr>
          <w:p w14:paraId="5F3EE28C" w14:textId="77777777" w:rsidR="005F749C" w:rsidRDefault="00802265" w:rsidP="00053AFB">
            <w:pPr>
              <w:spacing w:after="0" w:line="276" w:lineRule="auto"/>
            </w:pPr>
            <w:r>
              <w:rPr>
                <w:sz w:val="20"/>
              </w:rPr>
              <w:t>Styling</w:t>
            </w:r>
          </w:p>
        </w:tc>
        <w:tc>
          <w:tcPr>
            <w:tcW w:w="2376" w:type="dxa"/>
            <w:shd w:val="clear" w:color="auto" w:fill="F3F6F8"/>
            <w:tcMar>
              <w:top w:w="75" w:type="dxa"/>
              <w:left w:w="75" w:type="dxa"/>
              <w:bottom w:w="75" w:type="dxa"/>
              <w:right w:w="75" w:type="dxa"/>
            </w:tcMar>
            <w:vAlign w:val="center"/>
          </w:tcPr>
          <w:p w14:paraId="0A85FB37" w14:textId="77777777" w:rsidR="005F749C" w:rsidRDefault="00802265" w:rsidP="00053AFB">
            <w:pPr>
              <w:spacing w:after="0" w:line="276" w:lineRule="auto"/>
            </w:pPr>
            <w:r>
              <w:rPr>
                <w:sz w:val="20"/>
              </w:rPr>
              <w:t xml:space="preserve">Tailwind CSS / </w:t>
            </w:r>
            <w:proofErr w:type="spellStart"/>
            <w:r>
              <w:rPr>
                <w:sz w:val="20"/>
              </w:rPr>
              <w:t>Lucide</w:t>
            </w:r>
            <w:proofErr w:type="spellEnd"/>
          </w:p>
        </w:tc>
        <w:tc>
          <w:tcPr>
            <w:tcW w:w="5256" w:type="dxa"/>
            <w:shd w:val="clear" w:color="auto" w:fill="F3F6F8"/>
            <w:tcMar>
              <w:top w:w="75" w:type="dxa"/>
              <w:left w:w="75" w:type="dxa"/>
              <w:bottom w:w="75" w:type="dxa"/>
              <w:right w:w="75" w:type="dxa"/>
            </w:tcMar>
            <w:vAlign w:val="center"/>
          </w:tcPr>
          <w:p w14:paraId="5103251A" w14:textId="77777777" w:rsidR="005F749C" w:rsidRDefault="00802265" w:rsidP="00053AFB">
            <w:pPr>
              <w:spacing w:after="0" w:line="276" w:lineRule="auto"/>
            </w:pPr>
            <w:r>
              <w:rPr>
                <w:sz w:val="20"/>
              </w:rPr>
              <w:t>Responsive layout, styling and interface icons</w:t>
            </w:r>
          </w:p>
        </w:tc>
      </w:tr>
      <w:tr w:rsidR="005F749C" w14:paraId="781BCD9A" w14:textId="77777777">
        <w:trPr>
          <w:cantSplit/>
          <w:jc w:val="center"/>
        </w:trPr>
        <w:tc>
          <w:tcPr>
            <w:tcW w:w="1512" w:type="dxa"/>
            <w:shd w:val="clear" w:color="auto" w:fill="FFFFFF"/>
            <w:tcMar>
              <w:top w:w="75" w:type="dxa"/>
              <w:left w:w="75" w:type="dxa"/>
              <w:bottom w:w="75" w:type="dxa"/>
              <w:right w:w="75" w:type="dxa"/>
            </w:tcMar>
            <w:vAlign w:val="center"/>
          </w:tcPr>
          <w:p w14:paraId="75980EF5" w14:textId="77777777" w:rsidR="005F749C" w:rsidRDefault="00802265" w:rsidP="00053AFB">
            <w:pPr>
              <w:spacing w:after="0" w:line="276" w:lineRule="auto"/>
            </w:pPr>
            <w:r>
              <w:rPr>
                <w:sz w:val="20"/>
              </w:rPr>
              <w:t>API</w:t>
            </w:r>
          </w:p>
        </w:tc>
        <w:tc>
          <w:tcPr>
            <w:tcW w:w="2376" w:type="dxa"/>
            <w:shd w:val="clear" w:color="auto" w:fill="FFFFFF"/>
            <w:tcMar>
              <w:top w:w="75" w:type="dxa"/>
              <w:left w:w="75" w:type="dxa"/>
              <w:bottom w:w="75" w:type="dxa"/>
              <w:right w:w="75" w:type="dxa"/>
            </w:tcMar>
            <w:vAlign w:val="center"/>
          </w:tcPr>
          <w:p w14:paraId="6582B275" w14:textId="77777777" w:rsidR="005F749C" w:rsidRDefault="00802265" w:rsidP="00053AFB">
            <w:pPr>
              <w:spacing w:after="0" w:line="276" w:lineRule="auto"/>
            </w:pPr>
            <w:proofErr w:type="spellStart"/>
            <w:r>
              <w:rPr>
                <w:sz w:val="20"/>
              </w:rPr>
              <w:t>FastAPI</w:t>
            </w:r>
            <w:proofErr w:type="spellEnd"/>
            <w:r>
              <w:rPr>
                <w:sz w:val="20"/>
              </w:rPr>
              <w:t xml:space="preserve"> / </w:t>
            </w:r>
            <w:proofErr w:type="spellStart"/>
            <w:r>
              <w:rPr>
                <w:sz w:val="20"/>
              </w:rPr>
              <w:t>Uvicorn</w:t>
            </w:r>
            <w:proofErr w:type="spellEnd"/>
          </w:p>
        </w:tc>
        <w:tc>
          <w:tcPr>
            <w:tcW w:w="5256" w:type="dxa"/>
            <w:shd w:val="clear" w:color="auto" w:fill="FFFFFF"/>
            <w:tcMar>
              <w:top w:w="75" w:type="dxa"/>
              <w:left w:w="75" w:type="dxa"/>
              <w:bottom w:w="75" w:type="dxa"/>
              <w:right w:w="75" w:type="dxa"/>
            </w:tcMar>
            <w:vAlign w:val="center"/>
          </w:tcPr>
          <w:p w14:paraId="620515A2" w14:textId="77777777" w:rsidR="005F749C" w:rsidRDefault="00802265" w:rsidP="00053AFB">
            <w:pPr>
              <w:spacing w:after="0" w:line="276" w:lineRule="auto"/>
            </w:pPr>
            <w:r>
              <w:rPr>
                <w:sz w:val="20"/>
              </w:rPr>
              <w:t>Readiness route and multipart prediction endpoint</w:t>
            </w:r>
          </w:p>
        </w:tc>
      </w:tr>
      <w:tr w:rsidR="005F749C" w14:paraId="0CB7D4C4" w14:textId="77777777">
        <w:trPr>
          <w:cantSplit/>
          <w:jc w:val="center"/>
        </w:trPr>
        <w:tc>
          <w:tcPr>
            <w:tcW w:w="1512" w:type="dxa"/>
            <w:shd w:val="clear" w:color="auto" w:fill="F3F6F8"/>
            <w:tcMar>
              <w:top w:w="75" w:type="dxa"/>
              <w:left w:w="75" w:type="dxa"/>
              <w:bottom w:w="75" w:type="dxa"/>
              <w:right w:w="75" w:type="dxa"/>
            </w:tcMar>
            <w:vAlign w:val="center"/>
          </w:tcPr>
          <w:p w14:paraId="5DAB8069" w14:textId="77777777" w:rsidR="005F749C" w:rsidRDefault="00802265" w:rsidP="00053AFB">
            <w:pPr>
              <w:spacing w:after="0" w:line="276" w:lineRule="auto"/>
            </w:pPr>
            <w:r>
              <w:rPr>
                <w:sz w:val="20"/>
              </w:rPr>
              <w:t>Model</w:t>
            </w:r>
          </w:p>
        </w:tc>
        <w:tc>
          <w:tcPr>
            <w:tcW w:w="2376" w:type="dxa"/>
            <w:shd w:val="clear" w:color="auto" w:fill="F3F6F8"/>
            <w:tcMar>
              <w:top w:w="75" w:type="dxa"/>
              <w:left w:w="75" w:type="dxa"/>
              <w:bottom w:w="75" w:type="dxa"/>
              <w:right w:w="75" w:type="dxa"/>
            </w:tcMar>
            <w:vAlign w:val="center"/>
          </w:tcPr>
          <w:p w14:paraId="176A128A" w14:textId="77777777" w:rsidR="005F749C" w:rsidRDefault="00802265" w:rsidP="00053AFB">
            <w:pPr>
              <w:spacing w:after="0" w:line="276" w:lineRule="auto"/>
            </w:pPr>
            <w:proofErr w:type="spellStart"/>
            <w:r>
              <w:rPr>
                <w:sz w:val="20"/>
              </w:rPr>
              <w:t>PyTorch</w:t>
            </w:r>
            <w:proofErr w:type="spellEnd"/>
            <w:r>
              <w:rPr>
                <w:sz w:val="20"/>
              </w:rPr>
              <w:t xml:space="preserve"> / </w:t>
            </w:r>
            <w:proofErr w:type="spellStart"/>
            <w:r>
              <w:rPr>
                <w:sz w:val="20"/>
              </w:rPr>
              <w:t>timm</w:t>
            </w:r>
            <w:proofErr w:type="spellEnd"/>
          </w:p>
        </w:tc>
        <w:tc>
          <w:tcPr>
            <w:tcW w:w="5256" w:type="dxa"/>
            <w:shd w:val="clear" w:color="auto" w:fill="F3F6F8"/>
            <w:tcMar>
              <w:top w:w="75" w:type="dxa"/>
              <w:left w:w="75" w:type="dxa"/>
              <w:bottom w:w="75" w:type="dxa"/>
              <w:right w:w="75" w:type="dxa"/>
            </w:tcMar>
            <w:vAlign w:val="center"/>
          </w:tcPr>
          <w:p w14:paraId="5B55FC2B" w14:textId="77777777" w:rsidR="005F749C" w:rsidRDefault="00802265" w:rsidP="00053AFB">
            <w:pPr>
              <w:spacing w:after="0" w:line="276" w:lineRule="auto"/>
            </w:pPr>
            <w:r>
              <w:rPr>
                <w:sz w:val="20"/>
              </w:rPr>
              <w:t>EfficientNet-B0 training and inference</w:t>
            </w:r>
          </w:p>
        </w:tc>
      </w:tr>
      <w:tr w:rsidR="005F749C" w14:paraId="453D66C0" w14:textId="77777777">
        <w:trPr>
          <w:cantSplit/>
          <w:jc w:val="center"/>
        </w:trPr>
        <w:tc>
          <w:tcPr>
            <w:tcW w:w="1512" w:type="dxa"/>
            <w:shd w:val="clear" w:color="auto" w:fill="FFFFFF"/>
            <w:tcMar>
              <w:top w:w="75" w:type="dxa"/>
              <w:left w:w="75" w:type="dxa"/>
              <w:bottom w:w="75" w:type="dxa"/>
              <w:right w:w="75" w:type="dxa"/>
            </w:tcMar>
            <w:vAlign w:val="center"/>
          </w:tcPr>
          <w:p w14:paraId="036A2033" w14:textId="77777777" w:rsidR="005F749C" w:rsidRDefault="00802265" w:rsidP="00053AFB">
            <w:pPr>
              <w:spacing w:after="0" w:line="276" w:lineRule="auto"/>
            </w:pPr>
            <w:r>
              <w:rPr>
                <w:sz w:val="20"/>
              </w:rPr>
              <w:t>Image processing</w:t>
            </w:r>
          </w:p>
        </w:tc>
        <w:tc>
          <w:tcPr>
            <w:tcW w:w="2376" w:type="dxa"/>
            <w:shd w:val="clear" w:color="auto" w:fill="FFFFFF"/>
            <w:tcMar>
              <w:top w:w="75" w:type="dxa"/>
              <w:left w:w="75" w:type="dxa"/>
              <w:bottom w:w="75" w:type="dxa"/>
              <w:right w:w="75" w:type="dxa"/>
            </w:tcMar>
            <w:vAlign w:val="center"/>
          </w:tcPr>
          <w:p w14:paraId="1961F276" w14:textId="77777777" w:rsidR="005F749C" w:rsidRDefault="00802265" w:rsidP="00053AFB">
            <w:pPr>
              <w:spacing w:after="0" w:line="276" w:lineRule="auto"/>
            </w:pPr>
            <w:r>
              <w:rPr>
                <w:sz w:val="20"/>
              </w:rPr>
              <w:t xml:space="preserve">Pillow / </w:t>
            </w:r>
            <w:proofErr w:type="spellStart"/>
            <w:r>
              <w:rPr>
                <w:sz w:val="20"/>
              </w:rPr>
              <w:t>torchvision</w:t>
            </w:r>
            <w:proofErr w:type="spellEnd"/>
          </w:p>
        </w:tc>
        <w:tc>
          <w:tcPr>
            <w:tcW w:w="5256" w:type="dxa"/>
            <w:shd w:val="clear" w:color="auto" w:fill="FFFFFF"/>
            <w:tcMar>
              <w:top w:w="75" w:type="dxa"/>
              <w:left w:w="75" w:type="dxa"/>
              <w:bottom w:w="75" w:type="dxa"/>
              <w:right w:w="75" w:type="dxa"/>
            </w:tcMar>
            <w:vAlign w:val="center"/>
          </w:tcPr>
          <w:p w14:paraId="5D9F599B" w14:textId="77777777" w:rsidR="005F749C" w:rsidRDefault="00802265" w:rsidP="00053AFB">
            <w:pPr>
              <w:spacing w:after="0" w:line="276" w:lineRule="auto"/>
            </w:pPr>
            <w:r>
              <w:rPr>
                <w:sz w:val="20"/>
              </w:rPr>
              <w:t>Decode, verify, resize and normalize images</w:t>
            </w:r>
          </w:p>
        </w:tc>
      </w:tr>
      <w:tr w:rsidR="005F749C" w14:paraId="506A84EA" w14:textId="77777777">
        <w:trPr>
          <w:cantSplit/>
          <w:jc w:val="center"/>
        </w:trPr>
        <w:tc>
          <w:tcPr>
            <w:tcW w:w="1512" w:type="dxa"/>
            <w:shd w:val="clear" w:color="auto" w:fill="F3F6F8"/>
            <w:tcMar>
              <w:top w:w="75" w:type="dxa"/>
              <w:left w:w="75" w:type="dxa"/>
              <w:bottom w:w="75" w:type="dxa"/>
              <w:right w:w="75" w:type="dxa"/>
            </w:tcMar>
            <w:vAlign w:val="center"/>
          </w:tcPr>
          <w:p w14:paraId="5F9BAC9D" w14:textId="77777777" w:rsidR="005F749C" w:rsidRDefault="00802265" w:rsidP="00053AFB">
            <w:pPr>
              <w:spacing w:after="0" w:line="276" w:lineRule="auto"/>
            </w:pPr>
            <w:r>
              <w:rPr>
                <w:sz w:val="20"/>
              </w:rPr>
              <w:t>Evaluation</w:t>
            </w:r>
          </w:p>
        </w:tc>
        <w:tc>
          <w:tcPr>
            <w:tcW w:w="2376" w:type="dxa"/>
            <w:shd w:val="clear" w:color="auto" w:fill="F3F6F8"/>
            <w:tcMar>
              <w:top w:w="75" w:type="dxa"/>
              <w:left w:w="75" w:type="dxa"/>
              <w:bottom w:w="75" w:type="dxa"/>
              <w:right w:w="75" w:type="dxa"/>
            </w:tcMar>
            <w:vAlign w:val="center"/>
          </w:tcPr>
          <w:p w14:paraId="7239ED35" w14:textId="77777777" w:rsidR="005F749C" w:rsidRDefault="00802265" w:rsidP="00053AFB">
            <w:pPr>
              <w:spacing w:after="0" w:line="276" w:lineRule="auto"/>
            </w:pPr>
            <w:r>
              <w:rPr>
                <w:sz w:val="20"/>
              </w:rPr>
              <w:t>scikit-learn / NumPy</w:t>
            </w:r>
          </w:p>
        </w:tc>
        <w:tc>
          <w:tcPr>
            <w:tcW w:w="5256" w:type="dxa"/>
            <w:shd w:val="clear" w:color="auto" w:fill="F3F6F8"/>
            <w:tcMar>
              <w:top w:w="75" w:type="dxa"/>
              <w:left w:w="75" w:type="dxa"/>
              <w:bottom w:w="75" w:type="dxa"/>
              <w:right w:w="75" w:type="dxa"/>
            </w:tcMar>
            <w:vAlign w:val="center"/>
          </w:tcPr>
          <w:p w14:paraId="334DF2DB" w14:textId="77777777" w:rsidR="005F749C" w:rsidRDefault="00802265" w:rsidP="00053AFB">
            <w:pPr>
              <w:spacing w:after="0" w:line="276" w:lineRule="auto"/>
            </w:pPr>
            <w:r>
              <w:rPr>
                <w:sz w:val="20"/>
              </w:rPr>
              <w:t>Metrics and stratified splitting</w:t>
            </w:r>
          </w:p>
        </w:tc>
      </w:tr>
      <w:tr w:rsidR="005F749C" w14:paraId="66FB3BCA" w14:textId="77777777">
        <w:trPr>
          <w:cantSplit/>
          <w:jc w:val="center"/>
        </w:trPr>
        <w:tc>
          <w:tcPr>
            <w:tcW w:w="1512" w:type="dxa"/>
            <w:shd w:val="clear" w:color="auto" w:fill="FFFFFF"/>
            <w:tcMar>
              <w:top w:w="75" w:type="dxa"/>
              <w:left w:w="75" w:type="dxa"/>
              <w:bottom w:w="75" w:type="dxa"/>
              <w:right w:w="75" w:type="dxa"/>
            </w:tcMar>
            <w:vAlign w:val="center"/>
          </w:tcPr>
          <w:p w14:paraId="2179D82E" w14:textId="77777777" w:rsidR="005F749C" w:rsidRDefault="00802265" w:rsidP="00053AFB">
            <w:pPr>
              <w:spacing w:after="0" w:line="276" w:lineRule="auto"/>
            </w:pPr>
            <w:r>
              <w:rPr>
                <w:sz w:val="20"/>
              </w:rPr>
              <w:t>Storage</w:t>
            </w:r>
          </w:p>
        </w:tc>
        <w:tc>
          <w:tcPr>
            <w:tcW w:w="2376" w:type="dxa"/>
            <w:shd w:val="clear" w:color="auto" w:fill="FFFFFF"/>
            <w:tcMar>
              <w:top w:w="75" w:type="dxa"/>
              <w:left w:w="75" w:type="dxa"/>
              <w:bottom w:w="75" w:type="dxa"/>
              <w:right w:w="75" w:type="dxa"/>
            </w:tcMar>
            <w:vAlign w:val="center"/>
          </w:tcPr>
          <w:p w14:paraId="5A672803" w14:textId="77777777" w:rsidR="005F749C" w:rsidRDefault="00802265" w:rsidP="00053AFB">
            <w:pPr>
              <w:spacing w:after="0" w:line="276" w:lineRule="auto"/>
            </w:pPr>
            <w:r>
              <w:rPr>
                <w:sz w:val="20"/>
              </w:rPr>
              <w:t>Local PT / JSON / PNG files</w:t>
            </w:r>
          </w:p>
        </w:tc>
        <w:tc>
          <w:tcPr>
            <w:tcW w:w="5256" w:type="dxa"/>
            <w:shd w:val="clear" w:color="auto" w:fill="FFFFFF"/>
            <w:tcMar>
              <w:top w:w="75" w:type="dxa"/>
              <w:left w:w="75" w:type="dxa"/>
              <w:bottom w:w="75" w:type="dxa"/>
              <w:right w:w="75" w:type="dxa"/>
            </w:tcMar>
            <w:vAlign w:val="center"/>
          </w:tcPr>
          <w:p w14:paraId="4276E9FC" w14:textId="77777777" w:rsidR="005F749C" w:rsidRDefault="00802265" w:rsidP="00053AFB">
            <w:pPr>
              <w:spacing w:after="0" w:line="276" w:lineRule="auto"/>
            </w:pPr>
            <w:r>
              <w:rPr>
                <w:sz w:val="20"/>
              </w:rPr>
              <w:t>Checkpoint, experiment history and figures; no database</w:t>
            </w:r>
          </w:p>
        </w:tc>
      </w:tr>
      <w:tr w:rsidR="005F749C" w14:paraId="49C14E0D" w14:textId="77777777">
        <w:trPr>
          <w:cantSplit/>
          <w:jc w:val="center"/>
        </w:trPr>
        <w:tc>
          <w:tcPr>
            <w:tcW w:w="1512" w:type="dxa"/>
            <w:shd w:val="clear" w:color="auto" w:fill="F3F6F8"/>
            <w:tcMar>
              <w:top w:w="75" w:type="dxa"/>
              <w:left w:w="75" w:type="dxa"/>
              <w:bottom w:w="75" w:type="dxa"/>
              <w:right w:w="75" w:type="dxa"/>
            </w:tcMar>
            <w:vAlign w:val="center"/>
          </w:tcPr>
          <w:p w14:paraId="4F31AD04" w14:textId="77777777" w:rsidR="005F749C" w:rsidRDefault="00802265" w:rsidP="00053AFB">
            <w:pPr>
              <w:spacing w:after="0" w:line="276" w:lineRule="auto"/>
            </w:pPr>
            <w:r>
              <w:rPr>
                <w:sz w:val="20"/>
              </w:rPr>
              <w:t>Local startup</w:t>
            </w:r>
          </w:p>
        </w:tc>
        <w:tc>
          <w:tcPr>
            <w:tcW w:w="2376" w:type="dxa"/>
            <w:shd w:val="clear" w:color="auto" w:fill="F3F6F8"/>
            <w:tcMar>
              <w:top w:w="75" w:type="dxa"/>
              <w:left w:w="75" w:type="dxa"/>
              <w:bottom w:w="75" w:type="dxa"/>
              <w:right w:w="75" w:type="dxa"/>
            </w:tcMar>
            <w:vAlign w:val="center"/>
          </w:tcPr>
          <w:p w14:paraId="3FC75D3A" w14:textId="77777777" w:rsidR="005F749C" w:rsidRDefault="00802265" w:rsidP="00053AFB">
            <w:pPr>
              <w:spacing w:after="0" w:line="276" w:lineRule="auto"/>
            </w:pPr>
            <w:proofErr w:type="spellStart"/>
            <w:r>
              <w:rPr>
                <w:sz w:val="20"/>
              </w:rPr>
              <w:t>npm</w:t>
            </w:r>
            <w:proofErr w:type="spellEnd"/>
            <w:r>
              <w:rPr>
                <w:sz w:val="20"/>
              </w:rPr>
              <w:t xml:space="preserve"> / PowerShell</w:t>
            </w:r>
          </w:p>
        </w:tc>
        <w:tc>
          <w:tcPr>
            <w:tcW w:w="5256" w:type="dxa"/>
            <w:shd w:val="clear" w:color="auto" w:fill="F3F6F8"/>
            <w:tcMar>
              <w:top w:w="75" w:type="dxa"/>
              <w:left w:w="75" w:type="dxa"/>
              <w:bottom w:w="75" w:type="dxa"/>
              <w:right w:w="75" w:type="dxa"/>
            </w:tcMar>
            <w:vAlign w:val="center"/>
          </w:tcPr>
          <w:p w14:paraId="5E504DB0" w14:textId="77777777" w:rsidR="005F749C" w:rsidRDefault="00802265" w:rsidP="00053AFB">
            <w:pPr>
              <w:spacing w:after="0" w:line="276" w:lineRule="auto"/>
            </w:pPr>
            <w:r>
              <w:rPr>
                <w:sz w:val="20"/>
              </w:rPr>
              <w:t>Start the frontend and API together</w:t>
            </w:r>
          </w:p>
        </w:tc>
      </w:tr>
    </w:tbl>
    <w:p w14:paraId="17DC1EE5" w14:textId="77777777" w:rsidR="005F749C" w:rsidRDefault="005F749C" w:rsidP="00053AFB">
      <w:pPr>
        <w:spacing w:after="20" w:line="276" w:lineRule="auto"/>
      </w:pPr>
    </w:p>
    <w:p w14:paraId="7299E652" w14:textId="77777777" w:rsidR="005F749C" w:rsidRDefault="00802265" w:rsidP="00053AFB">
      <w:pPr>
        <w:pStyle w:val="Heading2"/>
        <w:pageBreakBefore/>
        <w:spacing w:line="276" w:lineRule="auto"/>
      </w:pPr>
      <w:r>
        <w:lastRenderedPageBreak/>
        <w:t>Dataset Organization</w:t>
      </w:r>
    </w:p>
    <w:p w14:paraId="1525BB4C" w14:textId="77777777" w:rsidR="005F749C" w:rsidRDefault="00802265" w:rsidP="00053AFB">
      <w:pPr>
        <w:spacing w:line="276" w:lineRule="auto"/>
      </w:pPr>
      <w:r>
        <w:t xml:space="preserve">The supplied folders contain 5,856 images across train, </w:t>
      </w:r>
      <w:proofErr w:type="spellStart"/>
      <w:r>
        <w:t>val</w:t>
      </w:r>
      <w:proofErr w:type="spellEnd"/>
      <w:r>
        <w:t xml:space="preserve"> and test. Training uses a separate 18% validation split drawn from the 5,216-image training folder; the supplied 16-image </w:t>
      </w:r>
      <w:proofErr w:type="spellStart"/>
      <w:r>
        <w:t>val</w:t>
      </w:r>
      <w:proofErr w:type="spellEnd"/>
      <w:r>
        <w:t xml:space="preserve"> folder is not used by that path.</w:t>
      </w:r>
    </w:p>
    <w:p w14:paraId="638F0E7A" w14:textId="77777777" w:rsidR="005F749C" w:rsidRDefault="00802265" w:rsidP="00053AFB">
      <w:pPr>
        <w:pStyle w:val="Caption"/>
        <w:keepNext/>
        <w:spacing w:line="276" w:lineRule="auto"/>
      </w:pPr>
      <w:r>
        <w:t>Table 2. Supplied dataset counts and actual use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1008"/>
        <w:gridCol w:w="1224"/>
        <w:gridCol w:w="1008"/>
        <w:gridCol w:w="4464"/>
      </w:tblGrid>
      <w:tr w:rsidR="005F749C" w14:paraId="62AFA521" w14:textId="77777777">
        <w:trPr>
          <w:cantSplit/>
          <w:tblHeader/>
          <w:jc w:val="center"/>
        </w:trPr>
        <w:tc>
          <w:tcPr>
            <w:tcW w:w="1440" w:type="dxa"/>
            <w:shd w:val="clear" w:color="auto" w:fill="244A68"/>
            <w:tcMar>
              <w:top w:w="75" w:type="dxa"/>
              <w:left w:w="75" w:type="dxa"/>
              <w:bottom w:w="75" w:type="dxa"/>
              <w:right w:w="75" w:type="dxa"/>
            </w:tcMar>
            <w:vAlign w:val="center"/>
          </w:tcPr>
          <w:p w14:paraId="022B3D2F" w14:textId="77777777" w:rsidR="005F749C" w:rsidRDefault="00802265" w:rsidP="00053AFB">
            <w:pPr>
              <w:spacing w:after="0" w:line="276" w:lineRule="auto"/>
            </w:pPr>
            <w:r>
              <w:rPr>
                <w:b/>
                <w:color w:val="FFFFFF"/>
                <w:sz w:val="20"/>
              </w:rPr>
              <w:t>Supplied folder</w:t>
            </w:r>
          </w:p>
        </w:tc>
        <w:tc>
          <w:tcPr>
            <w:tcW w:w="1008" w:type="dxa"/>
            <w:shd w:val="clear" w:color="auto" w:fill="244A68"/>
            <w:tcMar>
              <w:top w:w="75" w:type="dxa"/>
              <w:left w:w="75" w:type="dxa"/>
              <w:bottom w:w="75" w:type="dxa"/>
              <w:right w:w="75" w:type="dxa"/>
            </w:tcMar>
            <w:vAlign w:val="center"/>
          </w:tcPr>
          <w:p w14:paraId="4FD6E5E7" w14:textId="77777777" w:rsidR="005F749C" w:rsidRDefault="00802265" w:rsidP="00053AFB">
            <w:pPr>
              <w:spacing w:after="0" w:line="276" w:lineRule="auto"/>
            </w:pPr>
            <w:r>
              <w:rPr>
                <w:b/>
                <w:color w:val="FFFFFF"/>
                <w:sz w:val="20"/>
              </w:rPr>
              <w:t>Normal</w:t>
            </w:r>
          </w:p>
        </w:tc>
        <w:tc>
          <w:tcPr>
            <w:tcW w:w="1224" w:type="dxa"/>
            <w:shd w:val="clear" w:color="auto" w:fill="244A68"/>
            <w:tcMar>
              <w:top w:w="75" w:type="dxa"/>
              <w:left w:w="75" w:type="dxa"/>
              <w:bottom w:w="75" w:type="dxa"/>
              <w:right w:w="75" w:type="dxa"/>
            </w:tcMar>
            <w:vAlign w:val="center"/>
          </w:tcPr>
          <w:p w14:paraId="023EA0BF" w14:textId="77777777" w:rsidR="005F749C" w:rsidRDefault="00802265" w:rsidP="00053AFB">
            <w:pPr>
              <w:spacing w:after="0" w:line="276" w:lineRule="auto"/>
            </w:pPr>
            <w:r>
              <w:rPr>
                <w:b/>
                <w:color w:val="FFFFFF"/>
                <w:sz w:val="20"/>
              </w:rPr>
              <w:t>Pneumonia</w:t>
            </w:r>
          </w:p>
        </w:tc>
        <w:tc>
          <w:tcPr>
            <w:tcW w:w="1008" w:type="dxa"/>
            <w:shd w:val="clear" w:color="auto" w:fill="244A68"/>
            <w:tcMar>
              <w:top w:w="75" w:type="dxa"/>
              <w:left w:w="75" w:type="dxa"/>
              <w:bottom w:w="75" w:type="dxa"/>
              <w:right w:w="75" w:type="dxa"/>
            </w:tcMar>
            <w:vAlign w:val="center"/>
          </w:tcPr>
          <w:p w14:paraId="37A970FD" w14:textId="77777777" w:rsidR="005F749C" w:rsidRDefault="00802265" w:rsidP="00053AFB">
            <w:pPr>
              <w:spacing w:after="0" w:line="276" w:lineRule="auto"/>
            </w:pPr>
            <w:r>
              <w:rPr>
                <w:b/>
                <w:color w:val="FFFFFF"/>
                <w:sz w:val="20"/>
              </w:rPr>
              <w:t>Total</w:t>
            </w:r>
          </w:p>
        </w:tc>
        <w:tc>
          <w:tcPr>
            <w:tcW w:w="4464" w:type="dxa"/>
            <w:shd w:val="clear" w:color="auto" w:fill="244A68"/>
            <w:tcMar>
              <w:top w:w="75" w:type="dxa"/>
              <w:left w:w="75" w:type="dxa"/>
              <w:bottom w:w="75" w:type="dxa"/>
              <w:right w:w="75" w:type="dxa"/>
            </w:tcMar>
            <w:vAlign w:val="center"/>
          </w:tcPr>
          <w:p w14:paraId="7A607D30" w14:textId="77777777" w:rsidR="005F749C" w:rsidRDefault="00802265" w:rsidP="00053AFB">
            <w:pPr>
              <w:spacing w:after="0" w:line="276" w:lineRule="auto"/>
            </w:pPr>
            <w:r>
              <w:rPr>
                <w:b/>
                <w:color w:val="FFFFFF"/>
                <w:sz w:val="20"/>
              </w:rPr>
              <w:t>Use</w:t>
            </w:r>
          </w:p>
        </w:tc>
      </w:tr>
      <w:tr w:rsidR="005F749C" w14:paraId="1B91BACC" w14:textId="77777777">
        <w:trPr>
          <w:cantSplit/>
          <w:jc w:val="center"/>
        </w:trPr>
        <w:tc>
          <w:tcPr>
            <w:tcW w:w="1440" w:type="dxa"/>
            <w:shd w:val="clear" w:color="auto" w:fill="FFFFFF"/>
            <w:tcMar>
              <w:top w:w="75" w:type="dxa"/>
              <w:left w:w="75" w:type="dxa"/>
              <w:bottom w:w="75" w:type="dxa"/>
              <w:right w:w="75" w:type="dxa"/>
            </w:tcMar>
            <w:vAlign w:val="center"/>
          </w:tcPr>
          <w:p w14:paraId="075EC539" w14:textId="77777777" w:rsidR="005F749C" w:rsidRDefault="00802265" w:rsidP="00053AFB">
            <w:pPr>
              <w:spacing w:after="0" w:line="276" w:lineRule="auto"/>
            </w:pPr>
            <w:r>
              <w:rPr>
                <w:sz w:val="20"/>
              </w:rPr>
              <w:t>train</w:t>
            </w:r>
          </w:p>
        </w:tc>
        <w:tc>
          <w:tcPr>
            <w:tcW w:w="1008" w:type="dxa"/>
            <w:shd w:val="clear" w:color="auto" w:fill="FFFFFF"/>
            <w:tcMar>
              <w:top w:w="75" w:type="dxa"/>
              <w:left w:w="75" w:type="dxa"/>
              <w:bottom w:w="75" w:type="dxa"/>
              <w:right w:w="75" w:type="dxa"/>
            </w:tcMar>
            <w:vAlign w:val="center"/>
          </w:tcPr>
          <w:p w14:paraId="59C0D434" w14:textId="77777777" w:rsidR="005F749C" w:rsidRDefault="00802265" w:rsidP="00053AFB">
            <w:pPr>
              <w:spacing w:after="0" w:line="276" w:lineRule="auto"/>
            </w:pPr>
            <w:r>
              <w:rPr>
                <w:sz w:val="20"/>
              </w:rPr>
              <w:t>1,341</w:t>
            </w:r>
          </w:p>
        </w:tc>
        <w:tc>
          <w:tcPr>
            <w:tcW w:w="1224" w:type="dxa"/>
            <w:shd w:val="clear" w:color="auto" w:fill="FFFFFF"/>
            <w:tcMar>
              <w:top w:w="75" w:type="dxa"/>
              <w:left w:w="75" w:type="dxa"/>
              <w:bottom w:w="75" w:type="dxa"/>
              <w:right w:w="75" w:type="dxa"/>
            </w:tcMar>
            <w:vAlign w:val="center"/>
          </w:tcPr>
          <w:p w14:paraId="5599A715" w14:textId="77777777" w:rsidR="005F749C" w:rsidRDefault="00802265" w:rsidP="00053AFB">
            <w:pPr>
              <w:spacing w:after="0" w:line="276" w:lineRule="auto"/>
            </w:pPr>
            <w:r>
              <w:rPr>
                <w:sz w:val="20"/>
              </w:rPr>
              <w:t>3,875</w:t>
            </w:r>
          </w:p>
        </w:tc>
        <w:tc>
          <w:tcPr>
            <w:tcW w:w="1008" w:type="dxa"/>
            <w:shd w:val="clear" w:color="auto" w:fill="FFFFFF"/>
            <w:tcMar>
              <w:top w:w="75" w:type="dxa"/>
              <w:left w:w="75" w:type="dxa"/>
              <w:bottom w:w="75" w:type="dxa"/>
              <w:right w:w="75" w:type="dxa"/>
            </w:tcMar>
            <w:vAlign w:val="center"/>
          </w:tcPr>
          <w:p w14:paraId="02ABA274" w14:textId="77777777" w:rsidR="005F749C" w:rsidRDefault="00802265" w:rsidP="00053AFB">
            <w:pPr>
              <w:spacing w:after="0" w:line="276" w:lineRule="auto"/>
            </w:pPr>
            <w:r>
              <w:rPr>
                <w:sz w:val="20"/>
              </w:rPr>
              <w:t>5,216</w:t>
            </w:r>
          </w:p>
        </w:tc>
        <w:tc>
          <w:tcPr>
            <w:tcW w:w="4464" w:type="dxa"/>
            <w:shd w:val="clear" w:color="auto" w:fill="FFFFFF"/>
            <w:tcMar>
              <w:top w:w="75" w:type="dxa"/>
              <w:left w:w="75" w:type="dxa"/>
              <w:bottom w:w="75" w:type="dxa"/>
              <w:right w:w="75" w:type="dxa"/>
            </w:tcMar>
            <w:vAlign w:val="center"/>
          </w:tcPr>
          <w:p w14:paraId="0D83FD1B" w14:textId="77777777" w:rsidR="005F749C" w:rsidRDefault="00802265" w:rsidP="00053AFB">
            <w:pPr>
              <w:spacing w:after="0" w:line="276" w:lineRule="auto"/>
            </w:pPr>
            <w:r>
              <w:rPr>
                <w:sz w:val="20"/>
              </w:rPr>
              <w:t>Split into 4,277 training and 939 validation images</w:t>
            </w:r>
          </w:p>
        </w:tc>
      </w:tr>
      <w:tr w:rsidR="005F749C" w14:paraId="635C69CD" w14:textId="77777777">
        <w:trPr>
          <w:cantSplit/>
          <w:jc w:val="center"/>
        </w:trPr>
        <w:tc>
          <w:tcPr>
            <w:tcW w:w="1440" w:type="dxa"/>
            <w:shd w:val="clear" w:color="auto" w:fill="F3F6F8"/>
            <w:tcMar>
              <w:top w:w="75" w:type="dxa"/>
              <w:left w:w="75" w:type="dxa"/>
              <w:bottom w:w="75" w:type="dxa"/>
              <w:right w:w="75" w:type="dxa"/>
            </w:tcMar>
            <w:vAlign w:val="center"/>
          </w:tcPr>
          <w:p w14:paraId="40B7E140" w14:textId="77777777" w:rsidR="005F749C" w:rsidRDefault="00802265" w:rsidP="00053AFB">
            <w:pPr>
              <w:spacing w:after="0" w:line="276" w:lineRule="auto"/>
            </w:pPr>
            <w:proofErr w:type="spellStart"/>
            <w:r>
              <w:rPr>
                <w:sz w:val="20"/>
              </w:rPr>
              <w:t>val</w:t>
            </w:r>
            <w:proofErr w:type="spellEnd"/>
          </w:p>
        </w:tc>
        <w:tc>
          <w:tcPr>
            <w:tcW w:w="1008" w:type="dxa"/>
            <w:shd w:val="clear" w:color="auto" w:fill="F3F6F8"/>
            <w:tcMar>
              <w:top w:w="75" w:type="dxa"/>
              <w:left w:w="75" w:type="dxa"/>
              <w:bottom w:w="75" w:type="dxa"/>
              <w:right w:w="75" w:type="dxa"/>
            </w:tcMar>
            <w:vAlign w:val="center"/>
          </w:tcPr>
          <w:p w14:paraId="6949367B" w14:textId="77777777" w:rsidR="005F749C" w:rsidRDefault="00802265" w:rsidP="00053AFB">
            <w:pPr>
              <w:spacing w:after="0" w:line="276" w:lineRule="auto"/>
            </w:pPr>
            <w:r>
              <w:rPr>
                <w:sz w:val="20"/>
              </w:rPr>
              <w:t>8</w:t>
            </w:r>
          </w:p>
        </w:tc>
        <w:tc>
          <w:tcPr>
            <w:tcW w:w="1224" w:type="dxa"/>
            <w:shd w:val="clear" w:color="auto" w:fill="F3F6F8"/>
            <w:tcMar>
              <w:top w:w="75" w:type="dxa"/>
              <w:left w:w="75" w:type="dxa"/>
              <w:bottom w:w="75" w:type="dxa"/>
              <w:right w:w="75" w:type="dxa"/>
            </w:tcMar>
            <w:vAlign w:val="center"/>
          </w:tcPr>
          <w:p w14:paraId="38BBEB8B" w14:textId="77777777" w:rsidR="005F749C" w:rsidRDefault="00802265" w:rsidP="00053AFB">
            <w:pPr>
              <w:spacing w:after="0" w:line="276" w:lineRule="auto"/>
            </w:pPr>
            <w:r>
              <w:rPr>
                <w:sz w:val="20"/>
              </w:rPr>
              <w:t>8</w:t>
            </w:r>
          </w:p>
        </w:tc>
        <w:tc>
          <w:tcPr>
            <w:tcW w:w="1008" w:type="dxa"/>
            <w:shd w:val="clear" w:color="auto" w:fill="F3F6F8"/>
            <w:tcMar>
              <w:top w:w="75" w:type="dxa"/>
              <w:left w:w="75" w:type="dxa"/>
              <w:bottom w:w="75" w:type="dxa"/>
              <w:right w:w="75" w:type="dxa"/>
            </w:tcMar>
            <w:vAlign w:val="center"/>
          </w:tcPr>
          <w:p w14:paraId="1C480BB0" w14:textId="77777777" w:rsidR="005F749C" w:rsidRDefault="00802265" w:rsidP="00053AFB">
            <w:pPr>
              <w:spacing w:after="0" w:line="276" w:lineRule="auto"/>
            </w:pPr>
            <w:r>
              <w:rPr>
                <w:sz w:val="20"/>
              </w:rPr>
              <w:t>16</w:t>
            </w:r>
          </w:p>
        </w:tc>
        <w:tc>
          <w:tcPr>
            <w:tcW w:w="4464" w:type="dxa"/>
            <w:shd w:val="clear" w:color="auto" w:fill="F3F6F8"/>
            <w:tcMar>
              <w:top w:w="75" w:type="dxa"/>
              <w:left w:w="75" w:type="dxa"/>
              <w:bottom w:w="75" w:type="dxa"/>
              <w:right w:w="75" w:type="dxa"/>
            </w:tcMar>
            <w:vAlign w:val="center"/>
          </w:tcPr>
          <w:p w14:paraId="12F530C3" w14:textId="77777777" w:rsidR="005F749C" w:rsidRDefault="00802265" w:rsidP="00053AFB">
            <w:pPr>
              <w:spacing w:after="0" w:line="276" w:lineRule="auto"/>
            </w:pPr>
            <w:r>
              <w:rPr>
                <w:sz w:val="20"/>
              </w:rPr>
              <w:t>Unused by src/train.py</w:t>
            </w:r>
          </w:p>
        </w:tc>
      </w:tr>
      <w:tr w:rsidR="005F749C" w14:paraId="7AD24828" w14:textId="77777777">
        <w:trPr>
          <w:cantSplit/>
          <w:jc w:val="center"/>
        </w:trPr>
        <w:tc>
          <w:tcPr>
            <w:tcW w:w="1440" w:type="dxa"/>
            <w:shd w:val="clear" w:color="auto" w:fill="FFFFFF"/>
            <w:tcMar>
              <w:top w:w="75" w:type="dxa"/>
              <w:left w:w="75" w:type="dxa"/>
              <w:bottom w:w="75" w:type="dxa"/>
              <w:right w:w="75" w:type="dxa"/>
            </w:tcMar>
            <w:vAlign w:val="center"/>
          </w:tcPr>
          <w:p w14:paraId="6B53C9D1" w14:textId="77777777" w:rsidR="005F749C" w:rsidRDefault="00802265" w:rsidP="00053AFB">
            <w:pPr>
              <w:spacing w:after="0" w:line="276" w:lineRule="auto"/>
            </w:pPr>
            <w:r>
              <w:rPr>
                <w:sz w:val="20"/>
              </w:rPr>
              <w:t>test</w:t>
            </w:r>
          </w:p>
        </w:tc>
        <w:tc>
          <w:tcPr>
            <w:tcW w:w="1008" w:type="dxa"/>
            <w:shd w:val="clear" w:color="auto" w:fill="FFFFFF"/>
            <w:tcMar>
              <w:top w:w="75" w:type="dxa"/>
              <w:left w:w="75" w:type="dxa"/>
              <w:bottom w:w="75" w:type="dxa"/>
              <w:right w:w="75" w:type="dxa"/>
            </w:tcMar>
            <w:vAlign w:val="center"/>
          </w:tcPr>
          <w:p w14:paraId="087249CB" w14:textId="77777777" w:rsidR="005F749C" w:rsidRDefault="00802265" w:rsidP="00053AFB">
            <w:pPr>
              <w:spacing w:after="0" w:line="276" w:lineRule="auto"/>
            </w:pPr>
            <w:r>
              <w:rPr>
                <w:sz w:val="20"/>
              </w:rPr>
              <w:t>234</w:t>
            </w:r>
          </w:p>
        </w:tc>
        <w:tc>
          <w:tcPr>
            <w:tcW w:w="1224" w:type="dxa"/>
            <w:shd w:val="clear" w:color="auto" w:fill="FFFFFF"/>
            <w:tcMar>
              <w:top w:w="75" w:type="dxa"/>
              <w:left w:w="75" w:type="dxa"/>
              <w:bottom w:w="75" w:type="dxa"/>
              <w:right w:w="75" w:type="dxa"/>
            </w:tcMar>
            <w:vAlign w:val="center"/>
          </w:tcPr>
          <w:p w14:paraId="2385B5C2" w14:textId="77777777" w:rsidR="005F749C" w:rsidRDefault="00802265" w:rsidP="00053AFB">
            <w:pPr>
              <w:spacing w:after="0" w:line="276" w:lineRule="auto"/>
            </w:pPr>
            <w:r>
              <w:rPr>
                <w:sz w:val="20"/>
              </w:rPr>
              <w:t>390</w:t>
            </w:r>
          </w:p>
        </w:tc>
        <w:tc>
          <w:tcPr>
            <w:tcW w:w="1008" w:type="dxa"/>
            <w:shd w:val="clear" w:color="auto" w:fill="FFFFFF"/>
            <w:tcMar>
              <w:top w:w="75" w:type="dxa"/>
              <w:left w:w="75" w:type="dxa"/>
              <w:bottom w:w="75" w:type="dxa"/>
              <w:right w:w="75" w:type="dxa"/>
            </w:tcMar>
            <w:vAlign w:val="center"/>
          </w:tcPr>
          <w:p w14:paraId="5B9A921E" w14:textId="77777777" w:rsidR="005F749C" w:rsidRDefault="00802265" w:rsidP="00053AFB">
            <w:pPr>
              <w:spacing w:after="0" w:line="276" w:lineRule="auto"/>
            </w:pPr>
            <w:r>
              <w:rPr>
                <w:sz w:val="20"/>
              </w:rPr>
              <w:t>624</w:t>
            </w:r>
          </w:p>
        </w:tc>
        <w:tc>
          <w:tcPr>
            <w:tcW w:w="4464" w:type="dxa"/>
            <w:shd w:val="clear" w:color="auto" w:fill="FFFFFF"/>
            <w:tcMar>
              <w:top w:w="75" w:type="dxa"/>
              <w:left w:w="75" w:type="dxa"/>
              <w:bottom w:w="75" w:type="dxa"/>
              <w:right w:w="75" w:type="dxa"/>
            </w:tcMar>
            <w:vAlign w:val="center"/>
          </w:tcPr>
          <w:p w14:paraId="53E45D0B" w14:textId="77777777" w:rsidR="005F749C" w:rsidRDefault="00802265" w:rsidP="00053AFB">
            <w:pPr>
              <w:spacing w:after="0" w:line="276" w:lineRule="auto"/>
            </w:pPr>
            <w:r>
              <w:rPr>
                <w:sz w:val="20"/>
              </w:rPr>
              <w:t>Recorded evaluation partition</w:t>
            </w:r>
          </w:p>
        </w:tc>
      </w:tr>
    </w:tbl>
    <w:p w14:paraId="70272C93" w14:textId="77777777" w:rsidR="005F749C" w:rsidRDefault="005F749C" w:rsidP="00053AFB">
      <w:pPr>
        <w:spacing w:after="20" w:line="276" w:lineRule="auto"/>
      </w:pPr>
    </w:p>
    <w:p w14:paraId="29E601F5" w14:textId="77777777" w:rsidR="005F749C" w:rsidRDefault="00802265" w:rsidP="00053AFB">
      <w:pPr>
        <w:keepNext/>
        <w:spacing w:line="276" w:lineRule="auto"/>
        <w:jc w:val="center"/>
      </w:pPr>
      <w:r>
        <w:rPr>
          <w:noProof/>
        </w:rPr>
        <w:drawing>
          <wp:inline distT="0" distB="0" distL="0" distR="0" wp14:anchorId="74B22E5D" wp14:editId="72A99859">
            <wp:extent cx="5577840" cy="2459352"/>
            <wp:effectExtent l="0" t="0" r="0" b="0"/>
            <wp:docPr id="2" name="Picture 2" descr="Figure 2. Class distribution in the top-level dataset folders. Counts are image files, not unique pat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distribution.png"/>
                    <pic:cNvPicPr/>
                  </pic:nvPicPr>
                  <pic:blipFill>
                    <a:blip r:embed="rId10"/>
                    <a:stretch>
                      <a:fillRect/>
                    </a:stretch>
                  </pic:blipFill>
                  <pic:spPr>
                    <a:xfrm>
                      <a:off x="0" y="0"/>
                      <a:ext cx="5577840" cy="2459352"/>
                    </a:xfrm>
                    <a:prstGeom prst="rect">
                      <a:avLst/>
                    </a:prstGeom>
                  </pic:spPr>
                </pic:pic>
              </a:graphicData>
            </a:graphic>
          </wp:inline>
        </w:drawing>
      </w:r>
    </w:p>
    <w:p w14:paraId="77E5E5E6" w14:textId="77777777" w:rsidR="005F749C" w:rsidRDefault="00802265" w:rsidP="00053AFB">
      <w:pPr>
        <w:pStyle w:val="Caption"/>
        <w:spacing w:after="180" w:line="276" w:lineRule="auto"/>
      </w:pPr>
      <w:r>
        <w:t>Figure 2. Class distribution in the top-level dataset folders. Counts are image files, not unique patients.</w:t>
      </w:r>
    </w:p>
    <w:p w14:paraId="49B196D9" w14:textId="77777777" w:rsidR="005F749C" w:rsidRDefault="00802265" w:rsidP="00053AFB">
      <w:pPr>
        <w:spacing w:line="276" w:lineRule="auto"/>
      </w:pPr>
      <w:r>
        <w:t>The supplied training folder is imbalanced: approximately 74.29% of images have the pneumonia label. Training addresses this through class-weighted cross-entropy. File verification detects unreadable images, but does not establish label accuracy, patient independence or absence of duplicates.</w:t>
      </w:r>
    </w:p>
    <w:p w14:paraId="3CF4EB0F" w14:textId="77777777" w:rsidR="005F749C" w:rsidRDefault="00802265" w:rsidP="00053AFB">
      <w:pPr>
        <w:pStyle w:val="Heading2"/>
        <w:pageBreakBefore/>
        <w:spacing w:line="276" w:lineRule="auto"/>
      </w:pPr>
      <w:r>
        <w:lastRenderedPageBreak/>
        <w:t>Example Images and Preprocessing</w:t>
      </w:r>
    </w:p>
    <w:p w14:paraId="1AEA6B54" w14:textId="77777777" w:rsidR="005F749C" w:rsidRDefault="00802265" w:rsidP="00053AFB">
      <w:pPr>
        <w:keepNext/>
        <w:spacing w:line="276" w:lineRule="auto"/>
        <w:jc w:val="center"/>
      </w:pPr>
      <w:r>
        <w:rPr>
          <w:noProof/>
        </w:rPr>
        <w:drawing>
          <wp:inline distT="0" distB="0" distL="0" distR="0" wp14:anchorId="6F468431" wp14:editId="7F4A415C">
            <wp:extent cx="5577840" cy="2383259"/>
            <wp:effectExtent l="0" t="0" r="0" b="0"/>
            <wp:docPr id="3" name="Picture 3" descr="Figure 3. Real examples from the supplied test folders. Labels come from dataset membership; these are illustrative inputs, not newly verified model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ray_examples.png"/>
                    <pic:cNvPicPr/>
                  </pic:nvPicPr>
                  <pic:blipFill>
                    <a:blip r:embed="rId11"/>
                    <a:stretch>
                      <a:fillRect/>
                    </a:stretch>
                  </pic:blipFill>
                  <pic:spPr>
                    <a:xfrm>
                      <a:off x="0" y="0"/>
                      <a:ext cx="5577840" cy="2383259"/>
                    </a:xfrm>
                    <a:prstGeom prst="rect">
                      <a:avLst/>
                    </a:prstGeom>
                  </pic:spPr>
                </pic:pic>
              </a:graphicData>
            </a:graphic>
          </wp:inline>
        </w:drawing>
      </w:r>
    </w:p>
    <w:p w14:paraId="2E2436EE" w14:textId="77777777" w:rsidR="005F749C" w:rsidRDefault="00802265" w:rsidP="00053AFB">
      <w:pPr>
        <w:pStyle w:val="Caption"/>
        <w:spacing w:after="180" w:line="276" w:lineRule="auto"/>
      </w:pPr>
      <w:r>
        <w:t>Figure 3. Real examples from the supplied test folders. Labels come from dataset membership; these are illustrative inputs, not newly verified model predictions.</w:t>
      </w:r>
    </w:p>
    <w:p w14:paraId="3E5C11E4" w14:textId="77777777" w:rsidR="005F749C" w:rsidRDefault="00802265" w:rsidP="00053AFB">
      <w:pPr>
        <w:spacing w:line="276" w:lineRule="auto"/>
      </w:pPr>
      <w:r>
        <w:t>All model inputs are converted to RGB and resized to 224 by 224 pixels. Training augmentation applies random affine transformations with rotation up to 7 degrees, translation fractions of 0.04 and scaling between 0.95 and 1.05. Brightness and contrast jitter use values of 0.08 and 0.12 respectively.</w:t>
      </w:r>
    </w:p>
    <w:p w14:paraId="6D2731F7" w14:textId="77777777" w:rsidR="005F749C" w:rsidRDefault="00802265" w:rsidP="00053AFB">
      <w:pPr>
        <w:spacing w:line="276" w:lineRule="auto"/>
      </w:pPr>
      <w:r>
        <w:t xml:space="preserve">Images are converted to tensors and normalized using channel means </w:t>
      </w:r>
      <w:r>
        <w:rPr>
          <w:rFonts w:ascii="Consolas" w:hAnsi="Consolas"/>
          <w:sz w:val="19"/>
        </w:rPr>
        <w:t>[0.485, 0.456, 0.406]</w:t>
      </w:r>
      <w:r>
        <w:t xml:space="preserve"> and standard deviations </w:t>
      </w:r>
      <w:r>
        <w:rPr>
          <w:rFonts w:ascii="Consolas" w:hAnsi="Consolas"/>
          <w:sz w:val="19"/>
        </w:rPr>
        <w:t>[0.229, 0.224, 0.225]</w:t>
      </w:r>
      <w:r>
        <w:t xml:space="preserve">. Evaluation and serving reuse </w:t>
      </w:r>
      <w:proofErr w:type="spellStart"/>
      <w:r>
        <w:rPr>
          <w:rFonts w:ascii="Consolas" w:hAnsi="Consolas"/>
          <w:sz w:val="19"/>
        </w:rPr>
        <w:t>eval_transform</w:t>
      </w:r>
      <w:proofErr w:type="spellEnd"/>
      <w:r>
        <w:t>, which excludes random augmentation. This shared transform helps keep serving inputs consistent with evaluation inputs.</w:t>
      </w:r>
    </w:p>
    <w:p w14:paraId="13B4BE47" w14:textId="77777777" w:rsidR="005F749C" w:rsidRDefault="00802265" w:rsidP="00053AFB">
      <w:pPr>
        <w:spacing w:line="276" w:lineRule="auto"/>
      </w:pPr>
      <w:r>
        <w:t xml:space="preserve">Source files: </w:t>
      </w:r>
      <w:proofErr w:type="spellStart"/>
      <w:r>
        <w:t>chest_xray</w:t>
      </w:r>
      <w:proofErr w:type="spellEnd"/>
      <w:r>
        <w:t xml:space="preserve">/test/NORMAL/IM-0001-0001.jpeg and </w:t>
      </w:r>
      <w:proofErr w:type="spellStart"/>
      <w:r>
        <w:t>chest_xray</w:t>
      </w:r>
      <w:proofErr w:type="spellEnd"/>
      <w:r>
        <w:t>/test/PNEUMONIA/person1_virus_11.jpeg. The application does not generate anatomical annotations or disease-localization heatmaps.</w:t>
      </w:r>
    </w:p>
    <w:p w14:paraId="17F472DA" w14:textId="77777777" w:rsidR="005F749C" w:rsidRDefault="00802265" w:rsidP="00053AFB">
      <w:pPr>
        <w:pStyle w:val="Heading2"/>
        <w:pageBreakBefore/>
        <w:spacing w:line="276" w:lineRule="auto"/>
      </w:pPr>
      <w:r>
        <w:lastRenderedPageBreak/>
        <w:t>Training and Evaluation Procedure</w:t>
      </w:r>
    </w:p>
    <w:p w14:paraId="17E6CC7F" w14:textId="77777777" w:rsidR="005F749C" w:rsidRDefault="00802265" w:rsidP="00053AFB">
      <w:pPr>
        <w:pStyle w:val="Caption"/>
        <w:keepNext/>
        <w:spacing w:line="276" w:lineRule="auto"/>
      </w:pPr>
      <w:r>
        <w:t>Table 3. Current default training configuration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12"/>
        <w:gridCol w:w="5832"/>
      </w:tblGrid>
      <w:tr w:rsidR="005F749C" w14:paraId="386D814D" w14:textId="77777777">
        <w:trPr>
          <w:cantSplit/>
          <w:tblHeader/>
          <w:jc w:val="center"/>
        </w:trPr>
        <w:tc>
          <w:tcPr>
            <w:tcW w:w="3312" w:type="dxa"/>
            <w:shd w:val="clear" w:color="auto" w:fill="244A68"/>
            <w:tcMar>
              <w:top w:w="75" w:type="dxa"/>
              <w:left w:w="75" w:type="dxa"/>
              <w:bottom w:w="75" w:type="dxa"/>
              <w:right w:w="75" w:type="dxa"/>
            </w:tcMar>
            <w:vAlign w:val="center"/>
          </w:tcPr>
          <w:p w14:paraId="0C3FD990" w14:textId="77777777" w:rsidR="005F749C" w:rsidRDefault="00802265" w:rsidP="00053AFB">
            <w:pPr>
              <w:spacing w:after="0" w:line="276" w:lineRule="auto"/>
            </w:pPr>
            <w:r>
              <w:rPr>
                <w:b/>
                <w:color w:val="FFFFFF"/>
                <w:sz w:val="20"/>
              </w:rPr>
              <w:t>Setting</w:t>
            </w:r>
          </w:p>
        </w:tc>
        <w:tc>
          <w:tcPr>
            <w:tcW w:w="5832" w:type="dxa"/>
            <w:shd w:val="clear" w:color="auto" w:fill="244A68"/>
            <w:tcMar>
              <w:top w:w="75" w:type="dxa"/>
              <w:left w:w="75" w:type="dxa"/>
              <w:bottom w:w="75" w:type="dxa"/>
              <w:right w:w="75" w:type="dxa"/>
            </w:tcMar>
            <w:vAlign w:val="center"/>
          </w:tcPr>
          <w:p w14:paraId="088A3059" w14:textId="77777777" w:rsidR="005F749C" w:rsidRDefault="00802265" w:rsidP="00053AFB">
            <w:pPr>
              <w:spacing w:after="0" w:line="276" w:lineRule="auto"/>
            </w:pPr>
            <w:r>
              <w:rPr>
                <w:b/>
                <w:color w:val="FFFFFF"/>
                <w:sz w:val="20"/>
              </w:rPr>
              <w:t>Value</w:t>
            </w:r>
          </w:p>
        </w:tc>
      </w:tr>
      <w:tr w:rsidR="005F749C" w14:paraId="5AE6A8EB" w14:textId="77777777">
        <w:trPr>
          <w:cantSplit/>
          <w:jc w:val="center"/>
        </w:trPr>
        <w:tc>
          <w:tcPr>
            <w:tcW w:w="3312" w:type="dxa"/>
            <w:shd w:val="clear" w:color="auto" w:fill="FFFFFF"/>
            <w:tcMar>
              <w:top w:w="75" w:type="dxa"/>
              <w:left w:w="75" w:type="dxa"/>
              <w:bottom w:w="75" w:type="dxa"/>
              <w:right w:w="75" w:type="dxa"/>
            </w:tcMar>
            <w:vAlign w:val="center"/>
          </w:tcPr>
          <w:p w14:paraId="5C063EF0" w14:textId="77777777" w:rsidR="005F749C" w:rsidRDefault="00802265" w:rsidP="00053AFB">
            <w:pPr>
              <w:spacing w:after="0" w:line="276" w:lineRule="auto"/>
            </w:pPr>
            <w:r>
              <w:rPr>
                <w:sz w:val="20"/>
              </w:rPr>
              <w:t>Architecture / output</w:t>
            </w:r>
          </w:p>
        </w:tc>
        <w:tc>
          <w:tcPr>
            <w:tcW w:w="5832" w:type="dxa"/>
            <w:shd w:val="clear" w:color="auto" w:fill="FFFFFF"/>
            <w:tcMar>
              <w:top w:w="75" w:type="dxa"/>
              <w:left w:w="75" w:type="dxa"/>
              <w:bottom w:w="75" w:type="dxa"/>
              <w:right w:w="75" w:type="dxa"/>
            </w:tcMar>
            <w:vAlign w:val="center"/>
          </w:tcPr>
          <w:p w14:paraId="76A96077" w14:textId="77777777" w:rsidR="005F749C" w:rsidRDefault="00802265" w:rsidP="00053AFB">
            <w:pPr>
              <w:spacing w:after="0" w:line="276" w:lineRule="auto"/>
            </w:pPr>
            <w:r>
              <w:rPr>
                <w:sz w:val="20"/>
              </w:rPr>
              <w:t>EfficientNet-B0 / two classes</w:t>
            </w:r>
          </w:p>
        </w:tc>
      </w:tr>
      <w:tr w:rsidR="005F749C" w14:paraId="72222CE7" w14:textId="77777777">
        <w:trPr>
          <w:cantSplit/>
          <w:jc w:val="center"/>
        </w:trPr>
        <w:tc>
          <w:tcPr>
            <w:tcW w:w="3312" w:type="dxa"/>
            <w:shd w:val="clear" w:color="auto" w:fill="F3F6F8"/>
            <w:tcMar>
              <w:top w:w="75" w:type="dxa"/>
              <w:left w:w="75" w:type="dxa"/>
              <w:bottom w:w="75" w:type="dxa"/>
              <w:right w:w="75" w:type="dxa"/>
            </w:tcMar>
            <w:vAlign w:val="center"/>
          </w:tcPr>
          <w:p w14:paraId="5DEB2A98" w14:textId="77777777" w:rsidR="005F749C" w:rsidRDefault="00802265" w:rsidP="00053AFB">
            <w:pPr>
              <w:spacing w:after="0" w:line="276" w:lineRule="auto"/>
            </w:pPr>
            <w:r>
              <w:rPr>
                <w:sz w:val="20"/>
              </w:rPr>
              <w:t>Input size</w:t>
            </w:r>
          </w:p>
        </w:tc>
        <w:tc>
          <w:tcPr>
            <w:tcW w:w="5832" w:type="dxa"/>
            <w:shd w:val="clear" w:color="auto" w:fill="F3F6F8"/>
            <w:tcMar>
              <w:top w:w="75" w:type="dxa"/>
              <w:left w:w="75" w:type="dxa"/>
              <w:bottom w:w="75" w:type="dxa"/>
              <w:right w:w="75" w:type="dxa"/>
            </w:tcMar>
            <w:vAlign w:val="center"/>
          </w:tcPr>
          <w:p w14:paraId="21CDE04A" w14:textId="77777777" w:rsidR="005F749C" w:rsidRDefault="00802265" w:rsidP="00053AFB">
            <w:pPr>
              <w:spacing w:after="0" w:line="276" w:lineRule="auto"/>
            </w:pPr>
            <w:r>
              <w:rPr>
                <w:sz w:val="20"/>
              </w:rPr>
              <w:t>224 × 224 RGB</w:t>
            </w:r>
          </w:p>
        </w:tc>
      </w:tr>
      <w:tr w:rsidR="005F749C" w14:paraId="6BE6964A" w14:textId="77777777">
        <w:trPr>
          <w:cantSplit/>
          <w:jc w:val="center"/>
        </w:trPr>
        <w:tc>
          <w:tcPr>
            <w:tcW w:w="3312" w:type="dxa"/>
            <w:shd w:val="clear" w:color="auto" w:fill="FFFFFF"/>
            <w:tcMar>
              <w:top w:w="75" w:type="dxa"/>
              <w:left w:w="75" w:type="dxa"/>
              <w:bottom w:w="75" w:type="dxa"/>
              <w:right w:w="75" w:type="dxa"/>
            </w:tcMar>
            <w:vAlign w:val="center"/>
          </w:tcPr>
          <w:p w14:paraId="242198B3" w14:textId="77777777" w:rsidR="005F749C" w:rsidRDefault="00802265" w:rsidP="00053AFB">
            <w:pPr>
              <w:spacing w:after="0" w:line="276" w:lineRule="auto"/>
            </w:pPr>
            <w:r>
              <w:rPr>
                <w:sz w:val="20"/>
              </w:rPr>
              <w:t>Maximum epochs / batch size</w:t>
            </w:r>
          </w:p>
        </w:tc>
        <w:tc>
          <w:tcPr>
            <w:tcW w:w="5832" w:type="dxa"/>
            <w:shd w:val="clear" w:color="auto" w:fill="FFFFFF"/>
            <w:tcMar>
              <w:top w:w="75" w:type="dxa"/>
              <w:left w:w="75" w:type="dxa"/>
              <w:bottom w:w="75" w:type="dxa"/>
              <w:right w:w="75" w:type="dxa"/>
            </w:tcMar>
            <w:vAlign w:val="center"/>
          </w:tcPr>
          <w:p w14:paraId="37EBCB64" w14:textId="77777777" w:rsidR="005F749C" w:rsidRDefault="00802265" w:rsidP="00053AFB">
            <w:pPr>
              <w:spacing w:after="0" w:line="276" w:lineRule="auto"/>
            </w:pPr>
            <w:r>
              <w:rPr>
                <w:sz w:val="20"/>
              </w:rPr>
              <w:t>12 / 32</w:t>
            </w:r>
          </w:p>
        </w:tc>
      </w:tr>
      <w:tr w:rsidR="005F749C" w14:paraId="3E24505A" w14:textId="77777777">
        <w:trPr>
          <w:cantSplit/>
          <w:jc w:val="center"/>
        </w:trPr>
        <w:tc>
          <w:tcPr>
            <w:tcW w:w="3312" w:type="dxa"/>
            <w:shd w:val="clear" w:color="auto" w:fill="F3F6F8"/>
            <w:tcMar>
              <w:top w:w="75" w:type="dxa"/>
              <w:left w:w="75" w:type="dxa"/>
              <w:bottom w:w="75" w:type="dxa"/>
              <w:right w:w="75" w:type="dxa"/>
            </w:tcMar>
            <w:vAlign w:val="center"/>
          </w:tcPr>
          <w:p w14:paraId="0820825B" w14:textId="77777777" w:rsidR="005F749C" w:rsidRDefault="00802265" w:rsidP="00053AFB">
            <w:pPr>
              <w:spacing w:after="0" w:line="276" w:lineRule="auto"/>
            </w:pPr>
            <w:r>
              <w:rPr>
                <w:sz w:val="20"/>
              </w:rPr>
              <w:t>Optimizer / learning rate</w:t>
            </w:r>
          </w:p>
        </w:tc>
        <w:tc>
          <w:tcPr>
            <w:tcW w:w="5832" w:type="dxa"/>
            <w:shd w:val="clear" w:color="auto" w:fill="F3F6F8"/>
            <w:tcMar>
              <w:top w:w="75" w:type="dxa"/>
              <w:left w:w="75" w:type="dxa"/>
              <w:bottom w:w="75" w:type="dxa"/>
              <w:right w:w="75" w:type="dxa"/>
            </w:tcMar>
            <w:vAlign w:val="center"/>
          </w:tcPr>
          <w:p w14:paraId="62359F12" w14:textId="77777777" w:rsidR="005F749C" w:rsidRDefault="00802265" w:rsidP="00053AFB">
            <w:pPr>
              <w:spacing w:after="0" w:line="276" w:lineRule="auto"/>
            </w:pPr>
            <w:proofErr w:type="spellStart"/>
            <w:r>
              <w:rPr>
                <w:sz w:val="20"/>
              </w:rPr>
              <w:t>AdamW</w:t>
            </w:r>
            <w:proofErr w:type="spellEnd"/>
            <w:r>
              <w:rPr>
                <w:sz w:val="20"/>
              </w:rPr>
              <w:t xml:space="preserve"> / 0.0003</w:t>
            </w:r>
          </w:p>
        </w:tc>
      </w:tr>
      <w:tr w:rsidR="005F749C" w14:paraId="0EB9A322" w14:textId="77777777">
        <w:trPr>
          <w:cantSplit/>
          <w:jc w:val="center"/>
        </w:trPr>
        <w:tc>
          <w:tcPr>
            <w:tcW w:w="3312" w:type="dxa"/>
            <w:shd w:val="clear" w:color="auto" w:fill="FFFFFF"/>
            <w:tcMar>
              <w:top w:w="75" w:type="dxa"/>
              <w:left w:w="75" w:type="dxa"/>
              <w:bottom w:w="75" w:type="dxa"/>
              <w:right w:w="75" w:type="dxa"/>
            </w:tcMar>
            <w:vAlign w:val="center"/>
          </w:tcPr>
          <w:p w14:paraId="122B6C3B" w14:textId="77777777" w:rsidR="005F749C" w:rsidRDefault="00802265" w:rsidP="00053AFB">
            <w:pPr>
              <w:spacing w:after="0" w:line="276" w:lineRule="auto"/>
            </w:pPr>
            <w:r>
              <w:rPr>
                <w:sz w:val="20"/>
              </w:rPr>
              <w:t>Weight decay</w:t>
            </w:r>
          </w:p>
        </w:tc>
        <w:tc>
          <w:tcPr>
            <w:tcW w:w="5832" w:type="dxa"/>
            <w:shd w:val="clear" w:color="auto" w:fill="FFFFFF"/>
            <w:tcMar>
              <w:top w:w="75" w:type="dxa"/>
              <w:left w:w="75" w:type="dxa"/>
              <w:bottom w:w="75" w:type="dxa"/>
              <w:right w:w="75" w:type="dxa"/>
            </w:tcMar>
            <w:vAlign w:val="center"/>
          </w:tcPr>
          <w:p w14:paraId="26E3DD9D" w14:textId="77777777" w:rsidR="005F749C" w:rsidRDefault="00802265" w:rsidP="00053AFB">
            <w:pPr>
              <w:spacing w:after="0" w:line="276" w:lineRule="auto"/>
            </w:pPr>
            <w:r>
              <w:rPr>
                <w:sz w:val="20"/>
              </w:rPr>
              <w:t>0.0001</w:t>
            </w:r>
          </w:p>
        </w:tc>
      </w:tr>
      <w:tr w:rsidR="005F749C" w14:paraId="07505ABB" w14:textId="77777777">
        <w:trPr>
          <w:cantSplit/>
          <w:jc w:val="center"/>
        </w:trPr>
        <w:tc>
          <w:tcPr>
            <w:tcW w:w="3312" w:type="dxa"/>
            <w:shd w:val="clear" w:color="auto" w:fill="F3F6F8"/>
            <w:tcMar>
              <w:top w:w="75" w:type="dxa"/>
              <w:left w:w="75" w:type="dxa"/>
              <w:bottom w:w="75" w:type="dxa"/>
              <w:right w:w="75" w:type="dxa"/>
            </w:tcMar>
            <w:vAlign w:val="center"/>
          </w:tcPr>
          <w:p w14:paraId="02B413B1" w14:textId="77777777" w:rsidR="005F749C" w:rsidRDefault="00802265" w:rsidP="00053AFB">
            <w:pPr>
              <w:spacing w:after="0" w:line="276" w:lineRule="auto"/>
            </w:pPr>
            <w:r>
              <w:rPr>
                <w:sz w:val="20"/>
              </w:rPr>
              <w:t>Validation fraction / random seed</w:t>
            </w:r>
          </w:p>
        </w:tc>
        <w:tc>
          <w:tcPr>
            <w:tcW w:w="5832" w:type="dxa"/>
            <w:shd w:val="clear" w:color="auto" w:fill="F3F6F8"/>
            <w:tcMar>
              <w:top w:w="75" w:type="dxa"/>
              <w:left w:w="75" w:type="dxa"/>
              <w:bottom w:w="75" w:type="dxa"/>
              <w:right w:w="75" w:type="dxa"/>
            </w:tcMar>
            <w:vAlign w:val="center"/>
          </w:tcPr>
          <w:p w14:paraId="51641397" w14:textId="77777777" w:rsidR="005F749C" w:rsidRDefault="00802265" w:rsidP="00053AFB">
            <w:pPr>
              <w:spacing w:after="0" w:line="276" w:lineRule="auto"/>
            </w:pPr>
            <w:r>
              <w:rPr>
                <w:sz w:val="20"/>
              </w:rPr>
              <w:t>18% / 42</w:t>
            </w:r>
          </w:p>
        </w:tc>
      </w:tr>
      <w:tr w:rsidR="005F749C" w14:paraId="30800DA7" w14:textId="77777777">
        <w:trPr>
          <w:cantSplit/>
          <w:jc w:val="center"/>
        </w:trPr>
        <w:tc>
          <w:tcPr>
            <w:tcW w:w="3312" w:type="dxa"/>
            <w:shd w:val="clear" w:color="auto" w:fill="FFFFFF"/>
            <w:tcMar>
              <w:top w:w="75" w:type="dxa"/>
              <w:left w:w="75" w:type="dxa"/>
              <w:bottom w:w="75" w:type="dxa"/>
              <w:right w:w="75" w:type="dxa"/>
            </w:tcMar>
            <w:vAlign w:val="center"/>
          </w:tcPr>
          <w:p w14:paraId="30B57E5E" w14:textId="77777777" w:rsidR="005F749C" w:rsidRDefault="00802265" w:rsidP="00053AFB">
            <w:pPr>
              <w:spacing w:after="0" w:line="276" w:lineRule="auto"/>
            </w:pPr>
            <w:r>
              <w:rPr>
                <w:sz w:val="20"/>
              </w:rPr>
              <w:t>Loss</w:t>
            </w:r>
          </w:p>
        </w:tc>
        <w:tc>
          <w:tcPr>
            <w:tcW w:w="5832" w:type="dxa"/>
            <w:shd w:val="clear" w:color="auto" w:fill="FFFFFF"/>
            <w:tcMar>
              <w:top w:w="75" w:type="dxa"/>
              <w:left w:w="75" w:type="dxa"/>
              <w:bottom w:w="75" w:type="dxa"/>
              <w:right w:w="75" w:type="dxa"/>
            </w:tcMar>
            <w:vAlign w:val="center"/>
          </w:tcPr>
          <w:p w14:paraId="3DBDAC19" w14:textId="77777777" w:rsidR="005F749C" w:rsidRDefault="00802265" w:rsidP="00053AFB">
            <w:pPr>
              <w:spacing w:after="0" w:line="276" w:lineRule="auto"/>
            </w:pPr>
            <w:r>
              <w:rPr>
                <w:sz w:val="20"/>
              </w:rPr>
              <w:t>Class-weighted cross-entropy</w:t>
            </w:r>
          </w:p>
        </w:tc>
      </w:tr>
      <w:tr w:rsidR="005F749C" w14:paraId="679FA08A" w14:textId="77777777">
        <w:trPr>
          <w:cantSplit/>
          <w:jc w:val="center"/>
        </w:trPr>
        <w:tc>
          <w:tcPr>
            <w:tcW w:w="3312" w:type="dxa"/>
            <w:shd w:val="clear" w:color="auto" w:fill="F3F6F8"/>
            <w:tcMar>
              <w:top w:w="75" w:type="dxa"/>
              <w:left w:w="75" w:type="dxa"/>
              <w:bottom w:w="75" w:type="dxa"/>
              <w:right w:w="75" w:type="dxa"/>
            </w:tcMar>
            <w:vAlign w:val="center"/>
          </w:tcPr>
          <w:p w14:paraId="3B989FF4" w14:textId="77777777" w:rsidR="005F749C" w:rsidRDefault="00802265" w:rsidP="00053AFB">
            <w:pPr>
              <w:spacing w:after="0" w:line="276" w:lineRule="auto"/>
            </w:pPr>
            <w:r>
              <w:rPr>
                <w:sz w:val="20"/>
              </w:rPr>
              <w:t>Checkpoint selection</w:t>
            </w:r>
          </w:p>
        </w:tc>
        <w:tc>
          <w:tcPr>
            <w:tcW w:w="5832" w:type="dxa"/>
            <w:shd w:val="clear" w:color="auto" w:fill="F3F6F8"/>
            <w:tcMar>
              <w:top w:w="75" w:type="dxa"/>
              <w:left w:w="75" w:type="dxa"/>
              <w:bottom w:w="75" w:type="dxa"/>
              <w:right w:w="75" w:type="dxa"/>
            </w:tcMar>
            <w:vAlign w:val="center"/>
          </w:tcPr>
          <w:p w14:paraId="693D16C6" w14:textId="77777777" w:rsidR="005F749C" w:rsidRDefault="00802265" w:rsidP="00053AFB">
            <w:pPr>
              <w:spacing w:after="0" w:line="276" w:lineRule="auto"/>
            </w:pPr>
            <w:r>
              <w:rPr>
                <w:sz w:val="20"/>
              </w:rPr>
              <w:t>Highest validation pneumonia F1</w:t>
            </w:r>
          </w:p>
        </w:tc>
      </w:tr>
      <w:tr w:rsidR="005F749C" w14:paraId="45140463" w14:textId="77777777">
        <w:trPr>
          <w:cantSplit/>
          <w:jc w:val="center"/>
        </w:trPr>
        <w:tc>
          <w:tcPr>
            <w:tcW w:w="3312" w:type="dxa"/>
            <w:shd w:val="clear" w:color="auto" w:fill="FFFFFF"/>
            <w:tcMar>
              <w:top w:w="75" w:type="dxa"/>
              <w:left w:w="75" w:type="dxa"/>
              <w:bottom w:w="75" w:type="dxa"/>
              <w:right w:w="75" w:type="dxa"/>
            </w:tcMar>
            <w:vAlign w:val="center"/>
          </w:tcPr>
          <w:p w14:paraId="71DEBC93" w14:textId="77777777" w:rsidR="005F749C" w:rsidRDefault="00802265" w:rsidP="00053AFB">
            <w:pPr>
              <w:spacing w:after="0" w:line="276" w:lineRule="auto"/>
            </w:pPr>
            <w:r>
              <w:rPr>
                <w:sz w:val="20"/>
              </w:rPr>
              <w:t>Scheduler</w:t>
            </w:r>
          </w:p>
        </w:tc>
        <w:tc>
          <w:tcPr>
            <w:tcW w:w="5832" w:type="dxa"/>
            <w:shd w:val="clear" w:color="auto" w:fill="FFFFFF"/>
            <w:tcMar>
              <w:top w:w="75" w:type="dxa"/>
              <w:left w:w="75" w:type="dxa"/>
              <w:bottom w:w="75" w:type="dxa"/>
              <w:right w:w="75" w:type="dxa"/>
            </w:tcMar>
            <w:vAlign w:val="center"/>
          </w:tcPr>
          <w:p w14:paraId="08F54991" w14:textId="77777777" w:rsidR="005F749C" w:rsidRDefault="00802265" w:rsidP="00053AFB">
            <w:pPr>
              <w:spacing w:after="0" w:line="276" w:lineRule="auto"/>
            </w:pPr>
            <w:proofErr w:type="spellStart"/>
            <w:r>
              <w:rPr>
                <w:sz w:val="20"/>
              </w:rPr>
              <w:t>ReduceLROnPlateau</w:t>
            </w:r>
            <w:proofErr w:type="spellEnd"/>
            <w:r>
              <w:rPr>
                <w:sz w:val="20"/>
              </w:rPr>
              <w:t>; factor 0.3, patience 2</w:t>
            </w:r>
          </w:p>
        </w:tc>
      </w:tr>
      <w:tr w:rsidR="005F749C" w14:paraId="793C81FF" w14:textId="77777777">
        <w:trPr>
          <w:cantSplit/>
          <w:jc w:val="center"/>
        </w:trPr>
        <w:tc>
          <w:tcPr>
            <w:tcW w:w="3312" w:type="dxa"/>
            <w:shd w:val="clear" w:color="auto" w:fill="F3F6F8"/>
            <w:tcMar>
              <w:top w:w="75" w:type="dxa"/>
              <w:left w:w="75" w:type="dxa"/>
              <w:bottom w:w="75" w:type="dxa"/>
              <w:right w:w="75" w:type="dxa"/>
            </w:tcMar>
            <w:vAlign w:val="center"/>
          </w:tcPr>
          <w:p w14:paraId="2BF91319" w14:textId="77777777" w:rsidR="005F749C" w:rsidRDefault="00802265" w:rsidP="00053AFB">
            <w:pPr>
              <w:spacing w:after="0" w:line="276" w:lineRule="auto"/>
            </w:pPr>
            <w:r>
              <w:rPr>
                <w:sz w:val="20"/>
              </w:rPr>
              <w:t>Early stopping</w:t>
            </w:r>
          </w:p>
        </w:tc>
        <w:tc>
          <w:tcPr>
            <w:tcW w:w="5832" w:type="dxa"/>
            <w:shd w:val="clear" w:color="auto" w:fill="F3F6F8"/>
            <w:tcMar>
              <w:top w:w="75" w:type="dxa"/>
              <w:left w:w="75" w:type="dxa"/>
              <w:bottom w:w="75" w:type="dxa"/>
              <w:right w:w="75" w:type="dxa"/>
            </w:tcMar>
            <w:vAlign w:val="center"/>
          </w:tcPr>
          <w:p w14:paraId="0D5E645A" w14:textId="77777777" w:rsidR="005F749C" w:rsidRDefault="00802265" w:rsidP="00053AFB">
            <w:pPr>
              <w:spacing w:after="0" w:line="276" w:lineRule="auto"/>
            </w:pPr>
            <w:r>
              <w:rPr>
                <w:sz w:val="20"/>
              </w:rPr>
              <w:t>4 epochs without validation F1 improvement</w:t>
            </w:r>
          </w:p>
        </w:tc>
      </w:tr>
      <w:tr w:rsidR="005F749C" w14:paraId="1C3FFA74" w14:textId="77777777">
        <w:trPr>
          <w:cantSplit/>
          <w:jc w:val="center"/>
        </w:trPr>
        <w:tc>
          <w:tcPr>
            <w:tcW w:w="3312" w:type="dxa"/>
            <w:shd w:val="clear" w:color="auto" w:fill="FFFFFF"/>
            <w:tcMar>
              <w:top w:w="75" w:type="dxa"/>
              <w:left w:w="75" w:type="dxa"/>
              <w:bottom w:w="75" w:type="dxa"/>
              <w:right w:w="75" w:type="dxa"/>
            </w:tcMar>
            <w:vAlign w:val="center"/>
          </w:tcPr>
          <w:p w14:paraId="21540169" w14:textId="77777777" w:rsidR="005F749C" w:rsidRDefault="00802265" w:rsidP="00053AFB">
            <w:pPr>
              <w:spacing w:after="0" w:line="276" w:lineRule="auto"/>
            </w:pPr>
            <w:r>
              <w:rPr>
                <w:sz w:val="20"/>
              </w:rPr>
              <w:t>Current threshold search</w:t>
            </w:r>
          </w:p>
        </w:tc>
        <w:tc>
          <w:tcPr>
            <w:tcW w:w="5832" w:type="dxa"/>
            <w:shd w:val="clear" w:color="auto" w:fill="FFFFFF"/>
            <w:tcMar>
              <w:top w:w="75" w:type="dxa"/>
              <w:left w:w="75" w:type="dxa"/>
              <w:bottom w:w="75" w:type="dxa"/>
              <w:right w:w="75" w:type="dxa"/>
            </w:tcMar>
            <w:vAlign w:val="center"/>
          </w:tcPr>
          <w:p w14:paraId="2EC6D0AB" w14:textId="77777777" w:rsidR="005F749C" w:rsidRDefault="00802265" w:rsidP="00053AFB">
            <w:pPr>
              <w:spacing w:after="0" w:line="276" w:lineRule="auto"/>
            </w:pPr>
            <w:r>
              <w:rPr>
                <w:sz w:val="20"/>
              </w:rPr>
              <w:t>0.01–0.99 on validation predictions</w:t>
            </w:r>
          </w:p>
        </w:tc>
      </w:tr>
    </w:tbl>
    <w:p w14:paraId="5D77EECF" w14:textId="77777777" w:rsidR="005F749C" w:rsidRDefault="005F749C" w:rsidP="00053AFB">
      <w:pPr>
        <w:spacing w:after="20" w:line="276" w:lineRule="auto"/>
      </w:pPr>
    </w:p>
    <w:p w14:paraId="5D115DA7" w14:textId="77777777" w:rsidR="005F749C" w:rsidRDefault="00802265" w:rsidP="00053AFB">
      <w:pPr>
        <w:spacing w:line="276" w:lineRule="auto"/>
      </w:pPr>
      <w:r>
        <w:t xml:space="preserve">Training starts from pretrained weights through </w:t>
      </w:r>
      <w:proofErr w:type="spellStart"/>
      <w:r>
        <w:t>timm</w:t>
      </w:r>
      <w:proofErr w:type="spellEnd"/>
      <w:r>
        <w:t>. CUDA execution enables mixed precision and gradient scaling. The threshold selector prioritizes recall among validation thresholds with precision of at least 90%; it falls back to the best F1-score if none qualify. Current checkpoints record the threshold origin.</w:t>
      </w:r>
    </w:p>
    <w:p w14:paraId="7E42C36E" w14:textId="77777777" w:rsidR="005F749C" w:rsidRDefault="00802265" w:rsidP="00053AFB">
      <w:pPr>
        <w:spacing w:line="276" w:lineRule="auto"/>
      </w:pPr>
      <w:r>
        <w:rPr>
          <w:rFonts w:ascii="Consolas" w:hAnsi="Consolas"/>
          <w:sz w:val="19"/>
        </w:rPr>
        <w:t>src/evaluate.py</w:t>
      </w:r>
      <w:r>
        <w:t xml:space="preserve"> loads the checkpoint, predicts the test images and applies the threshold already stored in the checkpoint. It writes aggregate metrics, a per-class classification report, invalid-file information and a confusion-matrix image. It does not search for thresholds itself. Although intended as a final evaluation step, the script does not technically prevent repeated execution or subsequent manual threshold adjustment.</w:t>
      </w:r>
    </w:p>
    <w:p w14:paraId="62504526" w14:textId="77777777" w:rsidR="005F749C" w:rsidRDefault="00802265" w:rsidP="00053AFB">
      <w:pPr>
        <w:pStyle w:val="Heading1"/>
        <w:pageBreakBefore/>
        <w:spacing w:line="276" w:lineRule="auto"/>
      </w:pPr>
      <w:bookmarkStart w:id="5" w:name="_Toc240301826"/>
      <w:r>
        <w:lastRenderedPageBreak/>
        <w:t>Analysis</w:t>
      </w:r>
      <w:bookmarkEnd w:id="5"/>
    </w:p>
    <w:p w14:paraId="3C79BC1D" w14:textId="77777777" w:rsidR="005F749C" w:rsidRDefault="00802265" w:rsidP="00053AFB">
      <w:pPr>
        <w:pStyle w:val="Heading2"/>
        <w:spacing w:line="276" w:lineRule="auto"/>
      </w:pPr>
      <w:r>
        <w:t>Project File Structure</w:t>
      </w:r>
    </w:p>
    <w:p w14:paraId="2532814C" w14:textId="77777777" w:rsidR="005F749C" w:rsidRDefault="00802265" w:rsidP="00053AFB">
      <w:pPr>
        <w:spacing w:line="276" w:lineRule="auto"/>
      </w:pPr>
      <w:r>
        <w:t>The following is a selected structure of the implementation and its supporting artifacts. Generated dependency folders and caches are omitted for clarity.</w:t>
      </w:r>
    </w:p>
    <w:p w14:paraId="1D971581" w14:textId="77777777" w:rsidR="005F749C" w:rsidRDefault="00802265" w:rsidP="00053AFB">
      <w:pPr>
        <w:spacing w:line="276" w:lineRule="auto"/>
        <w:jc w:val="left"/>
      </w:pPr>
      <w:proofErr w:type="spellStart"/>
      <w:r>
        <w:rPr>
          <w:rFonts w:ascii="Consolas" w:hAnsi="Consolas"/>
          <w:sz w:val="18"/>
        </w:rPr>
        <w:t>Pnenia</w:t>
      </w:r>
      <w:proofErr w:type="spellEnd"/>
      <w:r>
        <w:rPr>
          <w:rFonts w:ascii="Consolas" w:hAnsi="Consolas"/>
          <w:sz w:val="18"/>
        </w:rPr>
        <w:t xml:space="preserve"> Model/</w:t>
      </w:r>
      <w:r>
        <w:rPr>
          <w:rFonts w:ascii="Consolas" w:hAnsi="Consolas"/>
          <w:sz w:val="18"/>
        </w:rPr>
        <w:br/>
        <w:t xml:space="preserve">|-- </w:t>
      </w:r>
      <w:proofErr w:type="spellStart"/>
      <w:r>
        <w:rPr>
          <w:rFonts w:ascii="Consolas" w:hAnsi="Consolas"/>
          <w:sz w:val="18"/>
        </w:rPr>
        <w:t>package.json</w:t>
      </w:r>
      <w:proofErr w:type="spellEnd"/>
      <w:r>
        <w:rPr>
          <w:rFonts w:ascii="Consolas" w:hAnsi="Consolas"/>
          <w:sz w:val="18"/>
        </w:rPr>
        <w:br/>
        <w:t>|-- run_project.ps1</w:t>
      </w:r>
      <w:r>
        <w:rPr>
          <w:rFonts w:ascii="Consolas" w:hAnsi="Consolas"/>
          <w:sz w:val="18"/>
        </w:rPr>
        <w:br/>
        <w:t>|-- run_project.cmd</w:t>
      </w:r>
      <w:r>
        <w:rPr>
          <w:rFonts w:ascii="Consolas" w:hAnsi="Consolas"/>
          <w:sz w:val="18"/>
        </w:rPr>
        <w:br/>
        <w:t>|-- app.py</w:t>
      </w:r>
      <w:r>
        <w:rPr>
          <w:rFonts w:ascii="Consolas" w:hAnsi="Consolas"/>
          <w:sz w:val="18"/>
        </w:rPr>
        <w:br/>
        <w:t>|-- requirements.txt</w:t>
      </w:r>
      <w:r>
        <w:rPr>
          <w:rFonts w:ascii="Consolas" w:hAnsi="Consolas"/>
          <w:sz w:val="18"/>
        </w:rPr>
        <w:br/>
        <w:t>|-- requirements-api.txt</w:t>
      </w:r>
      <w:r>
        <w:rPr>
          <w:rFonts w:ascii="Consolas" w:hAnsi="Consolas"/>
          <w:sz w:val="18"/>
        </w:rPr>
        <w:br/>
        <w:t>|-- README.md</w:t>
      </w:r>
      <w:r>
        <w:rPr>
          <w:rFonts w:ascii="Consolas" w:hAnsi="Consolas"/>
          <w:sz w:val="18"/>
        </w:rPr>
        <w:br/>
        <w:t>|-- DEPLOY.md</w:t>
      </w:r>
      <w:r>
        <w:rPr>
          <w:rFonts w:ascii="Consolas" w:hAnsi="Consolas"/>
          <w:sz w:val="18"/>
        </w:rPr>
        <w:br/>
        <w:t xml:space="preserve">|-- </w:t>
      </w:r>
      <w:proofErr w:type="spellStart"/>
      <w:r>
        <w:rPr>
          <w:rFonts w:ascii="Consolas" w:hAnsi="Consolas"/>
          <w:sz w:val="18"/>
        </w:rPr>
        <w:t>Dockerfile</w:t>
      </w:r>
      <w:proofErr w:type="spellEnd"/>
      <w:r>
        <w:rPr>
          <w:rFonts w:ascii="Consolas" w:hAnsi="Consolas"/>
          <w:sz w:val="18"/>
        </w:rPr>
        <w:br/>
        <w:t>|-- plan.md</w:t>
      </w:r>
      <w:r>
        <w:rPr>
          <w:rFonts w:ascii="Consolas" w:hAnsi="Consolas"/>
          <w:sz w:val="18"/>
        </w:rPr>
        <w:br/>
        <w:t xml:space="preserve">|-- </w:t>
      </w:r>
      <w:proofErr w:type="spellStart"/>
      <w:r>
        <w:rPr>
          <w:rFonts w:ascii="Consolas" w:hAnsi="Consolas"/>
          <w:sz w:val="18"/>
        </w:rPr>
        <w:t>src</w:t>
      </w:r>
      <w:proofErr w:type="spellEnd"/>
      <w:r>
        <w:rPr>
          <w:rFonts w:ascii="Consolas" w:hAnsi="Consolas"/>
          <w:sz w:val="18"/>
        </w:rPr>
        <w:t>/</w:t>
      </w:r>
      <w:r>
        <w:rPr>
          <w:rFonts w:ascii="Consolas" w:hAnsi="Consolas"/>
          <w:sz w:val="18"/>
        </w:rPr>
        <w:br/>
        <w:t>|   |-- __init__.py</w:t>
      </w:r>
      <w:r>
        <w:rPr>
          <w:rFonts w:ascii="Consolas" w:hAnsi="Consolas"/>
          <w:sz w:val="18"/>
        </w:rPr>
        <w:br/>
        <w:t>|   |-- data.py</w:t>
      </w:r>
      <w:r>
        <w:rPr>
          <w:rFonts w:ascii="Consolas" w:hAnsi="Consolas"/>
          <w:sz w:val="18"/>
        </w:rPr>
        <w:br/>
        <w:t>|   |-- model.py</w:t>
      </w:r>
      <w:r>
        <w:rPr>
          <w:rFonts w:ascii="Consolas" w:hAnsi="Consolas"/>
          <w:sz w:val="18"/>
        </w:rPr>
        <w:br/>
        <w:t>|   |-- train.py</w:t>
      </w:r>
      <w:r>
        <w:rPr>
          <w:rFonts w:ascii="Consolas" w:hAnsi="Consolas"/>
          <w:sz w:val="18"/>
        </w:rPr>
        <w:br/>
        <w:t>|   |-- evaluate.py</w:t>
      </w:r>
      <w:r>
        <w:rPr>
          <w:rFonts w:ascii="Consolas" w:hAnsi="Consolas"/>
          <w:sz w:val="18"/>
        </w:rPr>
        <w:br/>
        <w:t>|   `-- api.py</w:t>
      </w:r>
      <w:r>
        <w:rPr>
          <w:rFonts w:ascii="Consolas" w:hAnsi="Consolas"/>
          <w:sz w:val="18"/>
        </w:rPr>
        <w:br/>
        <w:t>|-- frontend/</w:t>
      </w:r>
      <w:r>
        <w:rPr>
          <w:rFonts w:ascii="Consolas" w:hAnsi="Consolas"/>
          <w:sz w:val="18"/>
        </w:rPr>
        <w:br/>
        <w:t xml:space="preserve">|   |-- </w:t>
      </w:r>
      <w:proofErr w:type="spellStart"/>
      <w:r>
        <w:rPr>
          <w:rFonts w:ascii="Consolas" w:hAnsi="Consolas"/>
          <w:sz w:val="18"/>
        </w:rPr>
        <w:t>package.json</w:t>
      </w:r>
      <w:proofErr w:type="spellEnd"/>
      <w:r>
        <w:rPr>
          <w:rFonts w:ascii="Consolas" w:hAnsi="Consolas"/>
          <w:sz w:val="18"/>
        </w:rPr>
        <w:br/>
        <w:t>|   |-- package-</w:t>
      </w:r>
      <w:proofErr w:type="spellStart"/>
      <w:r>
        <w:rPr>
          <w:rFonts w:ascii="Consolas" w:hAnsi="Consolas"/>
          <w:sz w:val="18"/>
        </w:rPr>
        <w:t>lock.json</w:t>
      </w:r>
      <w:proofErr w:type="spellEnd"/>
      <w:r>
        <w:rPr>
          <w:rFonts w:ascii="Consolas" w:hAnsi="Consolas"/>
          <w:sz w:val="18"/>
        </w:rPr>
        <w:br/>
        <w:t>|   |-- postcss.config.js</w:t>
      </w:r>
      <w:r>
        <w:rPr>
          <w:rFonts w:ascii="Consolas" w:hAnsi="Consolas"/>
          <w:sz w:val="18"/>
        </w:rPr>
        <w:br/>
        <w:t xml:space="preserve">|   |-- </w:t>
      </w:r>
      <w:proofErr w:type="spellStart"/>
      <w:r>
        <w:rPr>
          <w:rFonts w:ascii="Consolas" w:hAnsi="Consolas"/>
          <w:sz w:val="18"/>
        </w:rPr>
        <w:t>vercel.json</w:t>
      </w:r>
      <w:proofErr w:type="spellEnd"/>
      <w:r>
        <w:rPr>
          <w:rFonts w:ascii="Consolas" w:hAnsi="Consolas"/>
          <w:sz w:val="18"/>
        </w:rPr>
        <w:br/>
        <w:t>|   |-- .</w:t>
      </w:r>
      <w:proofErr w:type="spellStart"/>
      <w:r>
        <w:rPr>
          <w:rFonts w:ascii="Consolas" w:hAnsi="Consolas"/>
          <w:sz w:val="18"/>
        </w:rPr>
        <w:t>env.example</w:t>
      </w:r>
      <w:proofErr w:type="spellEnd"/>
      <w:r>
        <w:rPr>
          <w:rFonts w:ascii="Consolas" w:hAnsi="Consolas"/>
          <w:sz w:val="18"/>
        </w:rPr>
        <w:br/>
        <w:t>|   `-- app/</w:t>
      </w:r>
      <w:r>
        <w:rPr>
          <w:rFonts w:ascii="Consolas" w:hAnsi="Consolas"/>
          <w:sz w:val="18"/>
        </w:rPr>
        <w:br/>
        <w:t>|       |-- page.js</w:t>
      </w:r>
      <w:r>
        <w:rPr>
          <w:rFonts w:ascii="Consolas" w:hAnsi="Consolas"/>
          <w:sz w:val="18"/>
        </w:rPr>
        <w:br/>
        <w:t>|       |-- layout.js</w:t>
      </w:r>
      <w:r>
        <w:rPr>
          <w:rFonts w:ascii="Consolas" w:hAnsi="Consolas"/>
          <w:sz w:val="18"/>
        </w:rPr>
        <w:br/>
        <w:t>|       |-- globals.css</w:t>
      </w:r>
      <w:r>
        <w:rPr>
          <w:rFonts w:ascii="Consolas" w:hAnsi="Consolas"/>
          <w:sz w:val="18"/>
        </w:rPr>
        <w:br/>
        <w:t xml:space="preserve">|       `-- </w:t>
      </w:r>
      <w:proofErr w:type="spellStart"/>
      <w:r>
        <w:rPr>
          <w:rFonts w:ascii="Consolas" w:hAnsi="Consolas"/>
          <w:sz w:val="18"/>
        </w:rPr>
        <w:t>icon.svg</w:t>
      </w:r>
      <w:proofErr w:type="spellEnd"/>
      <w:r>
        <w:rPr>
          <w:rFonts w:ascii="Consolas" w:hAnsi="Consolas"/>
          <w:sz w:val="18"/>
        </w:rPr>
        <w:br/>
        <w:t>|-- notebooks/</w:t>
      </w:r>
      <w:r>
        <w:rPr>
          <w:rFonts w:ascii="Consolas" w:hAnsi="Consolas"/>
          <w:sz w:val="18"/>
        </w:rPr>
        <w:br/>
        <w:t xml:space="preserve">|   |-- </w:t>
      </w:r>
      <w:proofErr w:type="spellStart"/>
      <w:r>
        <w:rPr>
          <w:rFonts w:ascii="Consolas" w:hAnsi="Consolas"/>
          <w:sz w:val="18"/>
        </w:rPr>
        <w:t>train_on_kaggle.ipynb</w:t>
      </w:r>
      <w:proofErr w:type="spellEnd"/>
      <w:r>
        <w:rPr>
          <w:rFonts w:ascii="Consolas" w:hAnsi="Consolas"/>
          <w:sz w:val="18"/>
        </w:rPr>
        <w:br/>
        <w:t>|   `-- notebook88d896ab16 (1).</w:t>
      </w:r>
      <w:proofErr w:type="spellStart"/>
      <w:r>
        <w:rPr>
          <w:rFonts w:ascii="Consolas" w:hAnsi="Consolas"/>
          <w:sz w:val="18"/>
        </w:rPr>
        <w:t>ipynb</w:t>
      </w:r>
      <w:proofErr w:type="spellEnd"/>
      <w:r>
        <w:rPr>
          <w:rFonts w:ascii="Consolas" w:hAnsi="Consolas"/>
          <w:sz w:val="18"/>
        </w:rPr>
        <w:br/>
        <w:t>|-- artifacts/</w:t>
      </w:r>
      <w:r>
        <w:rPr>
          <w:rFonts w:ascii="Consolas" w:hAnsi="Consolas"/>
          <w:sz w:val="18"/>
        </w:rPr>
        <w:br/>
        <w:t>|   |-- best_model.pt</w:t>
      </w:r>
      <w:r>
        <w:rPr>
          <w:rFonts w:ascii="Consolas" w:hAnsi="Consolas"/>
          <w:sz w:val="18"/>
        </w:rPr>
        <w:br/>
        <w:t xml:space="preserve">|   |-- </w:t>
      </w:r>
      <w:proofErr w:type="spellStart"/>
      <w:r>
        <w:rPr>
          <w:rFonts w:ascii="Consolas" w:hAnsi="Consolas"/>
          <w:sz w:val="18"/>
        </w:rPr>
        <w:t>training_report.json</w:t>
      </w:r>
      <w:proofErr w:type="spellEnd"/>
      <w:r>
        <w:rPr>
          <w:rFonts w:ascii="Consolas" w:hAnsi="Consolas"/>
          <w:sz w:val="18"/>
        </w:rPr>
        <w:br/>
        <w:t xml:space="preserve">|   |-- </w:t>
      </w:r>
      <w:proofErr w:type="spellStart"/>
      <w:r>
        <w:rPr>
          <w:rFonts w:ascii="Consolas" w:hAnsi="Consolas"/>
          <w:sz w:val="18"/>
        </w:rPr>
        <w:t>test_report.json</w:t>
      </w:r>
      <w:proofErr w:type="spellEnd"/>
      <w:r>
        <w:rPr>
          <w:rFonts w:ascii="Consolas" w:hAnsi="Consolas"/>
          <w:sz w:val="18"/>
        </w:rPr>
        <w:br/>
        <w:t>|   `-- test_confusion_matrix.png</w:t>
      </w:r>
      <w:r>
        <w:rPr>
          <w:rFonts w:ascii="Consolas" w:hAnsi="Consolas"/>
          <w:sz w:val="18"/>
        </w:rPr>
        <w:br/>
        <w:t xml:space="preserve">`-- </w:t>
      </w:r>
      <w:proofErr w:type="spellStart"/>
      <w:r>
        <w:rPr>
          <w:rFonts w:ascii="Consolas" w:hAnsi="Consolas"/>
          <w:sz w:val="18"/>
        </w:rPr>
        <w:t>chest_xray</w:t>
      </w:r>
      <w:proofErr w:type="spellEnd"/>
      <w:r>
        <w:rPr>
          <w:rFonts w:ascii="Consolas" w:hAnsi="Consolas"/>
          <w:sz w:val="18"/>
        </w:rPr>
        <w:t>/</w:t>
      </w:r>
      <w:r>
        <w:rPr>
          <w:rFonts w:ascii="Consolas" w:hAnsi="Consolas"/>
          <w:sz w:val="18"/>
        </w:rPr>
        <w:br/>
        <w:t xml:space="preserve">    |-- train/</w:t>
      </w:r>
      <w:r>
        <w:rPr>
          <w:rFonts w:ascii="Consolas" w:hAnsi="Consolas"/>
          <w:sz w:val="18"/>
        </w:rPr>
        <w:br/>
        <w:t xml:space="preserve">    |-- </w:t>
      </w:r>
      <w:proofErr w:type="spellStart"/>
      <w:r>
        <w:rPr>
          <w:rFonts w:ascii="Consolas" w:hAnsi="Consolas"/>
          <w:sz w:val="18"/>
        </w:rPr>
        <w:t>val</w:t>
      </w:r>
      <w:proofErr w:type="spellEnd"/>
      <w:r>
        <w:rPr>
          <w:rFonts w:ascii="Consolas" w:hAnsi="Consolas"/>
          <w:sz w:val="18"/>
        </w:rPr>
        <w:t>/</w:t>
      </w:r>
      <w:r>
        <w:rPr>
          <w:rFonts w:ascii="Consolas" w:hAnsi="Consolas"/>
          <w:sz w:val="18"/>
        </w:rPr>
        <w:br/>
        <w:t xml:space="preserve">    `-- test/</w:t>
      </w:r>
    </w:p>
    <w:p w14:paraId="4820C7FC" w14:textId="77777777" w:rsidR="005F749C" w:rsidRDefault="00802265" w:rsidP="00053AFB">
      <w:pPr>
        <w:pStyle w:val="Heading2"/>
        <w:pageBreakBefore/>
        <w:spacing w:line="276" w:lineRule="auto"/>
      </w:pPr>
      <w:r>
        <w:lastRenderedPageBreak/>
        <w:t>Frontend Interface</w:t>
      </w:r>
    </w:p>
    <w:p w14:paraId="2CA4EB62" w14:textId="77777777" w:rsidR="005F749C" w:rsidRDefault="00802265" w:rsidP="00053AFB">
      <w:pPr>
        <w:spacing w:line="276" w:lineRule="auto"/>
      </w:pPr>
      <w:r>
        <w:rPr>
          <w:rFonts w:ascii="Consolas" w:hAnsi="Consolas"/>
          <w:sz w:val="19"/>
        </w:rPr>
        <w:t>frontend/app/page.js</w:t>
      </w:r>
      <w:r>
        <w:t xml:space="preserve"> contains the main client component, </w:t>
      </w:r>
      <w:proofErr w:type="spellStart"/>
      <w:r>
        <w:rPr>
          <w:rFonts w:ascii="Consolas" w:hAnsi="Consolas"/>
          <w:sz w:val="19"/>
        </w:rPr>
        <w:t>PneumoniaScanner</w:t>
      </w:r>
      <w:proofErr w:type="spellEnd"/>
      <w:r>
        <w:t>. It manages the selected file, preview URL, drag state, scanning state, result and error. The interface includes navigation, a hero section, an upload workspace, a result panel, an explanation of the workflow and a footer identifying Hamza Mustafa.</w:t>
      </w:r>
    </w:p>
    <w:p w14:paraId="4DE6EA77" w14:textId="77777777" w:rsidR="005F749C" w:rsidRDefault="00802265" w:rsidP="00053AFB">
      <w:pPr>
        <w:spacing w:line="276" w:lineRule="auto"/>
      </w:pPr>
      <w:r>
        <w:t xml:space="preserve">Users can select a file through the browser or drag and drop it. JPEG/PNG type and the 10 MiB byte limit are checked before analysis. A preview is created with </w:t>
      </w:r>
      <w:proofErr w:type="spellStart"/>
      <w:r>
        <w:rPr>
          <w:rFonts w:ascii="Consolas" w:hAnsi="Consolas"/>
          <w:sz w:val="19"/>
        </w:rPr>
        <w:t>URL.createObjectURL</w:t>
      </w:r>
      <w:proofErr w:type="spellEnd"/>
      <w:r>
        <w:t>, and reset clears the selected image and result. The analyze button is disabled when no file is selected or while processing is active.</w:t>
      </w:r>
    </w:p>
    <w:p w14:paraId="2EBDA53B" w14:textId="77777777" w:rsidR="005F749C" w:rsidRDefault="00802265" w:rsidP="00053AFB">
      <w:pPr>
        <w:spacing w:line="276" w:lineRule="auto"/>
      </w:pPr>
      <w:r>
        <w:t xml:space="preserve">The frontend submits a </w:t>
      </w:r>
      <w:proofErr w:type="spellStart"/>
      <w:r>
        <w:rPr>
          <w:rFonts w:ascii="Consolas" w:hAnsi="Consolas"/>
          <w:sz w:val="19"/>
        </w:rPr>
        <w:t>FormData</w:t>
      </w:r>
      <w:proofErr w:type="spellEnd"/>
      <w:r>
        <w:t xml:space="preserve"> object and interprets </w:t>
      </w:r>
      <w:r>
        <w:rPr>
          <w:rFonts w:ascii="Consolas" w:hAnsi="Consolas"/>
          <w:sz w:val="19"/>
        </w:rPr>
        <w:t>prediction === '</w:t>
      </w:r>
      <w:proofErr w:type="spellStart"/>
      <w:r>
        <w:rPr>
          <w:rFonts w:ascii="Consolas" w:hAnsi="Consolas"/>
          <w:sz w:val="19"/>
        </w:rPr>
        <w:t>pneumonia_positive</w:t>
      </w:r>
      <w:proofErr w:type="spellEnd"/>
      <w:r>
        <w:rPr>
          <w:rFonts w:ascii="Consolas" w:hAnsi="Consolas"/>
          <w:sz w:val="19"/>
        </w:rPr>
        <w:t>'</w:t>
      </w:r>
      <w:r>
        <w:t xml:space="preserve"> as the positive class. Successful results show a red or green card, a score bar, both class probabilities and the threshold. Failed requests display an error rather than generating a substitute prediction. Error and processing containers include live-region semantics.</w:t>
      </w:r>
    </w:p>
    <w:p w14:paraId="3C78A5A5" w14:textId="77777777" w:rsidR="005F749C" w:rsidRDefault="00802265" w:rsidP="00053AFB">
      <w:pPr>
        <w:spacing w:line="276" w:lineRule="auto"/>
      </w:pPr>
      <w:r>
        <w:rPr>
          <w:rFonts w:ascii="Consolas" w:hAnsi="Consolas"/>
          <w:sz w:val="19"/>
        </w:rPr>
        <w:t>globals.css</w:t>
      </w:r>
      <w:r>
        <w:t xml:space="preserve"> defines entrance, floating, scanning and result animations. Reduced-motion settings disable the listed custom entrance and floating classes, though this does not establish that every animation has been disabled. </w:t>
      </w:r>
      <w:r>
        <w:rPr>
          <w:rFonts w:ascii="Consolas" w:hAnsi="Consolas"/>
          <w:sz w:val="19"/>
        </w:rPr>
        <w:t>layout.js</w:t>
      </w:r>
      <w:r>
        <w:t xml:space="preserve"> defines document metadata and a body-level hydration-warning suppression. This suppression is a presentation workaround; it does not prevent browser extensions from modifying HTML.</w:t>
      </w:r>
    </w:p>
    <w:p w14:paraId="7B778347" w14:textId="77777777" w:rsidR="005F749C" w:rsidRDefault="00802265" w:rsidP="00053AFB">
      <w:pPr>
        <w:pStyle w:val="Caption"/>
        <w:keepNext/>
        <w:spacing w:line="276" w:lineRule="auto"/>
      </w:pPr>
      <w:r>
        <w:t>Table 4. User interaction states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6912"/>
      </w:tblGrid>
      <w:tr w:rsidR="005F749C" w14:paraId="2E268F32" w14:textId="77777777">
        <w:trPr>
          <w:cantSplit/>
          <w:tblHeader/>
          <w:jc w:val="center"/>
        </w:trPr>
        <w:tc>
          <w:tcPr>
            <w:tcW w:w="2232" w:type="dxa"/>
            <w:shd w:val="clear" w:color="auto" w:fill="244A68"/>
            <w:tcMar>
              <w:top w:w="75" w:type="dxa"/>
              <w:left w:w="75" w:type="dxa"/>
              <w:bottom w:w="75" w:type="dxa"/>
              <w:right w:w="75" w:type="dxa"/>
            </w:tcMar>
            <w:vAlign w:val="center"/>
          </w:tcPr>
          <w:p w14:paraId="32F440EA" w14:textId="77777777" w:rsidR="005F749C" w:rsidRDefault="00802265" w:rsidP="00053AFB">
            <w:pPr>
              <w:spacing w:after="0" w:line="276" w:lineRule="auto"/>
            </w:pPr>
            <w:r>
              <w:rPr>
                <w:b/>
                <w:color w:val="FFFFFF"/>
                <w:sz w:val="20"/>
              </w:rPr>
              <w:t>State</w:t>
            </w:r>
          </w:p>
        </w:tc>
        <w:tc>
          <w:tcPr>
            <w:tcW w:w="6912" w:type="dxa"/>
            <w:shd w:val="clear" w:color="auto" w:fill="244A68"/>
            <w:tcMar>
              <w:top w:w="75" w:type="dxa"/>
              <w:left w:w="75" w:type="dxa"/>
              <w:bottom w:w="75" w:type="dxa"/>
              <w:right w:w="75" w:type="dxa"/>
            </w:tcMar>
            <w:vAlign w:val="center"/>
          </w:tcPr>
          <w:p w14:paraId="5F6B303D" w14:textId="77777777" w:rsidR="005F749C" w:rsidRDefault="00802265" w:rsidP="00053AFB">
            <w:pPr>
              <w:spacing w:after="0" w:line="276" w:lineRule="auto"/>
            </w:pPr>
            <w:r>
              <w:rPr>
                <w:b/>
                <w:color w:val="FFFFFF"/>
                <w:sz w:val="20"/>
              </w:rPr>
              <w:t>Visible behavior</w:t>
            </w:r>
          </w:p>
        </w:tc>
      </w:tr>
      <w:tr w:rsidR="005F749C" w14:paraId="21EC2B6E" w14:textId="77777777">
        <w:trPr>
          <w:cantSplit/>
          <w:jc w:val="center"/>
        </w:trPr>
        <w:tc>
          <w:tcPr>
            <w:tcW w:w="2232" w:type="dxa"/>
            <w:shd w:val="clear" w:color="auto" w:fill="FFFFFF"/>
            <w:tcMar>
              <w:top w:w="75" w:type="dxa"/>
              <w:left w:w="75" w:type="dxa"/>
              <w:bottom w:w="75" w:type="dxa"/>
              <w:right w:w="75" w:type="dxa"/>
            </w:tcMar>
            <w:vAlign w:val="center"/>
          </w:tcPr>
          <w:p w14:paraId="18502E62" w14:textId="77777777" w:rsidR="005F749C" w:rsidRDefault="00802265" w:rsidP="00053AFB">
            <w:pPr>
              <w:spacing w:after="0" w:line="276" w:lineRule="auto"/>
            </w:pPr>
            <w:r>
              <w:rPr>
                <w:sz w:val="20"/>
              </w:rPr>
              <w:t>No image selected</w:t>
            </w:r>
          </w:p>
        </w:tc>
        <w:tc>
          <w:tcPr>
            <w:tcW w:w="6912" w:type="dxa"/>
            <w:shd w:val="clear" w:color="auto" w:fill="FFFFFF"/>
            <w:tcMar>
              <w:top w:w="75" w:type="dxa"/>
              <w:left w:w="75" w:type="dxa"/>
              <w:bottom w:w="75" w:type="dxa"/>
              <w:right w:w="75" w:type="dxa"/>
            </w:tcMar>
            <w:vAlign w:val="center"/>
          </w:tcPr>
          <w:p w14:paraId="57102870" w14:textId="77777777" w:rsidR="005F749C" w:rsidRDefault="00802265" w:rsidP="00053AFB">
            <w:pPr>
              <w:spacing w:after="0" w:line="276" w:lineRule="auto"/>
            </w:pPr>
            <w:r>
              <w:rPr>
                <w:sz w:val="20"/>
              </w:rPr>
              <w:t>Upload prompt; analysis is disabled</w:t>
            </w:r>
          </w:p>
        </w:tc>
      </w:tr>
      <w:tr w:rsidR="005F749C" w14:paraId="09DC4AC0" w14:textId="77777777">
        <w:trPr>
          <w:cantSplit/>
          <w:jc w:val="center"/>
        </w:trPr>
        <w:tc>
          <w:tcPr>
            <w:tcW w:w="2232" w:type="dxa"/>
            <w:shd w:val="clear" w:color="auto" w:fill="F3F6F8"/>
            <w:tcMar>
              <w:top w:w="75" w:type="dxa"/>
              <w:left w:w="75" w:type="dxa"/>
              <w:bottom w:w="75" w:type="dxa"/>
              <w:right w:w="75" w:type="dxa"/>
            </w:tcMar>
            <w:vAlign w:val="center"/>
          </w:tcPr>
          <w:p w14:paraId="7C4ACD29" w14:textId="77777777" w:rsidR="005F749C" w:rsidRDefault="00802265" w:rsidP="00053AFB">
            <w:pPr>
              <w:spacing w:after="0" w:line="276" w:lineRule="auto"/>
            </w:pPr>
            <w:r>
              <w:rPr>
                <w:sz w:val="20"/>
              </w:rPr>
              <w:t>Valid image selected</w:t>
            </w:r>
          </w:p>
        </w:tc>
        <w:tc>
          <w:tcPr>
            <w:tcW w:w="6912" w:type="dxa"/>
            <w:shd w:val="clear" w:color="auto" w:fill="F3F6F8"/>
            <w:tcMar>
              <w:top w:w="75" w:type="dxa"/>
              <w:left w:w="75" w:type="dxa"/>
              <w:bottom w:w="75" w:type="dxa"/>
              <w:right w:w="75" w:type="dxa"/>
            </w:tcMar>
            <w:vAlign w:val="center"/>
          </w:tcPr>
          <w:p w14:paraId="5CAD928E" w14:textId="77777777" w:rsidR="005F749C" w:rsidRDefault="00802265" w:rsidP="00053AFB">
            <w:pPr>
              <w:spacing w:after="0" w:line="276" w:lineRule="auto"/>
            </w:pPr>
            <w:r>
              <w:rPr>
                <w:sz w:val="20"/>
              </w:rPr>
              <w:t>Preview and file size; analysis becomes available</w:t>
            </w:r>
          </w:p>
        </w:tc>
      </w:tr>
      <w:tr w:rsidR="005F749C" w14:paraId="52D9317C" w14:textId="77777777">
        <w:trPr>
          <w:cantSplit/>
          <w:jc w:val="center"/>
        </w:trPr>
        <w:tc>
          <w:tcPr>
            <w:tcW w:w="2232" w:type="dxa"/>
            <w:shd w:val="clear" w:color="auto" w:fill="FFFFFF"/>
            <w:tcMar>
              <w:top w:w="75" w:type="dxa"/>
              <w:left w:w="75" w:type="dxa"/>
              <w:bottom w:w="75" w:type="dxa"/>
              <w:right w:w="75" w:type="dxa"/>
            </w:tcMar>
            <w:vAlign w:val="center"/>
          </w:tcPr>
          <w:p w14:paraId="632C5036" w14:textId="77777777" w:rsidR="005F749C" w:rsidRDefault="00802265" w:rsidP="00053AFB">
            <w:pPr>
              <w:spacing w:after="0" w:line="276" w:lineRule="auto"/>
            </w:pPr>
            <w:r>
              <w:rPr>
                <w:sz w:val="20"/>
              </w:rPr>
              <w:t>Analysis running</w:t>
            </w:r>
          </w:p>
        </w:tc>
        <w:tc>
          <w:tcPr>
            <w:tcW w:w="6912" w:type="dxa"/>
            <w:shd w:val="clear" w:color="auto" w:fill="FFFFFF"/>
            <w:tcMar>
              <w:top w:w="75" w:type="dxa"/>
              <w:left w:w="75" w:type="dxa"/>
              <w:bottom w:w="75" w:type="dxa"/>
              <w:right w:w="75" w:type="dxa"/>
            </w:tcMar>
            <w:vAlign w:val="center"/>
          </w:tcPr>
          <w:p w14:paraId="360E04C1" w14:textId="77777777" w:rsidR="005F749C" w:rsidRDefault="00802265" w:rsidP="00053AFB">
            <w:pPr>
              <w:spacing w:after="0" w:line="276" w:lineRule="auto"/>
            </w:pPr>
            <w:r>
              <w:rPr>
                <w:sz w:val="20"/>
              </w:rPr>
              <w:t>Processing indicator; analysis button disabled</w:t>
            </w:r>
          </w:p>
        </w:tc>
      </w:tr>
      <w:tr w:rsidR="005F749C" w14:paraId="691E9673" w14:textId="77777777">
        <w:trPr>
          <w:cantSplit/>
          <w:jc w:val="center"/>
        </w:trPr>
        <w:tc>
          <w:tcPr>
            <w:tcW w:w="2232" w:type="dxa"/>
            <w:shd w:val="clear" w:color="auto" w:fill="F3F6F8"/>
            <w:tcMar>
              <w:top w:w="75" w:type="dxa"/>
              <w:left w:w="75" w:type="dxa"/>
              <w:bottom w:w="75" w:type="dxa"/>
              <w:right w:w="75" w:type="dxa"/>
            </w:tcMar>
            <w:vAlign w:val="center"/>
          </w:tcPr>
          <w:p w14:paraId="714C45EC" w14:textId="77777777" w:rsidR="005F749C" w:rsidRDefault="00802265" w:rsidP="00053AFB">
            <w:pPr>
              <w:spacing w:after="0" w:line="276" w:lineRule="auto"/>
            </w:pPr>
            <w:r>
              <w:rPr>
                <w:sz w:val="20"/>
              </w:rPr>
              <w:t>Normal result</w:t>
            </w:r>
          </w:p>
        </w:tc>
        <w:tc>
          <w:tcPr>
            <w:tcW w:w="6912" w:type="dxa"/>
            <w:shd w:val="clear" w:color="auto" w:fill="F3F6F8"/>
            <w:tcMar>
              <w:top w:w="75" w:type="dxa"/>
              <w:left w:w="75" w:type="dxa"/>
              <w:bottom w:w="75" w:type="dxa"/>
              <w:right w:w="75" w:type="dxa"/>
            </w:tcMar>
            <w:vAlign w:val="center"/>
          </w:tcPr>
          <w:p w14:paraId="162373CF" w14:textId="77777777" w:rsidR="005F749C" w:rsidRDefault="00802265" w:rsidP="00053AFB">
            <w:pPr>
              <w:spacing w:after="0" w:line="276" w:lineRule="auto"/>
            </w:pPr>
            <w:r>
              <w:rPr>
                <w:sz w:val="20"/>
              </w:rPr>
              <w:t>Green result card, label and model scores</w:t>
            </w:r>
          </w:p>
        </w:tc>
      </w:tr>
      <w:tr w:rsidR="005F749C" w14:paraId="79BB1F9E" w14:textId="77777777">
        <w:trPr>
          <w:cantSplit/>
          <w:jc w:val="center"/>
        </w:trPr>
        <w:tc>
          <w:tcPr>
            <w:tcW w:w="2232" w:type="dxa"/>
            <w:shd w:val="clear" w:color="auto" w:fill="FFFFFF"/>
            <w:tcMar>
              <w:top w:w="75" w:type="dxa"/>
              <w:left w:w="75" w:type="dxa"/>
              <w:bottom w:w="75" w:type="dxa"/>
              <w:right w:w="75" w:type="dxa"/>
            </w:tcMar>
            <w:vAlign w:val="center"/>
          </w:tcPr>
          <w:p w14:paraId="557EBA34" w14:textId="77777777" w:rsidR="005F749C" w:rsidRDefault="00802265" w:rsidP="00053AFB">
            <w:pPr>
              <w:spacing w:after="0" w:line="276" w:lineRule="auto"/>
            </w:pPr>
            <w:r>
              <w:rPr>
                <w:sz w:val="20"/>
              </w:rPr>
              <w:t>Pneumonia result</w:t>
            </w:r>
          </w:p>
        </w:tc>
        <w:tc>
          <w:tcPr>
            <w:tcW w:w="6912" w:type="dxa"/>
            <w:shd w:val="clear" w:color="auto" w:fill="FFFFFF"/>
            <w:tcMar>
              <w:top w:w="75" w:type="dxa"/>
              <w:left w:w="75" w:type="dxa"/>
              <w:bottom w:w="75" w:type="dxa"/>
              <w:right w:w="75" w:type="dxa"/>
            </w:tcMar>
            <w:vAlign w:val="center"/>
          </w:tcPr>
          <w:p w14:paraId="79BA4377" w14:textId="77777777" w:rsidR="005F749C" w:rsidRDefault="00802265" w:rsidP="00053AFB">
            <w:pPr>
              <w:spacing w:after="0" w:line="276" w:lineRule="auto"/>
            </w:pPr>
            <w:r>
              <w:rPr>
                <w:sz w:val="20"/>
              </w:rPr>
              <w:t>Red result card, label and model scores</w:t>
            </w:r>
          </w:p>
        </w:tc>
      </w:tr>
      <w:tr w:rsidR="005F749C" w14:paraId="11121EF8" w14:textId="77777777">
        <w:trPr>
          <w:cantSplit/>
          <w:jc w:val="center"/>
        </w:trPr>
        <w:tc>
          <w:tcPr>
            <w:tcW w:w="2232" w:type="dxa"/>
            <w:shd w:val="clear" w:color="auto" w:fill="F3F6F8"/>
            <w:tcMar>
              <w:top w:w="75" w:type="dxa"/>
              <w:left w:w="75" w:type="dxa"/>
              <w:bottom w:w="75" w:type="dxa"/>
              <w:right w:w="75" w:type="dxa"/>
            </w:tcMar>
            <w:vAlign w:val="center"/>
          </w:tcPr>
          <w:p w14:paraId="1AB8E61D" w14:textId="77777777" w:rsidR="005F749C" w:rsidRDefault="00802265" w:rsidP="00053AFB">
            <w:pPr>
              <w:spacing w:after="0" w:line="276" w:lineRule="auto"/>
            </w:pPr>
            <w:r>
              <w:rPr>
                <w:sz w:val="20"/>
              </w:rPr>
              <w:t>Request failed</w:t>
            </w:r>
          </w:p>
        </w:tc>
        <w:tc>
          <w:tcPr>
            <w:tcW w:w="6912" w:type="dxa"/>
            <w:shd w:val="clear" w:color="auto" w:fill="F3F6F8"/>
            <w:tcMar>
              <w:top w:w="75" w:type="dxa"/>
              <w:left w:w="75" w:type="dxa"/>
              <w:bottom w:w="75" w:type="dxa"/>
              <w:right w:w="75" w:type="dxa"/>
            </w:tcMar>
            <w:vAlign w:val="center"/>
          </w:tcPr>
          <w:p w14:paraId="4260A7CC" w14:textId="77777777" w:rsidR="005F749C" w:rsidRDefault="00802265" w:rsidP="00053AFB">
            <w:pPr>
              <w:spacing w:after="0" w:line="276" w:lineRule="auto"/>
            </w:pPr>
            <w:r>
              <w:rPr>
                <w:sz w:val="20"/>
              </w:rPr>
              <w:t>Visible error message; no substitute prediction</w:t>
            </w:r>
          </w:p>
        </w:tc>
      </w:tr>
    </w:tbl>
    <w:p w14:paraId="7F3ACC1C" w14:textId="77777777" w:rsidR="005F749C" w:rsidRDefault="005F749C" w:rsidP="00053AFB">
      <w:pPr>
        <w:spacing w:after="20" w:line="276" w:lineRule="auto"/>
      </w:pPr>
    </w:p>
    <w:p w14:paraId="0DB53AF9" w14:textId="77777777" w:rsidR="005F749C" w:rsidRDefault="00802265" w:rsidP="00053AFB">
      <w:pPr>
        <w:pStyle w:val="Heading2"/>
        <w:pageBreakBefore/>
        <w:spacing w:line="276" w:lineRule="auto"/>
      </w:pPr>
      <w:r>
        <w:lastRenderedPageBreak/>
        <w:t>Backend Routes and Output</w:t>
      </w:r>
    </w:p>
    <w:p w14:paraId="7CA40C0A" w14:textId="77777777" w:rsidR="005F749C" w:rsidRDefault="00802265" w:rsidP="00053AFB">
      <w:pPr>
        <w:pStyle w:val="Caption"/>
        <w:keepNext/>
        <w:spacing w:line="276" w:lineRule="auto"/>
      </w:pPr>
      <w:r>
        <w:t>Table 5. Application API routes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2376"/>
        <w:gridCol w:w="4608"/>
      </w:tblGrid>
      <w:tr w:rsidR="005F749C" w14:paraId="761B26E4" w14:textId="77777777">
        <w:trPr>
          <w:cantSplit/>
          <w:tblHeader/>
          <w:jc w:val="center"/>
        </w:trPr>
        <w:tc>
          <w:tcPr>
            <w:tcW w:w="2160" w:type="dxa"/>
            <w:shd w:val="clear" w:color="auto" w:fill="244A68"/>
            <w:tcMar>
              <w:top w:w="75" w:type="dxa"/>
              <w:left w:w="75" w:type="dxa"/>
              <w:bottom w:w="75" w:type="dxa"/>
              <w:right w:w="75" w:type="dxa"/>
            </w:tcMar>
            <w:vAlign w:val="center"/>
          </w:tcPr>
          <w:p w14:paraId="3C6ED491" w14:textId="77777777" w:rsidR="005F749C" w:rsidRDefault="00802265" w:rsidP="00053AFB">
            <w:pPr>
              <w:spacing w:after="0" w:line="276" w:lineRule="auto"/>
            </w:pPr>
            <w:r>
              <w:rPr>
                <w:b/>
                <w:color w:val="FFFFFF"/>
                <w:sz w:val="20"/>
              </w:rPr>
              <w:t>Method and route</w:t>
            </w:r>
          </w:p>
        </w:tc>
        <w:tc>
          <w:tcPr>
            <w:tcW w:w="2376" w:type="dxa"/>
            <w:shd w:val="clear" w:color="auto" w:fill="244A68"/>
            <w:tcMar>
              <w:top w:w="75" w:type="dxa"/>
              <w:left w:w="75" w:type="dxa"/>
              <w:bottom w:w="75" w:type="dxa"/>
              <w:right w:w="75" w:type="dxa"/>
            </w:tcMar>
            <w:vAlign w:val="center"/>
          </w:tcPr>
          <w:p w14:paraId="02DD9F1D" w14:textId="77777777" w:rsidR="005F749C" w:rsidRDefault="00802265" w:rsidP="00053AFB">
            <w:pPr>
              <w:spacing w:after="0" w:line="276" w:lineRule="auto"/>
            </w:pPr>
            <w:r>
              <w:rPr>
                <w:b/>
                <w:color w:val="FFFFFF"/>
                <w:sz w:val="20"/>
              </w:rPr>
              <w:t>Input</w:t>
            </w:r>
          </w:p>
        </w:tc>
        <w:tc>
          <w:tcPr>
            <w:tcW w:w="4608" w:type="dxa"/>
            <w:shd w:val="clear" w:color="auto" w:fill="244A68"/>
            <w:tcMar>
              <w:top w:w="75" w:type="dxa"/>
              <w:left w:w="75" w:type="dxa"/>
              <w:bottom w:w="75" w:type="dxa"/>
              <w:right w:w="75" w:type="dxa"/>
            </w:tcMar>
            <w:vAlign w:val="center"/>
          </w:tcPr>
          <w:p w14:paraId="0B2DC63F" w14:textId="77777777" w:rsidR="005F749C" w:rsidRDefault="00802265" w:rsidP="00053AFB">
            <w:pPr>
              <w:spacing w:after="0" w:line="276" w:lineRule="auto"/>
            </w:pPr>
            <w:r>
              <w:rPr>
                <w:b/>
                <w:color w:val="FFFFFF"/>
                <w:sz w:val="20"/>
              </w:rPr>
              <w:t>Response / behavior</w:t>
            </w:r>
          </w:p>
        </w:tc>
      </w:tr>
      <w:tr w:rsidR="005F749C" w14:paraId="241EE123" w14:textId="77777777">
        <w:trPr>
          <w:cantSplit/>
          <w:jc w:val="center"/>
        </w:trPr>
        <w:tc>
          <w:tcPr>
            <w:tcW w:w="2160" w:type="dxa"/>
            <w:shd w:val="clear" w:color="auto" w:fill="FFFFFF"/>
            <w:tcMar>
              <w:top w:w="75" w:type="dxa"/>
              <w:left w:w="75" w:type="dxa"/>
              <w:bottom w:w="75" w:type="dxa"/>
              <w:right w:w="75" w:type="dxa"/>
            </w:tcMar>
            <w:vAlign w:val="center"/>
          </w:tcPr>
          <w:p w14:paraId="0AAFFF05" w14:textId="77777777" w:rsidR="005F749C" w:rsidRDefault="00802265" w:rsidP="00053AFB">
            <w:pPr>
              <w:spacing w:after="0" w:line="276" w:lineRule="auto"/>
            </w:pPr>
            <w:r>
              <w:rPr>
                <w:sz w:val="20"/>
              </w:rPr>
              <w:t>GET /health</w:t>
            </w:r>
          </w:p>
        </w:tc>
        <w:tc>
          <w:tcPr>
            <w:tcW w:w="2376" w:type="dxa"/>
            <w:shd w:val="clear" w:color="auto" w:fill="FFFFFF"/>
            <w:tcMar>
              <w:top w:w="75" w:type="dxa"/>
              <w:left w:w="75" w:type="dxa"/>
              <w:bottom w:w="75" w:type="dxa"/>
              <w:right w:w="75" w:type="dxa"/>
            </w:tcMar>
            <w:vAlign w:val="center"/>
          </w:tcPr>
          <w:p w14:paraId="1CD7134C" w14:textId="77777777" w:rsidR="005F749C" w:rsidRDefault="00802265" w:rsidP="00053AFB">
            <w:pPr>
              <w:spacing w:after="0" w:line="276" w:lineRule="auto"/>
            </w:pPr>
            <w:r>
              <w:rPr>
                <w:sz w:val="20"/>
              </w:rPr>
              <w:t>None</w:t>
            </w:r>
          </w:p>
        </w:tc>
        <w:tc>
          <w:tcPr>
            <w:tcW w:w="4608" w:type="dxa"/>
            <w:shd w:val="clear" w:color="auto" w:fill="FFFFFF"/>
            <w:tcMar>
              <w:top w:w="75" w:type="dxa"/>
              <w:left w:w="75" w:type="dxa"/>
              <w:bottom w:w="75" w:type="dxa"/>
              <w:right w:w="75" w:type="dxa"/>
            </w:tcMar>
            <w:vAlign w:val="center"/>
          </w:tcPr>
          <w:p w14:paraId="020C1218" w14:textId="77777777" w:rsidR="005F749C" w:rsidRDefault="00802265" w:rsidP="00053AFB">
            <w:pPr>
              <w:spacing w:after="0" w:line="276" w:lineRule="auto"/>
            </w:pPr>
            <w:r>
              <w:rPr>
                <w:sz w:val="20"/>
              </w:rPr>
              <w:t>JSON readiness flag and device</w:t>
            </w:r>
          </w:p>
        </w:tc>
      </w:tr>
      <w:tr w:rsidR="005F749C" w14:paraId="1B1B1BD4" w14:textId="77777777">
        <w:trPr>
          <w:cantSplit/>
          <w:jc w:val="center"/>
        </w:trPr>
        <w:tc>
          <w:tcPr>
            <w:tcW w:w="2160" w:type="dxa"/>
            <w:shd w:val="clear" w:color="auto" w:fill="F3F6F8"/>
            <w:tcMar>
              <w:top w:w="75" w:type="dxa"/>
              <w:left w:w="75" w:type="dxa"/>
              <w:bottom w:w="75" w:type="dxa"/>
              <w:right w:w="75" w:type="dxa"/>
            </w:tcMar>
            <w:vAlign w:val="center"/>
          </w:tcPr>
          <w:p w14:paraId="4FAFBAF5" w14:textId="77777777" w:rsidR="005F749C" w:rsidRDefault="00802265" w:rsidP="00053AFB">
            <w:pPr>
              <w:spacing w:after="0" w:line="276" w:lineRule="auto"/>
            </w:pPr>
            <w:r>
              <w:rPr>
                <w:sz w:val="20"/>
              </w:rPr>
              <w:t>POST /predict</w:t>
            </w:r>
          </w:p>
        </w:tc>
        <w:tc>
          <w:tcPr>
            <w:tcW w:w="2376" w:type="dxa"/>
            <w:shd w:val="clear" w:color="auto" w:fill="F3F6F8"/>
            <w:tcMar>
              <w:top w:w="75" w:type="dxa"/>
              <w:left w:w="75" w:type="dxa"/>
              <w:bottom w:w="75" w:type="dxa"/>
              <w:right w:w="75" w:type="dxa"/>
            </w:tcMar>
            <w:vAlign w:val="center"/>
          </w:tcPr>
          <w:p w14:paraId="23A41F2C" w14:textId="77777777" w:rsidR="005F749C" w:rsidRDefault="00802265" w:rsidP="00053AFB">
            <w:pPr>
              <w:spacing w:after="0" w:line="276" w:lineRule="auto"/>
            </w:pPr>
            <w:r>
              <w:rPr>
                <w:sz w:val="20"/>
              </w:rPr>
              <w:t>Multipart field file</w:t>
            </w:r>
          </w:p>
        </w:tc>
        <w:tc>
          <w:tcPr>
            <w:tcW w:w="4608" w:type="dxa"/>
            <w:shd w:val="clear" w:color="auto" w:fill="F3F6F8"/>
            <w:tcMar>
              <w:top w:w="75" w:type="dxa"/>
              <w:left w:w="75" w:type="dxa"/>
              <w:bottom w:w="75" w:type="dxa"/>
              <w:right w:w="75" w:type="dxa"/>
            </w:tcMar>
            <w:vAlign w:val="center"/>
          </w:tcPr>
          <w:p w14:paraId="6A4CB07A" w14:textId="77777777" w:rsidR="005F749C" w:rsidRDefault="00802265" w:rsidP="00053AFB">
            <w:pPr>
              <w:spacing w:after="0" w:line="276" w:lineRule="auto"/>
            </w:pPr>
            <w:r>
              <w:rPr>
                <w:sz w:val="20"/>
              </w:rPr>
              <w:t>Prediction, label, confidence, probabilities and threshold</w:t>
            </w:r>
          </w:p>
        </w:tc>
      </w:tr>
      <w:tr w:rsidR="005F749C" w14:paraId="2E6EE783" w14:textId="77777777">
        <w:trPr>
          <w:cantSplit/>
          <w:jc w:val="center"/>
        </w:trPr>
        <w:tc>
          <w:tcPr>
            <w:tcW w:w="2160" w:type="dxa"/>
            <w:shd w:val="clear" w:color="auto" w:fill="FFFFFF"/>
            <w:tcMar>
              <w:top w:w="75" w:type="dxa"/>
              <w:left w:w="75" w:type="dxa"/>
              <w:bottom w:w="75" w:type="dxa"/>
              <w:right w:w="75" w:type="dxa"/>
            </w:tcMar>
            <w:vAlign w:val="center"/>
          </w:tcPr>
          <w:p w14:paraId="7A074FE1" w14:textId="77777777" w:rsidR="005F749C" w:rsidRDefault="00802265" w:rsidP="00053AFB">
            <w:pPr>
              <w:spacing w:after="0" w:line="276" w:lineRule="auto"/>
            </w:pPr>
            <w:r>
              <w:rPr>
                <w:sz w:val="20"/>
              </w:rPr>
              <w:t>POST /predict errors</w:t>
            </w:r>
          </w:p>
        </w:tc>
        <w:tc>
          <w:tcPr>
            <w:tcW w:w="2376" w:type="dxa"/>
            <w:shd w:val="clear" w:color="auto" w:fill="FFFFFF"/>
            <w:tcMar>
              <w:top w:w="75" w:type="dxa"/>
              <w:left w:w="75" w:type="dxa"/>
              <w:bottom w:w="75" w:type="dxa"/>
              <w:right w:w="75" w:type="dxa"/>
            </w:tcMar>
            <w:vAlign w:val="center"/>
          </w:tcPr>
          <w:p w14:paraId="05906FF7" w14:textId="77777777" w:rsidR="005F749C" w:rsidRDefault="00802265" w:rsidP="00053AFB">
            <w:pPr>
              <w:spacing w:after="0" w:line="276" w:lineRule="auto"/>
            </w:pPr>
            <w:r>
              <w:rPr>
                <w:sz w:val="20"/>
              </w:rPr>
              <w:t>Invalid file / missing model</w:t>
            </w:r>
          </w:p>
        </w:tc>
        <w:tc>
          <w:tcPr>
            <w:tcW w:w="4608" w:type="dxa"/>
            <w:shd w:val="clear" w:color="auto" w:fill="FFFFFF"/>
            <w:tcMar>
              <w:top w:w="75" w:type="dxa"/>
              <w:left w:w="75" w:type="dxa"/>
              <w:bottom w:w="75" w:type="dxa"/>
              <w:right w:w="75" w:type="dxa"/>
            </w:tcMar>
            <w:vAlign w:val="center"/>
          </w:tcPr>
          <w:p w14:paraId="112408B6" w14:textId="77777777" w:rsidR="005F749C" w:rsidRDefault="00802265" w:rsidP="00053AFB">
            <w:pPr>
              <w:spacing w:after="0" w:line="276" w:lineRule="auto"/>
            </w:pPr>
            <w:r>
              <w:rPr>
                <w:sz w:val="20"/>
              </w:rPr>
              <w:t>HTTP 400 for rejected uploads; HTTP 503 for missing checkpoint</w:t>
            </w:r>
          </w:p>
        </w:tc>
      </w:tr>
    </w:tbl>
    <w:p w14:paraId="6FB46BAC" w14:textId="77777777" w:rsidR="005F749C" w:rsidRDefault="005F749C" w:rsidP="00053AFB">
      <w:pPr>
        <w:spacing w:after="20" w:line="276" w:lineRule="auto"/>
      </w:pPr>
    </w:p>
    <w:p w14:paraId="77939294" w14:textId="77777777" w:rsidR="005F749C" w:rsidRDefault="00802265" w:rsidP="00053AFB">
      <w:pPr>
        <w:spacing w:line="276" w:lineRule="auto"/>
      </w:pPr>
      <w:r>
        <w:rPr>
          <w:rFonts w:ascii="Consolas" w:hAnsi="Consolas"/>
          <w:sz w:val="19"/>
        </w:rPr>
        <w:t>src/api.py</w:t>
      </w:r>
      <w:r>
        <w:t xml:space="preserve"> exposes two application routes:</w:t>
      </w:r>
    </w:p>
    <w:p w14:paraId="736B2396" w14:textId="77777777" w:rsidR="005F749C" w:rsidRDefault="00802265" w:rsidP="00053AFB">
      <w:pPr>
        <w:pStyle w:val="ListBullet"/>
        <w:spacing w:line="276" w:lineRule="auto"/>
      </w:pPr>
      <w:r>
        <w:rPr>
          <w:b/>
        </w:rPr>
        <w:t>GET `/health`:</w:t>
      </w:r>
      <w:r>
        <w:t xml:space="preserve"> Returns whether a model is loaded and the selected device. The current implementation returns a JSON readiness flag rather than changing the HTTP status when the model is absent.</w:t>
      </w:r>
    </w:p>
    <w:p w14:paraId="70411A04" w14:textId="77777777" w:rsidR="005F749C" w:rsidRDefault="00802265" w:rsidP="00053AFB">
      <w:pPr>
        <w:pStyle w:val="ListBullet"/>
        <w:spacing w:line="276" w:lineRule="auto"/>
      </w:pPr>
      <w:r>
        <w:rPr>
          <w:b/>
        </w:rPr>
        <w:t>POST `/predict`:</w:t>
      </w:r>
      <w:r>
        <w:t xml:space="preserve"> Accepts a multipart field named </w:t>
      </w:r>
      <w:r>
        <w:rPr>
          <w:rFonts w:ascii="Consolas" w:hAnsi="Consolas"/>
          <w:sz w:val="19"/>
        </w:rPr>
        <w:t>file</w:t>
      </w:r>
      <w:r>
        <w:t>, validates the image, performs inference and returns the prediction. A missing checkpoint results in HTTP 503; rejected formats, invalid images and invalid sizes result in HTTP 400.</w:t>
      </w:r>
    </w:p>
    <w:p w14:paraId="0C8FF448" w14:textId="77777777" w:rsidR="005F749C" w:rsidRDefault="00802265" w:rsidP="00053AFB">
      <w:pPr>
        <w:spacing w:line="276" w:lineRule="auto"/>
      </w:pPr>
      <w:r>
        <w:t xml:space="preserve">The prediction response contains </w:t>
      </w:r>
      <w:r>
        <w:rPr>
          <w:rFonts w:ascii="Consolas" w:hAnsi="Consolas"/>
          <w:sz w:val="19"/>
        </w:rPr>
        <w:t>prediction</w:t>
      </w:r>
      <w:r>
        <w:t xml:space="preserve">, </w:t>
      </w:r>
      <w:r>
        <w:rPr>
          <w:rFonts w:ascii="Consolas" w:hAnsi="Consolas"/>
          <w:sz w:val="19"/>
        </w:rPr>
        <w:t>label</w:t>
      </w:r>
      <w:r>
        <w:t xml:space="preserve">, </w:t>
      </w:r>
      <w:r>
        <w:rPr>
          <w:rFonts w:ascii="Consolas" w:hAnsi="Consolas"/>
          <w:sz w:val="19"/>
        </w:rPr>
        <w:t>confidence</w:t>
      </w:r>
      <w:r>
        <w:t xml:space="preserve">, </w:t>
      </w:r>
      <w:proofErr w:type="spellStart"/>
      <w:r>
        <w:rPr>
          <w:rFonts w:ascii="Consolas" w:hAnsi="Consolas"/>
          <w:sz w:val="19"/>
        </w:rPr>
        <w:t>normal_probability</w:t>
      </w:r>
      <w:proofErr w:type="spellEnd"/>
      <w:r>
        <w:t xml:space="preserve">, </w:t>
      </w:r>
      <w:proofErr w:type="spellStart"/>
      <w:r>
        <w:rPr>
          <w:rFonts w:ascii="Consolas" w:hAnsi="Consolas"/>
          <w:sz w:val="19"/>
        </w:rPr>
        <w:t>pneumonia_probability</w:t>
      </w:r>
      <w:proofErr w:type="spellEnd"/>
      <w:r>
        <w:t xml:space="preserve"> and </w:t>
      </w:r>
      <w:r>
        <w:rPr>
          <w:rFonts w:ascii="Consolas" w:hAnsi="Consolas"/>
          <w:sz w:val="19"/>
        </w:rPr>
        <w:t>threshold</w:t>
      </w:r>
      <w:r>
        <w:t>. Probability and confidence fields are scaled to percentages, unlike the fractional values used internally. The threshold is also returned as a percentage.</w:t>
      </w:r>
    </w:p>
    <w:p w14:paraId="099B2622" w14:textId="77777777" w:rsidR="005F749C" w:rsidRDefault="00802265" w:rsidP="00053AFB">
      <w:pPr>
        <w:spacing w:line="276" w:lineRule="auto"/>
      </w:pPr>
      <w:r>
        <w:t xml:space="preserve">The displayed confidence is the </w:t>
      </w:r>
      <w:proofErr w:type="spellStart"/>
      <w:r>
        <w:t>softmax</w:t>
      </w:r>
      <w:proofErr w:type="spellEnd"/>
      <w:r>
        <w:t xml:space="preserve"> score of the selected output label. It is not a measured reliability guarantee or a calibrated clinical probability. Because the decision threshold can differ from 0.50, a normal classification does not necessarily mean that the normal class has the larger </w:t>
      </w:r>
      <w:proofErr w:type="spellStart"/>
      <w:r>
        <w:t>softmax</w:t>
      </w:r>
      <w:proofErr w:type="spellEnd"/>
      <w:r>
        <w:t xml:space="preserve"> score.</w:t>
      </w:r>
    </w:p>
    <w:p w14:paraId="20128DC4" w14:textId="77777777" w:rsidR="005F749C" w:rsidRDefault="00802265" w:rsidP="00053AFB">
      <w:pPr>
        <w:spacing w:line="276" w:lineRule="auto"/>
      </w:pPr>
      <w:r>
        <w:t xml:space="preserve">The API selects CUDA when available and otherwise uses CPU. It loads the model at startup, switches it into evaluation mode and disables gradient recording during inference. Browser cross-origin access defaults to the local frontend origins and can be configured using </w:t>
      </w:r>
      <w:r>
        <w:rPr>
          <w:rFonts w:ascii="Consolas" w:hAnsi="Consolas"/>
          <w:sz w:val="19"/>
        </w:rPr>
        <w:t>ALLOWED_ORIGINS</w:t>
      </w:r>
      <w:r>
        <w:t>.</w:t>
      </w:r>
    </w:p>
    <w:p w14:paraId="02D56083" w14:textId="77777777" w:rsidR="005F749C" w:rsidRDefault="00802265" w:rsidP="00053AFB">
      <w:pPr>
        <w:pStyle w:val="Heading2"/>
        <w:pageBreakBefore/>
        <w:spacing w:line="276" w:lineRule="auto"/>
      </w:pPr>
      <w:r>
        <w:lastRenderedPageBreak/>
        <w:t>Local Execution and Deployment</w:t>
      </w:r>
    </w:p>
    <w:p w14:paraId="4EE43FEE" w14:textId="77777777" w:rsidR="005F749C" w:rsidRDefault="00802265" w:rsidP="00053AFB">
      <w:pPr>
        <w:spacing w:line="276" w:lineRule="auto"/>
      </w:pPr>
      <w:r>
        <w:t>From the project root, the documented command is:</w:t>
      </w:r>
    </w:p>
    <w:p w14:paraId="25756C1A" w14:textId="77777777" w:rsidR="005F749C" w:rsidRDefault="00802265" w:rsidP="00053AFB">
      <w:pPr>
        <w:spacing w:line="276" w:lineRule="auto"/>
      </w:pPr>
      <w:proofErr w:type="spellStart"/>
      <w:r>
        <w:rPr>
          <w:rFonts w:ascii="Consolas" w:hAnsi="Consolas"/>
          <w:sz w:val="18"/>
        </w:rPr>
        <w:t>npm</w:t>
      </w:r>
      <w:proofErr w:type="spellEnd"/>
      <w:r>
        <w:rPr>
          <w:rFonts w:ascii="Consolas" w:hAnsi="Consolas"/>
          <w:sz w:val="18"/>
        </w:rPr>
        <w:t xml:space="preserve"> run dev</w:t>
      </w:r>
    </w:p>
    <w:p w14:paraId="24C0D55F" w14:textId="77777777" w:rsidR="005F749C" w:rsidRDefault="00802265" w:rsidP="00053AFB">
      <w:pPr>
        <w:spacing w:line="276" w:lineRule="auto"/>
      </w:pPr>
      <w:r>
        <w:t xml:space="preserve">The root </w:t>
      </w:r>
      <w:proofErr w:type="spellStart"/>
      <w:r>
        <w:t>npm</w:t>
      </w:r>
      <w:proofErr w:type="spellEnd"/>
      <w:r>
        <w:t xml:space="preserve"> script calls </w:t>
      </w:r>
      <w:r>
        <w:rPr>
          <w:rFonts w:ascii="Consolas" w:hAnsi="Consolas"/>
          <w:sz w:val="19"/>
        </w:rPr>
        <w:t>run_project.ps1</w:t>
      </w:r>
      <w:r>
        <w:t xml:space="preserve">. The launcher checks for the model checkpoint, creates a virtual environment and installs API dependencies if the environment does not exist, installs frontend packages if </w:t>
      </w:r>
      <w:proofErr w:type="spellStart"/>
      <w:r>
        <w:rPr>
          <w:rFonts w:ascii="Consolas" w:hAnsi="Consolas"/>
          <w:sz w:val="19"/>
        </w:rPr>
        <w:t>node_modules</w:t>
      </w:r>
      <w:proofErr w:type="spellEnd"/>
      <w:r>
        <w:t xml:space="preserve"> is missing, starts </w:t>
      </w:r>
      <w:proofErr w:type="spellStart"/>
      <w:r>
        <w:t>Uvicorn</w:t>
      </w:r>
      <w:proofErr w:type="spellEnd"/>
      <w:r>
        <w:t xml:space="preserve"> on port 8000 and Next.js development mode on port 3000, then opens the browser. Process output is redirected into </w:t>
      </w:r>
      <w:r>
        <w:rPr>
          <w:rFonts w:ascii="Consolas" w:hAnsi="Consolas"/>
          <w:sz w:val="19"/>
        </w:rPr>
        <w:t>.runtime</w:t>
      </w:r>
      <w:r>
        <w:t xml:space="preserve"> logs.</w:t>
      </w:r>
    </w:p>
    <w:p w14:paraId="14C672A2" w14:textId="77777777" w:rsidR="005F749C" w:rsidRDefault="00802265" w:rsidP="00053AFB">
      <w:pPr>
        <w:spacing w:line="276" w:lineRule="auto"/>
      </w:pPr>
      <w:r>
        <w:t xml:space="preserve">The launcher checks whether ports become reachable; this is not a full model-readiness or prediction test. The root </w:t>
      </w:r>
      <w:proofErr w:type="spellStart"/>
      <w:r>
        <w:rPr>
          <w:rFonts w:ascii="Consolas" w:hAnsi="Consolas"/>
          <w:sz w:val="19"/>
        </w:rPr>
        <w:t>npm</w:t>
      </w:r>
      <w:proofErr w:type="spellEnd"/>
      <w:r>
        <w:rPr>
          <w:rFonts w:ascii="Consolas" w:hAnsi="Consolas"/>
          <w:sz w:val="19"/>
        </w:rPr>
        <w:t xml:space="preserve"> start</w:t>
      </w:r>
      <w:r>
        <w:t xml:space="preserve"> currently invokes the same development launcher. It should not be described as a production serving command. In contrast, the frontend's own </w:t>
      </w:r>
      <w:r>
        <w:rPr>
          <w:rFonts w:ascii="Consolas" w:hAnsi="Consolas"/>
          <w:sz w:val="19"/>
        </w:rPr>
        <w:t>start</w:t>
      </w:r>
      <w:r>
        <w:t xml:space="preserve"> script runs </w:t>
      </w:r>
      <w:r>
        <w:rPr>
          <w:rFonts w:ascii="Consolas" w:hAnsi="Consolas"/>
          <w:sz w:val="19"/>
        </w:rPr>
        <w:t>next start</w:t>
      </w:r>
      <w:r>
        <w:t xml:space="preserve"> after a build.</w:t>
      </w:r>
    </w:p>
    <w:p w14:paraId="1C287184" w14:textId="77777777" w:rsidR="005F749C" w:rsidRDefault="00802265" w:rsidP="00053AFB">
      <w:pPr>
        <w:spacing w:line="276" w:lineRule="auto"/>
      </w:pPr>
      <w:r>
        <w:rPr>
          <w:rFonts w:ascii="Consolas" w:hAnsi="Consolas"/>
          <w:sz w:val="19"/>
        </w:rPr>
        <w:t>MODEL_CHECKPOINT</w:t>
      </w:r>
      <w:r>
        <w:t xml:space="preserve"> configures the API checkpoint path. </w:t>
      </w:r>
      <w:r>
        <w:rPr>
          <w:rFonts w:ascii="Consolas" w:hAnsi="Consolas"/>
          <w:sz w:val="19"/>
        </w:rPr>
        <w:t>NEXT_PUBLIC_API_URL</w:t>
      </w:r>
      <w:r>
        <w:t xml:space="preserve"> sets the frontend API address, defaulting to </w:t>
      </w:r>
      <w:r>
        <w:rPr>
          <w:rFonts w:ascii="Consolas" w:hAnsi="Consolas"/>
          <w:sz w:val="19"/>
        </w:rPr>
        <w:t>http://127.0.0.1:8000</w:t>
      </w:r>
      <w:r>
        <w:t xml:space="preserve">. </w:t>
      </w:r>
      <w:r>
        <w:rPr>
          <w:rFonts w:ascii="Consolas" w:hAnsi="Consolas"/>
          <w:sz w:val="19"/>
        </w:rPr>
        <w:t>ALLOWED_ORIGINS</w:t>
      </w:r>
      <w:r>
        <w:t xml:space="preserve"> configures browser origins. The standalone </w:t>
      </w:r>
      <w:proofErr w:type="spellStart"/>
      <w:r>
        <w:t>Gradio</w:t>
      </w:r>
      <w:proofErr w:type="spellEnd"/>
      <w:r>
        <w:t xml:space="preserve"> application accepts a </w:t>
      </w:r>
      <w:r>
        <w:rPr>
          <w:rFonts w:ascii="Consolas" w:hAnsi="Consolas"/>
          <w:sz w:val="19"/>
        </w:rPr>
        <w:t>PORT</w:t>
      </w:r>
      <w:r>
        <w:t xml:space="preserve"> override and defaults to local port 7860.</w:t>
      </w:r>
    </w:p>
    <w:p w14:paraId="5697A56D" w14:textId="77777777" w:rsidR="005F749C" w:rsidRDefault="00802265" w:rsidP="00053AFB">
      <w:pPr>
        <w:pStyle w:val="Heading2"/>
        <w:spacing w:line="276" w:lineRule="auto"/>
      </w:pPr>
      <w:r>
        <w:t>Alternative Interface and Deployment Files</w:t>
      </w:r>
    </w:p>
    <w:p w14:paraId="12B22396" w14:textId="77777777" w:rsidR="005F749C" w:rsidRDefault="00802265" w:rsidP="00053AFB">
      <w:pPr>
        <w:spacing w:line="276" w:lineRule="auto"/>
      </w:pPr>
      <w:r>
        <w:rPr>
          <w:rFonts w:ascii="Consolas" w:hAnsi="Consolas"/>
          <w:sz w:val="19"/>
        </w:rPr>
        <w:t>app.py</w:t>
      </w:r>
      <w:r>
        <w:t xml:space="preserve"> loads the model directly and presents a </w:t>
      </w:r>
      <w:proofErr w:type="spellStart"/>
      <w:r>
        <w:t>Gradio</w:t>
      </w:r>
      <w:proofErr w:type="spellEnd"/>
      <w:r>
        <w:t xml:space="preserve"> upload interface with a result heading, JSON details and educational notices. It duplicates part of the API's inference logic, which creates a maintenance requirement when preprocessing or output behavior changes.</w:t>
      </w:r>
    </w:p>
    <w:p w14:paraId="570BF4ED" w14:textId="77777777" w:rsidR="005F749C" w:rsidRDefault="00802265" w:rsidP="00053AFB">
      <w:pPr>
        <w:spacing w:line="276" w:lineRule="auto"/>
      </w:pPr>
      <w:r>
        <w:t xml:space="preserve">The repository contains a Docker recipe for the Python API and a </w:t>
      </w:r>
      <w:proofErr w:type="spellStart"/>
      <w:r>
        <w:t>Vercel</w:t>
      </w:r>
      <w:proofErr w:type="spellEnd"/>
      <w:r>
        <w:t xml:space="preserve"> configuration for frontend security headers. </w:t>
      </w:r>
      <w:r>
        <w:rPr>
          <w:rFonts w:ascii="Consolas" w:hAnsi="Consolas"/>
          <w:sz w:val="19"/>
        </w:rPr>
        <w:t>DEPLOY.md</w:t>
      </w:r>
      <w:r>
        <w:t xml:space="preserve"> describes a split deployment. These files demonstrate deployment preparation, but do not establish that a live service has been published. The inspected configuration does not implement a complete </w:t>
      </w:r>
      <w:proofErr w:type="spellStart"/>
      <w:r>
        <w:t>Vercel</w:t>
      </w:r>
      <w:proofErr w:type="spellEnd"/>
      <w:r>
        <w:t>-only model deployment.</w:t>
      </w:r>
    </w:p>
    <w:p w14:paraId="00C01439" w14:textId="77777777" w:rsidR="005F749C" w:rsidRDefault="00802265" w:rsidP="00053AFB">
      <w:pPr>
        <w:pStyle w:val="Heading1"/>
        <w:pageBreakBefore/>
        <w:spacing w:line="276" w:lineRule="auto"/>
      </w:pPr>
      <w:bookmarkStart w:id="6" w:name="_Toc240301827"/>
      <w:r>
        <w:lastRenderedPageBreak/>
        <w:t>Key Findings</w:t>
      </w:r>
      <w:bookmarkEnd w:id="6"/>
    </w:p>
    <w:p w14:paraId="63D4864D" w14:textId="77777777" w:rsidR="005F749C" w:rsidRDefault="00802265" w:rsidP="00053AFB">
      <w:pPr>
        <w:pStyle w:val="Heading2"/>
        <w:spacing w:line="276" w:lineRule="auto"/>
      </w:pPr>
      <w:r>
        <w:t>Training Results</w:t>
      </w:r>
    </w:p>
    <w:p w14:paraId="6B312FA2" w14:textId="77777777" w:rsidR="005F749C" w:rsidRDefault="00802265" w:rsidP="00053AFB">
      <w:pPr>
        <w:spacing w:line="276" w:lineRule="auto"/>
      </w:pPr>
      <w:r>
        <w:rPr>
          <w:rFonts w:ascii="Consolas" w:hAnsi="Consolas"/>
          <w:sz w:val="19"/>
        </w:rPr>
        <w:t>artifacts/</w:t>
      </w:r>
      <w:proofErr w:type="spellStart"/>
      <w:r>
        <w:rPr>
          <w:rFonts w:ascii="Consolas" w:hAnsi="Consolas"/>
          <w:sz w:val="19"/>
        </w:rPr>
        <w:t>training_report.json</w:t>
      </w:r>
      <w:proofErr w:type="spellEnd"/>
      <w:r>
        <w:t xml:space="preserve"> records a CUDA training run dated 23 August 2026 with seed 42. Twelve epochs are present. Training loss decreased from approximately 0.42321 in epoch 1 to 0.00827 in epoch 12.</w:t>
      </w:r>
    </w:p>
    <w:p w14:paraId="58FD423A" w14:textId="77777777" w:rsidR="005F749C" w:rsidRDefault="00802265" w:rsidP="00053AFB">
      <w:pPr>
        <w:spacing w:line="276" w:lineRule="auto"/>
      </w:pPr>
      <w:r>
        <w:t>Epoch 10 has the highest recorded validation pneumonia F1-score, approximately 0.99355. At that epoch, validation accuracy is 99.04%, pneumonia precision is 99.43%, recall is 99.28% and ROC-AUC is approximately 0.99908. Its recorded threshold is 0.13. Later epochs did not improve the selected F1-score.</w:t>
      </w:r>
    </w:p>
    <w:p w14:paraId="06E285F6" w14:textId="77777777" w:rsidR="005F749C" w:rsidRDefault="00802265" w:rsidP="00053AFB">
      <w:pPr>
        <w:keepNext/>
        <w:spacing w:line="276" w:lineRule="auto"/>
        <w:jc w:val="center"/>
      </w:pPr>
      <w:r>
        <w:rPr>
          <w:noProof/>
        </w:rPr>
        <w:drawing>
          <wp:inline distT="0" distB="0" distL="0" distR="0" wp14:anchorId="5EBA6679" wp14:editId="2FFA1A22">
            <wp:extent cx="5257800" cy="3977539"/>
            <wp:effectExtent l="0" t="0" r="0" b="0"/>
            <wp:docPr id="4" name="Picture 4" descr="Figure 4. Saved 12-epoch training history. The dashed line marks epoch 10, selected by validation F1. Validation scores use a 95–100% axis for detail; validation loss was not recor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12"/>
                    <a:stretch>
                      <a:fillRect/>
                    </a:stretch>
                  </pic:blipFill>
                  <pic:spPr>
                    <a:xfrm>
                      <a:off x="0" y="0"/>
                      <a:ext cx="5257800" cy="3977539"/>
                    </a:xfrm>
                    <a:prstGeom prst="rect">
                      <a:avLst/>
                    </a:prstGeom>
                  </pic:spPr>
                </pic:pic>
              </a:graphicData>
            </a:graphic>
          </wp:inline>
        </w:drawing>
      </w:r>
    </w:p>
    <w:p w14:paraId="3B39EE82" w14:textId="77777777" w:rsidR="005F749C" w:rsidRDefault="00802265" w:rsidP="00053AFB">
      <w:pPr>
        <w:pStyle w:val="Caption"/>
        <w:spacing w:after="180" w:line="276" w:lineRule="auto"/>
      </w:pPr>
      <w:r>
        <w:t>Figure 4. Saved 12-epoch training history. The dashed line marks epoch 10, selected by validation F1. Validation scores use a 95–100% axis for detail; validation loss was not recorded.</w:t>
      </w:r>
    </w:p>
    <w:p w14:paraId="387FB749" w14:textId="77777777" w:rsidR="005F749C" w:rsidRDefault="00802265" w:rsidP="00053AFB">
      <w:pPr>
        <w:pStyle w:val="Heading2"/>
        <w:pageBreakBefore/>
        <w:spacing w:line="276" w:lineRule="auto"/>
      </w:pPr>
      <w:r>
        <w:lastRenderedPageBreak/>
        <w:t>Test Results</w:t>
      </w:r>
    </w:p>
    <w:p w14:paraId="16A73EFE" w14:textId="77777777" w:rsidR="005F749C" w:rsidRDefault="00802265" w:rsidP="00053AFB">
      <w:pPr>
        <w:spacing w:line="276" w:lineRule="auto"/>
      </w:pPr>
      <w:r>
        <w:t>The saved test report was generated at a decision threshold of 0.95 on 624 images. The threshold was adjusted after inspecting test predictions, so the following results are exploratory rather than an independent final evaluation.</w:t>
      </w:r>
    </w:p>
    <w:p w14:paraId="29285717" w14:textId="77777777" w:rsidR="005F749C" w:rsidRDefault="00802265" w:rsidP="00053AFB">
      <w:pPr>
        <w:pStyle w:val="Caption"/>
        <w:keepNext/>
        <w:spacing w:line="276" w:lineRule="auto"/>
      </w:pPr>
      <w:r>
        <w:t>Table 6. Aggregate results at threshold 0.95</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1440"/>
        <w:gridCol w:w="5544"/>
      </w:tblGrid>
      <w:tr w:rsidR="005F749C" w14:paraId="23BA8422" w14:textId="77777777">
        <w:trPr>
          <w:cantSplit/>
          <w:tblHeader/>
          <w:jc w:val="center"/>
        </w:trPr>
        <w:tc>
          <w:tcPr>
            <w:tcW w:w="2160" w:type="dxa"/>
            <w:shd w:val="clear" w:color="auto" w:fill="244A68"/>
            <w:tcMar>
              <w:top w:w="75" w:type="dxa"/>
              <w:left w:w="75" w:type="dxa"/>
              <w:bottom w:w="75" w:type="dxa"/>
              <w:right w:w="75" w:type="dxa"/>
            </w:tcMar>
            <w:vAlign w:val="center"/>
          </w:tcPr>
          <w:p w14:paraId="0BA1C568" w14:textId="77777777" w:rsidR="005F749C" w:rsidRDefault="00802265" w:rsidP="00053AFB">
            <w:pPr>
              <w:spacing w:after="0" w:line="276" w:lineRule="auto"/>
            </w:pPr>
            <w:r>
              <w:rPr>
                <w:b/>
                <w:color w:val="FFFFFF"/>
                <w:sz w:val="20"/>
              </w:rPr>
              <w:t>Measure</w:t>
            </w:r>
          </w:p>
        </w:tc>
        <w:tc>
          <w:tcPr>
            <w:tcW w:w="1440" w:type="dxa"/>
            <w:shd w:val="clear" w:color="auto" w:fill="244A68"/>
            <w:tcMar>
              <w:top w:w="75" w:type="dxa"/>
              <w:left w:w="75" w:type="dxa"/>
              <w:bottom w:w="75" w:type="dxa"/>
              <w:right w:w="75" w:type="dxa"/>
            </w:tcMar>
            <w:vAlign w:val="center"/>
          </w:tcPr>
          <w:p w14:paraId="581ED529" w14:textId="77777777" w:rsidR="005F749C" w:rsidRDefault="00802265" w:rsidP="00053AFB">
            <w:pPr>
              <w:spacing w:after="0" w:line="276" w:lineRule="auto"/>
            </w:pPr>
            <w:r>
              <w:rPr>
                <w:b/>
                <w:color w:val="FFFFFF"/>
                <w:sz w:val="20"/>
              </w:rPr>
              <w:t>Recorded value</w:t>
            </w:r>
          </w:p>
        </w:tc>
        <w:tc>
          <w:tcPr>
            <w:tcW w:w="5544" w:type="dxa"/>
            <w:shd w:val="clear" w:color="auto" w:fill="244A68"/>
            <w:tcMar>
              <w:top w:w="75" w:type="dxa"/>
              <w:left w:w="75" w:type="dxa"/>
              <w:bottom w:w="75" w:type="dxa"/>
              <w:right w:w="75" w:type="dxa"/>
            </w:tcMar>
            <w:vAlign w:val="center"/>
          </w:tcPr>
          <w:p w14:paraId="31E47072" w14:textId="77777777" w:rsidR="005F749C" w:rsidRDefault="00802265" w:rsidP="00053AFB">
            <w:pPr>
              <w:spacing w:after="0" w:line="276" w:lineRule="auto"/>
            </w:pPr>
            <w:r>
              <w:rPr>
                <w:b/>
                <w:color w:val="FFFFFF"/>
                <w:sz w:val="20"/>
              </w:rPr>
              <w:t>Meaning</w:t>
            </w:r>
          </w:p>
        </w:tc>
      </w:tr>
      <w:tr w:rsidR="005F749C" w14:paraId="22F2EE31" w14:textId="77777777">
        <w:trPr>
          <w:cantSplit/>
          <w:jc w:val="center"/>
        </w:trPr>
        <w:tc>
          <w:tcPr>
            <w:tcW w:w="2160" w:type="dxa"/>
            <w:shd w:val="clear" w:color="auto" w:fill="FFFFFF"/>
            <w:tcMar>
              <w:top w:w="75" w:type="dxa"/>
              <w:left w:w="75" w:type="dxa"/>
              <w:bottom w:w="75" w:type="dxa"/>
              <w:right w:w="75" w:type="dxa"/>
            </w:tcMar>
            <w:vAlign w:val="center"/>
          </w:tcPr>
          <w:p w14:paraId="456BC11A" w14:textId="77777777" w:rsidR="005F749C" w:rsidRDefault="00802265" w:rsidP="00053AFB">
            <w:pPr>
              <w:spacing w:after="0" w:line="276" w:lineRule="auto"/>
            </w:pPr>
            <w:r>
              <w:rPr>
                <w:sz w:val="20"/>
              </w:rPr>
              <w:t>Accuracy</w:t>
            </w:r>
          </w:p>
        </w:tc>
        <w:tc>
          <w:tcPr>
            <w:tcW w:w="1440" w:type="dxa"/>
            <w:shd w:val="clear" w:color="auto" w:fill="FFFFFF"/>
            <w:tcMar>
              <w:top w:w="75" w:type="dxa"/>
              <w:left w:w="75" w:type="dxa"/>
              <w:bottom w:w="75" w:type="dxa"/>
              <w:right w:w="75" w:type="dxa"/>
            </w:tcMar>
            <w:vAlign w:val="center"/>
          </w:tcPr>
          <w:p w14:paraId="51DBD77D" w14:textId="77777777" w:rsidR="005F749C" w:rsidRDefault="00802265" w:rsidP="00053AFB">
            <w:pPr>
              <w:spacing w:after="0" w:line="276" w:lineRule="auto"/>
            </w:pPr>
            <w:r>
              <w:rPr>
                <w:sz w:val="20"/>
              </w:rPr>
              <w:t>92.31%</w:t>
            </w:r>
          </w:p>
        </w:tc>
        <w:tc>
          <w:tcPr>
            <w:tcW w:w="5544" w:type="dxa"/>
            <w:shd w:val="clear" w:color="auto" w:fill="FFFFFF"/>
            <w:tcMar>
              <w:top w:w="75" w:type="dxa"/>
              <w:left w:w="75" w:type="dxa"/>
              <w:bottom w:w="75" w:type="dxa"/>
              <w:right w:w="75" w:type="dxa"/>
            </w:tcMar>
            <w:vAlign w:val="center"/>
          </w:tcPr>
          <w:p w14:paraId="79E6B677" w14:textId="77777777" w:rsidR="005F749C" w:rsidRDefault="00802265" w:rsidP="00053AFB">
            <w:pPr>
              <w:spacing w:after="0" w:line="276" w:lineRule="auto"/>
            </w:pPr>
            <w:r>
              <w:rPr>
                <w:sz w:val="20"/>
              </w:rPr>
              <w:t>576 correct predictions out of 624</w:t>
            </w:r>
          </w:p>
        </w:tc>
      </w:tr>
      <w:tr w:rsidR="005F749C" w14:paraId="295021B2" w14:textId="77777777">
        <w:trPr>
          <w:cantSplit/>
          <w:jc w:val="center"/>
        </w:trPr>
        <w:tc>
          <w:tcPr>
            <w:tcW w:w="2160" w:type="dxa"/>
            <w:shd w:val="clear" w:color="auto" w:fill="F3F6F8"/>
            <w:tcMar>
              <w:top w:w="75" w:type="dxa"/>
              <w:left w:w="75" w:type="dxa"/>
              <w:bottom w:w="75" w:type="dxa"/>
              <w:right w:w="75" w:type="dxa"/>
            </w:tcMar>
            <w:vAlign w:val="center"/>
          </w:tcPr>
          <w:p w14:paraId="5CA8841F" w14:textId="77777777" w:rsidR="005F749C" w:rsidRDefault="00802265" w:rsidP="00053AFB">
            <w:pPr>
              <w:spacing w:after="0" w:line="276" w:lineRule="auto"/>
            </w:pPr>
            <w:r>
              <w:rPr>
                <w:sz w:val="20"/>
              </w:rPr>
              <w:t>Pneumonia precision</w:t>
            </w:r>
          </w:p>
        </w:tc>
        <w:tc>
          <w:tcPr>
            <w:tcW w:w="1440" w:type="dxa"/>
            <w:shd w:val="clear" w:color="auto" w:fill="F3F6F8"/>
            <w:tcMar>
              <w:top w:w="75" w:type="dxa"/>
              <w:left w:w="75" w:type="dxa"/>
              <w:bottom w:w="75" w:type="dxa"/>
              <w:right w:w="75" w:type="dxa"/>
            </w:tcMar>
            <w:vAlign w:val="center"/>
          </w:tcPr>
          <w:p w14:paraId="47E18D8D" w14:textId="77777777" w:rsidR="005F749C" w:rsidRDefault="00802265" w:rsidP="00053AFB">
            <w:pPr>
              <w:spacing w:after="0" w:line="276" w:lineRule="auto"/>
            </w:pPr>
            <w:r>
              <w:rPr>
                <w:sz w:val="20"/>
              </w:rPr>
              <w:t>90.52%</w:t>
            </w:r>
          </w:p>
        </w:tc>
        <w:tc>
          <w:tcPr>
            <w:tcW w:w="5544" w:type="dxa"/>
            <w:shd w:val="clear" w:color="auto" w:fill="F3F6F8"/>
            <w:tcMar>
              <w:top w:w="75" w:type="dxa"/>
              <w:left w:w="75" w:type="dxa"/>
              <w:bottom w:w="75" w:type="dxa"/>
              <w:right w:w="75" w:type="dxa"/>
            </w:tcMar>
            <w:vAlign w:val="center"/>
          </w:tcPr>
          <w:p w14:paraId="33003077" w14:textId="77777777" w:rsidR="005F749C" w:rsidRDefault="00802265" w:rsidP="00053AFB">
            <w:pPr>
              <w:spacing w:after="0" w:line="276" w:lineRule="auto"/>
            </w:pPr>
            <w:r>
              <w:rPr>
                <w:sz w:val="20"/>
              </w:rPr>
              <w:t>382 true positives among 422 positive predictions</w:t>
            </w:r>
          </w:p>
        </w:tc>
      </w:tr>
      <w:tr w:rsidR="005F749C" w14:paraId="1A7B734E" w14:textId="77777777">
        <w:trPr>
          <w:cantSplit/>
          <w:jc w:val="center"/>
        </w:trPr>
        <w:tc>
          <w:tcPr>
            <w:tcW w:w="2160" w:type="dxa"/>
            <w:shd w:val="clear" w:color="auto" w:fill="FFFFFF"/>
            <w:tcMar>
              <w:top w:w="75" w:type="dxa"/>
              <w:left w:w="75" w:type="dxa"/>
              <w:bottom w:w="75" w:type="dxa"/>
              <w:right w:w="75" w:type="dxa"/>
            </w:tcMar>
            <w:vAlign w:val="center"/>
          </w:tcPr>
          <w:p w14:paraId="022962B0" w14:textId="77777777" w:rsidR="005F749C" w:rsidRDefault="00802265" w:rsidP="00053AFB">
            <w:pPr>
              <w:spacing w:after="0" w:line="276" w:lineRule="auto"/>
            </w:pPr>
            <w:r>
              <w:rPr>
                <w:sz w:val="20"/>
              </w:rPr>
              <w:t>Pneumonia recall</w:t>
            </w:r>
          </w:p>
        </w:tc>
        <w:tc>
          <w:tcPr>
            <w:tcW w:w="1440" w:type="dxa"/>
            <w:shd w:val="clear" w:color="auto" w:fill="FFFFFF"/>
            <w:tcMar>
              <w:top w:w="75" w:type="dxa"/>
              <w:left w:w="75" w:type="dxa"/>
              <w:bottom w:w="75" w:type="dxa"/>
              <w:right w:w="75" w:type="dxa"/>
            </w:tcMar>
            <w:vAlign w:val="center"/>
          </w:tcPr>
          <w:p w14:paraId="08BBB62F" w14:textId="77777777" w:rsidR="005F749C" w:rsidRDefault="00802265" w:rsidP="00053AFB">
            <w:pPr>
              <w:spacing w:after="0" w:line="276" w:lineRule="auto"/>
            </w:pPr>
            <w:r>
              <w:rPr>
                <w:sz w:val="20"/>
              </w:rPr>
              <w:t>97.95%</w:t>
            </w:r>
          </w:p>
        </w:tc>
        <w:tc>
          <w:tcPr>
            <w:tcW w:w="5544" w:type="dxa"/>
            <w:shd w:val="clear" w:color="auto" w:fill="FFFFFF"/>
            <w:tcMar>
              <w:top w:w="75" w:type="dxa"/>
              <w:left w:w="75" w:type="dxa"/>
              <w:bottom w:w="75" w:type="dxa"/>
              <w:right w:w="75" w:type="dxa"/>
            </w:tcMar>
            <w:vAlign w:val="center"/>
          </w:tcPr>
          <w:p w14:paraId="2448DE0E" w14:textId="77777777" w:rsidR="005F749C" w:rsidRDefault="00802265" w:rsidP="00053AFB">
            <w:pPr>
              <w:spacing w:after="0" w:line="276" w:lineRule="auto"/>
            </w:pPr>
            <w:r>
              <w:rPr>
                <w:sz w:val="20"/>
              </w:rPr>
              <w:t>382 detected among 390 pneumonia images</w:t>
            </w:r>
          </w:p>
        </w:tc>
      </w:tr>
      <w:tr w:rsidR="005F749C" w14:paraId="36129F18" w14:textId="77777777">
        <w:trPr>
          <w:cantSplit/>
          <w:jc w:val="center"/>
        </w:trPr>
        <w:tc>
          <w:tcPr>
            <w:tcW w:w="2160" w:type="dxa"/>
            <w:shd w:val="clear" w:color="auto" w:fill="F3F6F8"/>
            <w:tcMar>
              <w:top w:w="75" w:type="dxa"/>
              <w:left w:w="75" w:type="dxa"/>
              <w:bottom w:w="75" w:type="dxa"/>
              <w:right w:w="75" w:type="dxa"/>
            </w:tcMar>
            <w:vAlign w:val="center"/>
          </w:tcPr>
          <w:p w14:paraId="0D0332B8" w14:textId="77777777" w:rsidR="005F749C" w:rsidRDefault="00802265" w:rsidP="00053AFB">
            <w:pPr>
              <w:spacing w:after="0" w:line="276" w:lineRule="auto"/>
            </w:pPr>
            <w:r>
              <w:rPr>
                <w:sz w:val="20"/>
              </w:rPr>
              <w:t>Pneumonia F1</w:t>
            </w:r>
          </w:p>
        </w:tc>
        <w:tc>
          <w:tcPr>
            <w:tcW w:w="1440" w:type="dxa"/>
            <w:shd w:val="clear" w:color="auto" w:fill="F3F6F8"/>
            <w:tcMar>
              <w:top w:w="75" w:type="dxa"/>
              <w:left w:w="75" w:type="dxa"/>
              <w:bottom w:w="75" w:type="dxa"/>
              <w:right w:w="75" w:type="dxa"/>
            </w:tcMar>
            <w:vAlign w:val="center"/>
          </w:tcPr>
          <w:p w14:paraId="4EBD8197" w14:textId="77777777" w:rsidR="005F749C" w:rsidRDefault="00802265" w:rsidP="00053AFB">
            <w:pPr>
              <w:spacing w:after="0" w:line="276" w:lineRule="auto"/>
            </w:pPr>
            <w:r>
              <w:rPr>
                <w:sz w:val="20"/>
              </w:rPr>
              <w:t>0.94089</w:t>
            </w:r>
          </w:p>
        </w:tc>
        <w:tc>
          <w:tcPr>
            <w:tcW w:w="5544" w:type="dxa"/>
            <w:shd w:val="clear" w:color="auto" w:fill="F3F6F8"/>
            <w:tcMar>
              <w:top w:w="75" w:type="dxa"/>
              <w:left w:w="75" w:type="dxa"/>
              <w:bottom w:w="75" w:type="dxa"/>
              <w:right w:w="75" w:type="dxa"/>
            </w:tcMar>
            <w:vAlign w:val="center"/>
          </w:tcPr>
          <w:p w14:paraId="57215DA6" w14:textId="77777777" w:rsidR="005F749C" w:rsidRDefault="00802265" w:rsidP="00053AFB">
            <w:pPr>
              <w:spacing w:after="0" w:line="276" w:lineRule="auto"/>
            </w:pPr>
            <w:r>
              <w:rPr>
                <w:sz w:val="20"/>
              </w:rPr>
              <w:t>Harmonic mean of precision and recall</w:t>
            </w:r>
          </w:p>
        </w:tc>
      </w:tr>
      <w:tr w:rsidR="005F749C" w14:paraId="4FAF0F8A" w14:textId="77777777">
        <w:trPr>
          <w:cantSplit/>
          <w:jc w:val="center"/>
        </w:trPr>
        <w:tc>
          <w:tcPr>
            <w:tcW w:w="2160" w:type="dxa"/>
            <w:shd w:val="clear" w:color="auto" w:fill="FFFFFF"/>
            <w:tcMar>
              <w:top w:w="75" w:type="dxa"/>
              <w:left w:w="75" w:type="dxa"/>
              <w:bottom w:w="75" w:type="dxa"/>
              <w:right w:w="75" w:type="dxa"/>
            </w:tcMar>
            <w:vAlign w:val="center"/>
          </w:tcPr>
          <w:p w14:paraId="036E23E1" w14:textId="77777777" w:rsidR="005F749C" w:rsidRDefault="00802265" w:rsidP="00053AFB">
            <w:pPr>
              <w:spacing w:after="0" w:line="276" w:lineRule="auto"/>
            </w:pPr>
            <w:r>
              <w:rPr>
                <w:sz w:val="20"/>
              </w:rPr>
              <w:t>ROC-AUC</w:t>
            </w:r>
          </w:p>
        </w:tc>
        <w:tc>
          <w:tcPr>
            <w:tcW w:w="1440" w:type="dxa"/>
            <w:shd w:val="clear" w:color="auto" w:fill="FFFFFF"/>
            <w:tcMar>
              <w:top w:w="75" w:type="dxa"/>
              <w:left w:w="75" w:type="dxa"/>
              <w:bottom w:w="75" w:type="dxa"/>
              <w:right w:w="75" w:type="dxa"/>
            </w:tcMar>
            <w:vAlign w:val="center"/>
          </w:tcPr>
          <w:p w14:paraId="33631F25" w14:textId="77777777" w:rsidR="005F749C" w:rsidRDefault="00802265" w:rsidP="00053AFB">
            <w:pPr>
              <w:spacing w:after="0" w:line="276" w:lineRule="auto"/>
            </w:pPr>
            <w:r>
              <w:rPr>
                <w:sz w:val="20"/>
              </w:rPr>
              <w:t>0.97212</w:t>
            </w:r>
          </w:p>
        </w:tc>
        <w:tc>
          <w:tcPr>
            <w:tcW w:w="5544" w:type="dxa"/>
            <w:shd w:val="clear" w:color="auto" w:fill="FFFFFF"/>
            <w:tcMar>
              <w:top w:w="75" w:type="dxa"/>
              <w:left w:w="75" w:type="dxa"/>
              <w:bottom w:w="75" w:type="dxa"/>
              <w:right w:w="75" w:type="dxa"/>
            </w:tcMar>
            <w:vAlign w:val="center"/>
          </w:tcPr>
          <w:p w14:paraId="7CAE8EF4" w14:textId="77777777" w:rsidR="005F749C" w:rsidRDefault="00802265" w:rsidP="00053AFB">
            <w:pPr>
              <w:spacing w:after="0" w:line="276" w:lineRule="auto"/>
            </w:pPr>
            <w:r>
              <w:rPr>
                <w:sz w:val="20"/>
              </w:rPr>
              <w:t>Reported discrimination across score thresholds</w:t>
            </w:r>
          </w:p>
        </w:tc>
      </w:tr>
    </w:tbl>
    <w:p w14:paraId="09F4065D" w14:textId="77777777" w:rsidR="005F749C" w:rsidRDefault="005F749C" w:rsidP="00053AFB">
      <w:pPr>
        <w:spacing w:after="20" w:line="276" w:lineRule="auto"/>
      </w:pPr>
    </w:p>
    <w:p w14:paraId="71A4E078" w14:textId="77777777" w:rsidR="005F749C" w:rsidRDefault="00802265" w:rsidP="00053AFB">
      <w:pPr>
        <w:keepNext/>
        <w:spacing w:line="276" w:lineRule="auto"/>
        <w:jc w:val="center"/>
      </w:pPr>
      <w:r>
        <w:rPr>
          <w:noProof/>
        </w:rPr>
        <w:drawing>
          <wp:inline distT="0" distB="0" distL="0" distR="0" wp14:anchorId="28C94C97" wp14:editId="4D8C0636">
            <wp:extent cx="5394960" cy="2125928"/>
            <wp:effectExtent l="0" t="0" r="0" b="0"/>
            <wp:docPr id="5" name="Picture 5" descr="Figure 5. Recorded classification metrics, shown on a 0–100% scale. The F1-score is expressed as a percentage for thi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metrics.png"/>
                    <pic:cNvPicPr/>
                  </pic:nvPicPr>
                  <pic:blipFill>
                    <a:blip r:embed="rId13"/>
                    <a:stretch>
                      <a:fillRect/>
                    </a:stretch>
                  </pic:blipFill>
                  <pic:spPr>
                    <a:xfrm>
                      <a:off x="0" y="0"/>
                      <a:ext cx="5394960" cy="2125928"/>
                    </a:xfrm>
                    <a:prstGeom prst="rect">
                      <a:avLst/>
                    </a:prstGeom>
                  </pic:spPr>
                </pic:pic>
              </a:graphicData>
            </a:graphic>
          </wp:inline>
        </w:drawing>
      </w:r>
    </w:p>
    <w:p w14:paraId="5D444EC2" w14:textId="77777777" w:rsidR="005F749C" w:rsidRDefault="00802265" w:rsidP="00053AFB">
      <w:pPr>
        <w:pStyle w:val="Caption"/>
        <w:spacing w:after="180" w:line="276" w:lineRule="auto"/>
      </w:pPr>
      <w:r>
        <w:t>Figure 5. Recorded classification metrics, shown on a 0–100% scale. The F1-score is expressed as a percentage for this chart.</w:t>
      </w:r>
    </w:p>
    <w:p w14:paraId="208E495C" w14:textId="77777777" w:rsidR="005F749C" w:rsidRDefault="00802265" w:rsidP="00053AFB">
      <w:pPr>
        <w:spacing w:line="276" w:lineRule="auto"/>
      </w:pPr>
      <w:r>
        <w:t>ROC-AUC is reported as a scalar because per-image prediction scores are not saved in the JSON artifact. A ROC curve cannot be reconstructed faithfully from a single AUC value.</w:t>
      </w:r>
    </w:p>
    <w:p w14:paraId="0DA122F2" w14:textId="77777777" w:rsidR="005F749C" w:rsidRDefault="00802265" w:rsidP="00053AFB">
      <w:pPr>
        <w:pStyle w:val="Heading2"/>
        <w:pageBreakBefore/>
        <w:spacing w:line="276" w:lineRule="auto"/>
      </w:pPr>
      <w:r>
        <w:lastRenderedPageBreak/>
        <w:t>Confusion Matrix</w:t>
      </w:r>
    </w:p>
    <w:p w14:paraId="79C64D31" w14:textId="77777777" w:rsidR="005F749C" w:rsidRDefault="00802265" w:rsidP="00053AFB">
      <w:pPr>
        <w:keepNext/>
        <w:spacing w:line="276" w:lineRule="auto"/>
        <w:jc w:val="center"/>
      </w:pPr>
      <w:r>
        <w:rPr>
          <w:noProof/>
        </w:rPr>
        <w:drawing>
          <wp:inline distT="0" distB="0" distL="0" distR="0" wp14:anchorId="0FD718CA" wp14:editId="49DEC8AF">
            <wp:extent cx="5349240" cy="4145866"/>
            <wp:effectExtent l="0" t="0" r="0" b="0"/>
            <wp:docPr id="6" name="Picture 6" descr="Figure 6. Confusion matrix at threshold 0.95. Counts match artifacts/test_confusion_matrix.png and the saved classification report. Percentages inside cells are normalized within each actual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explained.png"/>
                    <pic:cNvPicPr/>
                  </pic:nvPicPr>
                  <pic:blipFill>
                    <a:blip r:embed="rId14"/>
                    <a:stretch>
                      <a:fillRect/>
                    </a:stretch>
                  </pic:blipFill>
                  <pic:spPr>
                    <a:xfrm>
                      <a:off x="0" y="0"/>
                      <a:ext cx="5349240" cy="4145866"/>
                    </a:xfrm>
                    <a:prstGeom prst="rect">
                      <a:avLst/>
                    </a:prstGeom>
                  </pic:spPr>
                </pic:pic>
              </a:graphicData>
            </a:graphic>
          </wp:inline>
        </w:drawing>
      </w:r>
    </w:p>
    <w:p w14:paraId="478C423E" w14:textId="77777777" w:rsidR="005F749C" w:rsidRDefault="00802265" w:rsidP="00053AFB">
      <w:pPr>
        <w:pStyle w:val="Caption"/>
        <w:spacing w:after="180" w:line="276" w:lineRule="auto"/>
      </w:pPr>
      <w:r>
        <w:t>Figure 6. Confusion matrix at threshold 0.95. Counts match artifacts/test_confusion_matrix.png and the saved classification report. Percentages inside cells are normalized within each actual class.</w:t>
      </w:r>
    </w:p>
    <w:p w14:paraId="6AD61EA9" w14:textId="77777777" w:rsidR="005F749C" w:rsidRDefault="00802265" w:rsidP="00053AFB">
      <w:pPr>
        <w:pStyle w:val="Caption"/>
        <w:keepNext/>
        <w:spacing w:line="276" w:lineRule="auto"/>
      </w:pPr>
      <w:r>
        <w:t>Table 7. Interpreting the prediction counts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88"/>
        <w:gridCol w:w="936"/>
        <w:gridCol w:w="6120"/>
      </w:tblGrid>
      <w:tr w:rsidR="005F749C" w14:paraId="288AB508" w14:textId="77777777">
        <w:trPr>
          <w:cantSplit/>
          <w:tblHeader/>
          <w:jc w:val="center"/>
        </w:trPr>
        <w:tc>
          <w:tcPr>
            <w:tcW w:w="2088" w:type="dxa"/>
            <w:shd w:val="clear" w:color="auto" w:fill="244A68"/>
            <w:tcMar>
              <w:top w:w="75" w:type="dxa"/>
              <w:left w:w="75" w:type="dxa"/>
              <w:bottom w:w="75" w:type="dxa"/>
              <w:right w:w="75" w:type="dxa"/>
            </w:tcMar>
            <w:vAlign w:val="center"/>
          </w:tcPr>
          <w:p w14:paraId="336326F1" w14:textId="77777777" w:rsidR="005F749C" w:rsidRDefault="00802265" w:rsidP="00053AFB">
            <w:pPr>
              <w:spacing w:after="0" w:line="276" w:lineRule="auto"/>
            </w:pPr>
            <w:r>
              <w:rPr>
                <w:b/>
                <w:color w:val="FFFFFF"/>
                <w:sz w:val="20"/>
              </w:rPr>
              <w:t>Outcome</w:t>
            </w:r>
          </w:p>
        </w:tc>
        <w:tc>
          <w:tcPr>
            <w:tcW w:w="936" w:type="dxa"/>
            <w:shd w:val="clear" w:color="auto" w:fill="244A68"/>
            <w:tcMar>
              <w:top w:w="75" w:type="dxa"/>
              <w:left w:w="75" w:type="dxa"/>
              <w:bottom w:w="75" w:type="dxa"/>
              <w:right w:w="75" w:type="dxa"/>
            </w:tcMar>
            <w:vAlign w:val="center"/>
          </w:tcPr>
          <w:p w14:paraId="7DD9B49A" w14:textId="77777777" w:rsidR="005F749C" w:rsidRDefault="00802265" w:rsidP="00053AFB">
            <w:pPr>
              <w:spacing w:after="0" w:line="276" w:lineRule="auto"/>
            </w:pPr>
            <w:r>
              <w:rPr>
                <w:b/>
                <w:color w:val="FFFFFF"/>
                <w:sz w:val="20"/>
              </w:rPr>
              <w:t>Count</w:t>
            </w:r>
          </w:p>
        </w:tc>
        <w:tc>
          <w:tcPr>
            <w:tcW w:w="6120" w:type="dxa"/>
            <w:shd w:val="clear" w:color="auto" w:fill="244A68"/>
            <w:tcMar>
              <w:top w:w="75" w:type="dxa"/>
              <w:left w:w="75" w:type="dxa"/>
              <w:bottom w:w="75" w:type="dxa"/>
              <w:right w:w="75" w:type="dxa"/>
            </w:tcMar>
            <w:vAlign w:val="center"/>
          </w:tcPr>
          <w:p w14:paraId="23F27BF9" w14:textId="77777777" w:rsidR="005F749C" w:rsidRDefault="00802265" w:rsidP="00053AFB">
            <w:pPr>
              <w:spacing w:after="0" w:line="276" w:lineRule="auto"/>
            </w:pPr>
            <w:r>
              <w:rPr>
                <w:b/>
                <w:color w:val="FFFFFF"/>
                <w:sz w:val="20"/>
              </w:rPr>
              <w:t>Interpretation</w:t>
            </w:r>
          </w:p>
        </w:tc>
      </w:tr>
      <w:tr w:rsidR="005F749C" w14:paraId="7E88FB05" w14:textId="77777777">
        <w:trPr>
          <w:cantSplit/>
          <w:jc w:val="center"/>
        </w:trPr>
        <w:tc>
          <w:tcPr>
            <w:tcW w:w="2088" w:type="dxa"/>
            <w:shd w:val="clear" w:color="auto" w:fill="FFFFFF"/>
            <w:tcMar>
              <w:top w:w="75" w:type="dxa"/>
              <w:left w:w="75" w:type="dxa"/>
              <w:bottom w:w="75" w:type="dxa"/>
              <w:right w:w="75" w:type="dxa"/>
            </w:tcMar>
            <w:vAlign w:val="center"/>
          </w:tcPr>
          <w:p w14:paraId="6C4FC8DF" w14:textId="77777777" w:rsidR="005F749C" w:rsidRDefault="00802265" w:rsidP="00053AFB">
            <w:pPr>
              <w:spacing w:after="0" w:line="276" w:lineRule="auto"/>
            </w:pPr>
            <w:r>
              <w:rPr>
                <w:sz w:val="20"/>
              </w:rPr>
              <w:t>True negative</w:t>
            </w:r>
          </w:p>
        </w:tc>
        <w:tc>
          <w:tcPr>
            <w:tcW w:w="936" w:type="dxa"/>
            <w:shd w:val="clear" w:color="auto" w:fill="FFFFFF"/>
            <w:tcMar>
              <w:top w:w="75" w:type="dxa"/>
              <w:left w:w="75" w:type="dxa"/>
              <w:bottom w:w="75" w:type="dxa"/>
              <w:right w:w="75" w:type="dxa"/>
            </w:tcMar>
            <w:vAlign w:val="center"/>
          </w:tcPr>
          <w:p w14:paraId="4BDA1277" w14:textId="77777777" w:rsidR="005F749C" w:rsidRDefault="00802265" w:rsidP="00053AFB">
            <w:pPr>
              <w:spacing w:after="0" w:line="276" w:lineRule="auto"/>
            </w:pPr>
            <w:r>
              <w:rPr>
                <w:sz w:val="20"/>
              </w:rPr>
              <w:t>194</w:t>
            </w:r>
          </w:p>
        </w:tc>
        <w:tc>
          <w:tcPr>
            <w:tcW w:w="6120" w:type="dxa"/>
            <w:shd w:val="clear" w:color="auto" w:fill="FFFFFF"/>
            <w:tcMar>
              <w:top w:w="75" w:type="dxa"/>
              <w:left w:w="75" w:type="dxa"/>
              <w:bottom w:w="75" w:type="dxa"/>
              <w:right w:w="75" w:type="dxa"/>
            </w:tcMar>
            <w:vAlign w:val="center"/>
          </w:tcPr>
          <w:p w14:paraId="08033806" w14:textId="77777777" w:rsidR="005F749C" w:rsidRDefault="00802265" w:rsidP="00053AFB">
            <w:pPr>
              <w:spacing w:after="0" w:line="276" w:lineRule="auto"/>
            </w:pPr>
            <w:r>
              <w:rPr>
                <w:sz w:val="20"/>
              </w:rPr>
              <w:t>Normal image classified as normal</w:t>
            </w:r>
          </w:p>
        </w:tc>
      </w:tr>
      <w:tr w:rsidR="005F749C" w14:paraId="7B2BC3DE" w14:textId="77777777">
        <w:trPr>
          <w:cantSplit/>
          <w:jc w:val="center"/>
        </w:trPr>
        <w:tc>
          <w:tcPr>
            <w:tcW w:w="2088" w:type="dxa"/>
            <w:shd w:val="clear" w:color="auto" w:fill="F3F6F8"/>
            <w:tcMar>
              <w:top w:w="75" w:type="dxa"/>
              <w:left w:w="75" w:type="dxa"/>
              <w:bottom w:w="75" w:type="dxa"/>
              <w:right w:w="75" w:type="dxa"/>
            </w:tcMar>
            <w:vAlign w:val="center"/>
          </w:tcPr>
          <w:p w14:paraId="6812DB89" w14:textId="77777777" w:rsidR="005F749C" w:rsidRDefault="00802265" w:rsidP="00053AFB">
            <w:pPr>
              <w:spacing w:after="0" w:line="276" w:lineRule="auto"/>
            </w:pPr>
            <w:r>
              <w:rPr>
                <w:sz w:val="20"/>
              </w:rPr>
              <w:t>False positive</w:t>
            </w:r>
          </w:p>
        </w:tc>
        <w:tc>
          <w:tcPr>
            <w:tcW w:w="936" w:type="dxa"/>
            <w:shd w:val="clear" w:color="auto" w:fill="F3F6F8"/>
            <w:tcMar>
              <w:top w:w="75" w:type="dxa"/>
              <w:left w:w="75" w:type="dxa"/>
              <w:bottom w:w="75" w:type="dxa"/>
              <w:right w:w="75" w:type="dxa"/>
            </w:tcMar>
            <w:vAlign w:val="center"/>
          </w:tcPr>
          <w:p w14:paraId="367D0630" w14:textId="77777777" w:rsidR="005F749C" w:rsidRDefault="00802265" w:rsidP="00053AFB">
            <w:pPr>
              <w:spacing w:after="0" w:line="276" w:lineRule="auto"/>
            </w:pPr>
            <w:r>
              <w:rPr>
                <w:sz w:val="20"/>
              </w:rPr>
              <w:t>40</w:t>
            </w:r>
          </w:p>
        </w:tc>
        <w:tc>
          <w:tcPr>
            <w:tcW w:w="6120" w:type="dxa"/>
            <w:shd w:val="clear" w:color="auto" w:fill="F3F6F8"/>
            <w:tcMar>
              <w:top w:w="75" w:type="dxa"/>
              <w:left w:w="75" w:type="dxa"/>
              <w:bottom w:w="75" w:type="dxa"/>
              <w:right w:w="75" w:type="dxa"/>
            </w:tcMar>
            <w:vAlign w:val="center"/>
          </w:tcPr>
          <w:p w14:paraId="75633D18" w14:textId="77777777" w:rsidR="005F749C" w:rsidRDefault="00802265" w:rsidP="00053AFB">
            <w:pPr>
              <w:spacing w:after="0" w:line="276" w:lineRule="auto"/>
            </w:pPr>
            <w:r>
              <w:rPr>
                <w:sz w:val="20"/>
              </w:rPr>
              <w:t>Normal image classified as pneumonia</w:t>
            </w:r>
          </w:p>
        </w:tc>
      </w:tr>
      <w:tr w:rsidR="005F749C" w14:paraId="3B7C2E0F" w14:textId="77777777">
        <w:trPr>
          <w:cantSplit/>
          <w:jc w:val="center"/>
        </w:trPr>
        <w:tc>
          <w:tcPr>
            <w:tcW w:w="2088" w:type="dxa"/>
            <w:shd w:val="clear" w:color="auto" w:fill="FFFFFF"/>
            <w:tcMar>
              <w:top w:w="75" w:type="dxa"/>
              <w:left w:w="75" w:type="dxa"/>
              <w:bottom w:w="75" w:type="dxa"/>
              <w:right w:w="75" w:type="dxa"/>
            </w:tcMar>
            <w:vAlign w:val="center"/>
          </w:tcPr>
          <w:p w14:paraId="5906091E" w14:textId="77777777" w:rsidR="005F749C" w:rsidRDefault="00802265" w:rsidP="00053AFB">
            <w:pPr>
              <w:spacing w:after="0" w:line="276" w:lineRule="auto"/>
            </w:pPr>
            <w:r>
              <w:rPr>
                <w:sz w:val="20"/>
              </w:rPr>
              <w:t>False negative</w:t>
            </w:r>
          </w:p>
        </w:tc>
        <w:tc>
          <w:tcPr>
            <w:tcW w:w="936" w:type="dxa"/>
            <w:shd w:val="clear" w:color="auto" w:fill="FFFFFF"/>
            <w:tcMar>
              <w:top w:w="75" w:type="dxa"/>
              <w:left w:w="75" w:type="dxa"/>
              <w:bottom w:w="75" w:type="dxa"/>
              <w:right w:w="75" w:type="dxa"/>
            </w:tcMar>
            <w:vAlign w:val="center"/>
          </w:tcPr>
          <w:p w14:paraId="5798AC46" w14:textId="77777777" w:rsidR="005F749C" w:rsidRDefault="00802265" w:rsidP="00053AFB">
            <w:pPr>
              <w:spacing w:after="0" w:line="276" w:lineRule="auto"/>
            </w:pPr>
            <w:r>
              <w:rPr>
                <w:sz w:val="20"/>
              </w:rPr>
              <w:t>8</w:t>
            </w:r>
          </w:p>
        </w:tc>
        <w:tc>
          <w:tcPr>
            <w:tcW w:w="6120" w:type="dxa"/>
            <w:shd w:val="clear" w:color="auto" w:fill="FFFFFF"/>
            <w:tcMar>
              <w:top w:w="75" w:type="dxa"/>
              <w:left w:w="75" w:type="dxa"/>
              <w:bottom w:w="75" w:type="dxa"/>
              <w:right w:w="75" w:type="dxa"/>
            </w:tcMar>
            <w:vAlign w:val="center"/>
          </w:tcPr>
          <w:p w14:paraId="1715D43F" w14:textId="77777777" w:rsidR="005F749C" w:rsidRDefault="00802265" w:rsidP="00053AFB">
            <w:pPr>
              <w:spacing w:after="0" w:line="276" w:lineRule="auto"/>
            </w:pPr>
            <w:r>
              <w:rPr>
                <w:sz w:val="20"/>
              </w:rPr>
              <w:t>Pneumonia image classified as normal</w:t>
            </w:r>
          </w:p>
        </w:tc>
      </w:tr>
      <w:tr w:rsidR="005F749C" w14:paraId="0ECE9DAC" w14:textId="77777777">
        <w:trPr>
          <w:cantSplit/>
          <w:jc w:val="center"/>
        </w:trPr>
        <w:tc>
          <w:tcPr>
            <w:tcW w:w="2088" w:type="dxa"/>
            <w:shd w:val="clear" w:color="auto" w:fill="F3F6F8"/>
            <w:tcMar>
              <w:top w:w="75" w:type="dxa"/>
              <w:left w:w="75" w:type="dxa"/>
              <w:bottom w:w="75" w:type="dxa"/>
              <w:right w:w="75" w:type="dxa"/>
            </w:tcMar>
            <w:vAlign w:val="center"/>
          </w:tcPr>
          <w:p w14:paraId="25FFBFA1" w14:textId="77777777" w:rsidR="005F749C" w:rsidRDefault="00802265" w:rsidP="00053AFB">
            <w:pPr>
              <w:spacing w:after="0" w:line="276" w:lineRule="auto"/>
            </w:pPr>
            <w:r>
              <w:rPr>
                <w:sz w:val="20"/>
              </w:rPr>
              <w:t>True positive</w:t>
            </w:r>
          </w:p>
        </w:tc>
        <w:tc>
          <w:tcPr>
            <w:tcW w:w="936" w:type="dxa"/>
            <w:shd w:val="clear" w:color="auto" w:fill="F3F6F8"/>
            <w:tcMar>
              <w:top w:w="75" w:type="dxa"/>
              <w:left w:w="75" w:type="dxa"/>
              <w:bottom w:w="75" w:type="dxa"/>
              <w:right w:w="75" w:type="dxa"/>
            </w:tcMar>
            <w:vAlign w:val="center"/>
          </w:tcPr>
          <w:p w14:paraId="5F675695" w14:textId="77777777" w:rsidR="005F749C" w:rsidRDefault="00802265" w:rsidP="00053AFB">
            <w:pPr>
              <w:spacing w:after="0" w:line="276" w:lineRule="auto"/>
            </w:pPr>
            <w:r>
              <w:rPr>
                <w:sz w:val="20"/>
              </w:rPr>
              <w:t>382</w:t>
            </w:r>
          </w:p>
        </w:tc>
        <w:tc>
          <w:tcPr>
            <w:tcW w:w="6120" w:type="dxa"/>
            <w:shd w:val="clear" w:color="auto" w:fill="F3F6F8"/>
            <w:tcMar>
              <w:top w:w="75" w:type="dxa"/>
              <w:left w:w="75" w:type="dxa"/>
              <w:bottom w:w="75" w:type="dxa"/>
              <w:right w:w="75" w:type="dxa"/>
            </w:tcMar>
            <w:vAlign w:val="center"/>
          </w:tcPr>
          <w:p w14:paraId="1A717CD4" w14:textId="77777777" w:rsidR="005F749C" w:rsidRDefault="00802265" w:rsidP="00053AFB">
            <w:pPr>
              <w:spacing w:after="0" w:line="276" w:lineRule="auto"/>
            </w:pPr>
            <w:r>
              <w:rPr>
                <w:sz w:val="20"/>
              </w:rPr>
              <w:t>Pneumonia image classified as pneumonia</w:t>
            </w:r>
          </w:p>
        </w:tc>
      </w:tr>
    </w:tbl>
    <w:p w14:paraId="27837BFE" w14:textId="77777777" w:rsidR="005F749C" w:rsidRDefault="005F749C" w:rsidP="00053AFB">
      <w:pPr>
        <w:spacing w:after="20" w:line="276" w:lineRule="auto"/>
      </w:pPr>
    </w:p>
    <w:p w14:paraId="7A389510" w14:textId="77777777" w:rsidR="005F749C" w:rsidRDefault="00802265" w:rsidP="00053AFB">
      <w:pPr>
        <w:spacing w:line="276" w:lineRule="auto"/>
      </w:pPr>
      <w:r>
        <w:t>The model missed 8 of 390 pneumonia images (2.05%) and flagged 40 of 234 normal images (17.09%). Overall, 48 of 624 predictions were incorrect. High pneumonia recall therefore coexists with a larger false-positive rate in the normal class.</w:t>
      </w:r>
    </w:p>
    <w:p w14:paraId="67BB8630" w14:textId="77777777" w:rsidR="005F749C" w:rsidRDefault="00802265" w:rsidP="00053AFB">
      <w:pPr>
        <w:pStyle w:val="Heading2"/>
        <w:pageBreakBefore/>
        <w:spacing w:line="276" w:lineRule="auto"/>
      </w:pPr>
      <w:r>
        <w:lastRenderedPageBreak/>
        <w:t>Class Performance and Evaluation Limits</w:t>
      </w:r>
    </w:p>
    <w:p w14:paraId="2017D78D" w14:textId="77777777" w:rsidR="005F749C" w:rsidRDefault="00802265" w:rsidP="00053AFB">
      <w:pPr>
        <w:pStyle w:val="Caption"/>
        <w:keepNext/>
        <w:spacing w:line="276" w:lineRule="auto"/>
      </w:pPr>
      <w:r>
        <w:t xml:space="preserve">Table 8. Per-class metrics from </w:t>
      </w:r>
      <w:proofErr w:type="spellStart"/>
      <w:r>
        <w:t>test_report.json</w:t>
      </w:r>
      <w:proofErr w:type="spellEnd"/>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1800"/>
        <w:gridCol w:w="1800"/>
        <w:gridCol w:w="1656"/>
        <w:gridCol w:w="1728"/>
      </w:tblGrid>
      <w:tr w:rsidR="005F749C" w14:paraId="27500E95" w14:textId="77777777">
        <w:trPr>
          <w:cantSplit/>
          <w:tblHeader/>
          <w:jc w:val="center"/>
        </w:trPr>
        <w:tc>
          <w:tcPr>
            <w:tcW w:w="2160" w:type="dxa"/>
            <w:shd w:val="clear" w:color="auto" w:fill="244A68"/>
            <w:tcMar>
              <w:top w:w="75" w:type="dxa"/>
              <w:left w:w="75" w:type="dxa"/>
              <w:bottom w:w="75" w:type="dxa"/>
              <w:right w:w="75" w:type="dxa"/>
            </w:tcMar>
            <w:vAlign w:val="center"/>
          </w:tcPr>
          <w:p w14:paraId="4DB4F637" w14:textId="77777777" w:rsidR="005F749C" w:rsidRDefault="00802265" w:rsidP="00053AFB">
            <w:pPr>
              <w:spacing w:after="0" w:line="276" w:lineRule="auto"/>
            </w:pPr>
            <w:r>
              <w:rPr>
                <w:b/>
                <w:color w:val="FFFFFF"/>
                <w:sz w:val="20"/>
              </w:rPr>
              <w:t>Class</w:t>
            </w:r>
          </w:p>
        </w:tc>
        <w:tc>
          <w:tcPr>
            <w:tcW w:w="1800" w:type="dxa"/>
            <w:shd w:val="clear" w:color="auto" w:fill="244A68"/>
            <w:tcMar>
              <w:top w:w="75" w:type="dxa"/>
              <w:left w:w="75" w:type="dxa"/>
              <w:bottom w:w="75" w:type="dxa"/>
              <w:right w:w="75" w:type="dxa"/>
            </w:tcMar>
            <w:vAlign w:val="center"/>
          </w:tcPr>
          <w:p w14:paraId="32568C73" w14:textId="77777777" w:rsidR="005F749C" w:rsidRDefault="00802265" w:rsidP="00053AFB">
            <w:pPr>
              <w:spacing w:after="0" w:line="276" w:lineRule="auto"/>
            </w:pPr>
            <w:r>
              <w:rPr>
                <w:b/>
                <w:color w:val="FFFFFF"/>
                <w:sz w:val="20"/>
              </w:rPr>
              <w:t>Precision</w:t>
            </w:r>
          </w:p>
        </w:tc>
        <w:tc>
          <w:tcPr>
            <w:tcW w:w="1800" w:type="dxa"/>
            <w:shd w:val="clear" w:color="auto" w:fill="244A68"/>
            <w:tcMar>
              <w:top w:w="75" w:type="dxa"/>
              <w:left w:w="75" w:type="dxa"/>
              <w:bottom w:w="75" w:type="dxa"/>
              <w:right w:w="75" w:type="dxa"/>
            </w:tcMar>
            <w:vAlign w:val="center"/>
          </w:tcPr>
          <w:p w14:paraId="3D56E3E8" w14:textId="77777777" w:rsidR="005F749C" w:rsidRDefault="00802265" w:rsidP="00053AFB">
            <w:pPr>
              <w:spacing w:after="0" w:line="276" w:lineRule="auto"/>
            </w:pPr>
            <w:r>
              <w:rPr>
                <w:b/>
                <w:color w:val="FFFFFF"/>
                <w:sz w:val="20"/>
              </w:rPr>
              <w:t>Recall</w:t>
            </w:r>
          </w:p>
        </w:tc>
        <w:tc>
          <w:tcPr>
            <w:tcW w:w="1656" w:type="dxa"/>
            <w:shd w:val="clear" w:color="auto" w:fill="244A68"/>
            <w:tcMar>
              <w:top w:w="75" w:type="dxa"/>
              <w:left w:w="75" w:type="dxa"/>
              <w:bottom w:w="75" w:type="dxa"/>
              <w:right w:w="75" w:type="dxa"/>
            </w:tcMar>
            <w:vAlign w:val="center"/>
          </w:tcPr>
          <w:p w14:paraId="497203BD" w14:textId="77777777" w:rsidR="005F749C" w:rsidRDefault="00802265" w:rsidP="00053AFB">
            <w:pPr>
              <w:spacing w:after="0" w:line="276" w:lineRule="auto"/>
            </w:pPr>
            <w:r>
              <w:rPr>
                <w:b/>
                <w:color w:val="FFFFFF"/>
                <w:sz w:val="20"/>
              </w:rPr>
              <w:t>F1</w:t>
            </w:r>
          </w:p>
        </w:tc>
        <w:tc>
          <w:tcPr>
            <w:tcW w:w="1728" w:type="dxa"/>
            <w:shd w:val="clear" w:color="auto" w:fill="244A68"/>
            <w:tcMar>
              <w:top w:w="75" w:type="dxa"/>
              <w:left w:w="75" w:type="dxa"/>
              <w:bottom w:w="75" w:type="dxa"/>
              <w:right w:w="75" w:type="dxa"/>
            </w:tcMar>
            <w:vAlign w:val="center"/>
          </w:tcPr>
          <w:p w14:paraId="360635F0" w14:textId="77777777" w:rsidR="005F749C" w:rsidRDefault="00802265" w:rsidP="00053AFB">
            <w:pPr>
              <w:spacing w:after="0" w:line="276" w:lineRule="auto"/>
            </w:pPr>
            <w:r>
              <w:rPr>
                <w:b/>
                <w:color w:val="FFFFFF"/>
                <w:sz w:val="20"/>
              </w:rPr>
              <w:t>Images</w:t>
            </w:r>
          </w:p>
        </w:tc>
      </w:tr>
      <w:tr w:rsidR="005F749C" w14:paraId="6532F3D2" w14:textId="77777777">
        <w:trPr>
          <w:cantSplit/>
          <w:jc w:val="center"/>
        </w:trPr>
        <w:tc>
          <w:tcPr>
            <w:tcW w:w="2160" w:type="dxa"/>
            <w:shd w:val="clear" w:color="auto" w:fill="FFFFFF"/>
            <w:tcMar>
              <w:top w:w="75" w:type="dxa"/>
              <w:left w:w="75" w:type="dxa"/>
              <w:bottom w:w="75" w:type="dxa"/>
              <w:right w:w="75" w:type="dxa"/>
            </w:tcMar>
            <w:vAlign w:val="center"/>
          </w:tcPr>
          <w:p w14:paraId="454C2E2A" w14:textId="77777777" w:rsidR="005F749C" w:rsidRDefault="00802265" w:rsidP="00053AFB">
            <w:pPr>
              <w:spacing w:after="0" w:line="276" w:lineRule="auto"/>
            </w:pPr>
            <w:r>
              <w:rPr>
                <w:sz w:val="20"/>
              </w:rPr>
              <w:t>NORMAL</w:t>
            </w:r>
          </w:p>
        </w:tc>
        <w:tc>
          <w:tcPr>
            <w:tcW w:w="1800" w:type="dxa"/>
            <w:shd w:val="clear" w:color="auto" w:fill="FFFFFF"/>
            <w:tcMar>
              <w:top w:w="75" w:type="dxa"/>
              <w:left w:w="75" w:type="dxa"/>
              <w:bottom w:w="75" w:type="dxa"/>
              <w:right w:w="75" w:type="dxa"/>
            </w:tcMar>
            <w:vAlign w:val="center"/>
          </w:tcPr>
          <w:p w14:paraId="1693D867" w14:textId="77777777" w:rsidR="005F749C" w:rsidRDefault="00802265" w:rsidP="00053AFB">
            <w:pPr>
              <w:spacing w:after="0" w:line="276" w:lineRule="auto"/>
            </w:pPr>
            <w:r>
              <w:rPr>
                <w:sz w:val="20"/>
              </w:rPr>
              <w:t>96.04%</w:t>
            </w:r>
          </w:p>
        </w:tc>
        <w:tc>
          <w:tcPr>
            <w:tcW w:w="1800" w:type="dxa"/>
            <w:shd w:val="clear" w:color="auto" w:fill="FFFFFF"/>
            <w:tcMar>
              <w:top w:w="75" w:type="dxa"/>
              <w:left w:w="75" w:type="dxa"/>
              <w:bottom w:w="75" w:type="dxa"/>
              <w:right w:w="75" w:type="dxa"/>
            </w:tcMar>
            <w:vAlign w:val="center"/>
          </w:tcPr>
          <w:p w14:paraId="40E1A469" w14:textId="77777777" w:rsidR="005F749C" w:rsidRDefault="00802265" w:rsidP="00053AFB">
            <w:pPr>
              <w:spacing w:after="0" w:line="276" w:lineRule="auto"/>
            </w:pPr>
            <w:r>
              <w:rPr>
                <w:sz w:val="20"/>
              </w:rPr>
              <w:t>82.91%</w:t>
            </w:r>
          </w:p>
        </w:tc>
        <w:tc>
          <w:tcPr>
            <w:tcW w:w="1656" w:type="dxa"/>
            <w:shd w:val="clear" w:color="auto" w:fill="FFFFFF"/>
            <w:tcMar>
              <w:top w:w="75" w:type="dxa"/>
              <w:left w:w="75" w:type="dxa"/>
              <w:bottom w:w="75" w:type="dxa"/>
              <w:right w:w="75" w:type="dxa"/>
            </w:tcMar>
            <w:vAlign w:val="center"/>
          </w:tcPr>
          <w:p w14:paraId="2B6D2471" w14:textId="77777777" w:rsidR="005F749C" w:rsidRDefault="00802265" w:rsidP="00053AFB">
            <w:pPr>
              <w:spacing w:after="0" w:line="276" w:lineRule="auto"/>
            </w:pPr>
            <w:r>
              <w:rPr>
                <w:sz w:val="20"/>
              </w:rPr>
              <w:t>0.8899</w:t>
            </w:r>
          </w:p>
        </w:tc>
        <w:tc>
          <w:tcPr>
            <w:tcW w:w="1728" w:type="dxa"/>
            <w:shd w:val="clear" w:color="auto" w:fill="FFFFFF"/>
            <w:tcMar>
              <w:top w:w="75" w:type="dxa"/>
              <w:left w:w="75" w:type="dxa"/>
              <w:bottom w:w="75" w:type="dxa"/>
              <w:right w:w="75" w:type="dxa"/>
            </w:tcMar>
            <w:vAlign w:val="center"/>
          </w:tcPr>
          <w:p w14:paraId="151BC3CB" w14:textId="77777777" w:rsidR="005F749C" w:rsidRDefault="00802265" w:rsidP="00053AFB">
            <w:pPr>
              <w:spacing w:after="0" w:line="276" w:lineRule="auto"/>
            </w:pPr>
            <w:r>
              <w:rPr>
                <w:sz w:val="20"/>
              </w:rPr>
              <w:t>234</w:t>
            </w:r>
          </w:p>
        </w:tc>
      </w:tr>
      <w:tr w:rsidR="005F749C" w14:paraId="5C7318F6" w14:textId="77777777">
        <w:trPr>
          <w:cantSplit/>
          <w:jc w:val="center"/>
        </w:trPr>
        <w:tc>
          <w:tcPr>
            <w:tcW w:w="2160" w:type="dxa"/>
            <w:shd w:val="clear" w:color="auto" w:fill="F3F6F8"/>
            <w:tcMar>
              <w:top w:w="75" w:type="dxa"/>
              <w:left w:w="75" w:type="dxa"/>
              <w:bottom w:w="75" w:type="dxa"/>
              <w:right w:w="75" w:type="dxa"/>
            </w:tcMar>
            <w:vAlign w:val="center"/>
          </w:tcPr>
          <w:p w14:paraId="6EC0BE84" w14:textId="77777777" w:rsidR="005F749C" w:rsidRDefault="00802265" w:rsidP="00053AFB">
            <w:pPr>
              <w:spacing w:after="0" w:line="276" w:lineRule="auto"/>
            </w:pPr>
            <w:r>
              <w:rPr>
                <w:sz w:val="20"/>
              </w:rPr>
              <w:t>PNEUMONIA</w:t>
            </w:r>
          </w:p>
        </w:tc>
        <w:tc>
          <w:tcPr>
            <w:tcW w:w="1800" w:type="dxa"/>
            <w:shd w:val="clear" w:color="auto" w:fill="F3F6F8"/>
            <w:tcMar>
              <w:top w:w="75" w:type="dxa"/>
              <w:left w:w="75" w:type="dxa"/>
              <w:bottom w:w="75" w:type="dxa"/>
              <w:right w:w="75" w:type="dxa"/>
            </w:tcMar>
            <w:vAlign w:val="center"/>
          </w:tcPr>
          <w:p w14:paraId="7359B820" w14:textId="77777777" w:rsidR="005F749C" w:rsidRDefault="00802265" w:rsidP="00053AFB">
            <w:pPr>
              <w:spacing w:after="0" w:line="276" w:lineRule="auto"/>
            </w:pPr>
            <w:r>
              <w:rPr>
                <w:sz w:val="20"/>
              </w:rPr>
              <w:t>90.52%</w:t>
            </w:r>
          </w:p>
        </w:tc>
        <w:tc>
          <w:tcPr>
            <w:tcW w:w="1800" w:type="dxa"/>
            <w:shd w:val="clear" w:color="auto" w:fill="F3F6F8"/>
            <w:tcMar>
              <w:top w:w="75" w:type="dxa"/>
              <w:left w:w="75" w:type="dxa"/>
              <w:bottom w:w="75" w:type="dxa"/>
              <w:right w:w="75" w:type="dxa"/>
            </w:tcMar>
            <w:vAlign w:val="center"/>
          </w:tcPr>
          <w:p w14:paraId="53F98C4D" w14:textId="77777777" w:rsidR="005F749C" w:rsidRDefault="00802265" w:rsidP="00053AFB">
            <w:pPr>
              <w:spacing w:after="0" w:line="276" w:lineRule="auto"/>
            </w:pPr>
            <w:r>
              <w:rPr>
                <w:sz w:val="20"/>
              </w:rPr>
              <w:t>97.95%</w:t>
            </w:r>
          </w:p>
        </w:tc>
        <w:tc>
          <w:tcPr>
            <w:tcW w:w="1656" w:type="dxa"/>
            <w:shd w:val="clear" w:color="auto" w:fill="F3F6F8"/>
            <w:tcMar>
              <w:top w:w="75" w:type="dxa"/>
              <w:left w:w="75" w:type="dxa"/>
              <w:bottom w:w="75" w:type="dxa"/>
              <w:right w:w="75" w:type="dxa"/>
            </w:tcMar>
            <w:vAlign w:val="center"/>
          </w:tcPr>
          <w:p w14:paraId="2788365F" w14:textId="77777777" w:rsidR="005F749C" w:rsidRDefault="00802265" w:rsidP="00053AFB">
            <w:pPr>
              <w:spacing w:after="0" w:line="276" w:lineRule="auto"/>
            </w:pPr>
            <w:r>
              <w:rPr>
                <w:sz w:val="20"/>
              </w:rPr>
              <w:t>0.9409</w:t>
            </w:r>
          </w:p>
        </w:tc>
        <w:tc>
          <w:tcPr>
            <w:tcW w:w="1728" w:type="dxa"/>
            <w:shd w:val="clear" w:color="auto" w:fill="F3F6F8"/>
            <w:tcMar>
              <w:top w:w="75" w:type="dxa"/>
              <w:left w:w="75" w:type="dxa"/>
              <w:bottom w:w="75" w:type="dxa"/>
              <w:right w:w="75" w:type="dxa"/>
            </w:tcMar>
            <w:vAlign w:val="center"/>
          </w:tcPr>
          <w:p w14:paraId="2F9AB088" w14:textId="77777777" w:rsidR="005F749C" w:rsidRDefault="00802265" w:rsidP="00053AFB">
            <w:pPr>
              <w:spacing w:after="0" w:line="276" w:lineRule="auto"/>
            </w:pPr>
            <w:r>
              <w:rPr>
                <w:sz w:val="20"/>
              </w:rPr>
              <w:t>390</w:t>
            </w:r>
          </w:p>
        </w:tc>
      </w:tr>
    </w:tbl>
    <w:p w14:paraId="4691811D" w14:textId="77777777" w:rsidR="005F749C" w:rsidRDefault="005F749C" w:rsidP="00053AFB">
      <w:pPr>
        <w:spacing w:after="20" w:line="276" w:lineRule="auto"/>
      </w:pPr>
    </w:p>
    <w:p w14:paraId="57131704" w14:textId="77777777" w:rsidR="005F749C" w:rsidRDefault="00802265" w:rsidP="00053AFB">
      <w:pPr>
        <w:spacing w:line="276" w:lineRule="auto"/>
      </w:pPr>
      <w:r>
        <w:t xml:space="preserve">The exploratory notebook evaluates several thresholds against test predictions, then explicitly writes </w:t>
      </w:r>
      <w:r>
        <w:rPr>
          <w:rFonts w:ascii="Consolas" w:hAnsi="Consolas"/>
          <w:sz w:val="19"/>
        </w:rPr>
        <w:t>checkpoint['threshold'] = 0.95</w:t>
      </w:r>
      <w:r>
        <w:t>. Therefore, the reported accuracy and precision exceed the numerical targets on that dataset, but cannot establish that the targets were met on an untouched final evaluation set.</w:t>
      </w:r>
    </w:p>
    <w:p w14:paraId="1266DA5C" w14:textId="77777777" w:rsidR="005F749C" w:rsidRDefault="00802265" w:rsidP="00053AFB">
      <w:pPr>
        <w:spacing w:line="276" w:lineRule="auto"/>
      </w:pPr>
      <w:r>
        <w:t>The current training code selects thresholds from validation data and records their origin. This improves future experiment traceability but does not retroactively validate the historical experiment. Since the existing test results have already informed development, stronger confirmation requires new independent data or a clearly defined evaluation partition that has not influenced model decisions.</w:t>
      </w:r>
    </w:p>
    <w:p w14:paraId="0ED3B01A" w14:textId="77777777" w:rsidR="005F749C" w:rsidRDefault="00802265" w:rsidP="00053AFB">
      <w:pPr>
        <w:pStyle w:val="Heading2"/>
        <w:spacing w:line="276" w:lineRule="auto"/>
      </w:pPr>
      <w:r>
        <w:t>Completed Integrations and Remaining Evidence Gaps</w:t>
      </w:r>
    </w:p>
    <w:p w14:paraId="6A177D28" w14:textId="77777777" w:rsidR="005F749C" w:rsidRDefault="00802265" w:rsidP="00053AFB">
      <w:pPr>
        <w:spacing w:line="276" w:lineRule="auto"/>
      </w:pPr>
      <w:r>
        <w:t>The source provides a complete route from image upload to model output, shared evaluation preprocessing, checkpoint loading, formatted frontend results and a combined local startup command. Saved artifacts demonstrate that training and evaluation were performed.</w:t>
      </w:r>
    </w:p>
    <w:p w14:paraId="22294BB6" w14:textId="77777777" w:rsidR="005F749C" w:rsidRDefault="00802265" w:rsidP="00053AFB">
      <w:pPr>
        <w:spacing w:line="276" w:lineRule="auto"/>
      </w:pPr>
      <w:r>
        <w:t>The inspected files do not establish measured request latency, concurrent-user capacity, external clinical validation or a live deployment URL. Automated patient-overlap checks, duplicate detection, probability calibration and Grad-CAM explanations are not implemented in the inspected core modules. No new training run, deployment or performance benchmark was performed for this report.</w:t>
      </w:r>
    </w:p>
    <w:p w14:paraId="254A5957" w14:textId="77777777" w:rsidR="005F749C" w:rsidRDefault="00802265" w:rsidP="00053AFB">
      <w:pPr>
        <w:pStyle w:val="Heading1"/>
        <w:pageBreakBefore/>
        <w:spacing w:line="276" w:lineRule="auto"/>
      </w:pPr>
      <w:bookmarkStart w:id="7" w:name="_Toc240301828"/>
      <w:r>
        <w:lastRenderedPageBreak/>
        <w:t>Recommendations</w:t>
      </w:r>
      <w:bookmarkEnd w:id="7"/>
    </w:p>
    <w:p w14:paraId="30521860" w14:textId="77777777" w:rsidR="005F749C" w:rsidRDefault="00802265" w:rsidP="00053AFB">
      <w:pPr>
        <w:spacing w:line="276" w:lineRule="auto"/>
      </w:pPr>
      <w:r>
        <w:t>The following recommendations address the implementation and evidence gaps identified in the source and saved experiment.</w:t>
      </w:r>
    </w:p>
    <w:p w14:paraId="587DF670" w14:textId="0EFA974E" w:rsidR="005F749C" w:rsidRDefault="00802265" w:rsidP="00053AFB">
      <w:pPr>
        <w:pStyle w:val="ListParagraph"/>
        <w:numPr>
          <w:ilvl w:val="0"/>
          <w:numId w:val="12"/>
        </w:numPr>
        <w:spacing w:line="276" w:lineRule="auto"/>
      </w:pPr>
      <w:r w:rsidRPr="00053AFB">
        <w:rPr>
          <w:b/>
        </w:rPr>
        <w:t>Establish an independent final evaluation.</w:t>
      </w:r>
      <w:r>
        <w:t xml:space="preserve"> Select the operating threshold using validation data, freeze it with the checkpoint and evaluate on previously untouched data. Clearly label the existing test results as exploratory.</w:t>
      </w:r>
    </w:p>
    <w:p w14:paraId="7363FF2D" w14:textId="406DD9A0" w:rsidR="005F749C" w:rsidRDefault="00802265" w:rsidP="00053AFB">
      <w:pPr>
        <w:pStyle w:val="ListParagraph"/>
        <w:numPr>
          <w:ilvl w:val="0"/>
          <w:numId w:val="12"/>
        </w:numPr>
        <w:spacing w:line="276" w:lineRule="auto"/>
      </w:pPr>
      <w:r w:rsidRPr="00053AFB">
        <w:rPr>
          <w:b/>
        </w:rPr>
        <w:t>Audit the dataset before further training.</w:t>
      </w:r>
      <w:r>
        <w:t xml:space="preserve"> Record file hashes, detect duplicate images, investigate patient identifiers and use patient-aware splitting where identifiers are available. Keep duplicate archive extractions out of experiment inputs.</w:t>
      </w:r>
    </w:p>
    <w:p w14:paraId="5E414F0B" w14:textId="70739403" w:rsidR="005F749C" w:rsidRDefault="00802265" w:rsidP="00053AFB">
      <w:pPr>
        <w:pStyle w:val="ListParagraph"/>
        <w:numPr>
          <w:ilvl w:val="0"/>
          <w:numId w:val="12"/>
        </w:numPr>
        <w:spacing w:line="276" w:lineRule="auto"/>
      </w:pPr>
      <w:r w:rsidRPr="00053AFB">
        <w:rPr>
          <w:b/>
        </w:rPr>
        <w:t>Strengthen experiment records.</w:t>
      </w:r>
      <w:r>
        <w:t xml:space="preserve"> Save exact library versions, training arguments, dataset identifiers, split manifests and checkpoint hashes. The current reports provide useful history but do not capture every detail required to reproduce the original environment.</w:t>
      </w:r>
    </w:p>
    <w:p w14:paraId="0A822FD7" w14:textId="74E1944B" w:rsidR="005F749C" w:rsidRDefault="00802265" w:rsidP="00053AFB">
      <w:pPr>
        <w:pStyle w:val="ListParagraph"/>
        <w:numPr>
          <w:ilvl w:val="0"/>
          <w:numId w:val="12"/>
        </w:numPr>
        <w:spacing w:line="276" w:lineRule="auto"/>
      </w:pPr>
      <w:r w:rsidRPr="00053AFB">
        <w:rPr>
          <w:b/>
        </w:rPr>
        <w:t>Improve result interpretation.</w:t>
      </w:r>
      <w:r>
        <w:t xml:space="preserve"> Assess calibration on appropriate validation data and distinguish a model score from calibrated confidence. Explain how the decision threshold changes the selected label, especially when it differs substantially from 0.50.</w:t>
      </w:r>
    </w:p>
    <w:p w14:paraId="3F721296" w14:textId="2D5F3517" w:rsidR="005F749C" w:rsidRDefault="00802265" w:rsidP="00053AFB">
      <w:pPr>
        <w:pStyle w:val="ListParagraph"/>
        <w:numPr>
          <w:ilvl w:val="0"/>
          <w:numId w:val="12"/>
        </w:numPr>
        <w:spacing w:line="276" w:lineRule="auto"/>
      </w:pPr>
      <w:r w:rsidRPr="00053AFB">
        <w:rPr>
          <w:b/>
        </w:rPr>
        <w:t>Expand evaluation coverage.</w:t>
      </w:r>
      <w:r>
        <w:t xml:space="preserve"> Report uncertainty intervals, precision-recall analysis and subgroup outcomes where suitable metadata exists. Validate robustness to image quality and acquisition differences before making broader performance claims.</w:t>
      </w:r>
    </w:p>
    <w:p w14:paraId="163FE946" w14:textId="0C69EA69" w:rsidR="005F749C" w:rsidRDefault="00802265" w:rsidP="00053AFB">
      <w:pPr>
        <w:pStyle w:val="ListParagraph"/>
        <w:numPr>
          <w:ilvl w:val="0"/>
          <w:numId w:val="12"/>
        </w:numPr>
        <w:spacing w:line="276" w:lineRule="auto"/>
      </w:pPr>
      <w:r w:rsidRPr="00053AFB">
        <w:rPr>
          <w:b/>
        </w:rPr>
        <w:t>Centralize inference logic.</w:t>
      </w:r>
      <w:r>
        <w:t xml:space="preserve"> Extract the shared preprocessing, checkpoint loading and prediction steps used by </w:t>
      </w:r>
      <w:proofErr w:type="spellStart"/>
      <w:r>
        <w:t>FastAPI</w:t>
      </w:r>
      <w:proofErr w:type="spellEnd"/>
      <w:r>
        <w:t xml:space="preserve"> and </w:t>
      </w:r>
      <w:proofErr w:type="spellStart"/>
      <w:r>
        <w:t>Gradio</w:t>
      </w:r>
      <w:proofErr w:type="spellEnd"/>
      <w:r>
        <w:t xml:space="preserve"> into one maintained module. Verify output consistency across both interfaces.</w:t>
      </w:r>
    </w:p>
    <w:p w14:paraId="2CE4E1AC" w14:textId="2EEF81CB" w:rsidR="005F749C" w:rsidRDefault="00802265" w:rsidP="00053AFB">
      <w:pPr>
        <w:pStyle w:val="ListParagraph"/>
        <w:numPr>
          <w:ilvl w:val="0"/>
          <w:numId w:val="12"/>
        </w:numPr>
        <w:spacing w:line="276" w:lineRule="auto"/>
      </w:pPr>
      <w:r w:rsidRPr="00053AFB">
        <w:rPr>
          <w:b/>
        </w:rPr>
        <w:t>Add meaningful automated checks.</w:t>
      </w:r>
      <w:r>
        <w:t xml:space="preserve"> Cover class ordering, threshold boundaries, corrupt images, missing checkpoints, oversized uploads and API response fields. Add an integration check that confirms the frontend displays the prediction returned by the API.</w:t>
      </w:r>
    </w:p>
    <w:p w14:paraId="63B242A6" w14:textId="7F5C1815" w:rsidR="005F749C" w:rsidRDefault="00802265" w:rsidP="00053AFB">
      <w:pPr>
        <w:pStyle w:val="ListParagraph"/>
        <w:numPr>
          <w:ilvl w:val="0"/>
          <w:numId w:val="12"/>
        </w:numPr>
        <w:spacing w:line="276" w:lineRule="auto"/>
      </w:pPr>
      <w:r w:rsidRPr="00053AFB">
        <w:rPr>
          <w:b/>
        </w:rPr>
        <w:t>Harden the upload and request lifecycle.</w:t>
      </w:r>
      <w:r>
        <w:t xml:space="preserve"> Bound reads before accepting the full upload, enforce decoded image limits and handle concurrent inference without blocking unrelated requests. Address stale responses when a user resets or replaces an image during analysis.</w:t>
      </w:r>
    </w:p>
    <w:p w14:paraId="48B3B8DD" w14:textId="46A8F95A" w:rsidR="005F749C" w:rsidRDefault="00802265" w:rsidP="00053AFB">
      <w:pPr>
        <w:pStyle w:val="ListParagraph"/>
        <w:numPr>
          <w:ilvl w:val="0"/>
          <w:numId w:val="12"/>
        </w:numPr>
        <w:spacing w:line="276" w:lineRule="auto"/>
      </w:pPr>
      <w:r w:rsidRPr="00053AFB">
        <w:rPr>
          <w:b/>
        </w:rPr>
        <w:t>Improve the launcher and documentation.</w:t>
      </w:r>
      <w:r>
        <w:t xml:space="preserve"> Check dependency-install exit codes, verify model readiness rather than only port availability and reliably stop child process trees. Update older instructions that still describe separate startup commands or previous threshold ranges.</w:t>
      </w:r>
    </w:p>
    <w:p w14:paraId="31C7D8F8" w14:textId="1CF0A4D0" w:rsidR="005F749C" w:rsidRDefault="00802265" w:rsidP="00053AFB">
      <w:pPr>
        <w:pStyle w:val="ListParagraph"/>
        <w:numPr>
          <w:ilvl w:val="0"/>
          <w:numId w:val="12"/>
        </w:numPr>
        <w:spacing w:line="276" w:lineRule="auto"/>
      </w:pPr>
      <w:r w:rsidRPr="00053AFB">
        <w:rPr>
          <w:b/>
        </w:rPr>
        <w:t>Validate deployment as a separate engineering task.</w:t>
      </w:r>
      <w:r>
        <w:t xml:space="preserve"> Choose the target runtime, test actual dependency and model packaging, configure the production API address and origins, and measure cold-start and request behavior. The current development launcher should not be used as a production server.</w:t>
      </w:r>
    </w:p>
    <w:p w14:paraId="5ADB5E09" w14:textId="64DE40CB" w:rsidR="005F749C" w:rsidRDefault="00802265" w:rsidP="00053AFB">
      <w:pPr>
        <w:pStyle w:val="ListParagraph"/>
        <w:numPr>
          <w:ilvl w:val="0"/>
          <w:numId w:val="12"/>
        </w:numPr>
        <w:spacing w:line="276" w:lineRule="auto"/>
      </w:pPr>
      <w:r w:rsidRPr="00053AFB">
        <w:rPr>
          <w:b/>
        </w:rPr>
        <w:t>Refine accessibility and terminology.</w:t>
      </w:r>
      <w:r>
        <w:t xml:space="preserve"> Complete keyboard and reduced-motion checks, review focus states, and use consistent prediction wording throughout the interface. If image explanations are added later, distinguish model attribution from verified anatomical findings.</w:t>
      </w:r>
    </w:p>
    <w:p w14:paraId="2CB36519" w14:textId="77777777" w:rsidR="005F749C" w:rsidRDefault="00802265" w:rsidP="00053AFB">
      <w:pPr>
        <w:pStyle w:val="Heading1"/>
        <w:pageBreakBefore/>
        <w:spacing w:line="276" w:lineRule="auto"/>
      </w:pPr>
      <w:bookmarkStart w:id="8" w:name="_Toc240301829"/>
      <w:r>
        <w:lastRenderedPageBreak/>
        <w:t>References</w:t>
      </w:r>
      <w:bookmarkEnd w:id="8"/>
    </w:p>
    <w:p w14:paraId="793A4426" w14:textId="77777777" w:rsidR="005F749C" w:rsidRDefault="00802265" w:rsidP="00053AFB">
      <w:pPr>
        <w:spacing w:line="276" w:lineRule="auto"/>
      </w:pPr>
      <w:r>
        <w:t>The references below identify primary project evidence and dependency declarations. Version ranges are copied from manifests and describe allowed installations, not a verified inventory of the original Kaggle environment.</w:t>
      </w:r>
    </w:p>
    <w:p w14:paraId="4B555E5D" w14:textId="77777777" w:rsidR="005F749C" w:rsidRDefault="00802265" w:rsidP="00053AFB">
      <w:pPr>
        <w:pStyle w:val="Heading2"/>
        <w:spacing w:line="276" w:lineRule="auto"/>
      </w:pPr>
      <w:r>
        <w:t>Project Evidence</w:t>
      </w:r>
    </w:p>
    <w:p w14:paraId="2511F9AB" w14:textId="77777777" w:rsidR="005F749C" w:rsidRDefault="00802265" w:rsidP="00053AFB">
      <w:pPr>
        <w:spacing w:line="276" w:lineRule="auto"/>
      </w:pPr>
      <w:r>
        <w:t xml:space="preserve">1. </w:t>
      </w:r>
      <w:proofErr w:type="spellStart"/>
      <w:r>
        <w:rPr>
          <w:rFonts w:ascii="Consolas" w:hAnsi="Consolas"/>
          <w:sz w:val="19"/>
        </w:rPr>
        <w:t>src</w:t>
      </w:r>
      <w:proofErr w:type="spellEnd"/>
      <w:r>
        <w:rPr>
          <w:rFonts w:ascii="Consolas" w:hAnsi="Consolas"/>
          <w:sz w:val="19"/>
        </w:rPr>
        <w:t>/data.py</w:t>
      </w:r>
      <w:r>
        <w:t>: Dataset discovery, class mapping, image verification and transforms.</w:t>
      </w:r>
    </w:p>
    <w:p w14:paraId="3DA3CD78" w14:textId="77777777" w:rsidR="005F749C" w:rsidRDefault="00802265" w:rsidP="00053AFB">
      <w:pPr>
        <w:spacing w:line="276" w:lineRule="auto"/>
      </w:pPr>
      <w:r>
        <w:t xml:space="preserve">2. </w:t>
      </w:r>
      <w:proofErr w:type="spellStart"/>
      <w:r>
        <w:rPr>
          <w:rFonts w:ascii="Consolas" w:hAnsi="Consolas"/>
          <w:sz w:val="19"/>
        </w:rPr>
        <w:t>src</w:t>
      </w:r>
      <w:proofErr w:type="spellEnd"/>
      <w:r>
        <w:rPr>
          <w:rFonts w:ascii="Consolas" w:hAnsi="Consolas"/>
          <w:sz w:val="19"/>
        </w:rPr>
        <w:t>/model.py</w:t>
      </w:r>
      <w:r>
        <w:t>: EfficientNet-B0 model factory with two output classes.</w:t>
      </w:r>
    </w:p>
    <w:p w14:paraId="500E3ED9" w14:textId="77777777" w:rsidR="005F749C" w:rsidRDefault="00802265" w:rsidP="00053AFB">
      <w:pPr>
        <w:spacing w:line="276" w:lineRule="auto"/>
      </w:pPr>
      <w:r>
        <w:t xml:space="preserve">3. </w:t>
      </w:r>
      <w:proofErr w:type="spellStart"/>
      <w:r>
        <w:rPr>
          <w:rFonts w:ascii="Consolas" w:hAnsi="Consolas"/>
          <w:sz w:val="19"/>
        </w:rPr>
        <w:t>src</w:t>
      </w:r>
      <w:proofErr w:type="spellEnd"/>
      <w:r>
        <w:rPr>
          <w:rFonts w:ascii="Consolas" w:hAnsi="Consolas"/>
          <w:sz w:val="19"/>
        </w:rPr>
        <w:t>/train.py</w:t>
      </w:r>
      <w:r>
        <w:t>: Split creation, optimization, threshold selection and checkpoint generation.</w:t>
      </w:r>
    </w:p>
    <w:p w14:paraId="4D8DE4E5" w14:textId="77777777" w:rsidR="005F749C" w:rsidRDefault="00802265" w:rsidP="00053AFB">
      <w:pPr>
        <w:spacing w:line="276" w:lineRule="auto"/>
      </w:pPr>
      <w:r>
        <w:t xml:space="preserve">4. </w:t>
      </w:r>
      <w:proofErr w:type="spellStart"/>
      <w:r>
        <w:rPr>
          <w:rFonts w:ascii="Consolas" w:hAnsi="Consolas"/>
          <w:sz w:val="19"/>
        </w:rPr>
        <w:t>src</w:t>
      </w:r>
      <w:proofErr w:type="spellEnd"/>
      <w:r>
        <w:rPr>
          <w:rFonts w:ascii="Consolas" w:hAnsi="Consolas"/>
          <w:sz w:val="19"/>
        </w:rPr>
        <w:t>/evaluate.py</w:t>
      </w:r>
      <w:r>
        <w:t>: Stored-threshold test evaluation and confusion-matrix output.</w:t>
      </w:r>
    </w:p>
    <w:p w14:paraId="57930BC4" w14:textId="77777777" w:rsidR="005F749C" w:rsidRDefault="00802265" w:rsidP="00053AFB">
      <w:pPr>
        <w:spacing w:line="276" w:lineRule="auto"/>
      </w:pPr>
      <w:r>
        <w:t xml:space="preserve">5. </w:t>
      </w:r>
      <w:proofErr w:type="spellStart"/>
      <w:r>
        <w:rPr>
          <w:rFonts w:ascii="Consolas" w:hAnsi="Consolas"/>
          <w:sz w:val="19"/>
        </w:rPr>
        <w:t>src</w:t>
      </w:r>
      <w:proofErr w:type="spellEnd"/>
      <w:r>
        <w:rPr>
          <w:rFonts w:ascii="Consolas" w:hAnsi="Consolas"/>
          <w:sz w:val="19"/>
        </w:rPr>
        <w:t>/api.py</w:t>
      </w:r>
      <w:r>
        <w:t>: Readiness and prediction routes, response fields and CORS configuration.</w:t>
      </w:r>
    </w:p>
    <w:p w14:paraId="3F375198" w14:textId="77777777" w:rsidR="005F749C" w:rsidRDefault="00802265" w:rsidP="00053AFB">
      <w:pPr>
        <w:spacing w:line="276" w:lineRule="auto"/>
      </w:pPr>
      <w:r>
        <w:t xml:space="preserve">6. </w:t>
      </w:r>
      <w:r>
        <w:rPr>
          <w:rFonts w:ascii="Consolas" w:hAnsi="Consolas"/>
          <w:sz w:val="19"/>
        </w:rPr>
        <w:t>frontend/app/page.js</w:t>
      </w:r>
      <w:r>
        <w:t xml:space="preserve">, </w:t>
      </w:r>
      <w:r>
        <w:rPr>
          <w:rFonts w:ascii="Consolas" w:hAnsi="Consolas"/>
          <w:sz w:val="19"/>
        </w:rPr>
        <w:t>layout.js</w:t>
      </w:r>
      <w:r>
        <w:t xml:space="preserve"> and </w:t>
      </w:r>
      <w:r>
        <w:rPr>
          <w:rFonts w:ascii="Consolas" w:hAnsi="Consolas"/>
          <w:sz w:val="19"/>
        </w:rPr>
        <w:t>globals.css</w:t>
      </w:r>
      <w:r>
        <w:t>: Browser workflow, metadata, styles and animations.</w:t>
      </w:r>
    </w:p>
    <w:p w14:paraId="48420391" w14:textId="77777777" w:rsidR="005F749C" w:rsidRDefault="00802265" w:rsidP="00053AFB">
      <w:pPr>
        <w:spacing w:line="276" w:lineRule="auto"/>
      </w:pPr>
      <w:r>
        <w:t xml:space="preserve">7. </w:t>
      </w:r>
      <w:r>
        <w:rPr>
          <w:rFonts w:ascii="Consolas" w:hAnsi="Consolas"/>
          <w:sz w:val="19"/>
        </w:rPr>
        <w:t>app.py</w:t>
      </w:r>
      <w:r>
        <w:t xml:space="preserve">: Alternative </w:t>
      </w:r>
      <w:proofErr w:type="spellStart"/>
      <w:r>
        <w:t>Gradio</w:t>
      </w:r>
      <w:proofErr w:type="spellEnd"/>
      <w:r>
        <w:t xml:space="preserve"> interface and direct inference.</w:t>
      </w:r>
    </w:p>
    <w:p w14:paraId="278FB93A" w14:textId="77777777" w:rsidR="005F749C" w:rsidRDefault="00802265" w:rsidP="00053AFB">
      <w:pPr>
        <w:spacing w:line="276" w:lineRule="auto"/>
      </w:pPr>
      <w:r>
        <w:t xml:space="preserve">8. </w:t>
      </w:r>
      <w:r>
        <w:rPr>
          <w:rFonts w:ascii="Consolas" w:hAnsi="Consolas"/>
          <w:sz w:val="19"/>
        </w:rPr>
        <w:t>artifacts/</w:t>
      </w:r>
      <w:proofErr w:type="spellStart"/>
      <w:r>
        <w:rPr>
          <w:rFonts w:ascii="Consolas" w:hAnsi="Consolas"/>
          <w:sz w:val="19"/>
        </w:rPr>
        <w:t>training_report.json</w:t>
      </w:r>
      <w:proofErr w:type="spellEnd"/>
      <w:r>
        <w:t xml:space="preserve"> and </w:t>
      </w:r>
      <w:r>
        <w:rPr>
          <w:rFonts w:ascii="Consolas" w:hAnsi="Consolas"/>
          <w:sz w:val="19"/>
        </w:rPr>
        <w:t>artifacts/</w:t>
      </w:r>
      <w:proofErr w:type="spellStart"/>
      <w:r>
        <w:rPr>
          <w:rFonts w:ascii="Consolas" w:hAnsi="Consolas"/>
          <w:sz w:val="19"/>
        </w:rPr>
        <w:t>test_report.json</w:t>
      </w:r>
      <w:proofErr w:type="spellEnd"/>
      <w:r>
        <w:t>: Recorded experiment results.</w:t>
      </w:r>
    </w:p>
    <w:p w14:paraId="4FC1C0F5" w14:textId="77777777" w:rsidR="005F749C" w:rsidRDefault="00802265" w:rsidP="00053AFB">
      <w:pPr>
        <w:spacing w:line="276" w:lineRule="auto"/>
      </w:pPr>
      <w:r>
        <w:t xml:space="preserve">9. </w:t>
      </w:r>
      <w:r>
        <w:rPr>
          <w:rFonts w:ascii="Consolas" w:hAnsi="Consolas"/>
          <w:sz w:val="19"/>
        </w:rPr>
        <w:t>notebooks/notebook88d896ab16 (1).</w:t>
      </w:r>
      <w:proofErr w:type="spellStart"/>
      <w:r>
        <w:rPr>
          <w:rFonts w:ascii="Consolas" w:hAnsi="Consolas"/>
          <w:sz w:val="19"/>
        </w:rPr>
        <w:t>ipynb</w:t>
      </w:r>
      <w:proofErr w:type="spellEnd"/>
      <w:r>
        <w:t>: Executed workflow and test-based threshold override.</w:t>
      </w:r>
    </w:p>
    <w:p w14:paraId="57145D81" w14:textId="77777777" w:rsidR="005F749C" w:rsidRDefault="00802265" w:rsidP="00053AFB">
      <w:pPr>
        <w:spacing w:line="276" w:lineRule="auto"/>
      </w:pPr>
      <w:r>
        <w:t xml:space="preserve">10. </w:t>
      </w:r>
      <w:r>
        <w:rPr>
          <w:rFonts w:ascii="Consolas" w:hAnsi="Consolas"/>
          <w:sz w:val="19"/>
        </w:rPr>
        <w:t>notebooks/</w:t>
      </w:r>
      <w:proofErr w:type="spellStart"/>
      <w:r>
        <w:rPr>
          <w:rFonts w:ascii="Consolas" w:hAnsi="Consolas"/>
          <w:sz w:val="19"/>
        </w:rPr>
        <w:t>train_on_kaggle.ipynb</w:t>
      </w:r>
      <w:proofErr w:type="spellEnd"/>
      <w:r>
        <w:t>: Reusable training and evaluation notebook template.</w:t>
      </w:r>
    </w:p>
    <w:p w14:paraId="43540A49" w14:textId="77777777" w:rsidR="005F749C" w:rsidRDefault="00802265" w:rsidP="00053AFB">
      <w:pPr>
        <w:spacing w:line="276" w:lineRule="auto"/>
      </w:pPr>
      <w:r>
        <w:t xml:space="preserve">11. Root </w:t>
      </w:r>
      <w:proofErr w:type="spellStart"/>
      <w:r>
        <w:rPr>
          <w:rFonts w:ascii="Consolas" w:hAnsi="Consolas"/>
          <w:sz w:val="19"/>
        </w:rPr>
        <w:t>package.json</w:t>
      </w:r>
      <w:proofErr w:type="spellEnd"/>
      <w:r>
        <w:t xml:space="preserve">, </w:t>
      </w:r>
      <w:r>
        <w:rPr>
          <w:rFonts w:ascii="Consolas" w:hAnsi="Consolas"/>
          <w:sz w:val="19"/>
        </w:rPr>
        <w:t>run_project.ps1</w:t>
      </w:r>
      <w:r>
        <w:t xml:space="preserve"> and </w:t>
      </w:r>
      <w:r>
        <w:rPr>
          <w:rFonts w:ascii="Consolas" w:hAnsi="Consolas"/>
          <w:sz w:val="19"/>
        </w:rPr>
        <w:t>run_project.cmd</w:t>
      </w:r>
      <w:r>
        <w:t>: Local process coordination.</w:t>
      </w:r>
    </w:p>
    <w:p w14:paraId="0A1B65FE" w14:textId="77777777" w:rsidR="005F749C" w:rsidRDefault="00802265" w:rsidP="00053AFB">
      <w:pPr>
        <w:spacing w:line="276" w:lineRule="auto"/>
      </w:pPr>
      <w:r>
        <w:t xml:space="preserve">12. </w:t>
      </w:r>
      <w:r>
        <w:rPr>
          <w:rFonts w:ascii="Consolas" w:hAnsi="Consolas"/>
          <w:sz w:val="19"/>
        </w:rPr>
        <w:t>requirements.txt</w:t>
      </w:r>
      <w:r>
        <w:t xml:space="preserve">, </w:t>
      </w:r>
      <w:r>
        <w:rPr>
          <w:rFonts w:ascii="Consolas" w:hAnsi="Consolas"/>
          <w:sz w:val="19"/>
        </w:rPr>
        <w:t>requirements-api.txt</w:t>
      </w:r>
      <w:r>
        <w:t xml:space="preserve">, </w:t>
      </w:r>
      <w:r>
        <w:rPr>
          <w:rFonts w:ascii="Consolas" w:hAnsi="Consolas"/>
          <w:sz w:val="19"/>
        </w:rPr>
        <w:t>frontend/</w:t>
      </w:r>
      <w:proofErr w:type="spellStart"/>
      <w:r>
        <w:rPr>
          <w:rFonts w:ascii="Consolas" w:hAnsi="Consolas"/>
          <w:sz w:val="19"/>
        </w:rPr>
        <w:t>package.json</w:t>
      </w:r>
      <w:proofErr w:type="spellEnd"/>
      <w:r>
        <w:t xml:space="preserve"> and </w:t>
      </w:r>
      <w:r>
        <w:rPr>
          <w:rFonts w:ascii="Consolas" w:hAnsi="Consolas"/>
          <w:sz w:val="19"/>
        </w:rPr>
        <w:t>frontend/package-</w:t>
      </w:r>
      <w:proofErr w:type="spellStart"/>
      <w:r>
        <w:rPr>
          <w:rFonts w:ascii="Consolas" w:hAnsi="Consolas"/>
          <w:sz w:val="19"/>
        </w:rPr>
        <w:t>lock.json</w:t>
      </w:r>
      <w:proofErr w:type="spellEnd"/>
      <w:r>
        <w:t xml:space="preserve">: Dependency declarations and frontend </w:t>
      </w:r>
      <w:proofErr w:type="spellStart"/>
      <w:r>
        <w:t>lockfile</w:t>
      </w:r>
      <w:proofErr w:type="spellEnd"/>
      <w:r>
        <w:t>.</w:t>
      </w:r>
    </w:p>
    <w:p w14:paraId="58248216" w14:textId="77777777" w:rsidR="005F749C" w:rsidRDefault="00802265" w:rsidP="00053AFB">
      <w:pPr>
        <w:spacing w:line="276" w:lineRule="auto"/>
      </w:pPr>
      <w:r>
        <w:t xml:space="preserve">13. </w:t>
      </w:r>
      <w:r>
        <w:rPr>
          <w:rFonts w:ascii="Consolas" w:hAnsi="Consolas"/>
          <w:sz w:val="19"/>
        </w:rPr>
        <w:t>DEPLOY.md</w:t>
      </w:r>
      <w:r>
        <w:t xml:space="preserve">, </w:t>
      </w:r>
      <w:proofErr w:type="spellStart"/>
      <w:r>
        <w:rPr>
          <w:rFonts w:ascii="Consolas" w:hAnsi="Consolas"/>
          <w:sz w:val="19"/>
        </w:rPr>
        <w:t>Dockerfile</w:t>
      </w:r>
      <w:proofErr w:type="spellEnd"/>
      <w:r>
        <w:t xml:space="preserve"> and </w:t>
      </w:r>
      <w:r>
        <w:rPr>
          <w:rFonts w:ascii="Consolas" w:hAnsi="Consolas"/>
          <w:sz w:val="19"/>
        </w:rPr>
        <w:t>frontend/</w:t>
      </w:r>
      <w:proofErr w:type="spellStart"/>
      <w:r>
        <w:rPr>
          <w:rFonts w:ascii="Consolas" w:hAnsi="Consolas"/>
          <w:sz w:val="19"/>
        </w:rPr>
        <w:t>vercel.json</w:t>
      </w:r>
      <w:proofErr w:type="spellEnd"/>
      <w:r>
        <w:t>: Deployment instructions and configuration.</w:t>
      </w:r>
    </w:p>
    <w:p w14:paraId="0B9F6468" w14:textId="77777777" w:rsidR="005F749C" w:rsidRDefault="00802265" w:rsidP="00053AFB">
      <w:pPr>
        <w:spacing w:line="276" w:lineRule="auto"/>
      </w:pPr>
      <w:r>
        <w:t xml:space="preserve">14. Git remote </w:t>
      </w:r>
      <w:r>
        <w:rPr>
          <w:rFonts w:ascii="Consolas" w:hAnsi="Consolas"/>
          <w:sz w:val="19"/>
        </w:rPr>
        <w:t>origin</w:t>
      </w:r>
      <w:r>
        <w:t>: https://github.com/mirxa-hamza/Pneumonia-Detection.</w:t>
      </w:r>
    </w:p>
    <w:p w14:paraId="7CDB9829" w14:textId="77777777" w:rsidR="005F749C" w:rsidRDefault="00802265" w:rsidP="00053AFB">
      <w:pPr>
        <w:spacing w:line="276" w:lineRule="auto"/>
      </w:pPr>
      <w:r>
        <w:t xml:space="preserve">15. </w:t>
      </w:r>
      <w:r>
        <w:rPr>
          <w:i/>
        </w:rPr>
        <w:t>Civics Project Report.pdf</w:t>
      </w:r>
      <w:r>
        <w:t>, supplied by the project owner: structural and stylistic reference only. Its institution, course details and education statistics are not used as facts about this software project.</w:t>
      </w:r>
    </w:p>
    <w:p w14:paraId="0F694772" w14:textId="77777777" w:rsidR="005F749C" w:rsidRDefault="00802265" w:rsidP="00053AFB">
      <w:pPr>
        <w:pStyle w:val="Heading2"/>
        <w:spacing w:line="276" w:lineRule="auto"/>
      </w:pPr>
      <w:r>
        <w:t>Python Dependencies</w:t>
      </w:r>
    </w:p>
    <w:p w14:paraId="54E69F47" w14:textId="77777777" w:rsidR="005F749C" w:rsidRDefault="00802265" w:rsidP="00053AFB">
      <w:pPr>
        <w:pStyle w:val="ListBullet"/>
        <w:spacing w:line="276" w:lineRule="auto"/>
      </w:pPr>
      <w:proofErr w:type="spellStart"/>
      <w:r>
        <w:rPr>
          <w:b/>
        </w:rPr>
        <w:t>PyTorch</w:t>
      </w:r>
      <w:proofErr w:type="spellEnd"/>
      <w:r>
        <w:rPr>
          <w:b/>
        </w:rPr>
        <w:t>:</w:t>
      </w:r>
      <w:r>
        <w:t xml:space="preserve"> </w:t>
      </w:r>
      <w:r>
        <w:rPr>
          <w:rFonts w:ascii="Consolas" w:hAnsi="Consolas"/>
          <w:sz w:val="19"/>
        </w:rPr>
        <w:t>torch&gt;=2.9,&lt;2.14</w:t>
      </w:r>
      <w:r>
        <w:t xml:space="preserve"> - training and inference.</w:t>
      </w:r>
    </w:p>
    <w:p w14:paraId="2E794FD8" w14:textId="77777777" w:rsidR="005F749C" w:rsidRDefault="00802265" w:rsidP="00053AFB">
      <w:pPr>
        <w:pStyle w:val="ListBullet"/>
        <w:spacing w:line="276" w:lineRule="auto"/>
      </w:pPr>
      <w:proofErr w:type="spellStart"/>
      <w:r>
        <w:rPr>
          <w:b/>
        </w:rPr>
        <w:t>torchvision</w:t>
      </w:r>
      <w:proofErr w:type="spellEnd"/>
      <w:r>
        <w:rPr>
          <w:b/>
        </w:rPr>
        <w:t>:</w:t>
      </w:r>
      <w:r>
        <w:t xml:space="preserve"> </w:t>
      </w:r>
      <w:r>
        <w:rPr>
          <w:rFonts w:ascii="Consolas" w:hAnsi="Consolas"/>
          <w:sz w:val="19"/>
        </w:rPr>
        <w:t>&gt;=0.24,&lt;0.29</w:t>
      </w:r>
      <w:r>
        <w:t xml:space="preserve"> - image transforms.</w:t>
      </w:r>
    </w:p>
    <w:p w14:paraId="7EF8DE44" w14:textId="77777777" w:rsidR="005F749C" w:rsidRDefault="00802265" w:rsidP="00053AFB">
      <w:pPr>
        <w:pStyle w:val="ListBullet"/>
        <w:spacing w:line="276" w:lineRule="auto"/>
      </w:pPr>
      <w:proofErr w:type="spellStart"/>
      <w:r>
        <w:rPr>
          <w:b/>
        </w:rPr>
        <w:t>timm</w:t>
      </w:r>
      <w:proofErr w:type="spellEnd"/>
      <w:r>
        <w:rPr>
          <w:b/>
        </w:rPr>
        <w:t>:</w:t>
      </w:r>
      <w:r>
        <w:t xml:space="preserve"> </w:t>
      </w:r>
      <w:r>
        <w:rPr>
          <w:rFonts w:ascii="Consolas" w:hAnsi="Consolas"/>
          <w:sz w:val="19"/>
        </w:rPr>
        <w:t>&gt;=1.0,&lt;2.0</w:t>
      </w:r>
      <w:r>
        <w:t xml:space="preserve"> - model architecture and pretrained model support.</w:t>
      </w:r>
    </w:p>
    <w:p w14:paraId="2C73DDE0" w14:textId="77777777" w:rsidR="005F749C" w:rsidRDefault="00802265" w:rsidP="00053AFB">
      <w:pPr>
        <w:pStyle w:val="ListBullet"/>
        <w:spacing w:line="276" w:lineRule="auto"/>
      </w:pPr>
      <w:r>
        <w:rPr>
          <w:b/>
        </w:rPr>
        <w:t>scikit-learn:</w:t>
      </w:r>
      <w:r>
        <w:t xml:space="preserve"> </w:t>
      </w:r>
      <w:r>
        <w:rPr>
          <w:rFonts w:ascii="Consolas" w:hAnsi="Consolas"/>
          <w:sz w:val="19"/>
        </w:rPr>
        <w:t>&gt;=1.5,&lt;2.0</w:t>
      </w:r>
      <w:r>
        <w:t xml:space="preserve"> - splitting and evaluation metrics.</w:t>
      </w:r>
    </w:p>
    <w:p w14:paraId="7413A7EC" w14:textId="77777777" w:rsidR="005F749C" w:rsidRDefault="00802265" w:rsidP="00053AFB">
      <w:pPr>
        <w:pStyle w:val="ListBullet"/>
        <w:spacing w:line="276" w:lineRule="auto"/>
      </w:pPr>
      <w:r>
        <w:rPr>
          <w:b/>
        </w:rPr>
        <w:t>NumPy:</w:t>
      </w:r>
      <w:r>
        <w:t xml:space="preserve"> </w:t>
      </w:r>
      <w:r>
        <w:rPr>
          <w:rFonts w:ascii="Consolas" w:hAnsi="Consolas"/>
          <w:sz w:val="19"/>
        </w:rPr>
        <w:t>&gt;=1.26,&lt;3.0</w:t>
      </w:r>
      <w:r>
        <w:t xml:space="preserve"> - arrays and numerical processing.</w:t>
      </w:r>
    </w:p>
    <w:p w14:paraId="311E08DD" w14:textId="77777777" w:rsidR="005F749C" w:rsidRDefault="00802265" w:rsidP="00053AFB">
      <w:pPr>
        <w:pStyle w:val="ListBullet"/>
        <w:spacing w:line="276" w:lineRule="auto"/>
      </w:pPr>
      <w:r>
        <w:rPr>
          <w:b/>
        </w:rPr>
        <w:t>Pillow:</w:t>
      </w:r>
      <w:r>
        <w:t xml:space="preserve"> </w:t>
      </w:r>
      <w:r>
        <w:rPr>
          <w:rFonts w:ascii="Consolas" w:hAnsi="Consolas"/>
          <w:sz w:val="19"/>
        </w:rPr>
        <w:t>&gt;=10.4,&lt;12.0</w:t>
      </w:r>
      <w:r>
        <w:t xml:space="preserve"> - image decoding and verification.</w:t>
      </w:r>
    </w:p>
    <w:p w14:paraId="6846D123" w14:textId="77777777" w:rsidR="005F749C" w:rsidRDefault="00802265" w:rsidP="00053AFB">
      <w:pPr>
        <w:pStyle w:val="ListBullet"/>
        <w:spacing w:line="276" w:lineRule="auto"/>
      </w:pPr>
      <w:r>
        <w:rPr>
          <w:b/>
        </w:rPr>
        <w:t>Matplotlib:</w:t>
      </w:r>
      <w:r>
        <w:t xml:space="preserve"> </w:t>
      </w:r>
      <w:r>
        <w:rPr>
          <w:rFonts w:ascii="Consolas" w:hAnsi="Consolas"/>
          <w:sz w:val="19"/>
        </w:rPr>
        <w:t>&gt;=3.9,&lt;4.0</w:t>
      </w:r>
      <w:r>
        <w:t xml:space="preserve"> - evaluation figure generation.</w:t>
      </w:r>
    </w:p>
    <w:p w14:paraId="7FD21729" w14:textId="77777777" w:rsidR="005F749C" w:rsidRDefault="00802265" w:rsidP="00053AFB">
      <w:pPr>
        <w:pStyle w:val="ListBullet"/>
        <w:spacing w:line="276" w:lineRule="auto"/>
      </w:pPr>
      <w:r>
        <w:rPr>
          <w:b/>
        </w:rPr>
        <w:t>Seaborn:</w:t>
      </w:r>
      <w:r>
        <w:t xml:space="preserve"> </w:t>
      </w:r>
      <w:r>
        <w:rPr>
          <w:rFonts w:ascii="Consolas" w:hAnsi="Consolas"/>
          <w:sz w:val="19"/>
        </w:rPr>
        <w:t>&gt;=0.13,&lt;0.14</w:t>
      </w:r>
      <w:r>
        <w:t xml:space="preserve"> - confusion-matrix heatmap.</w:t>
      </w:r>
    </w:p>
    <w:p w14:paraId="39CF6BDE" w14:textId="77777777" w:rsidR="005F749C" w:rsidRDefault="00802265" w:rsidP="00053AFB">
      <w:pPr>
        <w:pStyle w:val="ListBullet"/>
        <w:spacing w:line="276" w:lineRule="auto"/>
      </w:pPr>
      <w:proofErr w:type="spellStart"/>
      <w:r>
        <w:rPr>
          <w:b/>
        </w:rPr>
        <w:t>Gradio</w:t>
      </w:r>
      <w:proofErr w:type="spellEnd"/>
      <w:r>
        <w:rPr>
          <w:b/>
        </w:rPr>
        <w:t>:</w:t>
      </w:r>
      <w:r>
        <w:t xml:space="preserve"> </w:t>
      </w:r>
      <w:r>
        <w:rPr>
          <w:rFonts w:ascii="Consolas" w:hAnsi="Consolas"/>
          <w:sz w:val="19"/>
        </w:rPr>
        <w:t>&gt;=5.0,&lt;6.0</w:t>
      </w:r>
      <w:r>
        <w:t xml:space="preserve"> - standalone interface.</w:t>
      </w:r>
    </w:p>
    <w:p w14:paraId="6569F3BF" w14:textId="77777777" w:rsidR="005F749C" w:rsidRDefault="00802265" w:rsidP="00053AFB">
      <w:pPr>
        <w:pStyle w:val="ListBullet"/>
        <w:spacing w:line="276" w:lineRule="auto"/>
      </w:pPr>
      <w:proofErr w:type="spellStart"/>
      <w:r>
        <w:rPr>
          <w:b/>
        </w:rPr>
        <w:t>FastAPI</w:t>
      </w:r>
      <w:proofErr w:type="spellEnd"/>
      <w:r>
        <w:rPr>
          <w:b/>
        </w:rPr>
        <w:t>:</w:t>
      </w:r>
      <w:r>
        <w:t xml:space="preserve"> </w:t>
      </w:r>
      <w:r>
        <w:rPr>
          <w:rFonts w:ascii="Consolas" w:hAnsi="Consolas"/>
          <w:sz w:val="19"/>
        </w:rPr>
        <w:t>&gt;=0.115,&lt;1.0</w:t>
      </w:r>
      <w:r>
        <w:t xml:space="preserve"> - HTTP API.</w:t>
      </w:r>
    </w:p>
    <w:p w14:paraId="2CB8C6E5" w14:textId="77777777" w:rsidR="005F749C" w:rsidRDefault="00802265" w:rsidP="00053AFB">
      <w:pPr>
        <w:pStyle w:val="ListBullet"/>
        <w:spacing w:line="276" w:lineRule="auto"/>
      </w:pPr>
      <w:proofErr w:type="spellStart"/>
      <w:r>
        <w:rPr>
          <w:b/>
        </w:rPr>
        <w:lastRenderedPageBreak/>
        <w:t>Uvicorn</w:t>
      </w:r>
      <w:proofErr w:type="spellEnd"/>
      <w:r>
        <w:rPr>
          <w:b/>
        </w:rPr>
        <w:t>:</w:t>
      </w:r>
      <w:r>
        <w:t xml:space="preserve"> </w:t>
      </w:r>
      <w:proofErr w:type="spellStart"/>
      <w:r>
        <w:rPr>
          <w:rFonts w:ascii="Consolas" w:hAnsi="Consolas"/>
          <w:sz w:val="19"/>
        </w:rPr>
        <w:t>uvicorn</w:t>
      </w:r>
      <w:proofErr w:type="spellEnd"/>
      <w:r>
        <w:rPr>
          <w:rFonts w:ascii="Consolas" w:hAnsi="Consolas"/>
          <w:sz w:val="19"/>
        </w:rPr>
        <w:t>[standard]&gt;=0.32,&lt;1.0</w:t>
      </w:r>
      <w:r>
        <w:t xml:space="preserve"> - ASGI server.</w:t>
      </w:r>
    </w:p>
    <w:p w14:paraId="47B3173B" w14:textId="77777777" w:rsidR="005F749C" w:rsidRDefault="00802265" w:rsidP="00053AFB">
      <w:pPr>
        <w:pStyle w:val="ListBullet"/>
        <w:spacing w:line="276" w:lineRule="auto"/>
      </w:pPr>
      <w:r>
        <w:rPr>
          <w:b/>
        </w:rPr>
        <w:t>python-multipart:</w:t>
      </w:r>
      <w:r>
        <w:t xml:space="preserve"> </w:t>
      </w:r>
      <w:r>
        <w:rPr>
          <w:rFonts w:ascii="Consolas" w:hAnsi="Consolas"/>
          <w:sz w:val="19"/>
        </w:rPr>
        <w:t>&gt;=0.0.18,&lt;1.0</w:t>
      </w:r>
      <w:r>
        <w:t xml:space="preserve"> - multipart upload parsing.</w:t>
      </w:r>
    </w:p>
    <w:p w14:paraId="3C8F1CAF" w14:textId="77777777" w:rsidR="005F749C" w:rsidRDefault="00802265" w:rsidP="00053AFB">
      <w:pPr>
        <w:pStyle w:val="ListBullet"/>
        <w:spacing w:line="276" w:lineRule="auto"/>
      </w:pPr>
      <w:r>
        <w:rPr>
          <w:b/>
        </w:rPr>
        <w:t>pandas:</w:t>
      </w:r>
      <w:r>
        <w:t xml:space="preserve"> </w:t>
      </w:r>
      <w:r>
        <w:rPr>
          <w:rFonts w:ascii="Consolas" w:hAnsi="Consolas"/>
          <w:sz w:val="19"/>
        </w:rPr>
        <w:t>&gt;=2.2,&lt;3.0</w:t>
      </w:r>
      <w:r>
        <w:t xml:space="preserve"> - declared dependency; not directly used by the inspected core ML/API modules.</w:t>
      </w:r>
    </w:p>
    <w:p w14:paraId="594C2EC7" w14:textId="77777777" w:rsidR="005F749C" w:rsidRDefault="00802265" w:rsidP="00053AFB">
      <w:pPr>
        <w:pStyle w:val="ListBullet"/>
        <w:spacing w:line="276" w:lineRule="auto"/>
      </w:pPr>
      <w:proofErr w:type="spellStart"/>
      <w:r>
        <w:rPr>
          <w:b/>
        </w:rPr>
        <w:t>opencv</w:t>
      </w:r>
      <w:proofErr w:type="spellEnd"/>
      <w:r>
        <w:rPr>
          <w:b/>
        </w:rPr>
        <w:t>-python-headless:</w:t>
      </w:r>
      <w:r>
        <w:t xml:space="preserve"> </w:t>
      </w:r>
      <w:r>
        <w:rPr>
          <w:rFonts w:ascii="Consolas" w:hAnsi="Consolas"/>
          <w:sz w:val="19"/>
        </w:rPr>
        <w:t>&gt;=4.10,&lt;5.0</w:t>
      </w:r>
      <w:r>
        <w:t xml:space="preserve"> - declared dependency; no OpenCV preprocessing is implemented in the inspected core path.</w:t>
      </w:r>
    </w:p>
    <w:p w14:paraId="5AAB73E4" w14:textId="77777777" w:rsidR="005F749C" w:rsidRDefault="00802265" w:rsidP="00053AFB">
      <w:pPr>
        <w:spacing w:line="276" w:lineRule="auto"/>
      </w:pPr>
      <w:r>
        <w:rPr>
          <w:rFonts w:ascii="Consolas" w:hAnsi="Consolas"/>
          <w:sz w:val="19"/>
        </w:rPr>
        <w:t>requirements-api.txt</w:t>
      </w:r>
      <w:r>
        <w:t xml:space="preserve"> retains the serving subset: torch, </w:t>
      </w:r>
      <w:proofErr w:type="spellStart"/>
      <w:r>
        <w:t>torchvision</w:t>
      </w:r>
      <w:proofErr w:type="spellEnd"/>
      <w:r>
        <w:t xml:space="preserve">, </w:t>
      </w:r>
      <w:proofErr w:type="spellStart"/>
      <w:r>
        <w:t>timm</w:t>
      </w:r>
      <w:proofErr w:type="spellEnd"/>
      <w:r>
        <w:t xml:space="preserve">, Pillow, </w:t>
      </w:r>
      <w:proofErr w:type="spellStart"/>
      <w:r>
        <w:t>FastAPI</w:t>
      </w:r>
      <w:proofErr w:type="spellEnd"/>
      <w:r>
        <w:t xml:space="preserve">, </w:t>
      </w:r>
      <w:proofErr w:type="spellStart"/>
      <w:r>
        <w:t>Uvicorn</w:t>
      </w:r>
      <w:proofErr w:type="spellEnd"/>
      <w:r>
        <w:t xml:space="preserve"> and python-multipart.</w:t>
      </w:r>
    </w:p>
    <w:p w14:paraId="7E89C55F" w14:textId="77777777" w:rsidR="005F749C" w:rsidRDefault="00802265" w:rsidP="00053AFB">
      <w:pPr>
        <w:pStyle w:val="Heading2"/>
        <w:spacing w:line="276" w:lineRule="auto"/>
      </w:pPr>
      <w:r>
        <w:t>Frontend Dependencies</w:t>
      </w:r>
    </w:p>
    <w:p w14:paraId="0665BBA9" w14:textId="77777777" w:rsidR="005F749C" w:rsidRDefault="00802265" w:rsidP="00053AFB">
      <w:pPr>
        <w:pStyle w:val="ListBullet"/>
        <w:spacing w:line="276" w:lineRule="auto"/>
      </w:pPr>
      <w:r>
        <w:rPr>
          <w:b/>
        </w:rPr>
        <w:t>Next.js:</w:t>
      </w:r>
      <w:r>
        <w:t xml:space="preserve"> </w:t>
      </w:r>
      <w:r>
        <w:rPr>
          <w:rFonts w:ascii="Consolas" w:hAnsi="Consolas"/>
          <w:sz w:val="19"/>
        </w:rPr>
        <w:t>^16.1.0</w:t>
      </w:r>
      <w:r>
        <w:t xml:space="preserve"> - application framework and development/build scripts.</w:t>
      </w:r>
    </w:p>
    <w:p w14:paraId="07DCF679" w14:textId="77777777" w:rsidR="005F749C" w:rsidRDefault="00802265" w:rsidP="00053AFB">
      <w:pPr>
        <w:pStyle w:val="ListBullet"/>
        <w:spacing w:line="276" w:lineRule="auto"/>
      </w:pPr>
      <w:r>
        <w:rPr>
          <w:b/>
        </w:rPr>
        <w:t>React:</w:t>
      </w:r>
      <w:r>
        <w:t xml:space="preserve"> </w:t>
      </w:r>
      <w:r>
        <w:rPr>
          <w:rFonts w:ascii="Consolas" w:hAnsi="Consolas"/>
          <w:sz w:val="19"/>
        </w:rPr>
        <w:t>^19.2.0</w:t>
      </w:r>
      <w:r>
        <w:t xml:space="preserve"> - component rendering and state.</w:t>
      </w:r>
    </w:p>
    <w:p w14:paraId="42E83CA6" w14:textId="77777777" w:rsidR="005F749C" w:rsidRDefault="00802265" w:rsidP="00053AFB">
      <w:pPr>
        <w:pStyle w:val="ListBullet"/>
        <w:spacing w:line="276" w:lineRule="auto"/>
      </w:pPr>
      <w:r>
        <w:rPr>
          <w:b/>
        </w:rPr>
        <w:t>React DOM:</w:t>
      </w:r>
      <w:r>
        <w:t xml:space="preserve"> </w:t>
      </w:r>
      <w:r>
        <w:rPr>
          <w:rFonts w:ascii="Consolas" w:hAnsi="Consolas"/>
          <w:sz w:val="19"/>
        </w:rPr>
        <w:t>^19.2.0</w:t>
      </w:r>
      <w:r>
        <w:t xml:space="preserve"> - browser rendering.</w:t>
      </w:r>
    </w:p>
    <w:p w14:paraId="626B8B16" w14:textId="77777777" w:rsidR="005F749C" w:rsidRDefault="00802265" w:rsidP="00053AFB">
      <w:pPr>
        <w:pStyle w:val="ListBullet"/>
        <w:spacing w:line="276" w:lineRule="auto"/>
      </w:pPr>
      <w:proofErr w:type="spellStart"/>
      <w:r>
        <w:rPr>
          <w:b/>
        </w:rPr>
        <w:t>Lucide</w:t>
      </w:r>
      <w:proofErr w:type="spellEnd"/>
      <w:r>
        <w:rPr>
          <w:b/>
        </w:rPr>
        <w:t xml:space="preserve"> React:</w:t>
      </w:r>
      <w:r>
        <w:t xml:space="preserve"> </w:t>
      </w:r>
      <w:r>
        <w:rPr>
          <w:rFonts w:ascii="Consolas" w:hAnsi="Consolas"/>
          <w:sz w:val="19"/>
        </w:rPr>
        <w:t>^1.34.0</w:t>
      </w:r>
      <w:r>
        <w:t xml:space="preserve"> - interface icons.</w:t>
      </w:r>
    </w:p>
    <w:p w14:paraId="52C3C294" w14:textId="77777777" w:rsidR="005F749C" w:rsidRDefault="00802265" w:rsidP="00053AFB">
      <w:pPr>
        <w:pStyle w:val="ListBullet"/>
        <w:spacing w:line="276" w:lineRule="auto"/>
      </w:pPr>
      <w:r>
        <w:rPr>
          <w:b/>
        </w:rPr>
        <w:t>Tailwind CSS:</w:t>
      </w:r>
      <w:r>
        <w:t xml:space="preserve"> </w:t>
      </w:r>
      <w:r>
        <w:rPr>
          <w:rFonts w:ascii="Consolas" w:hAnsi="Consolas"/>
          <w:sz w:val="19"/>
        </w:rPr>
        <w:t>^4.3.3</w:t>
      </w:r>
      <w:r>
        <w:t xml:space="preserve"> - utility styling.</w:t>
      </w:r>
    </w:p>
    <w:p w14:paraId="3B0C7DB6" w14:textId="77777777" w:rsidR="005F749C" w:rsidRDefault="00802265" w:rsidP="00053AFB">
      <w:pPr>
        <w:pStyle w:val="ListBullet"/>
        <w:spacing w:line="276" w:lineRule="auto"/>
      </w:pPr>
      <w:r>
        <w:rPr>
          <w:b/>
        </w:rPr>
        <w:t>@tailwindcss/postcss:</w:t>
      </w:r>
      <w:r>
        <w:t xml:space="preserve"> </w:t>
      </w:r>
      <w:r>
        <w:rPr>
          <w:rFonts w:ascii="Consolas" w:hAnsi="Consolas"/>
          <w:sz w:val="19"/>
        </w:rPr>
        <w:t>^4.3.3</w:t>
      </w:r>
      <w:r>
        <w:t xml:space="preserve"> - Tailwind </w:t>
      </w:r>
      <w:proofErr w:type="spellStart"/>
      <w:r>
        <w:t>PostCSS</w:t>
      </w:r>
      <w:proofErr w:type="spellEnd"/>
      <w:r>
        <w:t xml:space="preserve"> integration.</w:t>
      </w:r>
    </w:p>
    <w:p w14:paraId="693F6FB4" w14:textId="77777777" w:rsidR="005F749C" w:rsidRDefault="00802265" w:rsidP="00053AFB">
      <w:pPr>
        <w:pStyle w:val="ListBullet"/>
        <w:spacing w:line="276" w:lineRule="auto"/>
      </w:pPr>
      <w:proofErr w:type="spellStart"/>
      <w:r>
        <w:rPr>
          <w:b/>
        </w:rPr>
        <w:t>PostCSS</w:t>
      </w:r>
      <w:proofErr w:type="spellEnd"/>
      <w:r>
        <w:rPr>
          <w:b/>
        </w:rPr>
        <w:t>:</w:t>
      </w:r>
      <w:r>
        <w:t xml:space="preserve"> </w:t>
      </w:r>
      <w:r>
        <w:rPr>
          <w:rFonts w:ascii="Consolas" w:hAnsi="Consolas"/>
          <w:sz w:val="19"/>
        </w:rPr>
        <w:t>^8.5.26</w:t>
      </w:r>
      <w:r>
        <w:t xml:space="preserve"> - CSS processing.</w:t>
      </w:r>
    </w:p>
    <w:p w14:paraId="41AD3C42" w14:textId="77777777" w:rsidR="005F749C" w:rsidRDefault="00802265" w:rsidP="00053AFB">
      <w:pPr>
        <w:pStyle w:val="ListBullet"/>
        <w:spacing w:line="276" w:lineRule="auto"/>
      </w:pPr>
      <w:proofErr w:type="spellStart"/>
      <w:r>
        <w:rPr>
          <w:b/>
        </w:rPr>
        <w:t>Autoprefixer</w:t>
      </w:r>
      <w:proofErr w:type="spellEnd"/>
      <w:r>
        <w:rPr>
          <w:b/>
        </w:rPr>
        <w:t>:</w:t>
      </w:r>
      <w:r>
        <w:t xml:space="preserve"> </w:t>
      </w:r>
      <w:r>
        <w:rPr>
          <w:rFonts w:ascii="Consolas" w:hAnsi="Consolas"/>
          <w:sz w:val="19"/>
        </w:rPr>
        <w:t>^10.5.4</w:t>
      </w:r>
      <w:r>
        <w:t xml:space="preserve"> - declared CSS tooling dependency.</w:t>
      </w:r>
    </w:p>
    <w:sectPr w:rsidR="005F749C" w:rsidSect="00034616">
      <w:footerReference w:type="default" r:id="rId15"/>
      <w:pgSz w:w="11909" w:h="16834"/>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FB7DE4" w14:textId="77777777" w:rsidR="00660D7E" w:rsidRDefault="00660D7E">
      <w:pPr>
        <w:spacing w:after="0" w:line="240" w:lineRule="auto"/>
      </w:pPr>
      <w:r>
        <w:separator/>
      </w:r>
    </w:p>
  </w:endnote>
  <w:endnote w:type="continuationSeparator" w:id="0">
    <w:p w14:paraId="6A5E522E" w14:textId="77777777" w:rsidR="00660D7E" w:rsidRDefault="00660D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462BE" w14:textId="77777777" w:rsidR="005F749C" w:rsidRDefault="00802265">
    <w:pPr>
      <w:pStyle w:val="Foote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41B38" w14:textId="77777777" w:rsidR="00660D7E" w:rsidRDefault="00660D7E">
      <w:pPr>
        <w:spacing w:after="0" w:line="240" w:lineRule="auto"/>
      </w:pPr>
      <w:r>
        <w:separator/>
      </w:r>
    </w:p>
  </w:footnote>
  <w:footnote w:type="continuationSeparator" w:id="0">
    <w:p w14:paraId="269D3A88" w14:textId="77777777" w:rsidR="00660D7E" w:rsidRDefault="00660D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99A5B4C"/>
    <w:multiLevelType w:val="hybridMultilevel"/>
    <w:tmpl w:val="E978346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62E12205"/>
    <w:multiLevelType w:val="hybridMultilevel"/>
    <w:tmpl w:val="C432604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6A31215E"/>
    <w:multiLevelType w:val="hybridMultilevel"/>
    <w:tmpl w:val="7654112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229150425">
    <w:abstractNumId w:val="8"/>
  </w:num>
  <w:num w:numId="2" w16cid:durableId="383598712">
    <w:abstractNumId w:val="6"/>
  </w:num>
  <w:num w:numId="3" w16cid:durableId="277445599">
    <w:abstractNumId w:val="5"/>
  </w:num>
  <w:num w:numId="4" w16cid:durableId="1544827100">
    <w:abstractNumId w:val="4"/>
  </w:num>
  <w:num w:numId="5" w16cid:durableId="448939779">
    <w:abstractNumId w:val="7"/>
  </w:num>
  <w:num w:numId="6" w16cid:durableId="1228370989">
    <w:abstractNumId w:val="3"/>
  </w:num>
  <w:num w:numId="7" w16cid:durableId="2100443654">
    <w:abstractNumId w:val="2"/>
  </w:num>
  <w:num w:numId="8" w16cid:durableId="1539969454">
    <w:abstractNumId w:val="1"/>
  </w:num>
  <w:num w:numId="9" w16cid:durableId="1312783290">
    <w:abstractNumId w:val="0"/>
  </w:num>
  <w:num w:numId="10" w16cid:durableId="1348404266">
    <w:abstractNumId w:val="11"/>
  </w:num>
  <w:num w:numId="11" w16cid:durableId="1155872790">
    <w:abstractNumId w:val="9"/>
  </w:num>
  <w:num w:numId="12" w16cid:durableId="2857466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AFB"/>
    <w:rsid w:val="0006063C"/>
    <w:rsid w:val="000904C2"/>
    <w:rsid w:val="000E4AF6"/>
    <w:rsid w:val="0015074B"/>
    <w:rsid w:val="001C480B"/>
    <w:rsid w:val="0029639D"/>
    <w:rsid w:val="00326F90"/>
    <w:rsid w:val="003E7C60"/>
    <w:rsid w:val="004643F6"/>
    <w:rsid w:val="004D1FA9"/>
    <w:rsid w:val="005F749C"/>
    <w:rsid w:val="00602D3F"/>
    <w:rsid w:val="00660D7E"/>
    <w:rsid w:val="00802265"/>
    <w:rsid w:val="00A52ED0"/>
    <w:rsid w:val="00AA1D8D"/>
    <w:rsid w:val="00B47730"/>
    <w:rsid w:val="00CB0664"/>
    <w:rsid w:val="00E7130D"/>
    <w:rsid w:val="00EF5821"/>
    <w:rsid w:val="00F469A5"/>
    <w:rsid w:val="00F610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C4755A"/>
  <w14:defaultImageDpi w14:val="300"/>
  <w15:docId w15:val="{D0D4B920-3ED8-4B3B-B532-4846FCE3D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AFB"/>
    <w:pPr>
      <w:spacing w:after="120" w:line="259"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053AFB"/>
    <w:pPr>
      <w:keepNext/>
      <w:keepLines/>
      <w:spacing w:before="20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53AFB"/>
    <w:rPr>
      <w:rFonts w:ascii="Times New Roman" w:hAnsi="Times New Roman"/>
      <w:b/>
      <w:bCs/>
      <w:color w:val="000000"/>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i/>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02265"/>
    <w:pPr>
      <w:spacing w:after="100"/>
    </w:pPr>
  </w:style>
  <w:style w:type="character" w:styleId="Hyperlink">
    <w:name w:val="Hyperlink"/>
    <w:basedOn w:val="DefaultParagraphFont"/>
    <w:uiPriority w:val="99"/>
    <w:unhideWhenUsed/>
    <w:rsid w:val="0080226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75854">
      <w:bodyDiv w:val="1"/>
      <w:marLeft w:val="0"/>
      <w:marRight w:val="0"/>
      <w:marTop w:val="0"/>
      <w:marBottom w:val="0"/>
      <w:divBdr>
        <w:top w:val="none" w:sz="0" w:space="0" w:color="auto"/>
        <w:left w:val="none" w:sz="0" w:space="0" w:color="auto"/>
        <w:bottom w:val="none" w:sz="0" w:space="0" w:color="auto"/>
        <w:right w:val="none" w:sz="0" w:space="0" w:color="auto"/>
      </w:divBdr>
    </w:div>
    <w:div w:id="313489528">
      <w:bodyDiv w:val="1"/>
      <w:marLeft w:val="0"/>
      <w:marRight w:val="0"/>
      <w:marTop w:val="0"/>
      <w:marBottom w:val="0"/>
      <w:divBdr>
        <w:top w:val="none" w:sz="0" w:space="0" w:color="auto"/>
        <w:left w:val="none" w:sz="0" w:space="0" w:color="auto"/>
        <w:bottom w:val="none" w:sz="0" w:space="0" w:color="auto"/>
        <w:right w:val="none" w:sz="0" w:space="0" w:color="auto"/>
      </w:divBdr>
    </w:div>
    <w:div w:id="388043843">
      <w:bodyDiv w:val="1"/>
      <w:marLeft w:val="0"/>
      <w:marRight w:val="0"/>
      <w:marTop w:val="0"/>
      <w:marBottom w:val="0"/>
      <w:divBdr>
        <w:top w:val="none" w:sz="0" w:space="0" w:color="auto"/>
        <w:left w:val="none" w:sz="0" w:space="0" w:color="auto"/>
        <w:bottom w:val="none" w:sz="0" w:space="0" w:color="auto"/>
        <w:right w:val="none" w:sz="0" w:space="0" w:color="auto"/>
      </w:divBdr>
    </w:div>
    <w:div w:id="863834093">
      <w:bodyDiv w:val="1"/>
      <w:marLeft w:val="0"/>
      <w:marRight w:val="0"/>
      <w:marTop w:val="0"/>
      <w:marBottom w:val="0"/>
      <w:divBdr>
        <w:top w:val="none" w:sz="0" w:space="0" w:color="auto"/>
        <w:left w:val="none" w:sz="0" w:space="0" w:color="auto"/>
        <w:bottom w:val="none" w:sz="0" w:space="0" w:color="auto"/>
        <w:right w:val="none" w:sz="0" w:space="0" w:color="auto"/>
      </w:divBdr>
    </w:div>
    <w:div w:id="1911573879">
      <w:bodyDiv w:val="1"/>
      <w:marLeft w:val="0"/>
      <w:marRight w:val="0"/>
      <w:marTop w:val="0"/>
      <w:marBottom w:val="0"/>
      <w:divBdr>
        <w:top w:val="none" w:sz="0" w:space="0" w:color="auto"/>
        <w:left w:val="none" w:sz="0" w:space="0" w:color="auto"/>
        <w:bottom w:val="none" w:sz="0" w:space="0" w:color="auto"/>
        <w:right w:val="none" w:sz="0" w:space="0" w:color="auto"/>
      </w:divBdr>
    </w:div>
    <w:div w:id="21193323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21</Pages>
  <Words>3970</Words>
  <Characters>22629</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PneumoScan AI Illustrated Project Report</dc:title>
  <dc:subject/>
  <dc:creator>Hamza Mustafa</dc:creator>
  <cp:keywords/>
  <dc:description>generated by python-docx</dc:description>
  <cp:lastModifiedBy>Hamza Mustafa</cp:lastModifiedBy>
  <cp:revision>11</cp:revision>
  <cp:lastPrinted>2026-09-14T13:22:00Z</cp:lastPrinted>
  <dcterms:created xsi:type="dcterms:W3CDTF">2013-12-23T23:15:00Z</dcterms:created>
  <dcterms:modified xsi:type="dcterms:W3CDTF">2026-09-14T15:29:00Z</dcterms:modified>
  <cp:category/>
</cp:coreProperties>
</file>