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31" w:rsidRDefault="003B7D31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F52A9A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RF1 </w:t>
            </w:r>
            <w:r w:rsidR="006056B6">
              <w:rPr>
                <w:rFonts w:ascii="Helvetica" w:hAnsi="Helvetica" w:cs="Helvetica"/>
                <w:color w:val="333333"/>
                <w:sz w:val="21"/>
                <w:szCs w:val="21"/>
              </w:rPr>
              <w:t>menú inicio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6056B6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el menú principal de la aplicación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3B7D31" w:rsidRDefault="001F1D2A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 w:rsidR="006056B6">
              <w:rPr>
                <w:rFonts w:ascii="Helvetica" w:hAnsi="Helvetica" w:cs="Helvetica"/>
                <w:color w:val="333333"/>
                <w:sz w:val="21"/>
                <w:szCs w:val="21"/>
              </w:rPr>
              <w:t>ibliotecaria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3B7D31" w:rsidRDefault="006056B6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menú principal, consultas rápidas</w:t>
            </w:r>
            <w:r w:rsidR="00AF06E7">
              <w:rPr>
                <w:rFonts w:ascii="Helvetica" w:hAnsi="Helvetica" w:cs="Helvetica"/>
                <w:color w:val="333333"/>
                <w:sz w:val="21"/>
                <w:szCs w:val="21"/>
              </w:rPr>
              <w:t>,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6056B6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menú principal</w:t>
            </w:r>
          </w:p>
        </w:tc>
      </w:tr>
    </w:tbl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6056B6" w:rsidP="00841AAE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RF2 inventarió bibliográfico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6056B6" w:rsidP="00841AAE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la entrada al inventario bibliográfico de la biblioteca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3B7D31" w:rsidRDefault="001F1D2A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</w:t>
            </w:r>
            <w:r w:rsidR="00212D1F">
              <w:rPr>
                <w:rFonts w:ascii="Helvetica" w:hAnsi="Helvetica" w:cs="Helvetica"/>
                <w:color w:val="333333"/>
                <w:sz w:val="21"/>
                <w:szCs w:val="21"/>
              </w:rPr>
              <w:t>ibliotecaria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3B7D31" w:rsidRDefault="00212D1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Nombre del libro ,autor,</w:t>
            </w:r>
            <w:r w:rsidR="00AF06E7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ISBN, editorial, sistema de catalogación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30D20" w:rsidRDefault="00330D20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30D20" w:rsidRDefault="00330D20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AF06E7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Material bibliográfico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212D1F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RF3 inventario material audiovisual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212D1F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la entrada al inventario del material audiovisual de la biblioteca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Participantes (stakeholders)</w:t>
            </w:r>
          </w:p>
        </w:tc>
        <w:tc>
          <w:tcPr>
            <w:tcW w:w="4414" w:type="dxa"/>
          </w:tcPr>
          <w:p w:rsidR="00FC27F1" w:rsidRDefault="001F1D2A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</w:t>
            </w:r>
            <w:r w:rsidR="00212D1F">
              <w:rPr>
                <w:rFonts w:ascii="Helvetica" w:hAnsi="Helvetica" w:cs="Helvetica"/>
                <w:color w:val="333333"/>
                <w:sz w:val="21"/>
                <w:szCs w:val="21"/>
              </w:rPr>
              <w:t>ibliotecaria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FC27F1" w:rsidRDefault="00FC27F1" w:rsidP="00EE6580">
            <w:pPr>
              <w:pStyle w:val="NormalWeb"/>
              <w:tabs>
                <w:tab w:val="left" w:pos="3225"/>
              </w:tabs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  <w:r w:rsidR="00EE6580"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ab/>
            </w:r>
          </w:p>
        </w:tc>
        <w:tc>
          <w:tcPr>
            <w:tcW w:w="4414" w:type="dxa"/>
          </w:tcPr>
          <w:p w:rsidR="00FC27F1" w:rsidRDefault="00AF06E7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Nombre video o película, cantidad</w:t>
            </w:r>
          </w:p>
          <w:p w:rsidR="00AF06E7" w:rsidRDefault="00AF06E7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AF06E7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Material </w:t>
            </w:r>
            <w:r w:rsidR="00330D20">
              <w:rPr>
                <w:rFonts w:ascii="Helvetica" w:hAnsi="Helvetica" w:cs="Helvetica"/>
                <w:color w:val="333333"/>
                <w:sz w:val="21"/>
                <w:szCs w:val="21"/>
              </w:rPr>
              <w:t>audiovisual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258FF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258FF" w:rsidRDefault="005B1BA3" w:rsidP="000258F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RF4 </w:t>
            </w:r>
            <w:r w:rsidR="009F0DE8">
              <w:rPr>
                <w:rFonts w:ascii="Helvetica" w:hAnsi="Helvetica" w:cs="Helvetica"/>
                <w:color w:val="333333"/>
                <w:sz w:val="21"/>
                <w:szCs w:val="21"/>
              </w:rPr>
              <w:t>prestamos materiales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258FF" w:rsidRDefault="009F0DE8" w:rsidP="001C6FB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materiales prestados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0258FF" w:rsidRDefault="001F1D2A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 w:rsidR="009F0DE8">
              <w:rPr>
                <w:rFonts w:ascii="Helvetica" w:hAnsi="Helvetica" w:cs="Helvetica"/>
                <w:color w:val="333333"/>
                <w:sz w:val="21"/>
                <w:szCs w:val="21"/>
              </w:rPr>
              <w:t>ibliotecaria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0258FF" w:rsidRDefault="009F0DE8" w:rsidP="003A133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Nombre del mate</w:t>
            </w:r>
            <w:r w:rsidR="00A005B5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rial que se encuentra prestado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fecha de entrega </w:t>
            </w:r>
            <w:r w:rsidR="00906A9B">
              <w:rPr>
                <w:rFonts w:ascii="Helvetica" w:hAnsi="Helvetica" w:cs="Helvetica"/>
                <w:color w:val="333333"/>
                <w:sz w:val="21"/>
                <w:szCs w:val="21"/>
              </w:rPr>
              <w:t>,usuario a quien se le presta el material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258FF" w:rsidRDefault="005B1BA3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</w:t>
            </w:r>
            <w:r w:rsidR="009F0DE8">
              <w:rPr>
                <w:rFonts w:ascii="Helvetica" w:hAnsi="Helvetica" w:cs="Helvetica"/>
                <w:color w:val="333333"/>
                <w:sz w:val="21"/>
                <w:szCs w:val="21"/>
              </w:rPr>
              <w:t>restamos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1332" w:rsidTr="00D13462">
        <w:tc>
          <w:tcPr>
            <w:tcW w:w="4414" w:type="dxa"/>
          </w:tcPr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A1332" w:rsidRDefault="00906A9B" w:rsidP="003A133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</w:t>
            </w:r>
            <w:r w:rsidR="00C96787">
              <w:rPr>
                <w:rFonts w:ascii="Helvetica" w:hAnsi="Helvetica" w:cs="Helvetica"/>
                <w:color w:val="333333"/>
                <w:sz w:val="21"/>
                <w:szCs w:val="21"/>
              </w:rPr>
              <w:t>devolución de material</w:t>
            </w:r>
          </w:p>
        </w:tc>
      </w:tr>
      <w:tr w:rsidR="003A1332" w:rsidTr="00D13462">
        <w:tc>
          <w:tcPr>
            <w:tcW w:w="4414" w:type="dxa"/>
          </w:tcPr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</w:t>
            </w:r>
            <w:r w:rsidR="00C96787">
              <w:rPr>
                <w:rFonts w:ascii="Helvetica" w:hAnsi="Helvetica" w:cs="Helvetica"/>
                <w:color w:val="333333"/>
                <w:sz w:val="21"/>
                <w:szCs w:val="21"/>
              </w:rPr>
              <w:t>isito define la entrega de los materiales prestados</w:t>
            </w:r>
          </w:p>
        </w:tc>
      </w:tr>
      <w:tr w:rsidR="003A1332" w:rsidTr="00D13462">
        <w:tc>
          <w:tcPr>
            <w:tcW w:w="4414" w:type="dxa"/>
          </w:tcPr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3A1332" w:rsidRDefault="00C96787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Bibliotecaria</w:t>
            </w:r>
          </w:p>
        </w:tc>
      </w:tr>
      <w:tr w:rsidR="003A1332" w:rsidTr="00D13462">
        <w:tc>
          <w:tcPr>
            <w:tcW w:w="4414" w:type="dxa"/>
          </w:tcPr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906A9B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 w:rsidR="00906A9B">
              <w:rPr>
                <w:rFonts w:ascii="Helvetica" w:hAnsi="Helvetica" w:cs="Helvetica"/>
                <w:color w:val="333333"/>
                <w:sz w:val="21"/>
                <w:szCs w:val="21"/>
              </w:rPr>
              <w:t>ngreso de entregado de</w:t>
            </w:r>
          </w:p>
          <w:p w:rsidR="003A1332" w:rsidRDefault="00C96787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los materiales devueltos</w:t>
            </w:r>
          </w:p>
        </w:tc>
      </w:tr>
      <w:tr w:rsidR="003A1332" w:rsidTr="00D13462">
        <w:tc>
          <w:tcPr>
            <w:tcW w:w="4414" w:type="dxa"/>
          </w:tcPr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3A1332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A1332" w:rsidRDefault="003A1332" w:rsidP="003A133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Resultado</w:t>
            </w:r>
            <w:r w:rsidR="00C96787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estado de las devoluciones de materiales.</w:t>
            </w:r>
          </w:p>
        </w:tc>
      </w:tr>
    </w:tbl>
    <w:p w:rsidR="003B7D31" w:rsidRDefault="003B7D31" w:rsidP="003B7D31"/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495E30" w:rsidRDefault="00495E30"/>
    <w:sectPr w:rsidR="0049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59"/>
    <w:rsid w:val="000258FF"/>
    <w:rsid w:val="000C502F"/>
    <w:rsid w:val="000D260D"/>
    <w:rsid w:val="001613BC"/>
    <w:rsid w:val="001C6FB0"/>
    <w:rsid w:val="001F1D2A"/>
    <w:rsid w:val="00212D1F"/>
    <w:rsid w:val="00230359"/>
    <w:rsid w:val="00330D20"/>
    <w:rsid w:val="003A1332"/>
    <w:rsid w:val="003B7D31"/>
    <w:rsid w:val="00495E30"/>
    <w:rsid w:val="0053439E"/>
    <w:rsid w:val="005B1BA3"/>
    <w:rsid w:val="006056B6"/>
    <w:rsid w:val="00841AAE"/>
    <w:rsid w:val="00906A9B"/>
    <w:rsid w:val="0091319E"/>
    <w:rsid w:val="009F0DE8"/>
    <w:rsid w:val="00A005B5"/>
    <w:rsid w:val="00AF06E7"/>
    <w:rsid w:val="00B753EA"/>
    <w:rsid w:val="00C96787"/>
    <w:rsid w:val="00CE2506"/>
    <w:rsid w:val="00EE6580"/>
    <w:rsid w:val="00F52A9A"/>
    <w:rsid w:val="00FC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F349EE-7357-493C-933A-2F5A3619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30359"/>
    <w:rPr>
      <w:b/>
      <w:bCs/>
    </w:rPr>
  </w:style>
  <w:style w:type="table" w:styleId="Tablaconcuadrcula">
    <w:name w:val="Table Grid"/>
    <w:basedOn w:val="Tablanormal"/>
    <w:uiPriority w:val="39"/>
    <w:rsid w:val="003B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32</cp:revision>
  <dcterms:created xsi:type="dcterms:W3CDTF">2015-08-28T01:15:00Z</dcterms:created>
  <dcterms:modified xsi:type="dcterms:W3CDTF">2015-09-26T01:22:00Z</dcterms:modified>
</cp:coreProperties>
</file>