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Manuscript: Integrating Multimodal Earth Observations and Hydrological Regularization for Spatiotemporal Wetland Water Mapping in the Indus Delta</w:t>
      </w:r>
    </w:p>
    <w:p>
      <w:r>
        <w:t>Author: Mirza Muhammad Muzzamil</w:t>
      </w:r>
    </w:p>
    <w:p>
      <w:r>
        <w:t>Target Journal: Ecological Informatics (Elsevier)</w:t>
      </w:r>
    </w:p>
    <w:p/>
    <w:p>
      <w:pPr>
        <w:pStyle w:val="ListBullet"/>
      </w:pPr>
      <w:r>
        <w:t>MFPIT fuses multi-resolution Earth observation and hydroclimate data.</w:t>
      </w:r>
    </w:p>
    <w:p>
      <w:pPr>
        <w:pStyle w:val="ListBullet"/>
      </w:pPr>
      <w:r>
        <w:t>Hydrological mass-balance regularization ensures physical consistency.</w:t>
      </w:r>
    </w:p>
    <w:p>
      <w:pPr>
        <w:pStyle w:val="ListBullet"/>
      </w:pPr>
      <w:r>
        <w:t>Multi-fidelity cross-attention resolves environmental scale disparities.</w:t>
      </w:r>
    </w:p>
    <w:p>
      <w:pPr>
        <w:pStyle w:val="ListBullet"/>
      </w:pPr>
      <w:r>
        <w:t>Evaluated on a 23-year spatiotemporal benchmark in the Indus Delta.</w:t>
      </w:r>
    </w:p>
    <w:p>
      <w:pPr>
        <w:pStyle w:val="ListBullet"/>
      </w:pPr>
      <w:r>
        <w:t>Supports wetland conservation, mangrove protection, and flood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