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AC6A82" w14:textId="1B65C02E" w:rsidR="0052768D" w:rsidRPr="00A13830" w:rsidRDefault="00C245D0" w:rsidP="0052768D">
      <w:pPr>
        <w:spacing w:after="0" w:line="240" w:lineRule="auto"/>
        <w:rPr>
          <w:u w:val="single"/>
        </w:rPr>
      </w:pPr>
      <w:r w:rsidRPr="00A13830">
        <w:rPr>
          <w:b/>
          <w:bCs/>
          <w:u w:val="single"/>
        </w:rPr>
        <w:t>CSRF Hand-harvested Project</w:t>
      </w:r>
      <w:r w:rsidR="0052768D">
        <w:rPr>
          <w:b/>
          <w:bCs/>
          <w:u w:val="single"/>
        </w:rPr>
        <w:t xml:space="preserve"> 2024/2025: </w:t>
      </w:r>
      <w:r w:rsidR="006B0C06">
        <w:rPr>
          <w:u w:val="single"/>
        </w:rPr>
        <w:t>Sea Cucumber</w:t>
      </w:r>
      <w:r w:rsidR="0052768D">
        <w:rPr>
          <w:u w:val="single"/>
        </w:rPr>
        <w:t xml:space="preserve"> (Ju</w:t>
      </w:r>
      <w:r w:rsidR="006B0C06">
        <w:rPr>
          <w:u w:val="single"/>
        </w:rPr>
        <w:t>ly 4</w:t>
      </w:r>
      <w:r w:rsidR="0052768D">
        <w:rPr>
          <w:u w:val="single"/>
        </w:rPr>
        <w:t xml:space="preserve"> meeting)</w:t>
      </w:r>
    </w:p>
    <w:p w14:paraId="03CC7B42" w14:textId="217EF9FC" w:rsidR="00C245D0" w:rsidRPr="00A13830" w:rsidRDefault="00C245D0" w:rsidP="00C245D0">
      <w:pPr>
        <w:spacing w:after="0" w:line="240" w:lineRule="auto"/>
        <w:rPr>
          <w:b/>
          <w:bCs/>
          <w:u w:val="single"/>
        </w:rPr>
      </w:pPr>
    </w:p>
    <w:p w14:paraId="03CB054F" w14:textId="0B1A6F73" w:rsidR="00C245D0" w:rsidRPr="00A13830" w:rsidRDefault="00C245D0" w:rsidP="00C245D0">
      <w:pPr>
        <w:rPr>
          <w:b/>
          <w:bCs/>
        </w:rPr>
      </w:pPr>
      <w:r>
        <w:rPr>
          <w:b/>
          <w:bCs/>
        </w:rPr>
        <w:t xml:space="preserve">List of </w:t>
      </w:r>
      <w:r w:rsidR="0052768D">
        <w:rPr>
          <w:b/>
          <w:bCs/>
        </w:rPr>
        <w:t>r</w:t>
      </w:r>
      <w:r w:rsidRPr="00A13830">
        <w:rPr>
          <w:b/>
          <w:bCs/>
        </w:rPr>
        <w:t>obustness tests and key management questions</w:t>
      </w:r>
      <w:r>
        <w:rPr>
          <w:b/>
          <w:bCs/>
        </w:rPr>
        <w:t xml:space="preserve"> from previous meetings</w:t>
      </w:r>
    </w:p>
    <w:p w14:paraId="72E0C86F" w14:textId="77777777" w:rsidR="00C245D0" w:rsidRDefault="00C245D0" w:rsidP="00C245D0">
      <w:pPr>
        <w:spacing w:after="0" w:line="240" w:lineRule="auto"/>
      </w:pPr>
    </w:p>
    <w:p w14:paraId="34764FEC" w14:textId="560A9DC4" w:rsidR="00C245D0" w:rsidRDefault="0052768D" w:rsidP="00C245D0">
      <w:pPr>
        <w:spacing w:after="0" w:line="240" w:lineRule="auto"/>
      </w:pPr>
      <w:r>
        <w:t>Key Management Questions:</w:t>
      </w:r>
    </w:p>
    <w:p w14:paraId="513F62D4" w14:textId="22871487" w:rsidR="007D7571" w:rsidRDefault="007D7571" w:rsidP="007D7571">
      <w:pPr>
        <w:pStyle w:val="ListParagraph"/>
        <w:numPr>
          <w:ilvl w:val="0"/>
          <w:numId w:val="2"/>
        </w:numPr>
        <w:spacing w:before="100" w:beforeAutospacing="1" w:after="100" w:afterAutospacing="1"/>
      </w:pPr>
      <w:r>
        <w:t>Q1:</w:t>
      </w:r>
      <w:r w:rsidR="002D6644">
        <w:t xml:space="preserve"> Do model-based reference points corroborate current empirically-derived r</w:t>
      </w:r>
      <w:r>
        <w:t>eference points? </w:t>
      </w:r>
      <w:r w:rsidR="00A16098">
        <w:t>Corroboration of exploitation rates? Is the current empirically-derived LRP overly conservative</w:t>
      </w:r>
      <w:r w:rsidR="00D66D8F">
        <w:t xml:space="preserve"> (Experimental Fishing Areas (EFAs) data)</w:t>
      </w:r>
      <w:r w:rsidR="00A16098">
        <w:t>?</w:t>
      </w:r>
    </w:p>
    <w:p w14:paraId="5F76D988" w14:textId="3776791C" w:rsidR="00701FFE" w:rsidRDefault="00524032" w:rsidP="00D66D8F">
      <w:pPr>
        <w:pStyle w:val="ListParagraph"/>
        <w:numPr>
          <w:ilvl w:val="0"/>
          <w:numId w:val="2"/>
        </w:numPr>
        <w:spacing w:before="100" w:beforeAutospacing="1" w:after="100" w:afterAutospacing="1" w:line="256" w:lineRule="auto"/>
      </w:pPr>
      <w:r>
        <w:t>Q</w:t>
      </w:r>
      <w:r w:rsidR="00701FFE">
        <w:t>2</w:t>
      </w:r>
      <w:r>
        <w:t xml:space="preserve">: </w:t>
      </w:r>
      <w:r w:rsidR="00A16098">
        <w:t xml:space="preserve">Operational control points: Can we establish local operational control points for tactical management advice? </w:t>
      </w:r>
      <w:r w:rsidR="00701FFE">
        <w:t>What density per subarea is indicative of overfished status (empirical reference points / control points)? Is the 2.5 c/m-</w:t>
      </w:r>
      <w:proofErr w:type="spellStart"/>
      <w:r w:rsidR="00701FFE">
        <w:t>sl</w:t>
      </w:r>
      <w:proofErr w:type="spellEnd"/>
      <w:r w:rsidR="00701FFE">
        <w:t xml:space="preserve"> reopening threshold appropriate (for conservation?)? Unfished density vs nominal density? What is the relative performance of control points based on unfished density (by subarea) rather than a nominal density (e.g., x cucumber per m shoreline)?</w:t>
      </w:r>
    </w:p>
    <w:p w14:paraId="1E8FDF0F" w14:textId="40D6BFBE" w:rsidR="00D66D8F" w:rsidRDefault="00701FFE" w:rsidP="00D66D8F">
      <w:pPr>
        <w:pStyle w:val="ListParagraph"/>
        <w:numPr>
          <w:ilvl w:val="0"/>
          <w:numId w:val="2"/>
        </w:numPr>
        <w:spacing w:before="100" w:beforeAutospacing="1" w:after="100" w:afterAutospacing="1"/>
      </w:pPr>
      <w:r>
        <w:t>Q</w:t>
      </w:r>
      <w:r w:rsidR="00D66D8F">
        <w:t>3</w:t>
      </w:r>
      <w:r>
        <w:t>: What is the conservation benefit of no-take areas (impact of imposed spatial closures, 30% of coast by 2030)?</w:t>
      </w:r>
    </w:p>
    <w:p w14:paraId="0F7D69D7" w14:textId="772FD573" w:rsidR="00B551A6" w:rsidRDefault="00B551A6" w:rsidP="00B551A6">
      <w:pPr>
        <w:spacing w:before="100" w:beforeAutospacing="1" w:after="100" w:afterAutospacing="1"/>
        <w:ind w:left="360"/>
      </w:pPr>
      <w:r>
        <w:t>Science Question: Are observed changes in size distributions a result of fishing or environment (e.g., recruitment variation)? Is there evidence of growth overfishing?</w:t>
      </w:r>
    </w:p>
    <w:p w14:paraId="755DAFAD" w14:textId="0C2CB825" w:rsidR="0052768D" w:rsidRDefault="00580AB1" w:rsidP="00C77BFA">
      <w:pPr>
        <w:spacing w:before="100" w:beforeAutospacing="1" w:after="0" w:afterAutospacing="1" w:line="240" w:lineRule="auto"/>
      </w:pPr>
      <w:r>
        <w:t xml:space="preserve">Robustness Tests: </w:t>
      </w:r>
    </w:p>
    <w:p w14:paraId="35687608" w14:textId="77777777" w:rsidR="00701FFE" w:rsidRDefault="00701FFE" w:rsidP="00701FFE">
      <w:pPr>
        <w:pStyle w:val="ListParagraph"/>
        <w:numPr>
          <w:ilvl w:val="0"/>
          <w:numId w:val="4"/>
        </w:numPr>
      </w:pPr>
      <w:r>
        <w:t>R1: M / rec strength (variability and systematic changes)</w:t>
      </w:r>
    </w:p>
    <w:p w14:paraId="0384F2D7" w14:textId="77777777" w:rsidR="00701FFE" w:rsidRDefault="00701FFE" w:rsidP="00701FFE">
      <w:pPr>
        <w:pStyle w:val="ListParagraph"/>
        <w:numPr>
          <w:ilvl w:val="1"/>
          <w:numId w:val="4"/>
        </w:numPr>
        <w:spacing w:after="0" w:line="240" w:lineRule="auto"/>
      </w:pPr>
      <w:r>
        <w:t>R1A: Mortality: survival of juvenile sea cucumbers</w:t>
      </w:r>
    </w:p>
    <w:p w14:paraId="1E64E518" w14:textId="77777777" w:rsidR="00701FFE" w:rsidRDefault="00701FFE" w:rsidP="00701FFE">
      <w:pPr>
        <w:pStyle w:val="ListParagraph"/>
        <w:numPr>
          <w:ilvl w:val="1"/>
          <w:numId w:val="4"/>
        </w:numPr>
        <w:spacing w:after="0" w:line="240" w:lineRule="auto"/>
      </w:pPr>
      <w:r>
        <w:t>R1B: Mortality: sea otters</w:t>
      </w:r>
    </w:p>
    <w:p w14:paraId="1FB58C08" w14:textId="77777777" w:rsidR="00701FFE" w:rsidRDefault="00701FFE" w:rsidP="00701FFE">
      <w:pPr>
        <w:pStyle w:val="ListParagraph"/>
        <w:numPr>
          <w:ilvl w:val="1"/>
          <w:numId w:val="4"/>
        </w:numPr>
        <w:spacing w:after="0" w:line="240" w:lineRule="auto"/>
      </w:pPr>
      <w:r>
        <w:t>R1C: Mortality: level (max age, e.g., living up to 50 years for example), variability, trend</w:t>
      </w:r>
    </w:p>
    <w:p w14:paraId="12C9DF3C" w14:textId="77777777" w:rsidR="00701FFE" w:rsidRDefault="00701FFE" w:rsidP="00701FFE">
      <w:pPr>
        <w:pStyle w:val="ListParagraph"/>
        <w:numPr>
          <w:ilvl w:val="1"/>
          <w:numId w:val="4"/>
        </w:numPr>
        <w:spacing w:after="0" w:line="240" w:lineRule="auto"/>
      </w:pPr>
      <w:r>
        <w:t>R1D: Recruitment: recruitment variability (sigma R)</w:t>
      </w:r>
    </w:p>
    <w:p w14:paraId="6585A97B" w14:textId="77777777" w:rsidR="00701FFE" w:rsidRDefault="00701FFE" w:rsidP="00701FFE">
      <w:pPr>
        <w:pStyle w:val="ListParagraph"/>
        <w:numPr>
          <w:ilvl w:val="1"/>
          <w:numId w:val="4"/>
        </w:numPr>
        <w:spacing w:after="0" w:line="240" w:lineRule="auto"/>
      </w:pPr>
      <w:r>
        <w:t>R1E: Recruitment: steepness</w:t>
      </w:r>
    </w:p>
    <w:p w14:paraId="53C3C5B9" w14:textId="6C22F3C1" w:rsidR="00701FFE" w:rsidRDefault="00701FFE" w:rsidP="00701FFE">
      <w:pPr>
        <w:pStyle w:val="ListParagraph"/>
        <w:numPr>
          <w:ilvl w:val="1"/>
          <w:numId w:val="4"/>
        </w:numPr>
        <w:spacing w:after="0" w:line="240" w:lineRule="auto"/>
      </w:pPr>
      <w:r>
        <w:t xml:space="preserve">R1F: </w:t>
      </w:r>
      <w:r w:rsidRPr="0097396A">
        <w:t xml:space="preserve">Recruitment: subarea-QMA dynamics (larval </w:t>
      </w:r>
      <w:r>
        <w:t>dispersal, population connectivity)</w:t>
      </w:r>
    </w:p>
    <w:p w14:paraId="18853595" w14:textId="328DD7EB" w:rsidR="00701FFE" w:rsidRDefault="00701FFE" w:rsidP="00701FFE">
      <w:pPr>
        <w:pStyle w:val="ListParagraph"/>
        <w:numPr>
          <w:ilvl w:val="0"/>
          <w:numId w:val="3"/>
        </w:numPr>
        <w:spacing w:after="0" w:line="240" w:lineRule="auto"/>
      </w:pPr>
      <w:r>
        <w:t>R2: Harvest: Unreported catches (e.g., poaching, community-based fishery with other reporting systems)</w:t>
      </w:r>
    </w:p>
    <w:p w14:paraId="496553C5" w14:textId="0AA3D064" w:rsidR="00701FFE" w:rsidRDefault="00701FFE" w:rsidP="00701FFE">
      <w:pPr>
        <w:pStyle w:val="ListParagraph"/>
        <w:numPr>
          <w:ilvl w:val="0"/>
          <w:numId w:val="4"/>
        </w:numPr>
      </w:pPr>
      <w:r>
        <w:t>R3: Maturity</w:t>
      </w:r>
    </w:p>
    <w:p w14:paraId="4F4B80B6" w14:textId="77777777" w:rsidR="00701FFE" w:rsidRDefault="00701FFE" w:rsidP="00701FFE">
      <w:pPr>
        <w:pStyle w:val="ListParagraph"/>
        <w:numPr>
          <w:ilvl w:val="1"/>
          <w:numId w:val="4"/>
        </w:numPr>
        <w:spacing w:after="0" w:line="240" w:lineRule="auto"/>
      </w:pPr>
      <w:r>
        <w:t>Maturity: 15 cm (pencil) juvenile size limit assumption</w:t>
      </w:r>
    </w:p>
    <w:p w14:paraId="1E959F49" w14:textId="77777777" w:rsidR="00701FFE" w:rsidRDefault="00701FFE" w:rsidP="00701FFE">
      <w:pPr>
        <w:pStyle w:val="ListParagraph"/>
        <w:numPr>
          <w:ilvl w:val="1"/>
          <w:numId w:val="4"/>
        </w:numPr>
        <w:spacing w:after="0" w:line="240" w:lineRule="auto"/>
      </w:pPr>
      <w:r>
        <w:t>Maturity: arrested development (e.g., doing nothing for 5 years?)</w:t>
      </w:r>
    </w:p>
    <w:p w14:paraId="6D0C6CD6" w14:textId="7DE8379E" w:rsidR="00701FFE" w:rsidRDefault="00701FFE" w:rsidP="00701FFE">
      <w:pPr>
        <w:pStyle w:val="ListParagraph"/>
        <w:numPr>
          <w:ilvl w:val="0"/>
          <w:numId w:val="3"/>
        </w:numPr>
        <w:spacing w:after="0" w:line="240" w:lineRule="auto"/>
      </w:pPr>
      <w:r>
        <w:t>R4: Biological parameters: fecundity, growth, size-fecundity</w:t>
      </w:r>
    </w:p>
    <w:p w14:paraId="2B0F9C60" w14:textId="69E54336" w:rsidR="00580AB1" w:rsidRDefault="009E06AB" w:rsidP="00580AB1">
      <w:pPr>
        <w:pStyle w:val="ListParagraph"/>
        <w:numPr>
          <w:ilvl w:val="0"/>
          <w:numId w:val="1"/>
        </w:numPr>
        <w:spacing w:after="0" w:line="240" w:lineRule="auto"/>
      </w:pPr>
      <w:r>
        <w:t>R</w:t>
      </w:r>
      <w:r w:rsidR="00701FFE">
        <w:t>5</w:t>
      </w:r>
      <w:r>
        <w:t>:</w:t>
      </w:r>
      <w:r w:rsidR="00580AB1">
        <w:t xml:space="preserve"> For all case studies, c</w:t>
      </w:r>
      <w:r w:rsidR="00580AB1" w:rsidRPr="00580AB1">
        <w:t>ombination of parameters (biological?) to have a middle case reference OM, best of all combined OM, worst of all combined (</w:t>
      </w:r>
      <w:proofErr w:type="spellStart"/>
      <w:r w:rsidR="00580AB1" w:rsidRPr="00580AB1">
        <w:t>meta analysis</w:t>
      </w:r>
      <w:proofErr w:type="spellEnd"/>
      <w:r w:rsidR="00580AB1" w:rsidRPr="00580AB1">
        <w:t>? Running 1000 simulations to show worst case and value of information (e.g., gradients with fecundity for some species like sea cucumber)</w:t>
      </w:r>
      <w:r w:rsidR="00701FFE">
        <w:t>.</w:t>
      </w:r>
    </w:p>
    <w:p w14:paraId="72B639A3" w14:textId="4870EDE5" w:rsidR="00701FFE" w:rsidRDefault="00701FFE" w:rsidP="00580AB1">
      <w:pPr>
        <w:pStyle w:val="ListParagraph"/>
        <w:numPr>
          <w:ilvl w:val="0"/>
          <w:numId w:val="1"/>
        </w:numPr>
        <w:spacing w:after="0" w:line="240" w:lineRule="auto"/>
      </w:pPr>
      <w:r>
        <w:t>R6: Density-dependent selectivity (selectivity in a highly selective fishery)</w:t>
      </w:r>
    </w:p>
    <w:p w14:paraId="59D358B8" w14:textId="3279FE4A" w:rsidR="00701FFE" w:rsidRDefault="00701FFE" w:rsidP="00701FFE">
      <w:pPr>
        <w:pStyle w:val="ListParagraph"/>
        <w:numPr>
          <w:ilvl w:val="1"/>
          <w:numId w:val="1"/>
        </w:numPr>
        <w:spacing w:after="0" w:line="240" w:lineRule="auto"/>
      </w:pPr>
      <w:r>
        <w:t>Catch-at-size</w:t>
      </w:r>
      <w:r w:rsidR="00332163">
        <w:t>, does any data exist to show selectivity changes in fishery?</w:t>
      </w:r>
    </w:p>
    <w:p w14:paraId="35FBF0C4" w14:textId="2D72FAC6" w:rsidR="00701FFE" w:rsidRDefault="00701FFE" w:rsidP="00701FFE">
      <w:pPr>
        <w:pStyle w:val="ListParagraph"/>
        <w:numPr>
          <w:ilvl w:val="0"/>
          <w:numId w:val="1"/>
        </w:numPr>
        <w:spacing w:after="0" w:line="240" w:lineRule="auto"/>
      </w:pPr>
      <w:r>
        <w:t>R7: Economic model: on/off (economic shut-offs on the fishery</w:t>
      </w:r>
      <w:r w:rsidR="00332163">
        <w:t>, at what point is it not worth having a fishery – density? Price?</w:t>
      </w:r>
      <w:r>
        <w:t>)</w:t>
      </w:r>
    </w:p>
    <w:p w14:paraId="0B4C5EE7" w14:textId="7F215011" w:rsidR="00580AB1" w:rsidRDefault="00580AB1" w:rsidP="00580AB1">
      <w:pPr>
        <w:pStyle w:val="ListParagraph"/>
        <w:spacing w:after="0" w:line="240" w:lineRule="auto"/>
      </w:pPr>
    </w:p>
    <w:p w14:paraId="1AC8A0EC" w14:textId="77777777" w:rsidR="00C245D0" w:rsidRDefault="00C245D0" w:rsidP="00C245D0">
      <w:pPr>
        <w:spacing w:after="0" w:line="240" w:lineRule="auto"/>
      </w:pPr>
    </w:p>
    <w:p w14:paraId="7DE29135" w14:textId="77777777" w:rsidR="00BE56B5" w:rsidRPr="00C245D0" w:rsidRDefault="00BE56B5" w:rsidP="00C245D0"/>
    <w:sectPr w:rsidR="00BE56B5" w:rsidRPr="00C245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E020FC"/>
    <w:multiLevelType w:val="hybridMultilevel"/>
    <w:tmpl w:val="56DC96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45097D"/>
    <w:multiLevelType w:val="hybridMultilevel"/>
    <w:tmpl w:val="689489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A118F4"/>
    <w:multiLevelType w:val="hybridMultilevel"/>
    <w:tmpl w:val="FD3212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482CDA"/>
    <w:multiLevelType w:val="hybridMultilevel"/>
    <w:tmpl w:val="CC14BC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0311739">
    <w:abstractNumId w:val="3"/>
  </w:num>
  <w:num w:numId="2" w16cid:durableId="326709356">
    <w:abstractNumId w:val="0"/>
  </w:num>
  <w:num w:numId="3" w16cid:durableId="1596787514">
    <w:abstractNumId w:val="1"/>
  </w:num>
  <w:num w:numId="4" w16cid:durableId="17890027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5D0"/>
    <w:rsid w:val="000C4540"/>
    <w:rsid w:val="002B76CA"/>
    <w:rsid w:val="002D6644"/>
    <w:rsid w:val="00332163"/>
    <w:rsid w:val="004A646C"/>
    <w:rsid w:val="00512EB3"/>
    <w:rsid w:val="00524032"/>
    <w:rsid w:val="0052768D"/>
    <w:rsid w:val="005503FD"/>
    <w:rsid w:val="00580AB1"/>
    <w:rsid w:val="006B0C06"/>
    <w:rsid w:val="00701FFE"/>
    <w:rsid w:val="00747AC4"/>
    <w:rsid w:val="007D7571"/>
    <w:rsid w:val="00865BD0"/>
    <w:rsid w:val="009B740D"/>
    <w:rsid w:val="009E06AB"/>
    <w:rsid w:val="00A16098"/>
    <w:rsid w:val="00B551A6"/>
    <w:rsid w:val="00B908AB"/>
    <w:rsid w:val="00BE56B5"/>
    <w:rsid w:val="00C245D0"/>
    <w:rsid w:val="00C24728"/>
    <w:rsid w:val="00C77BFA"/>
    <w:rsid w:val="00D66D8F"/>
    <w:rsid w:val="00EB5BAD"/>
    <w:rsid w:val="00F60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B831D"/>
  <w15:chartTrackingRefBased/>
  <w15:docId w15:val="{A793698D-710D-4551-B1A5-C48983812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45D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245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040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4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14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2</Pages>
  <Words>368</Words>
  <Characters>2103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Obradovich, Shannon</dc:creator>
  <cp:keywords/>
  <dc:description/>
  <cp:lastModifiedBy>Obradovich, Shannon</cp:lastModifiedBy>
  <cp:revision>15</cp:revision>
  <dcterms:created xsi:type="dcterms:W3CDTF">2024-06-20T01:22:00Z</dcterms:created>
  <dcterms:modified xsi:type="dcterms:W3CDTF">2024-07-05T00:34:00Z</dcterms:modified>
</cp:coreProperties>
</file>