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6A82" w14:textId="1164FB51" w:rsidR="0052768D" w:rsidRPr="00A13830" w:rsidRDefault="00C245D0" w:rsidP="0052768D">
      <w:pPr>
        <w:spacing w:after="0" w:line="240" w:lineRule="auto"/>
        <w:rPr>
          <w:u w:val="single"/>
        </w:rPr>
      </w:pPr>
      <w:r w:rsidRPr="00A13830">
        <w:rPr>
          <w:b/>
          <w:bCs/>
          <w:u w:val="single"/>
        </w:rPr>
        <w:t>CSRF Hand-harvested Project</w:t>
      </w:r>
      <w:r w:rsidR="0052768D">
        <w:rPr>
          <w:b/>
          <w:bCs/>
          <w:u w:val="single"/>
        </w:rPr>
        <w:t xml:space="preserve"> 2024/2025</w:t>
      </w:r>
      <w:r w:rsidR="00C52EC0">
        <w:rPr>
          <w:b/>
          <w:bCs/>
          <w:u w:val="single"/>
        </w:rPr>
        <w:t>: Manila Clam</w:t>
      </w:r>
      <w:r w:rsidR="0052768D">
        <w:rPr>
          <w:u w:val="single"/>
        </w:rPr>
        <w:t xml:space="preserve"> (Ju</w:t>
      </w:r>
      <w:r w:rsidR="00C52EC0">
        <w:rPr>
          <w:u w:val="single"/>
        </w:rPr>
        <w:t>ly 17</w:t>
      </w:r>
      <w:r w:rsidR="0052768D">
        <w:rPr>
          <w:u w:val="single"/>
        </w:rPr>
        <w:t xml:space="preserve"> meeting)</w:t>
      </w:r>
    </w:p>
    <w:p w14:paraId="03CC7B42" w14:textId="217EF9FC" w:rsidR="00C245D0" w:rsidRPr="00A13830" w:rsidRDefault="00C245D0" w:rsidP="00C245D0">
      <w:pPr>
        <w:spacing w:after="0" w:line="240" w:lineRule="auto"/>
        <w:rPr>
          <w:b/>
          <w:bCs/>
          <w:u w:val="single"/>
        </w:rPr>
      </w:pPr>
    </w:p>
    <w:p w14:paraId="03CB054F" w14:textId="0B1A6F73" w:rsidR="00C245D0" w:rsidRPr="00A13830" w:rsidRDefault="00C245D0" w:rsidP="00C245D0">
      <w:pPr>
        <w:rPr>
          <w:b/>
          <w:bCs/>
        </w:rPr>
      </w:pPr>
      <w:r>
        <w:rPr>
          <w:b/>
          <w:bCs/>
        </w:rPr>
        <w:t xml:space="preserve">List of </w:t>
      </w:r>
      <w:r w:rsidR="0052768D">
        <w:rPr>
          <w:b/>
          <w:bCs/>
        </w:rPr>
        <w:t>r</w:t>
      </w:r>
      <w:r w:rsidRPr="00A13830">
        <w:rPr>
          <w:b/>
          <w:bCs/>
        </w:rPr>
        <w:t>obustness tests and key management questions</w:t>
      </w:r>
      <w:r>
        <w:rPr>
          <w:b/>
          <w:bCs/>
        </w:rPr>
        <w:t xml:space="preserve"> from previous meetings</w:t>
      </w:r>
    </w:p>
    <w:p w14:paraId="72E0C86F" w14:textId="77777777" w:rsidR="00C245D0" w:rsidRDefault="00C245D0" w:rsidP="00C245D0">
      <w:pPr>
        <w:spacing w:after="0" w:line="240" w:lineRule="auto"/>
      </w:pPr>
    </w:p>
    <w:p w14:paraId="151DE34D" w14:textId="0AC7365F" w:rsidR="00C16A27" w:rsidRDefault="0052768D" w:rsidP="00C245D0">
      <w:pPr>
        <w:spacing w:after="0" w:line="240" w:lineRule="auto"/>
      </w:pPr>
      <w:r>
        <w:t>Key Management Questions:</w:t>
      </w:r>
    </w:p>
    <w:p w14:paraId="2E777292" w14:textId="77777777" w:rsidR="00A8180F" w:rsidRDefault="00A8180F" w:rsidP="00C245D0">
      <w:pPr>
        <w:spacing w:after="0" w:line="240" w:lineRule="auto"/>
      </w:pPr>
    </w:p>
    <w:p w14:paraId="61E564B8" w14:textId="0F7E96C3" w:rsidR="00C16A27" w:rsidRPr="00DF527F" w:rsidRDefault="00C16A27" w:rsidP="00DF527F">
      <w:pPr>
        <w:pStyle w:val="ListParagraph"/>
        <w:numPr>
          <w:ilvl w:val="0"/>
          <w:numId w:val="5"/>
        </w:numPr>
      </w:pPr>
      <w:r>
        <w:t>Q</w:t>
      </w:r>
      <w:r w:rsidR="009671F4">
        <w:t>1</w:t>
      </w:r>
      <w:r>
        <w:t xml:space="preserve">: Can tactical advice </w:t>
      </w:r>
      <w:r w:rsidR="003E11C7">
        <w:t xml:space="preserve">such </w:t>
      </w:r>
      <w:r>
        <w:t>as size limits and opening/closures be usefully informed by CPUE</w:t>
      </w:r>
      <w:r w:rsidR="003E11C7">
        <w:t>,</w:t>
      </w:r>
      <w:r>
        <w:t xml:space="preserve"> legals/</w:t>
      </w:r>
      <w:proofErr w:type="spellStart"/>
      <w:r>
        <w:t>sublegals</w:t>
      </w:r>
      <w:proofErr w:type="spellEnd"/>
      <w:r>
        <w:t xml:space="preserve"> or buyer data?  </w:t>
      </w:r>
      <w:r w:rsidRPr="00DF527F">
        <w:rPr>
          <w:rFonts w:ascii="Calibri" w:eastAsia="Times New Roman" w:hAnsi="Calibri" w:cs="Calibri"/>
          <w:color w:val="000000"/>
        </w:rPr>
        <w:t>More tactical beach-level management options to test (i.e. open/closure rules</w:t>
      </w:r>
      <w:r w:rsidR="00AF4250">
        <w:rPr>
          <w:rFonts w:ascii="Calibri" w:eastAsia="Times New Roman" w:hAnsi="Calibri" w:cs="Calibri"/>
          <w:color w:val="000000"/>
        </w:rPr>
        <w:t xml:space="preserve"> (upping size limit, </w:t>
      </w:r>
      <w:r w:rsidR="00741EB7">
        <w:rPr>
          <w:rFonts w:ascii="Calibri" w:eastAsia="Times New Roman" w:hAnsi="Calibri" w:cs="Calibri"/>
          <w:color w:val="000000"/>
        </w:rPr>
        <w:t xml:space="preserve">changing slot limit, </w:t>
      </w:r>
      <w:r w:rsidR="00AF4250">
        <w:rPr>
          <w:rFonts w:ascii="Calibri" w:eastAsia="Times New Roman" w:hAnsi="Calibri" w:cs="Calibri"/>
          <w:color w:val="000000"/>
        </w:rPr>
        <w:t>closing more beaches in the Cautious Zone between USR and LRP to ramp down effort</w:t>
      </w:r>
      <w:r w:rsidRPr="00DF527F">
        <w:rPr>
          <w:rFonts w:ascii="Calibri" w:eastAsia="Times New Roman" w:hAnsi="Calibri" w:cs="Calibri"/>
          <w:color w:val="000000"/>
        </w:rPr>
        <w:t>, index rat</w:t>
      </w:r>
      <w:r w:rsidR="00AF4250">
        <w:rPr>
          <w:rFonts w:ascii="Calibri" w:eastAsia="Times New Roman" w:hAnsi="Calibri" w:cs="Calibri"/>
          <w:color w:val="000000"/>
        </w:rPr>
        <w:t>e</w:t>
      </w:r>
      <w:r w:rsidRPr="00DF527F">
        <w:rPr>
          <w:rFonts w:ascii="Calibri" w:eastAsia="Times New Roman" w:hAnsi="Calibri" w:cs="Calibri"/>
          <w:color w:val="000000"/>
        </w:rPr>
        <w:t xml:space="preserve"> MP</w:t>
      </w:r>
      <w:r w:rsidR="00AF4250">
        <w:rPr>
          <w:rFonts w:ascii="Calibri" w:eastAsia="Times New Roman" w:hAnsi="Calibri" w:cs="Calibri"/>
          <w:color w:val="000000"/>
        </w:rPr>
        <w:t>s</w:t>
      </w:r>
      <w:r w:rsidRPr="00DF527F">
        <w:rPr>
          <w:rFonts w:ascii="Calibri" w:eastAsia="Times New Roman" w:hAnsi="Calibri" w:cs="Calibri"/>
          <w:color w:val="000000"/>
        </w:rPr>
        <w:t xml:space="preserve">, </w:t>
      </w:r>
      <w:r w:rsidR="00AF4250">
        <w:rPr>
          <w:rFonts w:ascii="Calibri" w:eastAsia="Times New Roman" w:hAnsi="Calibri" w:cs="Calibri"/>
          <w:color w:val="000000"/>
        </w:rPr>
        <w:t xml:space="preserve">rotational harvest </w:t>
      </w:r>
      <w:r w:rsidRPr="00DF527F">
        <w:rPr>
          <w:rFonts w:ascii="Calibri" w:eastAsia="Times New Roman" w:hAnsi="Calibri" w:cs="Calibri"/>
          <w:color w:val="000000"/>
        </w:rPr>
        <w:t>etc.) </w:t>
      </w:r>
    </w:p>
    <w:p w14:paraId="50CD1D35" w14:textId="399A8CD3" w:rsidR="00C16A27" w:rsidRDefault="00C16A27" w:rsidP="00C16A27">
      <w:pPr>
        <w:pStyle w:val="ListParagraph"/>
        <w:numPr>
          <w:ilvl w:val="0"/>
          <w:numId w:val="4"/>
        </w:numPr>
      </w:pPr>
      <w:r>
        <w:t>Q</w:t>
      </w:r>
      <w:r w:rsidR="009671F4">
        <w:t>2</w:t>
      </w:r>
      <w:r>
        <w:t>: Could a slot limit be beneficial? Managed by size limit only? Risk due to size limit? If big clams are more fecund how would creating an upper size limit impact population?</w:t>
      </w:r>
    </w:p>
    <w:p w14:paraId="67C8299D" w14:textId="44E5F5B6" w:rsidR="00A8180F" w:rsidRDefault="00A8180F" w:rsidP="00A8180F">
      <w:pPr>
        <w:pStyle w:val="ListParagraph"/>
        <w:numPr>
          <w:ilvl w:val="0"/>
          <w:numId w:val="5"/>
        </w:numPr>
      </w:pPr>
      <w:r>
        <w:t>Q</w:t>
      </w:r>
      <w:r w:rsidR="009671F4">
        <w:t>3</w:t>
      </w:r>
      <w:r>
        <w:t xml:space="preserve">: What are appropriate biologically-based reference points? What are the corresponding likely stock status for open areas &amp; coast wide (and what are appropriate LRPs)? </w:t>
      </w:r>
    </w:p>
    <w:p w14:paraId="04F14BDF" w14:textId="77777777" w:rsidR="00A8180F" w:rsidRDefault="00A8180F" w:rsidP="00A8180F">
      <w:pPr>
        <w:pStyle w:val="ListParagraph"/>
        <w:numPr>
          <w:ilvl w:val="1"/>
          <w:numId w:val="5"/>
        </w:numPr>
      </w:pPr>
      <w:r>
        <w:t>Reference points at different spatial scales (coast-wide, south coast – depending on stock definition)</w:t>
      </w:r>
    </w:p>
    <w:p w14:paraId="37F869B4" w14:textId="77777777" w:rsidR="00A8180F" w:rsidRPr="006A48D1" w:rsidRDefault="00A8180F" w:rsidP="00A8180F">
      <w:pPr>
        <w:pStyle w:val="ListParagraph"/>
        <w:numPr>
          <w:ilvl w:val="1"/>
          <w:numId w:val="3"/>
        </w:numPr>
        <w:spacing w:after="0" w:line="240" w:lineRule="auto"/>
      </w:pPr>
      <w:r>
        <w:t>Operational control points?</w:t>
      </w:r>
      <w:r w:rsidRPr="00AE21F6">
        <w:t xml:space="preserve"> </w:t>
      </w:r>
      <w:r>
        <w:t>Sub-area control points (or different spatial scales)- how well do these achieve overall summed LRP performance across multiple area (e.g., community-based fisheries?)</w:t>
      </w:r>
    </w:p>
    <w:p w14:paraId="4FFBE100" w14:textId="77777777" w:rsidR="00A8180F" w:rsidRDefault="00A8180F" w:rsidP="00A8180F">
      <w:pPr>
        <w:pStyle w:val="ListParagraph"/>
        <w:numPr>
          <w:ilvl w:val="1"/>
          <w:numId w:val="5"/>
        </w:numPr>
      </w:pPr>
      <w:r>
        <w:t>ICMP for reference points/stock status (ICMP is main source of clam data for south coast)?</w:t>
      </w:r>
    </w:p>
    <w:p w14:paraId="681E26EC" w14:textId="0CE695F0" w:rsidR="00A8180F" w:rsidRDefault="00A8180F" w:rsidP="00A8180F">
      <w:pPr>
        <w:pStyle w:val="ListParagraph"/>
        <w:numPr>
          <w:ilvl w:val="1"/>
          <w:numId w:val="5"/>
        </w:numPr>
      </w:pPr>
      <w:r>
        <w:t>Size-based reference points</w:t>
      </w:r>
    </w:p>
    <w:p w14:paraId="67E64A5A" w14:textId="4A382CDE" w:rsidR="00C16A27" w:rsidRDefault="00C16A27" w:rsidP="00C16A27">
      <w:pPr>
        <w:pStyle w:val="ListParagraph"/>
        <w:numPr>
          <w:ilvl w:val="0"/>
          <w:numId w:val="4"/>
        </w:numPr>
      </w:pPr>
      <w:r>
        <w:t xml:space="preserve">Q4: Data collection for stock status (intertidal clam monitoring program developing and collecting data), informing LRP </w:t>
      </w:r>
    </w:p>
    <w:p w14:paraId="08BF3F35" w14:textId="77777777" w:rsidR="00C16A27" w:rsidRDefault="00C16A27" w:rsidP="00C16A27">
      <w:pPr>
        <w:pStyle w:val="ListParagraph"/>
        <w:numPr>
          <w:ilvl w:val="1"/>
          <w:numId w:val="4"/>
        </w:numPr>
      </w:pPr>
      <w:r>
        <w:t xml:space="preserve">Impacts of precision/uncertainty trade-off in survey design? Exceptional circumstances protocol? </w:t>
      </w:r>
    </w:p>
    <w:p w14:paraId="2BE885EF" w14:textId="77777777" w:rsidR="00C16A27" w:rsidRDefault="00C16A27" w:rsidP="00C16A27">
      <w:pPr>
        <w:pStyle w:val="ListParagraph"/>
        <w:numPr>
          <w:ilvl w:val="1"/>
          <w:numId w:val="4"/>
        </w:numPr>
      </w:pPr>
      <w:r>
        <w:t>Precision of ICMP as an input to HCR?</w:t>
      </w:r>
    </w:p>
    <w:p w14:paraId="1266E5B6" w14:textId="5442268B" w:rsidR="00C16A27" w:rsidRPr="00A8180F" w:rsidRDefault="00C16A27" w:rsidP="00C16A27">
      <w:pPr>
        <w:pStyle w:val="ListParagraph"/>
        <w:numPr>
          <w:ilvl w:val="1"/>
          <w:numId w:val="4"/>
        </w:numPr>
      </w:pPr>
      <w:r w:rsidRPr="00F035D1">
        <w:rPr>
          <w:rFonts w:ascii="Calibri" w:eastAsia="Times New Roman" w:hAnsi="Calibri" w:cs="Calibri"/>
          <w:color w:val="000000"/>
        </w:rPr>
        <w:t>Should we be conducting a survey on size</w:t>
      </w:r>
      <w:r w:rsidR="00DF527F">
        <w:rPr>
          <w:rFonts w:ascii="Calibri" w:eastAsia="Times New Roman" w:hAnsi="Calibri" w:cs="Calibri"/>
          <w:color w:val="000000"/>
        </w:rPr>
        <w:t>-</w:t>
      </w:r>
      <w:r w:rsidRPr="00F035D1">
        <w:rPr>
          <w:rFonts w:ascii="Calibri" w:eastAsia="Times New Roman" w:hAnsi="Calibri" w:cs="Calibri"/>
          <w:color w:val="000000"/>
        </w:rPr>
        <w:t>at</w:t>
      </w:r>
      <w:r w:rsidR="00DF527F">
        <w:rPr>
          <w:rFonts w:ascii="Calibri" w:eastAsia="Times New Roman" w:hAnsi="Calibri" w:cs="Calibri"/>
          <w:color w:val="000000"/>
        </w:rPr>
        <w:t>-</w:t>
      </w:r>
      <w:r w:rsidRPr="00F035D1">
        <w:rPr>
          <w:rFonts w:ascii="Calibri" w:eastAsia="Times New Roman" w:hAnsi="Calibri" w:cs="Calibri"/>
          <w:color w:val="000000"/>
        </w:rPr>
        <w:t>maturity more regularly to assess if we’re using models appropriately?</w:t>
      </w:r>
      <w:r>
        <w:rPr>
          <w:rFonts w:ascii="Calibri" w:eastAsia="Times New Roman" w:hAnsi="Calibri" w:cs="Calibri"/>
          <w:color w:val="000000"/>
        </w:rPr>
        <w:t xml:space="preserve"> (big undertaking)</w:t>
      </w:r>
    </w:p>
    <w:p w14:paraId="42FB0E57" w14:textId="0787002A" w:rsidR="0007200E" w:rsidRDefault="00A8180F" w:rsidP="009671F4">
      <w:pPr>
        <w:pStyle w:val="ListParagraph"/>
        <w:numPr>
          <w:ilvl w:val="1"/>
          <w:numId w:val="4"/>
        </w:numPr>
      </w:pPr>
      <w:r>
        <w:rPr>
          <w:rFonts w:ascii="Calibri" w:eastAsia="Times New Roman" w:hAnsi="Calibri" w:cs="Calibri"/>
          <w:color w:val="000000"/>
        </w:rPr>
        <w:t xml:space="preserve">If </w:t>
      </w:r>
      <w:r w:rsidR="009671F4">
        <w:rPr>
          <w:rFonts w:ascii="Calibri" w:eastAsia="Times New Roman" w:hAnsi="Calibri" w:cs="Calibri"/>
          <w:color w:val="000000"/>
        </w:rPr>
        <w:t>MPs are size-based what data to be collected?</w:t>
      </w:r>
    </w:p>
    <w:p w14:paraId="755DAFAD" w14:textId="6F6CFB8C" w:rsidR="0052768D" w:rsidRDefault="00580AB1" w:rsidP="00C77BFA">
      <w:pPr>
        <w:spacing w:before="100" w:beforeAutospacing="1" w:after="0" w:afterAutospacing="1" w:line="240" w:lineRule="auto"/>
      </w:pPr>
      <w:r>
        <w:t xml:space="preserve">Robustness Tests: </w:t>
      </w:r>
    </w:p>
    <w:p w14:paraId="320832EF" w14:textId="77777777" w:rsidR="0007200E" w:rsidRDefault="0007200E" w:rsidP="0007200E">
      <w:pPr>
        <w:pStyle w:val="ListParagraph"/>
        <w:numPr>
          <w:ilvl w:val="0"/>
          <w:numId w:val="4"/>
        </w:numPr>
      </w:pPr>
      <w:r>
        <w:t>R1: M / rec strength (variability and systematic changes)</w:t>
      </w:r>
    </w:p>
    <w:p w14:paraId="7F96CB25" w14:textId="77777777" w:rsidR="0007200E" w:rsidRDefault="0007200E" w:rsidP="0007200E">
      <w:pPr>
        <w:pStyle w:val="ListParagraph"/>
        <w:numPr>
          <w:ilvl w:val="1"/>
          <w:numId w:val="4"/>
        </w:numPr>
      </w:pPr>
      <w:r>
        <w:t>Mortality: heat waves in future; winter kills impact on M</w:t>
      </w:r>
    </w:p>
    <w:p w14:paraId="56FC3FDA" w14:textId="77777777" w:rsidR="0007200E" w:rsidRDefault="0007200E" w:rsidP="0007200E">
      <w:pPr>
        <w:pStyle w:val="ListParagraph"/>
        <w:numPr>
          <w:ilvl w:val="1"/>
          <w:numId w:val="4"/>
        </w:numPr>
        <w:spacing w:after="0" w:line="240" w:lineRule="auto"/>
      </w:pPr>
      <w:r>
        <w:t>Recruitment: larval drift/dispersal, i.e. between areas of the coast (fully mixed versus local only)</w:t>
      </w:r>
    </w:p>
    <w:p w14:paraId="262A8050" w14:textId="50F0A0D7" w:rsidR="0007200E" w:rsidRDefault="0007200E" w:rsidP="0007200E">
      <w:pPr>
        <w:pStyle w:val="ListParagraph"/>
        <w:numPr>
          <w:ilvl w:val="0"/>
          <w:numId w:val="4"/>
        </w:numPr>
      </w:pPr>
      <w:r>
        <w:t xml:space="preserve">R2: </w:t>
      </w:r>
      <w:r w:rsidR="00DF527F">
        <w:t>S</w:t>
      </w:r>
      <w:r>
        <w:t>omatic growth</w:t>
      </w:r>
    </w:p>
    <w:p w14:paraId="617F6488" w14:textId="48F83FEE" w:rsidR="004E3D48" w:rsidRDefault="004E3D48" w:rsidP="004E3D48">
      <w:pPr>
        <w:pStyle w:val="ListParagraph"/>
        <w:numPr>
          <w:ilvl w:val="1"/>
          <w:numId w:val="4"/>
        </w:numPr>
      </w:pPr>
      <w:r>
        <w:t>R2A: Spatially-varying growth</w:t>
      </w:r>
    </w:p>
    <w:p w14:paraId="2CC140A4" w14:textId="1B6A763F" w:rsidR="004E3D48" w:rsidRDefault="004E3D48" w:rsidP="0007200E">
      <w:pPr>
        <w:pStyle w:val="ListParagraph"/>
        <w:numPr>
          <w:ilvl w:val="0"/>
          <w:numId w:val="4"/>
        </w:numPr>
      </w:pPr>
      <w:r>
        <w:t>R3: Fecundity-at-size relationship</w:t>
      </w:r>
      <w:r w:rsidR="00DA6A45">
        <w:t xml:space="preserve"> (constant versus increasing, may not have information on this)</w:t>
      </w:r>
    </w:p>
    <w:p w14:paraId="4789490A" w14:textId="5B2D0280" w:rsidR="0007200E" w:rsidRDefault="0007200E" w:rsidP="0007200E">
      <w:pPr>
        <w:pStyle w:val="ListParagraph"/>
        <w:numPr>
          <w:ilvl w:val="0"/>
          <w:numId w:val="4"/>
        </w:numPr>
      </w:pPr>
      <w:r>
        <w:t>R</w:t>
      </w:r>
      <w:r w:rsidR="004E3D48">
        <w:t>4</w:t>
      </w:r>
      <w:r>
        <w:t>: Harvest: Unreported catches (recreational, FSC</w:t>
      </w:r>
      <w:r w:rsidR="009671F4">
        <w:t>, commercial</w:t>
      </w:r>
      <w:r>
        <w:t>), misidentified recreational catches (recreational fishery increasing over time); variable across beaches dependent on access</w:t>
      </w:r>
      <w:r w:rsidR="009671F4">
        <w:t>; unreliability of commercial harvest records (may not be able to identify to beach level)</w:t>
      </w:r>
    </w:p>
    <w:p w14:paraId="0B4C5EE7" w14:textId="60F2ADA4" w:rsidR="00580AB1" w:rsidRDefault="00DF527F" w:rsidP="00390A53">
      <w:pPr>
        <w:pStyle w:val="ListParagraph"/>
        <w:numPr>
          <w:ilvl w:val="0"/>
          <w:numId w:val="1"/>
        </w:numPr>
        <w:spacing w:after="0" w:line="240" w:lineRule="auto"/>
      </w:pPr>
      <w:r>
        <w:t>R</w:t>
      </w:r>
      <w:r w:rsidR="004E3D48">
        <w:t>5</w:t>
      </w:r>
      <w:r>
        <w:t xml:space="preserve">: </w:t>
      </w:r>
      <w:r w:rsidR="00390A53">
        <w:t>For all case studies, c</w:t>
      </w:r>
      <w:r w:rsidR="00390A53" w:rsidRPr="00580AB1">
        <w:t>ombination of parameters (biological?) to have a middle case reference OM, best of all combined OM, worst of all combined (</w:t>
      </w:r>
      <w:proofErr w:type="spellStart"/>
      <w:r w:rsidR="00390A53" w:rsidRPr="00580AB1">
        <w:t>meta analysis</w:t>
      </w:r>
      <w:proofErr w:type="spellEnd"/>
      <w:r w:rsidR="00390A53" w:rsidRPr="00580AB1">
        <w:t>? Running 1000 simulations to show worst case and value of information (e.g., gradients with fecundity for some species like sea cucumber)</w:t>
      </w:r>
      <w:r w:rsidR="00390A53">
        <w:t>.</w:t>
      </w:r>
    </w:p>
    <w:p w14:paraId="1AC8A0EC" w14:textId="77777777" w:rsidR="00C245D0" w:rsidRDefault="00C245D0" w:rsidP="00C245D0">
      <w:pPr>
        <w:spacing w:after="0" w:line="240" w:lineRule="auto"/>
      </w:pPr>
    </w:p>
    <w:p w14:paraId="7DE29135" w14:textId="77777777" w:rsidR="00BE56B5" w:rsidRPr="00C245D0" w:rsidRDefault="00BE56B5" w:rsidP="00C245D0"/>
    <w:sectPr w:rsidR="00BE56B5" w:rsidRPr="00C2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020FC"/>
    <w:multiLevelType w:val="hybridMultilevel"/>
    <w:tmpl w:val="56DC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0526D"/>
    <w:multiLevelType w:val="hybridMultilevel"/>
    <w:tmpl w:val="14649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84AB5"/>
    <w:multiLevelType w:val="hybridMultilevel"/>
    <w:tmpl w:val="A734F2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82CDA"/>
    <w:multiLevelType w:val="hybridMultilevel"/>
    <w:tmpl w:val="CC14B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454E0"/>
    <w:multiLevelType w:val="hybridMultilevel"/>
    <w:tmpl w:val="A5949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25BD0"/>
    <w:multiLevelType w:val="hybridMultilevel"/>
    <w:tmpl w:val="11D2E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311739">
    <w:abstractNumId w:val="3"/>
  </w:num>
  <w:num w:numId="2" w16cid:durableId="326709356">
    <w:abstractNumId w:val="0"/>
  </w:num>
  <w:num w:numId="3" w16cid:durableId="1850216106">
    <w:abstractNumId w:val="4"/>
  </w:num>
  <w:num w:numId="4" w16cid:durableId="1251348573">
    <w:abstractNumId w:val="1"/>
  </w:num>
  <w:num w:numId="5" w16cid:durableId="35594373">
    <w:abstractNumId w:val="5"/>
  </w:num>
  <w:num w:numId="6" w16cid:durableId="1214583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D0"/>
    <w:rsid w:val="0007200E"/>
    <w:rsid w:val="000C4540"/>
    <w:rsid w:val="002B76CA"/>
    <w:rsid w:val="00390A53"/>
    <w:rsid w:val="003E11C7"/>
    <w:rsid w:val="004E3D48"/>
    <w:rsid w:val="00512EB3"/>
    <w:rsid w:val="00524032"/>
    <w:rsid w:val="0052768D"/>
    <w:rsid w:val="005503FD"/>
    <w:rsid w:val="00580AB1"/>
    <w:rsid w:val="00741EB7"/>
    <w:rsid w:val="00747AC4"/>
    <w:rsid w:val="00865BD0"/>
    <w:rsid w:val="009671F4"/>
    <w:rsid w:val="009B740D"/>
    <w:rsid w:val="009E06AB"/>
    <w:rsid w:val="00A8180F"/>
    <w:rsid w:val="00AF4250"/>
    <w:rsid w:val="00B908AB"/>
    <w:rsid w:val="00BE56B5"/>
    <w:rsid w:val="00C16A27"/>
    <w:rsid w:val="00C245D0"/>
    <w:rsid w:val="00C52EC0"/>
    <w:rsid w:val="00C77BFA"/>
    <w:rsid w:val="00DA6A45"/>
    <w:rsid w:val="00DF527F"/>
    <w:rsid w:val="00E54801"/>
    <w:rsid w:val="00EB5BAD"/>
    <w:rsid w:val="00F6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831D"/>
  <w15:chartTrackingRefBased/>
  <w15:docId w15:val="{A793698D-710D-4551-B1A5-C4898381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5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Obradovich, Shannon</dc:creator>
  <cp:keywords/>
  <dc:description/>
  <cp:lastModifiedBy>Obradovich, Shannon</cp:lastModifiedBy>
  <cp:revision>2</cp:revision>
  <dcterms:created xsi:type="dcterms:W3CDTF">2024-07-17T23:41:00Z</dcterms:created>
  <dcterms:modified xsi:type="dcterms:W3CDTF">2024-07-17T23:41:00Z</dcterms:modified>
</cp:coreProperties>
</file>