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2B" w:rsidRPr="00A5222A" w:rsidRDefault="00627B1F" w:rsidP="00627B1F">
      <w:pPr>
        <w:pStyle w:val="Ttulo"/>
        <w:pBdr>
          <w:bottom w:val="single" w:sz="8" w:space="5" w:color="4F81BD" w:themeColor="accent1"/>
        </w:pBdr>
        <w:rPr>
          <w:sz w:val="44"/>
          <w:szCs w:val="44"/>
        </w:rPr>
      </w:pPr>
      <w:r w:rsidRPr="00A5222A">
        <w:rPr>
          <w:sz w:val="44"/>
          <w:szCs w:val="44"/>
        </w:rPr>
        <w:t>Documento de Pruebas Unitarias y Funcionales</w:t>
      </w:r>
    </w:p>
    <w:p w:rsidR="00542E2B" w:rsidRDefault="00173E25">
      <w:r>
        <w:t xml:space="preserve">Proyecto: </w:t>
      </w:r>
      <w:r w:rsidR="00FD4FAE">
        <w:t>Toks</w:t>
      </w:r>
    </w:p>
    <w:p w:rsidR="00542E2B" w:rsidRDefault="00173E25">
      <w:r>
        <w:t xml:space="preserve">Fecha: </w:t>
      </w:r>
      <w:r w:rsidR="00FD4FAE">
        <w:t>22-10-2025</w:t>
      </w:r>
    </w:p>
    <w:p w:rsidR="00542E2B" w:rsidRDefault="00173E25">
      <w:r>
        <w:t xml:space="preserve">Responsable: </w:t>
      </w:r>
      <w:r w:rsidR="00FD4FAE">
        <w:t>Mariano Borja Gonzales</w:t>
      </w:r>
    </w:p>
    <w:p w:rsidR="00A5222A" w:rsidRDefault="00173E25" w:rsidP="00A5222A">
      <w:r>
        <w:t>―――――――――――――――――――――――――――――――――――――――――――――――――</w:t>
      </w:r>
    </w:p>
    <w:p w:rsidR="00542E2B" w:rsidRPr="00F1031E" w:rsidRDefault="00A5222A" w:rsidP="00A5222A">
      <w:pPr>
        <w:rPr>
          <w:b/>
          <w:color w:val="365F91" w:themeColor="accent1" w:themeShade="BF"/>
        </w:rPr>
      </w:pPr>
      <w:r w:rsidRPr="00F1031E">
        <w:rPr>
          <w:b/>
          <w:color w:val="365F91" w:themeColor="accent1" w:themeShade="BF"/>
        </w:rPr>
        <w:t>1.</w:t>
      </w:r>
      <w:r w:rsidR="00173E25" w:rsidRPr="00F1031E">
        <w:rPr>
          <w:b/>
          <w:color w:val="365F91" w:themeColor="accent1" w:themeShade="BF"/>
        </w:rPr>
        <w:t>Objetivo</w:t>
      </w:r>
    </w:p>
    <w:p w:rsidR="00542E2B" w:rsidRDefault="00173E25">
      <w:r>
        <w:t>El objetivo de este documento es verificar que:</w:t>
      </w:r>
      <w:r>
        <w:br/>
        <w:t>1. Cada unidad o módulo de software funcione correctamente de manera aislada (Pruebas Unitarias).</w:t>
      </w:r>
      <w:r>
        <w:br/>
        <w:t>2. Las funcionalidades del sistema cumplan con los requisitos establecidos y sean utilizables por el usuario final (Pruebas Funcionales).</w:t>
      </w:r>
    </w:p>
    <w:p w:rsidR="00542E2B" w:rsidRPr="00F1031E" w:rsidRDefault="00173E25">
      <w:pPr>
        <w:pStyle w:val="Ttulo1"/>
        <w:rPr>
          <w:sz w:val="22"/>
          <w:szCs w:val="22"/>
        </w:rPr>
      </w:pPr>
      <w:r w:rsidRPr="00F1031E">
        <w:rPr>
          <w:sz w:val="22"/>
          <w:szCs w:val="22"/>
        </w:rPr>
        <w:t>2. Alcance</w:t>
      </w:r>
    </w:p>
    <w:p w:rsidR="00542E2B" w:rsidRDefault="00173E25">
      <w:r>
        <w:t>- Pruebas Unitarias: Se probarán funciones, métodos y módulos de manera aislada.</w:t>
      </w:r>
      <w:r>
        <w:br/>
        <w:t>- Pruebas Funcionales: Se evaluarán los flujos de usuario y funcionalidades principales del sistema.</w:t>
      </w:r>
    </w:p>
    <w:p w:rsidR="00542E2B" w:rsidRPr="00F1031E" w:rsidRDefault="00173E25">
      <w:pPr>
        <w:pStyle w:val="Ttulo1"/>
        <w:rPr>
          <w:sz w:val="22"/>
          <w:szCs w:val="22"/>
        </w:rPr>
      </w:pPr>
      <w:r w:rsidRPr="00F1031E">
        <w:rPr>
          <w:sz w:val="22"/>
          <w:szCs w:val="22"/>
        </w:rPr>
        <w:t>3. Precondiciones</w:t>
      </w:r>
    </w:p>
    <w:p w:rsidR="00542E2B" w:rsidRDefault="00173E25">
      <w:r>
        <w:t>- Acceso al entorno de pruebas.</w:t>
      </w:r>
      <w:r>
        <w:br/>
        <w:t>- Implementación de los módulos y funciones a probar.</w:t>
      </w:r>
      <w:r>
        <w:br/>
        <w:t>- Datos de prueba disponibles según sea necesario.</w:t>
      </w:r>
    </w:p>
    <w:p w:rsidR="00542E2B" w:rsidRDefault="00173E25">
      <w:pPr>
        <w:pStyle w:val="Ttulo1"/>
      </w:pPr>
      <w:r>
        <w:t>Parte A: Pruebas Unitarias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"/>
        <w:gridCol w:w="1705"/>
        <w:gridCol w:w="1240"/>
        <w:gridCol w:w="1109"/>
        <w:gridCol w:w="1216"/>
        <w:gridCol w:w="1179"/>
        <w:gridCol w:w="1606"/>
      </w:tblGrid>
      <w:tr w:rsidR="00542E2B"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ID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Unidad/Función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Entrada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Resultado Esperado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Resultado Obtenido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Estado (Pass/Fail)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Observaciones</w:t>
            </w:r>
          </w:p>
        </w:tc>
      </w:tr>
      <w:tr w:rsidR="00542E2B"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1</w:t>
            </w:r>
          </w:p>
        </w:tc>
        <w:tc>
          <w:tcPr>
            <w:tcW w:w="1234" w:type="dxa"/>
          </w:tcPr>
          <w:p w:rsidR="00542E2B" w:rsidRPr="00A5222A" w:rsidRDefault="00B94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 login</w:t>
            </w:r>
          </w:p>
        </w:tc>
        <w:tc>
          <w:tcPr>
            <w:tcW w:w="1234" w:type="dxa"/>
          </w:tcPr>
          <w:p w:rsidR="00542E2B" w:rsidRDefault="00B94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Usuario: borjita</w:t>
            </w:r>
          </w:p>
          <w:p w:rsidR="00B94660" w:rsidRPr="00A5222A" w:rsidRDefault="00B94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Contraseña: 72</w:t>
            </w:r>
          </w:p>
        </w:tc>
        <w:tc>
          <w:tcPr>
            <w:tcW w:w="1234" w:type="dxa"/>
          </w:tcPr>
          <w:p w:rsidR="00542E2B" w:rsidRPr="00A5222A" w:rsidRDefault="00B94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permita ingresar con los datos correctos</w:t>
            </w:r>
          </w:p>
        </w:tc>
        <w:tc>
          <w:tcPr>
            <w:tcW w:w="1234" w:type="dxa"/>
          </w:tcPr>
          <w:p w:rsidR="00542E2B" w:rsidRPr="00A5222A" w:rsidRDefault="00B94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datos fueron correctos y nos permitio entrar</w:t>
            </w:r>
          </w:p>
        </w:tc>
        <w:tc>
          <w:tcPr>
            <w:tcW w:w="1234" w:type="dxa"/>
          </w:tcPr>
          <w:p w:rsidR="00542E2B" w:rsidRPr="00A5222A" w:rsidRDefault="00B94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173E25" w:rsidRPr="00A5222A">
              <w:rPr>
                <w:sz w:val="20"/>
                <w:szCs w:val="20"/>
              </w:rPr>
              <w:t>Pass</w:t>
            </w:r>
          </w:p>
        </w:tc>
        <w:tc>
          <w:tcPr>
            <w:tcW w:w="1234" w:type="dxa"/>
          </w:tcPr>
          <w:p w:rsidR="00542E2B" w:rsidRPr="00A5222A" w:rsidRDefault="00542E2B">
            <w:pPr>
              <w:rPr>
                <w:sz w:val="20"/>
                <w:szCs w:val="20"/>
              </w:rPr>
            </w:pPr>
          </w:p>
        </w:tc>
      </w:tr>
      <w:tr w:rsidR="00542E2B" w:rsidRPr="00A5222A" w:rsidTr="00A5222A">
        <w:trPr>
          <w:trHeight w:val="567"/>
        </w:trPr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2</w:t>
            </w:r>
          </w:p>
        </w:tc>
        <w:tc>
          <w:tcPr>
            <w:tcW w:w="1234" w:type="dxa"/>
          </w:tcPr>
          <w:p w:rsidR="00B94660" w:rsidRPr="00A5222A" w:rsidRDefault="00B94660" w:rsidP="00B94660">
            <w:pPr>
              <w:ind w:left="72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 menu principal</w:t>
            </w:r>
          </w:p>
        </w:tc>
        <w:tc>
          <w:tcPr>
            <w:tcW w:w="1234" w:type="dxa"/>
          </w:tcPr>
          <w:p w:rsidR="00542E2B" w:rsidRPr="00A5222A" w:rsidRDefault="00542E2B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[Valor esperado]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[Resultado]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[Pass/Fail]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[Observaciones]</w:t>
            </w:r>
          </w:p>
        </w:tc>
      </w:tr>
      <w:tr w:rsidR="00542E2B" w:rsidRPr="00A5222A"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[Nombre función]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[Valores de entrada]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[Valor esperado]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[Resultado]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[Pass/Fail]</w:t>
            </w:r>
          </w:p>
        </w:tc>
        <w:tc>
          <w:tcPr>
            <w:tcW w:w="1234" w:type="dxa"/>
          </w:tcPr>
          <w:p w:rsidR="00542E2B" w:rsidRPr="00A5222A" w:rsidRDefault="00173E25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[Observaciones]</w:t>
            </w:r>
          </w:p>
        </w:tc>
      </w:tr>
      <w:tr w:rsidR="00A5222A" w:rsidRPr="00A5222A">
        <w:tc>
          <w:tcPr>
            <w:tcW w:w="1234" w:type="dxa"/>
          </w:tcPr>
          <w:p w:rsidR="00A5222A" w:rsidRDefault="00B50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FF128E">
              <w:rPr>
                <w:sz w:val="20"/>
                <w:szCs w:val="20"/>
              </w:rPr>
              <w:t xml:space="preserve"> </w:t>
            </w:r>
          </w:p>
          <w:p w:rsidR="00FF128E" w:rsidRPr="00A5222A" w:rsidRDefault="00FF128E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</w:tr>
    </w:tbl>
    <w:p w:rsidR="00B94660" w:rsidRDefault="00B94660">
      <w:pPr>
        <w:rPr>
          <w:b/>
          <w:color w:val="365F91" w:themeColor="accent1" w:themeShade="BF"/>
        </w:rPr>
      </w:pPr>
    </w:p>
    <w:p w:rsidR="00B94660" w:rsidRDefault="00B94660">
      <w:pPr>
        <w:rPr>
          <w:b/>
          <w:color w:val="365F91" w:themeColor="accent1" w:themeShade="BF"/>
        </w:rPr>
      </w:pPr>
    </w:p>
    <w:p w:rsidR="00B94660" w:rsidRDefault="00B94660">
      <w:pPr>
        <w:rPr>
          <w:b/>
          <w:color w:val="365F91" w:themeColor="accent1" w:themeShade="BF"/>
        </w:rPr>
      </w:pPr>
    </w:p>
    <w:p w:rsidR="00B94660" w:rsidRDefault="00B94660">
      <w:pPr>
        <w:rPr>
          <w:b/>
          <w:color w:val="365F91" w:themeColor="accent1" w:themeShade="BF"/>
        </w:rPr>
      </w:pPr>
    </w:p>
    <w:p w:rsidR="00B94660" w:rsidRDefault="00B94660">
      <w:pPr>
        <w:rPr>
          <w:b/>
          <w:color w:val="365F91" w:themeColor="accent1" w:themeShade="BF"/>
        </w:rPr>
      </w:pPr>
    </w:p>
    <w:p w:rsidR="00B94660" w:rsidRDefault="00B94660">
      <w:pPr>
        <w:rPr>
          <w:b/>
          <w:color w:val="365F91" w:themeColor="accent1" w:themeShade="BF"/>
        </w:rPr>
      </w:pPr>
    </w:p>
    <w:p w:rsidR="00B94660" w:rsidRDefault="00B94660">
      <w:pPr>
        <w:rPr>
          <w:b/>
          <w:color w:val="365F91" w:themeColor="accent1" w:themeShade="BF"/>
        </w:rPr>
      </w:pPr>
    </w:p>
    <w:p w:rsidR="00B94660" w:rsidRDefault="00B94660">
      <w:pPr>
        <w:rPr>
          <w:b/>
          <w:color w:val="365F91" w:themeColor="accent1" w:themeShade="BF"/>
        </w:rPr>
      </w:pPr>
    </w:p>
    <w:p w:rsidR="00B94660" w:rsidRDefault="00B94660">
      <w:pPr>
        <w:rPr>
          <w:b/>
          <w:color w:val="365F91" w:themeColor="accent1" w:themeShade="BF"/>
        </w:rPr>
      </w:pPr>
    </w:p>
    <w:p w:rsidR="00B94660" w:rsidRDefault="00B94660">
      <w:pPr>
        <w:rPr>
          <w:b/>
          <w:color w:val="365F91" w:themeColor="accent1" w:themeShade="BF"/>
        </w:rPr>
      </w:pPr>
    </w:p>
    <w:p w:rsidR="00542E2B" w:rsidRDefault="00173E25">
      <w:r w:rsidRPr="00F1031E">
        <w:rPr>
          <w:b/>
          <w:color w:val="365F91" w:themeColor="accent1" w:themeShade="BF"/>
        </w:rPr>
        <w:t>Resumen:</w:t>
      </w:r>
      <w:r>
        <w:br/>
        <w:t>- Total de pruebas: [ ]</w:t>
      </w:r>
      <w:r>
        <w:br/>
        <w:t>- Pass: [ ]</w:t>
      </w:r>
      <w:r>
        <w:br/>
        <w:t>- Fail: [ ]</w:t>
      </w:r>
      <w:r>
        <w:br/>
        <w:t>- Observaciones generales: [ ]</w:t>
      </w:r>
    </w:p>
    <w:p w:rsidR="00542E2B" w:rsidRDefault="00173E25">
      <w:pPr>
        <w:pStyle w:val="Ttulo1"/>
      </w:pPr>
      <w:r>
        <w:t>Parte B: Pruebas Funcionales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2"/>
        <w:gridCol w:w="1445"/>
        <w:gridCol w:w="812"/>
        <w:gridCol w:w="893"/>
        <w:gridCol w:w="1131"/>
        <w:gridCol w:w="1201"/>
        <w:gridCol w:w="1155"/>
        <w:gridCol w:w="1591"/>
      </w:tblGrid>
      <w:tr w:rsidR="00542E2B"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ID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Funcionalidad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Paso a Paso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Entrada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Resultado Esperado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Resultado Obtenido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Estado (Pass/Fail)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Observaciones</w:t>
            </w:r>
          </w:p>
        </w:tc>
      </w:tr>
      <w:tr w:rsidR="00542E2B"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[Nombre funcionalidad]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[Pasos a seguir]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[Datos de prueba]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 esperado]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[Pass/Fail]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[Observaciones]</w:t>
            </w:r>
          </w:p>
        </w:tc>
      </w:tr>
      <w:tr w:rsidR="00542E2B"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[Nombre funcionalidad]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[Pasos a seguir]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[Datos de prueba]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 esperado]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[Pass/Fail]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[Observaciones]</w:t>
            </w:r>
          </w:p>
        </w:tc>
      </w:tr>
      <w:tr w:rsidR="00542E2B"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[Nombre funcionalidad]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[Pasos a seguir]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[Datos de prueba]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 esperado]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[Pass/Fail]</w:t>
            </w:r>
          </w:p>
        </w:tc>
        <w:tc>
          <w:tcPr>
            <w:tcW w:w="1080" w:type="dxa"/>
          </w:tcPr>
          <w:p w:rsidR="00542E2B" w:rsidRPr="00F1031E" w:rsidRDefault="00173E25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[Observaciones]</w:t>
            </w:r>
          </w:p>
        </w:tc>
      </w:tr>
    </w:tbl>
    <w:p w:rsidR="00542E2B" w:rsidRDefault="00173E25">
      <w:r w:rsidRPr="00F1031E">
        <w:rPr>
          <w:b/>
          <w:color w:val="365F91" w:themeColor="accent1" w:themeShade="BF"/>
        </w:rPr>
        <w:t>Resumen:</w:t>
      </w:r>
      <w:r w:rsidRPr="00F1031E">
        <w:rPr>
          <w:b/>
          <w:color w:val="365F91" w:themeColor="accent1" w:themeShade="BF"/>
        </w:rPr>
        <w:br/>
      </w:r>
      <w:r>
        <w:t>- Total de pruebas funcionales: [ ]</w:t>
      </w:r>
      <w:r>
        <w:br/>
        <w:t>- Pass: [ ]</w:t>
      </w:r>
      <w:r>
        <w:br/>
        <w:t>- Fail: [ ]</w:t>
      </w:r>
      <w:r>
        <w:br/>
        <w:t>- Observaciones generales: [ ]</w:t>
      </w:r>
    </w:p>
    <w:p w:rsidR="00627B1F" w:rsidRPr="00F1031E" w:rsidRDefault="00627B1F">
      <w:pPr>
        <w:rPr>
          <w:b/>
          <w:color w:val="365F91" w:themeColor="accent1" w:themeShade="BF"/>
        </w:rPr>
      </w:pPr>
      <w:r w:rsidRPr="00F1031E">
        <w:rPr>
          <w:b/>
          <w:color w:val="365F91" w:themeColor="accent1" w:themeShade="BF"/>
        </w:rPr>
        <w:t>4. Conclusiones</w:t>
      </w:r>
    </w:p>
    <w:p w:rsidR="00627B1F" w:rsidRDefault="00627B1F">
      <w:r>
        <w:t xml:space="preserve">* Estado general de los módulos y </w:t>
      </w:r>
      <w:r w:rsidR="00A5222A">
        <w:t>funcionalidades</w:t>
      </w:r>
    </w:p>
    <w:p w:rsidR="00627B1F" w:rsidRDefault="00627B1F">
      <w:r>
        <w:t>* Recomen</w:t>
      </w:r>
      <w:r w:rsidR="00A5222A">
        <w:t>d</w:t>
      </w:r>
      <w:r>
        <w:t>ac</w:t>
      </w:r>
      <w:r w:rsidR="00A5222A">
        <w:t>io</w:t>
      </w:r>
      <w:r>
        <w:t>nes de mejora</w:t>
      </w:r>
      <w:r w:rsidR="00A5222A">
        <w:t xml:space="preserve"> o corrección de errores</w:t>
      </w:r>
    </w:p>
    <w:p w:rsidR="00A5222A" w:rsidRDefault="00A5222A">
      <w:r>
        <w:t>* Comentarios adicionales</w:t>
      </w:r>
    </w:p>
    <w:p w:rsidR="00A5222A" w:rsidRDefault="00A5222A"/>
    <w:sectPr w:rsidR="00A52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FB4CB9"/>
    <w:multiLevelType w:val="hybridMultilevel"/>
    <w:tmpl w:val="AF5C02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1678F"/>
    <w:multiLevelType w:val="hybridMultilevel"/>
    <w:tmpl w:val="BD1EE2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E25"/>
    <w:rsid w:val="0029639D"/>
    <w:rsid w:val="00326F90"/>
    <w:rsid w:val="00542E2B"/>
    <w:rsid w:val="00627B1F"/>
    <w:rsid w:val="00A5222A"/>
    <w:rsid w:val="00AA1D8D"/>
    <w:rsid w:val="00B47730"/>
    <w:rsid w:val="00B50891"/>
    <w:rsid w:val="00B94660"/>
    <w:rsid w:val="00C71D27"/>
    <w:rsid w:val="00CB0664"/>
    <w:rsid w:val="00E754C0"/>
    <w:rsid w:val="00F1031E"/>
    <w:rsid w:val="00FC693F"/>
    <w:rsid w:val="00FC7869"/>
    <w:rsid w:val="00FD4FAE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89F67"/>
  <w14:defaultImageDpi w14:val="300"/>
  <w15:docId w15:val="{6A202DF1-8708-4FB6-8F9D-E2FD7D40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890AC-4A55-49F8-8E1E-3ACC1086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2025-10-22T16:48:00Z</dcterms:created>
  <dcterms:modified xsi:type="dcterms:W3CDTF">2025-10-22T17:41:00Z</dcterms:modified>
  <cp:category/>
</cp:coreProperties>
</file>