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8A" w:rsidRPr="00AE4CA7" w:rsidRDefault="009A258A" w:rsidP="00EC1E2D">
      <w:pPr>
        <w:numPr>
          <w:ilvl w:val="0"/>
          <w:numId w:val="32"/>
        </w:numPr>
        <w:jc w:val="both"/>
        <w:rPr>
          <w:rFonts w:ascii="Arial" w:hAnsi="Arial" w:cs="Arial"/>
          <w:b/>
          <w:bCs/>
          <w:sz w:val="22"/>
          <w:szCs w:val="22"/>
          <w:lang w:val="es-MX"/>
        </w:rPr>
      </w:pPr>
      <w:r w:rsidRPr="00AE4CA7">
        <w:rPr>
          <w:rFonts w:ascii="Arial" w:hAnsi="Arial" w:cs="Arial"/>
          <w:b/>
          <w:bCs/>
          <w:sz w:val="22"/>
          <w:szCs w:val="22"/>
          <w:lang w:val="es-MX"/>
        </w:rPr>
        <w:t>REFERENCIAS:</w:t>
      </w:r>
    </w:p>
    <w:p w:rsidR="009A258A" w:rsidRPr="00AE4CA7" w:rsidRDefault="009A258A" w:rsidP="00EC1E2D">
      <w:pPr>
        <w:numPr>
          <w:ilvl w:val="0"/>
          <w:numId w:val="34"/>
        </w:numPr>
        <w:jc w:val="both"/>
        <w:rPr>
          <w:rFonts w:ascii="Arial" w:hAnsi="Arial" w:cs="Arial"/>
          <w:sz w:val="22"/>
          <w:szCs w:val="22"/>
          <w:lang w:val="es-MX"/>
        </w:rPr>
      </w:pPr>
      <w:r w:rsidRPr="00AE4CA7">
        <w:rPr>
          <w:rFonts w:ascii="Arial" w:hAnsi="Arial" w:cs="Arial"/>
          <w:sz w:val="22"/>
          <w:szCs w:val="22"/>
          <w:lang w:val="es-MX"/>
        </w:rPr>
        <w:t>INSTRUCCIÓN SOAL PARA EJECUTIVOS</w:t>
      </w:r>
    </w:p>
    <w:p w:rsidR="009A258A" w:rsidRPr="00AE4CA7" w:rsidRDefault="009A258A" w:rsidP="00EC1E2D">
      <w:pPr>
        <w:numPr>
          <w:ilvl w:val="0"/>
          <w:numId w:val="34"/>
        </w:numPr>
        <w:jc w:val="both"/>
        <w:rPr>
          <w:rFonts w:ascii="Arial" w:hAnsi="Arial" w:cs="Arial"/>
          <w:b/>
          <w:bCs/>
          <w:sz w:val="22"/>
          <w:szCs w:val="22"/>
          <w:lang w:val="es-MX"/>
        </w:rPr>
      </w:pPr>
      <w:r w:rsidRPr="00AE4CA7">
        <w:rPr>
          <w:rFonts w:ascii="Arial" w:hAnsi="Arial" w:cs="Arial"/>
          <w:sz w:val="22"/>
          <w:szCs w:val="22"/>
          <w:lang w:val="es-MX"/>
        </w:rPr>
        <w:t>REGLAS PARA ASIGNACIÓN DE TURNOS</w:t>
      </w:r>
    </w:p>
    <w:p w:rsidR="009A258A" w:rsidRPr="00AE4CA7" w:rsidRDefault="009A258A">
      <w:pPr>
        <w:ind w:left="360"/>
        <w:jc w:val="both"/>
        <w:rPr>
          <w:rFonts w:ascii="Arial" w:hAnsi="Arial" w:cs="Arial"/>
          <w:b/>
          <w:bCs/>
          <w:sz w:val="22"/>
          <w:szCs w:val="22"/>
          <w:lang w:val="es-MX"/>
        </w:rPr>
      </w:pPr>
    </w:p>
    <w:p w:rsidR="00EC1E2D" w:rsidRPr="00AE4CA7" w:rsidRDefault="009A258A" w:rsidP="00EC1E2D">
      <w:pPr>
        <w:numPr>
          <w:ilvl w:val="0"/>
          <w:numId w:val="32"/>
        </w:numPr>
        <w:jc w:val="both"/>
        <w:rPr>
          <w:rFonts w:ascii="Arial" w:hAnsi="Arial" w:cs="Arial"/>
          <w:b/>
          <w:sz w:val="22"/>
          <w:szCs w:val="22"/>
          <w:lang w:val="es-MX"/>
        </w:rPr>
      </w:pPr>
      <w:r w:rsidRPr="00AE4CA7">
        <w:rPr>
          <w:rFonts w:ascii="Arial" w:hAnsi="Arial" w:cs="Arial"/>
          <w:b/>
          <w:sz w:val="22"/>
          <w:szCs w:val="22"/>
          <w:lang w:val="es-MX"/>
        </w:rPr>
        <w:t>DESARROLLO:</w:t>
      </w:r>
    </w:p>
    <w:p w:rsidR="00AE4CA7" w:rsidRPr="00913816" w:rsidRDefault="009A258A" w:rsidP="00913816">
      <w:pPr>
        <w:numPr>
          <w:ilvl w:val="1"/>
          <w:numId w:val="32"/>
        </w:numPr>
        <w:spacing w:after="120"/>
        <w:ind w:left="1434" w:hanging="357"/>
        <w:jc w:val="both"/>
        <w:rPr>
          <w:rFonts w:ascii="Arial" w:hAnsi="Arial" w:cs="Arial"/>
          <w:b/>
          <w:sz w:val="22"/>
          <w:szCs w:val="22"/>
          <w:lang w:val="es-MX"/>
        </w:rPr>
      </w:pPr>
      <w:r w:rsidRPr="00AE4CA7">
        <w:rPr>
          <w:rFonts w:ascii="Arial" w:hAnsi="Arial" w:cs="Arial"/>
          <w:sz w:val="22"/>
          <w:szCs w:val="22"/>
          <w:lang w:val="es-MX"/>
        </w:rPr>
        <w:t xml:space="preserve">El turno </w:t>
      </w:r>
      <w:r w:rsidR="00374BC4" w:rsidRPr="00AE4CA7">
        <w:rPr>
          <w:rFonts w:ascii="Arial" w:hAnsi="Arial" w:cs="Arial"/>
          <w:sz w:val="22"/>
          <w:szCs w:val="22"/>
          <w:lang w:val="es-MX"/>
        </w:rPr>
        <w:t xml:space="preserve">de asignación para viajes </w:t>
      </w:r>
      <w:r w:rsidRPr="00AE4CA7">
        <w:rPr>
          <w:rFonts w:ascii="Arial" w:hAnsi="Arial" w:cs="Arial"/>
          <w:sz w:val="22"/>
          <w:szCs w:val="22"/>
          <w:lang w:val="es-MX"/>
        </w:rPr>
        <w:t xml:space="preserve">se otorga </w:t>
      </w:r>
      <w:r w:rsidR="00374BC4" w:rsidRPr="00AE4CA7">
        <w:rPr>
          <w:rFonts w:ascii="Arial" w:hAnsi="Arial" w:cs="Arial"/>
          <w:sz w:val="22"/>
          <w:szCs w:val="22"/>
          <w:lang w:val="es-MX"/>
        </w:rPr>
        <w:t>de acuerdo al orden de l</w:t>
      </w:r>
      <w:r w:rsidR="00502BB2" w:rsidRPr="00AE4CA7">
        <w:rPr>
          <w:rFonts w:ascii="Arial" w:hAnsi="Arial" w:cs="Arial"/>
          <w:sz w:val="22"/>
          <w:szCs w:val="22"/>
          <w:lang w:val="es-MX"/>
        </w:rPr>
        <w:t xml:space="preserve">legada a la oficina </w:t>
      </w:r>
      <w:r w:rsidR="00374BC4" w:rsidRPr="00AE4CA7">
        <w:rPr>
          <w:rFonts w:ascii="Arial" w:hAnsi="Arial" w:cs="Arial"/>
          <w:sz w:val="22"/>
          <w:szCs w:val="22"/>
          <w:lang w:val="es-MX"/>
        </w:rPr>
        <w:t>de Pitic cuando el operador termina su viaje. Una vez que el operador entrega los documentos completos al personal de la oficina, recibe su turno mediante un númer</w:t>
      </w:r>
      <w:r w:rsidR="00E24600" w:rsidRPr="00AE4CA7">
        <w:rPr>
          <w:rFonts w:ascii="Arial" w:hAnsi="Arial" w:cs="Arial"/>
          <w:sz w:val="22"/>
          <w:szCs w:val="22"/>
          <w:lang w:val="es-MX"/>
        </w:rPr>
        <w:t>o de folio de parte del cajero,</w:t>
      </w:r>
      <w:r w:rsidR="00E24E90" w:rsidRPr="00AE4CA7">
        <w:rPr>
          <w:rFonts w:ascii="Arial" w:hAnsi="Arial" w:cs="Arial"/>
          <w:sz w:val="22"/>
          <w:szCs w:val="22"/>
          <w:lang w:val="es-MX"/>
        </w:rPr>
        <w:t xml:space="preserve"> </w:t>
      </w:r>
      <w:r w:rsidR="00374BC4" w:rsidRPr="00AE4CA7">
        <w:rPr>
          <w:rFonts w:ascii="Arial" w:hAnsi="Arial" w:cs="Arial"/>
          <w:sz w:val="22"/>
          <w:szCs w:val="22"/>
          <w:lang w:val="es-MX"/>
        </w:rPr>
        <w:t>jefe de operaciones</w:t>
      </w:r>
      <w:r w:rsidR="00E24600" w:rsidRPr="00AE4CA7">
        <w:rPr>
          <w:rFonts w:ascii="Arial" w:hAnsi="Arial" w:cs="Arial"/>
          <w:sz w:val="22"/>
          <w:szCs w:val="22"/>
          <w:lang w:val="es-MX"/>
        </w:rPr>
        <w:t xml:space="preserve"> o vigilante de oficina</w:t>
      </w:r>
      <w:r w:rsidR="00374BC4" w:rsidRPr="00AE4CA7">
        <w:rPr>
          <w:rFonts w:ascii="Arial" w:hAnsi="Arial" w:cs="Arial"/>
          <w:sz w:val="22"/>
          <w:szCs w:val="22"/>
          <w:lang w:val="es-MX"/>
        </w:rPr>
        <w:t xml:space="preserve"> según corresponda. </w:t>
      </w:r>
      <w:r w:rsidRPr="00AE4CA7">
        <w:rPr>
          <w:rFonts w:ascii="Arial" w:hAnsi="Arial" w:cs="Arial"/>
          <w:sz w:val="22"/>
          <w:szCs w:val="22"/>
          <w:lang w:val="es-MX"/>
        </w:rPr>
        <w:t xml:space="preserve">A los tractos que lleguen vacíos </w:t>
      </w:r>
      <w:r w:rsidR="00E24600" w:rsidRPr="00AE4CA7">
        <w:rPr>
          <w:rFonts w:ascii="Arial" w:hAnsi="Arial" w:cs="Arial"/>
          <w:sz w:val="22"/>
          <w:szCs w:val="22"/>
          <w:lang w:val="es-MX"/>
        </w:rPr>
        <w:t xml:space="preserve">en viajes mayores de </w:t>
      </w:r>
      <w:r w:rsidR="00040850" w:rsidRPr="00AE4CA7">
        <w:rPr>
          <w:rFonts w:ascii="Arial" w:hAnsi="Arial" w:cs="Arial"/>
          <w:sz w:val="22"/>
          <w:szCs w:val="22"/>
          <w:lang w:val="es-MX"/>
        </w:rPr>
        <w:t>400</w:t>
      </w:r>
      <w:r w:rsidR="00E24600" w:rsidRPr="00AE4CA7">
        <w:rPr>
          <w:rFonts w:ascii="Arial" w:hAnsi="Arial" w:cs="Arial"/>
          <w:sz w:val="22"/>
          <w:szCs w:val="22"/>
          <w:lang w:val="es-MX"/>
        </w:rPr>
        <w:t xml:space="preserve"> km. </w:t>
      </w:r>
      <w:r w:rsidR="00374BC4" w:rsidRPr="00AE4CA7">
        <w:rPr>
          <w:rFonts w:ascii="Arial" w:hAnsi="Arial" w:cs="Arial"/>
          <w:sz w:val="22"/>
          <w:szCs w:val="22"/>
          <w:lang w:val="es-MX"/>
        </w:rPr>
        <w:t>se les entrega</w:t>
      </w:r>
      <w:r w:rsidR="00EC1E2D" w:rsidRPr="00AE4CA7">
        <w:rPr>
          <w:rFonts w:ascii="Arial" w:hAnsi="Arial" w:cs="Arial"/>
          <w:sz w:val="22"/>
          <w:szCs w:val="22"/>
          <w:lang w:val="es-MX"/>
        </w:rPr>
        <w:t>rá</w:t>
      </w:r>
      <w:r w:rsidR="00374BC4" w:rsidRPr="00AE4CA7">
        <w:rPr>
          <w:rFonts w:ascii="Arial" w:hAnsi="Arial" w:cs="Arial"/>
          <w:sz w:val="22"/>
          <w:szCs w:val="22"/>
          <w:lang w:val="es-MX"/>
        </w:rPr>
        <w:t xml:space="preserve"> número de folio</w:t>
      </w:r>
      <w:r w:rsidR="00EC1E2D" w:rsidRPr="00AE4CA7">
        <w:rPr>
          <w:rFonts w:ascii="Arial" w:hAnsi="Arial" w:cs="Arial"/>
          <w:sz w:val="22"/>
          <w:szCs w:val="22"/>
          <w:lang w:val="es-MX"/>
        </w:rPr>
        <w:t xml:space="preserve"> por dicho viaje vacío, lo vacíos de</w:t>
      </w:r>
      <w:r w:rsidR="00040850" w:rsidRPr="00AE4CA7">
        <w:rPr>
          <w:rFonts w:ascii="Arial" w:hAnsi="Arial" w:cs="Arial"/>
          <w:sz w:val="22"/>
          <w:szCs w:val="22"/>
          <w:lang w:val="es-MX"/>
        </w:rPr>
        <w:t xml:space="preserve"> rutas menores a 400</w:t>
      </w:r>
      <w:r w:rsidR="00E24600" w:rsidRPr="00AE4CA7">
        <w:rPr>
          <w:rFonts w:ascii="Arial" w:hAnsi="Arial" w:cs="Arial"/>
          <w:sz w:val="22"/>
          <w:szCs w:val="22"/>
          <w:lang w:val="es-MX"/>
        </w:rPr>
        <w:t xml:space="preserve"> km. contarán con </w:t>
      </w:r>
      <w:r w:rsidR="00E17104" w:rsidRPr="00AE4CA7">
        <w:rPr>
          <w:rFonts w:ascii="Arial" w:hAnsi="Arial" w:cs="Arial"/>
          <w:sz w:val="22"/>
          <w:szCs w:val="22"/>
          <w:lang w:val="es-MX"/>
        </w:rPr>
        <w:t>la vigencia d</w:t>
      </w:r>
      <w:r w:rsidR="00E24600" w:rsidRPr="00AE4CA7">
        <w:rPr>
          <w:rFonts w:ascii="Arial" w:hAnsi="Arial" w:cs="Arial"/>
          <w:sz w:val="22"/>
          <w:szCs w:val="22"/>
          <w:lang w:val="es-MX"/>
        </w:rPr>
        <w:t>el turno que se les otorgo en la oficina origen</w:t>
      </w:r>
      <w:r w:rsidR="00EC1E2D" w:rsidRPr="00AE4CA7">
        <w:rPr>
          <w:rFonts w:ascii="Arial" w:hAnsi="Arial" w:cs="Arial"/>
          <w:sz w:val="22"/>
          <w:szCs w:val="22"/>
          <w:lang w:val="es-MX"/>
        </w:rPr>
        <w:t xml:space="preserve"> de dicho viaje vacío</w:t>
      </w:r>
      <w:r w:rsidR="00E17104" w:rsidRPr="00AE4CA7">
        <w:rPr>
          <w:rFonts w:ascii="Arial" w:hAnsi="Arial" w:cs="Arial"/>
          <w:sz w:val="22"/>
          <w:szCs w:val="22"/>
          <w:lang w:val="es-MX"/>
        </w:rPr>
        <w:t>.</w:t>
      </w:r>
    </w:p>
    <w:p w:rsidR="00AE4CA7" w:rsidRPr="00913816" w:rsidRDefault="00424BB2"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En el caso de lo</w:t>
      </w:r>
      <w:r w:rsidR="00374BC4" w:rsidRPr="00AE4CA7">
        <w:rPr>
          <w:rFonts w:ascii="Arial" w:hAnsi="Arial" w:cs="Arial"/>
          <w:sz w:val="22"/>
          <w:szCs w:val="22"/>
          <w:lang w:val="es-MX"/>
        </w:rPr>
        <w:t xml:space="preserve">s </w:t>
      </w:r>
      <w:r w:rsidRPr="00AE4CA7">
        <w:rPr>
          <w:rFonts w:ascii="Arial" w:hAnsi="Arial" w:cs="Arial"/>
          <w:sz w:val="22"/>
          <w:szCs w:val="22"/>
          <w:lang w:val="es-MX"/>
        </w:rPr>
        <w:t xml:space="preserve">operadores que </w:t>
      </w:r>
      <w:r w:rsidR="00374BC4" w:rsidRPr="00AE4CA7">
        <w:rPr>
          <w:rFonts w:ascii="Arial" w:hAnsi="Arial" w:cs="Arial"/>
          <w:sz w:val="22"/>
          <w:szCs w:val="22"/>
          <w:lang w:val="es-MX"/>
        </w:rPr>
        <w:t xml:space="preserve">tienen una situación especial como permisos o enfermedades, una </w:t>
      </w:r>
      <w:r w:rsidRPr="00AE4CA7">
        <w:rPr>
          <w:rFonts w:ascii="Arial" w:hAnsi="Arial" w:cs="Arial"/>
          <w:sz w:val="22"/>
          <w:szCs w:val="22"/>
          <w:lang w:val="es-MX"/>
        </w:rPr>
        <w:t xml:space="preserve">vez </w:t>
      </w:r>
      <w:r w:rsidR="00502BB2" w:rsidRPr="00AE4CA7">
        <w:rPr>
          <w:rFonts w:ascii="Arial" w:hAnsi="Arial" w:cs="Arial"/>
          <w:sz w:val="22"/>
          <w:szCs w:val="22"/>
          <w:lang w:val="es-MX"/>
        </w:rPr>
        <w:t>que el</w:t>
      </w:r>
      <w:r w:rsidR="00374BC4" w:rsidRPr="00AE4CA7">
        <w:rPr>
          <w:rFonts w:ascii="Arial" w:hAnsi="Arial" w:cs="Arial"/>
          <w:sz w:val="22"/>
          <w:szCs w:val="22"/>
          <w:lang w:val="es-MX"/>
        </w:rPr>
        <w:t xml:space="preserve"> operador se reporta listo para viaje se otorga un turno es</w:t>
      </w:r>
      <w:r w:rsidR="00502BB2" w:rsidRPr="00AE4CA7">
        <w:rPr>
          <w:rFonts w:ascii="Arial" w:hAnsi="Arial" w:cs="Arial"/>
          <w:sz w:val="22"/>
          <w:szCs w:val="22"/>
          <w:lang w:val="es-MX"/>
        </w:rPr>
        <w:t>pecial por parte de logística.</w:t>
      </w:r>
    </w:p>
    <w:p w:rsidR="00AE4CA7" w:rsidRPr="00913816" w:rsidRDefault="009A258A"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En caso de ciudades donde no tenemos oficina</w:t>
      </w:r>
      <w:r w:rsidR="00AA4B4C" w:rsidRPr="00AE4CA7">
        <w:rPr>
          <w:rFonts w:ascii="Arial" w:hAnsi="Arial" w:cs="Arial"/>
          <w:sz w:val="22"/>
          <w:szCs w:val="22"/>
          <w:lang w:val="es-MX"/>
        </w:rPr>
        <w:t xml:space="preserve">, el ejecutivo de servicio asigna el viaje tomando en cuenta </w:t>
      </w:r>
      <w:r w:rsidR="001816EF" w:rsidRPr="00AE4CA7">
        <w:rPr>
          <w:rFonts w:ascii="Arial" w:hAnsi="Arial" w:cs="Arial"/>
          <w:sz w:val="22"/>
          <w:szCs w:val="22"/>
          <w:lang w:val="es-MX"/>
        </w:rPr>
        <w:t>la hora de llegada al origen de carga tomada de</w:t>
      </w:r>
      <w:r w:rsidR="00026B5D" w:rsidRPr="00AE4CA7">
        <w:rPr>
          <w:rFonts w:ascii="Arial" w:hAnsi="Arial" w:cs="Arial"/>
          <w:sz w:val="22"/>
          <w:szCs w:val="22"/>
          <w:lang w:val="es-MX"/>
        </w:rPr>
        <w:t>sde</w:t>
      </w:r>
      <w:r w:rsidR="001816EF" w:rsidRPr="00AE4CA7">
        <w:rPr>
          <w:rFonts w:ascii="Arial" w:hAnsi="Arial" w:cs="Arial"/>
          <w:sz w:val="22"/>
          <w:szCs w:val="22"/>
          <w:lang w:val="es-MX"/>
        </w:rPr>
        <w:t xml:space="preserve"> sistema Omnitracs</w:t>
      </w:r>
      <w:r w:rsidR="00424BB2" w:rsidRPr="00AE4CA7">
        <w:rPr>
          <w:rFonts w:ascii="Arial" w:hAnsi="Arial" w:cs="Arial"/>
          <w:sz w:val="22"/>
          <w:szCs w:val="22"/>
          <w:lang w:val="es-MX"/>
        </w:rPr>
        <w:t xml:space="preserve"> (Con excepción de Na</w:t>
      </w:r>
      <w:r w:rsidR="00614C95" w:rsidRPr="00AE4CA7">
        <w:rPr>
          <w:rFonts w:ascii="Arial" w:hAnsi="Arial" w:cs="Arial"/>
          <w:sz w:val="22"/>
          <w:szCs w:val="22"/>
          <w:lang w:val="es-MX"/>
        </w:rPr>
        <w:t>vojoa</w:t>
      </w:r>
      <w:r w:rsidR="0085326B" w:rsidRPr="00AE4CA7">
        <w:rPr>
          <w:rFonts w:ascii="Arial" w:hAnsi="Arial" w:cs="Arial"/>
          <w:sz w:val="22"/>
          <w:szCs w:val="22"/>
          <w:lang w:val="es-MX"/>
        </w:rPr>
        <w:t>)</w:t>
      </w:r>
    </w:p>
    <w:p w:rsidR="00AE4CA7" w:rsidRPr="00913816" w:rsidRDefault="0085326B"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 xml:space="preserve"> </w:t>
      </w:r>
      <w:r w:rsidRPr="00BA496C">
        <w:rPr>
          <w:rFonts w:ascii="Arial" w:hAnsi="Arial" w:cs="Arial"/>
          <w:sz w:val="22"/>
          <w:szCs w:val="22"/>
          <w:lang w:val="es-MX"/>
        </w:rPr>
        <w:t>En Navojoa el turno se tomara de acuerdo al folio recibido en la ciudad desde donde corra vacío</w:t>
      </w:r>
      <w:r w:rsidR="00026B5D" w:rsidRPr="00BA496C">
        <w:rPr>
          <w:rFonts w:ascii="Arial" w:hAnsi="Arial" w:cs="Arial"/>
          <w:sz w:val="22"/>
          <w:szCs w:val="22"/>
          <w:lang w:val="es-MX"/>
        </w:rPr>
        <w:t>, si el vacío es mayor a 400 kms se tomara en cuenta la llegada a Navojoa.</w:t>
      </w:r>
    </w:p>
    <w:p w:rsidR="00AE4CA7" w:rsidRPr="00913816" w:rsidRDefault="00F905A1" w:rsidP="00913816">
      <w:pPr>
        <w:numPr>
          <w:ilvl w:val="1"/>
          <w:numId w:val="32"/>
        </w:numPr>
        <w:spacing w:after="120"/>
        <w:ind w:left="1434" w:hanging="357"/>
        <w:jc w:val="both"/>
        <w:rPr>
          <w:rFonts w:ascii="Arial" w:hAnsi="Arial" w:cs="Arial"/>
          <w:sz w:val="22"/>
          <w:szCs w:val="22"/>
          <w:lang w:val="es-MX"/>
        </w:rPr>
      </w:pPr>
      <w:r w:rsidRPr="00BA496C">
        <w:rPr>
          <w:rFonts w:ascii="Arial" w:hAnsi="Arial" w:cs="Arial"/>
          <w:sz w:val="22"/>
          <w:szCs w:val="22"/>
          <w:lang w:val="es-MX"/>
        </w:rPr>
        <w:t>Solamente el operador que tiene el 1er lugar (número de folio</w:t>
      </w:r>
      <w:r w:rsidRPr="00AE4CA7">
        <w:rPr>
          <w:rFonts w:ascii="Arial" w:hAnsi="Arial" w:cs="Arial"/>
          <w:sz w:val="22"/>
          <w:szCs w:val="22"/>
          <w:lang w:val="es-MX"/>
        </w:rPr>
        <w:t xml:space="preserve"> menor) tiene derecho a escoger el viaje dentro de los que ya están confirmados, aunque el viaje no vaya iniciar el mismo día. No se permite a los siguientes turnos escoger viajes confirmados de días posteriores. El privilegio del primer turno se elimina si existen viajes críticos que deben de realizarse y no hay más disponibilidad de turnos, pero se le otorgará el privilegio de realizar corte de viaje en destino de viaje crítico si los destinos del origen y tiempos de ruta lo permiten.</w:t>
      </w:r>
    </w:p>
    <w:p w:rsidR="00AE4CA7" w:rsidRPr="00913816" w:rsidRDefault="00EC1E2D"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El ejecuti</w:t>
      </w:r>
      <w:r w:rsidR="005652D2" w:rsidRPr="00AE4CA7">
        <w:rPr>
          <w:rFonts w:ascii="Arial" w:hAnsi="Arial" w:cs="Arial"/>
          <w:sz w:val="22"/>
          <w:szCs w:val="22"/>
          <w:lang w:val="es-MX"/>
        </w:rPr>
        <w:t>vo de servicio tiene hasta las 6</w:t>
      </w:r>
      <w:r w:rsidRPr="00AE4CA7">
        <w:rPr>
          <w:rFonts w:ascii="Arial" w:hAnsi="Arial" w:cs="Arial"/>
          <w:sz w:val="22"/>
          <w:szCs w:val="22"/>
          <w:lang w:val="es-MX"/>
        </w:rPr>
        <w:t>:00 pm (hora de la Ciudad de México), como hora de corte para asignar los viajes seguros hasta ese momento. Si después de esta hora surgen más viajes, el ejecutivo asignará los tractos que aún no habían sido despachados siguiendo el criterio de número de folio. Una vez despachado no se hará cambio de asignación.</w:t>
      </w:r>
    </w:p>
    <w:p w:rsidR="00823D3D" w:rsidRPr="00AE4CA7" w:rsidRDefault="009A258A" w:rsidP="00EC1E2D">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 xml:space="preserve">A los operadores </w:t>
      </w:r>
      <w:r w:rsidR="007A15B2" w:rsidRPr="00AE4CA7">
        <w:rPr>
          <w:rFonts w:ascii="Arial" w:hAnsi="Arial" w:cs="Arial"/>
          <w:sz w:val="22"/>
          <w:szCs w:val="22"/>
          <w:lang w:val="es-MX"/>
        </w:rPr>
        <w:t>que de acuerdo a su número de folio le siguen a</w:t>
      </w:r>
      <w:r w:rsidRPr="00AE4CA7">
        <w:rPr>
          <w:rFonts w:ascii="Arial" w:hAnsi="Arial" w:cs="Arial"/>
          <w:sz w:val="22"/>
          <w:szCs w:val="22"/>
          <w:lang w:val="es-MX"/>
        </w:rPr>
        <w:t xml:space="preserve">l 1er lugar se les asigna </w:t>
      </w:r>
      <w:r w:rsidR="007A15B2" w:rsidRPr="00AE4CA7">
        <w:rPr>
          <w:rFonts w:ascii="Arial" w:hAnsi="Arial" w:cs="Arial"/>
          <w:sz w:val="22"/>
          <w:szCs w:val="22"/>
          <w:lang w:val="es-MX"/>
        </w:rPr>
        <w:t xml:space="preserve">por orden descendente </w:t>
      </w:r>
      <w:r w:rsidRPr="00AE4CA7">
        <w:rPr>
          <w:rFonts w:ascii="Arial" w:hAnsi="Arial" w:cs="Arial"/>
          <w:sz w:val="22"/>
          <w:szCs w:val="22"/>
          <w:lang w:val="es-MX"/>
        </w:rPr>
        <w:t>de acuerdo a la longitud del viaje</w:t>
      </w:r>
      <w:r w:rsidR="00E17104" w:rsidRPr="00AE4CA7">
        <w:rPr>
          <w:rFonts w:ascii="Arial" w:hAnsi="Arial" w:cs="Arial"/>
          <w:sz w:val="22"/>
          <w:szCs w:val="22"/>
          <w:lang w:val="es-MX"/>
        </w:rPr>
        <w:t>.</w:t>
      </w:r>
      <w:r w:rsidR="005C7BB9" w:rsidRPr="00AE4CA7">
        <w:rPr>
          <w:rFonts w:ascii="Arial" w:hAnsi="Arial" w:cs="Arial"/>
          <w:sz w:val="22"/>
          <w:szCs w:val="22"/>
          <w:lang w:val="es-MX"/>
        </w:rPr>
        <w:t xml:space="preserve"> </w:t>
      </w:r>
    </w:p>
    <w:p w:rsidR="00AE4CA7" w:rsidRDefault="009B393B"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 xml:space="preserve">Para el caso de algún origen, donde </w:t>
      </w:r>
      <w:r w:rsidR="008E4216" w:rsidRPr="00AE4CA7">
        <w:rPr>
          <w:rFonts w:ascii="Arial" w:hAnsi="Arial" w:cs="Arial"/>
          <w:sz w:val="22"/>
          <w:szCs w:val="22"/>
          <w:lang w:val="es-MX"/>
        </w:rPr>
        <w:t xml:space="preserve">haya viajes por asignar y las unidades estén todavía descargando, el turno se asignará tomando en cuenta la hora de </w:t>
      </w:r>
      <w:r w:rsidR="00E17104" w:rsidRPr="00AE4CA7">
        <w:rPr>
          <w:rFonts w:ascii="Arial" w:hAnsi="Arial" w:cs="Arial"/>
          <w:sz w:val="22"/>
          <w:szCs w:val="22"/>
          <w:lang w:val="es-MX"/>
        </w:rPr>
        <w:t>llegada a la oficina</w:t>
      </w:r>
      <w:r w:rsidR="00F905A1" w:rsidRPr="00AE4CA7">
        <w:rPr>
          <w:rFonts w:ascii="Arial" w:hAnsi="Arial" w:cs="Arial"/>
          <w:sz w:val="22"/>
          <w:szCs w:val="22"/>
          <w:lang w:val="es-MX"/>
        </w:rPr>
        <w:t xml:space="preserve"> después de entregada la carga</w:t>
      </w:r>
      <w:r w:rsidR="00D33A11" w:rsidRPr="00AE4CA7">
        <w:rPr>
          <w:rFonts w:ascii="Arial" w:hAnsi="Arial" w:cs="Arial"/>
          <w:sz w:val="22"/>
          <w:szCs w:val="22"/>
          <w:lang w:val="es-MX"/>
        </w:rPr>
        <w:t>.</w:t>
      </w:r>
    </w:p>
    <w:p w:rsidR="00913816" w:rsidRPr="00913816" w:rsidRDefault="00913816" w:rsidP="00913816">
      <w:pPr>
        <w:spacing w:after="120"/>
        <w:ind w:left="1434"/>
        <w:jc w:val="both"/>
        <w:rPr>
          <w:rFonts w:ascii="Arial" w:hAnsi="Arial" w:cs="Arial"/>
          <w:sz w:val="22"/>
          <w:szCs w:val="22"/>
          <w:lang w:val="es-MX"/>
        </w:rPr>
      </w:pPr>
    </w:p>
    <w:p w:rsidR="00AE4CA7" w:rsidRPr="00913816" w:rsidRDefault="00D33A11"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lastRenderedPageBreak/>
        <w:t>Para los viajes que no han terminado de descargar y se necesite quitarle la caja, su turno se queda determinado por la hora de llegada con el cliente. Esto sie</w:t>
      </w:r>
      <w:r w:rsidR="00BE3022" w:rsidRPr="00AE4CA7">
        <w:rPr>
          <w:rFonts w:ascii="Arial" w:hAnsi="Arial" w:cs="Arial"/>
          <w:sz w:val="22"/>
          <w:szCs w:val="22"/>
          <w:lang w:val="es-MX"/>
        </w:rPr>
        <w:t>mpre y cuando la oficina tenga la posibilidad de recibir la caja y mandar a descargar con sus tractores.</w:t>
      </w:r>
    </w:p>
    <w:p w:rsidR="00AE4CA7" w:rsidRPr="00913816" w:rsidRDefault="009A258A"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En caso de que la car</w:t>
      </w:r>
      <w:r w:rsidR="00F13099" w:rsidRPr="00AE4CA7">
        <w:rPr>
          <w:rFonts w:ascii="Arial" w:hAnsi="Arial" w:cs="Arial"/>
          <w:sz w:val="22"/>
          <w:szCs w:val="22"/>
          <w:lang w:val="es-MX"/>
        </w:rPr>
        <w:t>ga asignada al operador con Folio</w:t>
      </w:r>
      <w:r w:rsidRPr="00AE4CA7">
        <w:rPr>
          <w:rFonts w:ascii="Arial" w:hAnsi="Arial" w:cs="Arial"/>
          <w:sz w:val="22"/>
          <w:szCs w:val="22"/>
          <w:lang w:val="es-MX"/>
        </w:rPr>
        <w:t xml:space="preserve"> menor no salga en el día asignado, al siguiente día se vuelve a hacer la asignación tomando en cuenta las nuevas cargas y manteniendo los turnos correspondientes a cada operador.</w:t>
      </w:r>
    </w:p>
    <w:p w:rsidR="00AE4CA7" w:rsidRPr="00913816" w:rsidRDefault="009A258A"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Al cumplirse 48</w:t>
      </w:r>
      <w:r w:rsidR="005022A3" w:rsidRPr="00AE4CA7">
        <w:rPr>
          <w:rFonts w:ascii="Arial" w:hAnsi="Arial" w:cs="Arial"/>
          <w:sz w:val="22"/>
          <w:szCs w:val="22"/>
          <w:lang w:val="es-ES"/>
        </w:rPr>
        <w:t xml:space="preserve"> </w:t>
      </w:r>
      <w:r w:rsidR="005022A3" w:rsidRPr="00AE4CA7">
        <w:rPr>
          <w:rFonts w:ascii="Arial" w:hAnsi="Arial" w:cs="Arial"/>
          <w:sz w:val="22"/>
          <w:szCs w:val="22"/>
          <w:lang w:val="es-MX"/>
        </w:rPr>
        <w:t>horas</w:t>
      </w:r>
      <w:r w:rsidR="00F905A1" w:rsidRPr="00AE4CA7">
        <w:rPr>
          <w:rFonts w:ascii="Arial" w:hAnsi="Arial" w:cs="Arial"/>
          <w:sz w:val="22"/>
          <w:szCs w:val="22"/>
          <w:lang w:val="es-MX"/>
        </w:rPr>
        <w:t xml:space="preserve"> de retraso en una descarga</w:t>
      </w:r>
      <w:r w:rsidRPr="00AE4CA7">
        <w:rPr>
          <w:rFonts w:ascii="Arial" w:hAnsi="Arial" w:cs="Arial"/>
          <w:sz w:val="22"/>
          <w:szCs w:val="22"/>
          <w:lang w:val="es-MX"/>
        </w:rPr>
        <w:t xml:space="preserve">, </w:t>
      </w:r>
      <w:r w:rsidR="00F905A1" w:rsidRPr="00AE4CA7">
        <w:rPr>
          <w:rFonts w:ascii="Arial" w:hAnsi="Arial" w:cs="Arial"/>
          <w:sz w:val="22"/>
          <w:szCs w:val="22"/>
          <w:lang w:val="es-MX"/>
        </w:rPr>
        <w:t xml:space="preserve">se le otorga el privilegio al operador de </w:t>
      </w:r>
      <w:r w:rsidRPr="00AE4CA7">
        <w:rPr>
          <w:rFonts w:ascii="Arial" w:hAnsi="Arial" w:cs="Arial"/>
          <w:sz w:val="22"/>
          <w:szCs w:val="22"/>
          <w:lang w:val="es-MX"/>
        </w:rPr>
        <w:t>que se le “aparte” folio. Una vez que el operador este descargado</w:t>
      </w:r>
      <w:r w:rsidR="00FC5DA9" w:rsidRPr="00AE4CA7">
        <w:rPr>
          <w:rFonts w:ascii="Arial" w:hAnsi="Arial" w:cs="Arial"/>
          <w:sz w:val="22"/>
          <w:szCs w:val="22"/>
          <w:lang w:val="es-MX"/>
        </w:rPr>
        <w:t>,</w:t>
      </w:r>
      <w:r w:rsidRPr="00AE4CA7">
        <w:rPr>
          <w:rFonts w:ascii="Arial" w:hAnsi="Arial" w:cs="Arial"/>
          <w:sz w:val="22"/>
          <w:szCs w:val="22"/>
          <w:lang w:val="es-MX"/>
        </w:rPr>
        <w:t xml:space="preserve"> dicho folio entra en vigor</w:t>
      </w:r>
      <w:r w:rsidR="00FC5DA9" w:rsidRPr="00AE4CA7">
        <w:rPr>
          <w:rFonts w:ascii="Arial" w:hAnsi="Arial" w:cs="Arial"/>
          <w:sz w:val="22"/>
          <w:szCs w:val="22"/>
          <w:lang w:val="es-MX"/>
        </w:rPr>
        <w:t xml:space="preserve"> y d</w:t>
      </w:r>
      <w:r w:rsidRPr="00AE4CA7">
        <w:rPr>
          <w:rFonts w:ascii="Arial" w:hAnsi="Arial" w:cs="Arial"/>
          <w:sz w:val="22"/>
          <w:szCs w:val="22"/>
          <w:lang w:val="es-MX"/>
        </w:rPr>
        <w:t>ependiendo de la situación el G</w:t>
      </w:r>
      <w:r w:rsidR="00FC5DA9" w:rsidRPr="00AE4CA7">
        <w:rPr>
          <w:rFonts w:ascii="Arial" w:hAnsi="Arial" w:cs="Arial"/>
          <w:sz w:val="22"/>
          <w:szCs w:val="22"/>
          <w:lang w:val="es-MX"/>
        </w:rPr>
        <w:t xml:space="preserve">erente </w:t>
      </w:r>
      <w:r w:rsidRPr="00AE4CA7">
        <w:rPr>
          <w:rFonts w:ascii="Arial" w:hAnsi="Arial" w:cs="Arial"/>
          <w:sz w:val="22"/>
          <w:szCs w:val="22"/>
          <w:lang w:val="es-MX"/>
        </w:rPr>
        <w:t>de Logística</w:t>
      </w:r>
      <w:r w:rsidR="00FC5DA9" w:rsidRPr="00AE4CA7">
        <w:rPr>
          <w:rFonts w:ascii="Arial" w:hAnsi="Arial" w:cs="Arial"/>
          <w:sz w:val="22"/>
          <w:szCs w:val="22"/>
          <w:lang w:val="es-MX"/>
        </w:rPr>
        <w:t xml:space="preserve"> en coordinación con el </w:t>
      </w:r>
      <w:r w:rsidRPr="00AE4CA7">
        <w:rPr>
          <w:rFonts w:ascii="Arial" w:hAnsi="Arial" w:cs="Arial"/>
          <w:sz w:val="22"/>
          <w:szCs w:val="22"/>
          <w:lang w:val="es-MX"/>
        </w:rPr>
        <w:t>Jefe de operaciones de la oficina analizan si se le recibirá la caja al op</w:t>
      </w:r>
      <w:r w:rsidR="00664851" w:rsidRPr="00AE4CA7">
        <w:rPr>
          <w:rFonts w:ascii="Arial" w:hAnsi="Arial" w:cs="Arial"/>
          <w:sz w:val="22"/>
          <w:szCs w:val="22"/>
          <w:lang w:val="es-MX"/>
        </w:rPr>
        <w:t>erador aún sin estar descargada, siempre y cuando haya equipo disponible para descargarla.</w:t>
      </w:r>
    </w:p>
    <w:p w:rsidR="00AE4CA7" w:rsidRPr="00913816" w:rsidRDefault="00FC5DA9"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Existen diverso</w:t>
      </w:r>
      <w:r w:rsidR="009A258A" w:rsidRPr="00AE4CA7">
        <w:rPr>
          <w:rFonts w:ascii="Arial" w:hAnsi="Arial" w:cs="Arial"/>
          <w:sz w:val="22"/>
          <w:szCs w:val="22"/>
          <w:lang w:val="es-MX"/>
        </w:rPr>
        <w:t xml:space="preserve">s </w:t>
      </w:r>
      <w:r w:rsidRPr="00AE4CA7">
        <w:rPr>
          <w:rFonts w:ascii="Arial" w:hAnsi="Arial" w:cs="Arial"/>
          <w:sz w:val="22"/>
          <w:szCs w:val="22"/>
          <w:lang w:val="es-MX"/>
        </w:rPr>
        <w:t>c</w:t>
      </w:r>
      <w:r w:rsidR="009A258A" w:rsidRPr="00AE4CA7">
        <w:rPr>
          <w:rFonts w:ascii="Arial" w:hAnsi="Arial" w:cs="Arial"/>
          <w:sz w:val="22"/>
          <w:szCs w:val="22"/>
          <w:lang w:val="es-MX"/>
        </w:rPr>
        <w:t>ircuitos</w:t>
      </w:r>
      <w:r w:rsidRPr="00AE4CA7">
        <w:rPr>
          <w:rFonts w:ascii="Arial" w:hAnsi="Arial" w:cs="Arial"/>
          <w:sz w:val="22"/>
          <w:szCs w:val="22"/>
          <w:lang w:val="es-MX"/>
        </w:rPr>
        <w:t xml:space="preserve"> (corridas)</w:t>
      </w:r>
      <w:r w:rsidR="009A258A" w:rsidRPr="00AE4CA7">
        <w:rPr>
          <w:rFonts w:ascii="Arial" w:hAnsi="Arial" w:cs="Arial"/>
          <w:sz w:val="22"/>
          <w:szCs w:val="22"/>
          <w:lang w:val="es-MX"/>
        </w:rPr>
        <w:t xml:space="preserve"> </w:t>
      </w:r>
      <w:r w:rsidR="00677EE1" w:rsidRPr="00AE4CA7">
        <w:rPr>
          <w:rFonts w:ascii="Arial" w:hAnsi="Arial" w:cs="Arial"/>
          <w:sz w:val="22"/>
          <w:szCs w:val="22"/>
          <w:lang w:val="es-MX"/>
        </w:rPr>
        <w:t>establecidos</w:t>
      </w:r>
      <w:r w:rsidR="009A258A" w:rsidRPr="00AE4CA7">
        <w:rPr>
          <w:rFonts w:ascii="Arial" w:hAnsi="Arial" w:cs="Arial"/>
          <w:sz w:val="22"/>
          <w:szCs w:val="22"/>
          <w:lang w:val="es-MX"/>
        </w:rPr>
        <w:t xml:space="preserve"> </w:t>
      </w:r>
      <w:r w:rsidRPr="00AE4CA7">
        <w:rPr>
          <w:rFonts w:ascii="Arial" w:hAnsi="Arial" w:cs="Arial"/>
          <w:sz w:val="22"/>
          <w:szCs w:val="22"/>
          <w:lang w:val="es-MX"/>
        </w:rPr>
        <w:t>con</w:t>
      </w:r>
      <w:r w:rsidR="009A258A" w:rsidRPr="00AE4CA7">
        <w:rPr>
          <w:rFonts w:ascii="Arial" w:hAnsi="Arial" w:cs="Arial"/>
          <w:sz w:val="22"/>
          <w:szCs w:val="22"/>
          <w:lang w:val="es-MX"/>
        </w:rPr>
        <w:t xml:space="preserve"> base a las necesidades de nuestros cliente</w:t>
      </w:r>
      <w:r w:rsidR="00677EE1" w:rsidRPr="00AE4CA7">
        <w:rPr>
          <w:rFonts w:ascii="Arial" w:hAnsi="Arial" w:cs="Arial"/>
          <w:sz w:val="22"/>
          <w:szCs w:val="22"/>
          <w:lang w:val="es-MX"/>
        </w:rPr>
        <w:t>s</w:t>
      </w:r>
      <w:r w:rsidR="009A258A" w:rsidRPr="00AE4CA7">
        <w:rPr>
          <w:rFonts w:ascii="Arial" w:hAnsi="Arial" w:cs="Arial"/>
          <w:sz w:val="22"/>
          <w:szCs w:val="22"/>
          <w:lang w:val="es-MX"/>
        </w:rPr>
        <w:t xml:space="preserve"> para las cuáles todos los días se dejan cajas con destino</w:t>
      </w:r>
      <w:r w:rsidRPr="00AE4CA7">
        <w:rPr>
          <w:rFonts w:ascii="Arial" w:hAnsi="Arial" w:cs="Arial"/>
          <w:sz w:val="22"/>
          <w:szCs w:val="22"/>
          <w:lang w:val="es-MX"/>
        </w:rPr>
        <w:t xml:space="preserve"> </w:t>
      </w:r>
      <w:r w:rsidR="00E20FA2" w:rsidRPr="00AE4CA7">
        <w:rPr>
          <w:rFonts w:ascii="Arial" w:hAnsi="Arial" w:cs="Arial"/>
          <w:sz w:val="22"/>
          <w:szCs w:val="22"/>
          <w:lang w:val="es-MX"/>
        </w:rPr>
        <w:t>pre asignado</w:t>
      </w:r>
      <w:r w:rsidRPr="00AE4CA7">
        <w:rPr>
          <w:rFonts w:ascii="Arial" w:hAnsi="Arial" w:cs="Arial"/>
          <w:sz w:val="22"/>
          <w:szCs w:val="22"/>
          <w:lang w:val="es-MX"/>
        </w:rPr>
        <w:t xml:space="preserve">. Estos no </w:t>
      </w:r>
      <w:r w:rsidR="009A258A" w:rsidRPr="00AE4CA7">
        <w:rPr>
          <w:rFonts w:ascii="Arial" w:hAnsi="Arial" w:cs="Arial"/>
          <w:sz w:val="22"/>
          <w:szCs w:val="22"/>
          <w:lang w:val="es-MX"/>
        </w:rPr>
        <w:t>entran al rol de turnos</w:t>
      </w:r>
      <w:r w:rsidR="0081605A" w:rsidRPr="00AE4CA7">
        <w:rPr>
          <w:rFonts w:ascii="Arial" w:hAnsi="Arial" w:cs="Arial"/>
          <w:sz w:val="22"/>
          <w:szCs w:val="22"/>
          <w:lang w:val="es-MX"/>
        </w:rPr>
        <w:t xml:space="preserve"> a menos que sea necesaria</w:t>
      </w:r>
      <w:r w:rsidR="009A258A" w:rsidRPr="00AE4CA7">
        <w:rPr>
          <w:rFonts w:ascii="Arial" w:hAnsi="Arial" w:cs="Arial"/>
          <w:sz w:val="22"/>
          <w:szCs w:val="22"/>
          <w:lang w:val="es-MX"/>
        </w:rPr>
        <w:t>. Ver Procedimiento de Corridas.</w:t>
      </w:r>
      <w:r w:rsidR="005022A3" w:rsidRPr="00AE4CA7">
        <w:rPr>
          <w:rFonts w:ascii="Arial" w:hAnsi="Arial" w:cs="Arial"/>
          <w:sz w:val="22"/>
          <w:szCs w:val="22"/>
          <w:lang w:val="es-MX"/>
        </w:rPr>
        <w:t xml:space="preserve"> Esto no aplica para paqueterías.</w:t>
      </w:r>
    </w:p>
    <w:p w:rsidR="00AE4CA7" w:rsidRPr="00913816" w:rsidRDefault="00972BEA" w:rsidP="00913816">
      <w:pPr>
        <w:numPr>
          <w:ilvl w:val="1"/>
          <w:numId w:val="32"/>
        </w:numPr>
        <w:spacing w:after="120"/>
        <w:jc w:val="both"/>
        <w:rPr>
          <w:rFonts w:ascii="Arial" w:hAnsi="Arial" w:cs="Arial"/>
          <w:sz w:val="22"/>
          <w:szCs w:val="22"/>
          <w:lang w:val="es-MX"/>
        </w:rPr>
      </w:pPr>
      <w:r w:rsidRPr="00AE4CA7">
        <w:rPr>
          <w:rFonts w:ascii="Arial" w:hAnsi="Arial" w:cs="Arial"/>
          <w:sz w:val="22"/>
          <w:szCs w:val="22"/>
          <w:lang w:val="es-MX"/>
        </w:rPr>
        <w:t>El operador que realiza un rescate siempre tendrá el primer lugar en el rol de turnos al siguiente día, independiente de su número de folio. En caso de que se acumulen rescates en la misma ciudad, los turnos de los rescate se definirán según los folios recibidos.</w:t>
      </w:r>
    </w:p>
    <w:p w:rsidR="00AE4CA7" w:rsidRPr="00913816" w:rsidRDefault="007F2D1D"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Si un operador tiene más de un mes sin ir a su casa y desea solicitar permiso para hacerlo, deberá comunicarse con su jefe de flota con 1 semana de anticipación para programar su llegada.</w:t>
      </w:r>
    </w:p>
    <w:p w:rsidR="00026B5D" w:rsidRPr="00913816" w:rsidRDefault="007F2D1D"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 xml:space="preserve">En el caso de que la empresa necesite enviar viajes con operadores con R-Control a plazas específicas, el sistema de turnos </w:t>
      </w:r>
      <w:r w:rsidR="00664851" w:rsidRPr="00AE4CA7">
        <w:rPr>
          <w:rFonts w:ascii="Arial" w:hAnsi="Arial" w:cs="Arial"/>
          <w:sz w:val="22"/>
          <w:szCs w:val="22"/>
          <w:lang w:val="es-MX"/>
        </w:rPr>
        <w:t>se aplicará, utilizando solamente a los que tengan R-Control</w:t>
      </w:r>
      <w:r w:rsidR="009E33DA" w:rsidRPr="00AE4CA7">
        <w:rPr>
          <w:rFonts w:ascii="Arial" w:hAnsi="Arial" w:cs="Arial"/>
          <w:sz w:val="22"/>
          <w:szCs w:val="22"/>
          <w:lang w:val="es-MX"/>
        </w:rPr>
        <w:t>, los demás viajes se asignan con las mismas reglas descritas anteriormente.</w:t>
      </w:r>
    </w:p>
    <w:p w:rsidR="0085326B" w:rsidRPr="00913816" w:rsidRDefault="00E20FA2" w:rsidP="00913816">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 xml:space="preserve">Las situaciones </w:t>
      </w:r>
      <w:r w:rsidR="0085326B" w:rsidRPr="00AE4CA7">
        <w:rPr>
          <w:rFonts w:ascii="Arial" w:hAnsi="Arial" w:cs="Arial"/>
          <w:sz w:val="22"/>
          <w:szCs w:val="22"/>
          <w:lang w:val="es-MX"/>
        </w:rPr>
        <w:t>especiales</w:t>
      </w:r>
      <w:r w:rsidRPr="00AE4CA7">
        <w:rPr>
          <w:rFonts w:ascii="Arial" w:hAnsi="Arial" w:cs="Arial"/>
          <w:sz w:val="22"/>
          <w:szCs w:val="22"/>
          <w:lang w:val="es-MX"/>
        </w:rPr>
        <w:t xml:space="preserve"> </w:t>
      </w:r>
      <w:r w:rsidR="00026B5D" w:rsidRPr="00AE4CA7">
        <w:rPr>
          <w:rFonts w:ascii="Arial" w:hAnsi="Arial" w:cs="Arial"/>
          <w:sz w:val="22"/>
          <w:szCs w:val="22"/>
          <w:lang w:val="es-MX"/>
        </w:rPr>
        <w:t xml:space="preserve">para asignación de viajes </w:t>
      </w:r>
      <w:r w:rsidRPr="00AE4CA7">
        <w:rPr>
          <w:rFonts w:ascii="Arial" w:hAnsi="Arial" w:cs="Arial"/>
          <w:sz w:val="22"/>
          <w:szCs w:val="22"/>
          <w:lang w:val="es-MX"/>
        </w:rPr>
        <w:t>se resolverán por el Gerente de Logística en coordinación con el Gerente de Tráfico buscando cumplir los requ</w:t>
      </w:r>
      <w:r w:rsidR="00026B5D" w:rsidRPr="00AE4CA7">
        <w:rPr>
          <w:rFonts w:ascii="Arial" w:hAnsi="Arial" w:cs="Arial"/>
          <w:sz w:val="22"/>
          <w:szCs w:val="22"/>
          <w:lang w:val="es-MX"/>
        </w:rPr>
        <w:t xml:space="preserve">erimientos de nuestros clientes, </w:t>
      </w:r>
      <w:bookmarkStart w:id="0" w:name="_GoBack"/>
      <w:bookmarkEnd w:id="0"/>
      <w:r w:rsidRPr="00913816">
        <w:rPr>
          <w:rFonts w:ascii="Arial" w:hAnsi="Arial" w:cs="Arial"/>
          <w:sz w:val="22"/>
          <w:szCs w:val="22"/>
          <w:lang w:val="es-MX"/>
        </w:rPr>
        <w:t xml:space="preserve"> </w:t>
      </w:r>
    </w:p>
    <w:p w:rsidR="009A258A" w:rsidRPr="00AE4CA7" w:rsidRDefault="00E20FA2" w:rsidP="00EC1E2D">
      <w:pPr>
        <w:numPr>
          <w:ilvl w:val="1"/>
          <w:numId w:val="32"/>
        </w:numPr>
        <w:spacing w:after="120"/>
        <w:ind w:left="1434" w:hanging="357"/>
        <w:jc w:val="both"/>
        <w:rPr>
          <w:rFonts w:ascii="Arial" w:hAnsi="Arial" w:cs="Arial"/>
          <w:sz w:val="22"/>
          <w:szCs w:val="22"/>
          <w:lang w:val="es-MX"/>
        </w:rPr>
      </w:pPr>
      <w:r w:rsidRPr="00AE4CA7">
        <w:rPr>
          <w:rFonts w:ascii="Arial" w:hAnsi="Arial" w:cs="Arial"/>
          <w:sz w:val="22"/>
          <w:szCs w:val="22"/>
          <w:lang w:val="es-MX"/>
        </w:rPr>
        <w:t>En casos de inconformidades, el operador deberá acudir a su Jefe de Flotilla para que éste presente su caso ante la Gerencia de Logística y/o Dirección de Transporte</w:t>
      </w:r>
    </w:p>
    <w:p w:rsidR="00E20FA2" w:rsidRPr="00AE4CA7" w:rsidRDefault="00E20FA2" w:rsidP="00E20FA2">
      <w:pPr>
        <w:jc w:val="both"/>
        <w:rPr>
          <w:rFonts w:ascii="Arial" w:hAnsi="Arial" w:cs="Arial"/>
          <w:sz w:val="22"/>
          <w:szCs w:val="22"/>
          <w:lang w:val="es-MX"/>
        </w:rPr>
      </w:pPr>
    </w:p>
    <w:p w:rsidR="009A258A" w:rsidRPr="00AE4CA7" w:rsidRDefault="009A258A" w:rsidP="00EC1E2D">
      <w:pPr>
        <w:numPr>
          <w:ilvl w:val="0"/>
          <w:numId w:val="32"/>
        </w:numPr>
        <w:rPr>
          <w:rFonts w:ascii="Arial" w:hAnsi="Arial" w:cs="Arial"/>
          <w:b/>
          <w:bCs/>
          <w:sz w:val="22"/>
          <w:szCs w:val="22"/>
          <w:lang w:val="es-MX"/>
        </w:rPr>
      </w:pPr>
      <w:r w:rsidRPr="00AE4CA7">
        <w:rPr>
          <w:rFonts w:ascii="Arial" w:hAnsi="Arial" w:cs="Arial"/>
          <w:b/>
          <w:bCs/>
          <w:sz w:val="22"/>
          <w:szCs w:val="22"/>
          <w:lang w:val="es-MX"/>
        </w:rPr>
        <w:t>REGISTROS:</w:t>
      </w:r>
    </w:p>
    <w:p w:rsidR="009A258A" w:rsidRPr="00AE4CA7" w:rsidRDefault="009A258A" w:rsidP="00EC1E2D">
      <w:pPr>
        <w:pStyle w:val="Encabezado"/>
        <w:numPr>
          <w:ilvl w:val="0"/>
          <w:numId w:val="35"/>
        </w:numPr>
        <w:tabs>
          <w:tab w:val="clear" w:pos="4320"/>
          <w:tab w:val="clear" w:pos="8640"/>
        </w:tabs>
        <w:rPr>
          <w:rFonts w:ascii="Arial" w:hAnsi="Arial" w:cs="Arial"/>
          <w:sz w:val="22"/>
          <w:szCs w:val="22"/>
          <w:lang w:val="es-MX"/>
        </w:rPr>
      </w:pPr>
      <w:r w:rsidRPr="00AE4CA7">
        <w:rPr>
          <w:rFonts w:ascii="Arial" w:hAnsi="Arial" w:cs="Arial"/>
          <w:sz w:val="22"/>
          <w:szCs w:val="22"/>
          <w:lang w:val="es-MX"/>
        </w:rPr>
        <w:t>Véase Lista maestra de registros de calidad</w:t>
      </w:r>
    </w:p>
    <w:p w:rsidR="009A258A" w:rsidRPr="00AE4CA7" w:rsidRDefault="009A258A">
      <w:pPr>
        <w:pStyle w:val="Encabezado"/>
        <w:tabs>
          <w:tab w:val="clear" w:pos="4320"/>
          <w:tab w:val="clear" w:pos="8640"/>
        </w:tabs>
        <w:ind w:left="720"/>
        <w:rPr>
          <w:rFonts w:ascii="Arial" w:hAnsi="Arial" w:cs="Arial"/>
          <w:sz w:val="22"/>
          <w:szCs w:val="22"/>
          <w:lang w:val="es-MX"/>
        </w:rPr>
      </w:pPr>
    </w:p>
    <w:p w:rsidR="009A258A" w:rsidRPr="00AE4CA7" w:rsidRDefault="009A258A" w:rsidP="00EC1E2D">
      <w:pPr>
        <w:numPr>
          <w:ilvl w:val="0"/>
          <w:numId w:val="32"/>
        </w:numPr>
        <w:rPr>
          <w:rFonts w:ascii="Arial" w:hAnsi="Arial" w:cs="Arial"/>
          <w:sz w:val="22"/>
          <w:szCs w:val="22"/>
          <w:lang w:val="es-MX"/>
        </w:rPr>
      </w:pPr>
      <w:r w:rsidRPr="00AE4CA7">
        <w:rPr>
          <w:rFonts w:ascii="Arial" w:hAnsi="Arial" w:cs="Arial"/>
          <w:b/>
          <w:bCs/>
          <w:sz w:val="22"/>
          <w:szCs w:val="22"/>
          <w:lang w:val="es-MX"/>
        </w:rPr>
        <w:t xml:space="preserve">ANEXOS: </w:t>
      </w:r>
      <w:r w:rsidRPr="00AE4CA7">
        <w:rPr>
          <w:rFonts w:ascii="Arial" w:hAnsi="Arial" w:cs="Arial"/>
          <w:b/>
          <w:bCs/>
          <w:sz w:val="22"/>
          <w:szCs w:val="22"/>
          <w:lang w:val="es-MX"/>
        </w:rPr>
        <w:br/>
      </w:r>
      <w:r w:rsidRPr="00AE4CA7">
        <w:rPr>
          <w:rFonts w:ascii="Arial" w:hAnsi="Arial" w:cs="Arial"/>
          <w:sz w:val="22"/>
          <w:szCs w:val="22"/>
          <w:lang w:val="es-MX"/>
        </w:rPr>
        <w:t>-NA</w:t>
      </w:r>
    </w:p>
    <w:sectPr w:rsidR="009A258A" w:rsidRPr="00AE4CA7" w:rsidSect="00446BCD">
      <w:headerReference w:type="default" r:id="rId7"/>
      <w:footerReference w:type="default" r:id="rId8"/>
      <w:pgSz w:w="12240" w:h="15840"/>
      <w:pgMar w:top="295" w:right="1296" w:bottom="1296" w:left="1296" w:header="1079"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FCD" w:rsidRDefault="00E31FCD">
      <w:r>
        <w:separator/>
      </w:r>
    </w:p>
  </w:endnote>
  <w:endnote w:type="continuationSeparator" w:id="0">
    <w:p w:rsidR="00E31FCD" w:rsidRDefault="00E3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C99" w:rsidRDefault="000E1C99" w:rsidP="00614C95">
    <w:pPr>
      <w:pStyle w:val="Piedepgina"/>
      <w:tabs>
        <w:tab w:val="clear" w:pos="8640"/>
        <w:tab w:val="right" w:pos="9720"/>
      </w:tabs>
      <w:rPr>
        <w:rFonts w:ascii="Arial" w:hAnsi="Arial" w:cs="Arial"/>
        <w:sz w:val="20"/>
      </w:rPr>
    </w:pPr>
    <w:r>
      <w:rPr>
        <w:rFonts w:ascii="Bookman Old Style" w:hAnsi="Bookman Old Style"/>
        <w:b/>
        <w:bCs/>
        <w:sz w:val="14"/>
      </w:rPr>
      <w:t>DT/OP INS5 REV. 1</w:t>
    </w:r>
    <w:r w:rsidR="00B873BB">
      <w:rPr>
        <w:rFonts w:ascii="Bookman Old Style" w:hAnsi="Bookman Old Style"/>
        <w:b/>
        <w:bCs/>
        <w:sz w:val="14"/>
      </w:rPr>
      <w:t>2/ 04</w:t>
    </w:r>
    <w:r>
      <w:rPr>
        <w:rFonts w:ascii="Bookman Old Style" w:hAnsi="Bookman Old Style"/>
        <w:b/>
        <w:bCs/>
        <w:sz w:val="14"/>
      </w:rPr>
      <w:t>-1</w:t>
    </w:r>
    <w:r w:rsidR="00B873BB">
      <w:rPr>
        <w:rFonts w:ascii="Bookman Old Style" w:hAnsi="Bookman Old Style"/>
        <w:b/>
        <w:bCs/>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FCD" w:rsidRDefault="00E31FCD">
      <w:r>
        <w:separator/>
      </w:r>
    </w:p>
  </w:footnote>
  <w:footnote w:type="continuationSeparator" w:id="0">
    <w:p w:rsidR="00E31FCD" w:rsidRDefault="00E31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CellSpacing w:w="20" w:type="dxa"/>
      <w:tblInd w:w="-40"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2520"/>
      <w:gridCol w:w="5669"/>
      <w:gridCol w:w="1891"/>
    </w:tblGrid>
    <w:tr w:rsidR="000E1C99">
      <w:trPr>
        <w:cantSplit/>
        <w:trHeight w:val="616"/>
        <w:tblCellSpacing w:w="20" w:type="dxa"/>
      </w:trPr>
      <w:tc>
        <w:tcPr>
          <w:tcW w:w="2460" w:type="dxa"/>
          <w:vMerge w:val="restart"/>
          <w:vAlign w:val="center"/>
        </w:tcPr>
        <w:p w:rsidR="000E1C99" w:rsidRDefault="003C074A">
          <w:pPr>
            <w:pStyle w:val="Ttulo2"/>
            <w:jc w:val="both"/>
            <w:rPr>
              <w:rFonts w:ascii="Bookman Old Style" w:hAnsi="Bookman Old Style"/>
              <w:sz w:val="20"/>
            </w:rPr>
          </w:pPr>
          <w:r w:rsidRPr="00446BCD">
            <w:rPr>
              <w:rFonts w:ascii="Bookman Old Style" w:hAnsi="Bookman Old Style"/>
              <w:noProof/>
              <w:sz w:val="20"/>
            </w:rPr>
            <w:drawing>
              <wp:inline distT="0" distB="0" distL="0" distR="0">
                <wp:extent cx="1438275" cy="790575"/>
                <wp:effectExtent l="0" t="0" r="0" b="0"/>
                <wp:docPr id="1" name="Imagen 1" descr="Logo oficial pi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icial pit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790575"/>
                        </a:xfrm>
                        <a:prstGeom prst="rect">
                          <a:avLst/>
                        </a:prstGeom>
                        <a:noFill/>
                        <a:ln>
                          <a:noFill/>
                        </a:ln>
                      </pic:spPr>
                    </pic:pic>
                  </a:graphicData>
                </a:graphic>
              </wp:inline>
            </w:drawing>
          </w:r>
        </w:p>
      </w:tc>
      <w:tc>
        <w:tcPr>
          <w:tcW w:w="5629" w:type="dxa"/>
          <w:vAlign w:val="center"/>
        </w:tcPr>
        <w:p w:rsidR="000E1C99" w:rsidRPr="003C074A" w:rsidRDefault="000E1C99">
          <w:pPr>
            <w:pStyle w:val="Ttulo2"/>
            <w:jc w:val="center"/>
            <w:rPr>
              <w:rFonts w:ascii="Bookman Old Style" w:hAnsi="Bookman Old Style"/>
              <w:sz w:val="28"/>
              <w14:shadow w14:blurRad="50800" w14:dist="38100" w14:dir="2700000" w14:sx="100000" w14:sy="100000" w14:kx="0" w14:ky="0" w14:algn="tl">
                <w14:srgbClr w14:val="000000">
                  <w14:alpha w14:val="60000"/>
                </w14:srgbClr>
              </w14:shadow>
            </w:rPr>
          </w:pPr>
          <w:r w:rsidRPr="003C074A">
            <w:rPr>
              <w:rFonts w:ascii="Bookman Old Style" w:hAnsi="Bookman Old Style"/>
              <w:sz w:val="28"/>
              <w14:shadow w14:blurRad="50800" w14:dist="38100" w14:dir="2700000" w14:sx="100000" w14:sy="100000" w14:kx="0" w14:ky="0" w14:algn="tl">
                <w14:srgbClr w14:val="000000">
                  <w14:alpha w14:val="60000"/>
                </w14:srgbClr>
              </w14:shadow>
            </w:rPr>
            <w:t>TRANSPORTES PITIC</w:t>
          </w:r>
        </w:p>
        <w:p w:rsidR="000E1C99" w:rsidRDefault="000E1C99">
          <w:pPr>
            <w:pStyle w:val="Ttulo2"/>
            <w:jc w:val="center"/>
            <w:rPr>
              <w:rFonts w:ascii="Bookman Old Style" w:hAnsi="Bookman Old Style"/>
              <w:sz w:val="32"/>
            </w:rPr>
          </w:pPr>
          <w:r w:rsidRPr="003C074A">
            <w:rPr>
              <w:rFonts w:ascii="Bookman Old Style" w:hAnsi="Bookman Old Style"/>
              <w:sz w:val="28"/>
              <w14:shadow w14:blurRad="50800" w14:dist="38100" w14:dir="2700000" w14:sx="100000" w14:sy="100000" w14:kx="0" w14:ky="0" w14:algn="tl">
                <w14:srgbClr w14:val="000000">
                  <w14:alpha w14:val="60000"/>
                </w14:srgbClr>
              </w14:shadow>
            </w:rPr>
            <w:t>S. A DE C. V.</w:t>
          </w:r>
        </w:p>
      </w:tc>
      <w:tc>
        <w:tcPr>
          <w:tcW w:w="1831" w:type="dxa"/>
          <w:vAlign w:val="center"/>
        </w:tcPr>
        <w:p w:rsidR="000E1C99" w:rsidRDefault="000E1C99">
          <w:pPr>
            <w:jc w:val="center"/>
            <w:rPr>
              <w:rFonts w:ascii="Bookman Old Style" w:hAnsi="Bookman Old Style" w:cs="Arial"/>
              <w:b/>
              <w:sz w:val="18"/>
              <w:szCs w:val="20"/>
              <w:lang w:val="es-MX"/>
            </w:rPr>
          </w:pPr>
          <w:r>
            <w:rPr>
              <w:rFonts w:ascii="Bookman Old Style" w:hAnsi="Bookman Old Style" w:cs="Arial"/>
              <w:b/>
              <w:sz w:val="18"/>
              <w:szCs w:val="20"/>
              <w:lang w:val="es-MX"/>
            </w:rPr>
            <w:t>REVISÓ:</w:t>
          </w:r>
          <w:r>
            <w:rPr>
              <w:rFonts w:ascii="Bookman Old Style" w:hAnsi="Bookman Old Style" w:cs="Arial"/>
              <w:bCs/>
              <w:sz w:val="18"/>
              <w:szCs w:val="20"/>
              <w:lang w:val="es-MX"/>
            </w:rPr>
            <w:t xml:space="preserve"> </w:t>
          </w:r>
          <w:r w:rsidR="00301E5A">
            <w:rPr>
              <w:rFonts w:ascii="Bookman Old Style" w:hAnsi="Bookman Old Style" w:cs="Arial"/>
              <w:bCs/>
              <w:sz w:val="18"/>
              <w:szCs w:val="20"/>
              <w:lang w:val="es-MX"/>
            </w:rPr>
            <w:t>J.M.R.V.</w:t>
          </w:r>
        </w:p>
        <w:p w:rsidR="000E1C99" w:rsidRDefault="000E1C99">
          <w:pPr>
            <w:jc w:val="center"/>
            <w:rPr>
              <w:rFonts w:ascii="Bookman Old Style" w:hAnsi="Bookman Old Style" w:cs="Arial"/>
              <w:bCs/>
              <w:sz w:val="18"/>
              <w:szCs w:val="20"/>
            </w:rPr>
          </w:pPr>
          <w:r w:rsidRPr="00474BC5">
            <w:rPr>
              <w:rFonts w:ascii="Bookman Old Style" w:hAnsi="Bookman Old Style" w:cs="Arial"/>
              <w:bCs/>
              <w:sz w:val="18"/>
              <w:szCs w:val="20"/>
              <w:lang w:val="es-MX"/>
            </w:rPr>
            <w:t xml:space="preserve">Coord. </w:t>
          </w:r>
          <w:r>
            <w:rPr>
              <w:rFonts w:ascii="Bookman Old Style" w:hAnsi="Bookman Old Style" w:cs="Arial"/>
              <w:bCs/>
              <w:sz w:val="18"/>
              <w:szCs w:val="20"/>
            </w:rPr>
            <w:t>Calidad</w:t>
          </w:r>
        </w:p>
      </w:tc>
    </w:tr>
    <w:tr w:rsidR="000E1C99" w:rsidRPr="00301E5A">
      <w:trPr>
        <w:cantSplit/>
        <w:trHeight w:val="751"/>
        <w:tblCellSpacing w:w="20" w:type="dxa"/>
      </w:trPr>
      <w:tc>
        <w:tcPr>
          <w:tcW w:w="2460" w:type="dxa"/>
          <w:vMerge/>
          <w:vAlign w:val="center"/>
        </w:tcPr>
        <w:p w:rsidR="000E1C99" w:rsidRDefault="000E1C99">
          <w:pPr>
            <w:rPr>
              <w:rFonts w:ascii="Bookman Old Style" w:hAnsi="Bookman Old Style"/>
              <w:b/>
              <w:sz w:val="20"/>
            </w:rPr>
          </w:pPr>
        </w:p>
      </w:tc>
      <w:tc>
        <w:tcPr>
          <w:tcW w:w="5629" w:type="dxa"/>
          <w:vAlign w:val="center"/>
        </w:tcPr>
        <w:p w:rsidR="000E1C99" w:rsidRDefault="000E1C99">
          <w:pPr>
            <w:jc w:val="center"/>
            <w:rPr>
              <w:rFonts w:ascii="Bookman Old Style" w:hAnsi="Bookman Old Style"/>
              <w:b/>
              <w:sz w:val="20"/>
              <w:szCs w:val="20"/>
              <w:lang w:val="es-MX"/>
            </w:rPr>
          </w:pPr>
          <w:r>
            <w:rPr>
              <w:rFonts w:ascii="Bookman Old Style" w:hAnsi="Bookman Old Style"/>
              <w:b/>
              <w:sz w:val="20"/>
              <w:szCs w:val="20"/>
              <w:lang w:val="es-MX"/>
            </w:rPr>
            <w:t xml:space="preserve">INSTRUCCIÓN PARA </w:t>
          </w:r>
          <w:smartTag w:uri="urn:schemas-microsoft-com:office:smarttags" w:element="PersonName">
            <w:smartTagPr>
              <w:attr w:name="ProductID" w:val="LA ASIGNACIￓN DE TURNOS"/>
            </w:smartTagPr>
            <w:r>
              <w:rPr>
                <w:rFonts w:ascii="Bookman Old Style" w:hAnsi="Bookman Old Style"/>
                <w:b/>
                <w:sz w:val="20"/>
                <w:szCs w:val="20"/>
                <w:lang w:val="es-MX"/>
              </w:rPr>
              <w:t>LA ASIGNACIÓN DE TURNOS</w:t>
            </w:r>
          </w:smartTag>
          <w:r>
            <w:rPr>
              <w:rFonts w:ascii="Bookman Old Style" w:hAnsi="Bookman Old Style"/>
              <w:b/>
              <w:sz w:val="20"/>
              <w:szCs w:val="20"/>
              <w:lang w:val="es-MX"/>
            </w:rPr>
            <w:t xml:space="preserve"> DE VIAJES</w:t>
          </w:r>
        </w:p>
      </w:tc>
      <w:tc>
        <w:tcPr>
          <w:tcW w:w="1831" w:type="dxa"/>
          <w:vAlign w:val="center"/>
        </w:tcPr>
        <w:p w:rsidR="000E1C99" w:rsidRPr="00301E5A" w:rsidRDefault="000E1C99">
          <w:pPr>
            <w:jc w:val="center"/>
            <w:rPr>
              <w:rFonts w:ascii="Bookman Old Style" w:hAnsi="Bookman Old Style"/>
              <w:sz w:val="18"/>
            </w:rPr>
          </w:pPr>
          <w:r w:rsidRPr="00301E5A">
            <w:rPr>
              <w:rFonts w:ascii="Bookman Old Style" w:hAnsi="Bookman Old Style" w:cs="Arial"/>
              <w:sz w:val="18"/>
            </w:rPr>
            <w:t xml:space="preserve">APROBO: </w:t>
          </w:r>
          <w:r w:rsidR="00301E5A" w:rsidRPr="00301E5A">
            <w:rPr>
              <w:rFonts w:ascii="Bookman Old Style" w:hAnsi="Bookman Old Style" w:cs="Arial"/>
              <w:sz w:val="18"/>
            </w:rPr>
            <w:t>G.P.A.</w:t>
          </w:r>
        </w:p>
        <w:p w:rsidR="000E1C99" w:rsidRPr="00301E5A" w:rsidRDefault="00301E5A">
          <w:pPr>
            <w:jc w:val="center"/>
            <w:rPr>
              <w:rFonts w:ascii="Bookman Old Style" w:hAnsi="Bookman Old Style" w:cs="Arial"/>
              <w:b/>
              <w:sz w:val="18"/>
              <w:szCs w:val="20"/>
            </w:rPr>
          </w:pPr>
          <w:r w:rsidRPr="00301E5A">
            <w:rPr>
              <w:rFonts w:ascii="Bookman Old Style" w:hAnsi="Bookman Old Style"/>
              <w:sz w:val="18"/>
            </w:rPr>
            <w:t>Dir. G</w:t>
          </w:r>
          <w:r>
            <w:rPr>
              <w:rFonts w:ascii="Bookman Old Style" w:hAnsi="Bookman Old Style"/>
              <w:sz w:val="18"/>
            </w:rPr>
            <w:t>eneral</w:t>
          </w:r>
        </w:p>
      </w:tc>
    </w:tr>
  </w:tbl>
  <w:p w:rsidR="000E1C99" w:rsidRPr="00301E5A" w:rsidRDefault="000E1C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DA8C8D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39C1B83"/>
    <w:multiLevelType w:val="hybridMultilevel"/>
    <w:tmpl w:val="2D5A1F1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A1E54ED"/>
    <w:multiLevelType w:val="multilevel"/>
    <w:tmpl w:val="7D3858D8"/>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1440" w:hanging="360"/>
      </w:pPr>
      <w:rPr>
        <w:rFonts w:hint="default"/>
        <w:b w:val="0"/>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3">
    <w:nsid w:val="0DE53E50"/>
    <w:multiLevelType w:val="hybridMultilevel"/>
    <w:tmpl w:val="6BFAD6C4"/>
    <w:lvl w:ilvl="0" w:tplc="71DEB2E8">
      <w:start w:val="1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2D3539D"/>
    <w:multiLevelType w:val="multilevel"/>
    <w:tmpl w:val="E82222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2"/>
        </w:tabs>
        <w:ind w:left="722" w:hanging="360"/>
      </w:pPr>
      <w:rPr>
        <w:rFonts w:hint="default"/>
      </w:rPr>
    </w:lvl>
    <w:lvl w:ilvl="2">
      <w:start w:val="1"/>
      <w:numFmt w:val="decimal"/>
      <w:lvlText w:val="%1.%2.%3"/>
      <w:lvlJc w:val="left"/>
      <w:pPr>
        <w:tabs>
          <w:tab w:val="num" w:pos="1444"/>
        </w:tabs>
        <w:ind w:left="1444" w:hanging="720"/>
      </w:pPr>
      <w:rPr>
        <w:rFonts w:hint="default"/>
      </w:rPr>
    </w:lvl>
    <w:lvl w:ilvl="3">
      <w:start w:val="1"/>
      <w:numFmt w:val="decimal"/>
      <w:lvlText w:val="%1.%2.%3.%4"/>
      <w:lvlJc w:val="left"/>
      <w:pPr>
        <w:tabs>
          <w:tab w:val="num" w:pos="1806"/>
        </w:tabs>
        <w:ind w:left="1806" w:hanging="720"/>
      </w:pPr>
      <w:rPr>
        <w:rFonts w:hint="default"/>
      </w:rPr>
    </w:lvl>
    <w:lvl w:ilvl="4">
      <w:start w:val="1"/>
      <w:numFmt w:val="decimal"/>
      <w:lvlText w:val="%1.%2.%3.%4.%5"/>
      <w:lvlJc w:val="left"/>
      <w:pPr>
        <w:tabs>
          <w:tab w:val="num" w:pos="2528"/>
        </w:tabs>
        <w:ind w:left="2528" w:hanging="1080"/>
      </w:pPr>
      <w:rPr>
        <w:rFonts w:hint="default"/>
      </w:rPr>
    </w:lvl>
    <w:lvl w:ilvl="5">
      <w:start w:val="1"/>
      <w:numFmt w:val="decimal"/>
      <w:lvlText w:val="%1.%2.%3.%4.%5.%6"/>
      <w:lvlJc w:val="left"/>
      <w:pPr>
        <w:tabs>
          <w:tab w:val="num" w:pos="2890"/>
        </w:tabs>
        <w:ind w:left="2890" w:hanging="1080"/>
      </w:pPr>
      <w:rPr>
        <w:rFonts w:hint="default"/>
      </w:rPr>
    </w:lvl>
    <w:lvl w:ilvl="6">
      <w:start w:val="1"/>
      <w:numFmt w:val="decimal"/>
      <w:lvlText w:val="%1.%2.%3.%4.%5.%6.%7"/>
      <w:lvlJc w:val="left"/>
      <w:pPr>
        <w:tabs>
          <w:tab w:val="num" w:pos="3612"/>
        </w:tabs>
        <w:ind w:left="3612" w:hanging="1440"/>
      </w:pPr>
      <w:rPr>
        <w:rFonts w:hint="default"/>
      </w:rPr>
    </w:lvl>
    <w:lvl w:ilvl="7">
      <w:start w:val="1"/>
      <w:numFmt w:val="decimal"/>
      <w:lvlText w:val="%1.%2.%3.%4.%5.%6.%7.%8"/>
      <w:lvlJc w:val="left"/>
      <w:pPr>
        <w:tabs>
          <w:tab w:val="num" w:pos="3974"/>
        </w:tabs>
        <w:ind w:left="3974" w:hanging="1440"/>
      </w:pPr>
      <w:rPr>
        <w:rFonts w:hint="default"/>
      </w:rPr>
    </w:lvl>
    <w:lvl w:ilvl="8">
      <w:start w:val="1"/>
      <w:numFmt w:val="decimal"/>
      <w:lvlText w:val="%1.%2.%3.%4.%5.%6.%7.%8.%9"/>
      <w:lvlJc w:val="left"/>
      <w:pPr>
        <w:tabs>
          <w:tab w:val="num" w:pos="4696"/>
        </w:tabs>
        <w:ind w:left="4696" w:hanging="1800"/>
      </w:pPr>
      <w:rPr>
        <w:rFonts w:hint="default"/>
      </w:rPr>
    </w:lvl>
  </w:abstractNum>
  <w:abstractNum w:abstractNumId="5">
    <w:nsid w:val="130262CE"/>
    <w:multiLevelType w:val="multilevel"/>
    <w:tmpl w:val="A7C85110"/>
    <w:lvl w:ilvl="0">
      <w:start w:val="7"/>
      <w:numFmt w:val="decimal"/>
      <w:lvlText w:val="%1"/>
      <w:lvlJc w:val="left"/>
      <w:pPr>
        <w:tabs>
          <w:tab w:val="num" w:pos="630"/>
        </w:tabs>
        <w:ind w:left="630" w:hanging="630"/>
      </w:pPr>
      <w:rPr>
        <w:rFonts w:hint="default"/>
      </w:rPr>
    </w:lvl>
    <w:lvl w:ilvl="1">
      <w:start w:val="1"/>
      <w:numFmt w:val="decimal"/>
      <w:lvlText w:val="%1.%2"/>
      <w:lvlJc w:val="left"/>
      <w:pPr>
        <w:tabs>
          <w:tab w:val="num" w:pos="1155"/>
        </w:tabs>
        <w:ind w:left="1155" w:hanging="720"/>
      </w:pPr>
      <w:rPr>
        <w:rFonts w:hint="default"/>
      </w:rPr>
    </w:lvl>
    <w:lvl w:ilvl="2">
      <w:start w:val="1"/>
      <w:numFmt w:val="decimal"/>
      <w:lvlText w:val="%1.%2.%3"/>
      <w:lvlJc w:val="left"/>
      <w:pPr>
        <w:tabs>
          <w:tab w:val="num" w:pos="1590"/>
        </w:tabs>
        <w:ind w:left="1590" w:hanging="720"/>
      </w:pPr>
      <w:rPr>
        <w:rFonts w:hint="default"/>
      </w:rPr>
    </w:lvl>
    <w:lvl w:ilvl="3">
      <w:start w:val="1"/>
      <w:numFmt w:val="decimal"/>
      <w:lvlText w:val="%1.%2.%3.%4"/>
      <w:lvlJc w:val="left"/>
      <w:pPr>
        <w:tabs>
          <w:tab w:val="num" w:pos="2385"/>
        </w:tabs>
        <w:ind w:left="2385" w:hanging="1080"/>
      </w:pPr>
      <w:rPr>
        <w:rFonts w:hint="default"/>
      </w:rPr>
    </w:lvl>
    <w:lvl w:ilvl="4">
      <w:start w:val="1"/>
      <w:numFmt w:val="decimal"/>
      <w:lvlText w:val="%1.%2.%3.%4.%5"/>
      <w:lvlJc w:val="left"/>
      <w:pPr>
        <w:tabs>
          <w:tab w:val="num" w:pos="2820"/>
        </w:tabs>
        <w:ind w:left="2820" w:hanging="1080"/>
      </w:pPr>
      <w:rPr>
        <w:rFonts w:hint="default"/>
      </w:rPr>
    </w:lvl>
    <w:lvl w:ilvl="5">
      <w:start w:val="1"/>
      <w:numFmt w:val="decimal"/>
      <w:lvlText w:val="%1.%2.%3.%4.%5.%6"/>
      <w:lvlJc w:val="left"/>
      <w:pPr>
        <w:tabs>
          <w:tab w:val="num" w:pos="3615"/>
        </w:tabs>
        <w:ind w:left="3615" w:hanging="1440"/>
      </w:pPr>
      <w:rPr>
        <w:rFonts w:hint="default"/>
      </w:rPr>
    </w:lvl>
    <w:lvl w:ilvl="6">
      <w:start w:val="1"/>
      <w:numFmt w:val="decimal"/>
      <w:lvlText w:val="%1.%2.%3.%4.%5.%6.%7"/>
      <w:lvlJc w:val="left"/>
      <w:pPr>
        <w:tabs>
          <w:tab w:val="num" w:pos="4410"/>
        </w:tabs>
        <w:ind w:left="4410" w:hanging="1800"/>
      </w:pPr>
      <w:rPr>
        <w:rFonts w:hint="default"/>
      </w:rPr>
    </w:lvl>
    <w:lvl w:ilvl="7">
      <w:start w:val="1"/>
      <w:numFmt w:val="decimal"/>
      <w:lvlText w:val="%1.%2.%3.%4.%5.%6.%7.%8"/>
      <w:lvlJc w:val="left"/>
      <w:pPr>
        <w:tabs>
          <w:tab w:val="num" w:pos="4845"/>
        </w:tabs>
        <w:ind w:left="4845" w:hanging="1800"/>
      </w:pPr>
      <w:rPr>
        <w:rFonts w:hint="default"/>
      </w:rPr>
    </w:lvl>
    <w:lvl w:ilvl="8">
      <w:start w:val="1"/>
      <w:numFmt w:val="decimal"/>
      <w:lvlText w:val="%1.%2.%3.%4.%5.%6.%7.%8.%9"/>
      <w:lvlJc w:val="left"/>
      <w:pPr>
        <w:tabs>
          <w:tab w:val="num" w:pos="5640"/>
        </w:tabs>
        <w:ind w:left="5640" w:hanging="2160"/>
      </w:pPr>
      <w:rPr>
        <w:rFonts w:hint="default"/>
      </w:rPr>
    </w:lvl>
  </w:abstractNum>
  <w:abstractNum w:abstractNumId="6">
    <w:nsid w:val="1CDC4DFC"/>
    <w:multiLevelType w:val="multilevel"/>
    <w:tmpl w:val="E38CEFB2"/>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7">
    <w:nsid w:val="220723C0"/>
    <w:multiLevelType w:val="hybridMultilevel"/>
    <w:tmpl w:val="7D36FAE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25376B53"/>
    <w:multiLevelType w:val="hybridMultilevel"/>
    <w:tmpl w:val="0BE48F94"/>
    <w:lvl w:ilvl="0" w:tplc="CC3475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D513ACC"/>
    <w:multiLevelType w:val="multilevel"/>
    <w:tmpl w:val="EABA9D6C"/>
    <w:lvl w:ilvl="0">
      <w:start w:val="1"/>
      <w:numFmt w:val="decimal"/>
      <w:lvlText w:val="%1."/>
      <w:lvlJc w:val="left"/>
      <w:pPr>
        <w:tabs>
          <w:tab w:val="num" w:pos="720"/>
        </w:tabs>
        <w:ind w:left="720" w:hanging="360"/>
      </w:pPr>
    </w:lvl>
    <w:lvl w:ilvl="1">
      <w:start w:val="1"/>
      <w:numFmt w:val="decimal"/>
      <w:isLgl/>
      <w:lvlText w:val="%1.%2"/>
      <w:lvlJc w:val="left"/>
      <w:pPr>
        <w:tabs>
          <w:tab w:val="num" w:pos="750"/>
        </w:tabs>
        <w:ind w:left="750" w:hanging="39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10">
    <w:nsid w:val="2F72606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1">
    <w:nsid w:val="31D50486"/>
    <w:multiLevelType w:val="multilevel"/>
    <w:tmpl w:val="1396C33A"/>
    <w:lvl w:ilvl="0">
      <w:start w:val="2"/>
      <w:numFmt w:val="decimal"/>
      <w:lvlText w:val="%1."/>
      <w:lvlJc w:val="left"/>
      <w:pPr>
        <w:tabs>
          <w:tab w:val="num" w:pos="360"/>
        </w:tabs>
        <w:ind w:left="360" w:hanging="360"/>
      </w:pPr>
      <w:rPr>
        <w:rFonts w:hint="default"/>
      </w:rPr>
    </w:lvl>
    <w:lvl w:ilvl="1">
      <w:start w:val="10"/>
      <w:numFmt w:val="decimal"/>
      <w:lvlText w:val="%1.%2"/>
      <w:lvlJc w:val="left"/>
      <w:pPr>
        <w:tabs>
          <w:tab w:val="num" w:pos="792"/>
        </w:tabs>
        <w:ind w:left="792" w:hanging="432"/>
      </w:pPr>
      <w:rPr>
        <w:rFonts w:ascii="Arial" w:hAnsi="Arial"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1EF6164"/>
    <w:multiLevelType w:val="hybridMultilevel"/>
    <w:tmpl w:val="22F441F4"/>
    <w:lvl w:ilvl="0" w:tplc="67F0EAA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B527143"/>
    <w:multiLevelType w:val="hybridMultilevel"/>
    <w:tmpl w:val="F5EE610E"/>
    <w:lvl w:ilvl="0" w:tplc="B198A4C8">
      <w:start w:val="1"/>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43444CCA"/>
    <w:multiLevelType w:val="multilevel"/>
    <w:tmpl w:val="283CCE0C"/>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5">
    <w:nsid w:val="46F1519F"/>
    <w:multiLevelType w:val="multilevel"/>
    <w:tmpl w:val="6C568B70"/>
    <w:lvl w:ilvl="0">
      <w:start w:val="1"/>
      <w:numFmt w:val="decimal"/>
      <w:lvlText w:val="%1.0"/>
      <w:lvlJc w:val="left"/>
      <w:pPr>
        <w:tabs>
          <w:tab w:val="num" w:pos="720"/>
        </w:tabs>
        <w:ind w:left="720" w:hanging="720"/>
      </w:pPr>
    </w:lvl>
    <w:lvl w:ilvl="1">
      <w:start w:val="1"/>
      <w:numFmt w:val="decimal"/>
      <w:lvlText w:val="%1.%2"/>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16">
    <w:nsid w:val="47FD6B96"/>
    <w:multiLevelType w:val="multilevel"/>
    <w:tmpl w:val="9FB8DED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B5A1367"/>
    <w:multiLevelType w:val="hybridMultilevel"/>
    <w:tmpl w:val="0CC2F16C"/>
    <w:lvl w:ilvl="0" w:tplc="D7AC6910">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EF25F23"/>
    <w:multiLevelType w:val="hybridMultilevel"/>
    <w:tmpl w:val="3EA82E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EF71016"/>
    <w:multiLevelType w:val="multilevel"/>
    <w:tmpl w:val="4022D4EE"/>
    <w:lvl w:ilvl="0">
      <w:start w:val="7"/>
      <w:numFmt w:val="decimal"/>
      <w:lvlText w:val="%1.0"/>
      <w:lvlJc w:val="left"/>
      <w:pPr>
        <w:tabs>
          <w:tab w:val="num" w:pos="360"/>
        </w:tabs>
        <w:ind w:left="360" w:hanging="360"/>
      </w:pPr>
    </w:lvl>
    <w:lvl w:ilvl="1">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600"/>
        </w:tabs>
        <w:ind w:left="3600" w:hanging="180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400"/>
        </w:tabs>
        <w:ind w:left="5400" w:hanging="2520"/>
      </w:pPr>
    </w:lvl>
  </w:abstractNum>
  <w:abstractNum w:abstractNumId="20">
    <w:nsid w:val="4F45544B"/>
    <w:multiLevelType w:val="multilevel"/>
    <w:tmpl w:val="F1CEED2A"/>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val="0"/>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1">
    <w:nsid w:val="508F38D5"/>
    <w:multiLevelType w:val="multilevel"/>
    <w:tmpl w:val="2A52E95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upperLetter"/>
      <w:lvlText w:val="%1.%2.%3"/>
      <w:lvlJc w:val="left"/>
      <w:pPr>
        <w:tabs>
          <w:tab w:val="num" w:pos="1440"/>
        </w:tabs>
        <w:ind w:left="1440" w:hanging="720"/>
      </w:pPr>
      <w:rPr>
        <w:rFonts w:hint="default"/>
      </w:rPr>
    </w:lvl>
    <w:lvl w:ilvl="3">
      <w:start w:val="1"/>
      <w:numFmt w:val="upperLetter"/>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nsid w:val="58DD701B"/>
    <w:multiLevelType w:val="multilevel"/>
    <w:tmpl w:val="FF782B64"/>
    <w:lvl w:ilvl="0">
      <w:start w:val="7"/>
      <w:numFmt w:val="decimal"/>
      <w:lvlText w:val="%1"/>
      <w:lvlJc w:val="left"/>
      <w:pPr>
        <w:tabs>
          <w:tab w:val="num" w:pos="525"/>
        </w:tabs>
        <w:ind w:left="525" w:hanging="525"/>
      </w:pPr>
    </w:lvl>
    <w:lvl w:ilvl="1">
      <w:start w:val="1"/>
      <w:numFmt w:val="decimal"/>
      <w:lvlText w:val="%1.%2"/>
      <w:lvlJc w:val="left"/>
      <w:pPr>
        <w:tabs>
          <w:tab w:val="num" w:pos="705"/>
        </w:tabs>
        <w:ind w:left="705" w:hanging="525"/>
      </w:pPr>
    </w:lvl>
    <w:lvl w:ilvl="2">
      <w:start w:val="2"/>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23">
    <w:nsid w:val="5C835A3C"/>
    <w:multiLevelType w:val="multilevel"/>
    <w:tmpl w:val="E962F872"/>
    <w:lvl w:ilvl="0">
      <w:start w:val="1"/>
      <w:numFmt w:val="decimal"/>
      <w:lvlText w:val="%1."/>
      <w:lvlJc w:val="left"/>
      <w:pPr>
        <w:tabs>
          <w:tab w:val="num" w:pos="1080"/>
        </w:tabs>
        <w:ind w:left="108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480"/>
        </w:tabs>
        <w:ind w:left="6480" w:hanging="144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8280"/>
        </w:tabs>
        <w:ind w:left="8280" w:hanging="1800"/>
      </w:pPr>
      <w:rPr>
        <w:rFonts w:hint="default"/>
      </w:rPr>
    </w:lvl>
  </w:abstractNum>
  <w:abstractNum w:abstractNumId="24">
    <w:nsid w:val="62E8182B"/>
    <w:multiLevelType w:val="multilevel"/>
    <w:tmpl w:val="D158A84E"/>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722"/>
        </w:tabs>
        <w:ind w:left="722" w:hanging="360"/>
      </w:pPr>
      <w:rPr>
        <w:rFonts w:hint="default"/>
      </w:rPr>
    </w:lvl>
    <w:lvl w:ilvl="2">
      <w:start w:val="1"/>
      <w:numFmt w:val="decimal"/>
      <w:lvlText w:val="%1.%2.%3"/>
      <w:lvlJc w:val="left"/>
      <w:pPr>
        <w:tabs>
          <w:tab w:val="num" w:pos="1444"/>
        </w:tabs>
        <w:ind w:left="1444" w:hanging="720"/>
      </w:pPr>
      <w:rPr>
        <w:rFonts w:hint="default"/>
      </w:rPr>
    </w:lvl>
    <w:lvl w:ilvl="3">
      <w:start w:val="1"/>
      <w:numFmt w:val="decimal"/>
      <w:lvlText w:val="%1.%2.%3.%4"/>
      <w:lvlJc w:val="left"/>
      <w:pPr>
        <w:tabs>
          <w:tab w:val="num" w:pos="2166"/>
        </w:tabs>
        <w:ind w:left="2166" w:hanging="1080"/>
      </w:pPr>
      <w:rPr>
        <w:rFonts w:hint="default"/>
      </w:rPr>
    </w:lvl>
    <w:lvl w:ilvl="4">
      <w:start w:val="1"/>
      <w:numFmt w:val="decimal"/>
      <w:lvlText w:val="%1.%2.%3.%4.%5"/>
      <w:lvlJc w:val="left"/>
      <w:pPr>
        <w:tabs>
          <w:tab w:val="num" w:pos="2528"/>
        </w:tabs>
        <w:ind w:left="2528" w:hanging="1080"/>
      </w:pPr>
      <w:rPr>
        <w:rFonts w:hint="default"/>
      </w:rPr>
    </w:lvl>
    <w:lvl w:ilvl="5">
      <w:start w:val="1"/>
      <w:numFmt w:val="decimal"/>
      <w:lvlText w:val="%1.%2.%3.%4.%5.%6"/>
      <w:lvlJc w:val="left"/>
      <w:pPr>
        <w:tabs>
          <w:tab w:val="num" w:pos="3250"/>
        </w:tabs>
        <w:ind w:left="3250" w:hanging="1440"/>
      </w:pPr>
      <w:rPr>
        <w:rFonts w:hint="default"/>
      </w:rPr>
    </w:lvl>
    <w:lvl w:ilvl="6">
      <w:start w:val="1"/>
      <w:numFmt w:val="decimal"/>
      <w:lvlText w:val="%1.%2.%3.%4.%5.%6.%7"/>
      <w:lvlJc w:val="left"/>
      <w:pPr>
        <w:tabs>
          <w:tab w:val="num" w:pos="3612"/>
        </w:tabs>
        <w:ind w:left="3612" w:hanging="1440"/>
      </w:pPr>
      <w:rPr>
        <w:rFonts w:hint="default"/>
      </w:rPr>
    </w:lvl>
    <w:lvl w:ilvl="7">
      <w:start w:val="1"/>
      <w:numFmt w:val="decimal"/>
      <w:lvlText w:val="%1.%2.%3.%4.%5.%6.%7.%8"/>
      <w:lvlJc w:val="left"/>
      <w:pPr>
        <w:tabs>
          <w:tab w:val="num" w:pos="4334"/>
        </w:tabs>
        <w:ind w:left="4334" w:hanging="1800"/>
      </w:pPr>
      <w:rPr>
        <w:rFonts w:hint="default"/>
      </w:rPr>
    </w:lvl>
    <w:lvl w:ilvl="8">
      <w:start w:val="1"/>
      <w:numFmt w:val="decimal"/>
      <w:lvlText w:val="%1.%2.%3.%4.%5.%6.%7.%8.%9"/>
      <w:lvlJc w:val="left"/>
      <w:pPr>
        <w:tabs>
          <w:tab w:val="num" w:pos="4696"/>
        </w:tabs>
        <w:ind w:left="4696" w:hanging="1800"/>
      </w:pPr>
      <w:rPr>
        <w:rFonts w:hint="default"/>
      </w:rPr>
    </w:lvl>
  </w:abstractNum>
  <w:abstractNum w:abstractNumId="25">
    <w:nsid w:val="63AA498B"/>
    <w:multiLevelType w:val="hybridMultilevel"/>
    <w:tmpl w:val="1B6ECBE4"/>
    <w:lvl w:ilvl="0" w:tplc="B198A4C8">
      <w:start w:val="1"/>
      <w:numFmt w:val="bullet"/>
      <w:lvlText w:val="-"/>
      <w:lvlJc w:val="left"/>
      <w:pPr>
        <w:ind w:left="720" w:hanging="360"/>
      </w:pPr>
      <w:rPr>
        <w:rFonts w:ascii="Times New Roman" w:eastAsia="Times New Roman" w:hAnsi="Times New Roman" w:cs="Times New Roman"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5257C00"/>
    <w:multiLevelType w:val="multilevel"/>
    <w:tmpl w:val="D80A9F78"/>
    <w:lvl w:ilvl="0">
      <w:start w:val="7"/>
      <w:numFmt w:val="decimal"/>
      <w:lvlText w:val="%1.0"/>
      <w:lvlJc w:val="left"/>
      <w:pPr>
        <w:tabs>
          <w:tab w:val="num" w:pos="705"/>
        </w:tabs>
        <w:ind w:left="705" w:hanging="705"/>
      </w:pPr>
      <w:rPr>
        <w:rFonts w:hint="default"/>
      </w:rPr>
    </w:lvl>
    <w:lvl w:ilvl="1">
      <w:start w:val="1"/>
      <w:numFmt w:val="decimal"/>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7">
    <w:nsid w:val="6AD70B53"/>
    <w:multiLevelType w:val="singleLevel"/>
    <w:tmpl w:val="3B84A68A"/>
    <w:lvl w:ilvl="0">
      <w:start w:val="2"/>
      <w:numFmt w:val="bullet"/>
      <w:lvlText w:val=""/>
      <w:lvlJc w:val="left"/>
      <w:pPr>
        <w:tabs>
          <w:tab w:val="num" w:pos="360"/>
        </w:tabs>
        <w:ind w:left="340" w:hanging="340"/>
      </w:pPr>
      <w:rPr>
        <w:rFonts w:ascii="Wingdings" w:hAnsi="Wingdings" w:hint="default"/>
      </w:rPr>
    </w:lvl>
  </w:abstractNum>
  <w:abstractNum w:abstractNumId="28">
    <w:nsid w:val="6C263198"/>
    <w:multiLevelType w:val="singleLevel"/>
    <w:tmpl w:val="7C483F36"/>
    <w:lvl w:ilvl="0">
      <w:numFmt w:val="bullet"/>
      <w:lvlText w:val="-"/>
      <w:lvlJc w:val="left"/>
      <w:pPr>
        <w:tabs>
          <w:tab w:val="num" w:pos="1776"/>
        </w:tabs>
        <w:ind w:left="1776" w:hanging="360"/>
      </w:pPr>
      <w:rPr>
        <w:rFonts w:ascii="Times New Roman" w:hAnsi="Times New Roman" w:cs="Times New Roman" w:hint="default"/>
        <w:b/>
      </w:rPr>
    </w:lvl>
  </w:abstractNum>
  <w:abstractNum w:abstractNumId="29">
    <w:nsid w:val="6D580EA8"/>
    <w:multiLevelType w:val="multilevel"/>
    <w:tmpl w:val="FB3CB5CE"/>
    <w:lvl w:ilvl="0">
      <w:start w:val="8"/>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upperLetter"/>
      <w:lvlText w:val="%1.%2.%3"/>
      <w:lvlJc w:val="left"/>
      <w:pPr>
        <w:tabs>
          <w:tab w:val="num" w:pos="2160"/>
        </w:tabs>
        <w:ind w:left="2160" w:hanging="720"/>
      </w:pPr>
      <w:rPr>
        <w:rFonts w:hint="default"/>
      </w:rPr>
    </w:lvl>
    <w:lvl w:ilvl="3">
      <w:start w:val="1"/>
      <w:numFmt w:val="upperLetter"/>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D9B2798"/>
    <w:multiLevelType w:val="hybridMultilevel"/>
    <w:tmpl w:val="409038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EF4475E"/>
    <w:multiLevelType w:val="hybridMultilevel"/>
    <w:tmpl w:val="A99C347E"/>
    <w:lvl w:ilvl="0" w:tplc="FAB2220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71F174A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3">
    <w:nsid w:val="75CB412B"/>
    <w:multiLevelType w:val="multilevel"/>
    <w:tmpl w:val="6FCEA5F4"/>
    <w:lvl w:ilvl="0">
      <w:start w:val="1"/>
      <w:numFmt w:val="none"/>
      <w:lvlText w:val="6.0"/>
      <w:lvlJc w:val="left"/>
      <w:pPr>
        <w:tabs>
          <w:tab w:val="num" w:pos="705"/>
        </w:tabs>
        <w:ind w:left="705" w:hanging="705"/>
      </w:pPr>
    </w:lvl>
    <w:lvl w:ilvl="1">
      <w:numFmt w:val="none"/>
      <w:lvlText w:val="7.3"/>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5340"/>
        </w:tabs>
        <w:ind w:left="5340" w:hanging="180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7116"/>
        </w:tabs>
        <w:ind w:left="7116" w:hanging="2160"/>
      </w:pPr>
    </w:lvl>
    <w:lvl w:ilvl="8">
      <w:start w:val="1"/>
      <w:numFmt w:val="decimal"/>
      <w:lvlText w:val="%1.%2.%3.%4.%5.%6.%7.%8.%9"/>
      <w:lvlJc w:val="left"/>
      <w:pPr>
        <w:tabs>
          <w:tab w:val="num" w:pos="8184"/>
        </w:tabs>
        <w:ind w:left="8184" w:hanging="2520"/>
      </w:pPr>
    </w:lvl>
  </w:abstractNum>
  <w:abstractNum w:abstractNumId="34">
    <w:nsid w:val="760E5127"/>
    <w:multiLevelType w:val="hybridMultilevel"/>
    <w:tmpl w:val="4AA648BC"/>
    <w:lvl w:ilvl="0" w:tplc="63F40D7A">
      <w:start w:val="1"/>
      <w:numFmt w:val="bullet"/>
      <w:lvlText w:val="-"/>
      <w:lvlJc w:val="left"/>
      <w:pPr>
        <w:tabs>
          <w:tab w:val="num" w:pos="900"/>
        </w:tabs>
        <w:ind w:left="900" w:hanging="360"/>
      </w:pPr>
      <w:rPr>
        <w:rFonts w:ascii="Times New Roman" w:eastAsia="Courier New"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3"/>
  </w:num>
  <w:num w:numId="2">
    <w:abstractNumId w:val="18"/>
  </w:num>
  <w:num w:numId="3">
    <w:abstractNumId w:val="1"/>
  </w:num>
  <w:num w:numId="4">
    <w:abstractNumId w:val="7"/>
  </w:num>
  <w:num w:numId="5">
    <w:abstractNumId w:val="30"/>
  </w:num>
  <w:num w:numId="6">
    <w:abstractNumId w:val="16"/>
  </w:num>
  <w:num w:numId="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9"/>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8"/>
  </w:num>
  <w:num w:numId="17">
    <w:abstractNumId w:val="17"/>
  </w:num>
  <w:num w:numId="18">
    <w:abstractNumId w:val="32"/>
  </w:num>
  <w:num w:numId="19">
    <w:abstractNumId w:val="5"/>
  </w:num>
  <w:num w:numId="20">
    <w:abstractNumId w:val="10"/>
  </w:num>
  <w:num w:numId="21">
    <w:abstractNumId w:val="26"/>
  </w:num>
  <w:num w:numId="22">
    <w:abstractNumId w:val="29"/>
  </w:num>
  <w:num w:numId="23">
    <w:abstractNumId w:val="12"/>
  </w:num>
  <w:num w:numId="24">
    <w:abstractNumId w:val="21"/>
  </w:num>
  <w:num w:numId="25">
    <w:abstractNumId w:val="13"/>
  </w:num>
  <w:num w:numId="26">
    <w:abstractNumId w:val="31"/>
  </w:num>
  <w:num w:numId="27">
    <w:abstractNumId w:val="24"/>
  </w:num>
  <w:num w:numId="28">
    <w:abstractNumId w:val="4"/>
  </w:num>
  <w:num w:numId="29">
    <w:abstractNumId w:val="11"/>
  </w:num>
  <w:num w:numId="30">
    <w:abstractNumId w:val="0"/>
  </w:num>
  <w:num w:numId="31">
    <w:abstractNumId w:val="14"/>
  </w:num>
  <w:num w:numId="32">
    <w:abstractNumId w:val="20"/>
  </w:num>
  <w:num w:numId="33">
    <w:abstractNumId w:val="6"/>
  </w:num>
  <w:num w:numId="34">
    <w:abstractNumId w:val="2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E1"/>
    <w:rsid w:val="0002178F"/>
    <w:rsid w:val="00026B5D"/>
    <w:rsid w:val="00040850"/>
    <w:rsid w:val="00075C3D"/>
    <w:rsid w:val="000D1CDF"/>
    <w:rsid w:val="000E1C99"/>
    <w:rsid w:val="001816EF"/>
    <w:rsid w:val="001C245D"/>
    <w:rsid w:val="001C6041"/>
    <w:rsid w:val="00301E5A"/>
    <w:rsid w:val="00315993"/>
    <w:rsid w:val="00365AB0"/>
    <w:rsid w:val="00374BC4"/>
    <w:rsid w:val="00377EB3"/>
    <w:rsid w:val="003B2AC2"/>
    <w:rsid w:val="003C074A"/>
    <w:rsid w:val="004070B6"/>
    <w:rsid w:val="00424BB2"/>
    <w:rsid w:val="004272E0"/>
    <w:rsid w:val="00446BCD"/>
    <w:rsid w:val="00457072"/>
    <w:rsid w:val="004639A5"/>
    <w:rsid w:val="00474BC5"/>
    <w:rsid w:val="00475975"/>
    <w:rsid w:val="0047631B"/>
    <w:rsid w:val="004A20DD"/>
    <w:rsid w:val="004F0D8A"/>
    <w:rsid w:val="005022A3"/>
    <w:rsid w:val="00502BB2"/>
    <w:rsid w:val="00513818"/>
    <w:rsid w:val="00520518"/>
    <w:rsid w:val="00525879"/>
    <w:rsid w:val="00532455"/>
    <w:rsid w:val="00551D3A"/>
    <w:rsid w:val="00552CC6"/>
    <w:rsid w:val="00552E08"/>
    <w:rsid w:val="005652D2"/>
    <w:rsid w:val="005669B2"/>
    <w:rsid w:val="005C7BB9"/>
    <w:rsid w:val="005E5616"/>
    <w:rsid w:val="00614C95"/>
    <w:rsid w:val="00664851"/>
    <w:rsid w:val="00667962"/>
    <w:rsid w:val="00677EE1"/>
    <w:rsid w:val="006A3C83"/>
    <w:rsid w:val="006C6D96"/>
    <w:rsid w:val="00721C3F"/>
    <w:rsid w:val="00753740"/>
    <w:rsid w:val="00783346"/>
    <w:rsid w:val="007A15B2"/>
    <w:rsid w:val="007F2D1D"/>
    <w:rsid w:val="0081605A"/>
    <w:rsid w:val="00823D3D"/>
    <w:rsid w:val="00832DDE"/>
    <w:rsid w:val="0085326B"/>
    <w:rsid w:val="008809A3"/>
    <w:rsid w:val="008D55A0"/>
    <w:rsid w:val="008E4216"/>
    <w:rsid w:val="008F68B7"/>
    <w:rsid w:val="00913816"/>
    <w:rsid w:val="00965D31"/>
    <w:rsid w:val="00972BEA"/>
    <w:rsid w:val="00983628"/>
    <w:rsid w:val="009935EA"/>
    <w:rsid w:val="009A258A"/>
    <w:rsid w:val="009B393B"/>
    <w:rsid w:val="009E33DA"/>
    <w:rsid w:val="00A4335E"/>
    <w:rsid w:val="00AA2530"/>
    <w:rsid w:val="00AA4B4C"/>
    <w:rsid w:val="00AE4CA7"/>
    <w:rsid w:val="00B826D1"/>
    <w:rsid w:val="00B873BB"/>
    <w:rsid w:val="00BA496C"/>
    <w:rsid w:val="00BD51D9"/>
    <w:rsid w:val="00BE3022"/>
    <w:rsid w:val="00C0300E"/>
    <w:rsid w:val="00C1469B"/>
    <w:rsid w:val="00C318A6"/>
    <w:rsid w:val="00C57900"/>
    <w:rsid w:val="00C67EF2"/>
    <w:rsid w:val="00C7165F"/>
    <w:rsid w:val="00D0205A"/>
    <w:rsid w:val="00D24997"/>
    <w:rsid w:val="00D27265"/>
    <w:rsid w:val="00D33A11"/>
    <w:rsid w:val="00DB3FF0"/>
    <w:rsid w:val="00E17104"/>
    <w:rsid w:val="00E20FA2"/>
    <w:rsid w:val="00E24600"/>
    <w:rsid w:val="00E24E90"/>
    <w:rsid w:val="00E31FCD"/>
    <w:rsid w:val="00EC1E2D"/>
    <w:rsid w:val="00F13099"/>
    <w:rsid w:val="00F31B8B"/>
    <w:rsid w:val="00F81376"/>
    <w:rsid w:val="00F905A1"/>
    <w:rsid w:val="00FC5DA9"/>
    <w:rsid w:val="00FF3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2EFAC0C-CA7E-4D39-9BFB-7F19BC9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CD"/>
    <w:rPr>
      <w:sz w:val="24"/>
      <w:szCs w:val="24"/>
      <w:lang w:val="en-US" w:eastAsia="en-US"/>
    </w:rPr>
  </w:style>
  <w:style w:type="paragraph" w:styleId="Ttulo1">
    <w:name w:val="heading 1"/>
    <w:basedOn w:val="Normal"/>
    <w:next w:val="Normal"/>
    <w:qFormat/>
    <w:rsid w:val="00446BCD"/>
    <w:pPr>
      <w:keepNext/>
      <w:jc w:val="both"/>
      <w:outlineLvl w:val="0"/>
    </w:pPr>
    <w:rPr>
      <w:rFonts w:ascii="Arial" w:hAnsi="Arial" w:cs="Arial"/>
      <w:b/>
      <w:bCs/>
      <w:sz w:val="20"/>
      <w:lang w:val="es-MX"/>
    </w:rPr>
  </w:style>
  <w:style w:type="paragraph" w:styleId="Ttulo2">
    <w:name w:val="heading 2"/>
    <w:basedOn w:val="Normal"/>
    <w:next w:val="Normal"/>
    <w:qFormat/>
    <w:rsid w:val="00446BCD"/>
    <w:pPr>
      <w:keepNext/>
      <w:outlineLvl w:val="1"/>
    </w:pPr>
    <w:rPr>
      <w:b/>
      <w:sz w:val="40"/>
      <w:szCs w:val="20"/>
      <w:lang w:val="es-ES" w:eastAsia="es-ES"/>
    </w:rPr>
  </w:style>
  <w:style w:type="paragraph" w:styleId="Ttulo3">
    <w:name w:val="heading 3"/>
    <w:basedOn w:val="Normal"/>
    <w:next w:val="Normal"/>
    <w:qFormat/>
    <w:rsid w:val="00446BCD"/>
    <w:pPr>
      <w:keepNext/>
      <w:ind w:left="360"/>
      <w:jc w:val="both"/>
      <w:outlineLvl w:val="2"/>
    </w:pPr>
    <w:rPr>
      <w:rFonts w:ascii="Arial" w:hAnsi="Arial" w:cs="Arial"/>
      <w:b/>
      <w:bCs/>
      <w:lang w:val="es-MX"/>
    </w:rPr>
  </w:style>
  <w:style w:type="paragraph" w:styleId="Ttulo4">
    <w:name w:val="heading 4"/>
    <w:basedOn w:val="Normal"/>
    <w:next w:val="Normal"/>
    <w:qFormat/>
    <w:rsid w:val="00446BCD"/>
    <w:pPr>
      <w:keepNext/>
      <w:ind w:left="360"/>
      <w:outlineLvl w:val="3"/>
    </w:pPr>
    <w:rPr>
      <w:rFonts w:ascii="Arial" w:hAnsi="Arial" w:cs="Arial"/>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46BCD"/>
    <w:pPr>
      <w:tabs>
        <w:tab w:val="center" w:pos="4320"/>
        <w:tab w:val="right" w:pos="8640"/>
      </w:tabs>
    </w:pPr>
  </w:style>
  <w:style w:type="paragraph" w:styleId="Piedepgina">
    <w:name w:val="footer"/>
    <w:basedOn w:val="Normal"/>
    <w:rsid w:val="00446BCD"/>
    <w:pPr>
      <w:tabs>
        <w:tab w:val="center" w:pos="4320"/>
        <w:tab w:val="right" w:pos="8640"/>
      </w:tabs>
    </w:pPr>
  </w:style>
  <w:style w:type="paragraph" w:styleId="Textoindependiente">
    <w:name w:val="Body Text"/>
    <w:basedOn w:val="Normal"/>
    <w:rsid w:val="00446BCD"/>
    <w:pPr>
      <w:jc w:val="both"/>
    </w:pPr>
  </w:style>
  <w:style w:type="paragraph" w:styleId="Textoindependiente2">
    <w:name w:val="Body Text 2"/>
    <w:basedOn w:val="Normal"/>
    <w:rsid w:val="00446BCD"/>
    <w:rPr>
      <w:rFonts w:ascii="Arial" w:hAnsi="Arial" w:cs="Arial"/>
      <w:noProof/>
      <w:sz w:val="20"/>
      <w:lang w:val="es-MX"/>
    </w:rPr>
  </w:style>
  <w:style w:type="character" w:styleId="Nmerodepgina">
    <w:name w:val="page number"/>
    <w:basedOn w:val="Fuentedeprrafopredeter"/>
    <w:rsid w:val="00446BCD"/>
  </w:style>
  <w:style w:type="paragraph" w:styleId="Textoindependiente3">
    <w:name w:val="Body Text 3"/>
    <w:basedOn w:val="Normal"/>
    <w:rsid w:val="00446BCD"/>
    <w:pPr>
      <w:jc w:val="center"/>
    </w:pPr>
    <w:rPr>
      <w:rFonts w:ascii="Univers" w:hAnsi="Univers"/>
      <w:b/>
      <w:bCs/>
      <w:sz w:val="22"/>
      <w:lang w:val="es-MX"/>
    </w:rPr>
  </w:style>
  <w:style w:type="paragraph" w:styleId="HTMLconformatoprevio">
    <w:name w:val="HTML Preformatted"/>
    <w:basedOn w:val="Normal"/>
    <w:rsid w:val="0044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lang w:val="es-ES" w:eastAsia="es-ES"/>
    </w:rPr>
  </w:style>
  <w:style w:type="paragraph" w:styleId="Sangra2detindependiente">
    <w:name w:val="Body Text Indent 2"/>
    <w:basedOn w:val="Normal"/>
    <w:rsid w:val="00446BCD"/>
    <w:pPr>
      <w:tabs>
        <w:tab w:val="left" w:pos="1080"/>
      </w:tabs>
      <w:ind w:left="567"/>
      <w:jc w:val="both"/>
    </w:pPr>
    <w:rPr>
      <w:rFonts w:ascii="Univers" w:hAnsi="Univers"/>
      <w:szCs w:val="20"/>
      <w:lang w:val="es-ES" w:eastAsia="es-ES"/>
    </w:rPr>
  </w:style>
  <w:style w:type="paragraph" w:styleId="Textodebloque">
    <w:name w:val="Block Text"/>
    <w:basedOn w:val="Normal"/>
    <w:rsid w:val="00446BCD"/>
    <w:pPr>
      <w:ind w:left="567" w:right="282"/>
      <w:jc w:val="both"/>
    </w:pPr>
    <w:rPr>
      <w:rFonts w:ascii="Univers" w:hAnsi="Univers"/>
      <w:szCs w:val="20"/>
      <w:lang w:val="es-ES" w:eastAsia="es-ES"/>
    </w:rPr>
  </w:style>
  <w:style w:type="paragraph" w:styleId="Puesto">
    <w:name w:val="Title"/>
    <w:basedOn w:val="Normal"/>
    <w:qFormat/>
    <w:rsid w:val="00446BCD"/>
    <w:pPr>
      <w:jc w:val="center"/>
    </w:pPr>
    <w:rPr>
      <w:rFonts w:ascii="Arial" w:hAnsi="Arial" w:cs="Arial"/>
      <w:b/>
      <w:bCs/>
      <w:lang w:val="es-ES" w:eastAsia="es-ES"/>
    </w:rPr>
  </w:style>
  <w:style w:type="paragraph" w:styleId="Sangradetextonormal">
    <w:name w:val="Body Text Indent"/>
    <w:basedOn w:val="Normal"/>
    <w:rsid w:val="00446BCD"/>
    <w:pPr>
      <w:ind w:left="360"/>
      <w:jc w:val="both"/>
    </w:pPr>
    <w:rPr>
      <w:rFonts w:ascii="Arial" w:hAnsi="Arial" w:cs="Arial"/>
      <w:lang w:val="es-MX"/>
    </w:rPr>
  </w:style>
  <w:style w:type="paragraph" w:styleId="Sangra3detindependiente">
    <w:name w:val="Body Text Indent 3"/>
    <w:basedOn w:val="Normal"/>
    <w:rsid w:val="00446BCD"/>
    <w:pPr>
      <w:tabs>
        <w:tab w:val="left" w:pos="543"/>
      </w:tabs>
      <w:ind w:left="543" w:hanging="543"/>
      <w:jc w:val="both"/>
    </w:pPr>
    <w:rPr>
      <w:rFonts w:ascii="Arial" w:hAnsi="Arial" w:cs="Arial"/>
      <w:szCs w:val="20"/>
      <w:lang w:val="es-MX"/>
    </w:rPr>
  </w:style>
  <w:style w:type="paragraph" w:styleId="Textodeglobo">
    <w:name w:val="Balloon Text"/>
    <w:basedOn w:val="Normal"/>
    <w:semiHidden/>
    <w:rsid w:val="00677EE1"/>
    <w:rPr>
      <w:rFonts w:ascii="Tahoma" w:hAnsi="Tahoma" w:cs="Tahoma"/>
      <w:sz w:val="16"/>
      <w:szCs w:val="16"/>
    </w:rPr>
  </w:style>
  <w:style w:type="paragraph" w:styleId="Lista">
    <w:name w:val="List"/>
    <w:basedOn w:val="Normal"/>
    <w:rsid w:val="00677EE1"/>
    <w:pPr>
      <w:ind w:left="283" w:hanging="283"/>
    </w:pPr>
  </w:style>
  <w:style w:type="paragraph" w:styleId="Lista2">
    <w:name w:val="List 2"/>
    <w:basedOn w:val="Normal"/>
    <w:rsid w:val="00677EE1"/>
    <w:pPr>
      <w:ind w:left="566" w:hanging="283"/>
    </w:pPr>
  </w:style>
  <w:style w:type="paragraph" w:styleId="Lista3">
    <w:name w:val="List 3"/>
    <w:basedOn w:val="Normal"/>
    <w:rsid w:val="00677EE1"/>
    <w:pPr>
      <w:ind w:left="849" w:hanging="283"/>
    </w:pPr>
  </w:style>
  <w:style w:type="paragraph" w:styleId="Listaconvietas2">
    <w:name w:val="List Bullet 2"/>
    <w:basedOn w:val="Normal"/>
    <w:rsid w:val="00677EE1"/>
    <w:pPr>
      <w:numPr>
        <w:numId w:val="30"/>
      </w:numPr>
    </w:pPr>
  </w:style>
  <w:style w:type="paragraph" w:styleId="Textoindependienteprimerasangra2">
    <w:name w:val="Body Text First Indent 2"/>
    <w:basedOn w:val="Sangradetextonormal"/>
    <w:rsid w:val="00677EE1"/>
    <w:pPr>
      <w:spacing w:after="120"/>
      <w:ind w:left="283" w:firstLine="210"/>
      <w:jc w:val="left"/>
    </w:pPr>
    <w:rPr>
      <w:rFonts w:ascii="Times New Roman" w:hAnsi="Times New Roman" w:cs="Times New Roman"/>
      <w:lang w:val="en-US"/>
    </w:rPr>
  </w:style>
  <w:style w:type="paragraph" w:styleId="Prrafodelista">
    <w:name w:val="List Paragraph"/>
    <w:basedOn w:val="Normal"/>
    <w:uiPriority w:val="34"/>
    <w:qFormat/>
    <w:rsid w:val="00823D3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Título:</vt:lpstr>
    </vt:vector>
  </TitlesOfParts>
  <Company>DAMM</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Omar Tavares</dc:creator>
  <cp:keywords/>
  <cp:lastModifiedBy>CMBURBOA</cp:lastModifiedBy>
  <cp:revision>2</cp:revision>
  <cp:lastPrinted>2008-11-25T17:38:00Z</cp:lastPrinted>
  <dcterms:created xsi:type="dcterms:W3CDTF">2015-04-18T16:45:00Z</dcterms:created>
  <dcterms:modified xsi:type="dcterms:W3CDTF">2015-04-18T16:45:00Z</dcterms:modified>
</cp:coreProperties>
</file>