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290" w:rsidRDefault="00835561" w:rsidP="00C03A81">
      <w:pPr>
        <w:ind w:leftChars="50" w:left="120" w:rightChars="50" w:right="120"/>
      </w:pPr>
      <w:r>
        <w:rPr>
          <w:noProof/>
        </w:rPr>
        <w:drawing>
          <wp:inline distT="0" distB="0" distL="0" distR="0">
            <wp:extent cx="1371600" cy="366174"/>
            <wp:effectExtent l="0" t="0" r="0" b="0"/>
            <wp:docPr id="1" name="图片 1" descr="C:\Users\10700036\AppData\Local\Microsoft\Windows\INetCache\Content.Word\上海电气logo（彩色－左右结构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700036\AppData\Local\Microsoft\Windows\INetCache\Content.Word\上海电气logo（彩色－左右结构）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34" cy="39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90" w:rsidRDefault="00211290" w:rsidP="00211290"/>
    <w:p w:rsidR="00211290" w:rsidRDefault="00211290" w:rsidP="00211290"/>
    <w:p w:rsidR="00211290" w:rsidRPr="00211290" w:rsidRDefault="00211290" w:rsidP="00211290"/>
    <w:p w:rsidR="00211290" w:rsidRPr="00211290" w:rsidRDefault="00211290" w:rsidP="00211290"/>
    <w:p w:rsidR="00211290" w:rsidRPr="00211290" w:rsidRDefault="00211290" w:rsidP="00211290"/>
    <w:p w:rsidR="00211290" w:rsidRDefault="00211290" w:rsidP="00211290"/>
    <w:p w:rsidR="00211290" w:rsidRPr="00EE0D7E" w:rsidRDefault="002353F5" w:rsidP="00211290">
      <w:pPr>
        <w:jc w:val="center"/>
        <w:rPr>
          <w:rFonts w:ascii="黑体" w:eastAsia="黑体" w:hAnsi="黑体"/>
        </w:rPr>
      </w:pPr>
      <w:r w:rsidRPr="002353F5">
        <w:rPr>
          <w:rFonts w:ascii="黑体" w:eastAsia="黑体" w:hAnsi="黑体" w:hint="eastAsia"/>
          <w:sz w:val="36"/>
          <w:szCs w:val="36"/>
        </w:rPr>
        <w:t>双</w:t>
      </w:r>
      <w:proofErr w:type="gramStart"/>
      <w:r w:rsidRPr="002353F5">
        <w:rPr>
          <w:rFonts w:ascii="黑体" w:eastAsia="黑体" w:hAnsi="黑体" w:hint="eastAsia"/>
          <w:sz w:val="36"/>
          <w:szCs w:val="36"/>
        </w:rPr>
        <w:t>馈</w:t>
      </w:r>
      <w:proofErr w:type="gramEnd"/>
      <w:r w:rsidRPr="002353F5">
        <w:rPr>
          <w:rFonts w:ascii="黑体" w:eastAsia="黑体" w:hAnsi="黑体" w:hint="eastAsia"/>
          <w:sz w:val="36"/>
          <w:szCs w:val="36"/>
        </w:rPr>
        <w:t>风电</w:t>
      </w:r>
      <w:proofErr w:type="gramStart"/>
      <w:r w:rsidRPr="002353F5">
        <w:rPr>
          <w:rFonts w:ascii="黑体" w:eastAsia="黑体" w:hAnsi="黑体" w:hint="eastAsia"/>
          <w:sz w:val="36"/>
          <w:szCs w:val="36"/>
        </w:rPr>
        <w:t>机组电驱</w:t>
      </w:r>
      <w:proofErr w:type="gramEnd"/>
      <w:r w:rsidRPr="002353F5">
        <w:rPr>
          <w:rFonts w:ascii="黑体" w:eastAsia="黑体" w:hAnsi="黑体" w:hint="eastAsia"/>
          <w:sz w:val="36"/>
          <w:szCs w:val="36"/>
        </w:rPr>
        <w:t>系统设计工具_V1.3</w:t>
      </w:r>
      <w:r w:rsidR="00814FF2" w:rsidRPr="00814FF2">
        <w:rPr>
          <w:rFonts w:ascii="黑体" w:eastAsia="黑体" w:hAnsi="黑体" w:hint="eastAsia"/>
          <w:sz w:val="36"/>
          <w:szCs w:val="36"/>
        </w:rPr>
        <w:t>软件</w:t>
      </w:r>
      <w:r>
        <w:rPr>
          <w:rFonts w:ascii="黑体" w:eastAsia="黑体" w:hAnsi="黑体" w:hint="eastAsia"/>
          <w:sz w:val="36"/>
          <w:szCs w:val="36"/>
        </w:rPr>
        <w:t>使用</w:t>
      </w:r>
      <w:r w:rsidR="00814FF2" w:rsidRPr="00814FF2">
        <w:rPr>
          <w:rFonts w:ascii="黑体" w:eastAsia="黑体" w:hAnsi="黑体" w:hint="eastAsia"/>
          <w:sz w:val="36"/>
          <w:szCs w:val="36"/>
        </w:rPr>
        <w:t>说明书</w:t>
      </w:r>
    </w:p>
    <w:p w:rsidR="00211290" w:rsidRPr="00C3265C" w:rsidRDefault="00211290" w:rsidP="00211290">
      <w:pPr>
        <w:tabs>
          <w:tab w:val="center" w:pos="5102"/>
        </w:tabs>
      </w:pPr>
    </w:p>
    <w:p w:rsidR="00211290" w:rsidRDefault="00211290" w:rsidP="00211290">
      <w:pPr>
        <w:tabs>
          <w:tab w:val="center" w:pos="5102"/>
        </w:tabs>
      </w:pPr>
    </w:p>
    <w:p w:rsidR="00211290" w:rsidRPr="00EE0D7E" w:rsidRDefault="00211290" w:rsidP="00211290">
      <w:pPr>
        <w:jc w:val="center"/>
        <w:rPr>
          <w:rFonts w:ascii="黑体" w:eastAsia="黑体" w:hAnsi="黑体"/>
        </w:rPr>
      </w:pPr>
    </w:p>
    <w:p w:rsidR="00211290" w:rsidRDefault="00211290" w:rsidP="00211290">
      <w:pPr>
        <w:tabs>
          <w:tab w:val="center" w:pos="5102"/>
        </w:tabs>
      </w:pPr>
    </w:p>
    <w:p w:rsidR="00211290" w:rsidRDefault="00211290" w:rsidP="00211290">
      <w:pPr>
        <w:tabs>
          <w:tab w:val="center" w:pos="5102"/>
        </w:tabs>
      </w:pPr>
    </w:p>
    <w:p w:rsidR="00211290" w:rsidRDefault="00211290" w:rsidP="00211290">
      <w:pPr>
        <w:tabs>
          <w:tab w:val="center" w:pos="5102"/>
        </w:tabs>
      </w:pPr>
    </w:p>
    <w:p w:rsidR="00211290" w:rsidRDefault="00211290" w:rsidP="00211290">
      <w:pPr>
        <w:tabs>
          <w:tab w:val="center" w:pos="5102"/>
        </w:tabs>
      </w:pPr>
    </w:p>
    <w:p w:rsidR="00211290" w:rsidRDefault="00211290" w:rsidP="00211290">
      <w:pPr>
        <w:tabs>
          <w:tab w:val="center" w:pos="5102"/>
        </w:tabs>
      </w:pPr>
    </w:p>
    <w:p w:rsidR="00211290" w:rsidRDefault="00211290" w:rsidP="00211290">
      <w:pPr>
        <w:tabs>
          <w:tab w:val="center" w:pos="5102"/>
        </w:tabs>
      </w:pPr>
    </w:p>
    <w:p w:rsidR="00211290" w:rsidRDefault="00211290" w:rsidP="00211290">
      <w:pPr>
        <w:tabs>
          <w:tab w:val="center" w:pos="5102"/>
        </w:tabs>
      </w:pPr>
      <w:r>
        <w:tab/>
      </w:r>
    </w:p>
    <w:p w:rsidR="00211290" w:rsidRPr="00211290" w:rsidRDefault="00211290" w:rsidP="00211290"/>
    <w:p w:rsidR="00211290" w:rsidRDefault="00211290" w:rsidP="00211290"/>
    <w:p w:rsidR="00DC0C95" w:rsidRDefault="00DC0C95" w:rsidP="00211290"/>
    <w:p w:rsidR="00DC0C95" w:rsidRDefault="00DC0C95" w:rsidP="00211290"/>
    <w:p w:rsidR="00DC0C95" w:rsidRPr="00870D57" w:rsidRDefault="00DC0C95" w:rsidP="00211290"/>
    <w:p w:rsidR="00DC0C95" w:rsidRDefault="00DC0C95" w:rsidP="00211290"/>
    <w:p w:rsidR="00DC0C95" w:rsidRDefault="00DC0C95" w:rsidP="00211290"/>
    <w:p w:rsidR="00FA19A2" w:rsidRDefault="00FA19A2" w:rsidP="00211290"/>
    <w:p w:rsidR="00FA19A2" w:rsidRDefault="00FA19A2" w:rsidP="00211290"/>
    <w:p w:rsidR="00DC0C95" w:rsidRPr="00211290" w:rsidRDefault="00DC0C95" w:rsidP="00211290"/>
    <w:p w:rsidR="00211290" w:rsidRPr="00211290" w:rsidRDefault="00211290" w:rsidP="00211290"/>
    <w:p w:rsidR="00211290" w:rsidRPr="00211290" w:rsidRDefault="00211290" w:rsidP="00211290"/>
    <w:p w:rsidR="00211290" w:rsidRPr="00211290" w:rsidRDefault="00211290" w:rsidP="00211290"/>
    <w:p w:rsidR="00211290" w:rsidRPr="007B5A9B" w:rsidRDefault="007B5A9B" w:rsidP="007B5A9B">
      <w:pPr>
        <w:jc w:val="center"/>
        <w:rPr>
          <w:rFonts w:ascii="黑体" w:eastAsia="黑体" w:hAnsi="黑体"/>
          <w:sz w:val="36"/>
          <w:szCs w:val="36"/>
        </w:rPr>
      </w:pPr>
      <w:r w:rsidRPr="007B5A9B">
        <w:rPr>
          <w:rFonts w:ascii="黑体" w:eastAsia="黑体" w:hAnsi="黑体" w:hint="eastAsia"/>
          <w:sz w:val="36"/>
          <w:szCs w:val="36"/>
        </w:rPr>
        <w:t>上海电气风电集团</w:t>
      </w:r>
      <w:r w:rsidR="00AB5ADE">
        <w:rPr>
          <w:rFonts w:ascii="黑体" w:eastAsia="黑体" w:hAnsi="黑体" w:hint="eastAsia"/>
          <w:sz w:val="36"/>
          <w:szCs w:val="36"/>
        </w:rPr>
        <w:t>股份</w:t>
      </w:r>
      <w:r w:rsidRPr="007B5A9B">
        <w:rPr>
          <w:rFonts w:ascii="黑体" w:eastAsia="黑体" w:hAnsi="黑体" w:hint="eastAsia"/>
          <w:sz w:val="36"/>
          <w:szCs w:val="36"/>
        </w:rPr>
        <w:t>有限公司</w:t>
      </w:r>
    </w:p>
    <w:p w:rsidR="00211290" w:rsidRPr="00211290" w:rsidRDefault="00211290" w:rsidP="00211290"/>
    <w:p w:rsidR="00211290" w:rsidRPr="00211290" w:rsidRDefault="00211290" w:rsidP="00211290"/>
    <w:p w:rsidR="00211290" w:rsidRPr="00211290" w:rsidRDefault="00211290" w:rsidP="00211290"/>
    <w:p w:rsidR="00211290" w:rsidRPr="00211290" w:rsidRDefault="00211290" w:rsidP="00211290"/>
    <w:p w:rsidR="00211290" w:rsidRDefault="000B3F6A" w:rsidP="002112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12065</wp:posOffset>
                </wp:positionV>
                <wp:extent cx="1925955" cy="514985"/>
                <wp:effectExtent l="8255" t="6350" r="8890" b="1206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955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48A" w:rsidRPr="00B4748A" w:rsidRDefault="00814FF2" w:rsidP="00814FF2">
                            <w:pPr>
                              <w:ind w:firstLineChars="150" w:firstLine="480"/>
                              <w:rPr>
                                <w:rFonts w:ascii="Arial" w:eastAsia="黑体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黑体" w:hint="eastAsia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eastAsia="黑体"/>
                                <w:sz w:val="32"/>
                                <w:szCs w:val="32"/>
                              </w:rPr>
                              <w:t>02</w:t>
                            </w:r>
                            <w:r w:rsidR="002353F5">
                              <w:rPr>
                                <w:rFonts w:eastAsia="黑体"/>
                                <w:sz w:val="32"/>
                                <w:szCs w:val="32"/>
                              </w:rPr>
                              <w:t>1</w:t>
                            </w:r>
                            <w:r w:rsidR="00B4748A" w:rsidRPr="006C7681">
                              <w:rPr>
                                <w:rFonts w:eastAsia="黑体" w:hint="eastAsia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eastAsia="黑体"/>
                                <w:sz w:val="32"/>
                                <w:szCs w:val="32"/>
                              </w:rPr>
                              <w:t>0</w:t>
                            </w:r>
                            <w:r w:rsidR="002353F5">
                              <w:rPr>
                                <w:rFonts w:eastAsia="黑体"/>
                                <w:sz w:val="32"/>
                                <w:szCs w:val="32"/>
                              </w:rPr>
                              <w:t>4</w:t>
                            </w:r>
                            <w:r w:rsidR="00B4748A" w:rsidRPr="006C7681">
                              <w:rPr>
                                <w:rFonts w:eastAsia="黑体" w:hint="eastAsia"/>
                                <w:sz w:val="32"/>
                                <w:szCs w:val="32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5.1pt;margin-top:.95pt;width:151.65pt;height:40.55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" strokecolor="white">
                <v:textbox style="mso-fit-shape-to-text:t">
                  <w:txbxContent>
                    <w:p w:rsidR="00B4748A" w:rsidRPr="00B4748A" w:rsidRDefault="00814FF2" w:rsidP="00814FF2">
                      <w:pPr>
                        <w:ind w:firstLineChars="150" w:firstLine="480"/>
                        <w:rPr>
                          <w:rFonts w:ascii="Arial" w:eastAsia="黑体" w:hAnsi="Arial"/>
                          <w:sz w:val="32"/>
                          <w:szCs w:val="32"/>
                        </w:rPr>
                      </w:pPr>
                      <w:r>
                        <w:rPr>
                          <w:rFonts w:eastAsia="黑体" w:hint="eastAsia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eastAsia="黑体"/>
                          <w:sz w:val="32"/>
                          <w:szCs w:val="32"/>
                        </w:rPr>
                        <w:t>02</w:t>
                      </w:r>
                      <w:r w:rsidR="002353F5">
                        <w:rPr>
                          <w:rFonts w:eastAsia="黑体"/>
                          <w:sz w:val="32"/>
                          <w:szCs w:val="32"/>
                        </w:rPr>
                        <w:t>1</w:t>
                      </w:r>
                      <w:r w:rsidR="00B4748A" w:rsidRPr="006C7681">
                        <w:rPr>
                          <w:rFonts w:eastAsia="黑体" w:hint="eastAsia"/>
                          <w:sz w:val="32"/>
                          <w:szCs w:val="32"/>
                        </w:rPr>
                        <w:t>年</w:t>
                      </w:r>
                      <w:r>
                        <w:rPr>
                          <w:rFonts w:eastAsia="黑体"/>
                          <w:sz w:val="32"/>
                          <w:szCs w:val="32"/>
                        </w:rPr>
                        <w:t>0</w:t>
                      </w:r>
                      <w:r w:rsidR="002353F5">
                        <w:rPr>
                          <w:rFonts w:eastAsia="黑体"/>
                          <w:sz w:val="32"/>
                          <w:szCs w:val="32"/>
                        </w:rPr>
                        <w:t>4</w:t>
                      </w:r>
                      <w:r w:rsidR="00B4748A" w:rsidRPr="006C7681">
                        <w:rPr>
                          <w:rFonts w:eastAsia="黑体" w:hint="eastAsia"/>
                          <w:sz w:val="32"/>
                          <w:szCs w:val="32"/>
                        </w:rPr>
                        <w:t>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1290" w:rsidRDefault="00211290" w:rsidP="00211290"/>
    <w:p w:rsidR="00E40B0A" w:rsidRPr="00211290" w:rsidRDefault="00211290" w:rsidP="00211290">
      <w:pPr>
        <w:tabs>
          <w:tab w:val="center" w:pos="5102"/>
        </w:tabs>
        <w:sectPr w:rsidR="00E40B0A" w:rsidRPr="00211290" w:rsidSect="00A42F4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567" w:right="567" w:bottom="567" w:left="567" w:header="567" w:footer="567" w:gutter="0"/>
          <w:pgBorders w:zOrder="back" w:offsetFrom="page">
            <w:top w:val="single" w:sz="12" w:space="31" w:color="auto"/>
            <w:left w:val="single" w:sz="12" w:space="24" w:color="auto"/>
            <w:bottom w:val="single" w:sz="12" w:space="31" w:color="auto"/>
            <w:right w:val="single" w:sz="12" w:space="24" w:color="auto"/>
          </w:pgBorders>
          <w:pgNumType w:start="1"/>
          <w:cols w:space="425"/>
          <w:titlePg/>
          <w:docGrid w:type="linesAndChars" w:linePitch="326"/>
        </w:sectPr>
      </w:pPr>
      <w:r>
        <w:tab/>
      </w:r>
    </w:p>
    <w:p w:rsidR="00716926" w:rsidRDefault="00716926" w:rsidP="00945D79">
      <w:pPr>
        <w:spacing w:beforeLines="50" w:before="163" w:afterLines="50" w:after="163" w:line="240" w:lineRule="exact"/>
        <w:jc w:val="center"/>
        <w:rPr>
          <w:rFonts w:ascii="黑体" w:eastAsia="黑体" w:hAnsi="宋体"/>
          <w:sz w:val="28"/>
          <w:szCs w:val="28"/>
        </w:rPr>
      </w:pPr>
    </w:p>
    <w:p w:rsidR="00716926" w:rsidRDefault="00716926" w:rsidP="00945D79">
      <w:pPr>
        <w:spacing w:beforeLines="50" w:before="163" w:afterLines="50" w:after="163" w:line="240" w:lineRule="exact"/>
        <w:jc w:val="center"/>
        <w:rPr>
          <w:rFonts w:ascii="黑体" w:eastAsia="黑体" w:hAnsi="宋体"/>
          <w:sz w:val="28"/>
          <w:szCs w:val="28"/>
        </w:rPr>
      </w:pPr>
    </w:p>
    <w:p w:rsidR="00716926" w:rsidRPr="004A7C75" w:rsidRDefault="00716926" w:rsidP="00945D79">
      <w:pPr>
        <w:spacing w:beforeLines="50" w:before="163" w:afterLines="50" w:after="163" w:line="240" w:lineRule="exact"/>
        <w:jc w:val="center"/>
        <w:rPr>
          <w:rFonts w:ascii="黑体" w:eastAsia="黑体" w:hAnsi="宋体"/>
          <w:sz w:val="28"/>
          <w:szCs w:val="28"/>
        </w:rPr>
      </w:pPr>
    </w:p>
    <w:tbl>
      <w:tblPr>
        <w:tblStyle w:val="a7"/>
        <w:tblW w:w="0" w:type="auto"/>
        <w:tblInd w:w="98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2670"/>
        <w:gridCol w:w="454"/>
        <w:gridCol w:w="1276"/>
        <w:gridCol w:w="3397"/>
      </w:tblGrid>
      <w:tr w:rsidR="00AE4F57" w:rsidRPr="00AE4F57" w:rsidTr="00AE4F57"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AE4F57" w:rsidRPr="00AE4F57" w:rsidRDefault="00AE4F57" w:rsidP="00582812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编制：</w:t>
            </w:r>
          </w:p>
        </w:tc>
        <w:tc>
          <w:tcPr>
            <w:tcW w:w="2670" w:type="dxa"/>
            <w:vAlign w:val="bottom"/>
          </w:tcPr>
          <w:p w:rsidR="00AE4F57" w:rsidRPr="00AE4F57" w:rsidRDefault="006D2EE4" w:rsidP="002E055B">
            <w:pPr>
              <w:spacing w:line="720" w:lineRule="auto"/>
              <w:ind w:rightChars="100" w:right="240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吴延俊</w:t>
            </w:r>
            <w:proofErr w:type="gramEnd"/>
          </w:p>
        </w:tc>
        <w:tc>
          <w:tcPr>
            <w:tcW w:w="454" w:type="dxa"/>
            <w:tcBorders>
              <w:top w:val="nil"/>
              <w:bottom w:val="nil"/>
            </w:tcBorders>
            <w:vAlign w:val="bottom"/>
          </w:tcPr>
          <w:p w:rsidR="00AE4F57" w:rsidRPr="00AE4F57" w:rsidRDefault="00AE4F57" w:rsidP="00582812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AE4F57" w:rsidRPr="00AE4F57" w:rsidRDefault="00AE4F57" w:rsidP="00582812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tc>
          <w:tcPr>
            <w:tcW w:w="3397" w:type="dxa"/>
            <w:vAlign w:val="bottom"/>
          </w:tcPr>
          <w:p w:rsidR="00AE4F57" w:rsidRPr="0036084C" w:rsidRDefault="002E055B" w:rsidP="006D2EE4">
            <w:pPr>
              <w:spacing w:line="720" w:lineRule="auto"/>
              <w:ind w:rightChars="100" w:right="24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 w:rsidR="006D2EE4"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-0</w:t>
            </w:r>
            <w:r w:rsidR="006D2EE4"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-</w:t>
            </w:r>
            <w:r w:rsidR="006D2EE4">
              <w:rPr>
                <w:rFonts w:ascii="宋体" w:hAnsi="宋体"/>
              </w:rPr>
              <w:t>13</w:t>
            </w:r>
          </w:p>
        </w:tc>
      </w:tr>
      <w:tr w:rsidR="00FE547F" w:rsidRPr="00AE4F57" w:rsidTr="00AE4F57"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FE547F" w:rsidRPr="00AE4F57" w:rsidRDefault="00FE547F" w:rsidP="00582812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指导：</w:t>
            </w:r>
          </w:p>
        </w:tc>
        <w:tc>
          <w:tcPr>
            <w:tcW w:w="2670" w:type="dxa"/>
            <w:vAlign w:val="bottom"/>
          </w:tcPr>
          <w:p w:rsidR="00FE547F" w:rsidRPr="00AE4F57" w:rsidRDefault="00FE547F" w:rsidP="00787DBF">
            <w:pPr>
              <w:spacing w:line="720" w:lineRule="auto"/>
              <w:ind w:rightChars="100" w:right="240"/>
              <w:jc w:val="center"/>
              <w:rPr>
                <w:rFonts w:ascii="宋体" w:hAnsi="宋体"/>
              </w:rPr>
            </w:pPr>
          </w:p>
        </w:tc>
        <w:tc>
          <w:tcPr>
            <w:tcW w:w="454" w:type="dxa"/>
            <w:tcBorders>
              <w:top w:val="nil"/>
              <w:bottom w:val="nil"/>
            </w:tcBorders>
            <w:vAlign w:val="bottom"/>
          </w:tcPr>
          <w:p w:rsidR="00FE547F" w:rsidRPr="00AE4F57" w:rsidRDefault="00FE547F" w:rsidP="00582812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FE547F" w:rsidRPr="00AE4F57" w:rsidRDefault="00FE547F" w:rsidP="00582812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3397" w:type="dxa"/>
            <w:vAlign w:val="bottom"/>
          </w:tcPr>
          <w:p w:rsidR="00FE547F" w:rsidRPr="0036084C" w:rsidRDefault="00FE547F" w:rsidP="002E055B">
            <w:pPr>
              <w:spacing w:line="720" w:lineRule="auto"/>
              <w:ind w:rightChars="100" w:right="240"/>
              <w:jc w:val="center"/>
              <w:rPr>
                <w:rFonts w:ascii="宋体" w:hAnsi="宋体"/>
              </w:rPr>
            </w:pPr>
          </w:p>
        </w:tc>
      </w:tr>
      <w:tr w:rsidR="00AE4F57" w:rsidRPr="00AE4F57" w:rsidTr="00AE4F57"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AE4F57" w:rsidRPr="00AE4F57" w:rsidRDefault="00AE4F57" w:rsidP="00582812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校对：</w:t>
            </w:r>
          </w:p>
        </w:tc>
        <w:tc>
          <w:tcPr>
            <w:tcW w:w="2670" w:type="dxa"/>
            <w:vAlign w:val="bottom"/>
          </w:tcPr>
          <w:p w:rsidR="00AE4F57" w:rsidRPr="00AE4F57" w:rsidRDefault="00AE4F57" w:rsidP="00787DBF">
            <w:pPr>
              <w:spacing w:line="720" w:lineRule="auto"/>
              <w:ind w:rightChars="100" w:right="240"/>
              <w:jc w:val="center"/>
              <w:rPr>
                <w:rFonts w:ascii="宋体" w:hAnsi="宋体"/>
              </w:rPr>
            </w:pPr>
          </w:p>
        </w:tc>
        <w:tc>
          <w:tcPr>
            <w:tcW w:w="454" w:type="dxa"/>
            <w:tcBorders>
              <w:top w:val="nil"/>
              <w:bottom w:val="nil"/>
            </w:tcBorders>
            <w:vAlign w:val="bottom"/>
          </w:tcPr>
          <w:p w:rsidR="00AE4F57" w:rsidRPr="00AE4F57" w:rsidRDefault="00AE4F57" w:rsidP="00582812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AE4F57" w:rsidRPr="00AE4F57" w:rsidRDefault="00AE4F57" w:rsidP="00582812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tc>
          <w:tcPr>
            <w:tcW w:w="3397" w:type="dxa"/>
            <w:vAlign w:val="bottom"/>
          </w:tcPr>
          <w:p w:rsidR="00AE4F57" w:rsidRPr="0036084C" w:rsidRDefault="00AE4F57" w:rsidP="002E055B">
            <w:pPr>
              <w:spacing w:line="720" w:lineRule="auto"/>
              <w:ind w:rightChars="100" w:right="240"/>
              <w:jc w:val="center"/>
              <w:rPr>
                <w:rFonts w:ascii="宋体" w:hAnsi="宋体"/>
              </w:rPr>
            </w:pPr>
          </w:p>
        </w:tc>
      </w:tr>
      <w:tr w:rsidR="00AE4F57" w:rsidRPr="00AE4F57" w:rsidTr="00AE4F57"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AE4F57" w:rsidRPr="00AE4F57" w:rsidRDefault="00AE4F57" w:rsidP="00582812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审核：</w:t>
            </w:r>
          </w:p>
        </w:tc>
        <w:tc>
          <w:tcPr>
            <w:tcW w:w="2670" w:type="dxa"/>
            <w:vAlign w:val="bottom"/>
          </w:tcPr>
          <w:p w:rsidR="00AE4F57" w:rsidRPr="00AE4F57" w:rsidRDefault="00AE4F57" w:rsidP="00787DBF">
            <w:pPr>
              <w:spacing w:line="720" w:lineRule="auto"/>
              <w:ind w:rightChars="100" w:right="240"/>
              <w:jc w:val="center"/>
              <w:rPr>
                <w:rFonts w:ascii="宋体" w:hAnsi="宋体"/>
              </w:rPr>
            </w:pPr>
          </w:p>
        </w:tc>
        <w:tc>
          <w:tcPr>
            <w:tcW w:w="454" w:type="dxa"/>
            <w:tcBorders>
              <w:top w:val="nil"/>
              <w:bottom w:val="nil"/>
            </w:tcBorders>
            <w:vAlign w:val="bottom"/>
          </w:tcPr>
          <w:p w:rsidR="00AE4F57" w:rsidRPr="00AE4F57" w:rsidRDefault="00AE4F57" w:rsidP="00582812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AE4F57" w:rsidRPr="00AE4F57" w:rsidRDefault="00AE4F57" w:rsidP="00582812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tc>
          <w:tcPr>
            <w:tcW w:w="3397" w:type="dxa"/>
            <w:vAlign w:val="bottom"/>
          </w:tcPr>
          <w:p w:rsidR="00AE4F57" w:rsidRPr="0036084C" w:rsidRDefault="00AE4F57" w:rsidP="002E055B">
            <w:pPr>
              <w:spacing w:line="720" w:lineRule="auto"/>
              <w:ind w:rightChars="100" w:right="240"/>
              <w:jc w:val="center"/>
              <w:rPr>
                <w:rFonts w:ascii="宋体" w:hAnsi="宋体"/>
              </w:rPr>
            </w:pPr>
          </w:p>
        </w:tc>
      </w:tr>
      <w:tr w:rsidR="00AE4F57" w:rsidRPr="00AE4F57" w:rsidTr="00460455">
        <w:trPr>
          <w:trHeight w:val="605"/>
        </w:trPr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AE4F57" w:rsidRPr="00AE4F57" w:rsidRDefault="00AE4F57" w:rsidP="00582812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审定：</w:t>
            </w:r>
          </w:p>
        </w:tc>
        <w:tc>
          <w:tcPr>
            <w:tcW w:w="2670" w:type="dxa"/>
            <w:vAlign w:val="bottom"/>
          </w:tcPr>
          <w:p w:rsidR="00AE4F57" w:rsidRPr="00AE4F57" w:rsidRDefault="00AE4F57" w:rsidP="00787DBF">
            <w:pPr>
              <w:spacing w:line="720" w:lineRule="auto"/>
              <w:ind w:rightChars="100" w:right="240"/>
              <w:jc w:val="center"/>
              <w:rPr>
                <w:rFonts w:ascii="宋体" w:hAnsi="宋体"/>
              </w:rPr>
            </w:pPr>
          </w:p>
        </w:tc>
        <w:tc>
          <w:tcPr>
            <w:tcW w:w="454" w:type="dxa"/>
            <w:tcBorders>
              <w:top w:val="nil"/>
              <w:bottom w:val="nil"/>
            </w:tcBorders>
            <w:vAlign w:val="bottom"/>
          </w:tcPr>
          <w:p w:rsidR="00AE4F57" w:rsidRPr="00AE4F57" w:rsidRDefault="00AE4F57" w:rsidP="00582812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AE4F57" w:rsidRPr="00AE4F57" w:rsidRDefault="00AE4F57" w:rsidP="00582812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tc>
          <w:tcPr>
            <w:tcW w:w="3397" w:type="dxa"/>
            <w:vAlign w:val="bottom"/>
          </w:tcPr>
          <w:p w:rsidR="00AE4F57" w:rsidRPr="0036084C" w:rsidRDefault="00AE4F57" w:rsidP="002E055B">
            <w:pPr>
              <w:spacing w:line="720" w:lineRule="auto"/>
              <w:ind w:rightChars="100" w:right="240"/>
              <w:jc w:val="center"/>
              <w:rPr>
                <w:rFonts w:ascii="宋体" w:hAnsi="宋体"/>
              </w:rPr>
            </w:pPr>
          </w:p>
        </w:tc>
      </w:tr>
    </w:tbl>
    <w:p w:rsidR="008508BD" w:rsidRDefault="008508BD" w:rsidP="00716926">
      <w:pPr>
        <w:spacing w:line="720" w:lineRule="auto"/>
        <w:ind w:rightChars="100" w:right="240" w:firstLineChars="350" w:firstLine="840"/>
        <w:jc w:val="left"/>
        <w:rPr>
          <w:rFonts w:ascii="宋体" w:hAnsi="宋体"/>
          <w:u w:val="single"/>
        </w:rPr>
      </w:pPr>
    </w:p>
    <w:p w:rsidR="00C9096C" w:rsidRDefault="00C9096C" w:rsidP="00716926">
      <w:pPr>
        <w:spacing w:line="720" w:lineRule="auto"/>
        <w:ind w:rightChars="100" w:right="240" w:firstLineChars="350" w:firstLine="840"/>
        <w:jc w:val="left"/>
        <w:rPr>
          <w:rFonts w:ascii="宋体" w:hAnsi="宋体"/>
          <w:u w:val="single"/>
        </w:rPr>
      </w:pPr>
    </w:p>
    <w:p w:rsidR="00C9096C" w:rsidRDefault="00C9096C" w:rsidP="00716926">
      <w:pPr>
        <w:spacing w:line="720" w:lineRule="auto"/>
        <w:ind w:rightChars="100" w:right="240" w:firstLineChars="350" w:firstLine="840"/>
        <w:jc w:val="left"/>
        <w:rPr>
          <w:rFonts w:ascii="宋体" w:hAnsi="宋体"/>
          <w:u w:val="single"/>
        </w:rPr>
      </w:pPr>
    </w:p>
    <w:p w:rsidR="00716926" w:rsidRDefault="00716926" w:rsidP="00D135CC">
      <w:pPr>
        <w:spacing w:line="480" w:lineRule="auto"/>
        <w:ind w:leftChars="50" w:left="120" w:rightChars="50" w:right="120"/>
        <w:jc w:val="left"/>
        <w:rPr>
          <w:rFonts w:ascii="黑体" w:eastAsia="黑体" w:hAnsi="宋体"/>
          <w:sz w:val="28"/>
          <w:szCs w:val="28"/>
        </w:rPr>
      </w:pPr>
    </w:p>
    <w:p w:rsidR="00716926" w:rsidRPr="008508BD" w:rsidRDefault="00716926" w:rsidP="00D135CC">
      <w:pPr>
        <w:spacing w:line="480" w:lineRule="auto"/>
        <w:ind w:leftChars="50" w:left="120" w:rightChars="50" w:right="120"/>
        <w:jc w:val="left"/>
        <w:rPr>
          <w:rFonts w:ascii="黑体" w:eastAsia="黑体" w:hAnsi="宋体"/>
          <w:sz w:val="28"/>
          <w:szCs w:val="28"/>
        </w:rPr>
      </w:pPr>
    </w:p>
    <w:p w:rsidR="000E1544" w:rsidRDefault="000E1544" w:rsidP="00716926">
      <w:pPr>
        <w:ind w:rightChars="100" w:right="240"/>
        <w:rPr>
          <w:rFonts w:ascii="黑体" w:eastAsia="黑体" w:hAnsi="宋体"/>
          <w:sz w:val="28"/>
          <w:szCs w:val="28"/>
        </w:rPr>
        <w:sectPr w:rsidR="000E1544" w:rsidSect="00A42F4F">
          <w:headerReference w:type="even" r:id="rId14"/>
          <w:headerReference w:type="default" r:id="rId15"/>
          <w:headerReference w:type="first" r:id="rId16"/>
          <w:pgSz w:w="11906" w:h="16838" w:code="9"/>
          <w:pgMar w:top="567" w:right="567" w:bottom="567" w:left="567" w:header="567" w:footer="340" w:gutter="0"/>
          <w:pgBorders w:zOrder="back" w:offsetFrom="page">
            <w:top w:val="single" w:sz="12" w:space="31" w:color="auto"/>
            <w:left w:val="single" w:sz="12" w:space="24" w:color="auto"/>
            <w:bottom w:val="single" w:sz="12" w:space="31" w:color="auto"/>
            <w:right w:val="single" w:sz="12" w:space="24" w:color="auto"/>
          </w:pgBorders>
          <w:pgNumType w:start="1"/>
          <w:cols w:space="425"/>
          <w:docGrid w:type="linesAndChars" w:linePitch="326"/>
        </w:sectPr>
      </w:pPr>
    </w:p>
    <w:p w:rsidR="00716926" w:rsidRDefault="00716926" w:rsidP="00716926">
      <w:pPr>
        <w:ind w:rightChars="100" w:right="240"/>
        <w:rPr>
          <w:rFonts w:ascii="黑体" w:eastAsia="黑体" w:hAnsi="宋体"/>
          <w:sz w:val="28"/>
          <w:szCs w:val="28"/>
        </w:rPr>
      </w:pPr>
    </w:p>
    <w:p w:rsidR="00AD1325" w:rsidRDefault="00AD1325" w:rsidP="00AD1325">
      <w:pPr>
        <w:spacing w:line="400" w:lineRule="exact"/>
        <w:ind w:rightChars="100" w:right="24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Ansi="宋体" w:hint="eastAsia"/>
          <w:sz w:val="28"/>
          <w:szCs w:val="28"/>
        </w:rPr>
        <w:t>更</w:t>
      </w:r>
      <w:r w:rsidRPr="004A7C75">
        <w:rPr>
          <w:rFonts w:ascii="黑体" w:eastAsia="黑体" w:hAnsi="宋体" w:hint="eastAsia"/>
          <w:sz w:val="28"/>
          <w:szCs w:val="28"/>
        </w:rPr>
        <w:t>改页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418"/>
        <w:gridCol w:w="3544"/>
        <w:gridCol w:w="1656"/>
      </w:tblGrid>
      <w:tr w:rsidR="00AD1325" w:rsidRPr="006C7681" w:rsidTr="00F20F68">
        <w:trPr>
          <w:tblHeader/>
          <w:jc w:val="center"/>
        </w:trPr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AD1325" w:rsidRPr="006C7681" w:rsidRDefault="00AD1325" w:rsidP="00F20F68"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版本</w:t>
            </w:r>
            <w:r>
              <w:rPr>
                <w:rFonts w:hAnsi="宋体"/>
                <w:szCs w:val="21"/>
              </w:rPr>
              <w:t>号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D1325" w:rsidRPr="006C7681" w:rsidRDefault="00AD1325" w:rsidP="00F20F68">
            <w:pPr>
              <w:spacing w:line="400" w:lineRule="exact"/>
              <w:jc w:val="center"/>
              <w:rPr>
                <w:szCs w:val="21"/>
              </w:rPr>
            </w:pPr>
            <w:r w:rsidRPr="006C7681">
              <w:rPr>
                <w:rFonts w:hAnsi="宋体" w:hint="eastAsia"/>
                <w:szCs w:val="21"/>
              </w:rPr>
              <w:t>更改位置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D1325" w:rsidRPr="006C7681" w:rsidRDefault="00AD1325" w:rsidP="00F20F68">
            <w:pPr>
              <w:spacing w:line="400" w:lineRule="exact"/>
              <w:jc w:val="center"/>
              <w:rPr>
                <w:szCs w:val="21"/>
              </w:rPr>
            </w:pPr>
            <w:r w:rsidRPr="006C7681">
              <w:rPr>
                <w:rFonts w:hAnsi="宋体" w:hint="eastAsia"/>
                <w:szCs w:val="21"/>
              </w:rPr>
              <w:t>更改内容描述</w:t>
            </w: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D1325" w:rsidRPr="006C7681" w:rsidRDefault="00AD1325" w:rsidP="00F20F68">
            <w:pPr>
              <w:spacing w:line="400" w:lineRule="exact"/>
              <w:jc w:val="center"/>
              <w:rPr>
                <w:szCs w:val="21"/>
              </w:rPr>
            </w:pPr>
            <w:r w:rsidRPr="006C7681">
              <w:rPr>
                <w:rFonts w:hAnsi="宋体" w:hint="eastAsia"/>
                <w:szCs w:val="21"/>
              </w:rPr>
              <w:t>日期</w:t>
            </w: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:rsidR="00AD1325" w:rsidRPr="005B117A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  <w:r w:rsidRPr="005B117A">
              <w:rPr>
                <w:rFonts w:hint="eastAsia"/>
                <w:szCs w:val="21"/>
              </w:rPr>
              <w:t>V1.0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AD1325" w:rsidRPr="005B117A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  <w:r w:rsidRPr="005B117A">
              <w:rPr>
                <w:rFonts w:hint="eastAsia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sz="12" w:space="0" w:color="auto"/>
            </w:tcBorders>
          </w:tcPr>
          <w:p w:rsidR="00AD1325" w:rsidRPr="005B117A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  <w:r w:rsidRPr="005B117A">
              <w:rPr>
                <w:rFonts w:hint="eastAsia"/>
                <w:szCs w:val="21"/>
              </w:rPr>
              <w:t>初版</w:t>
            </w:r>
          </w:p>
        </w:tc>
        <w:tc>
          <w:tcPr>
            <w:tcW w:w="1320" w:type="dxa"/>
            <w:tcBorders>
              <w:top w:val="single" w:sz="12" w:space="0" w:color="auto"/>
            </w:tcBorders>
          </w:tcPr>
          <w:p w:rsidR="00AD1325" w:rsidRPr="005B117A" w:rsidRDefault="006D2EE4" w:rsidP="00F20F68">
            <w:pPr>
              <w:ind w:leftChars="100" w:left="240" w:rightChars="100" w:right="240"/>
              <w:jc w:val="center"/>
              <w:rPr>
                <w:szCs w:val="21"/>
              </w:rPr>
            </w:pPr>
            <w:r>
              <w:rPr>
                <w:szCs w:val="21"/>
              </w:rPr>
              <w:t>20210413</w:t>
            </w: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77452E" w:rsidRDefault="00AD1325" w:rsidP="00F20F68">
            <w:pPr>
              <w:ind w:leftChars="100" w:left="240" w:rightChars="100" w:right="240"/>
              <w:jc w:val="center"/>
              <w:rPr>
                <w:color w:val="FF0000"/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AD1325" w:rsidRPr="006C7681" w:rsidTr="00F20F68">
        <w:trPr>
          <w:jc w:val="center"/>
        </w:trPr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20" w:type="dxa"/>
          </w:tcPr>
          <w:p w:rsidR="00AD1325" w:rsidRPr="006C7681" w:rsidRDefault="00AD1325" w:rsidP="00F20F68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</w:tbl>
    <w:p w:rsidR="00AD1325" w:rsidRDefault="00AD1325" w:rsidP="00AD1325">
      <w:pPr>
        <w:ind w:rightChars="50" w:right="120"/>
        <w:rPr>
          <w:rFonts w:eastAsia="黑体" w:cs="Arial"/>
        </w:rPr>
      </w:pPr>
    </w:p>
    <w:p w:rsidR="000E1544" w:rsidRDefault="000E1544" w:rsidP="00AD1325">
      <w:pPr>
        <w:ind w:rightChars="50" w:right="120"/>
        <w:rPr>
          <w:rFonts w:eastAsia="黑体" w:cs="Arial"/>
        </w:rPr>
      </w:pPr>
    </w:p>
    <w:p w:rsidR="000E1544" w:rsidRDefault="000E1544" w:rsidP="00C23C85">
      <w:pPr>
        <w:ind w:leftChars="50" w:left="120" w:rightChars="50" w:right="120"/>
        <w:jc w:val="center"/>
        <w:rPr>
          <w:rFonts w:eastAsia="黑体" w:cs="Arial"/>
        </w:rPr>
      </w:pPr>
    </w:p>
    <w:p w:rsidR="000076A7" w:rsidRDefault="000076A7" w:rsidP="00C23C85">
      <w:pPr>
        <w:ind w:leftChars="50" w:left="120" w:rightChars="50" w:right="120"/>
        <w:jc w:val="center"/>
        <w:rPr>
          <w:rFonts w:eastAsia="黑体" w:cs="Arial"/>
        </w:rPr>
        <w:sectPr w:rsidR="000076A7" w:rsidSect="00A42F4F">
          <w:pgSz w:w="11906" w:h="16838" w:code="9"/>
          <w:pgMar w:top="567" w:right="567" w:bottom="567" w:left="567" w:header="567" w:footer="340" w:gutter="0"/>
          <w:pgBorders w:zOrder="back" w:offsetFrom="page">
            <w:top w:val="single" w:sz="12" w:space="31" w:color="auto"/>
            <w:left w:val="single" w:sz="12" w:space="24" w:color="auto"/>
            <w:bottom w:val="single" w:sz="12" w:space="31" w:color="auto"/>
            <w:right w:val="single" w:sz="12" w:space="24" w:color="auto"/>
          </w:pgBorders>
          <w:cols w:space="425"/>
          <w:docGrid w:type="linesAndChars" w:linePitch="326"/>
        </w:sectPr>
      </w:pPr>
    </w:p>
    <w:p w:rsidR="000F2CA4" w:rsidRPr="0092777A" w:rsidRDefault="000F2CA4" w:rsidP="00D135CC">
      <w:pPr>
        <w:spacing w:line="400" w:lineRule="exact"/>
        <w:ind w:rightChars="50" w:right="120"/>
        <w:rPr>
          <w:rFonts w:eastAsia="黑体" w:cs="Arial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795136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35CC" w:rsidRDefault="00D135CC" w:rsidP="00D135CC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274DA4" w:rsidRDefault="00D135CC">
          <w:pPr>
            <w:pStyle w:val="10"/>
            <w:tabs>
              <w:tab w:val="left" w:pos="630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21654" w:history="1">
            <w:r w:rsidR="00274DA4" w:rsidRPr="00F7510D">
              <w:rPr>
                <w:rStyle w:val="a8"/>
                <w:b/>
              </w:rPr>
              <w:t>1</w:t>
            </w:r>
            <w:r w:rsidR="00274DA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74DA4" w:rsidRPr="00F7510D">
              <w:rPr>
                <w:rStyle w:val="a8"/>
                <w:b/>
              </w:rPr>
              <w:t>前言</w:t>
            </w:r>
            <w:r w:rsidR="00274DA4">
              <w:rPr>
                <w:webHidden/>
              </w:rPr>
              <w:tab/>
            </w:r>
            <w:r w:rsidR="00274DA4">
              <w:rPr>
                <w:webHidden/>
              </w:rPr>
              <w:fldChar w:fldCharType="begin"/>
            </w:r>
            <w:r w:rsidR="00274DA4">
              <w:rPr>
                <w:webHidden/>
              </w:rPr>
              <w:instrText xml:space="preserve"> PAGEREF _Toc69221654 \h </w:instrText>
            </w:r>
            <w:r w:rsidR="00274DA4">
              <w:rPr>
                <w:webHidden/>
              </w:rPr>
            </w:r>
            <w:r w:rsidR="00274DA4">
              <w:rPr>
                <w:webHidden/>
              </w:rPr>
              <w:fldChar w:fldCharType="separate"/>
            </w:r>
            <w:r w:rsidR="00274DA4">
              <w:rPr>
                <w:webHidden/>
              </w:rPr>
              <w:t>2</w:t>
            </w:r>
            <w:r w:rsidR="00274DA4">
              <w:rPr>
                <w:webHidden/>
              </w:rPr>
              <w:fldChar w:fldCharType="end"/>
            </w:r>
          </w:hyperlink>
        </w:p>
        <w:p w:rsidR="00274DA4" w:rsidRDefault="000574B5">
          <w:pPr>
            <w:pStyle w:val="10"/>
            <w:tabs>
              <w:tab w:val="left" w:pos="630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9221655" w:history="1">
            <w:r w:rsidR="00274DA4" w:rsidRPr="00F7510D">
              <w:rPr>
                <w:rStyle w:val="a8"/>
                <w:b/>
              </w:rPr>
              <w:t>2</w:t>
            </w:r>
            <w:r w:rsidR="00274DA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74DA4" w:rsidRPr="00F7510D">
              <w:rPr>
                <w:rStyle w:val="a8"/>
                <w:b/>
              </w:rPr>
              <w:t>编写目的</w:t>
            </w:r>
            <w:r w:rsidR="00274DA4">
              <w:rPr>
                <w:webHidden/>
              </w:rPr>
              <w:tab/>
            </w:r>
            <w:r w:rsidR="00274DA4">
              <w:rPr>
                <w:webHidden/>
              </w:rPr>
              <w:fldChar w:fldCharType="begin"/>
            </w:r>
            <w:r w:rsidR="00274DA4">
              <w:rPr>
                <w:webHidden/>
              </w:rPr>
              <w:instrText xml:space="preserve"> PAGEREF _Toc69221655 \h </w:instrText>
            </w:r>
            <w:r w:rsidR="00274DA4">
              <w:rPr>
                <w:webHidden/>
              </w:rPr>
            </w:r>
            <w:r w:rsidR="00274DA4">
              <w:rPr>
                <w:webHidden/>
              </w:rPr>
              <w:fldChar w:fldCharType="separate"/>
            </w:r>
            <w:r w:rsidR="00274DA4">
              <w:rPr>
                <w:webHidden/>
              </w:rPr>
              <w:t>2</w:t>
            </w:r>
            <w:r w:rsidR="00274DA4">
              <w:rPr>
                <w:webHidden/>
              </w:rPr>
              <w:fldChar w:fldCharType="end"/>
            </w:r>
          </w:hyperlink>
        </w:p>
        <w:p w:rsidR="00274DA4" w:rsidRDefault="000574B5">
          <w:pPr>
            <w:pStyle w:val="10"/>
            <w:tabs>
              <w:tab w:val="left" w:pos="630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9221656" w:history="1">
            <w:r w:rsidR="00274DA4" w:rsidRPr="00F7510D">
              <w:rPr>
                <w:rStyle w:val="a8"/>
                <w:b/>
              </w:rPr>
              <w:t>3</w:t>
            </w:r>
            <w:r w:rsidR="00274DA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74DA4" w:rsidRPr="00F7510D">
              <w:rPr>
                <w:rStyle w:val="a8"/>
                <w:b/>
              </w:rPr>
              <w:t>软件概述</w:t>
            </w:r>
            <w:r w:rsidR="00274DA4">
              <w:rPr>
                <w:webHidden/>
              </w:rPr>
              <w:tab/>
            </w:r>
            <w:r w:rsidR="00274DA4">
              <w:rPr>
                <w:webHidden/>
              </w:rPr>
              <w:fldChar w:fldCharType="begin"/>
            </w:r>
            <w:r w:rsidR="00274DA4">
              <w:rPr>
                <w:webHidden/>
              </w:rPr>
              <w:instrText xml:space="preserve"> PAGEREF _Toc69221656 \h </w:instrText>
            </w:r>
            <w:r w:rsidR="00274DA4">
              <w:rPr>
                <w:webHidden/>
              </w:rPr>
            </w:r>
            <w:r w:rsidR="00274DA4">
              <w:rPr>
                <w:webHidden/>
              </w:rPr>
              <w:fldChar w:fldCharType="separate"/>
            </w:r>
            <w:r w:rsidR="00274DA4">
              <w:rPr>
                <w:webHidden/>
              </w:rPr>
              <w:t>2</w:t>
            </w:r>
            <w:r w:rsidR="00274DA4">
              <w:rPr>
                <w:webHidden/>
              </w:rPr>
              <w:fldChar w:fldCharType="end"/>
            </w:r>
          </w:hyperlink>
        </w:p>
        <w:p w:rsidR="00274DA4" w:rsidRDefault="000574B5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221657" w:history="1">
            <w:r w:rsidR="00274DA4" w:rsidRPr="00F7510D">
              <w:rPr>
                <w:rStyle w:val="a8"/>
                <w:rFonts w:ascii="黑体" w:eastAsia="黑体"/>
                <w:b/>
                <w:noProof/>
              </w:rPr>
              <w:t>3.1</w:t>
            </w:r>
            <w:r w:rsidR="00274DA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74DA4" w:rsidRPr="00F7510D">
              <w:rPr>
                <w:rStyle w:val="a8"/>
                <w:b/>
                <w:noProof/>
              </w:rPr>
              <w:t>功能</w:t>
            </w:r>
            <w:r w:rsidR="00274DA4">
              <w:rPr>
                <w:noProof/>
                <w:webHidden/>
              </w:rPr>
              <w:tab/>
            </w:r>
            <w:r w:rsidR="00274DA4">
              <w:rPr>
                <w:noProof/>
                <w:webHidden/>
              </w:rPr>
              <w:fldChar w:fldCharType="begin"/>
            </w:r>
            <w:r w:rsidR="00274DA4">
              <w:rPr>
                <w:noProof/>
                <w:webHidden/>
              </w:rPr>
              <w:instrText xml:space="preserve"> PAGEREF _Toc69221657 \h </w:instrText>
            </w:r>
            <w:r w:rsidR="00274DA4">
              <w:rPr>
                <w:noProof/>
                <w:webHidden/>
              </w:rPr>
            </w:r>
            <w:r w:rsidR="00274DA4">
              <w:rPr>
                <w:noProof/>
                <w:webHidden/>
              </w:rPr>
              <w:fldChar w:fldCharType="separate"/>
            </w:r>
            <w:r w:rsidR="00274DA4">
              <w:rPr>
                <w:noProof/>
                <w:webHidden/>
              </w:rPr>
              <w:t>2</w:t>
            </w:r>
            <w:r w:rsidR="00274DA4">
              <w:rPr>
                <w:noProof/>
                <w:webHidden/>
              </w:rPr>
              <w:fldChar w:fldCharType="end"/>
            </w:r>
          </w:hyperlink>
        </w:p>
        <w:p w:rsidR="00274DA4" w:rsidRDefault="000574B5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221658" w:history="1">
            <w:r w:rsidR="00274DA4" w:rsidRPr="00F7510D">
              <w:rPr>
                <w:rStyle w:val="a8"/>
                <w:rFonts w:ascii="黑体" w:eastAsia="黑体"/>
                <w:b/>
                <w:noProof/>
              </w:rPr>
              <w:t>3.2</w:t>
            </w:r>
            <w:r w:rsidR="00274DA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74DA4" w:rsidRPr="00F7510D">
              <w:rPr>
                <w:rStyle w:val="a8"/>
                <w:b/>
                <w:noProof/>
              </w:rPr>
              <w:t>运行环境</w:t>
            </w:r>
            <w:r w:rsidR="00274DA4">
              <w:rPr>
                <w:noProof/>
                <w:webHidden/>
              </w:rPr>
              <w:tab/>
            </w:r>
            <w:r w:rsidR="00274DA4">
              <w:rPr>
                <w:noProof/>
                <w:webHidden/>
              </w:rPr>
              <w:fldChar w:fldCharType="begin"/>
            </w:r>
            <w:r w:rsidR="00274DA4">
              <w:rPr>
                <w:noProof/>
                <w:webHidden/>
              </w:rPr>
              <w:instrText xml:space="preserve"> PAGEREF _Toc69221658 \h </w:instrText>
            </w:r>
            <w:r w:rsidR="00274DA4">
              <w:rPr>
                <w:noProof/>
                <w:webHidden/>
              </w:rPr>
            </w:r>
            <w:r w:rsidR="00274DA4">
              <w:rPr>
                <w:noProof/>
                <w:webHidden/>
              </w:rPr>
              <w:fldChar w:fldCharType="separate"/>
            </w:r>
            <w:r w:rsidR="00274DA4">
              <w:rPr>
                <w:noProof/>
                <w:webHidden/>
              </w:rPr>
              <w:t>2</w:t>
            </w:r>
            <w:r w:rsidR="00274DA4">
              <w:rPr>
                <w:noProof/>
                <w:webHidden/>
              </w:rPr>
              <w:fldChar w:fldCharType="end"/>
            </w:r>
          </w:hyperlink>
        </w:p>
        <w:p w:rsidR="00274DA4" w:rsidRDefault="000574B5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221659" w:history="1">
            <w:r w:rsidR="00274DA4" w:rsidRPr="00F7510D">
              <w:rPr>
                <w:rStyle w:val="a8"/>
                <w:rFonts w:ascii="黑体" w:eastAsia="黑体"/>
                <w:b/>
                <w:noProof/>
              </w:rPr>
              <w:t>3.3</w:t>
            </w:r>
            <w:r w:rsidR="00274DA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74DA4" w:rsidRPr="00F7510D">
              <w:rPr>
                <w:rStyle w:val="a8"/>
                <w:b/>
                <w:noProof/>
              </w:rPr>
              <w:t>编写语言及环境</w:t>
            </w:r>
            <w:r w:rsidR="00274DA4">
              <w:rPr>
                <w:noProof/>
                <w:webHidden/>
              </w:rPr>
              <w:tab/>
            </w:r>
            <w:r w:rsidR="00274DA4">
              <w:rPr>
                <w:noProof/>
                <w:webHidden/>
              </w:rPr>
              <w:fldChar w:fldCharType="begin"/>
            </w:r>
            <w:r w:rsidR="00274DA4">
              <w:rPr>
                <w:noProof/>
                <w:webHidden/>
              </w:rPr>
              <w:instrText xml:space="preserve"> PAGEREF _Toc69221659 \h </w:instrText>
            </w:r>
            <w:r w:rsidR="00274DA4">
              <w:rPr>
                <w:noProof/>
                <w:webHidden/>
              </w:rPr>
            </w:r>
            <w:r w:rsidR="00274DA4">
              <w:rPr>
                <w:noProof/>
                <w:webHidden/>
              </w:rPr>
              <w:fldChar w:fldCharType="separate"/>
            </w:r>
            <w:r w:rsidR="00274DA4">
              <w:rPr>
                <w:noProof/>
                <w:webHidden/>
              </w:rPr>
              <w:t>2</w:t>
            </w:r>
            <w:r w:rsidR="00274DA4">
              <w:rPr>
                <w:noProof/>
                <w:webHidden/>
              </w:rPr>
              <w:fldChar w:fldCharType="end"/>
            </w:r>
          </w:hyperlink>
        </w:p>
        <w:p w:rsidR="00274DA4" w:rsidRDefault="000574B5">
          <w:pPr>
            <w:pStyle w:val="10"/>
            <w:tabs>
              <w:tab w:val="left" w:pos="630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9221660" w:history="1">
            <w:r w:rsidR="00274DA4" w:rsidRPr="00F7510D">
              <w:rPr>
                <w:rStyle w:val="a8"/>
                <w:b/>
              </w:rPr>
              <w:t>4</w:t>
            </w:r>
            <w:r w:rsidR="00274DA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74DA4" w:rsidRPr="00F7510D">
              <w:rPr>
                <w:rStyle w:val="a8"/>
                <w:b/>
              </w:rPr>
              <w:t>使用说明</w:t>
            </w:r>
            <w:r w:rsidR="00274DA4">
              <w:rPr>
                <w:webHidden/>
              </w:rPr>
              <w:tab/>
            </w:r>
            <w:r w:rsidR="00274DA4">
              <w:rPr>
                <w:webHidden/>
              </w:rPr>
              <w:fldChar w:fldCharType="begin"/>
            </w:r>
            <w:r w:rsidR="00274DA4">
              <w:rPr>
                <w:webHidden/>
              </w:rPr>
              <w:instrText xml:space="preserve"> PAGEREF _Toc69221660 \h </w:instrText>
            </w:r>
            <w:r w:rsidR="00274DA4">
              <w:rPr>
                <w:webHidden/>
              </w:rPr>
            </w:r>
            <w:r w:rsidR="00274DA4">
              <w:rPr>
                <w:webHidden/>
              </w:rPr>
              <w:fldChar w:fldCharType="separate"/>
            </w:r>
            <w:r w:rsidR="00274DA4">
              <w:rPr>
                <w:webHidden/>
              </w:rPr>
              <w:t>2</w:t>
            </w:r>
            <w:r w:rsidR="00274DA4">
              <w:rPr>
                <w:webHidden/>
              </w:rPr>
              <w:fldChar w:fldCharType="end"/>
            </w:r>
          </w:hyperlink>
        </w:p>
        <w:p w:rsidR="00274DA4" w:rsidRDefault="000574B5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221661" w:history="1">
            <w:r w:rsidR="00274DA4" w:rsidRPr="00F7510D">
              <w:rPr>
                <w:rStyle w:val="a8"/>
                <w:rFonts w:ascii="黑体" w:eastAsia="黑体"/>
                <w:b/>
                <w:noProof/>
              </w:rPr>
              <w:t>4.1</w:t>
            </w:r>
            <w:r w:rsidR="00274DA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74DA4" w:rsidRPr="00F7510D">
              <w:rPr>
                <w:rStyle w:val="a8"/>
                <w:b/>
                <w:noProof/>
              </w:rPr>
              <w:t>安装及初始化</w:t>
            </w:r>
            <w:r w:rsidR="00274DA4">
              <w:rPr>
                <w:noProof/>
                <w:webHidden/>
              </w:rPr>
              <w:tab/>
            </w:r>
            <w:r w:rsidR="00274DA4">
              <w:rPr>
                <w:noProof/>
                <w:webHidden/>
              </w:rPr>
              <w:fldChar w:fldCharType="begin"/>
            </w:r>
            <w:r w:rsidR="00274DA4">
              <w:rPr>
                <w:noProof/>
                <w:webHidden/>
              </w:rPr>
              <w:instrText xml:space="preserve"> PAGEREF _Toc69221661 \h </w:instrText>
            </w:r>
            <w:r w:rsidR="00274DA4">
              <w:rPr>
                <w:noProof/>
                <w:webHidden/>
              </w:rPr>
            </w:r>
            <w:r w:rsidR="00274DA4">
              <w:rPr>
                <w:noProof/>
                <w:webHidden/>
              </w:rPr>
              <w:fldChar w:fldCharType="separate"/>
            </w:r>
            <w:r w:rsidR="00274DA4">
              <w:rPr>
                <w:noProof/>
                <w:webHidden/>
              </w:rPr>
              <w:t>3</w:t>
            </w:r>
            <w:r w:rsidR="00274DA4">
              <w:rPr>
                <w:noProof/>
                <w:webHidden/>
              </w:rPr>
              <w:fldChar w:fldCharType="end"/>
            </w:r>
          </w:hyperlink>
        </w:p>
        <w:p w:rsidR="00274DA4" w:rsidRDefault="000574B5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221662" w:history="1">
            <w:r w:rsidR="00274DA4" w:rsidRPr="00F7510D">
              <w:rPr>
                <w:rStyle w:val="a8"/>
                <w:rFonts w:ascii="黑体" w:eastAsia="黑体"/>
                <w:b/>
                <w:noProof/>
              </w:rPr>
              <w:t>4.2</w:t>
            </w:r>
            <w:r w:rsidR="00274DA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74DA4" w:rsidRPr="00F7510D">
              <w:rPr>
                <w:rStyle w:val="a8"/>
                <w:b/>
                <w:noProof/>
              </w:rPr>
              <w:t>软件运行主页面介绍</w:t>
            </w:r>
            <w:r w:rsidR="00274DA4">
              <w:rPr>
                <w:noProof/>
                <w:webHidden/>
              </w:rPr>
              <w:tab/>
            </w:r>
            <w:r w:rsidR="00274DA4">
              <w:rPr>
                <w:noProof/>
                <w:webHidden/>
              </w:rPr>
              <w:fldChar w:fldCharType="begin"/>
            </w:r>
            <w:r w:rsidR="00274DA4">
              <w:rPr>
                <w:noProof/>
                <w:webHidden/>
              </w:rPr>
              <w:instrText xml:space="preserve"> PAGEREF _Toc69221662 \h </w:instrText>
            </w:r>
            <w:r w:rsidR="00274DA4">
              <w:rPr>
                <w:noProof/>
                <w:webHidden/>
              </w:rPr>
            </w:r>
            <w:r w:rsidR="00274DA4">
              <w:rPr>
                <w:noProof/>
                <w:webHidden/>
              </w:rPr>
              <w:fldChar w:fldCharType="separate"/>
            </w:r>
            <w:r w:rsidR="00274DA4">
              <w:rPr>
                <w:noProof/>
                <w:webHidden/>
              </w:rPr>
              <w:t>3</w:t>
            </w:r>
            <w:r w:rsidR="00274DA4">
              <w:rPr>
                <w:noProof/>
                <w:webHidden/>
              </w:rPr>
              <w:fldChar w:fldCharType="end"/>
            </w:r>
          </w:hyperlink>
        </w:p>
        <w:p w:rsidR="00274DA4" w:rsidRDefault="000574B5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221663" w:history="1">
            <w:r w:rsidR="00274DA4" w:rsidRPr="00F7510D">
              <w:rPr>
                <w:rStyle w:val="a8"/>
                <w:rFonts w:ascii="黑体" w:eastAsia="黑体"/>
                <w:b/>
                <w:noProof/>
              </w:rPr>
              <w:t>4.3</w:t>
            </w:r>
            <w:r w:rsidR="00274DA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74DA4" w:rsidRPr="00F7510D">
              <w:rPr>
                <w:rStyle w:val="a8"/>
                <w:b/>
                <w:noProof/>
              </w:rPr>
              <w:t>运行说明</w:t>
            </w:r>
            <w:r w:rsidR="00274DA4">
              <w:rPr>
                <w:noProof/>
                <w:webHidden/>
              </w:rPr>
              <w:tab/>
            </w:r>
            <w:r w:rsidR="00274DA4">
              <w:rPr>
                <w:noProof/>
                <w:webHidden/>
              </w:rPr>
              <w:fldChar w:fldCharType="begin"/>
            </w:r>
            <w:r w:rsidR="00274DA4">
              <w:rPr>
                <w:noProof/>
                <w:webHidden/>
              </w:rPr>
              <w:instrText xml:space="preserve"> PAGEREF _Toc69221663 \h </w:instrText>
            </w:r>
            <w:r w:rsidR="00274DA4">
              <w:rPr>
                <w:noProof/>
                <w:webHidden/>
              </w:rPr>
            </w:r>
            <w:r w:rsidR="00274DA4">
              <w:rPr>
                <w:noProof/>
                <w:webHidden/>
              </w:rPr>
              <w:fldChar w:fldCharType="separate"/>
            </w:r>
            <w:r w:rsidR="00274DA4">
              <w:rPr>
                <w:noProof/>
                <w:webHidden/>
              </w:rPr>
              <w:t>4</w:t>
            </w:r>
            <w:r w:rsidR="00274DA4">
              <w:rPr>
                <w:noProof/>
                <w:webHidden/>
              </w:rPr>
              <w:fldChar w:fldCharType="end"/>
            </w:r>
          </w:hyperlink>
        </w:p>
        <w:p w:rsidR="00274DA4" w:rsidRDefault="000574B5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221664" w:history="1">
            <w:r w:rsidR="00274DA4" w:rsidRPr="00F7510D">
              <w:rPr>
                <w:rStyle w:val="a8"/>
                <w:rFonts w:ascii="黑体" w:eastAsia="黑体"/>
                <w:b/>
                <w:noProof/>
              </w:rPr>
              <w:t>4.4</w:t>
            </w:r>
            <w:r w:rsidR="00274DA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74DA4" w:rsidRPr="00F7510D">
              <w:rPr>
                <w:rStyle w:val="a8"/>
                <w:b/>
                <w:noProof/>
              </w:rPr>
              <w:t>输出数据使用及分析</w:t>
            </w:r>
            <w:r w:rsidR="00274DA4">
              <w:rPr>
                <w:noProof/>
                <w:webHidden/>
              </w:rPr>
              <w:tab/>
            </w:r>
            <w:r w:rsidR="00274DA4">
              <w:rPr>
                <w:noProof/>
                <w:webHidden/>
              </w:rPr>
              <w:fldChar w:fldCharType="begin"/>
            </w:r>
            <w:r w:rsidR="00274DA4">
              <w:rPr>
                <w:noProof/>
                <w:webHidden/>
              </w:rPr>
              <w:instrText xml:space="preserve"> PAGEREF _Toc69221664 \h </w:instrText>
            </w:r>
            <w:r w:rsidR="00274DA4">
              <w:rPr>
                <w:noProof/>
                <w:webHidden/>
              </w:rPr>
            </w:r>
            <w:r w:rsidR="00274DA4">
              <w:rPr>
                <w:noProof/>
                <w:webHidden/>
              </w:rPr>
              <w:fldChar w:fldCharType="separate"/>
            </w:r>
            <w:r w:rsidR="00274DA4">
              <w:rPr>
                <w:noProof/>
                <w:webHidden/>
              </w:rPr>
              <w:t>6</w:t>
            </w:r>
            <w:r w:rsidR="00274DA4">
              <w:rPr>
                <w:noProof/>
                <w:webHidden/>
              </w:rPr>
              <w:fldChar w:fldCharType="end"/>
            </w:r>
          </w:hyperlink>
        </w:p>
        <w:p w:rsidR="00D135CC" w:rsidRDefault="00D135CC">
          <w:r>
            <w:rPr>
              <w:b/>
              <w:bCs/>
              <w:lang w:val="zh-CN"/>
            </w:rPr>
            <w:fldChar w:fldCharType="end"/>
          </w:r>
        </w:p>
      </w:sdtContent>
    </w:sdt>
    <w:p w:rsidR="005D1D7D" w:rsidRPr="005D1D7D" w:rsidRDefault="005D1D7D" w:rsidP="00D135CC"/>
    <w:p w:rsidR="005D1D7D" w:rsidRPr="005D1D7D" w:rsidRDefault="005D1D7D" w:rsidP="002302A3">
      <w:pPr>
        <w:spacing w:line="400" w:lineRule="exact"/>
        <w:ind w:leftChars="50" w:left="120" w:rightChars="50" w:right="120"/>
      </w:pPr>
    </w:p>
    <w:p w:rsidR="005D1D7D" w:rsidRPr="005D1D7D" w:rsidRDefault="005D1D7D" w:rsidP="002302A3">
      <w:pPr>
        <w:spacing w:line="400" w:lineRule="exact"/>
        <w:ind w:left="50" w:right="50"/>
      </w:pPr>
    </w:p>
    <w:p w:rsidR="005D1D7D" w:rsidRPr="005D1D7D" w:rsidRDefault="005D1D7D" w:rsidP="00D135CC">
      <w:pPr>
        <w:spacing w:line="400" w:lineRule="exact"/>
        <w:ind w:leftChars="50" w:left="120" w:rightChars="50" w:right="120"/>
      </w:pPr>
    </w:p>
    <w:p w:rsidR="005D1D7D" w:rsidRPr="005D1D7D" w:rsidRDefault="005D1D7D" w:rsidP="00D135CC">
      <w:pPr>
        <w:spacing w:line="400" w:lineRule="exact"/>
        <w:ind w:leftChars="50" w:left="120" w:rightChars="50" w:right="120"/>
      </w:pPr>
    </w:p>
    <w:p w:rsidR="005D1D7D" w:rsidRPr="0078594B" w:rsidRDefault="005D1D7D" w:rsidP="00D135CC">
      <w:pPr>
        <w:pStyle w:val="ac"/>
        <w:ind w:leftChars="50" w:left="120" w:rightChars="50" w:right="120" w:firstLineChars="0" w:firstLine="0"/>
        <w:rPr>
          <w:color w:val="FF0000"/>
        </w:rPr>
      </w:pPr>
    </w:p>
    <w:p w:rsidR="00997C92" w:rsidRDefault="00997C92" w:rsidP="00D135CC">
      <w:bookmarkStart w:id="3" w:name="_Toc169328012"/>
      <w:bookmarkStart w:id="4" w:name="_Toc217959392"/>
      <w:bookmarkStart w:id="5" w:name="_Toc288575033"/>
      <w:bookmarkStart w:id="6" w:name="_Toc289948581"/>
      <w:bookmarkStart w:id="7" w:name="_Toc304552046"/>
      <w:bookmarkStart w:id="8" w:name="_Toc217959426"/>
    </w:p>
    <w:p w:rsidR="006C42C4" w:rsidRDefault="006C42C4" w:rsidP="00D135CC"/>
    <w:p w:rsidR="006C42C4" w:rsidRDefault="006C42C4" w:rsidP="00D135CC"/>
    <w:p w:rsidR="006C42C4" w:rsidRDefault="006C42C4" w:rsidP="00D135CC"/>
    <w:p w:rsidR="006C42C4" w:rsidRDefault="006C42C4" w:rsidP="00D135CC"/>
    <w:p w:rsidR="00B95222" w:rsidRDefault="00B95222">
      <w:pPr>
        <w:widowControl/>
        <w:jc w:val="left"/>
      </w:pPr>
      <w:r>
        <w:br w:type="page"/>
      </w:r>
    </w:p>
    <w:p w:rsidR="008440F8" w:rsidRPr="007C2A19" w:rsidRDefault="008440F8" w:rsidP="008440F8">
      <w:pPr>
        <w:pStyle w:val="1"/>
        <w:numPr>
          <w:ilvl w:val="0"/>
          <w:numId w:val="3"/>
        </w:numPr>
        <w:spacing w:beforeLines="0" w:before="0" w:afterLines="0" w:after="0"/>
        <w:ind w:rightChars="50" w:right="120"/>
        <w:rPr>
          <w:b/>
        </w:rPr>
      </w:pPr>
      <w:bookmarkStart w:id="9" w:name="_Toc69221654"/>
      <w:r>
        <w:rPr>
          <w:rFonts w:hint="eastAsia"/>
          <w:b/>
          <w:szCs w:val="24"/>
        </w:rPr>
        <w:lastRenderedPageBreak/>
        <w:t>前言</w:t>
      </w:r>
      <w:bookmarkEnd w:id="9"/>
    </w:p>
    <w:p w:rsidR="008440F8" w:rsidRPr="008440F8" w:rsidRDefault="008440F8" w:rsidP="008440F8">
      <w:pPr>
        <w:spacing w:line="360" w:lineRule="auto"/>
        <w:rPr>
          <w:rFonts w:ascii="宋体" w:hAnsi="宋体"/>
          <w:snapToGrid w:val="0"/>
        </w:rPr>
      </w:pPr>
    </w:p>
    <w:p w:rsidR="006C42C4" w:rsidRPr="008440F8" w:rsidRDefault="008440F8" w:rsidP="008440F8">
      <w:pPr>
        <w:spacing w:line="360" w:lineRule="auto"/>
        <w:ind w:firstLineChars="200" w:firstLine="480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本说明书中出现的电机参数与计算结果</w:t>
      </w:r>
      <w:r w:rsidR="00FE4C14">
        <w:rPr>
          <w:rFonts w:ascii="宋体" w:hAnsi="宋体" w:hint="eastAsia"/>
          <w:snapToGrid w:val="0"/>
        </w:rPr>
        <w:t>均</w:t>
      </w:r>
      <w:r>
        <w:rPr>
          <w:rFonts w:ascii="宋体" w:hAnsi="宋体" w:hint="eastAsia"/>
          <w:snapToGrid w:val="0"/>
        </w:rPr>
        <w:t>为样本</w:t>
      </w:r>
      <w:r w:rsidR="005F041C">
        <w:rPr>
          <w:rFonts w:ascii="宋体" w:hAnsi="宋体" w:hint="eastAsia"/>
          <w:snapToGrid w:val="0"/>
        </w:rPr>
        <w:t>参数</w:t>
      </w:r>
      <w:r>
        <w:rPr>
          <w:rFonts w:ascii="宋体" w:hAnsi="宋体" w:hint="eastAsia"/>
          <w:snapToGrid w:val="0"/>
        </w:rPr>
        <w:t>，与真实产品</w:t>
      </w:r>
      <w:r w:rsidR="00274DA4">
        <w:rPr>
          <w:rFonts w:ascii="宋体" w:hAnsi="宋体" w:hint="eastAsia"/>
          <w:snapToGrid w:val="0"/>
        </w:rPr>
        <w:t>参数</w:t>
      </w:r>
      <w:r>
        <w:rPr>
          <w:rFonts w:ascii="宋体" w:hAnsi="宋体" w:hint="eastAsia"/>
          <w:snapToGrid w:val="0"/>
        </w:rPr>
        <w:t>无关。</w:t>
      </w:r>
    </w:p>
    <w:p w:rsidR="008440F8" w:rsidRDefault="008440F8" w:rsidP="00D135CC"/>
    <w:p w:rsidR="005E4F04" w:rsidRPr="007C2A19" w:rsidRDefault="009934C3" w:rsidP="00FF6684">
      <w:pPr>
        <w:pStyle w:val="1"/>
        <w:numPr>
          <w:ilvl w:val="0"/>
          <w:numId w:val="3"/>
        </w:numPr>
        <w:spacing w:beforeLines="0" w:before="0" w:afterLines="0" w:after="0"/>
        <w:ind w:rightChars="50" w:right="120"/>
        <w:rPr>
          <w:b/>
        </w:rPr>
      </w:pPr>
      <w:bookmarkStart w:id="10" w:name="_Toc69221655"/>
      <w:bookmarkEnd w:id="3"/>
      <w:bookmarkEnd w:id="4"/>
      <w:bookmarkEnd w:id="5"/>
      <w:bookmarkEnd w:id="6"/>
      <w:bookmarkEnd w:id="7"/>
      <w:r w:rsidRPr="007C2A19">
        <w:rPr>
          <w:rFonts w:hint="eastAsia"/>
          <w:b/>
          <w:szCs w:val="24"/>
        </w:rPr>
        <w:t>编写</w:t>
      </w:r>
      <w:r w:rsidRPr="007C2A19">
        <w:rPr>
          <w:b/>
          <w:szCs w:val="24"/>
        </w:rPr>
        <w:t>目的</w:t>
      </w:r>
      <w:bookmarkEnd w:id="10"/>
    </w:p>
    <w:p w:rsidR="002302A3" w:rsidRPr="002302A3" w:rsidRDefault="002302A3" w:rsidP="00D135CC">
      <w:pPr>
        <w:ind w:leftChars="50" w:left="120" w:rightChars="50" w:right="120"/>
      </w:pPr>
    </w:p>
    <w:p w:rsidR="00B95222" w:rsidRDefault="00CE7D0C" w:rsidP="000A63C3">
      <w:pPr>
        <w:spacing w:line="360" w:lineRule="auto"/>
        <w:ind w:firstLineChars="200" w:firstLine="480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双</w:t>
      </w:r>
      <w:proofErr w:type="gramStart"/>
      <w:r>
        <w:rPr>
          <w:rFonts w:ascii="宋体" w:hAnsi="宋体" w:hint="eastAsia"/>
          <w:snapToGrid w:val="0"/>
        </w:rPr>
        <w:t>馈</w:t>
      </w:r>
      <w:proofErr w:type="gramEnd"/>
      <w:r>
        <w:rPr>
          <w:rFonts w:ascii="宋体" w:hAnsi="宋体" w:hint="eastAsia"/>
          <w:snapToGrid w:val="0"/>
        </w:rPr>
        <w:t>风力发电系统是利用双</w:t>
      </w:r>
      <w:proofErr w:type="gramStart"/>
      <w:r>
        <w:rPr>
          <w:rFonts w:ascii="宋体" w:hAnsi="宋体" w:hint="eastAsia"/>
          <w:snapToGrid w:val="0"/>
        </w:rPr>
        <w:t>馈</w:t>
      </w:r>
      <w:proofErr w:type="gramEnd"/>
      <w:r>
        <w:rPr>
          <w:rFonts w:ascii="宋体" w:hAnsi="宋体" w:hint="eastAsia"/>
          <w:snapToGrid w:val="0"/>
        </w:rPr>
        <w:t>异步风力发电机</w:t>
      </w:r>
      <w:r w:rsidRPr="00CE7D0C">
        <w:rPr>
          <w:rFonts w:ascii="宋体" w:hAnsi="宋体" w:hint="eastAsia"/>
          <w:snapToGrid w:val="0"/>
        </w:rPr>
        <w:t>（DFIG，Doubly fed Induction Generator）</w:t>
      </w:r>
      <w:r>
        <w:rPr>
          <w:rFonts w:ascii="宋体" w:hAnsi="宋体" w:hint="eastAsia"/>
          <w:snapToGrid w:val="0"/>
        </w:rPr>
        <w:t>进行风能捕获与电能转换的发电系统。为目前应用最为广泛，全球总装机数量最高而被广泛关注与研究。</w:t>
      </w:r>
    </w:p>
    <w:p w:rsidR="00945A00" w:rsidRDefault="005E65CB" w:rsidP="000A63C3">
      <w:pPr>
        <w:spacing w:line="360" w:lineRule="auto"/>
        <w:ind w:firstLineChars="200" w:firstLine="480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对于不同参数的双</w:t>
      </w:r>
      <w:proofErr w:type="gramStart"/>
      <w:r>
        <w:rPr>
          <w:rFonts w:ascii="宋体" w:hAnsi="宋体" w:hint="eastAsia"/>
          <w:snapToGrid w:val="0"/>
        </w:rPr>
        <w:t>馈</w:t>
      </w:r>
      <w:proofErr w:type="gramEnd"/>
      <w:r>
        <w:rPr>
          <w:rFonts w:ascii="宋体" w:hAnsi="宋体" w:hint="eastAsia"/>
          <w:snapToGrid w:val="0"/>
        </w:rPr>
        <w:t>发电机在不同的运行转速</w:t>
      </w:r>
      <w:r w:rsidR="00FE4C14">
        <w:rPr>
          <w:rFonts w:ascii="宋体" w:hAnsi="宋体" w:hint="eastAsia"/>
          <w:snapToGrid w:val="0"/>
        </w:rPr>
        <w:t>点与输出</w:t>
      </w:r>
      <w:r>
        <w:rPr>
          <w:rFonts w:ascii="宋体" w:hAnsi="宋体" w:hint="eastAsia"/>
          <w:snapToGrid w:val="0"/>
        </w:rPr>
        <w:t>功率下，电压电流等周边参数相应改变。这些参数对于工程计算或器件选型十分重要。通过数字化软件辅助计算可以提高工程师工作效率。</w:t>
      </w:r>
    </w:p>
    <w:p w:rsidR="002302A3" w:rsidRPr="00B95222" w:rsidRDefault="002302A3" w:rsidP="00D135CC">
      <w:pPr>
        <w:ind w:leftChars="50" w:left="120" w:rightChars="50" w:right="120"/>
      </w:pPr>
    </w:p>
    <w:p w:rsidR="0044089E" w:rsidRPr="007C2A19" w:rsidRDefault="009934C3" w:rsidP="00FF6684">
      <w:pPr>
        <w:pStyle w:val="1"/>
        <w:numPr>
          <w:ilvl w:val="0"/>
          <w:numId w:val="3"/>
        </w:numPr>
        <w:spacing w:beforeLines="0" w:before="0" w:afterLines="0" w:after="0"/>
        <w:ind w:rightChars="50" w:right="120"/>
        <w:rPr>
          <w:b/>
          <w:szCs w:val="24"/>
        </w:rPr>
      </w:pPr>
      <w:bookmarkStart w:id="11" w:name="_Toc69221656"/>
      <w:r w:rsidRPr="007C2A19">
        <w:rPr>
          <w:rFonts w:hint="eastAsia"/>
          <w:b/>
          <w:szCs w:val="24"/>
        </w:rPr>
        <w:t>软件</w:t>
      </w:r>
      <w:r w:rsidRPr="007C2A19">
        <w:rPr>
          <w:b/>
          <w:szCs w:val="24"/>
        </w:rPr>
        <w:t>概述</w:t>
      </w:r>
      <w:bookmarkEnd w:id="11"/>
    </w:p>
    <w:p w:rsidR="006B792B" w:rsidRPr="006B792B" w:rsidRDefault="006B792B" w:rsidP="006B792B"/>
    <w:p w:rsidR="009934C3" w:rsidRPr="007C2A19" w:rsidRDefault="009934C3" w:rsidP="00FF6684">
      <w:pPr>
        <w:pStyle w:val="2"/>
        <w:numPr>
          <w:ilvl w:val="1"/>
          <w:numId w:val="3"/>
        </w:numPr>
        <w:spacing w:before="0" w:after="0" w:line="400" w:lineRule="exact"/>
        <w:ind w:right="50"/>
        <w:rPr>
          <w:b/>
        </w:rPr>
      </w:pPr>
      <w:bookmarkStart w:id="12" w:name="_Toc69221657"/>
      <w:r w:rsidRPr="007C2A19">
        <w:rPr>
          <w:b/>
        </w:rPr>
        <w:t>功能</w:t>
      </w:r>
      <w:bookmarkEnd w:id="12"/>
    </w:p>
    <w:p w:rsidR="00B95222" w:rsidRDefault="00B95222" w:rsidP="00B95222">
      <w:pPr>
        <w:pStyle w:val="ad"/>
        <w:spacing w:line="360" w:lineRule="auto"/>
        <w:ind w:left="480" w:firstLineChars="100" w:firstLine="240"/>
        <w:rPr>
          <w:rFonts w:ascii="宋体" w:hAnsi="宋体"/>
          <w:snapToGrid w:val="0"/>
        </w:rPr>
      </w:pPr>
    </w:p>
    <w:p w:rsidR="00B95222" w:rsidRDefault="00945A00" w:rsidP="00945A00">
      <w:pPr>
        <w:spacing w:line="360" w:lineRule="auto"/>
        <w:ind w:firstLineChars="200" w:firstLine="480"/>
        <w:rPr>
          <w:rFonts w:ascii="宋体" w:hAnsi="宋体"/>
          <w:snapToGrid w:val="0"/>
        </w:rPr>
      </w:pPr>
      <w:proofErr w:type="gramStart"/>
      <w:r>
        <w:rPr>
          <w:rFonts w:ascii="宋体" w:hAnsi="宋体" w:hint="eastAsia"/>
          <w:snapToGrid w:val="0"/>
        </w:rPr>
        <w:t>本工具</w:t>
      </w:r>
      <w:proofErr w:type="gramEnd"/>
      <w:r>
        <w:rPr>
          <w:rFonts w:ascii="宋体" w:hAnsi="宋体" w:hint="eastAsia"/>
          <w:snapToGrid w:val="0"/>
        </w:rPr>
        <w:t>软件根据用户输入的电机参数，通过电机物理模型的公式推导，对于电机与变流器相关的电流、电压、扭矩、有无功功率等周边参数进行了自动化计算与报告生成。对于电机本体，变流器，电缆选型等工程问题提供相应的理论支撑。</w:t>
      </w:r>
      <w:r w:rsidR="005E65CB">
        <w:rPr>
          <w:rFonts w:ascii="宋体" w:hAnsi="宋体" w:hint="eastAsia"/>
          <w:snapToGrid w:val="0"/>
        </w:rPr>
        <w:t>并在生成的报告中对于发电机工作在各工作点（包括电网</w:t>
      </w:r>
      <w:r w:rsidR="00C3265C">
        <w:rPr>
          <w:rFonts w:ascii="宋体" w:hAnsi="宋体" w:hint="eastAsia"/>
          <w:snapToGrid w:val="0"/>
        </w:rPr>
        <w:t>电压</w:t>
      </w:r>
      <w:r w:rsidR="005E65CB">
        <w:rPr>
          <w:rFonts w:ascii="宋体" w:hAnsi="宋体" w:hint="eastAsia"/>
          <w:snapToGrid w:val="0"/>
        </w:rPr>
        <w:t>波动状态）下</w:t>
      </w:r>
      <w:r w:rsidR="00C3265C">
        <w:rPr>
          <w:rFonts w:ascii="宋体" w:hAnsi="宋体" w:hint="eastAsia"/>
          <w:snapToGrid w:val="0"/>
        </w:rPr>
        <w:t>的参数</w:t>
      </w:r>
      <w:r w:rsidR="005E65CB">
        <w:rPr>
          <w:rFonts w:ascii="宋体" w:hAnsi="宋体" w:hint="eastAsia"/>
          <w:snapToGrid w:val="0"/>
        </w:rPr>
        <w:t>设计的合理性进行了校验。</w:t>
      </w:r>
    </w:p>
    <w:p w:rsidR="00945A00" w:rsidRPr="00945A00" w:rsidRDefault="00945A00" w:rsidP="00945A00">
      <w:pPr>
        <w:spacing w:line="360" w:lineRule="auto"/>
        <w:ind w:firstLineChars="200" w:firstLine="480"/>
        <w:rPr>
          <w:rFonts w:ascii="宋体" w:hAnsi="宋体"/>
          <w:snapToGrid w:val="0"/>
        </w:rPr>
      </w:pPr>
    </w:p>
    <w:p w:rsidR="009934C3" w:rsidRPr="007C2A19" w:rsidRDefault="000457DC" w:rsidP="00FF6684">
      <w:pPr>
        <w:pStyle w:val="2"/>
        <w:numPr>
          <w:ilvl w:val="1"/>
          <w:numId w:val="3"/>
        </w:numPr>
        <w:spacing w:before="0" w:after="0" w:line="400" w:lineRule="exact"/>
        <w:ind w:right="50"/>
        <w:rPr>
          <w:b/>
        </w:rPr>
      </w:pPr>
      <w:bookmarkStart w:id="13" w:name="_Toc69221658"/>
      <w:r w:rsidRPr="007C2A19">
        <w:rPr>
          <w:rFonts w:hint="eastAsia"/>
          <w:b/>
        </w:rPr>
        <w:t>运行环境</w:t>
      </w:r>
      <w:bookmarkEnd w:id="13"/>
    </w:p>
    <w:p w:rsidR="006B792B" w:rsidRPr="006B792B" w:rsidRDefault="006B792B" w:rsidP="006B792B"/>
    <w:p w:rsidR="000457DC" w:rsidRDefault="000A63C3" w:rsidP="000A63C3">
      <w:pPr>
        <w:spacing w:line="360" w:lineRule="auto"/>
        <w:ind w:firstLineChars="200" w:firstLine="480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Windows</w:t>
      </w:r>
      <w:r>
        <w:rPr>
          <w:rFonts w:ascii="宋体" w:hAnsi="宋体"/>
          <w:snapToGrid w:val="0"/>
        </w:rPr>
        <w:t>-</w:t>
      </w:r>
      <w:proofErr w:type="spellStart"/>
      <w:r w:rsidR="00F92CB5">
        <w:rPr>
          <w:rFonts w:ascii="宋体" w:hAnsi="宋体"/>
          <w:snapToGrid w:val="0"/>
        </w:rPr>
        <w:t>X</w:t>
      </w:r>
      <w:r>
        <w:rPr>
          <w:rFonts w:ascii="宋体" w:hAnsi="宋体"/>
          <w:snapToGrid w:val="0"/>
        </w:rPr>
        <w:t>p</w:t>
      </w:r>
      <w:proofErr w:type="spellEnd"/>
      <w:r>
        <w:rPr>
          <w:rFonts w:ascii="宋体" w:hAnsi="宋体"/>
          <w:snapToGrid w:val="0"/>
        </w:rPr>
        <w:t xml:space="preserve">, </w:t>
      </w:r>
      <w:r>
        <w:rPr>
          <w:rFonts w:ascii="宋体" w:hAnsi="宋体" w:hint="eastAsia"/>
          <w:snapToGrid w:val="0"/>
        </w:rPr>
        <w:t>Windows</w:t>
      </w:r>
      <w:r>
        <w:rPr>
          <w:rFonts w:ascii="宋体" w:hAnsi="宋体"/>
          <w:snapToGrid w:val="0"/>
        </w:rPr>
        <w:t>7</w:t>
      </w:r>
      <w:r w:rsidR="0025490E">
        <w:rPr>
          <w:rFonts w:ascii="宋体" w:hAnsi="宋体"/>
          <w:snapToGrid w:val="0"/>
        </w:rPr>
        <w:t>/8/10</w:t>
      </w:r>
    </w:p>
    <w:p w:rsidR="004D2BD7" w:rsidRPr="006B792B" w:rsidRDefault="004D2BD7" w:rsidP="000A63C3">
      <w:pPr>
        <w:spacing w:line="360" w:lineRule="auto"/>
        <w:ind w:firstLineChars="200" w:firstLine="480"/>
        <w:rPr>
          <w:rFonts w:ascii="宋体" w:hAnsi="宋体"/>
          <w:snapToGrid w:val="0"/>
        </w:rPr>
      </w:pPr>
      <w:r>
        <w:rPr>
          <w:rFonts w:ascii="宋体" w:hAnsi="宋体"/>
          <w:snapToGrid w:val="0"/>
        </w:rPr>
        <w:t>Microsoft Office 2007</w:t>
      </w:r>
      <w:r>
        <w:rPr>
          <w:rFonts w:ascii="宋体" w:hAnsi="宋体" w:hint="eastAsia"/>
          <w:snapToGrid w:val="0"/>
        </w:rPr>
        <w:t>或以上</w:t>
      </w:r>
    </w:p>
    <w:p w:rsidR="000457DC" w:rsidRPr="000457DC" w:rsidRDefault="000457DC" w:rsidP="000457DC">
      <w:pPr>
        <w:pStyle w:val="ad"/>
        <w:ind w:left="720" w:firstLineChars="0" w:firstLine="0"/>
      </w:pPr>
    </w:p>
    <w:p w:rsidR="009934C3" w:rsidRPr="007C2A19" w:rsidRDefault="000457DC" w:rsidP="00FF6684">
      <w:pPr>
        <w:pStyle w:val="2"/>
        <w:numPr>
          <w:ilvl w:val="1"/>
          <w:numId w:val="3"/>
        </w:numPr>
        <w:spacing w:before="0" w:after="0" w:line="400" w:lineRule="exact"/>
        <w:ind w:right="50"/>
        <w:rPr>
          <w:b/>
        </w:rPr>
      </w:pPr>
      <w:bookmarkStart w:id="14" w:name="_Toc69221659"/>
      <w:r w:rsidRPr="007C2A19">
        <w:rPr>
          <w:rFonts w:hint="eastAsia"/>
          <w:b/>
        </w:rPr>
        <w:t>编写语言</w:t>
      </w:r>
      <w:r w:rsidRPr="007C2A19">
        <w:rPr>
          <w:b/>
        </w:rPr>
        <w:t>及环境</w:t>
      </w:r>
      <w:bookmarkEnd w:id="14"/>
    </w:p>
    <w:p w:rsidR="002302A3" w:rsidRPr="002302A3" w:rsidRDefault="002302A3" w:rsidP="00D135CC">
      <w:pPr>
        <w:ind w:leftChars="50" w:left="120" w:rightChars="50" w:right="120"/>
      </w:pPr>
    </w:p>
    <w:p w:rsidR="000A63C3" w:rsidRDefault="005E65CB" w:rsidP="000457DC">
      <w:pPr>
        <w:spacing w:line="400" w:lineRule="exact"/>
        <w:ind w:left="51" w:right="51" w:firstLineChars="200" w:firstLine="480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开发</w:t>
      </w:r>
      <w:r w:rsidR="000A63C3">
        <w:rPr>
          <w:rFonts w:ascii="宋体" w:hAnsi="宋体" w:hint="eastAsia"/>
          <w:snapToGrid w:val="0"/>
        </w:rPr>
        <w:t>语言：</w:t>
      </w:r>
      <w:r w:rsidR="000A63C3">
        <w:rPr>
          <w:rFonts w:ascii="宋体" w:hAnsi="宋体"/>
          <w:snapToGrid w:val="0"/>
        </w:rPr>
        <w:t>P</w:t>
      </w:r>
      <w:r w:rsidR="000A63C3">
        <w:rPr>
          <w:rFonts w:ascii="宋体" w:hAnsi="宋体" w:hint="eastAsia"/>
          <w:snapToGrid w:val="0"/>
        </w:rPr>
        <w:t>ython3</w:t>
      </w:r>
    </w:p>
    <w:p w:rsidR="000457DC" w:rsidRDefault="005E65CB" w:rsidP="000457DC">
      <w:pPr>
        <w:spacing w:line="400" w:lineRule="exact"/>
        <w:ind w:left="51" w:right="51" w:firstLineChars="200" w:firstLine="480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开发</w:t>
      </w:r>
      <w:r w:rsidR="000A63C3">
        <w:rPr>
          <w:rFonts w:ascii="宋体" w:hAnsi="宋体" w:hint="eastAsia"/>
          <w:snapToGrid w:val="0"/>
        </w:rPr>
        <w:t>环境：</w:t>
      </w:r>
      <w:proofErr w:type="spellStart"/>
      <w:r w:rsidR="000A63C3">
        <w:rPr>
          <w:rFonts w:ascii="宋体" w:hAnsi="宋体"/>
          <w:snapToGrid w:val="0"/>
        </w:rPr>
        <w:t>P</w:t>
      </w:r>
      <w:r w:rsidR="000A63C3">
        <w:rPr>
          <w:rFonts w:ascii="宋体" w:hAnsi="宋体" w:hint="eastAsia"/>
          <w:snapToGrid w:val="0"/>
        </w:rPr>
        <w:t>ycharm</w:t>
      </w:r>
      <w:proofErr w:type="spellEnd"/>
      <w:r w:rsidR="000A63C3">
        <w:rPr>
          <w:rFonts w:ascii="宋体" w:hAnsi="宋体"/>
          <w:snapToGrid w:val="0"/>
        </w:rPr>
        <w:t xml:space="preserve"> Community 2020.2</w:t>
      </w:r>
    </w:p>
    <w:p w:rsidR="000A63C3" w:rsidRPr="007913F9" w:rsidRDefault="000A63C3" w:rsidP="000457DC">
      <w:pPr>
        <w:spacing w:line="400" w:lineRule="exact"/>
        <w:ind w:left="51" w:right="51" w:firstLineChars="200" w:firstLine="480"/>
        <w:rPr>
          <w:color w:val="FF0000"/>
        </w:rPr>
      </w:pPr>
      <w:r>
        <w:rPr>
          <w:rFonts w:ascii="宋体" w:hAnsi="宋体" w:hint="eastAsia"/>
          <w:snapToGrid w:val="0"/>
        </w:rPr>
        <w:t>版本管理：</w:t>
      </w:r>
      <w:r w:rsidR="0043078A">
        <w:rPr>
          <w:rFonts w:ascii="宋体" w:hAnsi="宋体" w:hint="eastAsia"/>
          <w:snapToGrid w:val="0"/>
        </w:rPr>
        <w:t>本地</w:t>
      </w:r>
      <w:proofErr w:type="spellStart"/>
      <w:r>
        <w:rPr>
          <w:rFonts w:ascii="宋体" w:hAnsi="宋体" w:hint="eastAsia"/>
          <w:snapToGrid w:val="0"/>
        </w:rPr>
        <w:t>git</w:t>
      </w:r>
      <w:proofErr w:type="spellEnd"/>
      <w:r>
        <w:rPr>
          <w:rFonts w:ascii="宋体" w:hAnsi="宋体" w:hint="eastAsia"/>
          <w:snapToGrid w:val="0"/>
        </w:rPr>
        <w:t xml:space="preserve">, </w:t>
      </w:r>
      <w:r w:rsidR="0043078A">
        <w:rPr>
          <w:rFonts w:ascii="宋体" w:hAnsi="宋体" w:hint="eastAsia"/>
          <w:snapToGrid w:val="0"/>
        </w:rPr>
        <w:t>云</w:t>
      </w:r>
      <w:proofErr w:type="spellStart"/>
      <w:r>
        <w:rPr>
          <w:rFonts w:ascii="宋体" w:hAnsi="宋体" w:hint="eastAsia"/>
          <w:snapToGrid w:val="0"/>
        </w:rPr>
        <w:t>github</w:t>
      </w:r>
      <w:proofErr w:type="spellEnd"/>
    </w:p>
    <w:p w:rsidR="002302A3" w:rsidRDefault="002302A3" w:rsidP="00D135CC">
      <w:pPr>
        <w:spacing w:line="400" w:lineRule="exact"/>
        <w:ind w:leftChars="50" w:left="120" w:rightChars="50" w:right="120"/>
      </w:pPr>
    </w:p>
    <w:p w:rsidR="0044089E" w:rsidRPr="007C2A19" w:rsidRDefault="005A634B" w:rsidP="00FF6684">
      <w:pPr>
        <w:pStyle w:val="1"/>
        <w:numPr>
          <w:ilvl w:val="0"/>
          <w:numId w:val="3"/>
        </w:numPr>
        <w:spacing w:beforeLines="0" w:before="0" w:afterLines="0" w:after="0"/>
        <w:ind w:rightChars="50" w:right="120"/>
        <w:rPr>
          <w:b/>
          <w:szCs w:val="24"/>
        </w:rPr>
      </w:pPr>
      <w:bookmarkStart w:id="15" w:name="_Toc69221660"/>
      <w:r w:rsidRPr="007C2A19">
        <w:rPr>
          <w:rFonts w:hint="eastAsia"/>
          <w:b/>
          <w:szCs w:val="24"/>
        </w:rPr>
        <w:t>使用说明</w:t>
      </w:r>
      <w:bookmarkEnd w:id="15"/>
    </w:p>
    <w:p w:rsidR="00687E1C" w:rsidRPr="00687E1C" w:rsidRDefault="00687E1C" w:rsidP="00687E1C"/>
    <w:p w:rsidR="005A634B" w:rsidRPr="007C2A19" w:rsidRDefault="005A634B" w:rsidP="00FF6684">
      <w:pPr>
        <w:pStyle w:val="2"/>
        <w:numPr>
          <w:ilvl w:val="1"/>
          <w:numId w:val="3"/>
        </w:numPr>
        <w:spacing w:before="0" w:after="0" w:line="400" w:lineRule="exact"/>
        <w:ind w:right="50"/>
        <w:rPr>
          <w:b/>
        </w:rPr>
      </w:pPr>
      <w:bookmarkStart w:id="16" w:name="_Toc69221661"/>
      <w:r w:rsidRPr="007C2A19">
        <w:rPr>
          <w:rFonts w:hint="eastAsia"/>
          <w:b/>
        </w:rPr>
        <w:lastRenderedPageBreak/>
        <w:t>安装</w:t>
      </w:r>
      <w:r w:rsidRPr="007C2A19">
        <w:rPr>
          <w:b/>
        </w:rPr>
        <w:t>及初始化</w:t>
      </w:r>
      <w:bookmarkEnd w:id="16"/>
    </w:p>
    <w:p w:rsidR="00687E1C" w:rsidRPr="00687E1C" w:rsidRDefault="00687E1C" w:rsidP="00687E1C"/>
    <w:p w:rsidR="005A634B" w:rsidRDefault="004D2BD7" w:rsidP="00687E1C">
      <w:pPr>
        <w:spacing w:line="400" w:lineRule="exact"/>
        <w:ind w:left="51" w:right="51" w:firstLineChars="200" w:firstLine="480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免安装</w:t>
      </w:r>
      <w:r w:rsidR="00225CD5">
        <w:rPr>
          <w:rFonts w:ascii="宋体" w:hAnsi="宋体" w:hint="eastAsia"/>
          <w:snapToGrid w:val="0"/>
        </w:rPr>
        <w:t>桌面</w:t>
      </w:r>
      <w:r>
        <w:rPr>
          <w:rFonts w:ascii="宋体" w:hAnsi="宋体" w:hint="eastAsia"/>
          <w:snapToGrid w:val="0"/>
        </w:rPr>
        <w:t>应用程序</w:t>
      </w:r>
    </w:p>
    <w:p w:rsidR="00DF07A9" w:rsidRPr="00687E1C" w:rsidRDefault="00DF07A9" w:rsidP="00687E1C">
      <w:pPr>
        <w:spacing w:line="400" w:lineRule="exact"/>
        <w:ind w:left="51" w:right="51" w:firstLineChars="200" w:firstLine="480"/>
        <w:rPr>
          <w:rFonts w:ascii="宋体" w:hAnsi="宋体"/>
          <w:snapToGrid w:val="0"/>
        </w:rPr>
      </w:pPr>
    </w:p>
    <w:p w:rsidR="00DF07A9" w:rsidRPr="007C2A19" w:rsidRDefault="00C3265C" w:rsidP="00DF07A9">
      <w:pPr>
        <w:pStyle w:val="2"/>
        <w:numPr>
          <w:ilvl w:val="1"/>
          <w:numId w:val="3"/>
        </w:numPr>
        <w:spacing w:before="0" w:after="0" w:line="400" w:lineRule="exact"/>
        <w:ind w:right="50"/>
        <w:jc w:val="left"/>
        <w:rPr>
          <w:b/>
        </w:rPr>
      </w:pPr>
      <w:bookmarkStart w:id="17" w:name="_Toc69221662"/>
      <w:r>
        <w:rPr>
          <w:rFonts w:hint="eastAsia"/>
          <w:b/>
        </w:rPr>
        <w:t>软件运行主页面介绍</w:t>
      </w:r>
      <w:bookmarkEnd w:id="17"/>
    </w:p>
    <w:p w:rsidR="00C3265C" w:rsidRDefault="00C3265C" w:rsidP="00C3265C">
      <w:pPr>
        <w:spacing w:line="400" w:lineRule="exact"/>
        <w:ind w:right="51"/>
        <w:rPr>
          <w:rFonts w:ascii="宋体" w:hAnsi="宋体"/>
          <w:snapToGrid w:val="0"/>
        </w:rPr>
      </w:pPr>
    </w:p>
    <w:p w:rsidR="00C3265C" w:rsidRDefault="008440F8" w:rsidP="005A634B">
      <w:r>
        <w:rPr>
          <w:noProof/>
        </w:rPr>
        <w:drawing>
          <wp:inline distT="0" distB="0" distL="0" distR="0">
            <wp:extent cx="6837045" cy="472884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F8" w:rsidRDefault="008440F8" w:rsidP="005A634B"/>
    <w:p w:rsidR="008440F8" w:rsidRDefault="008440F8" w:rsidP="008440F8">
      <w:pPr>
        <w:pStyle w:val="ad"/>
        <w:numPr>
          <w:ilvl w:val="0"/>
          <w:numId w:val="5"/>
        </w:numPr>
        <w:spacing w:line="400" w:lineRule="exact"/>
        <w:ind w:right="51" w:firstLineChars="0"/>
        <w:rPr>
          <w:rFonts w:ascii="宋体" w:hAnsi="宋体"/>
          <w:snapToGrid w:val="0"/>
        </w:rPr>
      </w:pPr>
      <w:r w:rsidRPr="008440F8">
        <w:rPr>
          <w:rFonts w:ascii="宋体" w:hAnsi="宋体" w:hint="eastAsia"/>
          <w:snapToGrid w:val="0"/>
        </w:rPr>
        <w:t>区域</w:t>
      </w:r>
      <w:r>
        <w:rPr>
          <w:rFonts w:ascii="宋体" w:hAnsi="宋体" w:hint="eastAsia"/>
          <w:snapToGrid w:val="0"/>
        </w:rPr>
        <w:t>：电机参数输入区</w:t>
      </w:r>
    </w:p>
    <w:p w:rsidR="008440F8" w:rsidRDefault="008440F8" w:rsidP="008440F8">
      <w:pPr>
        <w:pStyle w:val="ad"/>
        <w:numPr>
          <w:ilvl w:val="0"/>
          <w:numId w:val="5"/>
        </w:numPr>
        <w:spacing w:line="400" w:lineRule="exact"/>
        <w:ind w:right="51" w:firstLineChars="0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区域：</w:t>
      </w:r>
      <w:r w:rsidR="00C85405">
        <w:rPr>
          <w:rFonts w:ascii="宋体" w:hAnsi="宋体" w:hint="eastAsia"/>
          <w:snapToGrid w:val="0"/>
        </w:rPr>
        <w:t>电机</w:t>
      </w:r>
      <w:r>
        <w:rPr>
          <w:rFonts w:ascii="宋体" w:hAnsi="宋体" w:hint="eastAsia"/>
          <w:snapToGrid w:val="0"/>
        </w:rPr>
        <w:t>功率曲线表输入区</w:t>
      </w:r>
    </w:p>
    <w:p w:rsidR="008440F8" w:rsidRDefault="008440F8" w:rsidP="008440F8">
      <w:pPr>
        <w:pStyle w:val="ad"/>
        <w:numPr>
          <w:ilvl w:val="0"/>
          <w:numId w:val="5"/>
        </w:numPr>
        <w:spacing w:line="400" w:lineRule="exact"/>
        <w:ind w:right="51" w:firstLineChars="0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区域：有</w:t>
      </w:r>
      <w:r w:rsidR="00C85405">
        <w:rPr>
          <w:rFonts w:ascii="宋体" w:hAnsi="宋体" w:hint="eastAsia"/>
          <w:snapToGrid w:val="0"/>
        </w:rPr>
        <w:t>无</w:t>
      </w:r>
      <w:r>
        <w:rPr>
          <w:rFonts w:ascii="宋体" w:hAnsi="宋体" w:hint="eastAsia"/>
          <w:snapToGrid w:val="0"/>
        </w:rPr>
        <w:t>功能</w:t>
      </w:r>
      <w:proofErr w:type="gramStart"/>
      <w:r>
        <w:rPr>
          <w:rFonts w:ascii="宋体" w:hAnsi="宋体" w:hint="eastAsia"/>
          <w:snapToGrid w:val="0"/>
        </w:rPr>
        <w:t>力计算区</w:t>
      </w:r>
      <w:proofErr w:type="gramEnd"/>
    </w:p>
    <w:p w:rsidR="008440F8" w:rsidRDefault="008440F8" w:rsidP="008440F8">
      <w:pPr>
        <w:pStyle w:val="ad"/>
        <w:numPr>
          <w:ilvl w:val="0"/>
          <w:numId w:val="5"/>
        </w:numPr>
        <w:spacing w:line="400" w:lineRule="exact"/>
        <w:ind w:right="51" w:firstLineChars="0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区域：按键区</w:t>
      </w:r>
    </w:p>
    <w:p w:rsidR="008440F8" w:rsidRPr="008440F8" w:rsidRDefault="008440F8" w:rsidP="008440F8">
      <w:pPr>
        <w:pStyle w:val="ad"/>
        <w:numPr>
          <w:ilvl w:val="0"/>
          <w:numId w:val="5"/>
        </w:numPr>
        <w:spacing w:line="400" w:lineRule="exact"/>
        <w:ind w:right="51" w:firstLineChars="0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区域：转速点参数计算结果显示区</w:t>
      </w:r>
    </w:p>
    <w:p w:rsidR="008440F8" w:rsidRDefault="008440F8" w:rsidP="005A634B"/>
    <w:p w:rsidR="005A634B" w:rsidRPr="005A634B" w:rsidRDefault="005A634B" w:rsidP="00DF07A9">
      <w:pPr>
        <w:jc w:val="center"/>
      </w:pPr>
    </w:p>
    <w:p w:rsidR="00DE2E63" w:rsidRDefault="00DE2E63">
      <w:pPr>
        <w:widowControl/>
        <w:jc w:val="left"/>
        <w:rPr>
          <w:rFonts w:ascii="Arial" w:hAnsi="Arial"/>
          <w:b/>
          <w:bCs/>
          <w:szCs w:val="32"/>
        </w:rPr>
      </w:pPr>
      <w:r>
        <w:rPr>
          <w:b/>
        </w:rPr>
        <w:br w:type="page"/>
      </w:r>
    </w:p>
    <w:p w:rsidR="005A634B" w:rsidRPr="007C2A19" w:rsidRDefault="005A634B" w:rsidP="00FF6684">
      <w:pPr>
        <w:pStyle w:val="2"/>
        <w:numPr>
          <w:ilvl w:val="1"/>
          <w:numId w:val="3"/>
        </w:numPr>
        <w:spacing w:before="0" w:after="0" w:line="400" w:lineRule="exact"/>
        <w:ind w:right="50"/>
        <w:rPr>
          <w:b/>
        </w:rPr>
      </w:pPr>
      <w:bookmarkStart w:id="18" w:name="_Toc69221663"/>
      <w:r w:rsidRPr="007C2A19">
        <w:rPr>
          <w:rFonts w:hint="eastAsia"/>
          <w:b/>
        </w:rPr>
        <w:lastRenderedPageBreak/>
        <w:t>运行</w:t>
      </w:r>
      <w:r w:rsidR="00772299" w:rsidRPr="007C2A19">
        <w:rPr>
          <w:rFonts w:hint="eastAsia"/>
          <w:b/>
        </w:rPr>
        <w:t>说明</w:t>
      </w:r>
      <w:bookmarkEnd w:id="18"/>
    </w:p>
    <w:p w:rsidR="00687E1C" w:rsidRPr="00687E1C" w:rsidRDefault="00687E1C" w:rsidP="00687E1C"/>
    <w:p w:rsidR="008440F8" w:rsidRDefault="008440F8" w:rsidP="008440F8">
      <w:pPr>
        <w:pStyle w:val="ad"/>
        <w:numPr>
          <w:ilvl w:val="0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 w:rsidRPr="008440F8">
        <w:rPr>
          <w:rFonts w:ascii="宋体" w:hAnsi="宋体" w:hint="eastAsia"/>
          <w:snapToGrid w:val="0"/>
        </w:rPr>
        <w:t>参数输入</w:t>
      </w:r>
    </w:p>
    <w:p w:rsidR="008440F8" w:rsidRPr="008440F8" w:rsidRDefault="008440F8" w:rsidP="008440F8">
      <w:pPr>
        <w:pStyle w:val="ad"/>
        <w:numPr>
          <w:ilvl w:val="1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在不明确“漏感”“互感”的情况下，可选择</w:t>
      </w:r>
      <w:proofErr w:type="gramStart"/>
      <w:r>
        <w:rPr>
          <w:rFonts w:ascii="宋体" w:hAnsi="宋体" w:hint="eastAsia"/>
          <w:snapToGrid w:val="0"/>
        </w:rPr>
        <w:t>勾选勾选</w:t>
      </w:r>
      <w:proofErr w:type="gramEnd"/>
      <w:r>
        <w:rPr>
          <w:rFonts w:ascii="宋体" w:hAnsi="宋体" w:hint="eastAsia"/>
          <w:snapToGrid w:val="0"/>
        </w:rPr>
        <w:t>框后填写“激磁电抗”“漏抗”。</w:t>
      </w:r>
    </w:p>
    <w:p w:rsidR="00687E1C" w:rsidRDefault="008440F8" w:rsidP="008440F8">
      <w:pPr>
        <w:pStyle w:val="ad"/>
        <w:numPr>
          <w:ilvl w:val="1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输入参数</w:t>
      </w:r>
      <w:r w:rsidRPr="008440F8">
        <w:rPr>
          <w:rFonts w:ascii="宋体" w:hAnsi="宋体" w:hint="eastAsia"/>
          <w:snapToGrid w:val="0"/>
        </w:rPr>
        <w:t>中，如带有 “（选填）”标识的参数可以不填，</w:t>
      </w:r>
      <w:r>
        <w:rPr>
          <w:rFonts w:ascii="宋体" w:hAnsi="宋体" w:hint="eastAsia"/>
          <w:snapToGrid w:val="0"/>
        </w:rPr>
        <w:t>不会影响程序运行。但生成报告时对于该参数相关的设计校验结果将缺失。</w:t>
      </w:r>
    </w:p>
    <w:p w:rsidR="008440F8" w:rsidRPr="008440F8" w:rsidRDefault="008440F8" w:rsidP="008440F8">
      <w:pPr>
        <w:pStyle w:val="ad"/>
        <w:numPr>
          <w:ilvl w:val="1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在“右侧计算使用的转速点”输入框中输入一个转速点，如该转速点超过功率曲线表的范围，则会被限幅在曲线表内。</w:t>
      </w:r>
    </w:p>
    <w:p w:rsidR="008440F8" w:rsidRDefault="008440F8" w:rsidP="008440F8">
      <w:pPr>
        <w:pStyle w:val="ad"/>
        <w:numPr>
          <w:ilvl w:val="0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转速点对应参数查看</w:t>
      </w:r>
    </w:p>
    <w:p w:rsidR="008440F8" w:rsidRDefault="008440F8" w:rsidP="008440F8">
      <w:pPr>
        <w:pStyle w:val="ad"/>
        <w:numPr>
          <w:ilvl w:val="1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点击“重新单点计算”按钮，右侧计算结果</w:t>
      </w:r>
      <w:r w:rsidR="00C85405">
        <w:rPr>
          <w:rFonts w:ascii="宋体" w:hAnsi="宋体" w:hint="eastAsia"/>
          <w:snapToGrid w:val="0"/>
        </w:rPr>
        <w:t>区域</w:t>
      </w:r>
      <w:r>
        <w:rPr>
          <w:rFonts w:ascii="宋体" w:hAnsi="宋体" w:hint="eastAsia"/>
          <w:snapToGrid w:val="0"/>
        </w:rPr>
        <w:t>将显示</w:t>
      </w:r>
      <w:r w:rsidR="00C85405">
        <w:rPr>
          <w:rFonts w:ascii="宋体" w:hAnsi="宋体" w:hint="eastAsia"/>
          <w:snapToGrid w:val="0"/>
        </w:rPr>
        <w:t>电机工作于左侧</w:t>
      </w:r>
      <w:r>
        <w:rPr>
          <w:rFonts w:ascii="宋体" w:hAnsi="宋体" w:hint="eastAsia"/>
          <w:snapToGrid w:val="0"/>
        </w:rPr>
        <w:t>转速点</w:t>
      </w:r>
      <w:r w:rsidR="00C85405">
        <w:rPr>
          <w:rFonts w:ascii="宋体" w:hAnsi="宋体" w:hint="eastAsia"/>
          <w:snapToGrid w:val="0"/>
        </w:rPr>
        <w:t>对应</w:t>
      </w:r>
      <w:r>
        <w:rPr>
          <w:rFonts w:ascii="宋体" w:hAnsi="宋体" w:hint="eastAsia"/>
          <w:snapToGrid w:val="0"/>
        </w:rPr>
        <w:t>的</w:t>
      </w:r>
      <w:r w:rsidR="00C85405">
        <w:rPr>
          <w:rFonts w:ascii="宋体" w:hAnsi="宋体" w:hint="eastAsia"/>
          <w:snapToGrid w:val="0"/>
        </w:rPr>
        <w:t>各项</w:t>
      </w:r>
      <w:r w:rsidR="0043078A">
        <w:rPr>
          <w:rFonts w:ascii="宋体" w:hAnsi="宋体" w:hint="eastAsia"/>
          <w:snapToGrid w:val="0"/>
        </w:rPr>
        <w:t>周边</w:t>
      </w:r>
      <w:r>
        <w:rPr>
          <w:rFonts w:ascii="宋体" w:hAnsi="宋体" w:hint="eastAsia"/>
          <w:snapToGrid w:val="0"/>
        </w:rPr>
        <w:t>参数计算结果。</w:t>
      </w:r>
    </w:p>
    <w:p w:rsidR="008440F8" w:rsidRDefault="008440F8" w:rsidP="008440F8">
      <w:pPr>
        <w:pStyle w:val="ad"/>
        <w:numPr>
          <w:ilvl w:val="1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proofErr w:type="gramStart"/>
      <w:r>
        <w:rPr>
          <w:rFonts w:ascii="宋体" w:hAnsi="宋体" w:hint="eastAsia"/>
          <w:snapToGrid w:val="0"/>
        </w:rPr>
        <w:t>同时弹窗显示</w:t>
      </w:r>
      <w:proofErr w:type="gramEnd"/>
      <w:r>
        <w:rPr>
          <w:rFonts w:ascii="宋体" w:hAnsi="宋体" w:hint="eastAsia"/>
          <w:snapToGrid w:val="0"/>
        </w:rPr>
        <w:t>某些关键参数的折线图，范围对应功率曲线</w:t>
      </w:r>
      <w:proofErr w:type="gramStart"/>
      <w:r>
        <w:rPr>
          <w:rFonts w:ascii="宋体" w:hAnsi="宋体" w:hint="eastAsia"/>
          <w:snapToGrid w:val="0"/>
        </w:rPr>
        <w:t>表</w:t>
      </w:r>
      <w:r w:rsidR="00C85405">
        <w:rPr>
          <w:rFonts w:ascii="宋体" w:hAnsi="宋体" w:hint="eastAsia"/>
          <w:snapToGrid w:val="0"/>
        </w:rPr>
        <w:t>整体</w:t>
      </w:r>
      <w:proofErr w:type="gramEnd"/>
      <w:r>
        <w:rPr>
          <w:rFonts w:ascii="宋体" w:hAnsi="宋体" w:hint="eastAsia"/>
          <w:snapToGrid w:val="0"/>
        </w:rPr>
        <w:t>转速区间。</w:t>
      </w:r>
      <w:r w:rsidR="0043078A">
        <w:rPr>
          <w:rFonts w:ascii="宋体" w:hAnsi="宋体" w:hint="eastAsia"/>
          <w:snapToGrid w:val="0"/>
        </w:rPr>
        <w:t>例</w:t>
      </w:r>
      <w:r>
        <w:rPr>
          <w:rFonts w:ascii="宋体" w:hAnsi="宋体" w:hint="eastAsia"/>
          <w:snapToGrid w:val="0"/>
        </w:rPr>
        <w:t>如下图所示。</w:t>
      </w:r>
    </w:p>
    <w:p w:rsidR="008440F8" w:rsidRPr="008440F8" w:rsidRDefault="008440F8" w:rsidP="008440F8">
      <w:pPr>
        <w:spacing w:line="360" w:lineRule="auto"/>
        <w:ind w:left="900"/>
        <w:jc w:val="left"/>
        <w:rPr>
          <w:rFonts w:ascii="宋体" w:hAnsi="宋体"/>
          <w:snapToGrid w:val="0"/>
        </w:rPr>
      </w:pPr>
    </w:p>
    <w:p w:rsidR="005A634B" w:rsidRDefault="008440F8" w:rsidP="008440F8">
      <w:pPr>
        <w:jc w:val="center"/>
      </w:pPr>
      <w:r>
        <w:rPr>
          <w:noProof/>
        </w:rPr>
        <w:drawing>
          <wp:inline distT="0" distB="0" distL="0" distR="0" wp14:anchorId="067CF875" wp14:editId="0354587B">
            <wp:extent cx="6268720" cy="333047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0397" cy="33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F8" w:rsidRDefault="008440F8" w:rsidP="008440F8">
      <w:pPr>
        <w:pStyle w:val="ad"/>
        <w:numPr>
          <w:ilvl w:val="1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proofErr w:type="gramStart"/>
      <w:r>
        <w:rPr>
          <w:rFonts w:ascii="宋体" w:hAnsi="宋体" w:hint="eastAsia"/>
          <w:snapToGrid w:val="0"/>
        </w:rPr>
        <w:t>点击弹窗左下方</w:t>
      </w:r>
      <w:proofErr w:type="gramEnd"/>
      <w:r>
        <w:rPr>
          <w:rFonts w:ascii="宋体" w:hAnsi="宋体" w:hint="eastAsia"/>
          <w:snapToGrid w:val="0"/>
        </w:rPr>
        <w:t>的“</w:t>
      </w:r>
      <w:r>
        <w:rPr>
          <w:rFonts w:ascii="宋体" w:hAnsi="宋体"/>
          <w:snapToGrid w:val="0"/>
        </w:rPr>
        <w:t>Zoom</w:t>
      </w:r>
      <w:r>
        <w:rPr>
          <w:rFonts w:ascii="宋体" w:hAnsi="宋体" w:hint="eastAsia"/>
          <w:snapToGrid w:val="0"/>
        </w:rPr>
        <w:t>放大镜”按钮后，左键</w:t>
      </w:r>
      <w:proofErr w:type="gramStart"/>
      <w:r>
        <w:rPr>
          <w:rFonts w:ascii="宋体" w:hAnsi="宋体" w:hint="eastAsia"/>
          <w:snapToGrid w:val="0"/>
        </w:rPr>
        <w:t>框选可以</w:t>
      </w:r>
      <w:proofErr w:type="gramEnd"/>
      <w:r>
        <w:rPr>
          <w:rFonts w:ascii="宋体" w:hAnsi="宋体" w:hint="eastAsia"/>
          <w:snapToGrid w:val="0"/>
        </w:rPr>
        <w:t>放大视图，邮件</w:t>
      </w:r>
      <w:proofErr w:type="gramStart"/>
      <w:r>
        <w:rPr>
          <w:rFonts w:ascii="宋体" w:hAnsi="宋体" w:hint="eastAsia"/>
          <w:snapToGrid w:val="0"/>
        </w:rPr>
        <w:t>框选可以</w:t>
      </w:r>
      <w:proofErr w:type="gramEnd"/>
      <w:r>
        <w:rPr>
          <w:rFonts w:ascii="宋体" w:hAnsi="宋体" w:hint="eastAsia"/>
          <w:snapToGrid w:val="0"/>
        </w:rPr>
        <w:t>缩小视图。</w:t>
      </w:r>
    </w:p>
    <w:p w:rsidR="008440F8" w:rsidRDefault="008440F8" w:rsidP="008440F8">
      <w:pPr>
        <w:pStyle w:val="ad"/>
        <w:numPr>
          <w:ilvl w:val="1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proofErr w:type="gramStart"/>
      <w:r>
        <w:rPr>
          <w:rFonts w:ascii="宋体" w:hAnsi="宋体" w:hint="eastAsia"/>
          <w:snapToGrid w:val="0"/>
        </w:rPr>
        <w:t>点击弹窗左下方</w:t>
      </w:r>
      <w:proofErr w:type="gramEnd"/>
      <w:r>
        <w:rPr>
          <w:rFonts w:ascii="宋体" w:hAnsi="宋体" w:hint="eastAsia"/>
          <w:snapToGrid w:val="0"/>
        </w:rPr>
        <w:t>的“H</w:t>
      </w:r>
      <w:r>
        <w:rPr>
          <w:rFonts w:ascii="宋体" w:hAnsi="宋体"/>
          <w:snapToGrid w:val="0"/>
        </w:rPr>
        <w:t>ome</w:t>
      </w:r>
      <w:r>
        <w:rPr>
          <w:rFonts w:ascii="宋体" w:hAnsi="宋体" w:hint="eastAsia"/>
          <w:snapToGrid w:val="0"/>
        </w:rPr>
        <w:t>主页”按钮后，将回归原始视图。</w:t>
      </w:r>
    </w:p>
    <w:p w:rsidR="008440F8" w:rsidRDefault="008440F8" w:rsidP="008440F8">
      <w:pPr>
        <w:pStyle w:val="ad"/>
        <w:numPr>
          <w:ilvl w:val="0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有无功能力计算</w:t>
      </w:r>
    </w:p>
    <w:p w:rsidR="008440F8" w:rsidRDefault="008440F8" w:rsidP="008440F8">
      <w:pPr>
        <w:pStyle w:val="ad"/>
        <w:numPr>
          <w:ilvl w:val="1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lastRenderedPageBreak/>
        <w:t>点击“有无功能力边界计算”按钮，</w:t>
      </w:r>
      <w:proofErr w:type="gramStart"/>
      <w:r>
        <w:rPr>
          <w:rFonts w:ascii="宋体" w:hAnsi="宋体" w:hint="eastAsia"/>
          <w:snapToGrid w:val="0"/>
        </w:rPr>
        <w:t>弹窗显示</w:t>
      </w:r>
      <w:proofErr w:type="gramEnd"/>
      <w:r>
        <w:rPr>
          <w:rFonts w:ascii="宋体" w:hAnsi="宋体" w:hint="eastAsia"/>
          <w:snapToGrid w:val="0"/>
        </w:rPr>
        <w:t>定子侧在</w:t>
      </w:r>
      <w:r w:rsidR="0043078A">
        <w:rPr>
          <w:rFonts w:ascii="宋体" w:hAnsi="宋体" w:hint="eastAsia"/>
          <w:snapToGrid w:val="0"/>
        </w:rPr>
        <w:t>“</w:t>
      </w:r>
      <w:r w:rsidR="0043078A">
        <w:rPr>
          <w:rFonts w:ascii="宋体" w:hAnsi="宋体" w:hint="eastAsia"/>
          <w:snapToGrid w:val="0"/>
        </w:rPr>
        <w:t>定子电流约束</w:t>
      </w:r>
      <w:r w:rsidR="0043078A">
        <w:rPr>
          <w:rFonts w:ascii="宋体" w:hAnsi="宋体" w:hint="eastAsia"/>
          <w:snapToGrid w:val="0"/>
        </w:rPr>
        <w:t>”</w:t>
      </w:r>
      <w:r>
        <w:rPr>
          <w:rFonts w:ascii="宋体" w:hAnsi="宋体" w:hint="eastAsia"/>
          <w:snapToGrid w:val="0"/>
        </w:rPr>
        <w:t>，</w:t>
      </w:r>
      <w:r w:rsidR="0043078A">
        <w:rPr>
          <w:rFonts w:ascii="宋体" w:hAnsi="宋体" w:hint="eastAsia"/>
          <w:snapToGrid w:val="0"/>
        </w:rPr>
        <w:t>“</w:t>
      </w:r>
      <w:r w:rsidR="0043078A">
        <w:rPr>
          <w:rFonts w:ascii="宋体" w:hAnsi="宋体" w:hint="eastAsia"/>
          <w:snapToGrid w:val="0"/>
        </w:rPr>
        <w:t>转子电流约束</w:t>
      </w:r>
      <w:r w:rsidR="0043078A">
        <w:rPr>
          <w:rFonts w:ascii="宋体" w:hAnsi="宋体" w:hint="eastAsia"/>
          <w:snapToGrid w:val="0"/>
        </w:rPr>
        <w:t>”</w:t>
      </w:r>
      <w:r>
        <w:rPr>
          <w:rFonts w:ascii="宋体" w:hAnsi="宋体" w:hint="eastAsia"/>
          <w:snapToGrid w:val="0"/>
        </w:rPr>
        <w:t>下的有无</w:t>
      </w:r>
      <w:bookmarkStart w:id="19" w:name="_GoBack"/>
      <w:bookmarkEnd w:id="19"/>
      <w:r>
        <w:rPr>
          <w:rFonts w:ascii="宋体" w:hAnsi="宋体" w:hint="eastAsia"/>
          <w:snapToGrid w:val="0"/>
        </w:rPr>
        <w:t>功能力范围。如下图所示。</w:t>
      </w:r>
    </w:p>
    <w:p w:rsidR="008440F8" w:rsidRPr="008440F8" w:rsidRDefault="008440F8" w:rsidP="008440F8">
      <w:pPr>
        <w:spacing w:line="360" w:lineRule="auto"/>
        <w:jc w:val="center"/>
        <w:rPr>
          <w:rFonts w:ascii="宋体" w:hAnsi="宋体"/>
          <w:snapToGrid w:val="0"/>
        </w:rPr>
      </w:pPr>
      <w:r>
        <w:rPr>
          <w:noProof/>
        </w:rPr>
        <w:drawing>
          <wp:inline distT="0" distB="0" distL="0" distR="0" wp14:anchorId="39CB239E" wp14:editId="2D7D25DF">
            <wp:extent cx="4804781" cy="41656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7504" cy="416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63" w:rsidRDefault="00DE2E63" w:rsidP="00DE2E63">
      <w:pPr>
        <w:pStyle w:val="ad"/>
        <w:numPr>
          <w:ilvl w:val="1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同时，根据用户在主界面中输入的定子有功功率，计算无功功率最大最小值。</w:t>
      </w:r>
    </w:p>
    <w:p w:rsidR="00DE2E63" w:rsidRDefault="00DE2E63" w:rsidP="00DE2E63">
      <w:pPr>
        <w:pStyle w:val="ad"/>
        <w:spacing w:line="360" w:lineRule="auto"/>
        <w:ind w:left="1260" w:firstLineChars="0" w:firstLine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根据用户在主界面中输入的定子无功功率，计算有功功率最大最小值。</w:t>
      </w:r>
      <w:r w:rsidR="00C85405">
        <w:rPr>
          <w:rFonts w:ascii="宋体" w:hAnsi="宋体" w:hint="eastAsia"/>
          <w:snapToGrid w:val="0"/>
        </w:rPr>
        <w:t>相当于在上图阴影部分内画了一个“十字”显示该“十字”与阴影边界的交点值。</w:t>
      </w:r>
    </w:p>
    <w:p w:rsidR="00DE2E63" w:rsidRDefault="00DE2E63" w:rsidP="00DE2E63">
      <w:pPr>
        <w:pStyle w:val="ad"/>
        <w:numPr>
          <w:ilvl w:val="1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双</w:t>
      </w:r>
      <w:proofErr w:type="gramStart"/>
      <w:r>
        <w:rPr>
          <w:rFonts w:ascii="宋体" w:hAnsi="宋体" w:hint="eastAsia"/>
          <w:snapToGrid w:val="0"/>
        </w:rPr>
        <w:t>馈</w:t>
      </w:r>
      <w:proofErr w:type="gramEnd"/>
      <w:r>
        <w:rPr>
          <w:rFonts w:ascii="宋体" w:hAnsi="宋体" w:hint="eastAsia"/>
          <w:snapToGrid w:val="0"/>
        </w:rPr>
        <w:t>发电系统除了定子侧可产生有功以外，变流器网侧也可以对电网</w:t>
      </w:r>
      <w:r w:rsidR="00C85405">
        <w:rPr>
          <w:rFonts w:ascii="宋体" w:hAnsi="宋体" w:hint="eastAsia"/>
          <w:snapToGrid w:val="0"/>
        </w:rPr>
        <w:t>产生</w:t>
      </w:r>
      <w:r>
        <w:rPr>
          <w:rFonts w:ascii="宋体" w:hAnsi="宋体" w:hint="eastAsia"/>
          <w:snapToGrid w:val="0"/>
        </w:rPr>
        <w:t>无功</w:t>
      </w:r>
      <w:r w:rsidR="00C85405">
        <w:rPr>
          <w:rFonts w:ascii="宋体" w:hAnsi="宋体" w:hint="eastAsia"/>
          <w:snapToGrid w:val="0"/>
        </w:rPr>
        <w:t>功率</w:t>
      </w:r>
      <w:r>
        <w:rPr>
          <w:rFonts w:ascii="宋体" w:hAnsi="宋体" w:hint="eastAsia"/>
          <w:snapToGrid w:val="0"/>
        </w:rPr>
        <w:t>。</w:t>
      </w:r>
      <w:proofErr w:type="gramStart"/>
      <w:r>
        <w:rPr>
          <w:rFonts w:ascii="宋体" w:hAnsi="宋体" w:hint="eastAsia"/>
          <w:snapToGrid w:val="0"/>
        </w:rPr>
        <w:t>该能力</w:t>
      </w:r>
      <w:proofErr w:type="gramEnd"/>
      <w:r>
        <w:rPr>
          <w:rFonts w:ascii="宋体" w:hAnsi="宋体" w:hint="eastAsia"/>
          <w:snapToGrid w:val="0"/>
        </w:rPr>
        <w:t>与选填项“变流器容量</w:t>
      </w:r>
      <w:r>
        <w:rPr>
          <w:rFonts w:ascii="宋体" w:hAnsi="宋体"/>
          <w:snapToGrid w:val="0"/>
        </w:rPr>
        <w:t>”</w:t>
      </w:r>
      <w:r>
        <w:rPr>
          <w:rFonts w:ascii="宋体" w:hAnsi="宋体" w:hint="eastAsia"/>
          <w:snapToGrid w:val="0"/>
        </w:rPr>
        <w:t>有关，</w:t>
      </w:r>
      <w:r w:rsidR="00C85405">
        <w:rPr>
          <w:rFonts w:ascii="宋体" w:hAnsi="宋体" w:hint="eastAsia"/>
          <w:snapToGrid w:val="0"/>
        </w:rPr>
        <w:t>也</w:t>
      </w:r>
      <w:r>
        <w:rPr>
          <w:rFonts w:ascii="宋体" w:hAnsi="宋体" w:hint="eastAsia"/>
          <w:snapToGrid w:val="0"/>
        </w:rPr>
        <w:t>与变流器效率</w:t>
      </w:r>
      <w:r w:rsidR="00C85405">
        <w:rPr>
          <w:rFonts w:ascii="宋体" w:hAnsi="宋体" w:hint="eastAsia"/>
          <w:snapToGrid w:val="0"/>
        </w:rPr>
        <w:t>，转子功率等</w:t>
      </w:r>
      <w:r>
        <w:rPr>
          <w:rFonts w:ascii="宋体" w:hAnsi="宋体" w:hint="eastAsia"/>
          <w:snapToGrid w:val="0"/>
        </w:rPr>
        <w:t>有关。结果在右侧结算结果的最底部。</w:t>
      </w:r>
    </w:p>
    <w:p w:rsidR="00DE2E63" w:rsidRDefault="00DE2E63" w:rsidP="00DE2E63">
      <w:pPr>
        <w:pStyle w:val="ad"/>
        <w:numPr>
          <w:ilvl w:val="0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报告生成</w:t>
      </w:r>
    </w:p>
    <w:p w:rsidR="00DE2E63" w:rsidRDefault="00DE2E63" w:rsidP="00DE2E63">
      <w:pPr>
        <w:pStyle w:val="ad"/>
        <w:numPr>
          <w:ilvl w:val="1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填写输入后可直接点击“报告生成”按钮，无需进行单点计算与有无功能力边界计算。</w:t>
      </w:r>
    </w:p>
    <w:p w:rsidR="00DE2E63" w:rsidRDefault="00DE2E63" w:rsidP="00DE2E63">
      <w:pPr>
        <w:pStyle w:val="ad"/>
        <w:numPr>
          <w:ilvl w:val="1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报告生成功能需要正确安装</w:t>
      </w:r>
      <w:r w:rsidR="00A93E1F">
        <w:rPr>
          <w:rFonts w:ascii="宋体" w:hAnsi="宋体" w:hint="eastAsia"/>
          <w:snapToGrid w:val="0"/>
        </w:rPr>
        <w:t xml:space="preserve">MS </w:t>
      </w:r>
      <w:r>
        <w:rPr>
          <w:rFonts w:ascii="宋体" w:hAnsi="宋体" w:hint="eastAsia"/>
          <w:snapToGrid w:val="0"/>
        </w:rPr>
        <w:t>Office的Word与Power Point产品，否则该功能</w:t>
      </w:r>
      <w:r w:rsidR="00A93E1F">
        <w:rPr>
          <w:rFonts w:ascii="宋体" w:hAnsi="宋体" w:hint="eastAsia"/>
          <w:snapToGrid w:val="0"/>
        </w:rPr>
        <w:t>将</w:t>
      </w:r>
      <w:r>
        <w:rPr>
          <w:rFonts w:ascii="宋体" w:hAnsi="宋体" w:hint="eastAsia"/>
          <w:snapToGrid w:val="0"/>
        </w:rPr>
        <w:t>无法</w:t>
      </w:r>
      <w:r w:rsidR="00A93E1F">
        <w:rPr>
          <w:rFonts w:ascii="宋体" w:hAnsi="宋体" w:hint="eastAsia"/>
          <w:snapToGrid w:val="0"/>
        </w:rPr>
        <w:t>正常</w:t>
      </w:r>
      <w:r>
        <w:rPr>
          <w:rFonts w:ascii="宋体" w:hAnsi="宋体" w:hint="eastAsia"/>
          <w:snapToGrid w:val="0"/>
        </w:rPr>
        <w:t>使用。</w:t>
      </w:r>
    </w:p>
    <w:p w:rsidR="00DE2E63" w:rsidRDefault="00DE2E63" w:rsidP="00DE2E63">
      <w:pPr>
        <w:pStyle w:val="ad"/>
        <w:numPr>
          <w:ilvl w:val="1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正确生成报告后，将会弹窗显示确认框。</w:t>
      </w:r>
    </w:p>
    <w:p w:rsidR="00DE2E63" w:rsidRDefault="00DE2E63" w:rsidP="00DE2E63">
      <w:pPr>
        <w:pStyle w:val="ad"/>
        <w:numPr>
          <w:ilvl w:val="1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生成报告名为《</w:t>
      </w:r>
      <w:r w:rsidRPr="00DE2E63">
        <w:rPr>
          <w:rFonts w:ascii="宋体" w:hAnsi="宋体" w:hint="eastAsia"/>
          <w:snapToGrid w:val="0"/>
        </w:rPr>
        <w:t>双馈风电机组电驱系统设计计算报告.</w:t>
      </w:r>
      <w:proofErr w:type="spellStart"/>
      <w:r w:rsidRPr="00DE2E63">
        <w:rPr>
          <w:rFonts w:ascii="宋体" w:hAnsi="宋体" w:hint="eastAsia"/>
          <w:snapToGrid w:val="0"/>
        </w:rPr>
        <w:t>docx</w:t>
      </w:r>
      <w:proofErr w:type="spellEnd"/>
      <w:r>
        <w:rPr>
          <w:rFonts w:ascii="宋体" w:hAnsi="宋体" w:hint="eastAsia"/>
          <w:snapToGrid w:val="0"/>
        </w:rPr>
        <w:t>》，与程序位于相同路径下。</w:t>
      </w:r>
    </w:p>
    <w:p w:rsidR="00DE2E63" w:rsidRDefault="00DE2E63" w:rsidP="00DE2E63">
      <w:pPr>
        <w:pStyle w:val="ad"/>
        <w:numPr>
          <w:ilvl w:val="1"/>
          <w:numId w:val="6"/>
        </w:numPr>
        <w:spacing w:line="360" w:lineRule="auto"/>
        <w:ind w:firstLineChars="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lastRenderedPageBreak/>
        <w:t>生成报告将覆盖同名文件，生成前需要关闭生成物同名文件，否则将无法覆盖保存而报错。</w:t>
      </w:r>
    </w:p>
    <w:p w:rsidR="008440F8" w:rsidRPr="008440F8" w:rsidRDefault="008440F8" w:rsidP="008440F8">
      <w:pPr>
        <w:spacing w:line="360" w:lineRule="auto"/>
        <w:jc w:val="left"/>
        <w:rPr>
          <w:rFonts w:ascii="宋体" w:hAnsi="宋体"/>
          <w:snapToGrid w:val="0"/>
        </w:rPr>
      </w:pPr>
    </w:p>
    <w:p w:rsidR="00B91FE9" w:rsidRPr="00FF6684" w:rsidRDefault="00CA7208" w:rsidP="00FF6684">
      <w:pPr>
        <w:pStyle w:val="2"/>
        <w:numPr>
          <w:ilvl w:val="1"/>
          <w:numId w:val="3"/>
        </w:numPr>
        <w:spacing w:before="0" w:after="0" w:line="400" w:lineRule="exact"/>
        <w:ind w:right="50"/>
        <w:rPr>
          <w:b/>
        </w:rPr>
      </w:pPr>
      <w:r>
        <w:rPr>
          <w:rFonts w:hint="eastAsia"/>
          <w:b/>
        </w:rPr>
        <w:t>报告内容</w:t>
      </w:r>
    </w:p>
    <w:p w:rsidR="00E41DA4" w:rsidRDefault="00E41DA4" w:rsidP="00E41DA4">
      <w:pPr>
        <w:spacing w:line="360" w:lineRule="auto"/>
        <w:ind w:firstLineChars="200" w:firstLine="480"/>
        <w:jc w:val="left"/>
        <w:rPr>
          <w:rFonts w:ascii="宋体" w:hAnsi="宋体"/>
          <w:snapToGrid w:val="0"/>
        </w:rPr>
      </w:pPr>
    </w:p>
    <w:p w:rsidR="00CA3364" w:rsidRPr="00E41DA4" w:rsidRDefault="00CA7208" w:rsidP="00CA3364">
      <w:pPr>
        <w:spacing w:line="360" w:lineRule="auto"/>
        <w:ind w:firstLineChars="200" w:firstLine="480"/>
        <w:jc w:val="left"/>
        <w:rPr>
          <w:rFonts w:ascii="宋体" w:hAnsi="宋体"/>
          <w:snapToGrid w:val="0"/>
        </w:rPr>
      </w:pPr>
      <w:r>
        <w:rPr>
          <w:rFonts w:ascii="宋体" w:hAnsi="宋体" w:hint="eastAsia"/>
          <w:snapToGrid w:val="0"/>
        </w:rPr>
        <w:t>内容包括生成时间、输入的电机参数、发电机等效电路图、输入功率曲线、功率相关计算结果部分、电流相关计算结果部分、电压相关计算结果部分、有无功能</w:t>
      </w:r>
      <w:proofErr w:type="gramStart"/>
      <w:r>
        <w:rPr>
          <w:rFonts w:ascii="宋体" w:hAnsi="宋体" w:hint="eastAsia"/>
          <w:snapToGrid w:val="0"/>
        </w:rPr>
        <w:t>力相关</w:t>
      </w:r>
      <w:proofErr w:type="gramEnd"/>
      <w:r>
        <w:rPr>
          <w:rFonts w:ascii="宋体" w:hAnsi="宋体" w:hint="eastAsia"/>
          <w:snapToGrid w:val="0"/>
        </w:rPr>
        <w:t>计算结果部分、结论与设计判定部分。</w:t>
      </w:r>
    </w:p>
    <w:p w:rsidR="00E41DA4" w:rsidRPr="00E41DA4" w:rsidRDefault="00E41DA4" w:rsidP="00E41DA4">
      <w:pPr>
        <w:spacing w:line="360" w:lineRule="auto"/>
        <w:ind w:firstLineChars="200" w:firstLine="480"/>
        <w:jc w:val="left"/>
        <w:rPr>
          <w:rFonts w:ascii="宋体" w:hAnsi="宋体"/>
          <w:snapToGrid w:val="0"/>
        </w:rPr>
      </w:pPr>
    </w:p>
    <w:p w:rsidR="005A634B" w:rsidRPr="005A634B" w:rsidRDefault="005A634B" w:rsidP="005A634B"/>
    <w:bookmarkEnd w:id="8"/>
    <w:p w:rsidR="00687E1C" w:rsidRPr="00687E1C" w:rsidRDefault="00687E1C" w:rsidP="00687E1C">
      <w:pPr>
        <w:spacing w:line="360" w:lineRule="auto"/>
        <w:ind w:firstLineChars="200" w:firstLine="480"/>
        <w:jc w:val="left"/>
        <w:rPr>
          <w:rFonts w:ascii="宋体" w:hAnsi="宋体"/>
          <w:snapToGrid w:val="0"/>
        </w:rPr>
      </w:pPr>
    </w:p>
    <w:sectPr w:rsidR="00687E1C" w:rsidRPr="00687E1C" w:rsidSect="00A42F4F">
      <w:headerReference w:type="default" r:id="rId20"/>
      <w:pgSz w:w="11906" w:h="16838" w:code="9"/>
      <w:pgMar w:top="567" w:right="567" w:bottom="567" w:left="567" w:header="567" w:footer="340" w:gutter="0"/>
      <w:pgBorders w:zOrder="back" w:offsetFrom="page">
        <w:top w:val="single" w:sz="12" w:space="31" w:color="auto"/>
        <w:left w:val="single" w:sz="12" w:space="24" w:color="auto"/>
        <w:bottom w:val="single" w:sz="12" w:space="31" w:color="auto"/>
        <w:right w:val="single" w:sz="12" w:space="24" w:color="auto"/>
      </w:pgBorders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4B5" w:rsidRDefault="000574B5">
      <w:r>
        <w:separator/>
      </w:r>
    </w:p>
  </w:endnote>
  <w:endnote w:type="continuationSeparator" w:id="0">
    <w:p w:rsidR="000574B5" w:rsidRDefault="0005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C1C" w:rsidRDefault="00772C1C" w:rsidP="007F25C6">
    <w:pPr>
      <w:pStyle w:val="a6"/>
      <w:spacing w:beforeLines="50" w:before="120"/>
      <w:ind w:right="360"/>
    </w:pPr>
    <w:r>
      <w:rPr>
        <w:rFonts w:hint="eastAsia"/>
      </w:rPr>
      <w:t>FDJL-JS-027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C1C" w:rsidRDefault="00772C1C" w:rsidP="007F25C6">
    <w:pPr>
      <w:pStyle w:val="a6"/>
      <w:spacing w:beforeLines="50" w:before="120"/>
      <w:ind w:right="360"/>
    </w:pPr>
    <w:bookmarkStart w:id="0" w:name="OLE_LINK1"/>
    <w:bookmarkStart w:id="1" w:name="OLE_LINK2"/>
    <w:bookmarkStart w:id="2" w:name="_Hlk519771382"/>
    <w:r>
      <w:rPr>
        <w:rFonts w:hint="eastAsia"/>
      </w:rPr>
      <w:t>FDJL-JS-027</w:t>
    </w:r>
    <w:bookmarkEnd w:id="0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4B5" w:rsidRDefault="000574B5">
      <w:r>
        <w:separator/>
      </w:r>
    </w:p>
  </w:footnote>
  <w:footnote w:type="continuationSeparator" w:id="0">
    <w:p w:rsidR="000574B5" w:rsidRDefault="00057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76" w:type="dxa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91"/>
      <w:gridCol w:w="3315"/>
      <w:gridCol w:w="1385"/>
      <w:gridCol w:w="1385"/>
    </w:tblGrid>
    <w:tr w:rsidR="00772C1C" w:rsidRPr="008434A4" w:rsidTr="00F82E50">
      <w:trPr>
        <w:trHeight w:hRule="exact" w:val="709"/>
        <w:jc w:val="center"/>
      </w:trPr>
      <w:tc>
        <w:tcPr>
          <w:tcW w:w="4291" w:type="dxa"/>
          <w:shd w:val="clear" w:color="auto" w:fill="auto"/>
          <w:vAlign w:val="center"/>
        </w:tcPr>
        <w:p w:rsidR="00772C1C" w:rsidRDefault="000B3F6A" w:rsidP="00136CAC">
          <w:pPr>
            <w:ind w:leftChars="-50" w:left="-120"/>
            <w:jc w:val="center"/>
          </w:pPr>
          <w:r>
            <w:rPr>
              <w:noProof/>
            </w:rPr>
            <w:drawing>
              <wp:inline distT="0" distB="0" distL="0" distR="0">
                <wp:extent cx="2759075" cy="349885"/>
                <wp:effectExtent l="0" t="0" r="3175" b="0"/>
                <wp:docPr id="5" name="图片 5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907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635" b="0"/>
                <wp:wrapNone/>
                <wp:docPr id="6" name="图片 6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2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5" w:type="dxa"/>
          <w:vAlign w:val="center"/>
        </w:tcPr>
        <w:p w:rsidR="00772C1C" w:rsidRPr="008434A4" w:rsidRDefault="00772C1C" w:rsidP="00136CAC">
          <w:r w:rsidRPr="008434A4">
            <w:rPr>
              <w:rFonts w:ascii="黑体" w:eastAsia="黑体" w:hint="eastAsia"/>
            </w:rPr>
            <w:t>产品型号或项目名称</w:t>
          </w:r>
          <w:r w:rsidRPr="008434A4">
            <w:rPr>
              <w:rFonts w:ascii="宋体" w:hAnsi="宋体" w:hint="eastAsia"/>
            </w:rPr>
            <w:t>(小四号黑体)</w:t>
          </w:r>
        </w:p>
      </w:tc>
      <w:tc>
        <w:tcPr>
          <w:tcW w:w="2770" w:type="dxa"/>
          <w:gridSpan w:val="2"/>
          <w:shd w:val="clear" w:color="auto" w:fill="auto"/>
          <w:vAlign w:val="center"/>
        </w:tcPr>
        <w:p w:rsidR="00772C1C" w:rsidRPr="008434A4" w:rsidRDefault="00772C1C" w:rsidP="00136CAC">
          <w:r w:rsidRPr="008434A4">
            <w:rPr>
              <w:rFonts w:hint="eastAsia"/>
              <w:sz w:val="28"/>
              <w:szCs w:val="28"/>
            </w:rPr>
            <w:t>××××</w:t>
          </w:r>
          <w:r w:rsidRPr="008434A4">
            <w:rPr>
              <w:rFonts w:ascii="宋体" w:hAnsi="宋体" w:hint="eastAsia"/>
            </w:rPr>
            <w:t xml:space="preserve"> </w:t>
          </w:r>
          <w:r w:rsidRPr="008434A4">
            <w:rPr>
              <w:rFonts w:eastAsia="黑体" w:hint="eastAsia"/>
              <w:szCs w:val="21"/>
            </w:rPr>
            <w:t>(</w:t>
          </w:r>
          <w:r w:rsidRPr="008434A4">
            <w:rPr>
              <w:rFonts w:ascii="宋体" w:hAnsi="宋体" w:hint="eastAsia"/>
              <w:szCs w:val="21"/>
            </w:rPr>
            <w:t>文件代号 四号罗马体</w:t>
          </w:r>
          <w:r w:rsidRPr="008434A4">
            <w:rPr>
              <w:rFonts w:eastAsia="黑体" w:hint="eastAsia"/>
              <w:szCs w:val="21"/>
            </w:rPr>
            <w:t>)</w:t>
          </w:r>
        </w:p>
      </w:tc>
    </w:tr>
    <w:tr w:rsidR="00772C1C" w:rsidRPr="008434A4" w:rsidTr="00F82E50">
      <w:trPr>
        <w:trHeight w:hRule="exact" w:val="567"/>
        <w:jc w:val="center"/>
      </w:trPr>
      <w:tc>
        <w:tcPr>
          <w:tcW w:w="7606" w:type="dxa"/>
          <w:gridSpan w:val="2"/>
          <w:shd w:val="clear" w:color="auto" w:fill="auto"/>
          <w:vAlign w:val="center"/>
        </w:tcPr>
        <w:p w:rsidR="00772C1C" w:rsidRPr="008434A4" w:rsidRDefault="00772C1C" w:rsidP="00136CAC">
          <w:pPr>
            <w:jc w:val="center"/>
            <w:rPr>
              <w:rFonts w:ascii="宋体" w:hAnsi="宋体"/>
              <w:sz w:val="28"/>
              <w:szCs w:val="28"/>
            </w:rPr>
          </w:pPr>
          <w:r w:rsidRPr="008434A4">
            <w:rPr>
              <w:rFonts w:ascii="黑体" w:eastAsia="黑体" w:hAnsi="宋体" w:hint="eastAsia"/>
              <w:sz w:val="28"/>
              <w:szCs w:val="28"/>
            </w:rPr>
            <w:t>文件名称</w:t>
          </w:r>
          <w:r w:rsidRPr="008434A4">
            <w:rPr>
              <w:rFonts w:ascii="宋体" w:hAnsi="宋体" w:hint="eastAsia"/>
              <w:sz w:val="28"/>
              <w:szCs w:val="28"/>
            </w:rPr>
            <w:t>(四号黑体)</w:t>
          </w:r>
        </w:p>
      </w:tc>
      <w:tc>
        <w:tcPr>
          <w:tcW w:w="1385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772C1C" w:rsidRPr="008434A4" w:rsidRDefault="00772C1C" w:rsidP="00136CAC">
          <w:pPr>
            <w:jc w:val="center"/>
          </w:pPr>
          <w:r w:rsidRPr="008434A4">
            <w:rPr>
              <w:rFonts w:hint="eastAsia"/>
            </w:rPr>
            <w:t>共</w:t>
          </w:r>
          <w:r w:rsidRPr="008434A4">
            <w:rPr>
              <w:rFonts w:hint="eastAsia"/>
            </w:rPr>
            <w:t xml:space="preserve"> </w:t>
          </w:r>
          <w:r>
            <w:rPr>
              <w:rFonts w:hint="eastAsia"/>
            </w:rPr>
            <w:t>×</w:t>
          </w:r>
          <w:r w:rsidRPr="008434A4">
            <w:rPr>
              <w:rFonts w:hint="eastAsia"/>
            </w:rPr>
            <w:t xml:space="preserve"> </w:t>
          </w:r>
          <w:r w:rsidRPr="008434A4">
            <w:rPr>
              <w:rFonts w:hint="eastAsia"/>
            </w:rPr>
            <w:t>页</w:t>
          </w:r>
        </w:p>
      </w:tc>
      <w:tc>
        <w:tcPr>
          <w:tcW w:w="1385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772C1C" w:rsidRPr="008434A4" w:rsidRDefault="00772C1C" w:rsidP="00136CAC">
          <w:pPr>
            <w:jc w:val="center"/>
            <w:rPr>
              <w:kern w:val="0"/>
            </w:rPr>
          </w:pPr>
          <w:r w:rsidRPr="008434A4">
            <w:rPr>
              <w:rFonts w:hint="eastAsia"/>
              <w:kern w:val="0"/>
            </w:rPr>
            <w:t>第</w:t>
          </w:r>
          <w:r w:rsidRPr="008434A4"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3</w:t>
          </w:r>
          <w:r w:rsidRPr="008434A4">
            <w:rPr>
              <w:rFonts w:hint="eastAsia"/>
              <w:kern w:val="0"/>
            </w:rPr>
            <w:t xml:space="preserve"> </w:t>
          </w:r>
          <w:r w:rsidRPr="008434A4">
            <w:rPr>
              <w:rFonts w:hint="eastAsia"/>
              <w:kern w:val="0"/>
            </w:rPr>
            <w:t>页</w:t>
          </w:r>
        </w:p>
      </w:tc>
    </w:tr>
  </w:tbl>
  <w:p w:rsidR="00772C1C" w:rsidRDefault="000574B5" w:rsidP="00136CA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5631" o:spid="_x0000_s2165" type="#_x0000_t75" style="position:absolute;left:0;text-align:left;margin-left:0;margin-top:0;width:510.75pt;height:565.6pt;z-index:-251653120;mso-position-horizontal:center;mso-position-horizontal-relative:margin;mso-position-vertical:center;mso-position-vertical-relative:margin" o:allowincell="f">
          <v:imagedata r:id="rId3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C1C" w:rsidRDefault="000574B5" w:rsidP="00136CA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5632" o:spid="_x0000_s2166" type="#_x0000_t75" style="position:absolute;left:0;text-align:left;margin-left:0;margin-top:0;width:510.75pt;height:565.6pt;z-index:-25165209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5DF" w:rsidRDefault="000574B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5630" o:spid="_x0000_s2164" type="#_x0000_t75" style="position:absolute;left:0;text-align:left;margin-left:0;margin-top:0;width:510.75pt;height:565.6pt;z-index:-251654144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5DF" w:rsidRDefault="000574B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5634" o:spid="_x0000_s2168" type="#_x0000_t75" style="position:absolute;left:0;text-align:left;margin-left:0;margin-top:0;width:510.75pt;height:565.6pt;z-index:-251650048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tblpXSpec="center" w:tblpY="58"/>
      <w:tblW w:w="10916" w:type="dxa"/>
      <w:tblBorders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2"/>
      <w:gridCol w:w="3402"/>
      <w:gridCol w:w="2409"/>
      <w:gridCol w:w="1491"/>
      <w:gridCol w:w="1492"/>
    </w:tblGrid>
    <w:tr w:rsidR="00D53BD3" w:rsidRPr="008434A4" w:rsidTr="00290B7C">
      <w:trPr>
        <w:trHeight w:val="642"/>
      </w:trPr>
      <w:tc>
        <w:tcPr>
          <w:tcW w:w="2122" w:type="dxa"/>
          <w:shd w:val="clear" w:color="auto" w:fill="auto"/>
          <w:noWrap/>
          <w:vAlign w:val="center"/>
        </w:tcPr>
        <w:p w:rsidR="00D53BD3" w:rsidRDefault="00D53BD3" w:rsidP="00A42F4F">
          <w:pPr>
            <w:ind w:right="480"/>
          </w:pPr>
          <w:r w:rsidRPr="00835561">
            <w:rPr>
              <w:noProof/>
            </w:rPr>
            <w:drawing>
              <wp:inline distT="0" distB="0" distL="0" distR="0" wp14:anchorId="717AEE2D" wp14:editId="14103B99">
                <wp:extent cx="1200150" cy="320402"/>
                <wp:effectExtent l="0" t="0" r="0" b="3810"/>
                <wp:docPr id="11" name="图片 11" descr="C:\Users\10700036\Desktop\上海电气logo（彩色－左右结构）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10700036\Desktop\上海电气logo（彩色－左右结构）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134" cy="336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shd w:val="clear" w:color="auto" w:fill="auto"/>
          <w:vAlign w:val="center"/>
        </w:tcPr>
        <w:p w:rsidR="00D53BD3" w:rsidRPr="00683178" w:rsidRDefault="00D53BD3" w:rsidP="001D4C73">
          <w:pPr>
            <w:jc w:val="left"/>
            <w:rPr>
              <w:rFonts w:ascii="黑体" w:eastAsia="黑体"/>
              <w:kern w:val="0"/>
              <w:sz w:val="22"/>
            </w:rPr>
          </w:pPr>
          <w:r w:rsidRPr="00683178">
            <w:rPr>
              <w:rFonts w:ascii="黑体" w:eastAsia="黑体" w:hint="eastAsia"/>
              <w:kern w:val="0"/>
              <w:sz w:val="22"/>
            </w:rPr>
            <w:t>上海电气风电集团</w:t>
          </w:r>
          <w:r>
            <w:rPr>
              <w:rFonts w:ascii="黑体" w:eastAsia="黑体" w:hint="eastAsia"/>
              <w:kern w:val="0"/>
              <w:sz w:val="22"/>
            </w:rPr>
            <w:t>股份</w:t>
          </w:r>
          <w:r w:rsidRPr="00683178">
            <w:rPr>
              <w:rFonts w:ascii="黑体" w:eastAsia="黑体" w:hint="eastAsia"/>
              <w:kern w:val="0"/>
              <w:sz w:val="22"/>
            </w:rPr>
            <w:t>有限公司</w:t>
          </w:r>
        </w:p>
      </w:tc>
      <w:tc>
        <w:tcPr>
          <w:tcW w:w="5392" w:type="dxa"/>
          <w:gridSpan w:val="3"/>
          <w:vAlign w:val="center"/>
        </w:tcPr>
        <w:p w:rsidR="00D53BD3" w:rsidRPr="005B6DAA" w:rsidRDefault="006D2EE4" w:rsidP="00A71B0A">
          <w:pPr>
            <w:jc w:val="center"/>
          </w:pPr>
          <w:r>
            <w:rPr>
              <w:rFonts w:ascii="黑体" w:eastAsia="黑体" w:hint="eastAsia"/>
              <w:kern w:val="0"/>
            </w:rPr>
            <w:t>通用</w:t>
          </w:r>
          <w:r w:rsidR="00A71B0A">
            <w:rPr>
              <w:rFonts w:ascii="黑体" w:eastAsia="黑体" w:hint="eastAsia"/>
              <w:kern w:val="0"/>
            </w:rPr>
            <w:t>软件</w:t>
          </w:r>
        </w:p>
      </w:tc>
    </w:tr>
    <w:tr w:rsidR="00772C1C" w:rsidRPr="008434A4" w:rsidTr="00A42F4F">
      <w:trPr>
        <w:trHeight w:val="642"/>
      </w:trPr>
      <w:tc>
        <w:tcPr>
          <w:tcW w:w="7933" w:type="dxa"/>
          <w:gridSpan w:val="3"/>
          <w:shd w:val="clear" w:color="auto" w:fill="auto"/>
          <w:noWrap/>
          <w:vAlign w:val="center"/>
        </w:tcPr>
        <w:p w:rsidR="00772C1C" w:rsidRPr="005B6DAA" w:rsidRDefault="00CE7D0C" w:rsidP="00A42F4F">
          <w:pPr>
            <w:jc w:val="center"/>
            <w:rPr>
              <w:rFonts w:ascii="黑体" w:eastAsia="黑体" w:hAnsi="宋体"/>
              <w:sz w:val="28"/>
              <w:szCs w:val="28"/>
            </w:rPr>
          </w:pPr>
          <w:r>
            <w:rPr>
              <w:rFonts w:ascii="黑体" w:eastAsia="黑体" w:hAnsi="宋体" w:hint="eastAsia"/>
              <w:sz w:val="28"/>
              <w:szCs w:val="28"/>
            </w:rPr>
            <w:t>双</w:t>
          </w:r>
          <w:proofErr w:type="gramStart"/>
          <w:r>
            <w:rPr>
              <w:rFonts w:ascii="黑体" w:eastAsia="黑体" w:hAnsi="宋体" w:hint="eastAsia"/>
              <w:sz w:val="28"/>
              <w:szCs w:val="28"/>
            </w:rPr>
            <w:t>馈</w:t>
          </w:r>
          <w:proofErr w:type="gramEnd"/>
          <w:r>
            <w:rPr>
              <w:rFonts w:ascii="黑体" w:eastAsia="黑体" w:hAnsi="宋体" w:hint="eastAsia"/>
              <w:sz w:val="28"/>
              <w:szCs w:val="28"/>
            </w:rPr>
            <w:t>风电</w:t>
          </w:r>
          <w:proofErr w:type="gramStart"/>
          <w:r>
            <w:rPr>
              <w:rFonts w:ascii="黑体" w:eastAsia="黑体" w:hAnsi="宋体" w:hint="eastAsia"/>
              <w:sz w:val="28"/>
              <w:szCs w:val="28"/>
            </w:rPr>
            <w:t>机组电驱</w:t>
          </w:r>
          <w:proofErr w:type="gramEnd"/>
          <w:r>
            <w:rPr>
              <w:rFonts w:ascii="黑体" w:eastAsia="黑体" w:hAnsi="宋体" w:hint="eastAsia"/>
              <w:sz w:val="28"/>
              <w:szCs w:val="28"/>
            </w:rPr>
            <w:t>系统设计工具_V1.3</w:t>
          </w:r>
          <w:r w:rsidR="002269F1">
            <w:rPr>
              <w:rFonts w:ascii="黑体" w:eastAsia="黑体" w:hAnsi="宋体" w:hint="eastAsia"/>
              <w:sz w:val="28"/>
              <w:szCs w:val="28"/>
            </w:rPr>
            <w:t>软件说明书</w:t>
          </w:r>
        </w:p>
      </w:tc>
      <w:tc>
        <w:tcPr>
          <w:tcW w:w="1491" w:type="dxa"/>
          <w:shd w:val="clear" w:color="auto" w:fill="auto"/>
          <w:noWrap/>
          <w:vAlign w:val="center"/>
        </w:tcPr>
        <w:p w:rsidR="00772C1C" w:rsidRPr="008434A4" w:rsidRDefault="00772C1C" w:rsidP="00A71B0A">
          <w:pPr>
            <w:jc w:val="center"/>
          </w:pPr>
          <w:r w:rsidRPr="008434A4">
            <w:rPr>
              <w:rFonts w:hint="eastAsia"/>
            </w:rPr>
            <w:t>共</w:t>
          </w:r>
          <w:r w:rsidRPr="008434A4">
            <w:rPr>
              <w:rFonts w:hint="eastAsia"/>
            </w:rPr>
            <w:t xml:space="preserve"> </w:t>
          </w:r>
          <w:r w:rsidR="00A71B0A">
            <w:t>2</w:t>
          </w:r>
          <w:r w:rsidR="00191B9B">
            <w:t xml:space="preserve"> </w:t>
          </w:r>
          <w:r w:rsidRPr="008434A4">
            <w:rPr>
              <w:rFonts w:hint="eastAsia"/>
            </w:rPr>
            <w:t>页</w:t>
          </w:r>
        </w:p>
      </w:tc>
      <w:tc>
        <w:tcPr>
          <w:tcW w:w="1492" w:type="dxa"/>
          <w:shd w:val="clear" w:color="auto" w:fill="auto"/>
          <w:noWrap/>
          <w:vAlign w:val="center"/>
        </w:tcPr>
        <w:p w:rsidR="00772C1C" w:rsidRPr="008434A4" w:rsidRDefault="00772C1C" w:rsidP="00A42F4F">
          <w:pPr>
            <w:jc w:val="center"/>
            <w:rPr>
              <w:kern w:val="0"/>
            </w:rPr>
          </w:pPr>
          <w:r w:rsidRPr="008434A4">
            <w:rPr>
              <w:rFonts w:hint="eastAsia"/>
              <w:kern w:val="0"/>
            </w:rPr>
            <w:t>第</w:t>
          </w:r>
          <w:r w:rsidRPr="008434A4">
            <w:rPr>
              <w:rFonts w:hint="eastAsia"/>
              <w:kern w:val="0"/>
            </w:rPr>
            <w:t xml:space="preserve"> </w:t>
          </w:r>
          <w:r w:rsidRPr="00760CCC">
            <w:rPr>
              <w:kern w:val="0"/>
            </w:rPr>
            <w:fldChar w:fldCharType="begin"/>
          </w:r>
          <w:r w:rsidRPr="00760CCC">
            <w:rPr>
              <w:kern w:val="0"/>
            </w:rPr>
            <w:instrText xml:space="preserve"> PAGE   \* MERGEFORMAT </w:instrText>
          </w:r>
          <w:r w:rsidRPr="00760CCC">
            <w:rPr>
              <w:kern w:val="0"/>
            </w:rPr>
            <w:fldChar w:fldCharType="separate"/>
          </w:r>
          <w:r w:rsidR="0043078A" w:rsidRPr="0043078A">
            <w:rPr>
              <w:noProof/>
              <w:kern w:val="0"/>
              <w:lang w:val="zh-CN"/>
            </w:rPr>
            <w:t>2</w:t>
          </w:r>
          <w:r w:rsidRPr="00760CCC">
            <w:rPr>
              <w:kern w:val="0"/>
            </w:rPr>
            <w:fldChar w:fldCharType="end"/>
          </w:r>
          <w:r w:rsidRPr="008434A4">
            <w:rPr>
              <w:rFonts w:hint="eastAsia"/>
              <w:kern w:val="0"/>
            </w:rPr>
            <w:t xml:space="preserve"> </w:t>
          </w:r>
          <w:r w:rsidRPr="008434A4">
            <w:rPr>
              <w:rFonts w:hint="eastAsia"/>
              <w:kern w:val="0"/>
            </w:rPr>
            <w:t>页</w:t>
          </w:r>
        </w:p>
      </w:tc>
    </w:tr>
  </w:tbl>
  <w:p w:rsidR="00772C1C" w:rsidRDefault="000574B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5635" o:spid="_x0000_s2169" type="#_x0000_t75" style="position:absolute;left:0;text-align:left;margin-left:0;margin-top:0;width:510.75pt;height:565.6pt;z-index:-251649024;mso-position-horizontal:center;mso-position-horizontal-relative:margin;mso-position-vertical:center;mso-position-vertical-relative:margin" o:allowincell="f">
          <v:imagedata r:id="rId2" o:title="水印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5DF" w:rsidRDefault="000574B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5633" o:spid="_x0000_s2167" type="#_x0000_t75" style="position:absolute;left:0;text-align:left;margin-left:0;margin-top:0;width:510.75pt;height:565.6pt;z-index:-25165107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tblpXSpec="center" w:tblpY="58"/>
      <w:tblW w:w="10916" w:type="dxa"/>
      <w:tblBorders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2"/>
      <w:gridCol w:w="3402"/>
      <w:gridCol w:w="2409"/>
      <w:gridCol w:w="1491"/>
      <w:gridCol w:w="1492"/>
    </w:tblGrid>
    <w:tr w:rsidR="00D53BD3" w:rsidRPr="008434A4" w:rsidTr="00F6711A">
      <w:trPr>
        <w:cantSplit/>
        <w:trHeight w:val="642"/>
      </w:trPr>
      <w:tc>
        <w:tcPr>
          <w:tcW w:w="2122" w:type="dxa"/>
          <w:shd w:val="clear" w:color="auto" w:fill="auto"/>
          <w:noWrap/>
          <w:vAlign w:val="center"/>
        </w:tcPr>
        <w:p w:rsidR="00D53BD3" w:rsidRDefault="00D53BD3" w:rsidP="001D4C73">
          <w:pPr>
            <w:ind w:right="480"/>
          </w:pPr>
          <w:r w:rsidRPr="00835561">
            <w:rPr>
              <w:noProof/>
            </w:rPr>
            <w:drawing>
              <wp:inline distT="0" distB="0" distL="0" distR="0" wp14:anchorId="1DB7F9A8" wp14:editId="35F15210">
                <wp:extent cx="1200150" cy="320402"/>
                <wp:effectExtent l="0" t="0" r="0" b="3810"/>
                <wp:docPr id="13" name="图片 13" descr="C:\Users\10700036\Desktop\上海电气logo（彩色－左右结构）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10700036\Desktop\上海电气logo（彩色－左右结构）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713" cy="335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shd w:val="clear" w:color="auto" w:fill="auto"/>
          <w:vAlign w:val="center"/>
        </w:tcPr>
        <w:p w:rsidR="00D53BD3" w:rsidRPr="003A6F5D" w:rsidRDefault="00D53BD3" w:rsidP="001D4C73">
          <w:pPr>
            <w:jc w:val="left"/>
            <w:rPr>
              <w:rFonts w:ascii="黑体" w:eastAsia="黑体"/>
              <w:kern w:val="0"/>
              <w:sz w:val="22"/>
            </w:rPr>
          </w:pPr>
          <w:r w:rsidRPr="003A6F5D">
            <w:rPr>
              <w:rFonts w:ascii="黑体" w:eastAsia="黑体" w:hint="eastAsia"/>
              <w:kern w:val="0"/>
              <w:sz w:val="22"/>
            </w:rPr>
            <w:t>上海电气风电集团</w:t>
          </w:r>
          <w:r>
            <w:rPr>
              <w:rFonts w:ascii="黑体" w:eastAsia="黑体" w:hint="eastAsia"/>
              <w:kern w:val="0"/>
              <w:sz w:val="22"/>
            </w:rPr>
            <w:t>股份</w:t>
          </w:r>
          <w:r w:rsidRPr="003A6F5D">
            <w:rPr>
              <w:rFonts w:ascii="黑体" w:eastAsia="黑体" w:hint="eastAsia"/>
              <w:kern w:val="0"/>
              <w:sz w:val="22"/>
            </w:rPr>
            <w:t>有限公司</w:t>
          </w:r>
        </w:p>
      </w:tc>
      <w:tc>
        <w:tcPr>
          <w:tcW w:w="5392" w:type="dxa"/>
          <w:gridSpan w:val="3"/>
          <w:vAlign w:val="center"/>
        </w:tcPr>
        <w:p w:rsidR="00D53BD3" w:rsidRPr="00A71B0A" w:rsidRDefault="00A71B0A" w:rsidP="006D2EE4">
          <w:pPr>
            <w:jc w:val="center"/>
            <w:rPr>
              <w:b/>
            </w:rPr>
          </w:pPr>
          <w:r>
            <w:rPr>
              <w:rFonts w:ascii="黑体" w:eastAsia="黑体" w:hint="eastAsia"/>
              <w:kern w:val="0"/>
            </w:rPr>
            <w:t>通用软件</w:t>
          </w:r>
        </w:p>
      </w:tc>
    </w:tr>
    <w:tr w:rsidR="00191B9B" w:rsidRPr="008434A4" w:rsidTr="00A1650F">
      <w:trPr>
        <w:trHeight w:val="642"/>
      </w:trPr>
      <w:tc>
        <w:tcPr>
          <w:tcW w:w="7933" w:type="dxa"/>
          <w:gridSpan w:val="3"/>
          <w:shd w:val="clear" w:color="auto" w:fill="auto"/>
          <w:noWrap/>
          <w:vAlign w:val="center"/>
        </w:tcPr>
        <w:p w:rsidR="00191B9B" w:rsidRPr="005B6DAA" w:rsidRDefault="00CE7D0C" w:rsidP="00A1650F">
          <w:pPr>
            <w:jc w:val="center"/>
            <w:rPr>
              <w:rFonts w:ascii="黑体" w:eastAsia="黑体" w:hAnsi="宋体"/>
              <w:sz w:val="28"/>
              <w:szCs w:val="28"/>
            </w:rPr>
          </w:pPr>
          <w:r>
            <w:rPr>
              <w:rFonts w:ascii="黑体" w:eastAsia="黑体" w:hAnsi="宋体" w:hint="eastAsia"/>
              <w:sz w:val="28"/>
              <w:szCs w:val="28"/>
            </w:rPr>
            <w:t>双</w:t>
          </w:r>
          <w:proofErr w:type="gramStart"/>
          <w:r>
            <w:rPr>
              <w:rFonts w:ascii="黑体" w:eastAsia="黑体" w:hAnsi="宋体" w:hint="eastAsia"/>
              <w:sz w:val="28"/>
              <w:szCs w:val="28"/>
            </w:rPr>
            <w:t>馈</w:t>
          </w:r>
          <w:proofErr w:type="gramEnd"/>
          <w:r>
            <w:rPr>
              <w:rFonts w:ascii="黑体" w:eastAsia="黑体" w:hAnsi="宋体" w:hint="eastAsia"/>
              <w:sz w:val="28"/>
              <w:szCs w:val="28"/>
            </w:rPr>
            <w:t>风电</w:t>
          </w:r>
          <w:proofErr w:type="gramStart"/>
          <w:r>
            <w:rPr>
              <w:rFonts w:ascii="黑体" w:eastAsia="黑体" w:hAnsi="宋体" w:hint="eastAsia"/>
              <w:sz w:val="28"/>
              <w:szCs w:val="28"/>
            </w:rPr>
            <w:t>机组电驱</w:t>
          </w:r>
          <w:proofErr w:type="gramEnd"/>
          <w:r>
            <w:rPr>
              <w:rFonts w:ascii="黑体" w:eastAsia="黑体" w:hAnsi="宋体" w:hint="eastAsia"/>
              <w:sz w:val="28"/>
              <w:szCs w:val="28"/>
            </w:rPr>
            <w:t>系统设计工具_V1.3软件说明书</w:t>
          </w:r>
        </w:p>
      </w:tc>
      <w:tc>
        <w:tcPr>
          <w:tcW w:w="1491" w:type="dxa"/>
          <w:shd w:val="clear" w:color="auto" w:fill="auto"/>
          <w:noWrap/>
          <w:vAlign w:val="center"/>
        </w:tcPr>
        <w:p w:rsidR="00191B9B" w:rsidRPr="008434A4" w:rsidRDefault="00191B9B" w:rsidP="00DE2E63">
          <w:pPr>
            <w:jc w:val="center"/>
          </w:pPr>
          <w:r w:rsidRPr="008434A4">
            <w:rPr>
              <w:rFonts w:hint="eastAsia"/>
            </w:rPr>
            <w:t>共</w:t>
          </w:r>
          <w:r w:rsidRPr="008434A4">
            <w:rPr>
              <w:rFonts w:hint="eastAsia"/>
            </w:rPr>
            <w:t xml:space="preserve"> </w:t>
          </w:r>
          <w:r w:rsidR="00DE2E63">
            <w:t>6</w:t>
          </w:r>
          <w:r w:rsidRPr="008434A4">
            <w:rPr>
              <w:rFonts w:hint="eastAsia"/>
            </w:rPr>
            <w:t>页</w:t>
          </w:r>
        </w:p>
      </w:tc>
      <w:tc>
        <w:tcPr>
          <w:tcW w:w="1492" w:type="dxa"/>
          <w:shd w:val="clear" w:color="auto" w:fill="auto"/>
          <w:noWrap/>
          <w:vAlign w:val="center"/>
        </w:tcPr>
        <w:p w:rsidR="00191B9B" w:rsidRPr="008434A4" w:rsidRDefault="00191B9B" w:rsidP="00A1650F">
          <w:pPr>
            <w:jc w:val="center"/>
            <w:rPr>
              <w:kern w:val="0"/>
            </w:rPr>
          </w:pPr>
          <w:r w:rsidRPr="008434A4">
            <w:rPr>
              <w:rFonts w:hint="eastAsia"/>
              <w:kern w:val="0"/>
            </w:rPr>
            <w:t>第</w:t>
          </w:r>
          <w:r w:rsidRPr="008434A4">
            <w:rPr>
              <w:rFonts w:hint="eastAsia"/>
              <w:kern w:val="0"/>
            </w:rPr>
            <w:t xml:space="preserve"> </w:t>
          </w:r>
          <w:r w:rsidRPr="00760CCC">
            <w:rPr>
              <w:kern w:val="0"/>
            </w:rPr>
            <w:fldChar w:fldCharType="begin"/>
          </w:r>
          <w:r w:rsidRPr="00760CCC">
            <w:rPr>
              <w:kern w:val="0"/>
            </w:rPr>
            <w:instrText xml:space="preserve"> PAGE   \* MERGEFORMAT </w:instrText>
          </w:r>
          <w:r w:rsidRPr="00760CCC">
            <w:rPr>
              <w:kern w:val="0"/>
            </w:rPr>
            <w:fldChar w:fldCharType="separate"/>
          </w:r>
          <w:r w:rsidR="0043078A" w:rsidRPr="0043078A">
            <w:rPr>
              <w:noProof/>
              <w:kern w:val="0"/>
              <w:lang w:val="zh-CN"/>
            </w:rPr>
            <w:t>6</w:t>
          </w:r>
          <w:r w:rsidRPr="00760CCC">
            <w:rPr>
              <w:kern w:val="0"/>
            </w:rPr>
            <w:fldChar w:fldCharType="end"/>
          </w:r>
          <w:r w:rsidRPr="008434A4">
            <w:rPr>
              <w:rFonts w:hint="eastAsia"/>
              <w:kern w:val="0"/>
            </w:rPr>
            <w:t xml:space="preserve"> </w:t>
          </w:r>
          <w:r w:rsidRPr="008434A4">
            <w:rPr>
              <w:rFonts w:hint="eastAsia"/>
              <w:kern w:val="0"/>
            </w:rPr>
            <w:t>页</w:t>
          </w:r>
        </w:p>
      </w:tc>
    </w:tr>
  </w:tbl>
  <w:p w:rsidR="00191B9B" w:rsidRDefault="000574B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2" type="#_x0000_t75" style="position:absolute;left:0;text-align:left;margin-left:0;margin-top:0;width:510.75pt;height:565.6pt;z-index:-251644928;mso-position-horizontal:center;mso-position-horizontal-relative:margin;mso-position-vertical:center;mso-position-vertical-relative:margin" o:allowincell="f">
          <v:imagedata r:id="rId2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38C3"/>
    <w:multiLevelType w:val="hybridMultilevel"/>
    <w:tmpl w:val="B13AA0E8"/>
    <w:lvl w:ilvl="0" w:tplc="6228F3BC">
      <w:start w:val="1"/>
      <w:numFmt w:val="decimalEnclosedCircle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C6B87"/>
    <w:multiLevelType w:val="hybridMultilevel"/>
    <w:tmpl w:val="D142667E"/>
    <w:lvl w:ilvl="0" w:tplc="BF62AE44">
      <w:start w:val="1"/>
      <w:numFmt w:val="decimalEnclosedCircle"/>
      <w:lvlText w:val="%1"/>
      <w:lvlJc w:val="left"/>
      <w:pPr>
        <w:ind w:left="8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1" w:hanging="420"/>
      </w:pPr>
    </w:lvl>
    <w:lvl w:ilvl="2" w:tplc="0409001B" w:tentative="1">
      <w:start w:val="1"/>
      <w:numFmt w:val="lowerRoman"/>
      <w:lvlText w:val="%3."/>
      <w:lvlJc w:val="right"/>
      <w:pPr>
        <w:ind w:left="1791" w:hanging="420"/>
      </w:pPr>
    </w:lvl>
    <w:lvl w:ilvl="3" w:tplc="0409000F" w:tentative="1">
      <w:start w:val="1"/>
      <w:numFmt w:val="decimal"/>
      <w:lvlText w:val="%4."/>
      <w:lvlJc w:val="left"/>
      <w:pPr>
        <w:ind w:left="2211" w:hanging="420"/>
      </w:pPr>
    </w:lvl>
    <w:lvl w:ilvl="4" w:tplc="04090019" w:tentative="1">
      <w:start w:val="1"/>
      <w:numFmt w:val="lowerLetter"/>
      <w:lvlText w:val="%5)"/>
      <w:lvlJc w:val="left"/>
      <w:pPr>
        <w:ind w:left="2631" w:hanging="420"/>
      </w:pPr>
    </w:lvl>
    <w:lvl w:ilvl="5" w:tplc="0409001B" w:tentative="1">
      <w:start w:val="1"/>
      <w:numFmt w:val="lowerRoman"/>
      <w:lvlText w:val="%6."/>
      <w:lvlJc w:val="right"/>
      <w:pPr>
        <w:ind w:left="3051" w:hanging="420"/>
      </w:pPr>
    </w:lvl>
    <w:lvl w:ilvl="6" w:tplc="0409000F" w:tentative="1">
      <w:start w:val="1"/>
      <w:numFmt w:val="decimal"/>
      <w:lvlText w:val="%7."/>
      <w:lvlJc w:val="left"/>
      <w:pPr>
        <w:ind w:left="3471" w:hanging="420"/>
      </w:pPr>
    </w:lvl>
    <w:lvl w:ilvl="7" w:tplc="04090019" w:tentative="1">
      <w:start w:val="1"/>
      <w:numFmt w:val="lowerLetter"/>
      <w:lvlText w:val="%8)"/>
      <w:lvlJc w:val="left"/>
      <w:pPr>
        <w:ind w:left="3891" w:hanging="420"/>
      </w:pPr>
    </w:lvl>
    <w:lvl w:ilvl="8" w:tplc="0409001B" w:tentative="1">
      <w:start w:val="1"/>
      <w:numFmt w:val="lowerRoman"/>
      <w:lvlText w:val="%9."/>
      <w:lvlJc w:val="right"/>
      <w:pPr>
        <w:ind w:left="4311" w:hanging="420"/>
      </w:pPr>
    </w:lvl>
  </w:abstractNum>
  <w:abstractNum w:abstractNumId="2" w15:restartNumberingAfterBreak="0">
    <w:nsid w:val="30893EEE"/>
    <w:multiLevelType w:val="hybridMultilevel"/>
    <w:tmpl w:val="F11A0092"/>
    <w:lvl w:ilvl="0" w:tplc="68C6F49A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F44582"/>
    <w:multiLevelType w:val="hybridMultilevel"/>
    <w:tmpl w:val="E9D669A0"/>
    <w:lvl w:ilvl="0" w:tplc="021A13FC">
      <w:start w:val="1"/>
      <w:numFmt w:val="decimal"/>
      <w:pStyle w:val="2"/>
      <w:lvlText w:val="%1."/>
      <w:lvlJc w:val="left"/>
      <w:pPr>
        <w:ind w:left="470" w:hanging="420"/>
      </w:pPr>
      <w:rPr>
        <w:rFonts w:ascii="黑体" w:eastAsia="黑体" w:hint="eastAsia"/>
      </w:r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4" w15:restartNumberingAfterBreak="0">
    <w:nsid w:val="57E94588"/>
    <w:multiLevelType w:val="multilevel"/>
    <w:tmpl w:val="69A67856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0"/>
      </w:pPr>
      <w:rPr>
        <w:rFonts w:ascii="黑体" w:eastAsia="黑体" w:hint="default"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ascii="黑体" w:eastAsia="黑体" w:hint="default"/>
      </w:rPr>
    </w:lvl>
    <w:lvl w:ilvl="3">
      <w:start w:val="1"/>
      <w:numFmt w:val="decimal"/>
      <w:isLgl/>
      <w:lvlText w:val="%1.%2.%3.%4"/>
      <w:lvlJc w:val="left"/>
      <w:pPr>
        <w:ind w:left="840" w:hanging="720"/>
      </w:pPr>
      <w:rPr>
        <w:rFonts w:ascii="黑体" w:eastAsia="黑体" w:hint="default"/>
      </w:rPr>
    </w:lvl>
    <w:lvl w:ilvl="4">
      <w:start w:val="1"/>
      <w:numFmt w:val="decimal"/>
      <w:isLgl/>
      <w:lvlText w:val="%1.%2.%3.%4.%5"/>
      <w:lvlJc w:val="left"/>
      <w:pPr>
        <w:ind w:left="1200" w:hanging="1080"/>
      </w:pPr>
      <w:rPr>
        <w:rFonts w:ascii="黑体" w:eastAsia="黑体" w:hint="default"/>
      </w:rPr>
    </w:lvl>
    <w:lvl w:ilvl="5">
      <w:start w:val="1"/>
      <w:numFmt w:val="decimal"/>
      <w:isLgl/>
      <w:lvlText w:val="%1.%2.%3.%4.%5.%6"/>
      <w:lvlJc w:val="left"/>
      <w:pPr>
        <w:ind w:left="1200" w:hanging="1080"/>
      </w:pPr>
      <w:rPr>
        <w:rFonts w:ascii="黑体" w:eastAsia="黑体"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440"/>
      </w:pPr>
      <w:rPr>
        <w:rFonts w:ascii="黑体" w:eastAsia="黑体" w:hint="default"/>
      </w:rPr>
    </w:lvl>
    <w:lvl w:ilvl="7">
      <w:start w:val="1"/>
      <w:numFmt w:val="decimal"/>
      <w:isLgl/>
      <w:lvlText w:val="%1.%2.%3.%4.%5.%6.%7.%8"/>
      <w:lvlJc w:val="left"/>
      <w:pPr>
        <w:ind w:left="1560" w:hanging="1440"/>
      </w:pPr>
      <w:rPr>
        <w:rFonts w:ascii="黑体" w:eastAsia="黑体"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800"/>
      </w:pPr>
      <w:rPr>
        <w:rFonts w:ascii="黑体" w:eastAsia="黑体" w:hint="default"/>
      </w:rPr>
    </w:lvl>
  </w:abstractNum>
  <w:abstractNum w:abstractNumId="5" w15:restartNumberingAfterBreak="0">
    <w:nsid w:val="661B7612"/>
    <w:multiLevelType w:val="hybridMultilevel"/>
    <w:tmpl w:val="C1A69932"/>
    <w:lvl w:ilvl="0" w:tplc="6228F3BC">
      <w:start w:val="1"/>
      <w:numFmt w:val="decimalEnclosedCircle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D675E"/>
    <w:multiLevelType w:val="hybridMultilevel"/>
    <w:tmpl w:val="7068DDAE"/>
    <w:lvl w:ilvl="0" w:tplc="B9CE9F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6228F3BC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1A35123"/>
    <w:multiLevelType w:val="multilevel"/>
    <w:tmpl w:val="FD96F0CE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1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A"/>
    <w:rsid w:val="000002FA"/>
    <w:rsid w:val="000036FB"/>
    <w:rsid w:val="00006A2C"/>
    <w:rsid w:val="00007684"/>
    <w:rsid w:val="000076A7"/>
    <w:rsid w:val="00017072"/>
    <w:rsid w:val="00021A83"/>
    <w:rsid w:val="000227EB"/>
    <w:rsid w:val="00024F02"/>
    <w:rsid w:val="000263DA"/>
    <w:rsid w:val="00037346"/>
    <w:rsid w:val="00040F7D"/>
    <w:rsid w:val="00042EBB"/>
    <w:rsid w:val="00044804"/>
    <w:rsid w:val="000451FD"/>
    <w:rsid w:val="000457DC"/>
    <w:rsid w:val="00046333"/>
    <w:rsid w:val="000513FE"/>
    <w:rsid w:val="00055117"/>
    <w:rsid w:val="000574B5"/>
    <w:rsid w:val="00066DA5"/>
    <w:rsid w:val="000705B1"/>
    <w:rsid w:val="00073804"/>
    <w:rsid w:val="00084563"/>
    <w:rsid w:val="000861B3"/>
    <w:rsid w:val="00086634"/>
    <w:rsid w:val="000872C8"/>
    <w:rsid w:val="00091D66"/>
    <w:rsid w:val="00092D01"/>
    <w:rsid w:val="00095CFC"/>
    <w:rsid w:val="00096CC9"/>
    <w:rsid w:val="000A0FE3"/>
    <w:rsid w:val="000A17E4"/>
    <w:rsid w:val="000A23D0"/>
    <w:rsid w:val="000A2757"/>
    <w:rsid w:val="000A312C"/>
    <w:rsid w:val="000A4A3D"/>
    <w:rsid w:val="000A4C7E"/>
    <w:rsid w:val="000A520D"/>
    <w:rsid w:val="000A63C3"/>
    <w:rsid w:val="000B15B4"/>
    <w:rsid w:val="000B16AE"/>
    <w:rsid w:val="000B240C"/>
    <w:rsid w:val="000B25B0"/>
    <w:rsid w:val="000B29ED"/>
    <w:rsid w:val="000B3588"/>
    <w:rsid w:val="000B3F6A"/>
    <w:rsid w:val="000C1C2B"/>
    <w:rsid w:val="000C5A53"/>
    <w:rsid w:val="000C6B4F"/>
    <w:rsid w:val="000C74FA"/>
    <w:rsid w:val="000C7802"/>
    <w:rsid w:val="000D1640"/>
    <w:rsid w:val="000D40A9"/>
    <w:rsid w:val="000D5AFC"/>
    <w:rsid w:val="000D71A7"/>
    <w:rsid w:val="000E1544"/>
    <w:rsid w:val="000E4E14"/>
    <w:rsid w:val="000F2CA4"/>
    <w:rsid w:val="000F63DE"/>
    <w:rsid w:val="00103D57"/>
    <w:rsid w:val="001067E1"/>
    <w:rsid w:val="001104AC"/>
    <w:rsid w:val="00111091"/>
    <w:rsid w:val="00114488"/>
    <w:rsid w:val="00116132"/>
    <w:rsid w:val="00116E86"/>
    <w:rsid w:val="001203C2"/>
    <w:rsid w:val="0012088B"/>
    <w:rsid w:val="0012769D"/>
    <w:rsid w:val="00136CAC"/>
    <w:rsid w:val="00140848"/>
    <w:rsid w:val="0014194F"/>
    <w:rsid w:val="001429D7"/>
    <w:rsid w:val="00142E49"/>
    <w:rsid w:val="0014543D"/>
    <w:rsid w:val="00145562"/>
    <w:rsid w:val="001566E2"/>
    <w:rsid w:val="00163C9B"/>
    <w:rsid w:val="001659F6"/>
    <w:rsid w:val="0016742F"/>
    <w:rsid w:val="001712D1"/>
    <w:rsid w:val="00174822"/>
    <w:rsid w:val="001818C3"/>
    <w:rsid w:val="0018550A"/>
    <w:rsid w:val="00191B9B"/>
    <w:rsid w:val="00195A9F"/>
    <w:rsid w:val="0019731B"/>
    <w:rsid w:val="001979D1"/>
    <w:rsid w:val="001A1A63"/>
    <w:rsid w:val="001A55BA"/>
    <w:rsid w:val="001A6D21"/>
    <w:rsid w:val="001A6F36"/>
    <w:rsid w:val="001A7508"/>
    <w:rsid w:val="001B399E"/>
    <w:rsid w:val="001B67B8"/>
    <w:rsid w:val="001B7EC8"/>
    <w:rsid w:val="001C2F62"/>
    <w:rsid w:val="001C4115"/>
    <w:rsid w:val="001D1DE3"/>
    <w:rsid w:val="001D4C73"/>
    <w:rsid w:val="001E28E1"/>
    <w:rsid w:val="001E7BDC"/>
    <w:rsid w:val="001F04B3"/>
    <w:rsid w:val="001F25CD"/>
    <w:rsid w:val="001F5469"/>
    <w:rsid w:val="002023BD"/>
    <w:rsid w:val="002062CC"/>
    <w:rsid w:val="00206EBD"/>
    <w:rsid w:val="00211290"/>
    <w:rsid w:val="002141CE"/>
    <w:rsid w:val="0021444E"/>
    <w:rsid w:val="00215BF1"/>
    <w:rsid w:val="002204B9"/>
    <w:rsid w:val="00220A10"/>
    <w:rsid w:val="00222414"/>
    <w:rsid w:val="00223920"/>
    <w:rsid w:val="00224720"/>
    <w:rsid w:val="002258E8"/>
    <w:rsid w:val="00225CD5"/>
    <w:rsid w:val="002269F1"/>
    <w:rsid w:val="00227359"/>
    <w:rsid w:val="002302A3"/>
    <w:rsid w:val="00230B28"/>
    <w:rsid w:val="002353F5"/>
    <w:rsid w:val="00236226"/>
    <w:rsid w:val="00242E5B"/>
    <w:rsid w:val="00245ED1"/>
    <w:rsid w:val="002476D9"/>
    <w:rsid w:val="00247E15"/>
    <w:rsid w:val="00250985"/>
    <w:rsid w:val="00250A6F"/>
    <w:rsid w:val="002544B3"/>
    <w:rsid w:val="0025490E"/>
    <w:rsid w:val="0025754D"/>
    <w:rsid w:val="00264013"/>
    <w:rsid w:val="002678B3"/>
    <w:rsid w:val="00271970"/>
    <w:rsid w:val="00271D4D"/>
    <w:rsid w:val="00272F74"/>
    <w:rsid w:val="00273CA4"/>
    <w:rsid w:val="00274074"/>
    <w:rsid w:val="00274BC2"/>
    <w:rsid w:val="00274DA4"/>
    <w:rsid w:val="00280E49"/>
    <w:rsid w:val="0028121B"/>
    <w:rsid w:val="002862EA"/>
    <w:rsid w:val="00287C90"/>
    <w:rsid w:val="00292015"/>
    <w:rsid w:val="00296F2B"/>
    <w:rsid w:val="002A3FA1"/>
    <w:rsid w:val="002B3525"/>
    <w:rsid w:val="002B522A"/>
    <w:rsid w:val="002B56E6"/>
    <w:rsid w:val="002C33E1"/>
    <w:rsid w:val="002C7D84"/>
    <w:rsid w:val="002E055B"/>
    <w:rsid w:val="002E44D5"/>
    <w:rsid w:val="002E5FF6"/>
    <w:rsid w:val="002F12D3"/>
    <w:rsid w:val="002F3CF8"/>
    <w:rsid w:val="002F53A3"/>
    <w:rsid w:val="002F5775"/>
    <w:rsid w:val="00300972"/>
    <w:rsid w:val="00301485"/>
    <w:rsid w:val="00302FB2"/>
    <w:rsid w:val="00304169"/>
    <w:rsid w:val="00304BFA"/>
    <w:rsid w:val="00305CE7"/>
    <w:rsid w:val="00311206"/>
    <w:rsid w:val="00311C2E"/>
    <w:rsid w:val="003255EC"/>
    <w:rsid w:val="00325987"/>
    <w:rsid w:val="00326953"/>
    <w:rsid w:val="00332A97"/>
    <w:rsid w:val="00333091"/>
    <w:rsid w:val="0033342E"/>
    <w:rsid w:val="00335FEF"/>
    <w:rsid w:val="00337423"/>
    <w:rsid w:val="00341B60"/>
    <w:rsid w:val="0034239E"/>
    <w:rsid w:val="0034401F"/>
    <w:rsid w:val="00344F31"/>
    <w:rsid w:val="00351581"/>
    <w:rsid w:val="0035189E"/>
    <w:rsid w:val="00352C5E"/>
    <w:rsid w:val="00357A15"/>
    <w:rsid w:val="003600F9"/>
    <w:rsid w:val="0036084C"/>
    <w:rsid w:val="00361AD4"/>
    <w:rsid w:val="003628FF"/>
    <w:rsid w:val="0036346A"/>
    <w:rsid w:val="00365D7D"/>
    <w:rsid w:val="00365E72"/>
    <w:rsid w:val="0037005B"/>
    <w:rsid w:val="0037300D"/>
    <w:rsid w:val="0037648E"/>
    <w:rsid w:val="0037745A"/>
    <w:rsid w:val="00380AFF"/>
    <w:rsid w:val="00381174"/>
    <w:rsid w:val="00381B69"/>
    <w:rsid w:val="00381ECC"/>
    <w:rsid w:val="0038315C"/>
    <w:rsid w:val="0038641D"/>
    <w:rsid w:val="00387F19"/>
    <w:rsid w:val="00395336"/>
    <w:rsid w:val="003A4936"/>
    <w:rsid w:val="003A6702"/>
    <w:rsid w:val="003A69F7"/>
    <w:rsid w:val="003A6F5D"/>
    <w:rsid w:val="003B0507"/>
    <w:rsid w:val="003B1434"/>
    <w:rsid w:val="003B1828"/>
    <w:rsid w:val="003B446E"/>
    <w:rsid w:val="003B4D27"/>
    <w:rsid w:val="003C223C"/>
    <w:rsid w:val="003C2A60"/>
    <w:rsid w:val="003C2C1D"/>
    <w:rsid w:val="003C3348"/>
    <w:rsid w:val="003C455B"/>
    <w:rsid w:val="003C7397"/>
    <w:rsid w:val="003D2205"/>
    <w:rsid w:val="003D3A2D"/>
    <w:rsid w:val="003D4BF5"/>
    <w:rsid w:val="003D52BF"/>
    <w:rsid w:val="003E2F0A"/>
    <w:rsid w:val="003E40F6"/>
    <w:rsid w:val="003E41D4"/>
    <w:rsid w:val="003E4720"/>
    <w:rsid w:val="003E62B7"/>
    <w:rsid w:val="00400B4A"/>
    <w:rsid w:val="0040444B"/>
    <w:rsid w:val="00405581"/>
    <w:rsid w:val="00412191"/>
    <w:rsid w:val="00412E09"/>
    <w:rsid w:val="00413108"/>
    <w:rsid w:val="004137F7"/>
    <w:rsid w:val="00417B3F"/>
    <w:rsid w:val="0042336A"/>
    <w:rsid w:val="004258FC"/>
    <w:rsid w:val="0043013F"/>
    <w:rsid w:val="0043078A"/>
    <w:rsid w:val="004354E5"/>
    <w:rsid w:val="004364B6"/>
    <w:rsid w:val="0044089E"/>
    <w:rsid w:val="00442E38"/>
    <w:rsid w:val="004436C2"/>
    <w:rsid w:val="00444184"/>
    <w:rsid w:val="0044457F"/>
    <w:rsid w:val="004457B8"/>
    <w:rsid w:val="00452B6D"/>
    <w:rsid w:val="00457F3E"/>
    <w:rsid w:val="00460455"/>
    <w:rsid w:val="00462CAF"/>
    <w:rsid w:val="00464291"/>
    <w:rsid w:val="00467E9A"/>
    <w:rsid w:val="004714EC"/>
    <w:rsid w:val="00476F35"/>
    <w:rsid w:val="00477EB8"/>
    <w:rsid w:val="00480CA1"/>
    <w:rsid w:val="00481107"/>
    <w:rsid w:val="00481A29"/>
    <w:rsid w:val="00484DDE"/>
    <w:rsid w:val="00487824"/>
    <w:rsid w:val="004904D6"/>
    <w:rsid w:val="00493695"/>
    <w:rsid w:val="004950AE"/>
    <w:rsid w:val="004A0850"/>
    <w:rsid w:val="004A7573"/>
    <w:rsid w:val="004A7C75"/>
    <w:rsid w:val="004B3497"/>
    <w:rsid w:val="004C0805"/>
    <w:rsid w:val="004C149A"/>
    <w:rsid w:val="004C2F19"/>
    <w:rsid w:val="004C6A11"/>
    <w:rsid w:val="004C6C96"/>
    <w:rsid w:val="004D26A6"/>
    <w:rsid w:val="004D2BD7"/>
    <w:rsid w:val="004D450D"/>
    <w:rsid w:val="004E0581"/>
    <w:rsid w:val="004E09F5"/>
    <w:rsid w:val="004E11F8"/>
    <w:rsid w:val="004E6026"/>
    <w:rsid w:val="004E7494"/>
    <w:rsid w:val="004E7EF6"/>
    <w:rsid w:val="004F45DD"/>
    <w:rsid w:val="004F6486"/>
    <w:rsid w:val="004F6B62"/>
    <w:rsid w:val="00500557"/>
    <w:rsid w:val="00500E2D"/>
    <w:rsid w:val="00500EB5"/>
    <w:rsid w:val="0050109C"/>
    <w:rsid w:val="00512D10"/>
    <w:rsid w:val="0052200C"/>
    <w:rsid w:val="0052232D"/>
    <w:rsid w:val="0052444F"/>
    <w:rsid w:val="0052475C"/>
    <w:rsid w:val="005279FF"/>
    <w:rsid w:val="00527B75"/>
    <w:rsid w:val="00531168"/>
    <w:rsid w:val="005313F0"/>
    <w:rsid w:val="00531B6A"/>
    <w:rsid w:val="00532317"/>
    <w:rsid w:val="00535B84"/>
    <w:rsid w:val="0054013D"/>
    <w:rsid w:val="00540504"/>
    <w:rsid w:val="00542F37"/>
    <w:rsid w:val="005452BC"/>
    <w:rsid w:val="00546301"/>
    <w:rsid w:val="0054712F"/>
    <w:rsid w:val="00547958"/>
    <w:rsid w:val="005502A3"/>
    <w:rsid w:val="005527F8"/>
    <w:rsid w:val="00560313"/>
    <w:rsid w:val="00563D2A"/>
    <w:rsid w:val="00563F28"/>
    <w:rsid w:val="00570B02"/>
    <w:rsid w:val="005720E1"/>
    <w:rsid w:val="00572617"/>
    <w:rsid w:val="00572CBF"/>
    <w:rsid w:val="00573EAC"/>
    <w:rsid w:val="00574687"/>
    <w:rsid w:val="00576746"/>
    <w:rsid w:val="005803F8"/>
    <w:rsid w:val="00583470"/>
    <w:rsid w:val="00585C05"/>
    <w:rsid w:val="00586E04"/>
    <w:rsid w:val="005905EB"/>
    <w:rsid w:val="00590D7B"/>
    <w:rsid w:val="00591767"/>
    <w:rsid w:val="00593DBE"/>
    <w:rsid w:val="005A042F"/>
    <w:rsid w:val="005A0DA1"/>
    <w:rsid w:val="005A3696"/>
    <w:rsid w:val="005A429A"/>
    <w:rsid w:val="005A634B"/>
    <w:rsid w:val="005B0B08"/>
    <w:rsid w:val="005B117A"/>
    <w:rsid w:val="005B2A88"/>
    <w:rsid w:val="005B6DAA"/>
    <w:rsid w:val="005B7294"/>
    <w:rsid w:val="005B74E0"/>
    <w:rsid w:val="005B7791"/>
    <w:rsid w:val="005C406B"/>
    <w:rsid w:val="005C5FCB"/>
    <w:rsid w:val="005D1717"/>
    <w:rsid w:val="005D1D7D"/>
    <w:rsid w:val="005D2350"/>
    <w:rsid w:val="005D23A0"/>
    <w:rsid w:val="005D28DC"/>
    <w:rsid w:val="005D7833"/>
    <w:rsid w:val="005E1A90"/>
    <w:rsid w:val="005E3022"/>
    <w:rsid w:val="005E4F04"/>
    <w:rsid w:val="005E65CB"/>
    <w:rsid w:val="005E6AD1"/>
    <w:rsid w:val="005E7BB3"/>
    <w:rsid w:val="005F041C"/>
    <w:rsid w:val="005F3376"/>
    <w:rsid w:val="0060041D"/>
    <w:rsid w:val="00605F65"/>
    <w:rsid w:val="00606BE2"/>
    <w:rsid w:val="00611811"/>
    <w:rsid w:val="00611E12"/>
    <w:rsid w:val="006152B2"/>
    <w:rsid w:val="00622E17"/>
    <w:rsid w:val="0062769D"/>
    <w:rsid w:val="006304E3"/>
    <w:rsid w:val="006359DD"/>
    <w:rsid w:val="00636BF9"/>
    <w:rsid w:val="0064111F"/>
    <w:rsid w:val="00641347"/>
    <w:rsid w:val="00643EDB"/>
    <w:rsid w:val="00647486"/>
    <w:rsid w:val="00651233"/>
    <w:rsid w:val="00654C82"/>
    <w:rsid w:val="006550F9"/>
    <w:rsid w:val="006618D3"/>
    <w:rsid w:val="00662650"/>
    <w:rsid w:val="006627BE"/>
    <w:rsid w:val="006727EA"/>
    <w:rsid w:val="0067324E"/>
    <w:rsid w:val="006751A6"/>
    <w:rsid w:val="0068064B"/>
    <w:rsid w:val="00683178"/>
    <w:rsid w:val="00687E1C"/>
    <w:rsid w:val="006937E6"/>
    <w:rsid w:val="0069498E"/>
    <w:rsid w:val="0069575A"/>
    <w:rsid w:val="006A1044"/>
    <w:rsid w:val="006A1C3E"/>
    <w:rsid w:val="006A4C93"/>
    <w:rsid w:val="006A500D"/>
    <w:rsid w:val="006B0004"/>
    <w:rsid w:val="006B02C2"/>
    <w:rsid w:val="006B10F1"/>
    <w:rsid w:val="006B30D1"/>
    <w:rsid w:val="006B46EF"/>
    <w:rsid w:val="006B4CAE"/>
    <w:rsid w:val="006B792B"/>
    <w:rsid w:val="006C0024"/>
    <w:rsid w:val="006C1F93"/>
    <w:rsid w:val="006C42C4"/>
    <w:rsid w:val="006C7681"/>
    <w:rsid w:val="006D2EE4"/>
    <w:rsid w:val="006D4C07"/>
    <w:rsid w:val="006D6F94"/>
    <w:rsid w:val="006D7D12"/>
    <w:rsid w:val="006E2D9C"/>
    <w:rsid w:val="006F1028"/>
    <w:rsid w:val="006F1898"/>
    <w:rsid w:val="006F1BD8"/>
    <w:rsid w:val="006F29C0"/>
    <w:rsid w:val="006F50C5"/>
    <w:rsid w:val="00700D20"/>
    <w:rsid w:val="007020BF"/>
    <w:rsid w:val="00705326"/>
    <w:rsid w:val="0070646A"/>
    <w:rsid w:val="007078B1"/>
    <w:rsid w:val="00715F51"/>
    <w:rsid w:val="00716926"/>
    <w:rsid w:val="00716F53"/>
    <w:rsid w:val="00722049"/>
    <w:rsid w:val="00724786"/>
    <w:rsid w:val="00724B86"/>
    <w:rsid w:val="0072524C"/>
    <w:rsid w:val="00726AD0"/>
    <w:rsid w:val="00730A65"/>
    <w:rsid w:val="00732855"/>
    <w:rsid w:val="007431E0"/>
    <w:rsid w:val="00743EF5"/>
    <w:rsid w:val="0074541F"/>
    <w:rsid w:val="007478D1"/>
    <w:rsid w:val="007504DE"/>
    <w:rsid w:val="007531E5"/>
    <w:rsid w:val="00754587"/>
    <w:rsid w:val="00754AD5"/>
    <w:rsid w:val="00757F54"/>
    <w:rsid w:val="00760CCC"/>
    <w:rsid w:val="00770312"/>
    <w:rsid w:val="00770AF2"/>
    <w:rsid w:val="00772299"/>
    <w:rsid w:val="00772C1C"/>
    <w:rsid w:val="007744B6"/>
    <w:rsid w:val="00776640"/>
    <w:rsid w:val="00780581"/>
    <w:rsid w:val="007825A3"/>
    <w:rsid w:val="007853E1"/>
    <w:rsid w:val="00786C9C"/>
    <w:rsid w:val="00787DBF"/>
    <w:rsid w:val="0079097A"/>
    <w:rsid w:val="007913F9"/>
    <w:rsid w:val="0079178D"/>
    <w:rsid w:val="007A5E3C"/>
    <w:rsid w:val="007A7BBF"/>
    <w:rsid w:val="007B1107"/>
    <w:rsid w:val="007B3194"/>
    <w:rsid w:val="007B5A9B"/>
    <w:rsid w:val="007B6467"/>
    <w:rsid w:val="007C024E"/>
    <w:rsid w:val="007C1908"/>
    <w:rsid w:val="007C2A19"/>
    <w:rsid w:val="007C2D15"/>
    <w:rsid w:val="007C62DB"/>
    <w:rsid w:val="007D1EC4"/>
    <w:rsid w:val="007D39BD"/>
    <w:rsid w:val="007D486B"/>
    <w:rsid w:val="007D695D"/>
    <w:rsid w:val="007E070E"/>
    <w:rsid w:val="007E1A0E"/>
    <w:rsid w:val="007E1D56"/>
    <w:rsid w:val="007F25C6"/>
    <w:rsid w:val="007F29BC"/>
    <w:rsid w:val="007F2A2B"/>
    <w:rsid w:val="007F330F"/>
    <w:rsid w:val="007F3721"/>
    <w:rsid w:val="008002AE"/>
    <w:rsid w:val="0080061F"/>
    <w:rsid w:val="00810C94"/>
    <w:rsid w:val="00814CD3"/>
    <w:rsid w:val="00814FF2"/>
    <w:rsid w:val="008169A8"/>
    <w:rsid w:val="00817EF7"/>
    <w:rsid w:val="008216CA"/>
    <w:rsid w:val="008236AE"/>
    <w:rsid w:val="008239F2"/>
    <w:rsid w:val="00825DC7"/>
    <w:rsid w:val="008278A8"/>
    <w:rsid w:val="008305EB"/>
    <w:rsid w:val="00830BD5"/>
    <w:rsid w:val="00831904"/>
    <w:rsid w:val="00832DAA"/>
    <w:rsid w:val="00833524"/>
    <w:rsid w:val="00835561"/>
    <w:rsid w:val="0084185E"/>
    <w:rsid w:val="00842A29"/>
    <w:rsid w:val="008440F8"/>
    <w:rsid w:val="00847C5F"/>
    <w:rsid w:val="00847FBF"/>
    <w:rsid w:val="008508BD"/>
    <w:rsid w:val="00853750"/>
    <w:rsid w:val="0086285B"/>
    <w:rsid w:val="00870D57"/>
    <w:rsid w:val="00874BF1"/>
    <w:rsid w:val="00875BF6"/>
    <w:rsid w:val="0087767D"/>
    <w:rsid w:val="00880607"/>
    <w:rsid w:val="00885B44"/>
    <w:rsid w:val="00892CB9"/>
    <w:rsid w:val="0089383B"/>
    <w:rsid w:val="008946B2"/>
    <w:rsid w:val="0089536D"/>
    <w:rsid w:val="00895838"/>
    <w:rsid w:val="008959A7"/>
    <w:rsid w:val="00897A1B"/>
    <w:rsid w:val="008A1839"/>
    <w:rsid w:val="008A2406"/>
    <w:rsid w:val="008A2CDD"/>
    <w:rsid w:val="008A314C"/>
    <w:rsid w:val="008A362A"/>
    <w:rsid w:val="008A49C0"/>
    <w:rsid w:val="008A5FA4"/>
    <w:rsid w:val="008A61BF"/>
    <w:rsid w:val="008A765D"/>
    <w:rsid w:val="008A7C20"/>
    <w:rsid w:val="008B27CB"/>
    <w:rsid w:val="008B655B"/>
    <w:rsid w:val="008B776F"/>
    <w:rsid w:val="008C1AF0"/>
    <w:rsid w:val="008C4C1D"/>
    <w:rsid w:val="008C5937"/>
    <w:rsid w:val="008C5ED1"/>
    <w:rsid w:val="008D024D"/>
    <w:rsid w:val="008D29CF"/>
    <w:rsid w:val="008D4A9C"/>
    <w:rsid w:val="008D67BA"/>
    <w:rsid w:val="008E0F19"/>
    <w:rsid w:val="008E6913"/>
    <w:rsid w:val="008E71EA"/>
    <w:rsid w:val="008F03DC"/>
    <w:rsid w:val="008F4394"/>
    <w:rsid w:val="008F60B5"/>
    <w:rsid w:val="00902734"/>
    <w:rsid w:val="00904DF0"/>
    <w:rsid w:val="00906075"/>
    <w:rsid w:val="009063F2"/>
    <w:rsid w:val="009075DF"/>
    <w:rsid w:val="0091084C"/>
    <w:rsid w:val="009163BA"/>
    <w:rsid w:val="00917508"/>
    <w:rsid w:val="009176D3"/>
    <w:rsid w:val="0092093D"/>
    <w:rsid w:val="00924BCE"/>
    <w:rsid w:val="00924D78"/>
    <w:rsid w:val="0092777A"/>
    <w:rsid w:val="009311AB"/>
    <w:rsid w:val="00932F6C"/>
    <w:rsid w:val="00933D67"/>
    <w:rsid w:val="00935E08"/>
    <w:rsid w:val="00942B67"/>
    <w:rsid w:val="00943E35"/>
    <w:rsid w:val="0094511C"/>
    <w:rsid w:val="00945A00"/>
    <w:rsid w:val="00945D79"/>
    <w:rsid w:val="009500B6"/>
    <w:rsid w:val="00951467"/>
    <w:rsid w:val="00956880"/>
    <w:rsid w:val="00956BD5"/>
    <w:rsid w:val="00957003"/>
    <w:rsid w:val="00957CED"/>
    <w:rsid w:val="00962756"/>
    <w:rsid w:val="009818EE"/>
    <w:rsid w:val="00986FED"/>
    <w:rsid w:val="009934C3"/>
    <w:rsid w:val="00993913"/>
    <w:rsid w:val="00995747"/>
    <w:rsid w:val="00997C92"/>
    <w:rsid w:val="009A0F97"/>
    <w:rsid w:val="009A2363"/>
    <w:rsid w:val="009B0FF9"/>
    <w:rsid w:val="009B58D7"/>
    <w:rsid w:val="009B73BC"/>
    <w:rsid w:val="009C1A4F"/>
    <w:rsid w:val="009C27DC"/>
    <w:rsid w:val="009C2A74"/>
    <w:rsid w:val="009D0B47"/>
    <w:rsid w:val="009D25FA"/>
    <w:rsid w:val="009D4F2C"/>
    <w:rsid w:val="009D7A8F"/>
    <w:rsid w:val="009D7F6A"/>
    <w:rsid w:val="009E15E9"/>
    <w:rsid w:val="009E3347"/>
    <w:rsid w:val="009F08FB"/>
    <w:rsid w:val="009F0B01"/>
    <w:rsid w:val="009F2501"/>
    <w:rsid w:val="009F760A"/>
    <w:rsid w:val="009F78DD"/>
    <w:rsid w:val="00A0314D"/>
    <w:rsid w:val="00A07D09"/>
    <w:rsid w:val="00A10C57"/>
    <w:rsid w:val="00A15A3A"/>
    <w:rsid w:val="00A1650F"/>
    <w:rsid w:val="00A230A2"/>
    <w:rsid w:val="00A23E78"/>
    <w:rsid w:val="00A276A2"/>
    <w:rsid w:val="00A31845"/>
    <w:rsid w:val="00A32078"/>
    <w:rsid w:val="00A3313A"/>
    <w:rsid w:val="00A34724"/>
    <w:rsid w:val="00A42F4F"/>
    <w:rsid w:val="00A4419A"/>
    <w:rsid w:val="00A44BDB"/>
    <w:rsid w:val="00A47B32"/>
    <w:rsid w:val="00A500AB"/>
    <w:rsid w:val="00A505EF"/>
    <w:rsid w:val="00A50B0E"/>
    <w:rsid w:val="00A61AB6"/>
    <w:rsid w:val="00A62BAF"/>
    <w:rsid w:val="00A639CB"/>
    <w:rsid w:val="00A63F8A"/>
    <w:rsid w:val="00A661CE"/>
    <w:rsid w:val="00A67B57"/>
    <w:rsid w:val="00A71B0A"/>
    <w:rsid w:val="00A75684"/>
    <w:rsid w:val="00A757B5"/>
    <w:rsid w:val="00A80683"/>
    <w:rsid w:val="00A80996"/>
    <w:rsid w:val="00A852CE"/>
    <w:rsid w:val="00A86AA8"/>
    <w:rsid w:val="00A92023"/>
    <w:rsid w:val="00A93E1F"/>
    <w:rsid w:val="00A9686D"/>
    <w:rsid w:val="00A969F5"/>
    <w:rsid w:val="00A97AE3"/>
    <w:rsid w:val="00AA08CB"/>
    <w:rsid w:val="00AA0EDB"/>
    <w:rsid w:val="00AB0018"/>
    <w:rsid w:val="00AB14CF"/>
    <w:rsid w:val="00AB189B"/>
    <w:rsid w:val="00AB4D1F"/>
    <w:rsid w:val="00AB5197"/>
    <w:rsid w:val="00AB568F"/>
    <w:rsid w:val="00AB5ADE"/>
    <w:rsid w:val="00AC1554"/>
    <w:rsid w:val="00AC6CA5"/>
    <w:rsid w:val="00AD1325"/>
    <w:rsid w:val="00AD21C6"/>
    <w:rsid w:val="00AD2CB9"/>
    <w:rsid w:val="00AD75FE"/>
    <w:rsid w:val="00AD7F63"/>
    <w:rsid w:val="00AE1576"/>
    <w:rsid w:val="00AE3CFD"/>
    <w:rsid w:val="00AE4F57"/>
    <w:rsid w:val="00AE792B"/>
    <w:rsid w:val="00AF0F51"/>
    <w:rsid w:val="00AF1002"/>
    <w:rsid w:val="00AF23D6"/>
    <w:rsid w:val="00AF4392"/>
    <w:rsid w:val="00AF46E4"/>
    <w:rsid w:val="00AF6C9F"/>
    <w:rsid w:val="00B021F2"/>
    <w:rsid w:val="00B03FE5"/>
    <w:rsid w:val="00B05AEF"/>
    <w:rsid w:val="00B11AC3"/>
    <w:rsid w:val="00B14157"/>
    <w:rsid w:val="00B15306"/>
    <w:rsid w:val="00B156F8"/>
    <w:rsid w:val="00B15A75"/>
    <w:rsid w:val="00B26A65"/>
    <w:rsid w:val="00B31028"/>
    <w:rsid w:val="00B351F4"/>
    <w:rsid w:val="00B353AF"/>
    <w:rsid w:val="00B448D2"/>
    <w:rsid w:val="00B46540"/>
    <w:rsid w:val="00B4748A"/>
    <w:rsid w:val="00B50DF4"/>
    <w:rsid w:val="00B51D01"/>
    <w:rsid w:val="00B56EF2"/>
    <w:rsid w:val="00B62614"/>
    <w:rsid w:val="00B650D1"/>
    <w:rsid w:val="00B65806"/>
    <w:rsid w:val="00B70C79"/>
    <w:rsid w:val="00B70DA6"/>
    <w:rsid w:val="00B7592F"/>
    <w:rsid w:val="00B76BC0"/>
    <w:rsid w:val="00B8007D"/>
    <w:rsid w:val="00B80551"/>
    <w:rsid w:val="00B82700"/>
    <w:rsid w:val="00B84F06"/>
    <w:rsid w:val="00B91A72"/>
    <w:rsid w:val="00B91FE9"/>
    <w:rsid w:val="00B93108"/>
    <w:rsid w:val="00B95222"/>
    <w:rsid w:val="00B95366"/>
    <w:rsid w:val="00B95A47"/>
    <w:rsid w:val="00B96EDA"/>
    <w:rsid w:val="00BA2DA3"/>
    <w:rsid w:val="00BA4084"/>
    <w:rsid w:val="00BA4488"/>
    <w:rsid w:val="00BA5BD2"/>
    <w:rsid w:val="00BA7AC6"/>
    <w:rsid w:val="00BB03C7"/>
    <w:rsid w:val="00BB0EC2"/>
    <w:rsid w:val="00BB0FF7"/>
    <w:rsid w:val="00BB3559"/>
    <w:rsid w:val="00BB3D68"/>
    <w:rsid w:val="00BB3F5F"/>
    <w:rsid w:val="00BB7245"/>
    <w:rsid w:val="00BC0996"/>
    <w:rsid w:val="00BC4269"/>
    <w:rsid w:val="00BC52A2"/>
    <w:rsid w:val="00BD082D"/>
    <w:rsid w:val="00BD22D3"/>
    <w:rsid w:val="00BD2C6C"/>
    <w:rsid w:val="00BD4553"/>
    <w:rsid w:val="00BD6FEE"/>
    <w:rsid w:val="00BE5570"/>
    <w:rsid w:val="00BF3677"/>
    <w:rsid w:val="00BF51A5"/>
    <w:rsid w:val="00C03A81"/>
    <w:rsid w:val="00C03D91"/>
    <w:rsid w:val="00C0404A"/>
    <w:rsid w:val="00C1060A"/>
    <w:rsid w:val="00C12B48"/>
    <w:rsid w:val="00C14F43"/>
    <w:rsid w:val="00C15189"/>
    <w:rsid w:val="00C203A2"/>
    <w:rsid w:val="00C22957"/>
    <w:rsid w:val="00C22D18"/>
    <w:rsid w:val="00C23C85"/>
    <w:rsid w:val="00C26B1C"/>
    <w:rsid w:val="00C27934"/>
    <w:rsid w:val="00C30D51"/>
    <w:rsid w:val="00C3265C"/>
    <w:rsid w:val="00C422A2"/>
    <w:rsid w:val="00C44466"/>
    <w:rsid w:val="00C45300"/>
    <w:rsid w:val="00C56004"/>
    <w:rsid w:val="00C568E1"/>
    <w:rsid w:val="00C62519"/>
    <w:rsid w:val="00C641B4"/>
    <w:rsid w:val="00C646E4"/>
    <w:rsid w:val="00C64B0E"/>
    <w:rsid w:val="00C66134"/>
    <w:rsid w:val="00C74DAF"/>
    <w:rsid w:val="00C837A9"/>
    <w:rsid w:val="00C85405"/>
    <w:rsid w:val="00C86BA0"/>
    <w:rsid w:val="00C9096C"/>
    <w:rsid w:val="00C91357"/>
    <w:rsid w:val="00C92AE8"/>
    <w:rsid w:val="00C93D8E"/>
    <w:rsid w:val="00CA0591"/>
    <w:rsid w:val="00CA1AB5"/>
    <w:rsid w:val="00CA3364"/>
    <w:rsid w:val="00CA3838"/>
    <w:rsid w:val="00CA7208"/>
    <w:rsid w:val="00CA7B6E"/>
    <w:rsid w:val="00CC5128"/>
    <w:rsid w:val="00CD173F"/>
    <w:rsid w:val="00CD2D9E"/>
    <w:rsid w:val="00CD3E85"/>
    <w:rsid w:val="00CD5A83"/>
    <w:rsid w:val="00CD6963"/>
    <w:rsid w:val="00CE2AC1"/>
    <w:rsid w:val="00CE34C5"/>
    <w:rsid w:val="00CE6330"/>
    <w:rsid w:val="00CE7D0C"/>
    <w:rsid w:val="00CF1E77"/>
    <w:rsid w:val="00CF3271"/>
    <w:rsid w:val="00CF4471"/>
    <w:rsid w:val="00D028AA"/>
    <w:rsid w:val="00D0748F"/>
    <w:rsid w:val="00D07CBA"/>
    <w:rsid w:val="00D135CC"/>
    <w:rsid w:val="00D165E5"/>
    <w:rsid w:val="00D16B05"/>
    <w:rsid w:val="00D2360D"/>
    <w:rsid w:val="00D30E70"/>
    <w:rsid w:val="00D321E1"/>
    <w:rsid w:val="00D37206"/>
    <w:rsid w:val="00D402B4"/>
    <w:rsid w:val="00D41011"/>
    <w:rsid w:val="00D41D6C"/>
    <w:rsid w:val="00D46D30"/>
    <w:rsid w:val="00D508F7"/>
    <w:rsid w:val="00D50E16"/>
    <w:rsid w:val="00D5201B"/>
    <w:rsid w:val="00D5399E"/>
    <w:rsid w:val="00D539FC"/>
    <w:rsid w:val="00D53BD3"/>
    <w:rsid w:val="00D559CD"/>
    <w:rsid w:val="00D560EC"/>
    <w:rsid w:val="00D61C82"/>
    <w:rsid w:val="00D625BF"/>
    <w:rsid w:val="00D647D2"/>
    <w:rsid w:val="00D72F9F"/>
    <w:rsid w:val="00D7314E"/>
    <w:rsid w:val="00D75AC3"/>
    <w:rsid w:val="00D819AC"/>
    <w:rsid w:val="00D93107"/>
    <w:rsid w:val="00D932E4"/>
    <w:rsid w:val="00D95382"/>
    <w:rsid w:val="00D975FB"/>
    <w:rsid w:val="00DA2ECF"/>
    <w:rsid w:val="00DA3603"/>
    <w:rsid w:val="00DB2668"/>
    <w:rsid w:val="00DC0796"/>
    <w:rsid w:val="00DC0C95"/>
    <w:rsid w:val="00DC27FD"/>
    <w:rsid w:val="00DD40F2"/>
    <w:rsid w:val="00DD6284"/>
    <w:rsid w:val="00DD7922"/>
    <w:rsid w:val="00DE253F"/>
    <w:rsid w:val="00DE2E63"/>
    <w:rsid w:val="00DE5765"/>
    <w:rsid w:val="00DF03B1"/>
    <w:rsid w:val="00DF07A9"/>
    <w:rsid w:val="00DF1CB9"/>
    <w:rsid w:val="00E0182C"/>
    <w:rsid w:val="00E102EE"/>
    <w:rsid w:val="00E12327"/>
    <w:rsid w:val="00E1445A"/>
    <w:rsid w:val="00E15057"/>
    <w:rsid w:val="00E1650D"/>
    <w:rsid w:val="00E21080"/>
    <w:rsid w:val="00E21366"/>
    <w:rsid w:val="00E21CC6"/>
    <w:rsid w:val="00E24912"/>
    <w:rsid w:val="00E25D2D"/>
    <w:rsid w:val="00E2753E"/>
    <w:rsid w:val="00E311C2"/>
    <w:rsid w:val="00E32ACC"/>
    <w:rsid w:val="00E32BDC"/>
    <w:rsid w:val="00E3699A"/>
    <w:rsid w:val="00E376B3"/>
    <w:rsid w:val="00E4059A"/>
    <w:rsid w:val="00E40B0A"/>
    <w:rsid w:val="00E415EE"/>
    <w:rsid w:val="00E41DA4"/>
    <w:rsid w:val="00E45528"/>
    <w:rsid w:val="00E5415D"/>
    <w:rsid w:val="00E54960"/>
    <w:rsid w:val="00E550DD"/>
    <w:rsid w:val="00E561FF"/>
    <w:rsid w:val="00E574C0"/>
    <w:rsid w:val="00E6180E"/>
    <w:rsid w:val="00E619CC"/>
    <w:rsid w:val="00E62B9E"/>
    <w:rsid w:val="00E636C4"/>
    <w:rsid w:val="00E65EC0"/>
    <w:rsid w:val="00E6776E"/>
    <w:rsid w:val="00E762B6"/>
    <w:rsid w:val="00E826F3"/>
    <w:rsid w:val="00E833BF"/>
    <w:rsid w:val="00E91459"/>
    <w:rsid w:val="00E95906"/>
    <w:rsid w:val="00EA0766"/>
    <w:rsid w:val="00EA2049"/>
    <w:rsid w:val="00EA2E22"/>
    <w:rsid w:val="00EB208D"/>
    <w:rsid w:val="00EB7D9D"/>
    <w:rsid w:val="00EC1C94"/>
    <w:rsid w:val="00EC365A"/>
    <w:rsid w:val="00EC4529"/>
    <w:rsid w:val="00EC4BD3"/>
    <w:rsid w:val="00EC4FE7"/>
    <w:rsid w:val="00ED1AE7"/>
    <w:rsid w:val="00ED1F6A"/>
    <w:rsid w:val="00ED7515"/>
    <w:rsid w:val="00EE4C2E"/>
    <w:rsid w:val="00EE7B7E"/>
    <w:rsid w:val="00EF0BF3"/>
    <w:rsid w:val="00EF21F9"/>
    <w:rsid w:val="00EF28FE"/>
    <w:rsid w:val="00F003CF"/>
    <w:rsid w:val="00F01792"/>
    <w:rsid w:val="00F0269C"/>
    <w:rsid w:val="00F02AE9"/>
    <w:rsid w:val="00F07BB8"/>
    <w:rsid w:val="00F1126C"/>
    <w:rsid w:val="00F14E76"/>
    <w:rsid w:val="00F16406"/>
    <w:rsid w:val="00F23528"/>
    <w:rsid w:val="00F23F3C"/>
    <w:rsid w:val="00F31394"/>
    <w:rsid w:val="00F33C15"/>
    <w:rsid w:val="00F35CB4"/>
    <w:rsid w:val="00F41B9A"/>
    <w:rsid w:val="00F458E2"/>
    <w:rsid w:val="00F46A9B"/>
    <w:rsid w:val="00F505B7"/>
    <w:rsid w:val="00F51309"/>
    <w:rsid w:val="00F5188E"/>
    <w:rsid w:val="00F522B8"/>
    <w:rsid w:val="00F5757B"/>
    <w:rsid w:val="00F57E8A"/>
    <w:rsid w:val="00F615AF"/>
    <w:rsid w:val="00F62191"/>
    <w:rsid w:val="00F62A31"/>
    <w:rsid w:val="00F82E50"/>
    <w:rsid w:val="00F83239"/>
    <w:rsid w:val="00F83492"/>
    <w:rsid w:val="00F92CB5"/>
    <w:rsid w:val="00F94BEA"/>
    <w:rsid w:val="00F95829"/>
    <w:rsid w:val="00F97125"/>
    <w:rsid w:val="00FA19A2"/>
    <w:rsid w:val="00FA212D"/>
    <w:rsid w:val="00FB354F"/>
    <w:rsid w:val="00FB3F7C"/>
    <w:rsid w:val="00FB6103"/>
    <w:rsid w:val="00FB7990"/>
    <w:rsid w:val="00FB7EFF"/>
    <w:rsid w:val="00FC20FF"/>
    <w:rsid w:val="00FC2330"/>
    <w:rsid w:val="00FC3D5C"/>
    <w:rsid w:val="00FC5BF0"/>
    <w:rsid w:val="00FC631F"/>
    <w:rsid w:val="00FD1E1F"/>
    <w:rsid w:val="00FD2E50"/>
    <w:rsid w:val="00FD51C9"/>
    <w:rsid w:val="00FD6D68"/>
    <w:rsid w:val="00FD7532"/>
    <w:rsid w:val="00FD7B22"/>
    <w:rsid w:val="00FE0CFB"/>
    <w:rsid w:val="00FE4C14"/>
    <w:rsid w:val="00FE547F"/>
    <w:rsid w:val="00FE5D05"/>
    <w:rsid w:val="00FE6296"/>
    <w:rsid w:val="00FE6B94"/>
    <w:rsid w:val="00FF176C"/>
    <w:rsid w:val="00FF1F70"/>
    <w:rsid w:val="00FF35E7"/>
    <w:rsid w:val="00FF523B"/>
    <w:rsid w:val="00FF6684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3"/>
    <o:shapelayout v:ext="edit">
      <o:idmap v:ext="edit" data="1"/>
    </o:shapelayout>
  </w:shapeDefaults>
  <w:decimalSymbol w:val="."/>
  <w:listSeparator w:val=","/>
  <w14:docId w14:val="5951DB95"/>
  <w15:chartTrackingRefBased/>
  <w15:docId w15:val="{BFBFFC70-1DB9-42D5-BCA9-BFAECB07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DA4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3D2205"/>
    <w:pPr>
      <w:keepNext/>
      <w:keepLines/>
      <w:spacing w:beforeLines="100" w:before="100" w:afterLines="100" w:after="100" w:line="400" w:lineRule="exact"/>
      <w:ind w:leftChars="50" w:left="50"/>
      <w:outlineLvl w:val="0"/>
    </w:pPr>
    <w:rPr>
      <w:rFonts w:ascii="黑体" w:eastAsia="黑体"/>
      <w:bCs/>
      <w:kern w:val="44"/>
      <w:szCs w:val="44"/>
    </w:rPr>
  </w:style>
  <w:style w:type="paragraph" w:styleId="2">
    <w:name w:val="heading 2"/>
    <w:basedOn w:val="a0"/>
    <w:next w:val="a0"/>
    <w:qFormat/>
    <w:rsid w:val="00D50E16"/>
    <w:pPr>
      <w:keepNext/>
      <w:keepLines/>
      <w:numPr>
        <w:numId w:val="2"/>
      </w:numPr>
      <w:spacing w:before="260" w:after="260" w:line="415" w:lineRule="auto"/>
      <w:outlineLvl w:val="1"/>
    </w:pPr>
    <w:rPr>
      <w:rFonts w:ascii="Arial" w:hAnsi="Arial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E40B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1"/>
    <w:rsid w:val="00E40B0A"/>
  </w:style>
  <w:style w:type="paragraph" w:styleId="a6">
    <w:name w:val="footer"/>
    <w:basedOn w:val="a0"/>
    <w:rsid w:val="00E40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CharChar">
    <w:name w:val="Char Char Char Char Char Char Char"/>
    <w:basedOn w:val="a0"/>
    <w:rsid w:val="00E40B0A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table" w:styleId="a7">
    <w:name w:val="Table Grid"/>
    <w:basedOn w:val="a2"/>
    <w:rsid w:val="00E40B0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uiPriority w:val="39"/>
    <w:rsid w:val="000F2CA4"/>
    <w:pPr>
      <w:tabs>
        <w:tab w:val="right" w:leader="dot" w:pos="9911"/>
      </w:tabs>
      <w:spacing w:line="400" w:lineRule="exact"/>
      <w:ind w:leftChars="50" w:left="120" w:rightChars="50" w:right="120"/>
    </w:pPr>
    <w:rPr>
      <w:noProof/>
      <w:szCs w:val="21"/>
    </w:rPr>
  </w:style>
  <w:style w:type="character" w:styleId="a8">
    <w:name w:val="Hyperlink"/>
    <w:uiPriority w:val="99"/>
    <w:rsid w:val="000B16AE"/>
    <w:rPr>
      <w:color w:val="0000FF"/>
      <w:u w:val="single"/>
    </w:rPr>
  </w:style>
  <w:style w:type="paragraph" w:styleId="a9">
    <w:name w:val="Balloon Text"/>
    <w:basedOn w:val="a0"/>
    <w:semiHidden/>
    <w:rsid w:val="002B522A"/>
    <w:rPr>
      <w:sz w:val="18"/>
      <w:szCs w:val="18"/>
    </w:rPr>
  </w:style>
  <w:style w:type="paragraph" w:customStyle="1" w:styleId="Default">
    <w:name w:val="Default"/>
    <w:rsid w:val="00654C8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annotation text"/>
    <w:basedOn w:val="a0"/>
    <w:semiHidden/>
    <w:rsid w:val="00654C82"/>
    <w:pPr>
      <w:jc w:val="left"/>
    </w:pPr>
  </w:style>
  <w:style w:type="paragraph" w:styleId="ab">
    <w:name w:val="Date"/>
    <w:basedOn w:val="a0"/>
    <w:next w:val="a0"/>
    <w:rsid w:val="00654C82"/>
    <w:pPr>
      <w:ind w:leftChars="2500" w:left="100"/>
    </w:pPr>
  </w:style>
  <w:style w:type="paragraph" w:styleId="20">
    <w:name w:val="toc 2"/>
    <w:basedOn w:val="a0"/>
    <w:next w:val="a0"/>
    <w:autoRedefine/>
    <w:uiPriority w:val="39"/>
    <w:rsid w:val="003600F9"/>
    <w:pPr>
      <w:tabs>
        <w:tab w:val="right" w:leader="dot" w:pos="9923"/>
      </w:tabs>
      <w:spacing w:line="400" w:lineRule="exact"/>
      <w:ind w:leftChars="50" w:left="120" w:rightChars="50" w:right="120" w:firstLineChars="100" w:firstLine="240"/>
    </w:pPr>
  </w:style>
  <w:style w:type="paragraph" w:customStyle="1" w:styleId="a">
    <w:name w:val="二级标题"/>
    <w:basedOn w:val="a0"/>
    <w:link w:val="Char"/>
    <w:rsid w:val="0044089E"/>
    <w:pPr>
      <w:numPr>
        <w:numId w:val="1"/>
      </w:numPr>
      <w:spacing w:line="400" w:lineRule="exact"/>
      <w:ind w:leftChars="50" w:left="470"/>
    </w:pPr>
    <w:rPr>
      <w:rFonts w:ascii="黑体"/>
    </w:rPr>
  </w:style>
  <w:style w:type="paragraph" w:customStyle="1" w:styleId="ac">
    <w:name w:val="技术文件正文"/>
    <w:qFormat/>
    <w:rsid w:val="005D1D7D"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character" w:customStyle="1" w:styleId="Char">
    <w:name w:val="二级标题 Char"/>
    <w:link w:val="a"/>
    <w:rsid w:val="0044089E"/>
    <w:rPr>
      <w:rFonts w:ascii="黑体"/>
      <w:kern w:val="2"/>
      <w:sz w:val="24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D135CC"/>
    <w:pPr>
      <w:widowControl/>
      <w:spacing w:beforeLines="0" w:before="240" w:afterLines="0" w:after="0" w:line="259" w:lineRule="auto"/>
      <w:ind w:leftChars="0" w:left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ad">
    <w:name w:val="List Paragraph"/>
    <w:basedOn w:val="a0"/>
    <w:uiPriority w:val="34"/>
    <w:qFormat/>
    <w:rsid w:val="009934C3"/>
    <w:pPr>
      <w:ind w:firstLineChars="200" w:firstLine="420"/>
    </w:pPr>
  </w:style>
  <w:style w:type="paragraph" w:styleId="ae">
    <w:name w:val="Subtitle"/>
    <w:basedOn w:val="a0"/>
    <w:next w:val="a0"/>
    <w:link w:val="af"/>
    <w:qFormat/>
    <w:rsid w:val="008440F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rsid w:val="008440F8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5D3AC58-C691-4AC1-8E5E-1DACE0EA1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Links>
    <vt:vector size="60" baseType="variant"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_Toc304552055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_Toc304552054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_Toc304552053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_Toc304552052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_Toc304552051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_Toc304552050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_Toc304552049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_Toc304552048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_Toc304552047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_Toc304552046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tangjiao@shanghai-electric.com</dc:creator>
  <cp:keywords/>
  <dc:description/>
  <cp:lastModifiedBy>吴延俊</cp:lastModifiedBy>
  <cp:revision>87</cp:revision>
  <cp:lastPrinted>2020-01-21T02:05:00Z</cp:lastPrinted>
  <dcterms:created xsi:type="dcterms:W3CDTF">2019-08-14T06:27:00Z</dcterms:created>
  <dcterms:modified xsi:type="dcterms:W3CDTF">2021-04-14T00:41:00Z</dcterms:modified>
</cp:coreProperties>
</file>