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炮姐主题模组设计对话核对报告</w:t>
      </w:r>
    </w:p>
    <w:p>
      <w:pPr>
        <w:pStyle w:val="Subtitle"/>
      </w:pPr>
      <w:r>
        <w:t>角色能力 装置 科技成长与材料获取</w:t>
      </w:r>
    </w:p>
    <w:p>
      <w:r>
        <w:t>整理日期：2026年10月22日。覆盖2026年10月21日至22日截至本次请求前的项目了解与设计对话。供项目发起人和其他核对者逐项检查、补充和修改。</w:t>
      </w:r>
    </w:p>
    <w:p>
      <w:r>
        <w:t>目前已形成角色搭配、随身装置、基地配置、切换连携和科技成长的主要方向。设计仍在讨论中，尚未完整定稿；用户明确确认方案后再实施主题玩法。请重点核对下列条目是否准确表达原意，并对待定问题补充意见。</w:t>
      </w:r>
    </w:p>
    <w:p>
      <w:pPr>
        <w:pStyle w:val="Heading2"/>
      </w:pPr>
      <w:r>
        <w:t>记录状态</w:t>
      </w:r>
    </w:p>
    <w:p>
      <w:r>
        <w:t>已确认：用户明确接受的规则或原则。方向：用户提出的构想、示例或暂定分档，细节继续讨论。候选：可考虑加入但尚未决定采用。待定：尚未回答或未形成结论。助手建议：供评审参考，不作为用户已经确认的要求。</w:t>
      </w:r>
    </w:p>
    <w:p>
      <w:pPr>
        <w:pStyle w:val="Heading2"/>
      </w:pPr>
      <w:r>
        <w:t>总体方向清单</w:t>
      </w:r>
    </w:p>
    <w:p>
      <w:pPr>
        <w:pStyle w:val="ReportEntry"/>
      </w:pPr>
      <w:r>
        <w:rPr>
          <w:b/>
        </w:rPr>
        <w:t xml:space="preserve">A01  已确认  体验目标  </w:t>
      </w:r>
      <w:r>
        <w:t>让玩家玩得爽，同时长期有内容可玩；保留自由度、创造性与技能连携，减少缺乏玩法价值的限制。</w:t>
      </w:r>
    </w:p>
    <w:p>
      <w:pPr>
        <w:pStyle w:val="ReportEntry"/>
      </w:pPr>
      <w:r>
        <w:rPr>
          <w:b/>
        </w:rPr>
        <w:t xml:space="preserve">A02  已确认  版本与模块边界  </w:t>
      </w:r>
      <w:r>
        <w:t>面向Minecraft Java版至少1.20；角色与能力、世界内容分别推进，基础体验不互相依赖。正式游戏小版本与加载器尚未锁定。</w:t>
      </w:r>
    </w:p>
    <w:p>
      <w:pPr>
        <w:pStyle w:val="ReportEntry"/>
      </w:pPr>
      <w:r>
        <w:rPr>
          <w:b/>
        </w:rPr>
        <w:t xml:space="preserve">A03  已确认  培养与携带分开  </w:t>
      </w:r>
      <w:r>
        <w:t>可培养多名角色，当前以一主一副搭配两名不同能力者；各自可携带的技能数量有限，调整搭配保留培养进度。</w:t>
      </w:r>
    </w:p>
    <w:p>
      <w:pPr>
        <w:pStyle w:val="ReportEntry"/>
      </w:pPr>
      <w:r>
        <w:rPr>
          <w:b/>
        </w:rPr>
        <w:t xml:space="preserve">A04  已确认  能力有多种用途  </w:t>
      </w:r>
      <w:r>
        <w:t>战斗之外也支持探索、生存、建造等活动；后续进一步提出农业、养殖等通用能力分支。</w:t>
      </w:r>
    </w:p>
    <w:p>
      <w:pPr>
        <w:pStyle w:val="ReportEntry"/>
      </w:pPr>
      <w:r>
        <w:rPr>
          <w:b/>
        </w:rPr>
        <w:t xml:space="preserve">A05  已确认  发展主线  </w:t>
      </w:r>
      <w:r>
        <w:t>角色获取重视与原版资源和进程结合的科技树；约在铁阶段开始用简单能力辅助生存，再持续培养角色、技能与装置。</w:t>
      </w:r>
    </w:p>
    <w:p>
      <w:pPr>
        <w:pStyle w:val="ReportEntry"/>
      </w:pPr>
      <w:r>
        <w:rPr>
          <w:b/>
        </w:rPr>
        <w:t xml:space="preserve">A06  已确认  核心实现前提  </w:t>
      </w:r>
      <w:r>
        <w:t>继续采用问答方式完善设计。本报告用于核对已聊内容，不代表设计全部通过，也不构成开始编写主题玩法代码的决定。</w:t>
      </w:r>
    </w:p>
    <w:p>
      <w:pPr>
        <w:pStyle w:val="ReportSmall"/>
        <w:spacing w:before="160"/>
      </w:pPr>
      <w:r>
        <w:t>本页核对  □记录准确  □需修改  □需继续讨论    涉及编号 __________________</w:t>
      </w:r>
    </w:p>
    <w:p>
      <w:pPr>
        <w:pStyle w:val="ReportSmall"/>
      </w:pPr>
      <w:r>
        <w:t>修改或补充意见</w:t>
      </w:r>
    </w:p>
    <w:p>
      <w:pPr>
        <w:pStyle w:val="ReportSmall"/>
        <w:spacing w:line="380" w:lineRule="exact" w:after="40"/>
      </w:pPr>
      <w:r>
        <w:t>__________________________________________________________________</w:t>
      </w:r>
    </w:p>
    <w:p>
      <w:pPr>
        <w:pStyle w:val="ReportSmall"/>
        <w:spacing w:line="380" w:lineRule="exact" w:after="40"/>
      </w:pP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角色档位与个人培养</w:t>
      </w:r>
    </w:p>
    <w:p>
      <w:r>
        <w:t>最新对话已明确：Lv4、Lv5、Lv6指角色档位；玩家当前能操控到哪一档，也需要随游戏进程提升。角色档位与角色培养程度应分别理解。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531"/>
        <w:gridCol w:w="3969"/>
        <w:gridCol w:w="4025"/>
      </w:tblGrid>
      <w:tr>
        <w:trPr>
          <w:cantSplit/>
          <w:tblHeader/>
        </w:trPr>
        <w:tc>
          <w:tcPr>
            <w:tcW w:type="dxa" w:w="1531"/>
            <w:vAlign w:val="center"/>
            <w:shd w:fill="E8EEF5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概念</w:t>
            </w:r>
          </w:p>
        </w:tc>
        <w:tc>
          <w:tcPr>
            <w:tcW w:type="dxa" w:w="3969"/>
            <w:vAlign w:val="center"/>
            <w:shd w:fill="E8EEF5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目前含义</w:t>
            </w:r>
          </w:p>
        </w:tc>
        <w:tc>
          <w:tcPr>
            <w:tcW w:type="dxa" w:w="4025"/>
            <w:vAlign w:val="center"/>
            <w:shd w:fill="E8EEF5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核对重点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角色档位</w:t>
            </w:r>
          </w:p>
        </w:tc>
        <w:tc>
          <w:tcPr>
            <w:tcW w:type="dxa" w:w="3969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角色所属的能力档位</w:t>
            </w:r>
          </w:p>
        </w:tc>
        <w:tc>
          <w:tcPr>
            <w:tcW w:type="dxa" w:w="4025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提出Lv4以下、Lv4、Lv5、Lv6等分档；具体角色分布未定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玩家操控上限</w:t>
            </w:r>
          </w:p>
        </w:tc>
        <w:tc>
          <w:tcPr>
            <w:tcW w:type="dxa" w:w="3969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玩家能驾驭到哪一档</w:t>
            </w:r>
          </w:p>
        </w:tc>
        <w:tc>
          <w:tcPr>
            <w:tcW w:type="dxa" w:w="4025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随进程提升；全局共用还是按能力方向分别提升，尚未回答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装置承载能力</w:t>
            </w:r>
          </w:p>
        </w:tc>
        <w:tc>
          <w:tcPr>
            <w:tcW w:type="dxa" w:w="3969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装置是否支持某些角色或技能</w:t>
            </w:r>
          </w:p>
        </w:tc>
        <w:tc>
          <w:tcPr>
            <w:tcW w:type="dxa" w:w="4025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存在成长方向；具体承载门槛与档位关系未定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个人培养程度</w:t>
            </w:r>
          </w:p>
        </w:tc>
        <w:tc>
          <w:tcPr>
            <w:tcW w:type="dxa" w:w="3969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角色与技能已经掌握到什么程度</w:t>
            </w:r>
          </w:p>
        </w:tc>
        <w:tc>
          <w:tcPr>
            <w:tcW w:type="dxa" w:w="4025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角色需要培养、技能需要升级；等级曲线和相互关系未定</w:t>
            </w:r>
          </w:p>
        </w:tc>
      </w:tr>
    </w:tbl>
    <w:p>
      <w:pPr>
        <w:spacing w:line="60" w:lineRule="exact" w:after="60" w:before="0"/>
      </w:pPr>
    </w:p>
    <w:p>
      <w:pPr>
        <w:pStyle w:val="ReportEntry"/>
      </w:pPr>
      <w:r>
        <w:rPr>
          <w:b/>
        </w:rPr>
        <w:t xml:space="preserve">B01  已确认  成长成果归玩家  </w:t>
      </w:r>
      <w:r>
        <w:t>角色等级与技能进度由玩家本人掌握，玩家之间独立。更换或重新制造装置后保留；借用别人的装置，按借用者自己的培养程度使用。</w:t>
      </w:r>
    </w:p>
    <w:p>
      <w:pPr>
        <w:pStyle w:val="ReportEntry"/>
      </w:pPr>
      <w:r>
        <w:rPr>
          <w:b/>
        </w:rPr>
        <w:t xml:space="preserve">B02  已确认  主副发展深度  </w:t>
      </w:r>
      <w:r>
        <w:t>主修深入发展自身体系；副修只能掌握其他体系的有限部分，掌握深度与体系内契合程度低于本体。具体可跨学范围未定。</w:t>
      </w:r>
    </w:p>
    <w:p>
      <w:pPr>
        <w:pStyle w:val="ReportEntry"/>
      </w:pPr>
      <w:r>
        <w:rPr>
          <w:b/>
        </w:rPr>
        <w:t xml:space="preserve">B03  方向  能力分类  </w:t>
      </w:r>
      <w:r>
        <w:t>提出核心、关键、普通、特殊等分类，用于讨论角色特色和跨系学习权限；尚未确定正式分类、互斥关系或强度排序。</w:t>
      </w:r>
    </w:p>
    <w:p>
      <w:pPr>
        <w:pStyle w:val="ReportEntry"/>
      </w:pPr>
      <w:r>
        <w:rPr>
          <w:b/>
        </w:rPr>
        <w:t xml:space="preserve">B04  方向  早期通用能力  </w:t>
      </w:r>
      <w:r>
        <w:t>Lv4以下可设计为通用能力，含战斗、探索、农业、养殖等多个分支；较高档位对应一些特定角色，边界与名单未定。</w:t>
      </w:r>
    </w:p>
    <w:p>
      <w:pPr>
        <w:pStyle w:val="ReportEntry"/>
      </w:pPr>
      <w:r>
        <w:rPr>
          <w:b/>
        </w:rPr>
        <w:t xml:space="preserve">B05  已确认  成长投入  </w:t>
      </w:r>
      <w:r>
        <w:t>结合矿物或其他资源、时间投入，部分技能还需频繁使用、战斗或击败怪物。没有要求所有技能同时满足全部条件，也未确定强制等待计时。</w:t>
      </w:r>
    </w:p>
    <w:p>
      <w:pPr>
        <w:pStyle w:val="ReportEntry"/>
      </w:pPr>
      <w:r>
        <w:rPr>
          <w:b/>
        </w:rPr>
        <w:t xml:space="preserve">B06  待定  扮演身份  </w:t>
      </w:r>
      <w:r>
        <w:t>原作角色本人、自建能力者两种方向均保留。身份、外观与能力如何对应，是否需要两种模式，尚未选择。</w:t>
      </w:r>
    </w:p>
    <w:p>
      <w:pPr>
        <w:pStyle w:val="ReportSmall"/>
        <w:spacing w:before="160"/>
      </w:pPr>
      <w:r>
        <w:t>本页核对  □记录准确  □需修改  □需继续讨论    涉及编号 __________________</w:t>
      </w:r>
    </w:p>
    <w:p>
      <w:pPr>
        <w:pStyle w:val="ReportSmall"/>
      </w:pPr>
      <w:r>
        <w:t>修改或补充意见</w:t>
      </w:r>
    </w:p>
    <w:p>
      <w:pPr>
        <w:pStyle w:val="ReportSmall"/>
        <w:spacing w:line="380" w:lineRule="exact" w:after="40"/>
      </w:pPr>
      <w:r>
        <w:t>__________________________________________________________________</w:t>
      </w:r>
    </w:p>
    <w:p>
      <w:pPr>
        <w:pStyle w:val="ReportSmall"/>
        <w:spacing w:line="380" w:lineRule="exact" w:after="40"/>
      </w:pP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随身装置与基地配置</w:t>
      </w:r>
    </w:p>
    <w:p>
      <w:r>
        <w:t>讨论中的“变身器”逐步形成随身能力控制装置的定位。名称仍为暂称，不意味着已经确定会变换玩家外观。</w:t>
      </w:r>
    </w:p>
    <w:p>
      <w:pPr>
        <w:pStyle w:val="ReportEntry"/>
      </w:pPr>
      <w:r>
        <w:rPr>
          <w:b/>
        </w:rPr>
        <w:t xml:space="preserve">C01  已确认  统一控制入口  </w:t>
      </w:r>
      <w:r>
        <w:t>使用一台统一装置配置主副两个角色并控制切换。装置需要随身携带或装备，具体位置、是否手持和生效条件未定。</w:t>
      </w:r>
    </w:p>
    <w:p>
      <w:pPr>
        <w:pStyle w:val="ReportEntry"/>
      </w:pPr>
      <w:r>
        <w:rPr>
          <w:b/>
        </w:rPr>
        <w:t xml:space="preserve">C02  已确认  基地负责配置  </w:t>
      </w:r>
      <w:r>
        <w:t>主副角色配置与技能配置只能在基地固定科技设施完成。外出使用装置与快捷键操作，切换不改变主副关系。</w:t>
      </w:r>
    </w:p>
    <w:p>
      <w:pPr>
        <w:pStyle w:val="ReportEntry"/>
      </w:pPr>
      <w:r>
        <w:rPr>
          <w:b/>
        </w:rPr>
        <w:t xml:space="preserve">C03  方向  控制面板  </w:t>
      </w:r>
      <w:r>
        <w:t>用户提出需要面板管理装置的使用与配置。菜单布局、查看信息、快捷键及设施交互流程尚未确定。</w:t>
      </w:r>
    </w:p>
    <w:p>
      <w:pPr>
        <w:pStyle w:val="ReportEntry"/>
      </w:pPr>
      <w:r>
        <w:rPr>
          <w:b/>
        </w:rPr>
        <w:t xml:space="preserve">C04  已确认  同一台装置持续改进  </w:t>
      </w:r>
      <w:r>
        <w:t>选择长期改装同一台装置，希望培养过程中形成感情。没有选择以持续制造新型号替换作为主要成长形式。</w:t>
      </w:r>
    </w:p>
    <w:p>
      <w:pPr>
        <w:pStyle w:val="ReportEntry"/>
      </w:pPr>
      <w:r>
        <w:rPr>
          <w:b/>
        </w:rPr>
        <w:t xml:space="preserve">C05  方向  承载与切换性能成长  </w:t>
      </w:r>
      <w:r>
        <w:t>普通装置可能无法触发较强角色或技能，也可能有更长的主副切换CD。具体等级、条件与数值继续讨论。</w:t>
      </w:r>
    </w:p>
    <w:p>
      <w:pPr>
        <w:pStyle w:val="ReportEntry"/>
      </w:pPr>
      <w:r>
        <w:rPr>
          <w:b/>
        </w:rPr>
        <w:t xml:space="preserve">C06  候选  装置随机词条  </w:t>
      </w:r>
      <w:r>
        <w:t>可考虑刷冷却缩减、伤害提升等词条。尚未决定获取、重铸、继承、上限、属性范围或是否进入首版。</w:t>
      </w:r>
    </w:p>
    <w:p>
      <w:pPr>
        <w:pStyle w:val="ReportEntry"/>
      </w:pPr>
      <w:r>
        <w:rPr>
          <w:b/>
        </w:rPr>
        <w:t xml:space="preserve">C07  待定  长期投入的保留  </w:t>
      </w:r>
      <w:r>
        <w:t>持续改装已确认；升级是否完整继承旧词条、如何改装和修复、是否有耐久，尚未确定。名称、外观变化等是助手提出的候选方向。</w:t>
      </w:r>
    </w:p>
    <w:p>
      <w:pPr>
        <w:pStyle w:val="ReportEntry"/>
      </w:pPr>
      <w:r>
        <w:rPr>
          <w:b/>
        </w:rPr>
        <w:t xml:space="preserve">C08  待定  基地与物品规则  </w:t>
      </w:r>
      <w:r>
        <w:t>基地怎样判定、设施是否能移动或建造多个，以及装置死亡掉落、借用、丢失和交易的具体规则尚未讨论清楚。</w:t>
      </w:r>
    </w:p>
    <w:p>
      <w:r>
        <w:t>需要分别核对能力控制装置与后续搜刮工具是否是同一件物品。当前对话尚未将两者合并，也未指定额外装备栏或外部依赖。</w:t>
      </w:r>
    </w:p>
    <w:p>
      <w:pPr>
        <w:pStyle w:val="ReportSmall"/>
        <w:spacing w:before="160"/>
      </w:pPr>
      <w:r>
        <w:t>本页核对  □记录准确  □需修改  □需继续讨论    涉及编号 __________________</w:t>
      </w:r>
    </w:p>
    <w:p>
      <w:pPr>
        <w:pStyle w:val="ReportSmall"/>
      </w:pPr>
      <w:r>
        <w:t>修改或补充意见</w:t>
      </w:r>
    </w:p>
    <w:p>
      <w:pPr>
        <w:pStyle w:val="ReportSmall"/>
        <w:spacing w:line="380" w:lineRule="exact" w:after="40"/>
      </w:pPr>
      <w:r>
        <w:t>__________________________________________________________________</w:t>
      </w:r>
    </w:p>
    <w:p>
      <w:pPr>
        <w:pStyle w:val="ReportSmall"/>
        <w:spacing w:line="380" w:lineRule="exact" w:after="40"/>
      </w:pP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切换节奏与技能连携</w:t>
      </w:r>
    </w:p>
    <w:p>
      <w:pPr>
        <w:pStyle w:val="ReportEntry"/>
      </w:pPr>
      <w:r>
        <w:rPr>
          <w:b/>
        </w:rPr>
        <w:t xml:space="preserve">D01  已确认  外出快捷切换  </w:t>
      </w:r>
      <w:r>
        <w:t>通过快捷键切换当前操作的角色技能栏。当前主修、副修身份保持不变，重新配置需要回到基地科技设施。</w:t>
      </w:r>
    </w:p>
    <w:p>
      <w:pPr>
        <w:pStyle w:val="ReportEntry"/>
      </w:pPr>
      <w:r>
        <w:rPr>
          <w:b/>
        </w:rPr>
        <w:t xml:space="preserve">D02  已确认  切换有独立CD  </w:t>
      </w:r>
      <w:r>
        <w:t>切换需要间隙，以控制连续快速操作。切换本身独立计时，具体时长和是否随装置升级变化仍待数值设计。</w:t>
      </w:r>
    </w:p>
    <w:p>
      <w:pPr>
        <w:pStyle w:val="ReportEntry"/>
      </w:pPr>
      <w:r>
        <w:rPr>
          <w:b/>
        </w:rPr>
        <w:t xml:space="preserve">D03  已确认  切换后可立即施放  </w:t>
      </w:r>
      <w:r>
        <w:t>完成切换后，可以立即使用新角色当前可用的技能；用户明确认可类似杰斯的切换节奏。未额外确认任何外部游戏的具体数值。</w:t>
      </w:r>
    </w:p>
    <w:p>
      <w:pPr>
        <w:pStyle w:val="ReportEntry"/>
      </w:pPr>
      <w:r>
        <w:rPr>
          <w:b/>
        </w:rPr>
        <w:t xml:space="preserve">D04  已确认  技能CD各自恢复  </w:t>
      </w:r>
      <w:r>
        <w:t>技能CD各自计时，切到另一个角色后继续恢复；切换CD和技能CD分别处理。是否存在其他共享资源或公共限制未定。</w:t>
      </w:r>
    </w:p>
    <w:p>
      <w:pPr>
        <w:pStyle w:val="ReportEntry"/>
      </w:pPr>
      <w:r>
        <w:rPr>
          <w:b/>
        </w:rPr>
        <w:t xml:space="preserve">D05  已确认  效果有限残留  </w:t>
      </w:r>
      <w:r>
        <w:t>切换后，前一角色已经释放的持续效果仅保留一段时间。保留时长取决于连携方式、角色特性、技能特性或技能等级。</w:t>
      </w:r>
    </w:p>
    <w:p>
      <w:pPr>
        <w:pStyle w:val="ReportEntry"/>
      </w:pPr>
      <w:r>
        <w:rPr>
          <w:b/>
        </w:rPr>
        <w:t xml:space="preserve">D06  已确认  连携具备成长性  </w:t>
      </w:r>
      <w:r>
        <w:t>保留基础连携能力，再通过培养扩展连携空间，同时用有限窗口保留操作难度。未确定所有技能升级都必须延长残留。</w:t>
      </w:r>
    </w:p>
    <w:p>
      <w:pPr>
        <w:pStyle w:val="ReportEntry"/>
      </w:pPr>
      <w:r>
        <w:rPr>
          <w:b/>
        </w:rPr>
        <w:t xml:space="preserve">D07  待定  逐技能处理方式  </w:t>
      </w:r>
      <w:r>
        <w:t>效果完整维持、逐渐衰减、留下待触发状态，以及持续引导技能切换后的处理，都需要按具体技能进一步设计。</w:t>
      </w:r>
    </w:p>
    <w:p>
      <w:r>
        <w:t>助手提出过残留不超过原技能剩余持续时间、区分效果持续时间与连携时间等建议。用户尚未逐项确认，不能将这些建议当成既定公式。</w:t>
      </w:r>
    </w:p>
    <w:p>
      <w:r>
        <w:t>“切换后可立即使用”已经确认。技能自身是否蓄力、是否有前摇、目标要求和资源消耗，需要在技能设计中确定，当前没有把所有技能统一改为无条件瞬发。</w:t>
      </w:r>
    </w:p>
    <w:p>
      <w:pPr>
        <w:pStyle w:val="ReportSmall"/>
        <w:spacing w:before="160"/>
      </w:pPr>
      <w:r>
        <w:t>本页核对  □记录准确  □需修改  □需继续讨论    涉及编号 __________________</w:t>
      </w:r>
    </w:p>
    <w:p>
      <w:pPr>
        <w:pStyle w:val="ReportSmall"/>
      </w:pPr>
      <w:r>
        <w:t>修改或补充意见</w:t>
      </w:r>
    </w:p>
    <w:p>
      <w:pPr>
        <w:pStyle w:val="ReportSmall"/>
        <w:spacing w:line="380" w:lineRule="exact" w:after="40"/>
      </w:pPr>
      <w:r>
        <w:t>__________________________________________________________________</w:t>
      </w:r>
    </w:p>
    <w:p>
      <w:pPr>
        <w:pStyle w:val="ReportSmall"/>
        <w:spacing w:line="380" w:lineRule="exact" w:after="40"/>
      </w:pP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科技树与材料获取</w:t>
      </w:r>
    </w:p>
    <w:p>
      <w:pPr>
        <w:pStyle w:val="ReportEntry"/>
      </w:pPr>
      <w:r>
        <w:rPr>
          <w:b/>
        </w:rPr>
        <w:t xml:space="preserve">E01  已确认  原版进程中的科技发展  </w:t>
      </w:r>
      <w:r>
        <w:t>科技树具有明确前置关系，与原版矿物、世界探索或怪物推进结合，按材料获取难度安排发展。实际节点、顺序、分支和配方均未排定。</w:t>
      </w:r>
    </w:p>
    <w:p>
      <w:pPr>
        <w:pStyle w:val="ReportEntry"/>
      </w:pPr>
      <w:r>
        <w:rPr>
          <w:b/>
        </w:rPr>
        <w:t xml:space="preserve">E02  已确认  早期辅助生存  </w:t>
      </w:r>
      <w:r>
        <w:t>较早阶段即可用简单技能参与生存，之后提供长期成长曲线。铁阶段是当前倾向，未确定拿到铁即自动解锁，也未确定全部材料清单。</w:t>
      </w:r>
    </w:p>
    <w:p>
      <w:pPr>
        <w:pStyle w:val="ReportEntry"/>
      </w:pPr>
      <w:r>
        <w:rPr>
          <w:b/>
        </w:rPr>
        <w:t xml:space="preserve">E03  方向  广泛选择与稀有条件  </w:t>
      </w:r>
      <w:r>
        <w:t>用户希望初始可选范围较大，部分角色或方向通过特定稀有材料解锁。后续又提出低档通用能力、多分支与高档具名角色；这两组构想需要进一步对齐。</w:t>
      </w:r>
    </w:p>
    <w:p>
      <w:pPr>
        <w:pStyle w:val="ReportEntry"/>
      </w:pPr>
      <w:r>
        <w:rPr>
          <w:b/>
        </w:rPr>
        <w:t xml:space="preserve">E04  已确认  定向寻找加意外发现  </w:t>
      </w:r>
      <w:r>
        <w:t>选择两者结合：玩家能为目标主动寻找材料，也能因随机收获而尝试新的角色或发展方向。具体线索和出处公开程度未定。</w:t>
      </w:r>
    </w:p>
    <w:p>
      <w:pPr>
        <w:pStyle w:val="ReportEntry"/>
      </w:pPr>
      <w:r>
        <w:rPr>
          <w:b/>
        </w:rPr>
        <w:t xml:space="preserve">E05  方向  普通怪物的低概率收获  </w:t>
      </w:r>
      <w:r>
        <w:t>以击败僵尸后低概率获得稀有材料为例，保留类似抽取的惊喜。僵尸是示例，未锁定怪物清单、概率或所有高档材料均来自同一来源。</w:t>
      </w:r>
    </w:p>
    <w:p>
      <w:pPr>
        <w:pStyle w:val="ReportEntry"/>
      </w:pPr>
      <w:r>
        <w:rPr>
          <w:b/>
        </w:rPr>
        <w:t xml:space="preserve">E06  方向  击杀后的装置搜刮  </w:t>
      </w:r>
      <w:r>
        <w:t>可在击败怪物后使用Mod专属装置搜刮，装置等级影响物品范围和掉落概率。直接掉落与搜刮是额外机会还是替代关系，尚未确定。</w:t>
      </w:r>
    </w:p>
    <w:p>
      <w:pPr>
        <w:pStyle w:val="ReportEntry"/>
      </w:pPr>
      <w:r>
        <w:rPr>
          <w:b/>
        </w:rPr>
        <w:t xml:space="preserve">E07  待定  搜刮规则  </w:t>
      </w:r>
      <w:r>
        <w:t>可搜刮对象、持续时间、操作距离、一次或多次、多人归属、费用和反馈均未确定；未承诺必须生成尸体模型或长期保留实体。</w:t>
      </w:r>
    </w:p>
    <w:p>
      <w:pPr>
        <w:pStyle w:val="ReportEntry"/>
      </w:pPr>
      <w:r>
        <w:rPr>
          <w:b/>
        </w:rPr>
        <w:t xml:space="preserve">E08  已确认  抽卡延后讨论  </w:t>
      </w:r>
      <w:r>
        <w:t>抽卡与类似圣遗物随机词条的机制作为长期可玩性扩展候选。抽卡不作为角色获取的主要方式；奖池、概率、保底、重复收益等未定。</w:t>
      </w:r>
    </w:p>
    <w:p>
      <w:pPr>
        <w:pStyle w:val="ReportSmall"/>
        <w:spacing w:before="160"/>
      </w:pPr>
      <w:r>
        <w:t>本页核对  □记录准确  □需修改  □需继续讨论    涉及编号 __________________</w:t>
      </w:r>
    </w:p>
    <w:p>
      <w:pPr>
        <w:pStyle w:val="ReportSmall"/>
      </w:pPr>
      <w:r>
        <w:t>修改或补充意见</w:t>
      </w:r>
    </w:p>
    <w:p>
      <w:pPr>
        <w:pStyle w:val="ReportSmall"/>
        <w:spacing w:line="380" w:lineRule="exact" w:after="40"/>
      </w:pPr>
      <w:r>
        <w:t>__________________________________________________________________</w:t>
      </w:r>
    </w:p>
    <w:p>
      <w:pPr>
        <w:pStyle w:val="ReportSmall"/>
        <w:spacing w:line="380" w:lineRule="exact" w:after="40"/>
      </w:pP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尚待确认的问题清单</w:t>
      </w:r>
    </w:p>
    <w:p>
      <w:r>
        <w:t>以下问题尚未形成结论。核对者可在条目后补充选择或修改意见，不应根据助手的倾向自动选定。</w:t>
      </w:r>
    </w:p>
    <w:p>
      <w:pPr>
        <w:pStyle w:val="ReportQuestion"/>
      </w:pPr>
      <w:r>
        <w:rPr>
          <w:b/>
        </w:rPr>
        <w:t xml:space="preserve">□ F01  </w:t>
      </w:r>
      <w:r>
        <w:t>玩家操控上限是所有角色全局共用，还是不同能力方向分别提升？这是对话结束时尚未回答的问题。</w:t>
      </w:r>
    </w:p>
    <w:p>
      <w:pPr>
        <w:pStyle w:val="ReportQuestion"/>
      </w:pPr>
      <w:r>
        <w:rPr>
          <w:b/>
        </w:rPr>
        <w:t xml:space="preserve">□ F02  </w:t>
      </w:r>
      <w:r>
        <w:t>操控上限通过什么提升？科技研究、材料突破、能力使用、各类活动或其组合怎样参与？</w:t>
      </w:r>
    </w:p>
    <w:p>
      <w:pPr>
        <w:pStyle w:val="ReportQuestion"/>
      </w:pPr>
      <w:r>
        <w:rPr>
          <w:b/>
        </w:rPr>
        <w:t xml:space="preserve">□ F03  </w:t>
      </w:r>
      <w:r>
        <w:t>低档通用能力与高档具名角色是什么关系？通用能力是否作为前置，培养成果是否部分继承？</w:t>
      </w:r>
    </w:p>
    <w:p>
      <w:pPr>
        <w:pStyle w:val="ReportQuestion"/>
      </w:pPr>
      <w:r>
        <w:rPr>
          <w:b/>
        </w:rPr>
        <w:t xml:space="preserve">□ F04  </w:t>
      </w:r>
      <w:r>
        <w:t>广泛初始可选范围指很多通用分支、很多具名角色，还是两者都有？Lv4档是否已经主要对应特定角色？</w:t>
      </w:r>
    </w:p>
    <w:p>
      <w:pPr>
        <w:pStyle w:val="ReportQuestion"/>
      </w:pPr>
      <w:r>
        <w:rPr>
          <w:b/>
        </w:rPr>
        <w:t xml:space="preserve">□ F05  </w:t>
      </w:r>
      <w:r>
        <w:t>首版有哪些角色和通用分支？主副分别带多少主动、被动或特殊技能？</w:t>
      </w:r>
    </w:p>
    <w:p>
      <w:pPr>
        <w:pStyle w:val="ReportQuestion"/>
      </w:pPr>
      <w:r>
        <w:rPr>
          <w:b/>
        </w:rPr>
        <w:t xml:space="preserve">□ F06  </w:t>
      </w:r>
      <w:r>
        <w:t>角色身份、玩家原有形象、变身外观与能力如何对应？装置携带或装备在哪个位置？</w:t>
      </w:r>
    </w:p>
    <w:p>
      <w:pPr>
        <w:pStyle w:val="ReportQuestion"/>
      </w:pPr>
      <w:r>
        <w:rPr>
          <w:b/>
        </w:rPr>
        <w:t xml:space="preserve">□ F07  </w:t>
      </w:r>
      <w:r>
        <w:t>角色获取资格、玩家操控上限、装置承载和技能培养怎样衔接？哪些条件共用，哪些需单独完成？</w:t>
      </w:r>
    </w:p>
    <w:p>
      <w:pPr>
        <w:pStyle w:val="ReportQuestion"/>
      </w:pPr>
      <w:r>
        <w:rPr>
          <w:b/>
        </w:rPr>
        <w:t xml:space="preserve">□ F08  </w:t>
      </w:r>
      <w:r>
        <w:t>基地配置设施如何建造与使用，能否搬迁或设置多个？哪些面板功能可在外出使用？</w:t>
      </w:r>
    </w:p>
    <w:p>
      <w:pPr>
        <w:pStyle w:val="ReportQuestion"/>
      </w:pPr>
      <w:r>
        <w:rPr>
          <w:b/>
        </w:rPr>
        <w:t xml:space="preserve">□ F09  </w:t>
      </w:r>
      <w:r>
        <w:t>资源条、技能CD、切换CD、残留窗口和词条加成如何相互影响？具体数值和上限是什么？</w:t>
      </w:r>
    </w:p>
    <w:p>
      <w:pPr>
        <w:pStyle w:val="ReportQuestion"/>
      </w:pPr>
      <w:r>
        <w:rPr>
          <w:b/>
        </w:rPr>
        <w:t xml:space="preserve">□ F10  </w:t>
      </w:r>
      <w:r>
        <w:t>装置升级如何处理旧改装与词条？死亡、丢失、借用和交易怎样处理？</w:t>
      </w:r>
    </w:p>
    <w:p>
      <w:pPr>
        <w:pStyle w:val="ReportQuestion"/>
      </w:pPr>
      <w:r>
        <w:rPr>
          <w:b/>
        </w:rPr>
        <w:t xml:space="preserve">□ F11  </w:t>
      </w:r>
      <w:r>
        <w:t>搜刮工具是否与能力装置合一？来源、掉落池、多人归属及直接掉落关系如何设计？</w:t>
      </w:r>
    </w:p>
    <w:p>
      <w:pPr>
        <w:pStyle w:val="ReportQuestion"/>
      </w:pPr>
      <w:r>
        <w:rPr>
          <w:b/>
        </w:rPr>
        <w:t xml:space="preserve">□ F12  </w:t>
      </w:r>
      <w:r>
        <w:t>角色解锁与科技研究能否共享？玩家培养独立之外，组队和协作还有哪些规则？</w:t>
      </w:r>
    </w:p>
    <w:p>
      <w:pPr>
        <w:pStyle w:val="ReportQuestion"/>
      </w:pPr>
      <w:r>
        <w:rPr>
          <w:b/>
        </w:rPr>
        <w:t xml:space="preserve">□ F13  </w:t>
      </w:r>
      <w:r>
        <w:t>时间投入具体体现在哪些活动？如何判断有效使用、探索、农业、养殖与战斗成长？</w:t>
      </w:r>
    </w:p>
    <w:p>
      <w:pPr>
        <w:pStyle w:val="ReportQuestion"/>
      </w:pPr>
      <w:r>
        <w:rPr>
          <w:b/>
        </w:rPr>
        <w:t xml:space="preserve">□ F14  </w:t>
      </w:r>
      <w:r>
        <w:t>最终平台、发行形式、外观依赖与首版范围如何确定？抽卡和随机词条何时再展开讨论？</w:t>
      </w:r>
    </w:p>
    <w:p>
      <w:pPr>
        <w:pStyle w:val="ReportSmall"/>
        <w:spacing w:before="160"/>
      </w:pPr>
      <w:r>
        <w:t>本页核对  □记录准确  □需修改  □需继续讨论    涉及编号 __________________</w:t>
      </w:r>
    </w:p>
    <w:p>
      <w:pPr>
        <w:pStyle w:val="ReportSmall"/>
      </w:pPr>
      <w:r>
        <w:t>修改或补充意见</w:t>
      </w:r>
    </w:p>
    <w:p>
      <w:pPr>
        <w:pStyle w:val="ReportSmall"/>
        <w:spacing w:line="380" w:lineRule="exact" w:after="40"/>
      </w:pPr>
      <w:r>
        <w:t>__________________________________________________________________</w:t>
      </w:r>
    </w:p>
    <w:p>
      <w:pPr>
        <w:pStyle w:val="ReportSmall"/>
        <w:spacing w:line="380" w:lineRule="exact" w:after="40"/>
      </w:pP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助手建议与讨论演进</w:t>
      </w:r>
    </w:p>
    <w:p>
      <w:r>
        <w:t>本页帮助核对者识别提案与历史变化，避免把先前建议或早期问题当成当前定案。以下建议仍需确认。</w:t>
      </w:r>
    </w:p>
    <w:p>
      <w:pPr>
        <w:pStyle w:val="ReportEntry"/>
      </w:pPr>
      <w:r>
        <w:rPr>
          <w:b/>
        </w:rPr>
        <w:t xml:space="preserve">G01  助手建议  操控上限全局共用  </w:t>
      </w:r>
      <w:r>
        <w:t>个人突破对已解锁的同档角色生效，每名角色与技能仍独立培养。用户尚未回答这一选择。</w:t>
      </w:r>
    </w:p>
    <w:p>
      <w:pPr>
        <w:pStyle w:val="ReportEntry"/>
      </w:pPr>
      <w:r>
        <w:rPr>
          <w:b/>
        </w:rPr>
        <w:t xml:space="preserve">G02  助手建议  主线成长与词条优化分工  </w:t>
      </w:r>
      <w:r>
        <w:t>装置基础承载通过科技与材料稳定提升，随机词条提供进一步优化；切换CD缩减与技能CD缩减分别表述。</w:t>
      </w:r>
    </w:p>
    <w:p>
      <w:pPr>
        <w:pStyle w:val="ReportEntry"/>
      </w:pPr>
      <w:r>
        <w:rPr>
          <w:b/>
        </w:rPr>
        <w:t xml:space="preserve">G03  助手建议  非战斗材料来源  </w:t>
      </w:r>
      <w:r>
        <w:t>探索、农业、养殖也能提供相应特性材料，使不同分支沿自身玩法发展。用户尚未确认具体获取路线。</w:t>
      </w:r>
    </w:p>
    <w:p>
      <w:pPr>
        <w:pStyle w:val="ReportEntry"/>
      </w:pPr>
      <w:r>
        <w:rPr>
          <w:b/>
        </w:rPr>
        <w:t xml:space="preserve">G04  助手建议  副修与残留的细化  </w:t>
      </w:r>
      <w:r>
        <w:t>保留副修跨体系搭配价值；逐技能处理残留、衰减与引导；残留以原剩余时间为上限。这些细节尚未逐项确认。</w:t>
      </w:r>
    </w:p>
    <w:p>
      <w:pPr>
        <w:pStyle w:val="ReportEntry"/>
      </w:pPr>
      <w:r>
        <w:rPr>
          <w:b/>
        </w:rPr>
        <w:t xml:space="preserve">G05  助手建议  长期装置投入  </w:t>
      </w:r>
      <w:r>
        <w:t>升级尽量延续已有投入，可讨论名称、外观变化和词条继承；持续改进同一台装置已被接受，其余具体处理未定。</w:t>
      </w:r>
    </w:p>
    <w:p>
      <w:pPr>
        <w:pStyle w:val="Heading2"/>
      </w:pPr>
      <w:r>
        <w:t>讨论演进需要保留的区别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18"/>
        <w:gridCol w:w="6406"/>
      </w:tblGrid>
      <w:tr>
        <w:trPr>
          <w:cantSplit/>
          <w:tblHeader/>
        </w:trPr>
        <w:tc>
          <w:tcPr>
            <w:tcW w:type="dxa" w:w="3118"/>
            <w:vAlign w:val="center"/>
            <w:shd w:fill="E8EEF5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早先讨论</w:t>
            </w:r>
          </w:p>
        </w:tc>
        <w:tc>
          <w:tcPr>
            <w:tcW w:type="dxa" w:w="6406"/>
            <w:vAlign w:val="center"/>
            <w:shd w:fill="E8EEF5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目前进展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变身器是凭证还是装备</w:t>
            </w:r>
          </w:p>
        </w:tc>
        <w:tc>
          <w:tcPr>
            <w:tcW w:type="dxa" w:w="6406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已明确需要随身携带或装备，一台装置管理两名角色；位置和外观仍待定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是否只能培养两名角色</w:t>
            </w:r>
          </w:p>
        </w:tc>
        <w:tc>
          <w:tcPr>
            <w:tcW w:type="dxa" w:w="6406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已选择可培养多名，当前一主一副，调整搭配保留进度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开局固定或少量自选</w:t>
            </w:r>
          </w:p>
        </w:tc>
        <w:tc>
          <w:tcPr>
            <w:tcW w:type="dxa" w:w="6406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用户希望较广的初始选择加稀有材料，后来补充低档通用能力分支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随机获取是否等于抽卡主线</w:t>
            </w:r>
          </w:p>
        </w:tc>
        <w:tc>
          <w:tcPr>
            <w:tcW w:type="dxa" w:w="6406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角色主线仍是科技与材料；随机掉落、搜刮及词条分别讨论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Lv4到Lv6是练级阶段吗</w:t>
            </w:r>
          </w:p>
        </w:tc>
        <w:tc>
          <w:tcPr>
            <w:tcW w:type="dxa" w:w="6406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已明确为角色档位，玩家另有随进程提高的操控上限</w:t>
            </w:r>
          </w:p>
        </w:tc>
      </w:tr>
    </w:tbl>
    <w:p>
      <w:pPr>
        <w:spacing w:line="60" w:lineRule="exact" w:after="60" w:before="0"/>
      </w:pPr>
    </w:p>
    <w:p>
      <w:r>
        <w:t>文中电磁感知、牵引、电场配合位移等均为讨论例子，并未确定为首版技能；本文也不将暂用名称和分档解释为已经锁定的原作还原规格。</w:t>
      </w:r>
    </w:p>
    <w:p>
      <w:pPr>
        <w:pStyle w:val="ReportSmall"/>
        <w:spacing w:before="160"/>
      </w:pPr>
      <w:r>
        <w:t>本页核对  □记录准确  □需修改  □需继续讨论    涉及编号 __________________</w:t>
      </w:r>
    </w:p>
    <w:p>
      <w:pPr>
        <w:pStyle w:val="ReportSmall"/>
      </w:pPr>
      <w:r>
        <w:t>修改或补充意见</w:t>
      </w:r>
    </w:p>
    <w:p>
      <w:pPr>
        <w:pStyle w:val="ReportSmall"/>
        <w:spacing w:line="380" w:lineRule="exact" w:after="40"/>
      </w:pPr>
      <w:r>
        <w:t>__________________________________________________________________</w:t>
      </w:r>
    </w:p>
    <w:p>
      <w:pPr>
        <w:pStyle w:val="ReportSmall"/>
        <w:spacing w:line="380" w:lineRule="exact" w:after="40"/>
      </w:pP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工程背景与核对意见</w:t>
      </w:r>
    </w:p>
    <w:p>
      <w:r>
        <w:t>以下用于说明项目已有基础与实际完成度。依据本轮项目了解、仓库记录和2026年10月21日检查点整理；本次报告生成未重新运行游戏或构建。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01"/>
        <w:gridCol w:w="4082"/>
        <w:gridCol w:w="3742"/>
      </w:tblGrid>
      <w:tr>
        <w:trPr>
          <w:cantSplit/>
          <w:tblHeader/>
        </w:trPr>
        <w:tc>
          <w:tcPr>
            <w:tcW w:type="dxa" w:w="1701"/>
            <w:vAlign w:val="center"/>
            <w:shd w:fill="E8EEF5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部分</w:t>
            </w:r>
          </w:p>
        </w:tc>
        <w:tc>
          <w:tcPr>
            <w:tcW w:type="dxa" w:w="4082"/>
            <w:vAlign w:val="center"/>
            <w:shd w:fill="E8EEF5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已完成或已有证据</w:t>
            </w:r>
          </w:p>
        </w:tc>
        <w:tc>
          <w:tcPr>
            <w:tcW w:type="dxa" w:w="3742"/>
            <w:vAlign w:val="center"/>
            <w:shd w:fill="E8EEF5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独立工程</w:t>
            </w:r>
          </w:p>
        </w:tc>
        <w:tc>
          <w:tcPr>
            <w:tcW w:type="dxa" w:w="4082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根目录E:/Dev/RailgunMod，与旧整合包分离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旧mods、配置、存档和游戏目录未迁入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前期研究</w:t>
            </w:r>
          </w:p>
        </w:tc>
        <w:tc>
          <w:tcPr>
            <w:tcW w:type="dxa" w:w="4082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玩法候选、开发学习和选定模组源码观察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候选不是全部开发承诺，阅读不代表实跑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纯Java原型</w:t>
            </w:r>
          </w:p>
        </w:tc>
        <w:tc>
          <w:tcPr>
            <w:tcW w:type="dxa" w:w="4082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规则、资源、冷却、前置与快照场景通过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未接入Minecraft，未验证磁盘存档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NeoForge小样</w:t>
            </w:r>
          </w:p>
        </w:tc>
        <w:tc>
          <w:tcPr>
            <w:tcW w:type="dxa" w:w="4082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1.21.1与21.1.264，JDK21；构建通过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仍为官方Example Mod，平台未正式锁定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运行准备</w:t>
            </w:r>
          </w:p>
        </w:tc>
        <w:tc>
          <w:tcPr>
            <w:tcW w:type="dxa" w:w="4082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runData及客户端、服务端准备通过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无自定义数据提供器；未验证进入世界或实际专服启动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line="280" w:lineRule="exact" w:after="0" w:before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主题玩法</w:t>
            </w:r>
          </w:p>
        </w:tc>
        <w:tc>
          <w:tcPr>
            <w:tcW w:type="dxa" w:w="4082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已进行本文所述设计讨论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line="280" w:lineRule="exact" w:after="0" w:before="0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角色、科技树、装置、搜刮和随机词条尚未实现</w:t>
            </w:r>
          </w:p>
        </w:tc>
      </w:tr>
    </w:tbl>
    <w:p>
      <w:pPr>
        <w:spacing w:line="60" w:lineRule="exact" w:after="60" w:before="0"/>
      </w:pPr>
    </w:p>
    <w:p>
      <w:r>
        <w:t>项目另保留1.20.1 Forge候选路线。角色与世界内容独立推进的边界仍有效；科技设施、材料与搜刮内容的模块归属需继续细化。</w:t>
      </w:r>
    </w:p>
    <w:p>
      <w:r>
        <w:t>归档依据：本次聊天为设计状态的主要来源；仓库内docs/design/character-design.md、docs/design/project-boundaries.md、docs/workspace-migration.md和docs/checkpoints/2026-10-21.md提供已有记录与工程背景。最新几轮口头决定以本报告对应条目为准，历史检查点保留其成文时状态。</w:t>
      </w:r>
    </w:p>
    <w:p>
      <w:pPr>
        <w:pStyle w:val="Heading2"/>
      </w:pPr>
      <w:r>
        <w:t>核对者填写</w:t>
      </w:r>
    </w:p>
    <w:p>
      <w:r>
        <w:t>核对者姓名或称呼 ____________________    核对日期 ____________________</w:t>
      </w:r>
    </w:p>
    <w:p>
      <w:r>
        <w:t>总体意见    □记录准确    □需修改后确认    □需要继续讨论</w:t>
      </w:r>
    </w:p>
    <w:p>
      <w:r>
        <w:t>需要修改的条目编号与原因</w:t>
      </w:r>
    </w:p>
    <w:p>
      <w:pPr>
        <w:spacing w:line="360" w:lineRule="exact" w:after="40"/>
      </w:pPr>
      <w:r>
        <w:t>__________________________________________________________________</w:t>
      </w:r>
    </w:p>
    <w:p>
      <w:pPr>
        <w:spacing w:line="360" w:lineRule="exact" w:after="40"/>
      </w:pPr>
      <w:r>
        <w:t>__________________________________________________________________</w:t>
      </w:r>
    </w:p>
    <w:p>
      <w:r>
        <w:t>优先解决的待定问题与补充建议</w:t>
      </w:r>
    </w:p>
    <w:p>
      <w:pPr>
        <w:spacing w:line="360" w:lineRule="exact" w:after="40"/>
      </w:pPr>
      <w:r>
        <w:t>__________________________________________________________________</w:t>
      </w:r>
    </w:p>
    <w:p>
      <w:pPr>
        <w:spacing w:line="360" w:lineRule="exact" w:after="40"/>
      </w:pPr>
      <w:r>
        <w:t>__________________________________________________________________</w:t>
      </w:r>
    </w:p>
    <w:p>
      <w:r>
        <w:t>下一轮设计确认以核对意见为依据继续推进。本报告没有新增角色名单、配方、概率、CD数值或开发排期。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91" w:bottom="935" w:left="1191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b w:val="0"/>
        <w:color w:val="000000"/>
        <w:sz w:val="17"/>
      </w:rPr>
      <w:t xml:space="preserve">设计讨论核对稿    第 </w:t>
    </w:r>
    <w:fldSimple w:instr="PAGE">
      <w:r>
        <w:t>1</w:t>
      </w:r>
    </w:fldSimple>
    <w:r>
      <w:rPr>
        <w:rFonts w:ascii="Microsoft YaHei" w:hAnsi="Microsoft YaHei" w:eastAsia="Microsoft YaHei" w:cs="Microsoft YaHei"/>
        <w:b w:val="0"/>
        <w:color w:val="000000"/>
        <w:sz w:val="17"/>
      </w:rPr>
      <w:t xml:space="preserve"> 页  共 </w:t>
    </w:r>
    <w:fldSimple w:instr="NUMPAGES">
      <w:r>
        <w:t>8</w:t>
      </w:r>
    </w:fldSimple>
    <w:r>
      <w:rPr>
        <w:rFonts w:ascii="Microsoft YaHei" w:hAnsi="Microsoft YaHei" w:eastAsia="Microsoft YaHei" w:cs="Microsoft YaHei"/>
        <w:b w:val="0"/>
        <w:color w:val="00000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炮姐主题模组设计对话核对报告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340" w:lineRule="exact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340" w:lineRule="exact" w:before="0"/>
    </w:pPr>
    <w:rPr>
      <w:rFonts w:ascii="Microsoft YaHei" w:hAnsi="Microsoft YaHei" w:eastAsia="Microsoft YaHei" w:cs="Microsoft YaHei"/>
      <w:b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340" w:lineRule="exact" w:before="0"/>
    </w:pPr>
    <w:rPr>
      <w:rFonts w:ascii="Microsoft YaHei" w:hAnsi="Microsoft YaHei" w:eastAsia="Microsoft YaHei" w:cs="Microsoft YaHei"/>
      <w:b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00" w:line="46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100" w:line="340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580" w:lineRule="exact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340" w:lineRule="exact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Entry">
    <w:name w:val="Report Entry"/>
    <w:basedOn w:val="Normal"/>
    <w:pPr>
      <w:keepLines/>
      <w:widowControl/>
      <w:spacing w:line="340" w:lineRule="exact" w:after="120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customStyle="1" w:styleId="ReportQuestion">
    <w:name w:val="Report Question"/>
    <w:basedOn w:val="Normal"/>
    <w:pPr>
      <w:keepLines/>
      <w:widowControl/>
      <w:spacing w:line="340" w:lineRule="exact" w:after="160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customStyle="1" w:styleId="ReportSmall">
    <w:name w:val="Report Small"/>
    <w:basedOn w:val="Normal"/>
    <w:pPr>
      <w:keepLines/>
      <w:widowControl/>
      <w:spacing w:line="280" w:lineRule="exact" w:after="80"/>
    </w:pPr>
    <w:rPr>
      <w:rFonts w:ascii="Microsoft YaHei" w:hAnsi="Microsoft YaHei" w:eastAsia="Microsoft YaHei" w:cs="Microsoft YaHei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炮姐主题模组设计对话核对报告</dc:title>
  <dc:subject>角色能力与装置设计的聊天整理和核对清单</dc:subject>
  <dc:creator>项目设计讨论整理</dc:creator>
  <cp:keywords>角色设计 科技树 变身器 技能连携 核对清单</cp:keywords>
  <dc:description>依据2026年10月21日至22日设计对话整理，尚未完整定稿。</dc:description>
  <cp:lastModifiedBy/>
  <cp:revision>1</cp:revision>
  <dcterms:created xsi:type="dcterms:W3CDTF">2026-10-22T07:17:31Z</dcterms:created>
  <dcterms:modified xsi:type="dcterms:W3CDTF">2026-10-22T07:17:31Z</dcterms:modified>
  <cp:category/>
</cp:coreProperties>
</file>