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676" w:rsidRDefault="006A5E2C">
      <w:pPr>
        <w:pStyle w:val="a4"/>
      </w:pPr>
      <w:bookmarkStart w:id="0" w:name="_GoBack"/>
      <w:bookmarkEnd w:id="0"/>
      <w:r>
        <w:t>Отчёт по лабораторной работе №9</w:t>
      </w:r>
    </w:p>
    <w:p w:rsidR="00E80676" w:rsidRDefault="006A5E2C">
      <w:pPr>
        <w:pStyle w:val="a5"/>
      </w:pPr>
      <w:r>
        <w:t>Операционные системы</w:t>
      </w:r>
    </w:p>
    <w:p w:rsidR="00E80676" w:rsidRDefault="006A5E2C">
      <w:pPr>
        <w:pStyle w:val="Author"/>
      </w:pPr>
      <w:r>
        <w:t>Самсонова Мария Ильинична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79301672"/>
        <w:docPartObj>
          <w:docPartGallery w:val="Table of Contents"/>
          <w:docPartUnique/>
        </w:docPartObj>
      </w:sdtPr>
      <w:sdtEndPr/>
      <w:sdtContent>
        <w:p w:rsidR="00E80676" w:rsidRDefault="006A5E2C">
          <w:pPr>
            <w:pStyle w:val="ae"/>
          </w:pPr>
          <w:r>
            <w:t>Содержание</w:t>
          </w:r>
        </w:p>
        <w:p w:rsidR="00902034" w:rsidRDefault="006A5E2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951110" w:history="1">
            <w:r w:rsidR="00902034" w:rsidRPr="00B137ED">
              <w:rPr>
                <w:rStyle w:val="ad"/>
                <w:noProof/>
              </w:rPr>
              <w:t>Цель работы</w:t>
            </w:r>
            <w:r w:rsidR="00902034">
              <w:rPr>
                <w:noProof/>
                <w:webHidden/>
              </w:rPr>
              <w:tab/>
            </w:r>
            <w:r w:rsidR="00902034">
              <w:rPr>
                <w:noProof/>
                <w:webHidden/>
              </w:rPr>
              <w:fldChar w:fldCharType="begin"/>
            </w:r>
            <w:r w:rsidR="00902034">
              <w:rPr>
                <w:noProof/>
                <w:webHidden/>
              </w:rPr>
              <w:instrText xml:space="preserve"> PAGEREF _Toc103951110 \h </w:instrText>
            </w:r>
            <w:r w:rsidR="00902034">
              <w:rPr>
                <w:noProof/>
                <w:webHidden/>
              </w:rPr>
            </w:r>
            <w:r w:rsidR="00902034">
              <w:rPr>
                <w:noProof/>
                <w:webHidden/>
              </w:rPr>
              <w:fldChar w:fldCharType="separate"/>
            </w:r>
            <w:r w:rsidR="007C73D3">
              <w:rPr>
                <w:noProof/>
                <w:webHidden/>
              </w:rPr>
              <w:t>1</w:t>
            </w:r>
            <w:r w:rsidR="00902034">
              <w:rPr>
                <w:noProof/>
                <w:webHidden/>
              </w:rPr>
              <w:fldChar w:fldCharType="end"/>
            </w:r>
          </w:hyperlink>
        </w:p>
        <w:p w:rsidR="00902034" w:rsidRDefault="003227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1111" w:history="1">
            <w:r w:rsidR="00902034" w:rsidRPr="00B137ED">
              <w:rPr>
                <w:rStyle w:val="ad"/>
                <w:noProof/>
              </w:rPr>
              <w:t>Задание</w:t>
            </w:r>
            <w:r w:rsidR="00902034">
              <w:rPr>
                <w:noProof/>
                <w:webHidden/>
              </w:rPr>
              <w:tab/>
            </w:r>
            <w:r w:rsidR="00902034">
              <w:rPr>
                <w:noProof/>
                <w:webHidden/>
              </w:rPr>
              <w:fldChar w:fldCharType="begin"/>
            </w:r>
            <w:r w:rsidR="00902034">
              <w:rPr>
                <w:noProof/>
                <w:webHidden/>
              </w:rPr>
              <w:instrText xml:space="preserve"> PAGEREF _Toc103951111 \h </w:instrText>
            </w:r>
            <w:r w:rsidR="00902034">
              <w:rPr>
                <w:noProof/>
                <w:webHidden/>
              </w:rPr>
            </w:r>
            <w:r w:rsidR="00902034">
              <w:rPr>
                <w:noProof/>
                <w:webHidden/>
              </w:rPr>
              <w:fldChar w:fldCharType="separate"/>
            </w:r>
            <w:r w:rsidR="007C73D3">
              <w:rPr>
                <w:noProof/>
                <w:webHidden/>
              </w:rPr>
              <w:t>1</w:t>
            </w:r>
            <w:r w:rsidR="00902034">
              <w:rPr>
                <w:noProof/>
                <w:webHidden/>
              </w:rPr>
              <w:fldChar w:fldCharType="end"/>
            </w:r>
          </w:hyperlink>
        </w:p>
        <w:p w:rsidR="00902034" w:rsidRDefault="003227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1112" w:history="1">
            <w:r w:rsidR="00902034" w:rsidRPr="00B137ED">
              <w:rPr>
                <w:rStyle w:val="ad"/>
                <w:noProof/>
              </w:rPr>
              <w:t>Выполнение лабораторной работы</w:t>
            </w:r>
            <w:r w:rsidR="00902034">
              <w:rPr>
                <w:noProof/>
                <w:webHidden/>
              </w:rPr>
              <w:tab/>
            </w:r>
            <w:r w:rsidR="00902034">
              <w:rPr>
                <w:noProof/>
                <w:webHidden/>
              </w:rPr>
              <w:fldChar w:fldCharType="begin"/>
            </w:r>
            <w:r w:rsidR="00902034">
              <w:rPr>
                <w:noProof/>
                <w:webHidden/>
              </w:rPr>
              <w:instrText xml:space="preserve"> PAGEREF _Toc103951112 \h </w:instrText>
            </w:r>
            <w:r w:rsidR="00902034">
              <w:rPr>
                <w:noProof/>
                <w:webHidden/>
              </w:rPr>
            </w:r>
            <w:r w:rsidR="00902034">
              <w:rPr>
                <w:noProof/>
                <w:webHidden/>
              </w:rPr>
              <w:fldChar w:fldCharType="separate"/>
            </w:r>
            <w:r w:rsidR="007C73D3">
              <w:rPr>
                <w:noProof/>
                <w:webHidden/>
              </w:rPr>
              <w:t>2</w:t>
            </w:r>
            <w:r w:rsidR="00902034">
              <w:rPr>
                <w:noProof/>
                <w:webHidden/>
              </w:rPr>
              <w:fldChar w:fldCharType="end"/>
            </w:r>
          </w:hyperlink>
        </w:p>
        <w:p w:rsidR="00902034" w:rsidRDefault="003227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1113" w:history="1">
            <w:r w:rsidR="00902034" w:rsidRPr="00B137ED">
              <w:rPr>
                <w:rStyle w:val="ad"/>
                <w:noProof/>
              </w:rPr>
              <w:t>Вывод</w:t>
            </w:r>
            <w:r w:rsidR="00902034">
              <w:rPr>
                <w:noProof/>
                <w:webHidden/>
              </w:rPr>
              <w:tab/>
            </w:r>
            <w:r w:rsidR="00902034">
              <w:rPr>
                <w:noProof/>
                <w:webHidden/>
              </w:rPr>
              <w:fldChar w:fldCharType="begin"/>
            </w:r>
            <w:r w:rsidR="00902034">
              <w:rPr>
                <w:noProof/>
                <w:webHidden/>
              </w:rPr>
              <w:instrText xml:space="preserve"> PAGEREF _Toc103951113 \h </w:instrText>
            </w:r>
            <w:r w:rsidR="00902034">
              <w:rPr>
                <w:noProof/>
                <w:webHidden/>
              </w:rPr>
            </w:r>
            <w:r w:rsidR="00902034">
              <w:rPr>
                <w:noProof/>
                <w:webHidden/>
              </w:rPr>
              <w:fldChar w:fldCharType="separate"/>
            </w:r>
            <w:r w:rsidR="007C73D3">
              <w:rPr>
                <w:noProof/>
                <w:webHidden/>
              </w:rPr>
              <w:t>34</w:t>
            </w:r>
            <w:r w:rsidR="00902034">
              <w:rPr>
                <w:noProof/>
                <w:webHidden/>
              </w:rPr>
              <w:fldChar w:fldCharType="end"/>
            </w:r>
          </w:hyperlink>
        </w:p>
        <w:p w:rsidR="00902034" w:rsidRDefault="003227B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951114" w:history="1">
            <w:r w:rsidR="00902034" w:rsidRPr="00B137ED">
              <w:rPr>
                <w:rStyle w:val="ad"/>
                <w:noProof/>
              </w:rPr>
              <w:t>Ответы на контрольные вопросы</w:t>
            </w:r>
            <w:r w:rsidR="00902034">
              <w:rPr>
                <w:noProof/>
                <w:webHidden/>
              </w:rPr>
              <w:tab/>
            </w:r>
            <w:r w:rsidR="00902034">
              <w:rPr>
                <w:noProof/>
                <w:webHidden/>
              </w:rPr>
              <w:fldChar w:fldCharType="begin"/>
            </w:r>
            <w:r w:rsidR="00902034">
              <w:rPr>
                <w:noProof/>
                <w:webHidden/>
              </w:rPr>
              <w:instrText xml:space="preserve"> PAGEREF _Toc103951114 \h </w:instrText>
            </w:r>
            <w:r w:rsidR="00902034">
              <w:rPr>
                <w:noProof/>
                <w:webHidden/>
              </w:rPr>
            </w:r>
            <w:r w:rsidR="00902034">
              <w:rPr>
                <w:noProof/>
                <w:webHidden/>
              </w:rPr>
              <w:fldChar w:fldCharType="separate"/>
            </w:r>
            <w:r w:rsidR="007C73D3">
              <w:rPr>
                <w:noProof/>
                <w:webHidden/>
              </w:rPr>
              <w:t>34</w:t>
            </w:r>
            <w:r w:rsidR="00902034">
              <w:rPr>
                <w:noProof/>
                <w:webHidden/>
              </w:rPr>
              <w:fldChar w:fldCharType="end"/>
            </w:r>
          </w:hyperlink>
        </w:p>
        <w:p w:rsidR="00E80676" w:rsidRDefault="006A5E2C">
          <w:r>
            <w:fldChar w:fldCharType="end"/>
          </w:r>
        </w:p>
      </w:sdtContent>
    </w:sdt>
    <w:p w:rsidR="00E80676" w:rsidRDefault="006A5E2C">
      <w:pPr>
        <w:pStyle w:val="1"/>
      </w:pPr>
      <w:bookmarkStart w:id="1" w:name="_Toc103951110"/>
      <w:bookmarkStart w:id="2" w:name="цель-работы"/>
      <w:r>
        <w:t>Цель работы</w:t>
      </w:r>
      <w:bookmarkEnd w:id="1"/>
    </w:p>
    <w:p w:rsidR="00E80676" w:rsidRDefault="006A5E2C">
      <w:pPr>
        <w:pStyle w:val="FirstParagraph"/>
      </w:pPr>
      <w:r>
        <w:t>Познакомиться с операционной системой Linux. Получить практические навыки работы с редактором Emacs.</w:t>
      </w:r>
    </w:p>
    <w:p w:rsidR="00E80676" w:rsidRDefault="006A5E2C">
      <w:pPr>
        <w:pStyle w:val="1"/>
      </w:pPr>
      <w:bookmarkStart w:id="3" w:name="_Toc103951111"/>
      <w:bookmarkStart w:id="4" w:name="задание"/>
      <w:bookmarkEnd w:id="2"/>
      <w:r>
        <w:t>Задание</w:t>
      </w:r>
      <w:bookmarkEnd w:id="3"/>
    </w:p>
    <w:p w:rsidR="00E80676" w:rsidRDefault="006A5E2C">
      <w:pPr>
        <w:pStyle w:val="Compact"/>
        <w:numPr>
          <w:ilvl w:val="0"/>
          <w:numId w:val="2"/>
        </w:numPr>
      </w:pPr>
      <w:r>
        <w:t>Открыть emacs.</w:t>
      </w:r>
    </w:p>
    <w:p w:rsidR="00E80676" w:rsidRDefault="006A5E2C">
      <w:pPr>
        <w:pStyle w:val="Compact"/>
        <w:numPr>
          <w:ilvl w:val="0"/>
          <w:numId w:val="2"/>
        </w:numPr>
      </w:pPr>
      <w:r>
        <w:t>Создать файл lab07.sh с помощью комбинации Ctrl-x Ctrl-f (C-x C-f).</w:t>
      </w:r>
    </w:p>
    <w:p w:rsidR="00E80676" w:rsidRDefault="006A5E2C">
      <w:pPr>
        <w:pStyle w:val="Compact"/>
        <w:numPr>
          <w:ilvl w:val="0"/>
          <w:numId w:val="2"/>
        </w:numPr>
      </w:pPr>
      <w:r>
        <w:t>Наберите текст:</w:t>
      </w:r>
    </w:p>
    <w:p w:rsidR="00E80676" w:rsidRDefault="006A5E2C">
      <w:pPr>
        <w:pStyle w:val="Compact"/>
        <w:numPr>
          <w:ilvl w:val="0"/>
          <w:numId w:val="3"/>
        </w:numPr>
      </w:pPr>
      <w:r>
        <w:t>#!/bin/bash</w:t>
      </w:r>
    </w:p>
    <w:p w:rsidR="00E80676" w:rsidRDefault="006A5E2C">
      <w:pPr>
        <w:pStyle w:val="Compact"/>
        <w:numPr>
          <w:ilvl w:val="0"/>
          <w:numId w:val="3"/>
        </w:numPr>
      </w:pPr>
      <w:r>
        <w:t>HELL=Hello</w:t>
      </w:r>
    </w:p>
    <w:p w:rsidR="00E80676" w:rsidRDefault="006A5E2C">
      <w:pPr>
        <w:pStyle w:val="Compact"/>
        <w:numPr>
          <w:ilvl w:val="0"/>
          <w:numId w:val="3"/>
        </w:numPr>
      </w:pPr>
      <w:r>
        <w:t>function hello {</w:t>
      </w:r>
    </w:p>
    <w:p w:rsidR="00E80676" w:rsidRDefault="006A5E2C">
      <w:pPr>
        <w:pStyle w:val="Compact"/>
        <w:numPr>
          <w:ilvl w:val="1"/>
          <w:numId w:val="4"/>
        </w:numPr>
      </w:pPr>
      <w:r>
        <w:t>LOCAL HELLO=World</w:t>
      </w:r>
    </w:p>
    <w:p w:rsidR="00E80676" w:rsidRDefault="006A5E2C">
      <w:pPr>
        <w:pStyle w:val="Compact"/>
        <w:numPr>
          <w:ilvl w:val="1"/>
          <w:numId w:val="4"/>
        </w:numPr>
      </w:pPr>
      <w:r>
        <w:t>echo $HELLO</w:t>
      </w:r>
    </w:p>
    <w:p w:rsidR="00E80676" w:rsidRDefault="006A5E2C">
      <w:pPr>
        <w:pStyle w:val="Compact"/>
        <w:numPr>
          <w:ilvl w:val="0"/>
          <w:numId w:val="3"/>
        </w:numPr>
      </w:pPr>
      <w:r>
        <w:t>}</w:t>
      </w:r>
    </w:p>
    <w:p w:rsidR="00E80676" w:rsidRDefault="006A5E2C">
      <w:pPr>
        <w:pStyle w:val="Compact"/>
        <w:numPr>
          <w:ilvl w:val="0"/>
          <w:numId w:val="3"/>
        </w:numPr>
      </w:pPr>
      <w:r>
        <w:t>echo $HELLO</w:t>
      </w:r>
    </w:p>
    <w:p w:rsidR="00E80676" w:rsidRDefault="006A5E2C">
      <w:pPr>
        <w:pStyle w:val="Compact"/>
        <w:numPr>
          <w:ilvl w:val="0"/>
          <w:numId w:val="3"/>
        </w:numPr>
      </w:pPr>
      <w:r>
        <w:t>hello</w:t>
      </w:r>
    </w:p>
    <w:p w:rsidR="00E80676" w:rsidRDefault="006A5E2C">
      <w:pPr>
        <w:pStyle w:val="Compact"/>
        <w:numPr>
          <w:ilvl w:val="0"/>
          <w:numId w:val="5"/>
        </w:numPr>
      </w:pPr>
      <w:r>
        <w:t>Сохранить файл с помощью комбинации Ctrl-x Ctrl-s (C-x C-s).</w:t>
      </w:r>
    </w:p>
    <w:p w:rsidR="00E80676" w:rsidRDefault="006A5E2C">
      <w:pPr>
        <w:pStyle w:val="Compact"/>
        <w:numPr>
          <w:ilvl w:val="0"/>
          <w:numId w:val="5"/>
        </w:numPr>
      </w:pPr>
      <w:r>
        <w:t>Проделать с текстом стандартные процедуры редактирования, каждое действие должно осуществляться комбинацией клавиш.</w:t>
      </w:r>
    </w:p>
    <w:p w:rsidR="00E80676" w:rsidRDefault="006A5E2C">
      <w:pPr>
        <w:pStyle w:val="Compact"/>
        <w:numPr>
          <w:ilvl w:val="0"/>
          <w:numId w:val="6"/>
        </w:numPr>
      </w:pPr>
      <w:r>
        <w:t>Вырезать одной командой целую строку (С-k).</w:t>
      </w:r>
    </w:p>
    <w:p w:rsidR="00E80676" w:rsidRDefault="006A5E2C">
      <w:pPr>
        <w:pStyle w:val="Compact"/>
        <w:numPr>
          <w:ilvl w:val="0"/>
          <w:numId w:val="6"/>
        </w:numPr>
      </w:pPr>
      <w:r>
        <w:t>Вставить эту строку в конец файла (C-y).</w:t>
      </w:r>
    </w:p>
    <w:p w:rsidR="00E80676" w:rsidRDefault="006A5E2C">
      <w:pPr>
        <w:pStyle w:val="Compact"/>
        <w:numPr>
          <w:ilvl w:val="0"/>
          <w:numId w:val="6"/>
        </w:numPr>
      </w:pPr>
      <w:r>
        <w:t>Выделить область текста (C-space).</w:t>
      </w:r>
    </w:p>
    <w:p w:rsidR="00E80676" w:rsidRDefault="006A5E2C">
      <w:pPr>
        <w:pStyle w:val="Compact"/>
        <w:numPr>
          <w:ilvl w:val="0"/>
          <w:numId w:val="6"/>
        </w:numPr>
      </w:pPr>
      <w:r>
        <w:t>Скопировать область в буфер обмена (M-w).</w:t>
      </w:r>
    </w:p>
    <w:p w:rsidR="00E80676" w:rsidRDefault="006A5E2C">
      <w:pPr>
        <w:pStyle w:val="Compact"/>
        <w:numPr>
          <w:ilvl w:val="0"/>
          <w:numId w:val="6"/>
        </w:numPr>
      </w:pPr>
      <w:r>
        <w:t>Вставить область в конец файла.</w:t>
      </w:r>
    </w:p>
    <w:p w:rsidR="00E80676" w:rsidRDefault="006A5E2C">
      <w:pPr>
        <w:pStyle w:val="Compact"/>
        <w:numPr>
          <w:ilvl w:val="0"/>
          <w:numId w:val="6"/>
        </w:numPr>
      </w:pPr>
      <w:r>
        <w:lastRenderedPageBreak/>
        <w:t>Вновь выделить эту область и на этот раз вырезать её (C-w).</w:t>
      </w:r>
    </w:p>
    <w:p w:rsidR="00E80676" w:rsidRDefault="006A5E2C">
      <w:pPr>
        <w:pStyle w:val="Compact"/>
        <w:numPr>
          <w:ilvl w:val="0"/>
          <w:numId w:val="6"/>
        </w:numPr>
      </w:pPr>
      <w:r>
        <w:t>Отмените последнее действие (C-/).</w:t>
      </w:r>
    </w:p>
    <w:p w:rsidR="00E80676" w:rsidRDefault="006A5E2C">
      <w:pPr>
        <w:pStyle w:val="Compact"/>
        <w:numPr>
          <w:ilvl w:val="0"/>
          <w:numId w:val="7"/>
        </w:numPr>
      </w:pPr>
      <w:r>
        <w:t>Научитесь использовать команды по перемещению курсора.</w:t>
      </w:r>
    </w:p>
    <w:p w:rsidR="00E80676" w:rsidRDefault="006A5E2C">
      <w:pPr>
        <w:pStyle w:val="Compact"/>
        <w:numPr>
          <w:ilvl w:val="0"/>
          <w:numId w:val="8"/>
        </w:numPr>
      </w:pPr>
      <w:r>
        <w:t>Переместите курсор в начало строки (C-a).</w:t>
      </w:r>
    </w:p>
    <w:p w:rsidR="00E80676" w:rsidRDefault="006A5E2C">
      <w:pPr>
        <w:pStyle w:val="Compact"/>
        <w:numPr>
          <w:ilvl w:val="0"/>
          <w:numId w:val="8"/>
        </w:numPr>
      </w:pPr>
      <w:r>
        <w:t>Переместите курсор в конец строки (C-e).</w:t>
      </w:r>
    </w:p>
    <w:p w:rsidR="00E80676" w:rsidRDefault="006A5E2C">
      <w:pPr>
        <w:pStyle w:val="Compact"/>
        <w:numPr>
          <w:ilvl w:val="0"/>
          <w:numId w:val="8"/>
        </w:numPr>
      </w:pPr>
      <w:r>
        <w:t>Переместите курсор в начало буфера (M-&lt;).</w:t>
      </w:r>
    </w:p>
    <w:p w:rsidR="00E80676" w:rsidRDefault="006A5E2C">
      <w:pPr>
        <w:pStyle w:val="Compact"/>
        <w:numPr>
          <w:ilvl w:val="0"/>
          <w:numId w:val="8"/>
        </w:numPr>
      </w:pPr>
      <w:r>
        <w:t>Переместите курсор в конец буфера (M-&gt;).</w:t>
      </w:r>
    </w:p>
    <w:p w:rsidR="00E80676" w:rsidRDefault="006A5E2C">
      <w:pPr>
        <w:pStyle w:val="Compact"/>
        <w:numPr>
          <w:ilvl w:val="0"/>
          <w:numId w:val="9"/>
        </w:numPr>
      </w:pPr>
      <w:r>
        <w:t>Управление буферами.</w:t>
      </w:r>
    </w:p>
    <w:p w:rsidR="00E80676" w:rsidRDefault="006A5E2C">
      <w:pPr>
        <w:pStyle w:val="Compact"/>
        <w:numPr>
          <w:ilvl w:val="0"/>
          <w:numId w:val="10"/>
        </w:numPr>
      </w:pPr>
      <w:r>
        <w:t>Вывести список активных буферов на экран (C-x C-b).</w:t>
      </w:r>
    </w:p>
    <w:p w:rsidR="00E80676" w:rsidRDefault="006A5E2C">
      <w:pPr>
        <w:pStyle w:val="Compact"/>
        <w:numPr>
          <w:ilvl w:val="0"/>
          <w:numId w:val="10"/>
        </w:numPr>
      </w:pPr>
      <w:r>
        <w:t>Переместитесь во вновь открытое окно (C-x) o со списком открытых буферов и переключитесь на другой буфер.</w:t>
      </w:r>
    </w:p>
    <w:p w:rsidR="00E80676" w:rsidRDefault="006A5E2C">
      <w:pPr>
        <w:pStyle w:val="Compact"/>
        <w:numPr>
          <w:ilvl w:val="0"/>
          <w:numId w:val="10"/>
        </w:numPr>
      </w:pPr>
      <w:r>
        <w:t>Закройте это окно (C-x 0).</w:t>
      </w:r>
    </w:p>
    <w:p w:rsidR="00E80676" w:rsidRDefault="006A5E2C">
      <w:pPr>
        <w:pStyle w:val="Compact"/>
        <w:numPr>
          <w:ilvl w:val="0"/>
          <w:numId w:val="10"/>
        </w:numPr>
      </w:pPr>
      <w:r>
        <w:t>Теперь вновь переключайтесь между буферами, но уже без вывода их списка на экран (C-x b).</w:t>
      </w:r>
    </w:p>
    <w:p w:rsidR="00E80676" w:rsidRDefault="006A5E2C">
      <w:pPr>
        <w:pStyle w:val="Compact"/>
        <w:numPr>
          <w:ilvl w:val="0"/>
          <w:numId w:val="11"/>
        </w:numPr>
      </w:pPr>
      <w:r>
        <w:t>Управление окнами.</w:t>
      </w:r>
    </w:p>
    <w:p w:rsidR="00E80676" w:rsidRDefault="006A5E2C">
      <w:pPr>
        <w:pStyle w:val="Compact"/>
        <w:numPr>
          <w:ilvl w:val="0"/>
          <w:numId w:val="12"/>
        </w:numPr>
      </w:pPr>
      <w:r>
        <w:t>Поделите фрейм на 4 части: разделите фрейм на два окна по вертикали (C-x 3), а затем каждое из этих окон на две части по горизонтали (C-x 2) (см. рис. 9.1).</w:t>
      </w:r>
    </w:p>
    <w:p w:rsidR="00E80676" w:rsidRDefault="006A5E2C">
      <w:pPr>
        <w:pStyle w:val="Compact"/>
        <w:numPr>
          <w:ilvl w:val="0"/>
          <w:numId w:val="12"/>
        </w:numPr>
      </w:pPr>
      <w:r>
        <w:t>В каждом из четырёх созданных окон откройте новый буфер (файл) и введите несколько строк текста.</w:t>
      </w:r>
    </w:p>
    <w:p w:rsidR="00E80676" w:rsidRDefault="006A5E2C">
      <w:pPr>
        <w:pStyle w:val="Compact"/>
        <w:numPr>
          <w:ilvl w:val="0"/>
          <w:numId w:val="13"/>
        </w:numPr>
      </w:pPr>
      <w:r>
        <w:t>Режим поиска</w:t>
      </w:r>
    </w:p>
    <w:p w:rsidR="00E80676" w:rsidRDefault="006A5E2C">
      <w:pPr>
        <w:pStyle w:val="Compact"/>
        <w:numPr>
          <w:ilvl w:val="0"/>
          <w:numId w:val="14"/>
        </w:numPr>
      </w:pPr>
      <w:r>
        <w:t>Переключитесь в режим поиска (C-s) и найдите несколько слов, присутствующих в тексте.</w:t>
      </w:r>
    </w:p>
    <w:p w:rsidR="00E80676" w:rsidRDefault="006A5E2C">
      <w:pPr>
        <w:pStyle w:val="Compact"/>
        <w:numPr>
          <w:ilvl w:val="0"/>
          <w:numId w:val="14"/>
        </w:numPr>
      </w:pPr>
      <w:r>
        <w:t>Переключайтесь между результатами поиска, нажимая C-s.</w:t>
      </w:r>
    </w:p>
    <w:p w:rsidR="00E80676" w:rsidRDefault="006A5E2C">
      <w:pPr>
        <w:pStyle w:val="Compact"/>
        <w:numPr>
          <w:ilvl w:val="0"/>
          <w:numId w:val="14"/>
        </w:numPr>
      </w:pPr>
      <w:r>
        <w:t>Выйдите из режима поиска, нажав C-g.</w:t>
      </w:r>
    </w:p>
    <w:p w:rsidR="00E80676" w:rsidRDefault="006A5E2C">
      <w:pPr>
        <w:pStyle w:val="Compact"/>
        <w:numPr>
          <w:ilvl w:val="0"/>
          <w:numId w:val="14"/>
        </w:numPr>
      </w:pPr>
      <w:r>
        <w:t>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 w:rsidR="00E80676" w:rsidRDefault="006A5E2C">
      <w:pPr>
        <w:pStyle w:val="Compact"/>
        <w:numPr>
          <w:ilvl w:val="0"/>
          <w:numId w:val="14"/>
        </w:numPr>
      </w:pPr>
      <w:r>
        <w:t>Испробуйте другой режим поиска, нажав M-s o. Объясните, чем он отличается от обычного режима?</w:t>
      </w:r>
    </w:p>
    <w:p w:rsidR="00E80676" w:rsidRDefault="006A5E2C">
      <w:pPr>
        <w:pStyle w:val="1"/>
      </w:pPr>
      <w:bookmarkStart w:id="5" w:name="_Toc103951112"/>
      <w:bookmarkStart w:id="6" w:name="выполнение-лабораторной-работы"/>
      <w:bookmarkEnd w:id="4"/>
      <w:r>
        <w:t>Выполнение лабораторной работы</w:t>
      </w:r>
      <w:bookmarkEnd w:id="5"/>
    </w:p>
    <w:p w:rsidR="00E80676" w:rsidRDefault="006A5E2C">
      <w:pPr>
        <w:pStyle w:val="Compact"/>
        <w:numPr>
          <w:ilvl w:val="0"/>
          <w:numId w:val="15"/>
        </w:numPr>
      </w:pPr>
      <w:r>
        <w:t>Для начала откроем редактор Emacs с помощью команды «emacs &amp;» (Скриншот -@fig:001 ).</w:t>
      </w:r>
    </w:p>
    <w:p w:rsidR="00E80676" w:rsidRDefault="006A5E2C">
      <w:pPr>
        <w:pStyle w:val="CaptionedFigure"/>
      </w:pPr>
      <w:bookmarkStart w:id="7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2637569"/>
            <wp:effectExtent l="0" t="0" r="0" b="0"/>
            <wp:docPr id="23" name="Picture" descr="Открытие редакт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E80676" w:rsidRDefault="006A5E2C">
      <w:pPr>
        <w:pStyle w:val="ImageCaption"/>
      </w:pPr>
      <w:r>
        <w:t>Открытие редактора</w:t>
      </w:r>
    </w:p>
    <w:p w:rsidR="00E80676" w:rsidRDefault="006A5E2C">
      <w:pPr>
        <w:pStyle w:val="Compact"/>
        <w:numPr>
          <w:ilvl w:val="0"/>
          <w:numId w:val="16"/>
        </w:numPr>
      </w:pPr>
      <w:r>
        <w:t>Создим файл lab07.sh с помощью комбинации «Ctrl-x» «Ctrl-f» (Скриншот -@fig:002 ).</w:t>
      </w:r>
    </w:p>
    <w:p w:rsidR="00E80676" w:rsidRDefault="006A5E2C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2643174"/>
            <wp:effectExtent l="0" t="0" r="0" b="0"/>
            <wp:docPr id="27" name="Picture" descr="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E80676" w:rsidRDefault="006A5E2C">
      <w:pPr>
        <w:pStyle w:val="ImageCaption"/>
      </w:pPr>
      <w:r>
        <w:t>Создание файла</w:t>
      </w:r>
    </w:p>
    <w:p w:rsidR="00E80676" w:rsidRDefault="006A5E2C">
      <w:pPr>
        <w:pStyle w:val="Compact"/>
        <w:numPr>
          <w:ilvl w:val="0"/>
          <w:numId w:val="17"/>
        </w:numPr>
      </w:pPr>
      <w:r>
        <w:t>В открывшемся буфере набираем необходимый текст (алгоритм действий представлен на рис. -@fig:003 ).</w:t>
      </w:r>
    </w:p>
    <w:p w:rsidR="00E80676" w:rsidRDefault="006A5E2C">
      <w:pPr>
        <w:pStyle w:val="CaptionedFigure"/>
      </w:pPr>
      <w:bookmarkStart w:id="9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2645999"/>
            <wp:effectExtent l="0" t="0" r="0" b="0"/>
            <wp:docPr id="31" name="Picture" descr="Работа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E80676" w:rsidRDefault="006A5E2C">
      <w:pPr>
        <w:pStyle w:val="ImageCaption"/>
      </w:pPr>
      <w:r>
        <w:t>Работа с текстом</w:t>
      </w:r>
    </w:p>
    <w:p w:rsidR="00E80676" w:rsidRDefault="006A5E2C">
      <w:pPr>
        <w:numPr>
          <w:ilvl w:val="0"/>
          <w:numId w:val="18"/>
        </w:numPr>
      </w:pPr>
      <w:r>
        <w:t>Сохраняем файл с помощью комбинации «Ctrl-x»«Ctrl-s».</w:t>
      </w:r>
    </w:p>
    <w:p w:rsidR="00E80676" w:rsidRDefault="006A5E2C">
      <w:pPr>
        <w:numPr>
          <w:ilvl w:val="0"/>
          <w:numId w:val="18"/>
        </w:numPr>
      </w:pPr>
      <w:r>
        <w:t>Теперь выполняем следующие действия:</w:t>
      </w:r>
    </w:p>
    <w:p w:rsidR="00E80676" w:rsidRDefault="006A5E2C">
      <w:pPr>
        <w:pStyle w:val="Compact"/>
        <w:numPr>
          <w:ilvl w:val="0"/>
          <w:numId w:val="19"/>
        </w:numPr>
      </w:pPr>
      <w:r>
        <w:t>Вырезаем одной командой целую строку («Сtrl-k») (См. рисунок -@fig:004 ).</w:t>
      </w:r>
    </w:p>
    <w:p w:rsidR="00E80676" w:rsidRDefault="006A5E2C">
      <w:pPr>
        <w:pStyle w:val="CaptionedFigure"/>
      </w:pPr>
      <w:bookmarkStart w:id="10" w:name="fig:004"/>
      <w:r>
        <w:rPr>
          <w:noProof/>
          <w:lang w:eastAsia="ru-RU"/>
        </w:rPr>
        <w:drawing>
          <wp:inline distT="0" distB="0" distL="0" distR="0">
            <wp:extent cx="5334000" cy="2734235"/>
            <wp:effectExtent l="0" t="0" r="0" b="0"/>
            <wp:docPr id="35" name="Picture" descr="Выреза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E80676" w:rsidRDefault="006A5E2C">
      <w:pPr>
        <w:pStyle w:val="ImageCaption"/>
      </w:pPr>
      <w:r>
        <w:t>Вырезание строки</w:t>
      </w:r>
    </w:p>
    <w:p w:rsidR="00E80676" w:rsidRDefault="006A5E2C">
      <w:pPr>
        <w:pStyle w:val="Compact"/>
        <w:numPr>
          <w:ilvl w:val="0"/>
          <w:numId w:val="20"/>
        </w:numPr>
      </w:pPr>
      <w:r>
        <w:t>Вставляем эту строку в конец файла («Ctrl-y») (См. рисунок -@fig:005 ).</w:t>
      </w:r>
    </w:p>
    <w:p w:rsidR="00E80676" w:rsidRDefault="006A5E2C">
      <w:pPr>
        <w:pStyle w:val="CaptionedFigure"/>
      </w:pPr>
      <w:bookmarkStart w:id="11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5699125"/>
            <wp:effectExtent l="0" t="0" r="0" b="0"/>
            <wp:docPr id="39" name="Picture" descr="Вставила строк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9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E80676" w:rsidRDefault="006A5E2C">
      <w:pPr>
        <w:pStyle w:val="ImageCaption"/>
      </w:pPr>
      <w:r>
        <w:t>Вставила строку</w:t>
      </w:r>
    </w:p>
    <w:p w:rsidR="00E80676" w:rsidRDefault="006A5E2C">
      <w:pPr>
        <w:pStyle w:val="Compact"/>
        <w:numPr>
          <w:ilvl w:val="0"/>
          <w:numId w:val="21"/>
        </w:numPr>
      </w:pPr>
      <w:r>
        <w:t>Выделяем область текста («Ctrl-space») (алгоритм действий представлен на рис. -@fig:006 ).</w:t>
      </w:r>
    </w:p>
    <w:p w:rsidR="00E80676" w:rsidRDefault="006A5E2C">
      <w:pPr>
        <w:pStyle w:val="CaptionedFigure"/>
      </w:pPr>
      <w:bookmarkStart w:id="12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2664192"/>
            <wp:effectExtent l="0" t="0" r="0" b="0"/>
            <wp:docPr id="43" name="Picture" descr="Выделенная область 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4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E80676" w:rsidRDefault="006A5E2C">
      <w:pPr>
        <w:pStyle w:val="ImageCaption"/>
      </w:pPr>
      <w:r>
        <w:t>Выделенная область текста</w:t>
      </w:r>
    </w:p>
    <w:p w:rsidR="00E80676" w:rsidRDefault="006A5E2C">
      <w:pPr>
        <w:numPr>
          <w:ilvl w:val="0"/>
          <w:numId w:val="22"/>
        </w:numPr>
      </w:pPr>
      <w:r>
        <w:t>Скопируем область в буфер обмена («Alt-w»).</w:t>
      </w:r>
    </w:p>
    <w:p w:rsidR="00E80676" w:rsidRDefault="006A5E2C">
      <w:pPr>
        <w:numPr>
          <w:ilvl w:val="0"/>
          <w:numId w:val="22"/>
        </w:numPr>
      </w:pPr>
      <w:r>
        <w:t>Вставляем область в конец файла («Ctrl-y») (Скриншот -@fig:007 ).</w:t>
      </w:r>
    </w:p>
    <w:p w:rsidR="00E80676" w:rsidRDefault="006A5E2C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5698582"/>
            <wp:effectExtent l="0" t="0" r="0" b="0"/>
            <wp:docPr id="47" name="Picture" descr="Область в конц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E80676" w:rsidRDefault="006A5E2C">
      <w:pPr>
        <w:pStyle w:val="ImageCaption"/>
      </w:pPr>
      <w:r>
        <w:t>Область в конце файла</w:t>
      </w:r>
    </w:p>
    <w:p w:rsidR="00E80676" w:rsidRDefault="006A5E2C">
      <w:pPr>
        <w:pStyle w:val="Compact"/>
        <w:numPr>
          <w:ilvl w:val="0"/>
          <w:numId w:val="23"/>
        </w:numPr>
      </w:pPr>
      <w:r>
        <w:t>Вновь выделяем эту область («Ctrl-space») (Скриншот -@fig:008 ) и на этот раз вырежем её («Ctrl-w») (Скриншот -@fig:009 ).</w:t>
      </w:r>
    </w:p>
    <w:p w:rsidR="00E80676" w:rsidRDefault="006A5E2C">
      <w:pPr>
        <w:pStyle w:val="CaptionedFigure"/>
      </w:pPr>
      <w:bookmarkStart w:id="14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2641786"/>
            <wp:effectExtent l="0" t="0" r="0" b="0"/>
            <wp:docPr id="51" name="Picture" descr="Выделенная облас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E80676" w:rsidRDefault="006A5E2C">
      <w:pPr>
        <w:pStyle w:val="ImageCaption"/>
      </w:pPr>
      <w:r>
        <w:t>Выделенная область</w:t>
      </w:r>
    </w:p>
    <w:p w:rsidR="00E80676" w:rsidRDefault="006A5E2C">
      <w:pPr>
        <w:pStyle w:val="CaptionedFigure"/>
      </w:pPr>
      <w:bookmarkStart w:id="15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5699669"/>
            <wp:effectExtent l="0" t="0" r="0" b="0"/>
            <wp:docPr id="55" name="Picture" descr="Вырезание стро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E80676" w:rsidRDefault="006A5E2C">
      <w:pPr>
        <w:pStyle w:val="ImageCaption"/>
      </w:pPr>
      <w:r>
        <w:t>Вырезание строки</w:t>
      </w:r>
    </w:p>
    <w:p w:rsidR="00E80676" w:rsidRDefault="006A5E2C">
      <w:pPr>
        <w:pStyle w:val="Compact"/>
        <w:numPr>
          <w:ilvl w:val="0"/>
          <w:numId w:val="24"/>
        </w:numPr>
      </w:pPr>
      <w:r>
        <w:t>Отменяем последнее действие («Ctrl-/») (См. рисунок -@fig:010 ).</w:t>
      </w:r>
    </w:p>
    <w:p w:rsidR="00E80676" w:rsidRDefault="006A5E2C">
      <w:pPr>
        <w:pStyle w:val="CaptionedFigure"/>
      </w:pPr>
      <w:bookmarkStart w:id="16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5674805"/>
            <wp:effectExtent l="0" t="0" r="0" b="0"/>
            <wp:docPr id="59" name="Picture" descr="Отмена последнего действ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E80676" w:rsidRDefault="006A5E2C">
      <w:pPr>
        <w:pStyle w:val="ImageCaption"/>
      </w:pPr>
      <w:r>
        <w:t>Отмена последнего действия</w:t>
      </w:r>
    </w:p>
    <w:p w:rsidR="00E80676" w:rsidRDefault="006A5E2C">
      <w:pPr>
        <w:pStyle w:val="Compact"/>
        <w:numPr>
          <w:ilvl w:val="0"/>
          <w:numId w:val="25"/>
        </w:numPr>
      </w:pPr>
      <w:r>
        <w:t>После этого выполняем следующие действия:</w:t>
      </w:r>
    </w:p>
    <w:p w:rsidR="00E80676" w:rsidRDefault="006A5E2C">
      <w:pPr>
        <w:pStyle w:val="Compact"/>
        <w:numPr>
          <w:ilvl w:val="0"/>
          <w:numId w:val="26"/>
        </w:numPr>
      </w:pPr>
      <w:r>
        <w:t>Перемещаем курсор в начало строки («Ctrl-a») (алгоритм действий представлен на рис. -@fig:011 , -@fig:012 ).</w:t>
      </w:r>
    </w:p>
    <w:p w:rsidR="00E80676" w:rsidRDefault="006A5E2C">
      <w:pPr>
        <w:pStyle w:val="CaptionedFigure"/>
      </w:pPr>
      <w:bookmarkStart w:id="17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5649621"/>
            <wp:effectExtent l="0" t="0" r="0" b="0"/>
            <wp:docPr id="63" name="Picture" descr="Перемещение курсо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E80676" w:rsidRDefault="006A5E2C">
      <w:pPr>
        <w:pStyle w:val="ImageCaption"/>
      </w:pPr>
      <w:r>
        <w:t>Перемещение курсор</w:t>
      </w:r>
    </w:p>
    <w:p w:rsidR="00E80676" w:rsidRDefault="006A5E2C">
      <w:pPr>
        <w:pStyle w:val="CaptionedFigure"/>
      </w:pPr>
      <w:bookmarkStart w:id="18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5658471"/>
            <wp:effectExtent l="0" t="0" r="0" b="0"/>
            <wp:docPr id="67" name="Picture" descr="Перемещение кур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8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E80676" w:rsidRDefault="006A5E2C">
      <w:pPr>
        <w:pStyle w:val="ImageCaption"/>
      </w:pPr>
      <w:r>
        <w:t>Перемещение курсора</w:t>
      </w:r>
    </w:p>
    <w:p w:rsidR="00E80676" w:rsidRDefault="006A5E2C">
      <w:pPr>
        <w:pStyle w:val="Compact"/>
        <w:numPr>
          <w:ilvl w:val="0"/>
          <w:numId w:val="27"/>
        </w:numPr>
      </w:pPr>
      <w:r>
        <w:t>Перемещаем курсор в конец строки («Ctrl-e») (Скриншот -@fig:013 ).</w:t>
      </w:r>
    </w:p>
    <w:p w:rsidR="00E80676" w:rsidRDefault="006A5E2C">
      <w:pPr>
        <w:pStyle w:val="CaptionedFigure"/>
      </w:pPr>
      <w:bookmarkStart w:id="19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5699669"/>
            <wp:effectExtent l="0" t="0" r="0" b="0"/>
            <wp:docPr id="71" name="Picture" descr="Перемещение кур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E80676" w:rsidRDefault="006A5E2C">
      <w:pPr>
        <w:pStyle w:val="ImageCaption"/>
      </w:pPr>
      <w:r>
        <w:t>Перемещение курсора</w:t>
      </w:r>
    </w:p>
    <w:p w:rsidR="00E80676" w:rsidRDefault="006A5E2C">
      <w:pPr>
        <w:pStyle w:val="Compact"/>
        <w:numPr>
          <w:ilvl w:val="0"/>
          <w:numId w:val="28"/>
        </w:numPr>
      </w:pPr>
      <w:r>
        <w:t>Перемещаем курсор в начало буфера («Alt-&lt;») (Скриншот -@fig:014 ).</w:t>
      </w:r>
    </w:p>
    <w:p w:rsidR="00E80676" w:rsidRDefault="006A5E2C">
      <w:pPr>
        <w:pStyle w:val="CaptionedFigure"/>
      </w:pPr>
      <w:bookmarkStart w:id="20" w:name="fig:014"/>
      <w:r>
        <w:rPr>
          <w:noProof/>
          <w:lang w:eastAsia="ru-RU"/>
        </w:rPr>
        <w:lastRenderedPageBreak/>
        <w:drawing>
          <wp:inline distT="0" distB="0" distL="0" distR="0">
            <wp:extent cx="5334000" cy="5707618"/>
            <wp:effectExtent l="0" t="0" r="0" b="0"/>
            <wp:docPr id="75" name="Picture" descr="Перемещение кур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E80676" w:rsidRDefault="006A5E2C">
      <w:pPr>
        <w:pStyle w:val="ImageCaption"/>
      </w:pPr>
      <w:r>
        <w:t>Перемещение курсора</w:t>
      </w:r>
    </w:p>
    <w:p w:rsidR="00E80676" w:rsidRDefault="006A5E2C">
      <w:pPr>
        <w:pStyle w:val="Compact"/>
        <w:numPr>
          <w:ilvl w:val="0"/>
          <w:numId w:val="29"/>
        </w:numPr>
      </w:pPr>
      <w:r>
        <w:t>Перемещаем курсор в конец буфера («Alt-&gt;») (Скриншот -@fig:015 ).</w:t>
      </w:r>
    </w:p>
    <w:p w:rsidR="00E80676" w:rsidRDefault="006A5E2C">
      <w:pPr>
        <w:pStyle w:val="CaptionedFigure"/>
      </w:pPr>
      <w:bookmarkStart w:id="21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5716708"/>
            <wp:effectExtent l="0" t="0" r="0" b="0"/>
            <wp:docPr id="79" name="Picture" descr="Перемещение кур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6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E80676" w:rsidRDefault="006A5E2C">
      <w:pPr>
        <w:pStyle w:val="ImageCaption"/>
      </w:pPr>
      <w:r>
        <w:t>Перемещение курсора</w:t>
      </w:r>
    </w:p>
    <w:p w:rsidR="00E80676" w:rsidRDefault="006A5E2C">
      <w:pPr>
        <w:pStyle w:val="Compact"/>
        <w:numPr>
          <w:ilvl w:val="0"/>
          <w:numId w:val="30"/>
        </w:numPr>
      </w:pPr>
      <w:r>
        <w:t>Выполняем следующие действия:</w:t>
      </w:r>
    </w:p>
    <w:p w:rsidR="00E80676" w:rsidRDefault="006A5E2C">
      <w:pPr>
        <w:pStyle w:val="Compact"/>
        <w:numPr>
          <w:ilvl w:val="0"/>
          <w:numId w:val="31"/>
        </w:numPr>
      </w:pPr>
      <w:r>
        <w:t>Выводим список активных буферов на экран («Ctrl-x»«Ctrl-b») ( рис. -@fig:016 ).</w:t>
      </w:r>
    </w:p>
    <w:p w:rsidR="00E80676" w:rsidRDefault="006A5E2C">
      <w:pPr>
        <w:pStyle w:val="CaptionedFigure"/>
      </w:pPr>
      <w:bookmarkStart w:id="22" w:name="fig:016"/>
      <w:r>
        <w:rPr>
          <w:noProof/>
          <w:lang w:eastAsia="ru-RU"/>
        </w:rPr>
        <w:lastRenderedPageBreak/>
        <w:drawing>
          <wp:inline distT="0" distB="0" distL="0" distR="0">
            <wp:extent cx="5334000" cy="5733251"/>
            <wp:effectExtent l="0" t="0" r="0" b="0"/>
            <wp:docPr id="83" name="Picture" descr="Список активных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E80676" w:rsidRDefault="006A5E2C">
      <w:pPr>
        <w:pStyle w:val="ImageCaption"/>
      </w:pPr>
      <w:r>
        <w:t>Список активных буферов</w:t>
      </w:r>
    </w:p>
    <w:p w:rsidR="00E80676" w:rsidRDefault="006A5E2C">
      <w:pPr>
        <w:pStyle w:val="Compact"/>
        <w:numPr>
          <w:ilvl w:val="0"/>
          <w:numId w:val="32"/>
        </w:numPr>
      </w:pPr>
      <w:r>
        <w:t>Перемещаемся во вновь открытое окно («Ctrl-xo») со списком открытых буферов (См. рисунок -@fig:017 ) и переключаемся на другой буфер (для этого нажимаем на «enter» после выбора необходимого буфера) (См. рисунок -@fig:018 ).</w:t>
      </w:r>
    </w:p>
    <w:p w:rsidR="00E80676" w:rsidRDefault="006A5E2C">
      <w:pPr>
        <w:pStyle w:val="CaptionedFigure"/>
      </w:pPr>
      <w:bookmarkStart w:id="23" w:name="fig:017"/>
      <w:r>
        <w:rPr>
          <w:noProof/>
          <w:lang w:eastAsia="ru-RU"/>
        </w:rPr>
        <w:lastRenderedPageBreak/>
        <w:drawing>
          <wp:inline distT="0" distB="0" distL="0" distR="0">
            <wp:extent cx="5334000" cy="5690656"/>
            <wp:effectExtent l="0" t="0" r="0" b="0"/>
            <wp:docPr id="87" name="Picture" descr="Список открытых буфе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E80676" w:rsidRDefault="006A5E2C">
      <w:pPr>
        <w:pStyle w:val="ImageCaption"/>
      </w:pPr>
      <w:r>
        <w:t>Список открытых буферов</w:t>
      </w:r>
    </w:p>
    <w:p w:rsidR="00E80676" w:rsidRDefault="006A5E2C">
      <w:pPr>
        <w:pStyle w:val="CaptionedFigure"/>
      </w:pPr>
      <w:bookmarkStart w:id="24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5710423"/>
            <wp:effectExtent l="0" t="0" r="0" b="0"/>
            <wp:docPr id="91" name="Picture" descr="Переключение на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E80676" w:rsidRDefault="006A5E2C">
      <w:pPr>
        <w:pStyle w:val="ImageCaption"/>
      </w:pPr>
      <w:r>
        <w:t>Переключение на буфера</w:t>
      </w:r>
    </w:p>
    <w:p w:rsidR="00E80676" w:rsidRDefault="006A5E2C">
      <w:pPr>
        <w:pStyle w:val="Compact"/>
        <w:numPr>
          <w:ilvl w:val="0"/>
          <w:numId w:val="33"/>
        </w:numPr>
      </w:pPr>
      <w:r>
        <w:t>Закрываем это окно («Ctrl-x0») (рис. -@fig:019 ).</w:t>
      </w:r>
    </w:p>
    <w:p w:rsidR="00E80676" w:rsidRDefault="006A5E2C">
      <w:pPr>
        <w:pStyle w:val="CaptionedFigure"/>
      </w:pPr>
      <w:bookmarkStart w:id="25" w:name="fig:019"/>
      <w:r>
        <w:rPr>
          <w:noProof/>
          <w:lang w:eastAsia="ru-RU"/>
        </w:rPr>
        <w:lastRenderedPageBreak/>
        <w:drawing>
          <wp:inline distT="0" distB="0" distL="0" distR="0">
            <wp:extent cx="5334000" cy="5716137"/>
            <wp:effectExtent l="0" t="0" r="0" b="0"/>
            <wp:docPr id="95" name="Picture" descr="Закрытие окна буф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E80676" w:rsidRDefault="006A5E2C">
      <w:pPr>
        <w:pStyle w:val="ImageCaption"/>
      </w:pPr>
      <w:r>
        <w:t>Закрытие окна буфера</w:t>
      </w:r>
    </w:p>
    <w:p w:rsidR="00E80676" w:rsidRDefault="006A5E2C">
      <w:pPr>
        <w:pStyle w:val="Compact"/>
        <w:numPr>
          <w:ilvl w:val="0"/>
          <w:numId w:val="34"/>
        </w:numPr>
      </w:pPr>
      <w:r>
        <w:t>Теперь вновь переключаемся между буферами, но уже без вывода их списка на экран («Ctrl-x b») (рис. -@fig:020 ).</w:t>
      </w:r>
    </w:p>
    <w:p w:rsidR="00E80676" w:rsidRDefault="006A5E2C">
      <w:pPr>
        <w:pStyle w:val="CaptionedFigure"/>
      </w:pPr>
      <w:bookmarkStart w:id="26" w:name="fig:020"/>
      <w:r>
        <w:rPr>
          <w:noProof/>
          <w:lang w:eastAsia="ru-RU"/>
        </w:rPr>
        <w:lastRenderedPageBreak/>
        <w:drawing>
          <wp:inline distT="0" distB="0" distL="0" distR="0">
            <wp:extent cx="5334000" cy="5698582"/>
            <wp:effectExtent l="0" t="0" r="0" b="0"/>
            <wp:docPr id="99" name="Picture" descr="Переключение между буфер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E80676" w:rsidRDefault="006A5E2C">
      <w:pPr>
        <w:pStyle w:val="ImageCaption"/>
      </w:pPr>
      <w:r>
        <w:t>Переключение между буферами</w:t>
      </w:r>
    </w:p>
    <w:p w:rsidR="00E80676" w:rsidRDefault="006A5E2C">
      <w:pPr>
        <w:pStyle w:val="Compact"/>
        <w:numPr>
          <w:ilvl w:val="0"/>
          <w:numId w:val="35"/>
        </w:numPr>
      </w:pPr>
      <w:r>
        <w:t>Теперь выполняем следующие действия:</w:t>
      </w:r>
    </w:p>
    <w:p w:rsidR="00E80676" w:rsidRDefault="006A5E2C">
      <w:pPr>
        <w:pStyle w:val="Compact"/>
        <w:numPr>
          <w:ilvl w:val="0"/>
          <w:numId w:val="36"/>
        </w:numPr>
      </w:pPr>
      <w:r>
        <w:t>Делим фрейм на 4 части: разделяем фрейм на два окна по вертикали («Ctrl-x 3»), а затем каждое из этих окон на две части по горизонтали («Ctrl-x 2») ( рис. -@fig:021 , -@fig:022 , -@fig:023 ).</w:t>
      </w:r>
    </w:p>
    <w:p w:rsidR="00E80676" w:rsidRDefault="006A5E2C">
      <w:pPr>
        <w:pStyle w:val="CaptionedFigure"/>
      </w:pPr>
      <w:bookmarkStart w:id="27" w:name="fig:021"/>
      <w:r>
        <w:rPr>
          <w:noProof/>
          <w:lang w:eastAsia="ru-RU"/>
        </w:rPr>
        <w:lastRenderedPageBreak/>
        <w:drawing>
          <wp:inline distT="0" distB="0" distL="0" distR="0">
            <wp:extent cx="5334000" cy="5732059"/>
            <wp:effectExtent l="0" t="0" r="0" b="0"/>
            <wp:docPr id="103" name="Picture" descr="Работа с фрейм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2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E80676" w:rsidRDefault="006A5E2C">
      <w:pPr>
        <w:pStyle w:val="ImageCaption"/>
      </w:pPr>
      <w:r>
        <w:t>Работа с фреймом</w:t>
      </w:r>
    </w:p>
    <w:p w:rsidR="00E80676" w:rsidRDefault="006A5E2C">
      <w:pPr>
        <w:pStyle w:val="CaptionedFigure"/>
      </w:pPr>
      <w:bookmarkStart w:id="28" w:name="fig:022"/>
      <w:r>
        <w:rPr>
          <w:noProof/>
          <w:lang w:eastAsia="ru-RU"/>
        </w:rPr>
        <w:lastRenderedPageBreak/>
        <w:drawing>
          <wp:inline distT="0" distB="0" distL="0" distR="0">
            <wp:extent cx="5334000" cy="5733251"/>
            <wp:effectExtent l="0" t="0" r="0" b="0"/>
            <wp:docPr id="107" name="Picture" descr="Работа с фрейм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E80676" w:rsidRDefault="006A5E2C">
      <w:pPr>
        <w:pStyle w:val="ImageCaption"/>
      </w:pPr>
      <w:r>
        <w:t>Работа с фреймом</w:t>
      </w:r>
    </w:p>
    <w:p w:rsidR="00E80676" w:rsidRDefault="006A5E2C">
      <w:pPr>
        <w:pStyle w:val="CaptionedFigure"/>
      </w:pPr>
      <w:bookmarkStart w:id="29" w:name="fig:023"/>
      <w:r>
        <w:rPr>
          <w:noProof/>
          <w:lang w:eastAsia="ru-RU"/>
        </w:rPr>
        <w:lastRenderedPageBreak/>
        <w:drawing>
          <wp:inline distT="0" distB="0" distL="0" distR="0">
            <wp:extent cx="5334000" cy="5649155"/>
            <wp:effectExtent l="0" t="0" r="0" b="0"/>
            <wp:docPr id="111" name="Picture" descr="Работа с фрейм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E80676" w:rsidRDefault="006A5E2C">
      <w:pPr>
        <w:pStyle w:val="ImageCaption"/>
      </w:pPr>
      <w:r>
        <w:t>Работа с фреймом</w:t>
      </w:r>
    </w:p>
    <w:p w:rsidR="00E80676" w:rsidRDefault="006A5E2C">
      <w:pPr>
        <w:pStyle w:val="Compact"/>
        <w:numPr>
          <w:ilvl w:val="0"/>
          <w:numId w:val="37"/>
        </w:numPr>
      </w:pPr>
      <w:r>
        <w:t>В каждом из четырёх созданных окон открываем новый буфер (файл) и вводим несколько строк текста. Для этого предварительно создаём эти файлы с помощью команд «touch example1.txt», «touch example2.txt», «touch example3.txt», «touch example4.txt» (рис. -@fig:024 , -@fig:025 , -@fig:026 ).</w:t>
      </w:r>
    </w:p>
    <w:p w:rsidR="00E80676" w:rsidRDefault="006A5E2C">
      <w:pPr>
        <w:pStyle w:val="CaptionedFigure"/>
      </w:pPr>
      <w:bookmarkStart w:id="30" w:name="fig:024"/>
      <w:r>
        <w:rPr>
          <w:noProof/>
          <w:lang w:eastAsia="ru-RU"/>
        </w:rPr>
        <w:drawing>
          <wp:inline distT="0" distB="0" distL="0" distR="0">
            <wp:extent cx="3696101" cy="991402"/>
            <wp:effectExtent l="0" t="0" r="0" b="0"/>
            <wp:docPr id="115" name="Picture" descr="Созда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E80676" w:rsidRDefault="006A5E2C">
      <w:pPr>
        <w:pStyle w:val="ImageCaption"/>
      </w:pPr>
      <w:r>
        <w:t>Создание файлов</w:t>
      </w:r>
    </w:p>
    <w:p w:rsidR="00E80676" w:rsidRDefault="006A5E2C">
      <w:pPr>
        <w:pStyle w:val="CaptionedFigure"/>
      </w:pPr>
      <w:bookmarkStart w:id="31" w:name="fig:025"/>
      <w:r>
        <w:rPr>
          <w:noProof/>
          <w:lang w:eastAsia="ru-RU"/>
        </w:rPr>
        <w:lastRenderedPageBreak/>
        <w:drawing>
          <wp:inline distT="0" distB="0" distL="0" distR="0">
            <wp:extent cx="5334000" cy="5405543"/>
            <wp:effectExtent l="0" t="0" r="0" b="0"/>
            <wp:docPr id="119" name="Picture" descr="Команда для работы с файл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5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E80676" w:rsidRDefault="006A5E2C">
      <w:pPr>
        <w:pStyle w:val="ImageCaption"/>
      </w:pPr>
      <w:r>
        <w:t>Команда для работы с файлами</w:t>
      </w:r>
    </w:p>
    <w:p w:rsidR="00E80676" w:rsidRDefault="006A5E2C">
      <w:pPr>
        <w:pStyle w:val="CaptionedFigure"/>
      </w:pPr>
      <w:bookmarkStart w:id="32" w:name="fig:026"/>
      <w:r>
        <w:rPr>
          <w:noProof/>
          <w:lang w:eastAsia="ru-RU"/>
        </w:rPr>
        <w:lastRenderedPageBreak/>
        <w:drawing>
          <wp:inline distT="0" distB="0" distL="0" distR="0">
            <wp:extent cx="5334000" cy="5429250"/>
            <wp:effectExtent l="0" t="0" r="0" b="0"/>
            <wp:docPr id="123" name="Picture" descr="Вводим текст в докумен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E80676" w:rsidRDefault="006A5E2C">
      <w:pPr>
        <w:pStyle w:val="ImageCaption"/>
      </w:pPr>
      <w:r>
        <w:t>Вводим текст в документы</w:t>
      </w:r>
    </w:p>
    <w:p w:rsidR="00E80676" w:rsidRDefault="006A5E2C">
      <w:pPr>
        <w:pStyle w:val="Compact"/>
        <w:numPr>
          <w:ilvl w:val="0"/>
          <w:numId w:val="38"/>
        </w:numPr>
      </w:pPr>
      <w:r>
        <w:t>Выполняем следующие действия:</w:t>
      </w:r>
    </w:p>
    <w:p w:rsidR="00E80676" w:rsidRDefault="006A5E2C">
      <w:pPr>
        <w:pStyle w:val="Compact"/>
        <w:numPr>
          <w:ilvl w:val="0"/>
          <w:numId w:val="39"/>
        </w:numPr>
      </w:pPr>
      <w:r>
        <w:t>Переключаемся в режим поиска («Ctrl-s») и находим несколько слов, присутствующих в тексте (рис. -@fig:027 , -@fig:028 ).</w:t>
      </w:r>
    </w:p>
    <w:p w:rsidR="00E80676" w:rsidRDefault="006A5E2C">
      <w:pPr>
        <w:pStyle w:val="CaptionedFigure"/>
      </w:pPr>
      <w:bookmarkStart w:id="33" w:name="fig:027"/>
      <w:r>
        <w:rPr>
          <w:noProof/>
          <w:lang w:eastAsia="ru-RU"/>
        </w:rPr>
        <w:lastRenderedPageBreak/>
        <w:drawing>
          <wp:inline distT="0" distB="0" distL="0" distR="0">
            <wp:extent cx="5334000" cy="5652923"/>
            <wp:effectExtent l="0" t="0" r="0" b="0"/>
            <wp:docPr id="127" name="Picture" descr="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E80676" w:rsidRDefault="006A5E2C">
      <w:pPr>
        <w:pStyle w:val="ImageCaption"/>
      </w:pPr>
      <w:r>
        <w:t>Режим поиска</w:t>
      </w:r>
    </w:p>
    <w:p w:rsidR="00E80676" w:rsidRDefault="006A5E2C">
      <w:pPr>
        <w:pStyle w:val="CaptionedFigure"/>
      </w:pPr>
      <w:bookmarkStart w:id="34" w:name="fig:028"/>
      <w:r>
        <w:rPr>
          <w:noProof/>
          <w:lang w:eastAsia="ru-RU"/>
        </w:rPr>
        <w:lastRenderedPageBreak/>
        <w:drawing>
          <wp:inline distT="0" distB="0" distL="0" distR="0">
            <wp:extent cx="5334000" cy="5573192"/>
            <wp:effectExtent l="0" t="0" r="0" b="0"/>
            <wp:docPr id="131" name="Picture" descr="Поиск слов в текс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E80676" w:rsidRDefault="006A5E2C">
      <w:pPr>
        <w:pStyle w:val="ImageCaption"/>
      </w:pPr>
      <w:r>
        <w:t>Поиск слов в тексте</w:t>
      </w:r>
    </w:p>
    <w:p w:rsidR="00E80676" w:rsidRDefault="006A5E2C">
      <w:pPr>
        <w:pStyle w:val="Compact"/>
        <w:numPr>
          <w:ilvl w:val="0"/>
          <w:numId w:val="40"/>
        </w:numPr>
      </w:pPr>
      <w:r>
        <w:t>Переключились между результатами поиска, нажимая «Ctrl-s» ( рис. -@fig:029 , -@fig:030 ).</w:t>
      </w:r>
    </w:p>
    <w:p w:rsidR="00E80676" w:rsidRDefault="006A5E2C">
      <w:pPr>
        <w:pStyle w:val="CaptionedFigure"/>
      </w:pPr>
      <w:bookmarkStart w:id="35" w:name="fig:029"/>
      <w:r>
        <w:rPr>
          <w:noProof/>
          <w:lang w:eastAsia="ru-RU"/>
        </w:rPr>
        <w:lastRenderedPageBreak/>
        <w:drawing>
          <wp:inline distT="0" distB="0" distL="0" distR="0">
            <wp:extent cx="5334000" cy="5653401"/>
            <wp:effectExtent l="0" t="0" r="0" b="0"/>
            <wp:docPr id="135" name="Picture" descr="Переключение между поиск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E80676" w:rsidRDefault="006A5E2C">
      <w:pPr>
        <w:pStyle w:val="ImageCaption"/>
      </w:pPr>
      <w:r>
        <w:t>Переключение между поисками</w:t>
      </w:r>
    </w:p>
    <w:p w:rsidR="00E80676" w:rsidRDefault="006A5E2C">
      <w:pPr>
        <w:pStyle w:val="CaptionedFigure"/>
      </w:pPr>
      <w:bookmarkStart w:id="36" w:name="fig:030"/>
      <w:r>
        <w:rPr>
          <w:noProof/>
          <w:lang w:eastAsia="ru-RU"/>
        </w:rPr>
        <w:lastRenderedPageBreak/>
        <w:drawing>
          <wp:inline distT="0" distB="0" distL="0" distR="0">
            <wp:extent cx="5334000" cy="5508885"/>
            <wp:effectExtent l="0" t="0" r="0" b="0"/>
            <wp:docPr id="139" name="Picture" descr="Переключение между поиска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E80676" w:rsidRDefault="006A5E2C">
      <w:pPr>
        <w:pStyle w:val="ImageCaption"/>
      </w:pPr>
      <w:r>
        <w:t>Переключение между поисками</w:t>
      </w:r>
    </w:p>
    <w:p w:rsidR="00E80676" w:rsidRDefault="006A5E2C">
      <w:pPr>
        <w:pStyle w:val="Compact"/>
        <w:numPr>
          <w:ilvl w:val="0"/>
          <w:numId w:val="41"/>
        </w:numPr>
      </w:pPr>
      <w:r>
        <w:t>Вышли из режима поиска, нажав «Ctrl-g» (См. рисунок -@fig:031 )</w:t>
      </w:r>
    </w:p>
    <w:p w:rsidR="00E80676" w:rsidRDefault="006A5E2C">
      <w:pPr>
        <w:pStyle w:val="CaptionedFigure"/>
      </w:pPr>
      <w:bookmarkStart w:id="37" w:name="fig:031"/>
      <w:r>
        <w:rPr>
          <w:noProof/>
          <w:lang w:eastAsia="ru-RU"/>
        </w:rPr>
        <w:lastRenderedPageBreak/>
        <w:drawing>
          <wp:inline distT="0" distB="0" distL="0" distR="0">
            <wp:extent cx="5334000" cy="5596719"/>
            <wp:effectExtent l="0" t="0" r="0" b="0"/>
            <wp:docPr id="143" name="Picture" descr="Выходим из режима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E80676" w:rsidRDefault="006A5E2C">
      <w:pPr>
        <w:pStyle w:val="ImageCaption"/>
      </w:pPr>
      <w:r>
        <w:t>Выходим из режима поиска</w:t>
      </w:r>
    </w:p>
    <w:p w:rsidR="00E80676" w:rsidRDefault="006A5E2C">
      <w:pPr>
        <w:pStyle w:val="Compact"/>
        <w:numPr>
          <w:ilvl w:val="0"/>
          <w:numId w:val="42"/>
        </w:numPr>
      </w:pPr>
      <w:r>
        <w:t>Перешли в режим поиска и замены («Alt-%»), ввели текст, который следует найти и заменить, нажимаем «enter», затем вводим текст для замены. После того как будут подсвечены результаты поиска, нажимаем «!» для подтверждения замены (рис. -@fig:032 , -@fig:033 ). Важно, чтобы курсор находился в начале текста.</w:t>
      </w:r>
    </w:p>
    <w:p w:rsidR="00E80676" w:rsidRDefault="006A5E2C">
      <w:pPr>
        <w:pStyle w:val="CaptionedFigure"/>
      </w:pPr>
      <w:bookmarkStart w:id="38" w:name="fig:032"/>
      <w:r>
        <w:rPr>
          <w:noProof/>
          <w:lang w:eastAsia="ru-RU"/>
        </w:rPr>
        <w:lastRenderedPageBreak/>
        <w:drawing>
          <wp:inline distT="0" distB="0" distL="0" distR="0">
            <wp:extent cx="5334000" cy="5724098"/>
            <wp:effectExtent l="0" t="0" r="0" b="0"/>
            <wp:docPr id="147" name="Picture" descr="Переходим в 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E80676" w:rsidRDefault="006A5E2C">
      <w:pPr>
        <w:pStyle w:val="ImageCaption"/>
      </w:pPr>
      <w:r>
        <w:t>Переходим в режим поиска</w:t>
      </w:r>
    </w:p>
    <w:p w:rsidR="00E80676" w:rsidRDefault="006A5E2C">
      <w:pPr>
        <w:pStyle w:val="CaptionedFigure"/>
      </w:pPr>
      <w:bookmarkStart w:id="39" w:name="fig:033"/>
      <w:r>
        <w:rPr>
          <w:noProof/>
          <w:lang w:eastAsia="ru-RU"/>
        </w:rPr>
        <w:lastRenderedPageBreak/>
        <w:drawing>
          <wp:inline distT="0" distB="0" distL="0" distR="0">
            <wp:extent cx="5334000" cy="5691187"/>
            <wp:effectExtent l="0" t="0" r="0" b="0"/>
            <wp:docPr id="151" name="Picture" descr="Переходим в 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E80676" w:rsidRDefault="006A5E2C">
      <w:pPr>
        <w:pStyle w:val="ImageCaption"/>
      </w:pPr>
      <w:r>
        <w:t>Переходим в режим поиска</w:t>
      </w:r>
    </w:p>
    <w:p w:rsidR="00E80676" w:rsidRDefault="006A5E2C">
      <w:pPr>
        <w:pStyle w:val="Compact"/>
        <w:numPr>
          <w:ilvl w:val="0"/>
          <w:numId w:val="43"/>
        </w:numPr>
      </w:pPr>
      <w:r>
        <w:t>Пробуем другой режим поиска, нажав «Alt-so» (рис. -@fig:034, рис. -@fig:035 ).</w:t>
      </w:r>
    </w:p>
    <w:p w:rsidR="00E80676" w:rsidRDefault="006A5E2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5725266"/>
            <wp:effectExtent l="0" t="0" r="0" b="0"/>
            <wp:docPr id="155" name="Picture" descr="Другой 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676" w:rsidRDefault="006A5E2C">
      <w:pPr>
        <w:pStyle w:val="ImageCaption"/>
      </w:pPr>
      <w:r>
        <w:t>Другой режим поиска</w:t>
      </w:r>
    </w:p>
    <w:p w:rsidR="00E80676" w:rsidRDefault="006A5E2C">
      <w:pPr>
        <w:pStyle w:val="Compact"/>
        <w:numPr>
          <w:ilvl w:val="0"/>
          <w:numId w:val="44"/>
        </w:numPr>
      </w:pPr>
      <w:r>
        <w:t>Замечам, что в отличие от предыдущего режима, редактор выдаёт строки и номера строк, в которых присутствуют заданное нами слово.</w:t>
      </w:r>
    </w:p>
    <w:p w:rsidR="00E80676" w:rsidRDefault="006A5E2C">
      <w:pPr>
        <w:pStyle w:val="CaptionedFigure"/>
      </w:pPr>
      <w:bookmarkStart w:id="40" w:name="fig:034"/>
      <w:r>
        <w:rPr>
          <w:noProof/>
          <w:lang w:eastAsia="ru-RU"/>
        </w:rPr>
        <w:lastRenderedPageBreak/>
        <w:drawing>
          <wp:inline distT="0" distB="0" distL="0" distR="0">
            <wp:extent cx="5334000" cy="5691719"/>
            <wp:effectExtent l="0" t="0" r="0" b="0"/>
            <wp:docPr id="159" name="Picture" descr="Другой режим по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E80676" w:rsidRDefault="006A5E2C">
      <w:pPr>
        <w:pStyle w:val="ImageCaption"/>
      </w:pPr>
      <w:r>
        <w:t>Другой режим поиска</w:t>
      </w:r>
    </w:p>
    <w:p w:rsidR="00E80676" w:rsidRDefault="006A5E2C">
      <w:pPr>
        <w:pStyle w:val="1"/>
      </w:pPr>
      <w:bookmarkStart w:id="41" w:name="_Toc103951113"/>
      <w:bookmarkStart w:id="42" w:name="вывод"/>
      <w:bookmarkEnd w:id="6"/>
      <w:r>
        <w:t>Вывод</w:t>
      </w:r>
      <w:bookmarkEnd w:id="41"/>
    </w:p>
    <w:p w:rsidR="00E80676" w:rsidRDefault="006A5E2C">
      <w:pPr>
        <w:pStyle w:val="FirstParagraph"/>
      </w:pPr>
      <w:r>
        <w:t>В процессе выполнения лабораторной работы №9 мы познакомились с операционной системой Linux и получили практические навыки работы с редактором Emacs.</w:t>
      </w:r>
    </w:p>
    <w:p w:rsidR="00E80676" w:rsidRDefault="006A5E2C">
      <w:pPr>
        <w:pStyle w:val="1"/>
      </w:pPr>
      <w:bookmarkStart w:id="43" w:name="_Toc103951114"/>
      <w:bookmarkStart w:id="44" w:name="ответы-на-контрольные-вопросы"/>
      <w:bookmarkEnd w:id="42"/>
      <w:r>
        <w:t>Ответы на контрольные вопросы</w:t>
      </w:r>
      <w:bookmarkEnd w:id="43"/>
    </w:p>
    <w:p w:rsidR="00E80676" w:rsidRDefault="006A5E2C">
      <w:pPr>
        <w:numPr>
          <w:ilvl w:val="0"/>
          <w:numId w:val="45"/>
        </w:numPr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т.д.Всё это разнообразие </w:t>
      </w:r>
      <w:r>
        <w:lastRenderedPageBreak/>
        <w:t>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дни,написана на языке Lisp.</w:t>
      </w:r>
    </w:p>
    <w:p w:rsidR="00E80676" w:rsidRDefault="006A5E2C">
      <w:pPr>
        <w:numPr>
          <w:ilvl w:val="0"/>
          <w:numId w:val="45"/>
        </w:numPr>
      </w:pPr>
      <w:r>
        <w:t>Основную трудность для новичков при освоенииданного редактора могутсоставлять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 w:rsidR="00E80676" w:rsidRDefault="006A5E2C">
      <w:pPr>
        <w:numPr>
          <w:ilvl w:val="0"/>
          <w:numId w:val="45"/>
        </w:numPr>
      </w:pPr>
      <w:r>
        <w:t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буфера.Окно –это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Emacsи окна графической среды XWindow–разные вещи. Одно окно XWindowможет быть разбито на несколько окон в смысле Emacs, в каждом из которых отображается отдельный буфер.</w:t>
      </w:r>
    </w:p>
    <w:p w:rsidR="00E80676" w:rsidRDefault="006A5E2C">
      <w:pPr>
        <w:numPr>
          <w:ilvl w:val="0"/>
          <w:numId w:val="45"/>
        </w:numPr>
      </w:pPr>
      <w:r>
        <w:t>Да, можно.</w:t>
      </w:r>
    </w:p>
    <w:p w:rsidR="00E80676" w:rsidRDefault="006A5E2C">
      <w:pPr>
        <w:numPr>
          <w:ilvl w:val="0"/>
          <w:numId w:val="45"/>
        </w:numPr>
      </w:pPr>
      <w:r>
        <w:t>При запуске Emacs по умолчанию создаются следующие буферы: «scratch»(буфер для несохраненного текста) «Messages»(журнал ошибок, включающий такжеинформацию, которая появляется в области EchoArea) «GNUEmacs»(справочный буфер о редакторе).</w:t>
      </w:r>
    </w:p>
    <w:p w:rsidR="00E80676" w:rsidRDefault="006A5E2C">
      <w:pPr>
        <w:numPr>
          <w:ilvl w:val="0"/>
          <w:numId w:val="45"/>
        </w:numPr>
      </w:pPr>
      <w:r>
        <w:t>C-c | сначала, удерживая «ctrl»,нажимаю «c»,после –отпускаюобе клавишии нажимаю «|» C-cC-|сначала, удерживая «ctrl»,нажимаю «с», после –отпускаю обе клавиши и, удерживая «ctrl», нажимаю «|».</w:t>
      </w:r>
    </w:p>
    <w:p w:rsidR="00E80676" w:rsidRDefault="006A5E2C">
      <w:pPr>
        <w:numPr>
          <w:ilvl w:val="0"/>
          <w:numId w:val="45"/>
        </w:numPr>
      </w:pPr>
      <w:r>
        <w:t>Чтобы поделить окно на две части необходимо воспользоваться комбинацией «Ctrl-x 3»(по вертикали) или «Ctrl-x 2» (по горизонтали).</w:t>
      </w:r>
    </w:p>
    <w:p w:rsidR="00E80676" w:rsidRDefault="006A5E2C">
      <w:pPr>
        <w:numPr>
          <w:ilvl w:val="0"/>
          <w:numId w:val="45"/>
        </w:numPr>
      </w:pPr>
      <w:r>
        <w:t>Настройки Emacs хранятся в файле .emacs.</w:t>
      </w:r>
    </w:p>
    <w:p w:rsidR="00E80676" w:rsidRDefault="006A5E2C">
      <w:pPr>
        <w:numPr>
          <w:ilvl w:val="0"/>
          <w:numId w:val="45"/>
        </w:numPr>
      </w:pPr>
      <w:r>
        <w:t>По умолчанию клавиша «←» удаляет символперед курсором, нов редакторе её можно переназначить. Для этого необхдимоизменить конфигурацию файла .emacs.</w:t>
      </w:r>
    </w:p>
    <w:p w:rsidR="00E80676" w:rsidRDefault="006A5E2C">
      <w:pPr>
        <w:numPr>
          <w:ilvl w:val="0"/>
          <w:numId w:val="45"/>
        </w:numPr>
      </w:pPr>
      <w:r>
        <w:t>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  <w:bookmarkEnd w:id="44"/>
    </w:p>
    <w:sectPr w:rsidR="00E8067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27BC" w:rsidRDefault="003227BC">
      <w:pPr>
        <w:spacing w:after="0"/>
      </w:pPr>
      <w:r>
        <w:separator/>
      </w:r>
    </w:p>
  </w:endnote>
  <w:endnote w:type="continuationSeparator" w:id="0">
    <w:p w:rsidR="003227BC" w:rsidRDefault="003227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27BC" w:rsidRDefault="003227BC">
      <w:r>
        <w:separator/>
      </w:r>
    </w:p>
  </w:footnote>
  <w:footnote w:type="continuationSeparator" w:id="0">
    <w:p w:rsidR="003227BC" w:rsidRDefault="003227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B5D66B1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4678CA5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F2DA1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2"/>
    <w:multiLevelType w:val="multilevel"/>
    <w:tmpl w:val="FC4453C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>
    <w:nsid w:val="00A99413"/>
    <w:multiLevelType w:val="multilevel"/>
    <w:tmpl w:val="534E3DB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>
    <w:nsid w:val="00A99414"/>
    <w:multiLevelType w:val="multilevel"/>
    <w:tmpl w:val="10943E9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>
    <w:nsid w:val="00A99416"/>
    <w:multiLevelType w:val="multilevel"/>
    <w:tmpl w:val="AFEEE2EA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>
    <w:nsid w:val="00A99417"/>
    <w:multiLevelType w:val="multilevel"/>
    <w:tmpl w:val="B4AA4D2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>
    <w:nsid w:val="00A99418"/>
    <w:multiLevelType w:val="multilevel"/>
    <w:tmpl w:val="A4DE46D2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>
    <w:nsid w:val="00A99419"/>
    <w:multiLevelType w:val="multilevel"/>
    <w:tmpl w:val="6FB2973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1"/>
  </w:num>
  <w:num w:numId="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1"/>
  </w:num>
  <w:num w:numId="11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2">
    <w:abstractNumId w:val="1"/>
  </w:num>
  <w:num w:numId="13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4">
    <w:abstractNumId w:val="1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36">
    <w:abstractNumId w:val="1"/>
  </w:num>
  <w:num w:numId="37">
    <w:abstractNumId w:val="1"/>
  </w:num>
  <w:num w:numId="38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676"/>
    <w:rsid w:val="003227BC"/>
    <w:rsid w:val="006A5E2C"/>
    <w:rsid w:val="007C73D3"/>
    <w:rsid w:val="00902034"/>
    <w:rsid w:val="00E8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902034"/>
    <w:pPr>
      <w:spacing w:after="100"/>
    </w:pPr>
  </w:style>
  <w:style w:type="paragraph" w:styleId="af">
    <w:name w:val="Balloon Text"/>
    <w:basedOn w:val="a"/>
    <w:link w:val="af0"/>
    <w:rsid w:val="00902034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020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1399</Words>
  <Characters>7978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№9</vt:lpstr>
    </vt:vector>
  </TitlesOfParts>
  <Company/>
  <LinksUpToDate>false</LinksUpToDate>
  <CharactersWithSpaces>9359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Самсонова Мария Ильинична</dc:creator>
  <cp:lastModifiedBy>VBX</cp:lastModifiedBy>
  <cp:revision>5</cp:revision>
  <cp:lastPrinted>2022-05-20T11:58:00Z</cp:lastPrinted>
  <dcterms:created xsi:type="dcterms:W3CDTF">2022-05-20T11:58:00Z</dcterms:created>
  <dcterms:modified xsi:type="dcterms:W3CDTF">2022-05-20T12:03:00Z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