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№27</w:t>
      </w:r>
    </w:p>
    <w:p>
      <w:pPr>
        <w:pStyle w:val="Author"/>
      </w:pPr>
      <w:r>
        <w:t xml:space="preserve">Выполнил</w:t>
      </w:r>
      <w:r>
        <w:t xml:space="preserve"> </w:t>
      </w:r>
      <w:r>
        <w:t xml:space="preserve">студент:</w:t>
      </w:r>
      <w:r>
        <w:t xml:space="preserve"> </w:t>
      </w:r>
      <w:r>
        <w:t xml:space="preserve">Самсонова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Ильинична,</w:t>
      </w:r>
      <w:r>
        <w:br/>
      </w:r>
      <w:r>
        <w:t xml:space="preserve">НФИбд-02-21</w:t>
      </w:r>
      <w:r>
        <w:t xml:space="preserve"> </w:t>
      </w:r>
      <w:r>
        <w:t xml:space="preserve">,</w:t>
      </w:r>
      <w:r>
        <w:t xml:space="preserve"> </w:t>
      </w:r>
      <w:r>
        <w:t xml:space="preserve">1032216526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лабораторной-работы-7"/>
    <w:p>
      <w:pPr>
        <w:pStyle w:val="Heading1"/>
      </w:pPr>
      <w:r>
        <w:t xml:space="preserve">Цель лабораторной работы №7</w:t>
      </w:r>
    </w:p>
    <w:p>
      <w:pPr>
        <w:pStyle w:val="FirstParagraph"/>
      </w:pPr>
      <w:r>
        <w:t xml:space="preserve">Изучение и построение модели эффективности рекламы.</w:t>
      </w:r>
    </w:p>
    <w:bookmarkEnd w:id="20"/>
    <w:bookmarkStart w:id="27" w:name="X8d919bff2e2b3007e132b1996466ff90683ff1f"/>
    <w:p>
      <w:pPr>
        <w:pStyle w:val="Heading1"/>
      </w:pPr>
      <w:r>
        <w:t xml:space="preserve">Теоретические сведения. Построение математической модели.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r>
        <w:drawing>
          <wp:inline>
            <wp:extent cx="3733800" cy="2159638"/>
            <wp:effectExtent b="0" l="0" r="0" t="0"/>
            <wp:docPr descr="График решения уравнения модели Мальтуса" title="" id="22" name="Picture"/>
            <a:graphic>
              <a:graphicData uri="http://schemas.openxmlformats.org/drawingml/2006/picture">
                <pic:pic>
                  <pic:nvPicPr>
                    <pic:cNvPr descr="image/0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9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r>
        <w:drawing>
          <wp:inline>
            <wp:extent cx="3733800" cy="1848204"/>
            <wp:effectExtent b="0" l="0" r="0" t="0"/>
            <wp:docPr descr="График логистической кривой" title="" id="25" name="Picture"/>
            <a:graphic>
              <a:graphicData uri="http://schemas.openxmlformats.org/drawingml/2006/picture">
                <pic:pic>
                  <pic:nvPicPr>
                    <pic:cNvPr descr="image/00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логистической кривой</w:t>
      </w:r>
    </w:p>
    <w:bookmarkEnd w:id="27"/>
    <w:bookmarkStart w:id="28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27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0.73</m:t>
            </m:r>
            <m:r>
              <m:rPr>
                <m:sty m:val="p"/>
              </m:rPr>
              <m:t>+</m:t>
            </m:r>
            <m:r>
              <m:t>0.000013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0.000013</m:t>
            </m:r>
            <m:r>
              <m:rPr>
                <m:sty m:val="p"/>
              </m:rPr>
              <m:t>+</m:t>
            </m:r>
            <m:r>
              <m:t>0.73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0.55</m:t>
            </m:r>
            <m:r>
              <m:rPr>
                <m:sty m:val="p"/>
              </m:rPr>
              <m:t>sin</m:t>
            </m:r>
            <m:r>
              <m:t>t</m:t>
            </m:r>
            <m:r>
              <m:rPr>
                <m:sty m:val="p"/>
              </m:rPr>
              <m:t>+</m:t>
            </m:r>
            <m:r>
              <m:t>0.33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756</m:t>
        </m:r>
      </m:oMath>
      <w:r>
        <w:t xml:space="preserve">, в начальный момент о товаре знает 17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8"/>
    <w:bookmarkStart w:id="52" w:name="выполнение-лабораторной-работы-7"/>
    <w:p>
      <w:pPr>
        <w:pStyle w:val="Heading1"/>
      </w:pPr>
      <w:r>
        <w:t xml:space="preserve">Выполнение лабораторной работы №7</w:t>
      </w:r>
    </w:p>
    <w:bookmarkStart w:id="40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29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0.73</m:t>
            </m:r>
            <m:r>
              <m:rPr>
                <m:sty m:val="p"/>
              </m:rPr>
              <m:t>+</m:t>
            </m:r>
            <m:r>
              <m:t>0.000013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756</w:t>
      </w:r>
      <w:r>
        <w:br/>
      </w:r>
      <w:r>
        <w:rPr>
          <w:rStyle w:val="VerbatimChar"/>
        </w:rPr>
        <w:t xml:space="preserve">n0 = 17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(0.73 + 0.000013*u[1])*(N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(1)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"lab07_1.png")</w:t>
      </w:r>
    </w:p>
    <w:p>
      <w:pPr>
        <w:pStyle w:val="FirstParagraph"/>
      </w:pP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0.000013</m:t>
            </m:r>
            <m:r>
              <m:rPr>
                <m:sty m:val="p"/>
              </m:rPr>
              <m:t>+</m:t>
            </m:r>
            <m:r>
              <m:t>0.73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756</w:t>
      </w:r>
      <w:r>
        <w:br/>
      </w:r>
      <w:r>
        <w:rPr>
          <w:rStyle w:val="VerbatimChar"/>
        </w:rPr>
        <w:t xml:space="preserve">n0 = 17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(0.000013 + 0.73*u[1])*(N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max_dn = 0;</w:t>
      </w:r>
      <w:r>
        <w:br/>
      </w:r>
      <w:r>
        <w:rPr>
          <w:rStyle w:val="VerbatimChar"/>
        </w:rPr>
        <w:t xml:space="preserve">max_dn_t = 0;</w:t>
      </w:r>
      <w:r>
        <w:br/>
      </w:r>
      <w:r>
        <w:rPr>
          <w:rStyle w:val="VerbatimChar"/>
        </w:rPr>
        <w:t xml:space="preserve">max_dn_n = 0;</w:t>
      </w:r>
      <w:r>
        <w:br/>
      </w:r>
      <w:r>
        <w:rPr>
          <w:rStyle w:val="VerbatimChar"/>
        </w:rPr>
        <w:t xml:space="preserve">for (i, t) in enumerate(T)</w:t>
      </w:r>
      <w:r>
        <w:br/>
      </w:r>
      <w:r>
        <w:rPr>
          <w:rStyle w:val="VerbatimChar"/>
        </w:rPr>
        <w:t xml:space="preserve">    if sol(t, Val{1})[1] &gt; max_dn</w:t>
      </w:r>
      <w:r>
        <w:br/>
      </w:r>
      <w:r>
        <w:rPr>
          <w:rStyle w:val="VerbatimChar"/>
        </w:rPr>
        <w:t xml:space="preserve">        global max_dn = sol(t, Val{1})[1]</w:t>
      </w:r>
      <w:r>
        <w:br/>
      </w:r>
      <w:r>
        <w:rPr>
          <w:rStyle w:val="VerbatimChar"/>
        </w:rPr>
        <w:t xml:space="preserve">        global max_dn_t = t</w:t>
      </w:r>
      <w:r>
        <w:br/>
      </w:r>
      <w:r>
        <w:rPr>
          <w:rStyle w:val="VerbatimChar"/>
        </w:rPr>
        <w:t xml:space="preserve">        global max_dn_n = n[i]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(2)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[max_dn_t],</w:t>
      </w:r>
      <w:r>
        <w:br/>
      </w:r>
      <w:r>
        <w:rPr>
          <w:rStyle w:val="VerbatimChar"/>
        </w:rPr>
        <w:t xml:space="preserve">  [max_dn_n],</w:t>
      </w:r>
      <w:r>
        <w:br/>
      </w:r>
      <w:r>
        <w:rPr>
          <w:rStyle w:val="VerbatimChar"/>
        </w:rPr>
        <w:t xml:space="preserve">  seriestype = :scatter,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"lab07_2.png")</w:t>
      </w:r>
    </w:p>
    <w:p>
      <w:pPr>
        <w:pStyle w:val="FirstParagraph"/>
      </w:pP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0.55</m:t>
            </m:r>
            <m:r>
              <m:rPr>
                <m:sty m:val="p"/>
              </m:rPr>
              <m:t>sin</m:t>
            </m:r>
            <m:r>
              <m:t>t</m:t>
            </m:r>
            <m:r>
              <m:rPr>
                <m:sty m:val="p"/>
              </m:rPr>
              <m:t>+</m:t>
            </m:r>
            <m:r>
              <m:t>0.33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756</w:t>
      </w:r>
      <w:r>
        <w:br/>
      </w:r>
      <w:r>
        <w:rPr>
          <w:rStyle w:val="VerbatimChar"/>
        </w:rPr>
        <w:t xml:space="preserve">n0 = 17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(0.55*sin(t) + 0.33*sin(5*t)*u[1])*(N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(3)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"lab07_3.png")</w:t>
      </w:r>
    </w:p>
    <w:bookmarkEnd w:id="29"/>
    <w:bookmarkStart w:id="39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первого случая, построенный на языке Julia" title="" id="31" name="Picture"/>
            <a:graphic>
              <a:graphicData uri="http://schemas.openxmlformats.org/drawingml/2006/picture">
                <pic:pic>
                  <pic:nvPicPr>
                    <pic:cNvPr descr="image/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первого случая, построенный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второго случая, построенный на языке Julia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второго случая, построенный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третьего случая, построенный на языке Julia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третьего случая, построенный на языке Julia</w:t>
      </w:r>
    </w:p>
    <w:bookmarkEnd w:id="39"/>
    <w:bookmarkEnd w:id="40"/>
    <w:bookmarkStart w:id="51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0.73</m:t>
            </m:r>
            <m:r>
              <m:rPr>
                <m:sty m:val="p"/>
              </m:rPr>
              <m:t>+</m:t>
            </m:r>
            <m:r>
              <m:t>0.000013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lab07_1</w:t>
      </w:r>
      <w:r>
        <w:br/>
      </w:r>
      <w:r>
        <w:rPr>
          <w:rStyle w:val="VerbatimChar"/>
        </w:rPr>
        <w:t xml:space="preserve">Real N = 756;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17;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(0.73 + 0.000013*n)*(N-n);</w:t>
      </w:r>
      <w:r>
        <w:br/>
      </w:r>
      <w:r>
        <w:rPr>
          <w:rStyle w:val="VerbatimChar"/>
        </w:rPr>
        <w:t xml:space="preserve">end lab07_1;</w:t>
      </w:r>
    </w:p>
    <w:p>
      <w:pPr>
        <w:pStyle w:val="FirstParagraph"/>
      </w:pP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0.000013</m:t>
            </m:r>
            <m:r>
              <m:rPr>
                <m:sty m:val="p"/>
              </m:rPr>
              <m:t>+</m:t>
            </m:r>
            <m:r>
              <m:t>0.73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lab07_2</w:t>
      </w:r>
      <w:r>
        <w:br/>
      </w:r>
      <w:r>
        <w:rPr>
          <w:rStyle w:val="VerbatimChar"/>
        </w:rPr>
        <w:t xml:space="preserve">Real N = 756;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17;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(0.000013 + 0.73*n)*(N-n);</w:t>
      </w:r>
      <w:r>
        <w:br/>
      </w:r>
      <w:r>
        <w:rPr>
          <w:rStyle w:val="VerbatimChar"/>
        </w:rPr>
        <w:t xml:space="preserve">end lab07_2;</w:t>
      </w:r>
    </w:p>
    <w:p>
      <w:pPr>
        <w:pStyle w:val="FirstParagraph"/>
      </w:pP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0.55</m:t>
            </m:r>
            <m:r>
              <m:rPr>
                <m:sty m:val="p"/>
              </m:rPr>
              <m:t>sin</m:t>
            </m:r>
            <m:r>
              <m:t>t</m:t>
            </m:r>
            <m:r>
              <m:rPr>
                <m:sty m:val="p"/>
              </m:rPr>
              <m:t>+</m:t>
            </m:r>
            <m:r>
              <m:t>0.33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lab07_3</w:t>
      </w:r>
      <w:r>
        <w:br/>
      </w:r>
      <w:r>
        <w:rPr>
          <w:rStyle w:val="VerbatimChar"/>
        </w:rPr>
        <w:t xml:space="preserve">Real N = 756;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17;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(0.55*sin(time) + 0.33*sin(5*time)*n)*(N-n);</w:t>
      </w:r>
      <w:r>
        <w:br/>
      </w:r>
      <w:r>
        <w:rPr>
          <w:rStyle w:val="VerbatimChar"/>
        </w:rPr>
        <w:t xml:space="preserve">end lab07_3;</w:t>
      </w:r>
    </w:p>
    <w:bookmarkStart w:id="50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1204134"/>
            <wp:effectExtent b="0" l="0" r="0" t="0"/>
            <wp:docPr descr="График распространения рекламы для первого случая, построенный с помощью OpenModelica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первого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1704278"/>
            <wp:effectExtent b="0" l="0" r="0" t="0"/>
            <wp:docPr descr="График распространения рекламы для второго случая, построенный с помощью OpenModelica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второго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1704278"/>
            <wp:effectExtent b="0" l="0" r="0" t="0"/>
            <wp:docPr descr="График распространения рекламы для третьего случая, построенный с помощью OpenModelica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третьего случая, построенный с помощью OpenModelica</w:t>
      </w:r>
    </w:p>
    <w:bookmarkEnd w:id="50"/>
    <w:bookmarkEnd w:id="51"/>
    <w:bookmarkEnd w:id="52"/>
    <w:bookmarkStart w:id="53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графики распространения рекламы для трех случаев на языках Julia и OpenModelica. Построение модели распространения рекламы на языке OpenModelica занимает значительно меньше строк и построение графиков по времени, чем аналогичное построение на Julia.</w:t>
      </w:r>
    </w:p>
    <w:bookmarkEnd w:id="53"/>
    <w:bookmarkStart w:id="54" w:name="вывод-лабораторной-работы-7"/>
    <w:p>
      <w:pPr>
        <w:pStyle w:val="Heading1"/>
      </w:pPr>
      <w:r>
        <w:t xml:space="preserve">Вывод лабораторной работы №7</w:t>
      </w:r>
    </w:p>
    <w:p>
      <w:pPr>
        <w:pStyle w:val="FirstParagraph"/>
      </w:pPr>
      <w:r>
        <w:t xml:space="preserve">В ходе выполнения лабораторной работы №7 была изучена модель эффективности рекламы и в дальнейшем построена модель на языках Julia и OpenModelica.</w:t>
      </w:r>
    </w:p>
    <w:bookmarkEnd w:id="54"/>
    <w:bookmarkStart w:id="55" w:name="список-литературы.-библиография."/>
    <w:p>
      <w:pPr>
        <w:pStyle w:val="Heading1"/>
      </w:pP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Математическое моделирование</dc:title>
  <dc:creator>Выполнил студент: Самсонова Мария Ильинична, НФИбд-02-21 , 1032216526</dc:creator>
  <dc:language>ru-RU</dc:language>
  <cp:keywords/>
  <dcterms:created xsi:type="dcterms:W3CDTF">2024-03-04T11:44:50Z</dcterms:created>
  <dcterms:modified xsi:type="dcterms:W3CDTF">2024-03-04T11:44:50Z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распространения рекламы. Вариант №27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