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4C7E" w14:textId="77777777" w:rsidR="00CE686C" w:rsidRPr="00274AEF" w:rsidRDefault="00CE686C" w:rsidP="00CE686C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V</w:t>
      </w:r>
      <w:r w:rsidRPr="00274AEF">
        <w:rPr>
          <w:b/>
          <w:bCs/>
        </w:rPr>
        <w:t>ěda, výzkum a inovace</w:t>
      </w:r>
    </w:p>
    <w:p w14:paraId="65BA6E17" w14:textId="77777777" w:rsidR="00CE686C" w:rsidRDefault="00CE686C" w:rsidP="00CE686C">
      <w:pPr>
        <w:spacing w:after="0" w:line="360" w:lineRule="auto"/>
        <w:jc w:val="both"/>
      </w:pPr>
      <w:r>
        <w:t xml:space="preserve">Olomoucký kraj nedokáže plně využívat potenciálu, který má. Jedním z velkých problémů je odchod mladých a vzdělaných lidí z kraje. Tato skutečnost je nyní ještě větším ohrožením, než tomu bylo v minulosti, protože zásadním způsobem se rozvíjí sousední, a to v tomto ohledu konkurenční kraje. Moravskoslezský dostal 19 miliard z Fondu spravedlivé transformace, peníze bude výrazně investovat do výzkumu a inovací. Jihomoravský kraj je díky IT a špičkovému výzkumu mnohem dále a posiluje i Zlín, který chce přilákat do města významnou americkou univerzitu. </w:t>
      </w:r>
    </w:p>
    <w:p w14:paraId="3C1E4CFC" w14:textId="77777777" w:rsidR="00CE686C" w:rsidRDefault="00CE686C" w:rsidP="00CE686C">
      <w:pPr>
        <w:spacing w:after="0" w:line="360" w:lineRule="auto"/>
        <w:jc w:val="both"/>
      </w:pPr>
      <w:r>
        <w:t xml:space="preserve">Olomoucký kraj postihuje odliv aktivních lidí, což je dáno tím, že </w:t>
      </w:r>
      <w:proofErr w:type="gramStart"/>
      <w:r>
        <w:t>nedokáží</w:t>
      </w:r>
      <w:proofErr w:type="gramEnd"/>
      <w:r>
        <w:t xml:space="preserve"> nalézt vhodné zaměstnání, které by odpovídalo jejich vzdělání. Pokud by v kraji zůstali, mělo by to vliv na kvalitu života, na výši mezd a platů, růst životní úrovně, strukturu podnikatelského prostředí, zvýšení produktivity atd. Pokud budou odcházet, pak hrozí ztráta konkurenceschopnosti, ekonomické a sociální oslabení, nižší úroveň kvality života. </w:t>
      </w:r>
    </w:p>
    <w:p w14:paraId="717C3736" w14:textId="77777777" w:rsidR="00CE686C" w:rsidRDefault="00CE686C" w:rsidP="00CE686C">
      <w:pPr>
        <w:spacing w:after="0" w:line="360" w:lineRule="auto"/>
        <w:jc w:val="both"/>
      </w:pPr>
      <w:r>
        <w:t>Musí to být vedení kraje, kdo garantuje využití potenciálu mezi univerzitou, vysokými i středními školami, výzkumem, podnikateli a Inovačním centrem Olomouckého kraje. Propojení mezi těmto i dalšími institucemi stále ještě nefunguje, jak by mělo. Politici by neměli chodit jen po schůzích, ale být v tomto směru aktivní. Musí být připraveni naslouchat lidem s nápady. Velmi důležitou institucí, která byla zřízena již v předminulém volebním období (2020), je Inovační centrum Olomouckého kraje, které potřebuje větší podporu kraje, musí být iniciativní a aktivní s jasnými ekonomickými výsledky. Podpora start-upů, spin-</w:t>
      </w:r>
      <w:proofErr w:type="spellStart"/>
      <w:r>
        <w:t>off</w:t>
      </w:r>
      <w:proofErr w:type="spellEnd"/>
      <w:r>
        <w:t xml:space="preserve"> firem, transferu technologií a podnikatelů musí vést k vytvoření vyšší přidané hodnoty, z níž bude čerpat celý kraj. Důležité přitom je, aby se kraj dokázal rozvíjet udržitelným způsobem, a to mj. za použití nových špičkových technologií.</w:t>
      </w:r>
    </w:p>
    <w:p w14:paraId="455F0063" w14:textId="77777777" w:rsidR="00CE686C" w:rsidRDefault="00CE686C" w:rsidP="00CE686C">
      <w:pPr>
        <w:spacing w:after="0" w:line="360" w:lineRule="auto"/>
        <w:jc w:val="both"/>
      </w:pPr>
      <w:r>
        <w:t xml:space="preserve">Naším cíle je prostřednictvím podpory výzkumu, vědy a inovací udržet a přilákat talentované lidi v kraji, zvýšit konkurenceschopnost kraje, pomoci vytvářet nová pracovní místa s přidanou hodnotou a zvyšovat tak životní úroveň v kraji. </w:t>
      </w:r>
    </w:p>
    <w:p w14:paraId="689EB3D9" w14:textId="77777777" w:rsidR="00CE686C" w:rsidRDefault="00CE686C" w:rsidP="00CE686C">
      <w:pPr>
        <w:spacing w:after="0" w:line="360" w:lineRule="auto"/>
        <w:jc w:val="both"/>
      </w:pPr>
      <w:r>
        <w:t xml:space="preserve">Výrazem společného úsilí řady institucí a jedinců je vytvoření regionální strategie Olivie, která by měla v celém kraji propojit různé oblasti aktivit a instituce, které se věnují zdraví a </w:t>
      </w:r>
      <w:proofErr w:type="spellStart"/>
      <w:r>
        <w:t>wellbeingu</w:t>
      </w:r>
      <w:proofErr w:type="spellEnd"/>
      <w:r>
        <w:t xml:space="preserve">, tedy celkové i osobní pohody. V dalším volebním období bude Hlas aktivním garantem prosazování této strategie. </w:t>
      </w:r>
    </w:p>
    <w:p w14:paraId="2B667C87" w14:textId="77777777" w:rsidR="00CE686C" w:rsidRDefault="00CE686C" w:rsidP="00CE686C">
      <w:pPr>
        <w:spacing w:after="0" w:line="360" w:lineRule="auto"/>
        <w:jc w:val="both"/>
      </w:pPr>
      <w:r>
        <w:t xml:space="preserve">V oblasti vědy, výzkumu a inovací je naším hlavním cílem podpora podnikání, zejména inovativního podnikání, posílení všech aktivit, které </w:t>
      </w:r>
      <w:proofErr w:type="gramStart"/>
      <w:r>
        <w:t>zvýší</w:t>
      </w:r>
      <w:proofErr w:type="gramEnd"/>
      <w:r>
        <w:t xml:space="preserve"> atraktivitu kraje zejména pro firmy a investory, kteří nabídnou vysokou přidanou hodnotu svých výrobků a služeb. Součástí tohoto cíle posílení propojení a využití potenciálu špičkového výzkumu vědců, kteří pracují v kraji na univerzitě i v dalších institucích, vysokých školách s aktivitami kraje, firem a dalších platforem.</w:t>
      </w:r>
    </w:p>
    <w:p w14:paraId="15C401B7" w14:textId="77777777" w:rsidR="00CE686C" w:rsidRDefault="00CE686C" w:rsidP="00CE686C">
      <w:pPr>
        <w:spacing w:after="0" w:line="360" w:lineRule="auto"/>
        <w:jc w:val="both"/>
      </w:pPr>
    </w:p>
    <w:p w14:paraId="1B828593" w14:textId="77777777" w:rsidR="00CE686C" w:rsidRPr="00A02966" w:rsidRDefault="00CE686C" w:rsidP="00CE686C">
      <w:pPr>
        <w:rPr>
          <w:rFonts w:cstheme="minorHAnsi"/>
          <w:b/>
          <w:sz w:val="28"/>
          <w:szCs w:val="28"/>
        </w:rPr>
      </w:pPr>
      <w:r w:rsidRPr="00A02966">
        <w:rPr>
          <w:rFonts w:cstheme="minorHAnsi"/>
          <w:b/>
          <w:sz w:val="28"/>
          <w:szCs w:val="28"/>
        </w:rPr>
        <w:lastRenderedPageBreak/>
        <w:t>Návrhy:</w:t>
      </w:r>
    </w:p>
    <w:p w14:paraId="794B25CD" w14:textId="77777777" w:rsidR="00CE686C" w:rsidRDefault="00CE686C" w:rsidP="00CE686C">
      <w:pPr>
        <w:spacing w:after="0" w:line="360" w:lineRule="auto"/>
        <w:jc w:val="both"/>
      </w:pPr>
      <w:r>
        <w:t>Investice kraje musí být dány nejen jeho potřebami, ale musí vytvořit předpoklad pro prosperitu kraje. Pouze tyto modernizační inovace s vysokou přidanou hodnotou povedou k vyšší životní úrovni lidí.</w:t>
      </w:r>
    </w:p>
    <w:p w14:paraId="52F61BAA" w14:textId="77777777" w:rsidR="00CE686C" w:rsidRDefault="00CE686C" w:rsidP="00CE686C">
      <w:pPr>
        <w:spacing w:after="0" w:line="360" w:lineRule="auto"/>
        <w:jc w:val="both"/>
      </w:pPr>
      <w:r>
        <w:t>Chceme rychlými a modernizačními aktivitami a investicemi zvýšit konkurenceschopnost a ekonomickou atraktivitu kraje.</w:t>
      </w:r>
    </w:p>
    <w:p w14:paraId="46901BB4" w14:textId="77777777" w:rsidR="00CE686C" w:rsidRDefault="00CE686C" w:rsidP="00CE686C">
      <w:pPr>
        <w:spacing w:after="0" w:line="360" w:lineRule="auto"/>
        <w:jc w:val="both"/>
      </w:pPr>
      <w:r>
        <w:t xml:space="preserve">Podpořit výzkum, jehož výsledky převedené do praxe budou reagovat na aktuální problémy, zejména na adaptaci na změnu klimatu, povede k udržitelnosti a bude chránit životní prostředí. </w:t>
      </w:r>
    </w:p>
    <w:p w14:paraId="04661934" w14:textId="77777777" w:rsidR="00E05304" w:rsidRDefault="00E05304"/>
    <w:sectPr w:rsidR="00E0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6C"/>
    <w:rsid w:val="00142EA5"/>
    <w:rsid w:val="00476D23"/>
    <w:rsid w:val="004F387A"/>
    <w:rsid w:val="005B089E"/>
    <w:rsid w:val="007C11C0"/>
    <w:rsid w:val="00C849F7"/>
    <w:rsid w:val="00CE686C"/>
    <w:rsid w:val="00E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7344"/>
  <w15:chartTrackingRefBased/>
  <w15:docId w15:val="{F3509463-112B-4E4B-8332-92BD4A9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686C"/>
  </w:style>
  <w:style w:type="paragraph" w:styleId="Nadpis1">
    <w:name w:val="heading 1"/>
    <w:basedOn w:val="Normln"/>
    <w:next w:val="Normln"/>
    <w:link w:val="Nadpis1Char"/>
    <w:uiPriority w:val="9"/>
    <w:qFormat/>
    <w:rsid w:val="00CE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E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E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E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E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E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E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E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E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E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E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E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E686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E686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E686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E686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E686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E686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E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E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E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E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E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E686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E686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E686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E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E686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E6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Saradin Pavel</dc:creator>
  <cp:keywords/>
  <dc:description/>
  <cp:lastModifiedBy>Saradin Pavel</cp:lastModifiedBy>
  <cp:revision>1</cp:revision>
  <dcterms:created xsi:type="dcterms:W3CDTF">2024-07-31T11:56:00Z</dcterms:created>
  <dcterms:modified xsi:type="dcterms:W3CDTF">2024-07-31T11:57:00Z</dcterms:modified>
</cp:coreProperties>
</file>