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Times New Roman" w:hAnsi="Times New Roman" w:eastAsia="Times New Roman"/>
          <w:b/>
          <w:i w:val="0"/>
          <w:color w:val="000000"/>
          <w:sz w:val="22"/>
        </w:rPr>
        <w:t>Tabel 3.21 Tabel pengujian alpha login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3685"/>
            <w:shd w:val="clear" w:color="auto" w:fill="BDD7EE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2"/>
              </w:rPr>
              <w:t>Test Case</w:t>
            </w:r>
          </w:p>
        </w:tc>
        <w:tc>
          <w:tcPr>
            <w:tcW w:type="dxa" w:w="3969"/>
            <w:shd w:val="clear" w:color="auto" w:fill="BDD7EE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2"/>
              </w:rPr>
              <w:t>Yang diharapkan</w:t>
            </w:r>
          </w:p>
        </w:tc>
        <w:tc>
          <w:tcPr>
            <w:tcW w:type="dxa" w:w="2551"/>
            <w:shd w:val="clear" w:color="auto" w:fill="BDD7EE"/>
            <w:gridSpan w:val="2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  <w:shd w:val="clear" w:color="auto" w:fill="BDD7EE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2"/>
              </w:rPr>
              <w:t>Hasil Pengujian</w:t>
            </w:r>
          </w:p>
        </w:tc>
      </w:tr>
      <w:tr>
        <w:tc>
          <w:tcPr>
            <w:tcW w:type="dxa" w:w="3685"/>
            <w:shd w:val="clear" w:color="auto" w:fill="BDD7EE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  <w:vMerge w:val="continue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2"/>
              </w:rPr>
            </w:r>
          </w:p>
        </w:tc>
        <w:tc>
          <w:tcPr>
            <w:tcW w:type="dxa" w:w="3969"/>
            <w:shd w:val="clear" w:color="auto" w:fill="BDD7EE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  <w:vMerge w:val="continue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2"/>
              </w:rPr>
            </w:r>
          </w:p>
        </w:tc>
        <w:tc>
          <w:tcPr>
            <w:tcW w:type="dxa" w:w="1134"/>
            <w:shd w:val="clear" w:color="auto" w:fill="BDD7EE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2"/>
              </w:rPr>
              <w:t>Sesuai</w:t>
            </w:r>
          </w:p>
        </w:tc>
        <w:tc>
          <w:tcPr>
            <w:tcW w:type="dxa" w:w="1417"/>
            <w:shd w:val="clear" w:color="auto" w:fill="BDD7EE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2"/>
              </w:rPr>
              <w:t>Tidak Sesuai</w:t>
            </w:r>
          </w:p>
        </w:tc>
      </w:tr>
      <w:tr>
        <w:tc>
          <w:tcPr>
            <w:tcW w:type="dxa" w:w="3685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Menekan tombol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2"/>
              </w:rPr>
              <w:t>login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 dengan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2"/>
              </w:rPr>
              <w:t>username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 dan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2"/>
              </w:rPr>
              <w:t>password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 benar</w:t>
            </w:r>
          </w:p>
        </w:tc>
        <w:tc>
          <w:tcPr>
            <w:tcW w:type="dxa" w:w="3969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Sistem menampilkan halaman dashboard sesuai hak akses pengguna (Admin, Sekdes, atau Kades)</w:t>
            </w:r>
          </w:p>
        </w:tc>
        <w:tc>
          <w:tcPr>
            <w:tcW w:type="dxa" w:w="1134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40" w:after="40"/>
              <w:jc w:val="center"/>
            </w:pPr>
            <w:r/>
          </w:p>
        </w:tc>
        <w:tc>
          <w:tcPr>
            <w:tcW w:type="dxa" w:w="1417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40" w:after="40"/>
              <w:jc w:val="center"/>
            </w:pPr>
            <w:r/>
          </w:p>
        </w:tc>
      </w:tr>
      <w:tr>
        <w:tc>
          <w:tcPr>
            <w:tcW w:type="dxa" w:w="3685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Menekan tombol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2"/>
              </w:rPr>
              <w:t>login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 dengan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2"/>
              </w:rPr>
              <w:t>username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 atau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2"/>
              </w:rPr>
              <w:t>password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 salah</w:t>
            </w:r>
          </w:p>
        </w:tc>
        <w:tc>
          <w:tcPr>
            <w:tcW w:type="dxa" w:w="3969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Sistem menampilkan pesan 'Username atau password salah' dan tetap pada halaman login</w:t>
            </w:r>
          </w:p>
        </w:tc>
        <w:tc>
          <w:tcPr>
            <w:tcW w:type="dxa" w:w="1134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40" w:after="40"/>
              <w:jc w:val="center"/>
            </w:pPr>
            <w:r/>
          </w:p>
        </w:tc>
        <w:tc>
          <w:tcPr>
            <w:tcW w:type="dxa" w:w="1417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40" w:after="40"/>
              <w:jc w:val="center"/>
            </w:pPr>
            <w:r/>
          </w:p>
        </w:tc>
      </w:tr>
      <w:tr>
        <w:tc>
          <w:tcPr>
            <w:tcW w:type="dxa" w:w="3685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Menekan tombol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2"/>
              </w:rPr>
              <w:t>login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 tanpa mengisi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2"/>
              </w:rPr>
              <w:t>username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 dan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2"/>
              </w:rPr>
              <w:t>password</w:t>
            </w:r>
          </w:p>
        </w:tc>
        <w:tc>
          <w:tcPr>
            <w:tcW w:type="dxa" w:w="3969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Sistem menampilkan pesan validasi bahwa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2"/>
              </w:rPr>
              <w:t>username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 dan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2"/>
              </w:rPr>
              <w:t>password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 wajib diisi</w:t>
            </w:r>
          </w:p>
        </w:tc>
        <w:tc>
          <w:tcPr>
            <w:tcW w:type="dxa" w:w="1134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40" w:after="40"/>
              <w:jc w:val="center"/>
            </w:pPr>
            <w:r/>
          </w:p>
        </w:tc>
        <w:tc>
          <w:tcPr>
            <w:tcW w:type="dxa" w:w="1417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40" w:after="40"/>
              <w:jc w:val="center"/>
            </w:pPr>
            <w:r/>
          </w:p>
        </w:tc>
      </w:tr>
    </w:tbl>
    <w:p>
      <w:pPr>
        <w:spacing w:after="280"/>
      </w:pPr>
    </w:p>
    <w:p>
      <w:pPr>
        <w:spacing w:after="120"/>
        <w:jc w:val="center"/>
      </w:pPr>
      <w:r>
        <w:rPr>
          <w:rFonts w:ascii="Times New Roman" w:hAnsi="Times New Roman" w:eastAsia="Times New Roman"/>
          <w:b/>
          <w:i w:val="0"/>
          <w:color w:val="000000"/>
          <w:sz w:val="22"/>
        </w:rPr>
        <w:t>Tabel 3.22 Tabel pengujian alpha mengelola surat masuk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3685"/>
            <w:shd w:val="clear" w:color="auto" w:fill="BDD7EE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2"/>
              </w:rPr>
              <w:t>Test Case</w:t>
            </w:r>
          </w:p>
        </w:tc>
        <w:tc>
          <w:tcPr>
            <w:tcW w:type="dxa" w:w="3969"/>
            <w:shd w:val="clear" w:color="auto" w:fill="BDD7EE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2"/>
              </w:rPr>
              <w:t>Yang diharapkan</w:t>
            </w:r>
          </w:p>
        </w:tc>
        <w:tc>
          <w:tcPr>
            <w:tcW w:type="dxa" w:w="2551"/>
            <w:shd w:val="clear" w:color="auto" w:fill="BDD7EE"/>
            <w:gridSpan w:val="2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  <w:shd w:val="clear" w:color="auto" w:fill="BDD7EE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2"/>
              </w:rPr>
              <w:t>Hasil Pengujian</w:t>
            </w:r>
          </w:p>
        </w:tc>
      </w:tr>
      <w:tr>
        <w:tc>
          <w:tcPr>
            <w:tcW w:type="dxa" w:w="3685"/>
            <w:shd w:val="clear" w:color="auto" w:fill="BDD7EE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  <w:vMerge w:val="continue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2"/>
              </w:rPr>
            </w:r>
          </w:p>
        </w:tc>
        <w:tc>
          <w:tcPr>
            <w:tcW w:type="dxa" w:w="3969"/>
            <w:shd w:val="clear" w:color="auto" w:fill="BDD7EE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  <w:vMerge w:val="continue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2"/>
              </w:rPr>
            </w:r>
          </w:p>
        </w:tc>
        <w:tc>
          <w:tcPr>
            <w:tcW w:type="dxa" w:w="1134"/>
            <w:shd w:val="clear" w:color="auto" w:fill="BDD7EE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2"/>
              </w:rPr>
              <w:t>Sesuai</w:t>
            </w:r>
          </w:p>
        </w:tc>
        <w:tc>
          <w:tcPr>
            <w:tcW w:type="dxa" w:w="1417"/>
            <w:shd w:val="clear" w:color="auto" w:fill="BDD7EE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2"/>
              </w:rPr>
              <w:t>Tidak Sesuai</w:t>
            </w:r>
          </w:p>
        </w:tc>
      </w:tr>
      <w:tr>
        <w:tc>
          <w:tcPr>
            <w:tcW w:type="dxa" w:w="3685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Admin membuka menu Surat Masuk</w:t>
            </w:r>
          </w:p>
        </w:tc>
        <w:tc>
          <w:tcPr>
            <w:tcW w:type="dxa" w:w="3969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Sistem menampilkan daftar surat masuk yang belum diarsipkan</w:t>
            </w:r>
          </w:p>
        </w:tc>
        <w:tc>
          <w:tcPr>
            <w:tcW w:type="dxa" w:w="1134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40" w:after="40"/>
              <w:jc w:val="center"/>
            </w:pPr>
            <w:r/>
          </w:p>
        </w:tc>
        <w:tc>
          <w:tcPr>
            <w:tcW w:type="dxa" w:w="1417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40" w:after="40"/>
              <w:jc w:val="center"/>
            </w:pPr>
            <w:r/>
          </w:p>
        </w:tc>
      </w:tr>
      <w:tr>
        <w:tc>
          <w:tcPr>
            <w:tcW w:type="dxa" w:w="3685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Admin mengisi form tambah surat masuk dengan data lengkap lalu menyimpan</w:t>
            </w:r>
          </w:p>
        </w:tc>
        <w:tc>
          <w:tcPr>
            <w:tcW w:type="dxa" w:w="3969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Sistem menyimpan data dan menampilkan pesan 'Surat Masuk berhasil ditambahkan'</w:t>
            </w:r>
          </w:p>
        </w:tc>
        <w:tc>
          <w:tcPr>
            <w:tcW w:type="dxa" w:w="1134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40" w:after="40"/>
              <w:jc w:val="center"/>
            </w:pPr>
            <w:r/>
          </w:p>
        </w:tc>
        <w:tc>
          <w:tcPr>
            <w:tcW w:type="dxa" w:w="1417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40" w:after="40"/>
              <w:jc w:val="center"/>
            </w:pPr>
            <w:r/>
          </w:p>
        </w:tc>
      </w:tr>
      <w:tr>
        <w:tc>
          <w:tcPr>
            <w:tcW w:type="dxa" w:w="3685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Admin menyimpan form surat masuk dengan data wajib kosong</w:t>
            </w:r>
          </w:p>
        </w:tc>
        <w:tc>
          <w:tcPr>
            <w:tcW w:type="dxa" w:w="3969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Sistem menampilkan pesan validasi pada field yang belum diisi dan data tidak disimpan</w:t>
            </w:r>
          </w:p>
        </w:tc>
        <w:tc>
          <w:tcPr>
            <w:tcW w:type="dxa" w:w="1134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40" w:after="40"/>
              <w:jc w:val="center"/>
            </w:pPr>
            <w:r/>
          </w:p>
        </w:tc>
        <w:tc>
          <w:tcPr>
            <w:tcW w:type="dxa" w:w="1417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40" w:after="40"/>
              <w:jc w:val="center"/>
            </w:pPr>
            <w:r/>
          </w:p>
        </w:tc>
      </w:tr>
      <w:tr>
        <w:tc>
          <w:tcPr>
            <w:tcW w:type="dxa" w:w="3685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Admin mengubah data surat masuk lalu menyimpan</w:t>
            </w:r>
          </w:p>
        </w:tc>
        <w:tc>
          <w:tcPr>
            <w:tcW w:type="dxa" w:w="3969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Sistem memperbarui data dan menampilkan pesan 'Surat Masuk berhasil diperbarui'</w:t>
            </w:r>
          </w:p>
        </w:tc>
        <w:tc>
          <w:tcPr>
            <w:tcW w:type="dxa" w:w="1134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40" w:after="40"/>
              <w:jc w:val="center"/>
            </w:pPr>
            <w:r/>
          </w:p>
        </w:tc>
        <w:tc>
          <w:tcPr>
            <w:tcW w:type="dxa" w:w="1417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40" w:after="40"/>
              <w:jc w:val="center"/>
            </w:pPr>
            <w:r/>
          </w:p>
        </w:tc>
      </w:tr>
      <w:tr>
        <w:tc>
          <w:tcPr>
            <w:tcW w:type="dxa" w:w="3685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Admin menghapus data surat masuk</w:t>
            </w:r>
          </w:p>
        </w:tc>
        <w:tc>
          <w:tcPr>
            <w:tcW w:type="dxa" w:w="3969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Sistem menghapus data dan menampilkan pesan 'Surat Masuk berhasil dihapus'</w:t>
            </w:r>
          </w:p>
        </w:tc>
        <w:tc>
          <w:tcPr>
            <w:tcW w:type="dxa" w:w="1134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40" w:after="40"/>
              <w:jc w:val="center"/>
            </w:pPr>
            <w:r/>
          </w:p>
        </w:tc>
        <w:tc>
          <w:tcPr>
            <w:tcW w:type="dxa" w:w="1417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40" w:after="40"/>
              <w:jc w:val="center"/>
            </w:pPr>
            <w:r/>
          </w:p>
        </w:tc>
      </w:tr>
      <w:tr>
        <w:tc>
          <w:tcPr>
            <w:tcW w:type="dxa" w:w="3685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Admin membuka detail surat masuk</w:t>
            </w:r>
          </w:p>
        </w:tc>
        <w:tc>
          <w:tcPr>
            <w:tcW w:type="dxa" w:w="3969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Sistem menampilkan detail surat masuk beserta file dokumen jika tersedia</w:t>
            </w:r>
          </w:p>
        </w:tc>
        <w:tc>
          <w:tcPr>
            <w:tcW w:type="dxa" w:w="1134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40" w:after="40"/>
              <w:jc w:val="center"/>
            </w:pPr>
            <w:r/>
          </w:p>
        </w:tc>
        <w:tc>
          <w:tcPr>
            <w:tcW w:type="dxa" w:w="1417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40" w:after="40"/>
              <w:jc w:val="center"/>
            </w:pPr>
            <w:r/>
          </w:p>
        </w:tc>
      </w:tr>
    </w:tbl>
    <w:p>
      <w:pPr>
        <w:spacing w:after="280"/>
      </w:pPr>
    </w:p>
    <w:p>
      <w:pPr>
        <w:spacing w:after="120"/>
        <w:jc w:val="center"/>
      </w:pPr>
      <w:r>
        <w:rPr>
          <w:rFonts w:ascii="Times New Roman" w:hAnsi="Times New Roman" w:eastAsia="Times New Roman"/>
          <w:b/>
          <w:i w:val="0"/>
          <w:color w:val="000000"/>
          <w:sz w:val="22"/>
        </w:rPr>
        <w:t>Tabel 3.23 Tabel pengujian alpha mengelola surat keluar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3685"/>
            <w:shd w:val="clear" w:color="auto" w:fill="BDD7EE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2"/>
              </w:rPr>
              <w:t>Test Case</w:t>
            </w:r>
          </w:p>
        </w:tc>
        <w:tc>
          <w:tcPr>
            <w:tcW w:type="dxa" w:w="3969"/>
            <w:shd w:val="clear" w:color="auto" w:fill="BDD7EE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2"/>
              </w:rPr>
              <w:t>Yang diharapkan</w:t>
            </w:r>
          </w:p>
        </w:tc>
        <w:tc>
          <w:tcPr>
            <w:tcW w:type="dxa" w:w="2551"/>
            <w:shd w:val="clear" w:color="auto" w:fill="BDD7EE"/>
            <w:gridSpan w:val="2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  <w:shd w:val="clear" w:color="auto" w:fill="BDD7EE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2"/>
              </w:rPr>
              <w:t>Hasil Pengujian</w:t>
            </w:r>
          </w:p>
        </w:tc>
      </w:tr>
      <w:tr>
        <w:tc>
          <w:tcPr>
            <w:tcW w:type="dxa" w:w="3685"/>
            <w:shd w:val="clear" w:color="auto" w:fill="BDD7EE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  <w:vMerge w:val="continue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2"/>
              </w:rPr>
            </w:r>
          </w:p>
        </w:tc>
        <w:tc>
          <w:tcPr>
            <w:tcW w:type="dxa" w:w="3969"/>
            <w:shd w:val="clear" w:color="auto" w:fill="BDD7EE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  <w:vMerge w:val="continue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2"/>
              </w:rPr>
            </w:r>
          </w:p>
        </w:tc>
        <w:tc>
          <w:tcPr>
            <w:tcW w:type="dxa" w:w="1134"/>
            <w:shd w:val="clear" w:color="auto" w:fill="BDD7EE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2"/>
              </w:rPr>
              <w:t>Sesuai</w:t>
            </w:r>
          </w:p>
        </w:tc>
        <w:tc>
          <w:tcPr>
            <w:tcW w:type="dxa" w:w="1417"/>
            <w:shd w:val="clear" w:color="auto" w:fill="BDD7EE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2"/>
              </w:rPr>
              <w:t>Tidak Sesuai</w:t>
            </w:r>
          </w:p>
        </w:tc>
      </w:tr>
      <w:tr>
        <w:tc>
          <w:tcPr>
            <w:tcW w:type="dxa" w:w="3685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Admin membuka menu Surat Keluar</w:t>
            </w:r>
          </w:p>
        </w:tc>
        <w:tc>
          <w:tcPr>
            <w:tcW w:type="dxa" w:w="3969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Sistem menampilkan daftar surat keluar yang belum diarsipkan</w:t>
            </w:r>
          </w:p>
        </w:tc>
        <w:tc>
          <w:tcPr>
            <w:tcW w:type="dxa" w:w="1134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40" w:after="40"/>
              <w:jc w:val="center"/>
            </w:pPr>
            <w:r/>
          </w:p>
        </w:tc>
        <w:tc>
          <w:tcPr>
            <w:tcW w:type="dxa" w:w="1417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40" w:after="40"/>
              <w:jc w:val="center"/>
            </w:pPr>
            <w:r/>
          </w:p>
        </w:tc>
      </w:tr>
      <w:tr>
        <w:tc>
          <w:tcPr>
            <w:tcW w:type="dxa" w:w="3685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Admin mengisi form tambah surat keluar dengan data lengkap lalu menyimpan</w:t>
            </w:r>
          </w:p>
        </w:tc>
        <w:tc>
          <w:tcPr>
            <w:tcW w:type="dxa" w:w="3969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Sistem menyimpan data dan menampilkan pesan 'Surat Keluar berhasil ditambahkan'</w:t>
            </w:r>
          </w:p>
        </w:tc>
        <w:tc>
          <w:tcPr>
            <w:tcW w:type="dxa" w:w="1134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40" w:after="40"/>
              <w:jc w:val="center"/>
            </w:pPr>
            <w:r/>
          </w:p>
        </w:tc>
        <w:tc>
          <w:tcPr>
            <w:tcW w:type="dxa" w:w="1417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40" w:after="40"/>
              <w:jc w:val="center"/>
            </w:pPr>
            <w:r/>
          </w:p>
        </w:tc>
      </w:tr>
      <w:tr>
        <w:tc>
          <w:tcPr>
            <w:tcW w:type="dxa" w:w="3685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Admin menyimpan form surat keluar dengan data wajib kosong</w:t>
            </w:r>
          </w:p>
        </w:tc>
        <w:tc>
          <w:tcPr>
            <w:tcW w:type="dxa" w:w="3969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Sistem menampilkan pesan validasi pada field yang belum diisi dan data tidak disimpan</w:t>
            </w:r>
          </w:p>
        </w:tc>
        <w:tc>
          <w:tcPr>
            <w:tcW w:type="dxa" w:w="1134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40" w:after="40"/>
              <w:jc w:val="center"/>
            </w:pPr>
            <w:r/>
          </w:p>
        </w:tc>
        <w:tc>
          <w:tcPr>
            <w:tcW w:type="dxa" w:w="1417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40" w:after="40"/>
              <w:jc w:val="center"/>
            </w:pPr>
            <w:r/>
          </w:p>
        </w:tc>
      </w:tr>
      <w:tr>
        <w:tc>
          <w:tcPr>
            <w:tcW w:type="dxa" w:w="3685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Admin mengubah data surat keluar lalu menyimpan</w:t>
            </w:r>
          </w:p>
        </w:tc>
        <w:tc>
          <w:tcPr>
            <w:tcW w:type="dxa" w:w="3969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Sistem memperbarui data dan menampilkan pesan 'Surat Keluar berhasil diperbarui'</w:t>
            </w:r>
          </w:p>
        </w:tc>
        <w:tc>
          <w:tcPr>
            <w:tcW w:type="dxa" w:w="1134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40" w:after="40"/>
              <w:jc w:val="center"/>
            </w:pPr>
            <w:r/>
          </w:p>
        </w:tc>
        <w:tc>
          <w:tcPr>
            <w:tcW w:type="dxa" w:w="1417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40" w:after="40"/>
              <w:jc w:val="center"/>
            </w:pPr>
            <w:r/>
          </w:p>
        </w:tc>
      </w:tr>
      <w:tr>
        <w:tc>
          <w:tcPr>
            <w:tcW w:type="dxa" w:w="3685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Admin menghapus data surat keluar</w:t>
            </w:r>
          </w:p>
        </w:tc>
        <w:tc>
          <w:tcPr>
            <w:tcW w:type="dxa" w:w="3969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Sistem menghapus data dan menampilkan pesan 'Surat Keluar berhasil dihapus'</w:t>
            </w:r>
          </w:p>
        </w:tc>
        <w:tc>
          <w:tcPr>
            <w:tcW w:type="dxa" w:w="1134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40" w:after="40"/>
              <w:jc w:val="center"/>
            </w:pPr>
            <w:r/>
          </w:p>
        </w:tc>
        <w:tc>
          <w:tcPr>
            <w:tcW w:type="dxa" w:w="1417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40" w:after="40"/>
              <w:jc w:val="center"/>
            </w:pPr>
            <w:r/>
          </w:p>
        </w:tc>
      </w:tr>
      <w:tr>
        <w:tc>
          <w:tcPr>
            <w:tcW w:type="dxa" w:w="3685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Admin membuka detail surat keluar</w:t>
            </w:r>
          </w:p>
        </w:tc>
        <w:tc>
          <w:tcPr>
            <w:tcW w:type="dxa" w:w="3969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Sistem menampilkan detail surat keluar beserta file dokumen jika tersedia</w:t>
            </w:r>
          </w:p>
        </w:tc>
        <w:tc>
          <w:tcPr>
            <w:tcW w:type="dxa" w:w="1134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40" w:after="40"/>
              <w:jc w:val="center"/>
            </w:pPr>
            <w:r/>
          </w:p>
        </w:tc>
        <w:tc>
          <w:tcPr>
            <w:tcW w:type="dxa" w:w="1417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40" w:after="40"/>
              <w:jc w:val="center"/>
            </w:pPr>
            <w:r/>
          </w:p>
        </w:tc>
      </w:tr>
    </w:tbl>
    <w:p>
      <w:pPr>
        <w:spacing w:after="280"/>
      </w:pPr>
    </w:p>
    <w:p>
      <w:pPr>
        <w:spacing w:after="120"/>
        <w:jc w:val="center"/>
      </w:pPr>
      <w:r>
        <w:rPr>
          <w:rFonts w:ascii="Times New Roman" w:hAnsi="Times New Roman" w:eastAsia="Times New Roman"/>
          <w:b/>
          <w:i w:val="0"/>
          <w:color w:val="000000"/>
          <w:sz w:val="22"/>
        </w:rPr>
        <w:t>Tabel 3.24 Tabel pengujian alpha mengelola arsip surat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3685"/>
            <w:shd w:val="clear" w:color="auto" w:fill="BDD7EE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2"/>
              </w:rPr>
              <w:t>Test Case</w:t>
            </w:r>
          </w:p>
        </w:tc>
        <w:tc>
          <w:tcPr>
            <w:tcW w:type="dxa" w:w="3969"/>
            <w:shd w:val="clear" w:color="auto" w:fill="BDD7EE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2"/>
              </w:rPr>
              <w:t>Yang diharapkan</w:t>
            </w:r>
          </w:p>
        </w:tc>
        <w:tc>
          <w:tcPr>
            <w:tcW w:type="dxa" w:w="2551"/>
            <w:shd w:val="clear" w:color="auto" w:fill="BDD7EE"/>
            <w:gridSpan w:val="2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  <w:shd w:val="clear" w:color="auto" w:fill="BDD7EE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2"/>
              </w:rPr>
              <w:t>Hasil Pengujian</w:t>
            </w:r>
          </w:p>
        </w:tc>
      </w:tr>
      <w:tr>
        <w:tc>
          <w:tcPr>
            <w:tcW w:type="dxa" w:w="3685"/>
            <w:shd w:val="clear" w:color="auto" w:fill="BDD7EE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  <w:vMerge w:val="continue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2"/>
              </w:rPr>
            </w:r>
          </w:p>
        </w:tc>
        <w:tc>
          <w:tcPr>
            <w:tcW w:type="dxa" w:w="3969"/>
            <w:shd w:val="clear" w:color="auto" w:fill="BDD7EE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  <w:vMerge w:val="continue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2"/>
              </w:rPr>
            </w:r>
          </w:p>
        </w:tc>
        <w:tc>
          <w:tcPr>
            <w:tcW w:type="dxa" w:w="1134"/>
            <w:shd w:val="clear" w:color="auto" w:fill="BDD7EE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2"/>
              </w:rPr>
              <w:t>Sesuai</w:t>
            </w:r>
          </w:p>
        </w:tc>
        <w:tc>
          <w:tcPr>
            <w:tcW w:type="dxa" w:w="1417"/>
            <w:shd w:val="clear" w:color="auto" w:fill="BDD7EE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2"/>
              </w:rPr>
              <w:t>Tidak Sesuai</w:t>
            </w:r>
          </w:p>
        </w:tc>
      </w:tr>
      <w:tr>
        <w:tc>
          <w:tcPr>
            <w:tcW w:type="dxa" w:w="3685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Admin mengarsipkan surat masuk yang berstatus didisposisikan</w:t>
            </w:r>
          </w:p>
        </w:tc>
        <w:tc>
          <w:tcPr>
            <w:tcW w:type="dxa" w:w="3969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Sistem mengarsipkan surat dan menampilkan pesan 'Surat masuk berhasil diarsipkan'</w:t>
            </w:r>
          </w:p>
        </w:tc>
        <w:tc>
          <w:tcPr>
            <w:tcW w:type="dxa" w:w="1134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40" w:after="40"/>
              <w:jc w:val="center"/>
            </w:pPr>
            <w:r/>
          </w:p>
        </w:tc>
        <w:tc>
          <w:tcPr>
            <w:tcW w:type="dxa" w:w="1417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40" w:after="40"/>
              <w:jc w:val="center"/>
            </w:pPr>
            <w:r/>
          </w:p>
        </w:tc>
      </w:tr>
      <w:tr>
        <w:tc>
          <w:tcPr>
            <w:tcW w:type="dxa" w:w="3685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Admin mengarsipkan surat masuk yang belum didisposisikan</w:t>
            </w:r>
          </w:p>
        </w:tc>
        <w:tc>
          <w:tcPr>
            <w:tcW w:type="dxa" w:w="3969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Sistem menampilkan pesan 'Surat harus didisposisikan terlebih dahulu sebelum diarsipkan'</w:t>
            </w:r>
          </w:p>
        </w:tc>
        <w:tc>
          <w:tcPr>
            <w:tcW w:type="dxa" w:w="1134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40" w:after="40"/>
              <w:jc w:val="center"/>
            </w:pPr>
            <w:r/>
          </w:p>
        </w:tc>
        <w:tc>
          <w:tcPr>
            <w:tcW w:type="dxa" w:w="1417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40" w:after="40"/>
              <w:jc w:val="center"/>
            </w:pPr>
            <w:r/>
          </w:p>
        </w:tc>
      </w:tr>
      <w:tr>
        <w:tc>
          <w:tcPr>
            <w:tcW w:type="dxa" w:w="3685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Admin mengarsipkan surat keluar</w:t>
            </w:r>
          </w:p>
        </w:tc>
        <w:tc>
          <w:tcPr>
            <w:tcW w:type="dxa" w:w="3969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Sistem mengarsipkan surat dan menampilkan pesan 'Surat keluar berhasil diarsipkan'</w:t>
            </w:r>
          </w:p>
        </w:tc>
        <w:tc>
          <w:tcPr>
            <w:tcW w:type="dxa" w:w="1134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40" w:after="40"/>
              <w:jc w:val="center"/>
            </w:pPr>
            <w:r/>
          </w:p>
        </w:tc>
        <w:tc>
          <w:tcPr>
            <w:tcW w:type="dxa" w:w="1417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40" w:after="40"/>
              <w:jc w:val="center"/>
            </w:pPr>
            <w:r/>
          </w:p>
        </w:tc>
      </w:tr>
      <w:tr>
        <w:tc>
          <w:tcPr>
            <w:tcW w:type="dxa" w:w="3685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Admin membatalkan arsip surat masuk</w:t>
            </w:r>
          </w:p>
        </w:tc>
        <w:tc>
          <w:tcPr>
            <w:tcW w:type="dxa" w:w="3969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Sistem mengembalikan surat ke daftar aktif dan menampilkan pesan 'Surat masuk dikembalikan ke daftar aktif'</w:t>
            </w:r>
          </w:p>
        </w:tc>
        <w:tc>
          <w:tcPr>
            <w:tcW w:type="dxa" w:w="1134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40" w:after="40"/>
              <w:jc w:val="center"/>
            </w:pPr>
            <w:r/>
          </w:p>
        </w:tc>
        <w:tc>
          <w:tcPr>
            <w:tcW w:type="dxa" w:w="1417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40" w:after="40"/>
              <w:jc w:val="center"/>
            </w:pPr>
            <w:r/>
          </w:p>
        </w:tc>
      </w:tr>
      <w:tr>
        <w:tc>
          <w:tcPr>
            <w:tcW w:type="dxa" w:w="3685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Admin membatalkan arsip surat keluar</w:t>
            </w:r>
          </w:p>
        </w:tc>
        <w:tc>
          <w:tcPr>
            <w:tcW w:type="dxa" w:w="3969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Sistem mengembalikan surat ke daftar aktif dan menampilkan pesan 'Surat keluar dikembalikan ke daftar aktif'</w:t>
            </w:r>
          </w:p>
        </w:tc>
        <w:tc>
          <w:tcPr>
            <w:tcW w:type="dxa" w:w="1134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40" w:after="40"/>
              <w:jc w:val="center"/>
            </w:pPr>
            <w:r/>
          </w:p>
        </w:tc>
        <w:tc>
          <w:tcPr>
            <w:tcW w:type="dxa" w:w="1417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40" w:after="40"/>
              <w:jc w:val="center"/>
            </w:pPr>
            <w:r/>
          </w:p>
        </w:tc>
      </w:tr>
      <w:tr>
        <w:tc>
          <w:tcPr>
            <w:tcW w:type="dxa" w:w="3685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Admin / Sekdes / Kades membuka menu Arsip Surat</w:t>
            </w:r>
          </w:p>
        </w:tc>
        <w:tc>
          <w:tcPr>
            <w:tcW w:type="dxa" w:w="3969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Sistem menampilkan daftar surat masuk dan surat keluar yang sudah diarsipkan</w:t>
            </w:r>
          </w:p>
        </w:tc>
        <w:tc>
          <w:tcPr>
            <w:tcW w:type="dxa" w:w="1134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40" w:after="40"/>
              <w:jc w:val="center"/>
            </w:pPr>
            <w:r/>
          </w:p>
        </w:tc>
        <w:tc>
          <w:tcPr>
            <w:tcW w:type="dxa" w:w="1417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40" w:after="40"/>
              <w:jc w:val="center"/>
            </w:pPr>
            <w:r/>
          </w:p>
        </w:tc>
      </w:tr>
    </w:tbl>
    <w:p>
      <w:pPr>
        <w:spacing w:after="280"/>
      </w:pPr>
    </w:p>
    <w:p>
      <w:pPr>
        <w:spacing w:after="120"/>
        <w:jc w:val="center"/>
      </w:pPr>
      <w:r>
        <w:rPr>
          <w:rFonts w:ascii="Times New Roman" w:hAnsi="Times New Roman" w:eastAsia="Times New Roman"/>
          <w:b/>
          <w:i w:val="0"/>
          <w:color w:val="000000"/>
          <w:sz w:val="22"/>
        </w:rPr>
        <w:t>Tabel 3.25 Tabel pengujian alpha mengelola user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3685"/>
            <w:shd w:val="clear" w:color="auto" w:fill="BDD7EE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2"/>
              </w:rPr>
              <w:t>Test Case</w:t>
            </w:r>
          </w:p>
        </w:tc>
        <w:tc>
          <w:tcPr>
            <w:tcW w:type="dxa" w:w="3969"/>
            <w:shd w:val="clear" w:color="auto" w:fill="BDD7EE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2"/>
              </w:rPr>
              <w:t>Yang diharapkan</w:t>
            </w:r>
          </w:p>
        </w:tc>
        <w:tc>
          <w:tcPr>
            <w:tcW w:type="dxa" w:w="2551"/>
            <w:shd w:val="clear" w:color="auto" w:fill="BDD7EE"/>
            <w:gridSpan w:val="2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  <w:shd w:val="clear" w:color="auto" w:fill="BDD7EE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2"/>
              </w:rPr>
              <w:t>Hasil Pengujian</w:t>
            </w:r>
          </w:p>
        </w:tc>
      </w:tr>
      <w:tr>
        <w:tc>
          <w:tcPr>
            <w:tcW w:type="dxa" w:w="3685"/>
            <w:shd w:val="clear" w:color="auto" w:fill="BDD7EE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  <w:vMerge w:val="continue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2"/>
              </w:rPr>
            </w:r>
          </w:p>
        </w:tc>
        <w:tc>
          <w:tcPr>
            <w:tcW w:type="dxa" w:w="3969"/>
            <w:shd w:val="clear" w:color="auto" w:fill="BDD7EE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  <w:vMerge w:val="continue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2"/>
              </w:rPr>
            </w:r>
          </w:p>
        </w:tc>
        <w:tc>
          <w:tcPr>
            <w:tcW w:type="dxa" w:w="1134"/>
            <w:shd w:val="clear" w:color="auto" w:fill="BDD7EE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2"/>
              </w:rPr>
              <w:t>Sesuai</w:t>
            </w:r>
          </w:p>
        </w:tc>
        <w:tc>
          <w:tcPr>
            <w:tcW w:type="dxa" w:w="1417"/>
            <w:shd w:val="clear" w:color="auto" w:fill="BDD7EE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2"/>
              </w:rPr>
              <w:t>Tidak Sesuai</w:t>
            </w:r>
          </w:p>
        </w:tc>
      </w:tr>
      <w:tr>
        <w:tc>
          <w:tcPr>
            <w:tcW w:type="dxa" w:w="3685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Admin membuka menu Manajemen User</w:t>
            </w:r>
          </w:p>
        </w:tc>
        <w:tc>
          <w:tcPr>
            <w:tcW w:type="dxa" w:w="3969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Sistem menampilkan daftar pengguna sistem</w:t>
            </w:r>
          </w:p>
        </w:tc>
        <w:tc>
          <w:tcPr>
            <w:tcW w:type="dxa" w:w="1134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40" w:after="40"/>
              <w:jc w:val="center"/>
            </w:pPr>
            <w:r/>
          </w:p>
        </w:tc>
        <w:tc>
          <w:tcPr>
            <w:tcW w:type="dxa" w:w="1417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40" w:after="40"/>
              <w:jc w:val="center"/>
            </w:pPr>
            <w:r/>
          </w:p>
        </w:tc>
      </w:tr>
      <w:tr>
        <w:tc>
          <w:tcPr>
            <w:tcW w:type="dxa" w:w="3685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Admin menambah pengguna baru dengan data lengkap lalu menyimpan</w:t>
            </w:r>
          </w:p>
        </w:tc>
        <w:tc>
          <w:tcPr>
            <w:tcW w:type="dxa" w:w="3969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Sistem menyimpan data dan menampilkan pesan 'Pengguna berhasil ditambahkan'</w:t>
            </w:r>
          </w:p>
        </w:tc>
        <w:tc>
          <w:tcPr>
            <w:tcW w:type="dxa" w:w="1134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40" w:after="40"/>
              <w:jc w:val="center"/>
            </w:pPr>
            <w:r/>
          </w:p>
        </w:tc>
        <w:tc>
          <w:tcPr>
            <w:tcW w:type="dxa" w:w="1417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40" w:after="40"/>
              <w:jc w:val="center"/>
            </w:pPr>
            <w:r/>
          </w:p>
        </w:tc>
      </w:tr>
      <w:tr>
        <w:tc>
          <w:tcPr>
            <w:tcW w:type="dxa" w:w="3685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Admin menambah pengguna dengan data wajib kosong</w:t>
            </w:r>
          </w:p>
        </w:tc>
        <w:tc>
          <w:tcPr>
            <w:tcW w:type="dxa" w:w="3969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Sistem menampilkan pesan validasi dan data pengguna tidak disimpan</w:t>
            </w:r>
          </w:p>
        </w:tc>
        <w:tc>
          <w:tcPr>
            <w:tcW w:type="dxa" w:w="1134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40" w:after="40"/>
              <w:jc w:val="center"/>
            </w:pPr>
            <w:r/>
          </w:p>
        </w:tc>
        <w:tc>
          <w:tcPr>
            <w:tcW w:type="dxa" w:w="1417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40" w:after="40"/>
              <w:jc w:val="center"/>
            </w:pPr>
            <w:r/>
          </w:p>
        </w:tc>
      </w:tr>
      <w:tr>
        <w:tc>
          <w:tcPr>
            <w:tcW w:type="dxa" w:w="3685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Admin mengubah data pengguna lain lalu menyimpan</w:t>
            </w:r>
          </w:p>
        </w:tc>
        <w:tc>
          <w:tcPr>
            <w:tcW w:type="dxa" w:w="3969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Sistem memperbarui data dan menampilkan pesan 'Pengguna berhasil diperbarui'</w:t>
            </w:r>
          </w:p>
        </w:tc>
        <w:tc>
          <w:tcPr>
            <w:tcW w:type="dxa" w:w="1134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40" w:after="40"/>
              <w:jc w:val="center"/>
            </w:pPr>
            <w:r/>
          </w:p>
        </w:tc>
        <w:tc>
          <w:tcPr>
            <w:tcW w:type="dxa" w:w="1417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40" w:after="40"/>
              <w:jc w:val="center"/>
            </w:pPr>
            <w:r/>
          </w:p>
        </w:tc>
      </w:tr>
      <w:tr>
        <w:tc>
          <w:tcPr>
            <w:tcW w:type="dxa" w:w="3685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Admin mencoba mengubah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2"/>
              </w:rPr>
              <w:t>role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 akun sendiri</w:t>
            </w:r>
          </w:p>
        </w:tc>
        <w:tc>
          <w:tcPr>
            <w:tcW w:type="dxa" w:w="3969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Sistem menampilkan pesan 'Anda tidak dapat mengubah peran akun sendiri'</w:t>
            </w:r>
          </w:p>
        </w:tc>
        <w:tc>
          <w:tcPr>
            <w:tcW w:type="dxa" w:w="1134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40" w:after="40"/>
              <w:jc w:val="center"/>
            </w:pPr>
            <w:r/>
          </w:p>
        </w:tc>
        <w:tc>
          <w:tcPr>
            <w:tcW w:type="dxa" w:w="1417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40" w:after="40"/>
              <w:jc w:val="center"/>
            </w:pPr>
            <w:r/>
          </w:p>
        </w:tc>
      </w:tr>
      <w:tr>
        <w:tc>
          <w:tcPr>
            <w:tcW w:type="dxa" w:w="3685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Admin menghapus pengguna lain</w:t>
            </w:r>
          </w:p>
        </w:tc>
        <w:tc>
          <w:tcPr>
            <w:tcW w:type="dxa" w:w="3969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Sistem menghapus data dan menampilkan pesan 'Pengguna berhasil dihapus'</w:t>
            </w:r>
          </w:p>
        </w:tc>
        <w:tc>
          <w:tcPr>
            <w:tcW w:type="dxa" w:w="1134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40" w:after="40"/>
              <w:jc w:val="center"/>
            </w:pPr>
            <w:r/>
          </w:p>
        </w:tc>
        <w:tc>
          <w:tcPr>
            <w:tcW w:type="dxa" w:w="1417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40" w:after="40"/>
              <w:jc w:val="center"/>
            </w:pPr>
            <w:r/>
          </w:p>
        </w:tc>
      </w:tr>
      <w:tr>
        <w:tc>
          <w:tcPr>
            <w:tcW w:type="dxa" w:w="3685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Admin mencoba menghapus akun sendiri</w:t>
            </w:r>
          </w:p>
        </w:tc>
        <w:tc>
          <w:tcPr>
            <w:tcW w:type="dxa" w:w="3969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Sistem menampilkan pesan 'Tidak dapat menghapus akun sendiri'</w:t>
            </w:r>
          </w:p>
        </w:tc>
        <w:tc>
          <w:tcPr>
            <w:tcW w:type="dxa" w:w="1134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40" w:after="40"/>
              <w:jc w:val="center"/>
            </w:pPr>
            <w:r/>
          </w:p>
        </w:tc>
        <w:tc>
          <w:tcPr>
            <w:tcW w:type="dxa" w:w="1417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40" w:after="40"/>
              <w:jc w:val="center"/>
            </w:pPr>
            <w:r/>
          </w:p>
        </w:tc>
      </w:tr>
    </w:tbl>
    <w:p>
      <w:pPr>
        <w:spacing w:after="280"/>
      </w:pPr>
    </w:p>
    <w:p>
      <w:pPr>
        <w:spacing w:after="120"/>
        <w:jc w:val="center"/>
      </w:pPr>
      <w:r>
        <w:rPr>
          <w:rFonts w:ascii="Times New Roman" w:hAnsi="Times New Roman" w:eastAsia="Times New Roman"/>
          <w:b/>
          <w:i w:val="0"/>
          <w:color w:val="000000"/>
          <w:sz w:val="22"/>
        </w:rPr>
        <w:t>Tabel 3.26 Tabel pengujian alpha review surat masuk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3685"/>
            <w:shd w:val="clear" w:color="auto" w:fill="BDD7EE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2"/>
              </w:rPr>
              <w:t>Test Case</w:t>
            </w:r>
          </w:p>
        </w:tc>
        <w:tc>
          <w:tcPr>
            <w:tcW w:type="dxa" w:w="3969"/>
            <w:shd w:val="clear" w:color="auto" w:fill="BDD7EE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2"/>
              </w:rPr>
              <w:t>Yang diharapkan</w:t>
            </w:r>
          </w:p>
        </w:tc>
        <w:tc>
          <w:tcPr>
            <w:tcW w:type="dxa" w:w="2551"/>
            <w:shd w:val="clear" w:color="auto" w:fill="BDD7EE"/>
            <w:gridSpan w:val="2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  <w:shd w:val="clear" w:color="auto" w:fill="BDD7EE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2"/>
              </w:rPr>
              <w:t>Hasil Pengujian</w:t>
            </w:r>
          </w:p>
        </w:tc>
      </w:tr>
      <w:tr>
        <w:tc>
          <w:tcPr>
            <w:tcW w:type="dxa" w:w="3685"/>
            <w:shd w:val="clear" w:color="auto" w:fill="BDD7EE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  <w:vMerge w:val="continue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2"/>
              </w:rPr>
            </w:r>
          </w:p>
        </w:tc>
        <w:tc>
          <w:tcPr>
            <w:tcW w:type="dxa" w:w="3969"/>
            <w:shd w:val="clear" w:color="auto" w:fill="BDD7EE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  <w:vMerge w:val="continue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2"/>
              </w:rPr>
            </w:r>
          </w:p>
        </w:tc>
        <w:tc>
          <w:tcPr>
            <w:tcW w:type="dxa" w:w="1134"/>
            <w:shd w:val="clear" w:color="auto" w:fill="BDD7EE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2"/>
              </w:rPr>
              <w:t>Sesuai</w:t>
            </w:r>
          </w:p>
        </w:tc>
        <w:tc>
          <w:tcPr>
            <w:tcW w:type="dxa" w:w="1417"/>
            <w:shd w:val="clear" w:color="auto" w:fill="BDD7EE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2"/>
              </w:rPr>
              <w:t>Tidak Sesuai</w:t>
            </w:r>
          </w:p>
        </w:tc>
      </w:tr>
      <w:tr>
        <w:tc>
          <w:tcPr>
            <w:tcW w:type="dxa" w:w="3685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Sekdes membuka detail surat masuk berstatus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2"/>
              </w:rPr>
              <w:t>draft</w:t>
            </w:r>
          </w:p>
        </w:tc>
        <w:tc>
          <w:tcPr>
            <w:tcW w:type="dxa" w:w="3969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Sistem menampilkan detail surat dan opsi review tingkat surat</w:t>
            </w:r>
          </w:p>
        </w:tc>
        <w:tc>
          <w:tcPr>
            <w:tcW w:type="dxa" w:w="1134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40" w:after="40"/>
              <w:jc w:val="center"/>
            </w:pPr>
            <w:r/>
          </w:p>
        </w:tc>
        <w:tc>
          <w:tcPr>
            <w:tcW w:type="dxa" w:w="1417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40" w:after="40"/>
              <w:jc w:val="center"/>
            </w:pPr>
            <w:r/>
          </w:p>
        </w:tc>
      </w:tr>
      <w:tr>
        <w:tc>
          <w:tcPr>
            <w:tcW w:type="dxa" w:w="3685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Sekdes mereview surat masuk dengan menetapkan tingkat biasa atau penting</w:t>
            </w:r>
          </w:p>
        </w:tc>
        <w:tc>
          <w:tcPr>
            <w:tcW w:type="dxa" w:w="3969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Sistem memperbarui status menjadi terverifikasi dan menampilkan pesan 'Surat berhasil direview dan tingkat ditetapkan'</w:t>
            </w:r>
          </w:p>
        </w:tc>
        <w:tc>
          <w:tcPr>
            <w:tcW w:type="dxa" w:w="1134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40" w:after="40"/>
              <w:jc w:val="center"/>
            </w:pPr>
            <w:r/>
          </w:p>
        </w:tc>
        <w:tc>
          <w:tcPr>
            <w:tcW w:type="dxa" w:w="1417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40" w:after="40"/>
              <w:jc w:val="center"/>
            </w:pPr>
            <w:r/>
          </w:p>
        </w:tc>
      </w:tr>
      <w:tr>
        <w:tc>
          <w:tcPr>
            <w:tcW w:type="dxa" w:w="3685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Sekdes mencoba mereview surat yang bukan berstatus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2"/>
              </w:rPr>
              <w:t>draft</w:t>
            </w:r>
          </w:p>
        </w:tc>
        <w:tc>
          <w:tcPr>
            <w:tcW w:type="dxa" w:w="3969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Sistem menolak aksi review karena surat tidak memenuhi syarat review</w:t>
            </w:r>
          </w:p>
        </w:tc>
        <w:tc>
          <w:tcPr>
            <w:tcW w:type="dxa" w:w="1134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40" w:after="40"/>
              <w:jc w:val="center"/>
            </w:pPr>
            <w:r/>
          </w:p>
        </w:tc>
        <w:tc>
          <w:tcPr>
            <w:tcW w:type="dxa" w:w="1417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40" w:after="40"/>
              <w:jc w:val="center"/>
            </w:pPr>
            <w:r/>
          </w:p>
        </w:tc>
      </w:tr>
      <w:tr>
        <w:tc>
          <w:tcPr>
            <w:tcW w:type="dxa" w:w="3685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Pengguna selain Sekdes mencoba mengakses aksi review Sekdes</w:t>
            </w:r>
          </w:p>
        </w:tc>
        <w:tc>
          <w:tcPr>
            <w:tcW w:type="dxa" w:w="3969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Sistem menolak akses (unauthorized / tidak menampilkan aksi review)</w:t>
            </w:r>
          </w:p>
        </w:tc>
        <w:tc>
          <w:tcPr>
            <w:tcW w:type="dxa" w:w="1134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40" w:after="40"/>
              <w:jc w:val="center"/>
            </w:pPr>
            <w:r/>
          </w:p>
        </w:tc>
        <w:tc>
          <w:tcPr>
            <w:tcW w:type="dxa" w:w="1417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40" w:after="40"/>
              <w:jc w:val="center"/>
            </w:pPr>
            <w:r/>
          </w:p>
        </w:tc>
      </w:tr>
    </w:tbl>
    <w:p>
      <w:pPr>
        <w:spacing w:after="280"/>
      </w:pPr>
    </w:p>
    <w:p>
      <w:pPr>
        <w:spacing w:after="120"/>
        <w:jc w:val="center"/>
      </w:pPr>
      <w:r>
        <w:rPr>
          <w:rFonts w:ascii="Times New Roman" w:hAnsi="Times New Roman" w:eastAsia="Times New Roman"/>
          <w:b/>
          <w:i w:val="0"/>
          <w:color w:val="000000"/>
          <w:sz w:val="22"/>
        </w:rPr>
        <w:t>Tabel 3.27 Tabel pengujian alpha verifikasi surat masuk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3685"/>
            <w:shd w:val="clear" w:color="auto" w:fill="BDD7EE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2"/>
              </w:rPr>
              <w:t>Test Case</w:t>
            </w:r>
          </w:p>
        </w:tc>
        <w:tc>
          <w:tcPr>
            <w:tcW w:type="dxa" w:w="3969"/>
            <w:shd w:val="clear" w:color="auto" w:fill="BDD7EE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2"/>
              </w:rPr>
              <w:t>Yang diharapkan</w:t>
            </w:r>
          </w:p>
        </w:tc>
        <w:tc>
          <w:tcPr>
            <w:tcW w:type="dxa" w:w="2551"/>
            <w:shd w:val="clear" w:color="auto" w:fill="BDD7EE"/>
            <w:gridSpan w:val="2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  <w:shd w:val="clear" w:color="auto" w:fill="BDD7EE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2"/>
              </w:rPr>
              <w:t>Hasil Pengujian</w:t>
            </w:r>
          </w:p>
        </w:tc>
      </w:tr>
      <w:tr>
        <w:tc>
          <w:tcPr>
            <w:tcW w:type="dxa" w:w="3685"/>
            <w:shd w:val="clear" w:color="auto" w:fill="BDD7EE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  <w:vMerge w:val="continue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2"/>
              </w:rPr>
            </w:r>
          </w:p>
        </w:tc>
        <w:tc>
          <w:tcPr>
            <w:tcW w:type="dxa" w:w="3969"/>
            <w:shd w:val="clear" w:color="auto" w:fill="BDD7EE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  <w:vMerge w:val="continue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2"/>
              </w:rPr>
            </w:r>
          </w:p>
        </w:tc>
        <w:tc>
          <w:tcPr>
            <w:tcW w:type="dxa" w:w="1134"/>
            <w:shd w:val="clear" w:color="auto" w:fill="BDD7EE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2"/>
              </w:rPr>
              <w:t>Sesuai</w:t>
            </w:r>
          </w:p>
        </w:tc>
        <w:tc>
          <w:tcPr>
            <w:tcW w:type="dxa" w:w="1417"/>
            <w:shd w:val="clear" w:color="auto" w:fill="BDD7EE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2"/>
              </w:rPr>
              <w:t>Tidak Sesuai</w:t>
            </w:r>
          </w:p>
        </w:tc>
      </w:tr>
      <w:tr>
        <w:tc>
          <w:tcPr>
            <w:tcW w:type="dxa" w:w="3685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Kades membuka detail surat masuk tingkat penting yang sudah direview Sekdes</w:t>
            </w:r>
          </w:p>
        </w:tc>
        <w:tc>
          <w:tcPr>
            <w:tcW w:type="dxa" w:w="3969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Sistem menampilkan detail surat dan opsi verifikasi Kades</w:t>
            </w:r>
          </w:p>
        </w:tc>
        <w:tc>
          <w:tcPr>
            <w:tcW w:type="dxa" w:w="1134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40" w:after="40"/>
              <w:jc w:val="center"/>
            </w:pPr>
            <w:r/>
          </w:p>
        </w:tc>
        <w:tc>
          <w:tcPr>
            <w:tcW w:type="dxa" w:w="1417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40" w:after="40"/>
              <w:jc w:val="center"/>
            </w:pPr>
            <w:r/>
          </w:p>
        </w:tc>
      </w:tr>
      <w:tr>
        <w:tc>
          <w:tcPr>
            <w:tcW w:type="dxa" w:w="3685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Kades menekan tombol verifikasi pada surat penting yang memenuhi syarat</w:t>
            </w:r>
          </w:p>
        </w:tc>
        <w:tc>
          <w:tcPr>
            <w:tcW w:type="dxa" w:w="3969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Sistem mencatat verifikasi dan menampilkan pesan 'Surat penting berhasil diverifikasi'</w:t>
            </w:r>
          </w:p>
        </w:tc>
        <w:tc>
          <w:tcPr>
            <w:tcW w:type="dxa" w:w="1134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40" w:after="40"/>
              <w:jc w:val="center"/>
            </w:pPr>
            <w:r/>
          </w:p>
        </w:tc>
        <w:tc>
          <w:tcPr>
            <w:tcW w:type="dxa" w:w="1417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40" w:after="40"/>
              <w:jc w:val="center"/>
            </w:pPr>
            <w:r/>
          </w:p>
        </w:tc>
      </w:tr>
      <w:tr>
        <w:tc>
          <w:tcPr>
            <w:tcW w:type="dxa" w:w="3685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Kades mencoba memverifikasi surat tingkat biasa</w:t>
            </w:r>
          </w:p>
        </w:tc>
        <w:tc>
          <w:tcPr>
            <w:tcW w:type="dxa" w:w="3969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Sistem menolak verifikasi karena surat tidak memenuhi syarat verifikasi Kades</w:t>
            </w:r>
          </w:p>
        </w:tc>
        <w:tc>
          <w:tcPr>
            <w:tcW w:type="dxa" w:w="1134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40" w:after="40"/>
              <w:jc w:val="center"/>
            </w:pPr>
            <w:r/>
          </w:p>
        </w:tc>
        <w:tc>
          <w:tcPr>
            <w:tcW w:type="dxa" w:w="1417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40" w:after="40"/>
              <w:jc w:val="center"/>
            </w:pPr>
            <w:r/>
          </w:p>
        </w:tc>
      </w:tr>
      <w:tr>
        <w:tc>
          <w:tcPr>
            <w:tcW w:type="dxa" w:w="3685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Kades mencoba memverifikasi surat yang belum direview Sekdes</w:t>
            </w:r>
          </w:p>
        </w:tc>
        <w:tc>
          <w:tcPr>
            <w:tcW w:type="dxa" w:w="3969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Sistem menolak verifikasi karena surat belum berstatus terverifikasi / belum direview</w:t>
            </w:r>
          </w:p>
        </w:tc>
        <w:tc>
          <w:tcPr>
            <w:tcW w:type="dxa" w:w="1134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40" w:after="40"/>
              <w:jc w:val="center"/>
            </w:pPr>
            <w:r/>
          </w:p>
        </w:tc>
        <w:tc>
          <w:tcPr>
            <w:tcW w:type="dxa" w:w="1417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40" w:after="40"/>
              <w:jc w:val="center"/>
            </w:pPr>
            <w:r/>
          </w:p>
        </w:tc>
      </w:tr>
      <w:tr>
        <w:tc>
          <w:tcPr>
            <w:tcW w:type="dxa" w:w="3685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Pengguna selain Kades mencoba mengakses aksi verifikasi Kades</w:t>
            </w:r>
          </w:p>
        </w:tc>
        <w:tc>
          <w:tcPr>
            <w:tcW w:type="dxa" w:w="3969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Sistem menolak akses (unauthorized / tidak menampilkan aksi verifikasi)</w:t>
            </w:r>
          </w:p>
        </w:tc>
        <w:tc>
          <w:tcPr>
            <w:tcW w:type="dxa" w:w="1134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40" w:after="40"/>
              <w:jc w:val="center"/>
            </w:pPr>
            <w:r/>
          </w:p>
        </w:tc>
        <w:tc>
          <w:tcPr>
            <w:tcW w:type="dxa" w:w="1417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40" w:after="40"/>
              <w:jc w:val="center"/>
            </w:pPr>
            <w:r/>
          </w:p>
        </w:tc>
      </w:tr>
    </w:tbl>
    <w:p>
      <w:pPr>
        <w:spacing w:after="280"/>
      </w:pPr>
    </w:p>
    <w:p>
      <w:pPr>
        <w:spacing w:after="120"/>
        <w:jc w:val="center"/>
      </w:pPr>
      <w:r>
        <w:rPr>
          <w:rFonts w:ascii="Times New Roman" w:hAnsi="Times New Roman" w:eastAsia="Times New Roman"/>
          <w:b/>
          <w:i w:val="0"/>
          <w:color w:val="000000"/>
          <w:sz w:val="22"/>
        </w:rPr>
        <w:t>Tabel 3.28 Tabel pengujian alpha pemberian disposisi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3685"/>
            <w:shd w:val="clear" w:color="auto" w:fill="BDD7EE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2"/>
              </w:rPr>
              <w:t>Test Case</w:t>
            </w:r>
          </w:p>
        </w:tc>
        <w:tc>
          <w:tcPr>
            <w:tcW w:type="dxa" w:w="3969"/>
            <w:shd w:val="clear" w:color="auto" w:fill="BDD7EE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2"/>
              </w:rPr>
              <w:t>Yang diharapkan</w:t>
            </w:r>
          </w:p>
        </w:tc>
        <w:tc>
          <w:tcPr>
            <w:tcW w:type="dxa" w:w="2551"/>
            <w:shd w:val="clear" w:color="auto" w:fill="BDD7EE"/>
            <w:gridSpan w:val="2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  <w:shd w:val="clear" w:color="auto" w:fill="BDD7EE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2"/>
              </w:rPr>
              <w:t>Hasil Pengujian</w:t>
            </w:r>
          </w:p>
        </w:tc>
      </w:tr>
      <w:tr>
        <w:tc>
          <w:tcPr>
            <w:tcW w:type="dxa" w:w="3685"/>
            <w:shd w:val="clear" w:color="auto" w:fill="BDD7EE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  <w:vMerge w:val="continue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2"/>
              </w:rPr>
            </w:r>
          </w:p>
        </w:tc>
        <w:tc>
          <w:tcPr>
            <w:tcW w:type="dxa" w:w="3969"/>
            <w:shd w:val="clear" w:color="auto" w:fill="BDD7EE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  <w:vMerge w:val="continue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2"/>
              </w:rPr>
            </w:r>
          </w:p>
        </w:tc>
        <w:tc>
          <w:tcPr>
            <w:tcW w:type="dxa" w:w="1134"/>
            <w:shd w:val="clear" w:color="auto" w:fill="BDD7EE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2"/>
              </w:rPr>
              <w:t>Sesuai</w:t>
            </w:r>
          </w:p>
        </w:tc>
        <w:tc>
          <w:tcPr>
            <w:tcW w:type="dxa" w:w="1417"/>
            <w:shd w:val="clear" w:color="auto" w:fill="BDD7EE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2"/>
              </w:rPr>
              <w:t>Tidak Sesuai</w:t>
            </w:r>
          </w:p>
        </w:tc>
      </w:tr>
      <w:tr>
        <w:tc>
          <w:tcPr>
            <w:tcW w:type="dxa" w:w="3685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Sekdes / Kades membuka menu Disposisi atau form disposisi dari detail surat</w:t>
            </w:r>
          </w:p>
        </w:tc>
        <w:tc>
          <w:tcPr>
            <w:tcW w:type="dxa" w:w="3969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Sistem menampilkan form disposisi beserta daftar surat yang eligible</w:t>
            </w:r>
          </w:p>
        </w:tc>
        <w:tc>
          <w:tcPr>
            <w:tcW w:type="dxa" w:w="1134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40" w:after="40"/>
              <w:jc w:val="center"/>
            </w:pPr>
            <w:r/>
          </w:p>
        </w:tc>
        <w:tc>
          <w:tcPr>
            <w:tcW w:type="dxa" w:w="1417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40" w:after="40"/>
              <w:jc w:val="center"/>
            </w:pPr>
            <w:r/>
          </w:p>
        </w:tc>
      </w:tr>
      <w:tr>
        <w:tc>
          <w:tcPr>
            <w:tcW w:type="dxa" w:w="3685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Sekdes membuat disposisi untuk surat tingkat biasa yang sudah terverifikasi</w:t>
            </w:r>
          </w:p>
        </w:tc>
        <w:tc>
          <w:tcPr>
            <w:tcW w:type="dxa" w:w="3969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Sistem menyimpan disposisi, mengubah status surat menjadi didisposisikan, dan menampilkan pesan 'Disposisi berhasil dikirim'</w:t>
            </w:r>
          </w:p>
        </w:tc>
        <w:tc>
          <w:tcPr>
            <w:tcW w:type="dxa" w:w="1134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40" w:after="40"/>
              <w:jc w:val="center"/>
            </w:pPr>
            <w:r/>
          </w:p>
        </w:tc>
        <w:tc>
          <w:tcPr>
            <w:tcW w:type="dxa" w:w="1417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40" w:after="40"/>
              <w:jc w:val="center"/>
            </w:pPr>
            <w:r/>
          </w:p>
        </w:tc>
      </w:tr>
      <w:tr>
        <w:tc>
          <w:tcPr>
            <w:tcW w:type="dxa" w:w="3685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Kades membuat disposisi untuk surat tingkat penting yang sudah diverifikasi Kades</w:t>
            </w:r>
          </w:p>
        </w:tc>
        <w:tc>
          <w:tcPr>
            <w:tcW w:type="dxa" w:w="3969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Sistem menyimpan disposisi, mengubah status surat menjadi didisposisikan, dan menampilkan pesan 'Disposisi berhasil dikirim'</w:t>
            </w:r>
          </w:p>
        </w:tc>
        <w:tc>
          <w:tcPr>
            <w:tcW w:type="dxa" w:w="1134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40" w:after="40"/>
              <w:jc w:val="center"/>
            </w:pPr>
            <w:r/>
          </w:p>
        </w:tc>
        <w:tc>
          <w:tcPr>
            <w:tcW w:type="dxa" w:w="1417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40" w:after="40"/>
              <w:jc w:val="center"/>
            </w:pPr>
            <w:r/>
          </w:p>
        </w:tc>
      </w:tr>
      <w:tr>
        <w:tc>
          <w:tcPr>
            <w:tcW w:type="dxa" w:w="3685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Pengguna membuat disposisi tanpa mengisi catatan / jabatan tujuan</w:t>
            </w:r>
          </w:p>
        </w:tc>
        <w:tc>
          <w:tcPr>
            <w:tcW w:type="dxa" w:w="3969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Sistem menampilkan pesan validasi bahwa field wajib harus diisi</w:t>
            </w:r>
          </w:p>
        </w:tc>
        <w:tc>
          <w:tcPr>
            <w:tcW w:type="dxa" w:w="1134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40" w:after="40"/>
              <w:jc w:val="center"/>
            </w:pPr>
            <w:r/>
          </w:p>
        </w:tc>
        <w:tc>
          <w:tcPr>
            <w:tcW w:type="dxa" w:w="1417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40" w:after="40"/>
              <w:jc w:val="center"/>
            </w:pPr>
            <w:r/>
          </w:p>
        </w:tc>
      </w:tr>
      <w:tr>
        <w:tc>
          <w:tcPr>
            <w:tcW w:type="dxa" w:w="3685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Pengguna membuat disposisi pada surat yang belum memenuhi syarat</w:t>
            </w:r>
          </w:p>
        </w:tc>
        <w:tc>
          <w:tcPr>
            <w:tcW w:type="dxa" w:w="3969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Sistem menampilkan pesan 'Surat belum memenuhi syarat untuk dibuatkan disposisi'</w:t>
            </w:r>
          </w:p>
        </w:tc>
        <w:tc>
          <w:tcPr>
            <w:tcW w:type="dxa" w:w="1134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40" w:after="40"/>
              <w:jc w:val="center"/>
            </w:pPr>
            <w:r/>
          </w:p>
        </w:tc>
        <w:tc>
          <w:tcPr>
            <w:tcW w:type="dxa" w:w="1417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40" w:after="40"/>
              <w:jc w:val="center"/>
            </w:pPr>
            <w:r/>
          </w:p>
        </w:tc>
      </w:tr>
      <w:tr>
        <w:tc>
          <w:tcPr>
            <w:tcW w:type="dxa" w:w="3685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Admin mencoba membuat disposisi</w:t>
            </w:r>
          </w:p>
        </w:tc>
        <w:tc>
          <w:tcPr>
            <w:tcW w:type="dxa" w:w="3969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Sistem menolak akses karena Admin tidak berwenang membuat disposisi</w:t>
            </w:r>
          </w:p>
        </w:tc>
        <w:tc>
          <w:tcPr>
            <w:tcW w:type="dxa" w:w="1134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40" w:after="40"/>
              <w:jc w:val="center"/>
            </w:pPr>
            <w:r/>
          </w:p>
        </w:tc>
        <w:tc>
          <w:tcPr>
            <w:tcW w:type="dxa" w:w="1417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40" w:after="40"/>
              <w:jc w:val="center"/>
            </w:pPr>
            <w:r/>
          </w:p>
        </w:tc>
      </w:tr>
    </w:tbl>
    <w:p>
      <w:pPr>
        <w:spacing w:after="280"/>
      </w:pPr>
    </w:p>
    <w:p>
      <w:pPr>
        <w:spacing w:after="120"/>
        <w:jc w:val="center"/>
      </w:pPr>
      <w:r>
        <w:rPr>
          <w:rFonts w:ascii="Times New Roman" w:hAnsi="Times New Roman" w:eastAsia="Times New Roman"/>
          <w:b/>
          <w:i w:val="0"/>
          <w:color w:val="000000"/>
          <w:sz w:val="22"/>
        </w:rPr>
        <w:t>Tabel 3.29 Tabel pengujian alpha pencarian arsip surat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3685"/>
            <w:shd w:val="clear" w:color="auto" w:fill="BDD7EE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2"/>
              </w:rPr>
              <w:t>Test Case</w:t>
            </w:r>
          </w:p>
        </w:tc>
        <w:tc>
          <w:tcPr>
            <w:tcW w:type="dxa" w:w="3969"/>
            <w:shd w:val="clear" w:color="auto" w:fill="BDD7EE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2"/>
              </w:rPr>
              <w:t>Yang diharapkan</w:t>
            </w:r>
          </w:p>
        </w:tc>
        <w:tc>
          <w:tcPr>
            <w:tcW w:type="dxa" w:w="2551"/>
            <w:shd w:val="clear" w:color="auto" w:fill="BDD7EE"/>
            <w:gridSpan w:val="2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  <w:shd w:val="clear" w:color="auto" w:fill="BDD7EE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2"/>
              </w:rPr>
              <w:t>Hasil Pengujian</w:t>
            </w:r>
          </w:p>
        </w:tc>
      </w:tr>
      <w:tr>
        <w:tc>
          <w:tcPr>
            <w:tcW w:type="dxa" w:w="3685"/>
            <w:shd w:val="clear" w:color="auto" w:fill="BDD7EE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  <w:vMerge w:val="continue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2"/>
              </w:rPr>
            </w:r>
          </w:p>
        </w:tc>
        <w:tc>
          <w:tcPr>
            <w:tcW w:type="dxa" w:w="3969"/>
            <w:shd w:val="clear" w:color="auto" w:fill="BDD7EE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  <w:vMerge w:val="continue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2"/>
              </w:rPr>
            </w:r>
          </w:p>
        </w:tc>
        <w:tc>
          <w:tcPr>
            <w:tcW w:type="dxa" w:w="1134"/>
            <w:shd w:val="clear" w:color="auto" w:fill="BDD7EE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2"/>
              </w:rPr>
              <w:t>Sesuai</w:t>
            </w:r>
          </w:p>
        </w:tc>
        <w:tc>
          <w:tcPr>
            <w:tcW w:type="dxa" w:w="1417"/>
            <w:shd w:val="clear" w:color="auto" w:fill="BDD7EE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2"/>
              </w:rPr>
              <w:t>Tidak Sesuai</w:t>
            </w:r>
          </w:p>
        </w:tc>
      </w:tr>
      <w:tr>
        <w:tc>
          <w:tcPr>
            <w:tcW w:type="dxa" w:w="3685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Pengguna membuka menu Arsip Surat</w:t>
            </w:r>
          </w:p>
        </w:tc>
        <w:tc>
          <w:tcPr>
            <w:tcW w:type="dxa" w:w="3969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Sistem menampilkan halaman arsip surat masuk dan surat keluar</w:t>
            </w:r>
          </w:p>
        </w:tc>
        <w:tc>
          <w:tcPr>
            <w:tcW w:type="dxa" w:w="1134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40" w:after="40"/>
              <w:jc w:val="center"/>
            </w:pPr>
            <w:r/>
          </w:p>
        </w:tc>
        <w:tc>
          <w:tcPr>
            <w:tcW w:type="dxa" w:w="1417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40" w:after="40"/>
              <w:jc w:val="center"/>
            </w:pPr>
            <w:r/>
          </w:p>
        </w:tc>
      </w:tr>
      <w:tr>
        <w:tc>
          <w:tcPr>
            <w:tcW w:type="dxa" w:w="3685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Pengguna mencari arsip dengan prefix nomor surat yang ada di database</w:t>
            </w:r>
          </w:p>
        </w:tc>
        <w:tc>
          <w:tcPr>
            <w:tcW w:type="dxa" w:w="3969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Sistem menampilkan daftar arsip yang nomor suratnya cocok dengan prefix pencarian</w:t>
            </w:r>
          </w:p>
        </w:tc>
        <w:tc>
          <w:tcPr>
            <w:tcW w:type="dxa" w:w="1134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40" w:after="40"/>
              <w:jc w:val="center"/>
            </w:pPr>
            <w:r/>
          </w:p>
        </w:tc>
        <w:tc>
          <w:tcPr>
            <w:tcW w:type="dxa" w:w="1417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40" w:after="40"/>
              <w:jc w:val="center"/>
            </w:pPr>
            <w:r/>
          </w:p>
        </w:tc>
      </w:tr>
      <w:tr>
        <w:tc>
          <w:tcPr>
            <w:tcW w:type="dxa" w:w="3685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Pengguna mencari arsip dengan nomor surat yang tidak ditemukan</w:t>
            </w:r>
          </w:p>
        </w:tc>
        <w:tc>
          <w:tcPr>
            <w:tcW w:type="dxa" w:w="3969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Sistem menampilkan daftar kosong / pesan bahwa data tidak ditemukan</w:t>
            </w:r>
          </w:p>
        </w:tc>
        <w:tc>
          <w:tcPr>
            <w:tcW w:type="dxa" w:w="1134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40" w:after="40"/>
              <w:jc w:val="center"/>
            </w:pPr>
            <w:r/>
          </w:p>
        </w:tc>
        <w:tc>
          <w:tcPr>
            <w:tcW w:type="dxa" w:w="1417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40" w:after="40"/>
              <w:jc w:val="center"/>
            </w:pPr>
            <w:r/>
          </w:p>
        </w:tc>
      </w:tr>
      <w:tr>
        <w:tc>
          <w:tcPr>
            <w:tcW w:type="dxa" w:w="3685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Pengguna memfilter arsip berdasarkan jenis surat (masuk / keluar)</w:t>
            </w:r>
          </w:p>
        </w:tc>
        <w:tc>
          <w:tcPr>
            <w:tcW w:type="dxa" w:w="3969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Sistem menampilkan hanya arsip sesuai filter jenis yang dipilih</w:t>
            </w:r>
          </w:p>
        </w:tc>
        <w:tc>
          <w:tcPr>
            <w:tcW w:type="dxa" w:w="1134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40" w:after="40"/>
              <w:jc w:val="center"/>
            </w:pPr>
            <w:r/>
          </w:p>
        </w:tc>
        <w:tc>
          <w:tcPr>
            <w:tcW w:type="dxa" w:w="1417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40" w:after="40"/>
              <w:jc w:val="center"/>
            </w:pPr>
            <w:r/>
          </w:p>
        </w:tc>
      </w:tr>
      <w:tr>
        <w:tc>
          <w:tcPr>
            <w:tcW w:type="dxa" w:w="3685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Pengguna membuka detail arsip surat</w:t>
            </w:r>
          </w:p>
        </w:tc>
        <w:tc>
          <w:tcPr>
            <w:tcW w:type="dxa" w:w="3969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Sistem menampilkan detail lengkap arsip surat yang dipilih</w:t>
            </w:r>
          </w:p>
        </w:tc>
        <w:tc>
          <w:tcPr>
            <w:tcW w:type="dxa" w:w="1134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40" w:after="40"/>
              <w:jc w:val="center"/>
            </w:pPr>
            <w:r/>
          </w:p>
        </w:tc>
        <w:tc>
          <w:tcPr>
            <w:tcW w:type="dxa" w:w="1417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40" w:after="40"/>
              <w:jc w:val="center"/>
            </w:pPr>
            <w:r/>
          </w:p>
        </w:tc>
      </w:tr>
    </w:tbl>
    <w:p>
      <w:pPr>
        <w:spacing w:after="280"/>
      </w:pPr>
    </w:p>
    <w:p>
      <w:pPr>
        <w:spacing w:after="120"/>
        <w:jc w:val="center"/>
      </w:pPr>
      <w:r>
        <w:rPr>
          <w:rFonts w:ascii="Times New Roman" w:hAnsi="Times New Roman" w:eastAsia="Times New Roman"/>
          <w:b/>
          <w:i w:val="0"/>
          <w:color w:val="000000"/>
          <w:sz w:val="22"/>
        </w:rPr>
        <w:t>Tabel 3.30 Tabel pengujian alpha rekapitulasi dan laporan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3685"/>
            <w:shd w:val="clear" w:color="auto" w:fill="BDD7EE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2"/>
              </w:rPr>
              <w:t>Test Case</w:t>
            </w:r>
          </w:p>
        </w:tc>
        <w:tc>
          <w:tcPr>
            <w:tcW w:type="dxa" w:w="3969"/>
            <w:shd w:val="clear" w:color="auto" w:fill="BDD7EE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2"/>
              </w:rPr>
              <w:t>Yang diharapkan</w:t>
            </w:r>
          </w:p>
        </w:tc>
        <w:tc>
          <w:tcPr>
            <w:tcW w:type="dxa" w:w="2551"/>
            <w:shd w:val="clear" w:color="auto" w:fill="BDD7EE"/>
            <w:gridSpan w:val="2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  <w:shd w:val="clear" w:color="auto" w:fill="BDD7EE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2"/>
              </w:rPr>
              <w:t>Hasil Pengujian</w:t>
            </w:r>
          </w:p>
        </w:tc>
      </w:tr>
      <w:tr>
        <w:tc>
          <w:tcPr>
            <w:tcW w:type="dxa" w:w="3685"/>
            <w:shd w:val="clear" w:color="auto" w:fill="BDD7EE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  <w:vMerge w:val="continue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2"/>
              </w:rPr>
            </w:r>
          </w:p>
        </w:tc>
        <w:tc>
          <w:tcPr>
            <w:tcW w:type="dxa" w:w="3969"/>
            <w:shd w:val="clear" w:color="auto" w:fill="BDD7EE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  <w:vMerge w:val="continue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2"/>
              </w:rPr>
            </w:r>
          </w:p>
        </w:tc>
        <w:tc>
          <w:tcPr>
            <w:tcW w:type="dxa" w:w="1134"/>
            <w:shd w:val="clear" w:color="auto" w:fill="BDD7EE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2"/>
              </w:rPr>
              <w:t>Sesuai</w:t>
            </w:r>
          </w:p>
        </w:tc>
        <w:tc>
          <w:tcPr>
            <w:tcW w:type="dxa" w:w="1417"/>
            <w:shd w:val="clear" w:color="auto" w:fill="BDD7EE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2"/>
              </w:rPr>
              <w:t>Tidak Sesuai</w:t>
            </w:r>
          </w:p>
        </w:tc>
      </w:tr>
      <w:tr>
        <w:tc>
          <w:tcPr>
            <w:tcW w:type="dxa" w:w="3685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Pengguna membuka menu Laporan</w:t>
            </w:r>
          </w:p>
        </w:tc>
        <w:tc>
          <w:tcPr>
            <w:tcW w:type="dxa" w:w="3969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Sistem menampilkan halaman rekapitulasi statistik surat dan arsip</w:t>
            </w:r>
          </w:p>
        </w:tc>
        <w:tc>
          <w:tcPr>
            <w:tcW w:type="dxa" w:w="1134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40" w:after="40"/>
              <w:jc w:val="center"/>
            </w:pPr>
            <w:r/>
          </w:p>
        </w:tc>
        <w:tc>
          <w:tcPr>
            <w:tcW w:type="dxa" w:w="1417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40" w:after="40"/>
              <w:jc w:val="center"/>
            </w:pPr>
            <w:r/>
          </w:p>
        </w:tc>
      </w:tr>
      <w:tr>
        <w:tc>
          <w:tcPr>
            <w:tcW w:type="dxa" w:w="3685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Pengguna memilih rentang waktu laporan lalu menampilkan data</w:t>
            </w:r>
          </w:p>
        </w:tc>
        <w:tc>
          <w:tcPr>
            <w:tcW w:type="dxa" w:w="3969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Sistem menampilkan statistik dan grafik sesuai rentang waktu yang dipilih</w:t>
            </w:r>
          </w:p>
        </w:tc>
        <w:tc>
          <w:tcPr>
            <w:tcW w:type="dxa" w:w="1134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40" w:after="40"/>
              <w:jc w:val="center"/>
            </w:pPr>
            <w:r/>
          </w:p>
        </w:tc>
        <w:tc>
          <w:tcPr>
            <w:tcW w:type="dxa" w:w="1417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40" w:after="40"/>
              <w:jc w:val="center"/>
            </w:pPr>
            <w:r/>
          </w:p>
        </w:tc>
      </w:tr>
      <w:tr>
        <w:tc>
          <w:tcPr>
            <w:tcW w:type="dxa" w:w="3685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Pengguna menekan tombol unduh laporan PDF</w:t>
            </w:r>
          </w:p>
        </w:tc>
        <w:tc>
          <w:tcPr>
            <w:tcW w:type="dxa" w:w="3969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Sistem mengunduh file PDF laporan surat sesuai filter yang aktif</w:t>
            </w:r>
          </w:p>
        </w:tc>
        <w:tc>
          <w:tcPr>
            <w:tcW w:type="dxa" w:w="1134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40" w:after="40"/>
              <w:jc w:val="center"/>
            </w:pPr>
            <w:r/>
          </w:p>
        </w:tc>
        <w:tc>
          <w:tcPr>
            <w:tcW w:type="dxa" w:w="1417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40" w:after="40"/>
              <w:jc w:val="center"/>
            </w:pPr>
            <w:r/>
          </w:p>
        </w:tc>
      </w:tr>
      <w:tr>
        <w:tc>
          <w:tcPr>
            <w:tcW w:type="dxa" w:w="3685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Pengguna melihat laporan tanpa memilih filter rentang waktu</w:t>
            </w:r>
          </w:p>
        </w:tc>
        <w:tc>
          <w:tcPr>
            <w:tcW w:type="dxa" w:w="3969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Sistem menampilkan data laporan dengan rentang default (seluruh data / all)</w:t>
            </w:r>
          </w:p>
        </w:tc>
        <w:tc>
          <w:tcPr>
            <w:tcW w:type="dxa" w:w="1134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40" w:after="40"/>
              <w:jc w:val="center"/>
            </w:pPr>
            <w:r/>
          </w:p>
        </w:tc>
        <w:tc>
          <w:tcPr>
            <w:tcW w:type="dxa" w:w="1417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40" w:after="40"/>
              <w:jc w:val="center"/>
            </w:pPr>
            <w:r/>
          </w:p>
        </w:tc>
      </w:tr>
    </w:tbl>
    <w:p>
      <w:pPr>
        <w:spacing w:after="280"/>
      </w:pPr>
    </w:p>
    <w:p>
      <w:pPr>
        <w:spacing w:after="120"/>
        <w:jc w:val="center"/>
      </w:pPr>
      <w:r>
        <w:rPr>
          <w:rFonts w:ascii="Times New Roman" w:hAnsi="Times New Roman" w:eastAsia="Times New Roman"/>
          <w:b/>
          <w:i w:val="0"/>
          <w:color w:val="000000"/>
          <w:sz w:val="22"/>
        </w:rPr>
        <w:t>Tabel 3.31 Tabel pengujian alpha logout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3685"/>
            <w:shd w:val="clear" w:color="auto" w:fill="BDD7EE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2"/>
              </w:rPr>
              <w:t>Test Case</w:t>
            </w:r>
          </w:p>
        </w:tc>
        <w:tc>
          <w:tcPr>
            <w:tcW w:type="dxa" w:w="3969"/>
            <w:shd w:val="clear" w:color="auto" w:fill="BDD7EE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2"/>
              </w:rPr>
              <w:t>Yang diharapkan</w:t>
            </w:r>
          </w:p>
        </w:tc>
        <w:tc>
          <w:tcPr>
            <w:tcW w:type="dxa" w:w="2551"/>
            <w:shd w:val="clear" w:color="auto" w:fill="BDD7EE"/>
            <w:gridSpan w:val="2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  <w:shd w:val="clear" w:color="auto" w:fill="BDD7EE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2"/>
              </w:rPr>
              <w:t>Hasil Pengujian</w:t>
            </w:r>
          </w:p>
        </w:tc>
      </w:tr>
      <w:tr>
        <w:tc>
          <w:tcPr>
            <w:tcW w:type="dxa" w:w="3685"/>
            <w:shd w:val="clear" w:color="auto" w:fill="BDD7EE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  <w:vMerge w:val="continue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2"/>
              </w:rPr>
            </w:r>
          </w:p>
        </w:tc>
        <w:tc>
          <w:tcPr>
            <w:tcW w:type="dxa" w:w="3969"/>
            <w:shd w:val="clear" w:color="auto" w:fill="BDD7EE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  <w:vMerge w:val="continue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2"/>
              </w:rPr>
            </w:r>
          </w:p>
        </w:tc>
        <w:tc>
          <w:tcPr>
            <w:tcW w:type="dxa" w:w="1134"/>
            <w:shd w:val="clear" w:color="auto" w:fill="BDD7EE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2"/>
              </w:rPr>
              <w:t>Sesuai</w:t>
            </w:r>
          </w:p>
        </w:tc>
        <w:tc>
          <w:tcPr>
            <w:tcW w:type="dxa" w:w="1417"/>
            <w:shd w:val="clear" w:color="auto" w:fill="BDD7EE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2"/>
              </w:rPr>
              <w:t>Tidak Sesuai</w:t>
            </w:r>
          </w:p>
        </w:tc>
      </w:tr>
      <w:tr>
        <w:tc>
          <w:tcPr>
            <w:tcW w:type="dxa" w:w="3685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Pengguna menekan tombol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2"/>
              </w:rPr>
              <w:t>logout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 saat sesi aktif</w:t>
            </w:r>
          </w:p>
        </w:tc>
        <w:tc>
          <w:tcPr>
            <w:tcW w:type="dxa" w:w="3969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Sistem mengakhiri sesi pengguna dan mengarahkan ke halaman login</w:t>
            </w:r>
          </w:p>
        </w:tc>
        <w:tc>
          <w:tcPr>
            <w:tcW w:type="dxa" w:w="1134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40" w:after="40"/>
              <w:jc w:val="center"/>
            </w:pPr>
            <w:r/>
          </w:p>
        </w:tc>
        <w:tc>
          <w:tcPr>
            <w:tcW w:type="dxa" w:w="1417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40" w:after="40"/>
              <w:jc w:val="center"/>
            </w:pPr>
            <w:r/>
          </w:p>
        </w:tc>
      </w:tr>
      <w:tr>
        <w:tc>
          <w:tcPr>
            <w:tcW w:type="dxa" w:w="3685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Pengguna mencoba mengakses halaman dashboard setelah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2"/>
              </w:rPr>
              <w:t>logout</w:t>
            </w:r>
          </w:p>
        </w:tc>
        <w:tc>
          <w:tcPr>
            <w:tcW w:type="dxa" w:w="3969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Sistem mengarahkan kembali ke halaman login karena sesi sudah berakhir</w:t>
            </w:r>
          </w:p>
        </w:tc>
        <w:tc>
          <w:tcPr>
            <w:tcW w:type="dxa" w:w="1134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40" w:after="40"/>
              <w:jc w:val="center"/>
            </w:pPr>
            <w:r/>
          </w:p>
        </w:tc>
        <w:tc>
          <w:tcPr>
            <w:tcW w:type="dxa" w:w="1417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40" w:after="40"/>
              <w:jc w:val="center"/>
            </w:pPr>
            <w:r/>
          </w:p>
        </w:tc>
      </w:tr>
    </w:tbl>
    <w:p>
      <w:pPr>
        <w:spacing w:after="280"/>
      </w:pPr>
    </w:p>
    <w:sectPr w:rsidR="00FC693F" w:rsidRPr="0006063C" w:rsidSect="00034616">
      <w:pgSz w:w="11906" w:h="16838"/>
      <w:pgMar w:top="1417" w:right="1134" w:bottom="141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