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8"/>
        </w:rPr>
        <w:t>3.x Struktur Basis Data</w:t>
      </w:r>
    </w:p>
    <w:p>
      <w:pPr>
        <w:jc w:val="both"/>
      </w:pPr>
      <w:r>
        <w:rPr>
          <w:rFonts w:ascii="Times New Roman" w:hAnsi="Times New Roman" w:eastAsia="Times New Roman"/>
          <w:b w:val="0"/>
          <w:color w:val="000000"/>
          <w:sz w:val="24"/>
        </w:rPr>
        <w:t>Struktur basis data pada sistem manajemen peminjaman alat dan bahan Laboratorium Teknik Audio Video digambarkan melalui spesifikasi tabel berikut. Setiap tabel memuat nama field, tipe data, serta keterangan fungsi kolom sesuai skema database aplikasi.</w:t>
      </w:r>
    </w:p>
    <w:p>
      <w:pPr>
        <w:spacing w:before="240" w:after="120"/>
        <w:jc w:val="center"/>
      </w:pPr>
      <w:r>
        <w:rPr>
          <w:rFonts w:ascii="Times New Roman" w:hAnsi="Times New Roman" w:eastAsia="Times New Roman"/>
          <w:b/>
          <w:color w:val="000000"/>
          <w:sz w:val="24"/>
        </w:rPr>
        <w:t>Tabel 3.1 Tabel Data Users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auto-increment, ID unik pengguna</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name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Nama lengkap pengguna</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username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Nama pengguna (unik) yang digunakan untuk login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email</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Alamat email pengguna (unik)</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email_verified_at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email diverifikasi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password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Password terenkripsi sebagai kredensial login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role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enum('admin','guru','siswa')</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Role / tipe akun untuk otorisasi akses sistem</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8</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status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enum('active','inactive')</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Status akun pengguna (aktif / nonaktif)</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9</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phone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Nomor telepon pengguna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10</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nisn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NISN siswa (unik,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nip</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varchar(30)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NIP guru / admin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class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varchar(50)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Kelas siswa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remember_token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varchar(100)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Token untuk fitur remember me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dibuat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updated_at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diperbarui</w:t>
            </w:r>
          </w:p>
        </w:tc>
      </w:tr>
    </w:tbl>
    <w:p>
      <w:pPr>
        <w:spacing w:before="240" w:after="120"/>
        <w:jc w:val="center"/>
      </w:pPr>
      <w:r>
        <w:rPr>
          <w:rFonts w:ascii="Times New Roman" w:hAnsi="Times New Roman" w:eastAsia="Times New Roman"/>
          <w:b/>
          <w:color w:val="000000"/>
          <w:sz w:val="24"/>
        </w:rPr>
        <w:t>Tabel 3.2 Tabel Data Equipment</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auto-increment, ID unik inventaris</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code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Kode inventaris (unik)</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name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Nama alat atau bahan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category</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Kategori inventaris</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item_type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enum('alat','bahan')</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Jenis inventaris: alat atau bahan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stock</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int unsigned</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Jumlah stok total</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available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int unsigned</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Jumlah stok yang tersedia untuk dipinjam / diambil</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8</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qty_baik</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int unsigned</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Jumlah unit dalam kondisi baik</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9</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qty_rusak_ringan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int unsigned</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Jumlah unit rusak ringan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10</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qty_rusak_berat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int unsigned</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Jumlah unit rusak berat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location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Lokasi penyimpanan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description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Deskripsi inventaris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image_path</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Path gambar inventaris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status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Status inventaris (tersedia / tidak_tersedia)</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unit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Satuan stok, terutama untuk bahan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min_stock</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int unsigned</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Batas minimum stok untuk peringatan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dibuat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18</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updated_at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diperbarui</w:t>
            </w:r>
          </w:p>
        </w:tc>
      </w:tr>
    </w:tbl>
    <w:p>
      <w:pPr>
        <w:spacing w:before="240" w:after="120"/>
        <w:jc w:val="center"/>
      </w:pPr>
      <w:r>
        <w:rPr>
          <w:rFonts w:ascii="Times New Roman" w:hAnsi="Times New Roman" w:eastAsia="Times New Roman"/>
          <w:b/>
          <w:color w:val="000000"/>
          <w:sz w:val="24"/>
        </w:rPr>
        <w:t>Tabel 3.3 Tabel Data Practicum Schedules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auto-increment, ID unik jadwal praktikum</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code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Kode jadwal (unik)</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title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Judul jadwal praktikum</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mata_kuliah</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Nama mata pelajaran / mata kuliah</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jurusan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Jurusan terkait jadwal</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kelas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Kelas yang mengikuti praktikum</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date</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jadwal khusus (nullable untuk jadwal mingguan)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8</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jam_mulai</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Jam mulai praktikum</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9</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jam_selesai</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Jam selesai praktikum</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10</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ruangan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Ruangan praktikum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guru_id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users (guru pengampu)</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priority</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enum('normal','tinggi','lomba')</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Prioritas jadwal praktikum</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type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enum('mingguan','khusus')</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Tipe jadwal: berulang mingguan atau khusus</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hari</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enum('senin','selasa','rabu','kamis','jumat','sabtu','minggu')</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Hari berulang untuk jadwal mingguan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notes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Catatan tambahan jadwal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dibuat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updated_at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diperbarui</w:t>
            </w:r>
          </w:p>
        </w:tc>
      </w:tr>
    </w:tbl>
    <w:p>
      <w:pPr>
        <w:spacing w:before="240" w:after="120"/>
        <w:jc w:val="center"/>
      </w:pPr>
      <w:r>
        <w:rPr>
          <w:rFonts w:ascii="Times New Roman" w:hAnsi="Times New Roman" w:eastAsia="Times New Roman"/>
          <w:b/>
          <w:color w:val="000000"/>
          <w:sz w:val="24"/>
        </w:rPr>
        <w:t>Tabel 3.4 Tabel Data Submissions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auto-increment, ID unik pengajuan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code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Kode pengajuan (unik)</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borrower_id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users (peminjam / siswa)</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supervisor_id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users (guru pembimbing,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purpose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Keperluan / tujuan pengajuan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notes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Catatan tambahan pengajuan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request_date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date</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pengajuan dibuat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8</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dibuat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9</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updated_at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diperbarui</w:t>
            </w:r>
          </w:p>
        </w:tc>
      </w:tr>
    </w:tbl>
    <w:p>
      <w:pPr>
        <w:spacing w:before="240" w:after="120"/>
        <w:jc w:val="center"/>
      </w:pPr>
      <w:r>
        <w:rPr>
          <w:rFonts w:ascii="Times New Roman" w:hAnsi="Times New Roman" w:eastAsia="Times New Roman"/>
          <w:b/>
          <w:color w:val="000000"/>
          <w:sz w:val="24"/>
        </w:rPr>
        <w:t>Tabel 3.5 Tabel Data Loans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auto-increment, ID unik peminjaman / pengambilan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code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Kode transaksi (unik)</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loan_group_id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char(36)</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UUID pengelompokan transaksi lama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submission_id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submissions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borrower_id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users (peminjam)</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supervisor_id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users (guru pembimbing,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practicum_schedule_id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practicum_schedules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8</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item_type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enum('alat','bahan')</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Jenis transaksi: peminjaman alat atau pengambilan bahan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9</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status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enum('diminta','antrian','disetujui','ditolak','dipinjam','terlambat','menunggu_inspeksi','dikembalikan','dibatalkan')</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Status alur peminjaman / pengambilan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10</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queue_priority</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smallint unsigned</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Nilai prioritas antrean (semakin tinggi semakin diprioritaskan)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queued_at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Waktu masuk antrean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queue_priority_note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Catatan penyesuaian prioritas antrean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queue_priority_set_by</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users (admin yang mengatur prioritas,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queue_priority_set_at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Waktu prioritas antrean diatur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request_date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date</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permintaan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borrowed_at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datetime</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Waktu barang dipinjam / diambil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due_at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datetime</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Batas waktu pengembalian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18</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returned_at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datetime</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Waktu pengembalian selesai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19</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purpose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Keperluan transaksi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20</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notes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Catatan tambahan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rejection_reason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Alasan penolakan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borrow_scope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enum('lab','bawa_pulang')</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Lingkup pemakaian: di lab atau bawa pulang</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borrow_reason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enum('reguler','lanjutan')</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Alasan peminjaman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usage_room</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varchar(100)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Ruangan penggunaan saat di lab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dibuat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updated_at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diperbarui</w:t>
            </w:r>
          </w:p>
        </w:tc>
      </w:tr>
    </w:tbl>
    <w:p>
      <w:pPr>
        <w:spacing w:before="240" w:after="120"/>
        <w:jc w:val="center"/>
      </w:pPr>
      <w:r>
        <w:rPr>
          <w:rFonts w:ascii="Times New Roman" w:hAnsi="Times New Roman" w:eastAsia="Times New Roman"/>
          <w:b/>
          <w:color w:val="000000"/>
          <w:sz w:val="24"/>
        </w:rPr>
        <w:t>Tabel 3.6 Tabel Data Loan Items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auto-increment, ID unik item transaksi</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loan_id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loans</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equipment_id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equipment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quantity</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int unsigned</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Jumlah item yang diajukan / dipinjam</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dibuat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updated_at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diperbarui</w:t>
            </w:r>
          </w:p>
        </w:tc>
      </w:tr>
    </w:tbl>
    <w:p>
      <w:pPr>
        <w:spacing w:before="240" w:after="120"/>
        <w:jc w:val="center"/>
      </w:pPr>
      <w:r>
        <w:rPr>
          <w:rFonts w:ascii="Times New Roman" w:hAnsi="Times New Roman" w:eastAsia="Times New Roman"/>
          <w:b/>
          <w:color w:val="000000"/>
          <w:sz w:val="24"/>
        </w:rPr>
        <w:t>Tabel 3.7 Tabel Data Loan Status Logs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auto-increment, ID unik log status</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loan_id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loans</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status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Status yang dicatat pada log</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note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Catatan perubahan status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user_id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users (pelaku perubahan,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log dibuat</w:t>
            </w:r>
          </w:p>
        </w:tc>
      </w:tr>
    </w:tbl>
    <w:p>
      <w:pPr>
        <w:spacing w:before="240" w:after="120"/>
        <w:jc w:val="center"/>
      </w:pPr>
      <w:r>
        <w:rPr>
          <w:rFonts w:ascii="Times New Roman" w:hAnsi="Times New Roman" w:eastAsia="Times New Roman"/>
          <w:b/>
          <w:color w:val="000000"/>
          <w:sz w:val="24"/>
        </w:rPr>
        <w:t>Tabel 3.8 Tabel Data Loan Collaterals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auto-increment, ID unik jaminan kartu</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code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Kode jaminan (unik)</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loan_id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loans</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student_id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users (siswa pemilik kartu)</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card_type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enum('kartu_pelajar','kartu_siswa','lainnya')</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Jenis kartu jaminan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card_number</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Nomor / identitas kartu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status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enum('dititipkan','ditahan','menunggu_kompensasi','dikembalikan','dibatalkan')</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Status jaminan kartu</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8</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held_at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datetime</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Waktu kartu mulai ditahan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9</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returned_at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datetime</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Waktu kartu dikembalikan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10</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held_by_admin_id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users (admin yang menahan,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notes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Catatan jaminan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dibuat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updated_at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diperbarui</w:t>
            </w:r>
          </w:p>
        </w:tc>
      </w:tr>
    </w:tbl>
    <w:p>
      <w:pPr>
        <w:spacing w:before="240" w:after="120"/>
        <w:jc w:val="center"/>
      </w:pPr>
      <w:r>
        <w:rPr>
          <w:rFonts w:ascii="Times New Roman" w:hAnsi="Times New Roman" w:eastAsia="Times New Roman"/>
          <w:b/>
          <w:color w:val="000000"/>
          <w:sz w:val="24"/>
        </w:rPr>
        <w:t>Tabel 3.9 Tabel Data Loan Return Inspections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auto-increment, ID unik inspeksi pengembalian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loan_id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loans</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result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enum('belum','lengkap','tidak_lengkap','rusak')</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Hasil inspeksi pengembalian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notes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Catatan hasil inspeksi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missing_items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Daftar item yang kurang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damage_description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Deskripsi kerusakan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checked_by_admin_id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users (admin pemeriksa,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8</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checked_at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Waktu inspeksi dilakukan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9</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dibuat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10</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updated_at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diperbarui</w:t>
            </w:r>
          </w:p>
        </w:tc>
      </w:tr>
    </w:tbl>
    <w:p>
      <w:pPr>
        <w:spacing w:before="240" w:after="120"/>
        <w:jc w:val="center"/>
      </w:pPr>
      <w:r>
        <w:rPr>
          <w:rFonts w:ascii="Times New Roman" w:hAnsi="Times New Roman" w:eastAsia="Times New Roman"/>
          <w:b/>
          <w:color w:val="000000"/>
          <w:sz w:val="24"/>
        </w:rPr>
        <w:t>Tabel 3.10 Tabel Data Loan Compensations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auto-increment, ID unik kompensasi</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loan_id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loans</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required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tinyint(1)</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Menandai apakah kompensasi wajib</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status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enum('tidak_perlu','pending','selesai')</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Status proses kompensasi</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amount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int unsigned</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Nilai kompensasi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description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Deskripsi kompensasi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completed_at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Waktu kompensasi diselesaikan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8</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completed_by_admin_id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users (admin yang menyelesaikan,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9</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dibuat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10</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updated_at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diperbarui</w:t>
            </w:r>
          </w:p>
        </w:tc>
      </w:tr>
    </w:tbl>
    <w:p>
      <w:pPr>
        <w:spacing w:before="240" w:after="120"/>
        <w:jc w:val="center"/>
      </w:pPr>
      <w:r>
        <w:rPr>
          <w:rFonts w:ascii="Times New Roman" w:hAnsi="Times New Roman" w:eastAsia="Times New Roman"/>
          <w:b/>
          <w:color w:val="000000"/>
          <w:sz w:val="24"/>
        </w:rPr>
        <w:t>Tabel 3.11 Tabel Data Notifications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char(36)</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UUID notifikasi</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type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Kelas / tipe notifikasi</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notifiable_type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Tipe model penerima (polymorphic)</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notifiable_id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 model penerima (polymorphic)</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data</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Payload data notifikasi (JSON)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read_at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Waktu notifikasi dibaca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dibuat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8</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updated_at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diperbarui</w:t>
            </w:r>
          </w:p>
        </w:tc>
      </w:tr>
    </w:tbl>
    <w:p>
      <w:pPr>
        <w:spacing w:before="240" w:after="120"/>
        <w:jc w:val="center"/>
      </w:pPr>
      <w:r>
        <w:rPr>
          <w:rFonts w:ascii="Times New Roman" w:hAnsi="Times New Roman" w:eastAsia="Times New Roman"/>
          <w:b/>
          <w:color w:val="000000"/>
          <w:sz w:val="24"/>
        </w:rPr>
        <w:t>Tabel 3.12 Tabel Data Push Subscriptions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auto-increment, ID unik langganan push</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subscribable_type</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Tipe model pelanggan (polymorphic)</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subscribable_id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 model pelanggan (polymorphic)</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endpoint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varchar(500)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Endpoint Web Push (unik)</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public_key</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Public key langganan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auth_token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Auth token langganan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7</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content_encoding</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Content encoding Web Push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8</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dibuat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9</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updated_at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data diperbarui</w:t>
            </w:r>
          </w:p>
        </w:tc>
      </w:tr>
    </w:tbl>
    <w:p>
      <w:pPr>
        <w:spacing w:before="240" w:after="120"/>
        <w:jc w:val="center"/>
      </w:pPr>
      <w:r>
        <w:rPr>
          <w:rFonts w:ascii="Times New Roman" w:hAnsi="Times New Roman" w:eastAsia="Times New Roman"/>
          <w:b/>
          <w:color w:val="000000"/>
          <w:sz w:val="24"/>
        </w:rPr>
        <w:t>Tabel 3.13 Tabel Data Password Reset Tokens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email</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email pengguna yang meminta reset</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token</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Token reset password</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created_at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timestamp</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Tanggal dan waktu token dibuat (nullable)</w:t>
            </w:r>
          </w:p>
        </w:tc>
      </w:tr>
    </w:tbl>
    <w:p>
      <w:pPr>
        <w:spacing w:before="240" w:after="120"/>
        <w:jc w:val="center"/>
      </w:pPr>
      <w:r>
        <w:rPr>
          <w:rFonts w:ascii="Times New Roman" w:hAnsi="Times New Roman" w:eastAsia="Times New Roman"/>
          <w:b/>
          <w:color w:val="000000"/>
          <w:sz w:val="24"/>
        </w:rPr>
        <w:t>Tabel 3.14 Tabel Data Sessions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680"/>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No</w:t>
            </w:r>
          </w:p>
        </w:tc>
        <w:tc>
          <w:tcPr>
            <w:tcW w:type="dxa" w:w="2381"/>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Nama Field</w:t>
            </w:r>
          </w:p>
        </w:tc>
        <w:tc>
          <w:tcPr>
            <w:tcW w:type="dxa" w:w="3118"/>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Tipe Data</w:t>
            </w:r>
          </w:p>
        </w:tc>
        <w:tc>
          <w:tcPr>
            <w:tcW w:type="dxa" w:w="3685"/>
            <w:tcBorders>
              <w:top w:val="single" w:sz="4" w:space="0" w:color="000000"/>
              <w:left w:val="single" w:sz="4" w:space="0" w:color="000000"/>
              <w:bottom w:val="single" w:sz="4" w:space="0" w:color="000000"/>
              <w:right w:val="single" w:sz="4" w:space="0" w:color="000000"/>
            </w:tcBorders>
            <w:shd w:fill="BDD7EE" w:val="clear"/>
          </w:tcPr>
          <w:p>
            <w:pPr>
              <w:jc w:val="center"/>
            </w:pPr>
            <w:r/>
            <w:r>
              <w:rPr>
                <w:rFonts w:ascii="Times New Roman" w:hAnsi="Times New Roman" w:eastAsia="Times New Roman"/>
                <w:b/>
                <w:color w:val="000000"/>
                <w:sz w:val="22"/>
              </w:rPr>
              <w:t>Keterangan</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1</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varchar(255)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Primary key, ID sesi</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2</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user_id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bigint(20)</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Foreign key ke users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3</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ip_address</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varchar(45)</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Alamat IP pengguna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4</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user_agent</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User agent browser (nullable)</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5</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payload</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longtext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Data payload sesi</w:t>
            </w:r>
          </w:p>
        </w:tc>
      </w:tr>
      <w:tr>
        <w:tc>
          <w:tcPr>
            <w:tcW w:type="dxa" w:w="68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000000"/>
                <w:sz w:val="22"/>
              </w:rPr>
              <w:t>6</w:t>
            </w:r>
          </w:p>
        </w:tc>
        <w:tc>
          <w:tcPr>
            <w:tcW w:type="dxa" w:w="2381"/>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last_activity</w:t>
            </w:r>
          </w:p>
        </w:tc>
        <w:tc>
          <w:tcPr>
            <w:tcW w:type="dxa" w:w="3118"/>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int</w:t>
            </w:r>
          </w:p>
        </w:tc>
        <w:tc>
          <w:tcPr>
            <w:tcW w:type="dxa" w:w="3685"/>
            <w:tcBorders>
              <w:top w:val="single" w:sz="4" w:space="0" w:color="000000"/>
              <w:left w:val="single" w:sz="4" w:space="0" w:color="000000"/>
              <w:bottom w:val="single" w:sz="4" w:space="0" w:color="000000"/>
              <w:right w:val="single" w:sz="4" w:space="0" w:color="000000"/>
            </w:tcBorders>
          </w:tcPr>
          <w:p>
            <w:pPr>
              <w:jc w:val="left"/>
            </w:pPr>
            <w:r/>
            <w:r>
              <w:rPr>
                <w:rFonts w:ascii="Times New Roman" w:hAnsi="Times New Roman" w:eastAsia="Times New Roman"/>
                <w:b w:val="0"/>
                <w:color w:val="000000"/>
                <w:sz w:val="22"/>
              </w:rPr>
              <w:t>Unix timestamp aktivitas terakhir</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