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White Mini Wall Mounted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2pt;margin-top:-60.55pt;height:39pt;width:330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White Mini Wall Mounted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3524250</wp:posOffset>
            </wp:positionH>
            <wp:positionV relativeFrom="page">
              <wp:posOffset>1475740</wp:posOffset>
            </wp:positionV>
            <wp:extent cx="3206115" cy="3159125"/>
            <wp:effectExtent l="0" t="0" r="13335" b="3175"/>
            <wp:wrapNone/>
            <wp:docPr id="1" name="Picture 1" descr="E:/Project_HarvelElectric/img/fan12.jpgfa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12.jpgfan12"/>
                    <pic:cNvPicPr>
                      <a:picLocks noChangeAspect="1"/>
                    </pic:cNvPicPr>
                  </pic:nvPicPr>
                  <pic:blipFill>
                    <a:blip r:embed="rId8"/>
                    <a:srcRect t="624" b="624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A424F5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White Mounted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2,999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6ACA4E4E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2A869EA30B6443B8A22A2725B2B1D01B_13</vt:lpwstr>
  </property>
</Properties>
</file>