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Basic White Instant Water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Basic White Instant Water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4.jpgElectric geyse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4.jpgElectric geyser4"/>
                    <pic:cNvPicPr>
                      <a:picLocks noChangeAspect="1"/>
                    </pic:cNvPicPr>
                  </pic:nvPicPr>
                  <pic:blipFill>
                    <a:blip r:embed="rId8"/>
                    <a:srcRect t="13928" b="13928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1A21C9C">
      <w:pP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Basic White Heatar</w:t>
      </w:r>
    </w:p>
    <w:p w14:paraId="268E9FE2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8,4</w:t>
      </w:r>
      <w:bookmarkStart w:id="0" w:name="_GoBack"/>
      <w:bookmarkEnd w:id="0"/>
      <w:r>
        <w:rPr>
          <w:rFonts w:hint="default" w:asciiTheme="minorEastAsia" w:hAnsiTheme="minorEastAsia" w:cstheme="minorEastAsia"/>
          <w:sz w:val="32"/>
          <w:szCs w:val="32"/>
          <w:lang w:val="en-US"/>
        </w:rPr>
        <w:t>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5453A12"/>
    <w:rsid w:val="0DC00F02"/>
    <w:rsid w:val="123D3F7A"/>
    <w:rsid w:val="1B0738B4"/>
    <w:rsid w:val="1BFF5716"/>
    <w:rsid w:val="1E3435DA"/>
    <w:rsid w:val="25091891"/>
    <w:rsid w:val="268F0C53"/>
    <w:rsid w:val="2D8568FB"/>
    <w:rsid w:val="34716BCE"/>
    <w:rsid w:val="379739FE"/>
    <w:rsid w:val="384C6419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6F2D7173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6033703970AC4B27B2FE76537A5724E4_13</vt:lpwstr>
  </property>
</Properties>
</file>