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058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573"/>
        <w:gridCol w:w="575"/>
        <w:gridCol w:w="575"/>
        <w:gridCol w:w="575"/>
        <w:gridCol w:w="575"/>
        <w:gridCol w:w="575"/>
        <w:gridCol w:w="574"/>
        <w:gridCol w:w="575"/>
        <w:gridCol w:w="575"/>
        <w:gridCol w:w="575"/>
        <w:gridCol w:w="578"/>
        <w:gridCol w:w="575"/>
        <w:gridCol w:w="133"/>
        <w:gridCol w:w="624"/>
        <w:gridCol w:w="85"/>
        <w:gridCol w:w="426"/>
        <w:gridCol w:w="247"/>
        <w:gridCol w:w="36"/>
        <w:gridCol w:w="722"/>
      </w:tblGrid>
      <w:tr w14:paraId="49496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1416" w:type="dxa"/>
            <w:vMerge w:val="restart"/>
            <w:vAlign w:val="center"/>
          </w:tcPr>
          <w:p w14:paraId="7031DF70">
            <w:pPr>
              <w:ind w:left="-102" w:right="-101"/>
              <w:jc w:val="center"/>
              <w:rPr>
                <w:b/>
                <w:sz w:val="24"/>
                <w:szCs w:val="24"/>
                <w:lang w:eastAsia="en-IN"/>
              </w:rPr>
            </w:pPr>
            <w:bookmarkStart w:id="0" w:name="_GoBack"/>
            <w:r>
              <w:rPr>
                <w:b/>
                <w:sz w:val="24"/>
                <w:szCs w:val="24"/>
                <w:lang w:eastAsia="en-IN"/>
              </w:rPr>
              <w:t>23CST504</w:t>
            </w:r>
          </w:p>
        </w:tc>
        <w:tc>
          <w:tcPr>
            <w:tcW w:w="6325" w:type="dxa"/>
            <w:gridSpan w:val="11"/>
            <w:vMerge w:val="restart"/>
            <w:vAlign w:val="center"/>
          </w:tcPr>
          <w:p w14:paraId="31795A98">
            <w:pPr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DISTRIBUTED COMPUTING</w:t>
            </w:r>
          </w:p>
        </w:tc>
        <w:tc>
          <w:tcPr>
            <w:tcW w:w="2848" w:type="dxa"/>
            <w:gridSpan w:val="8"/>
            <w:vAlign w:val="center"/>
          </w:tcPr>
          <w:p w14:paraId="06DEF51F">
            <w:pPr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Category: PCC</w:t>
            </w:r>
          </w:p>
        </w:tc>
      </w:tr>
      <w:tr w14:paraId="46181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  <w:jc w:val="center"/>
        </w:trPr>
        <w:tc>
          <w:tcPr>
            <w:tcW w:w="1416" w:type="dxa"/>
            <w:vMerge w:val="continue"/>
          </w:tcPr>
          <w:p w14:paraId="4F30D911">
            <w:pPr>
              <w:jc w:val="center"/>
              <w:rPr>
                <w:b/>
                <w:sz w:val="24"/>
                <w:szCs w:val="24"/>
                <w:lang w:eastAsia="en-IN"/>
              </w:rPr>
            </w:pPr>
          </w:p>
        </w:tc>
        <w:tc>
          <w:tcPr>
            <w:tcW w:w="6325" w:type="dxa"/>
            <w:gridSpan w:val="11"/>
            <w:vMerge w:val="continue"/>
          </w:tcPr>
          <w:p w14:paraId="119641DA">
            <w:pPr>
              <w:jc w:val="center"/>
              <w:rPr>
                <w:b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0E02135E">
            <w:pPr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L</w:t>
            </w:r>
          </w:p>
        </w:tc>
        <w:tc>
          <w:tcPr>
            <w:tcW w:w="709" w:type="dxa"/>
            <w:gridSpan w:val="2"/>
            <w:vAlign w:val="center"/>
          </w:tcPr>
          <w:p w14:paraId="1C1DD500">
            <w:pPr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T</w:t>
            </w:r>
          </w:p>
        </w:tc>
        <w:tc>
          <w:tcPr>
            <w:tcW w:w="709" w:type="dxa"/>
            <w:gridSpan w:val="3"/>
            <w:vAlign w:val="center"/>
          </w:tcPr>
          <w:p w14:paraId="50C2604F">
            <w:pPr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P</w:t>
            </w:r>
          </w:p>
        </w:tc>
        <w:tc>
          <w:tcPr>
            <w:tcW w:w="722" w:type="dxa"/>
            <w:vAlign w:val="center"/>
          </w:tcPr>
          <w:p w14:paraId="11F8EB91">
            <w:pPr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C</w:t>
            </w:r>
          </w:p>
        </w:tc>
      </w:tr>
      <w:tr w14:paraId="12F34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6" w:type="dxa"/>
            <w:vMerge w:val="continue"/>
          </w:tcPr>
          <w:p w14:paraId="405FC110">
            <w:pPr>
              <w:jc w:val="center"/>
              <w:rPr>
                <w:b/>
                <w:sz w:val="24"/>
                <w:szCs w:val="24"/>
                <w:lang w:eastAsia="en-IN"/>
              </w:rPr>
            </w:pPr>
          </w:p>
        </w:tc>
        <w:tc>
          <w:tcPr>
            <w:tcW w:w="6325" w:type="dxa"/>
            <w:gridSpan w:val="11"/>
            <w:vMerge w:val="continue"/>
          </w:tcPr>
          <w:p w14:paraId="138D4A9E">
            <w:pPr>
              <w:jc w:val="center"/>
              <w:rPr>
                <w:b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719C578">
            <w:pPr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09" w:type="dxa"/>
            <w:gridSpan w:val="2"/>
            <w:vAlign w:val="center"/>
          </w:tcPr>
          <w:p w14:paraId="4870270A">
            <w:pPr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09" w:type="dxa"/>
            <w:gridSpan w:val="3"/>
            <w:vAlign w:val="center"/>
          </w:tcPr>
          <w:p w14:paraId="48625420">
            <w:pPr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22" w:type="dxa"/>
            <w:vAlign w:val="center"/>
          </w:tcPr>
          <w:p w14:paraId="4C707412">
            <w:pPr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3</w:t>
            </w:r>
          </w:p>
        </w:tc>
      </w:tr>
      <w:tr w14:paraId="48E19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89" w:type="dxa"/>
            <w:gridSpan w:val="20"/>
          </w:tcPr>
          <w:p w14:paraId="74B56D4C">
            <w:pPr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Prerequisites</w:t>
            </w:r>
          </w:p>
          <w:p w14:paraId="4B82DCA0">
            <w:pPr>
              <w:pStyle w:val="5"/>
              <w:widowControl/>
              <w:numPr>
                <w:ilvl w:val="0"/>
                <w:numId w:val="1"/>
              </w:numPr>
              <w:autoSpaceDE/>
              <w:autoSpaceDN/>
              <w:contextualSpacing/>
              <w:rPr>
                <w:b/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</w:rPr>
              <w:t>Introduction to Operating Systems</w:t>
            </w:r>
          </w:p>
        </w:tc>
      </w:tr>
      <w:tr w14:paraId="20832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3" w:hRule="atLeast"/>
          <w:jc w:val="center"/>
        </w:trPr>
        <w:tc>
          <w:tcPr>
            <w:tcW w:w="10589" w:type="dxa"/>
            <w:gridSpan w:val="20"/>
          </w:tcPr>
          <w:p w14:paraId="232DEDA5">
            <w:pPr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Course Objectives:</w:t>
            </w:r>
          </w:p>
          <w:p w14:paraId="780E3BEE">
            <w:pPr>
              <w:pStyle w:val="5"/>
              <w:widowControl/>
              <w:numPr>
                <w:ilvl w:val="0"/>
                <w:numId w:val="2"/>
              </w:numPr>
              <w:autoSpaceDE/>
              <w:autoSpaceDN/>
              <w:contextualSpacing/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To introduce the computation and communication models of distributed systems</w:t>
            </w:r>
          </w:p>
          <w:p w14:paraId="3B9D5F21">
            <w:pPr>
              <w:pStyle w:val="5"/>
              <w:widowControl/>
              <w:numPr>
                <w:ilvl w:val="0"/>
                <w:numId w:val="2"/>
              </w:numPr>
              <w:autoSpaceDE/>
              <w:autoSpaceDN/>
              <w:contextualSpacing/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To illustrate the issues of synchronization and collection of information in distributed systems</w:t>
            </w:r>
          </w:p>
          <w:p w14:paraId="2253E071">
            <w:pPr>
              <w:pStyle w:val="5"/>
              <w:widowControl/>
              <w:numPr>
                <w:ilvl w:val="0"/>
                <w:numId w:val="2"/>
              </w:numPr>
              <w:autoSpaceDE/>
              <w:autoSpaceDN/>
              <w:contextualSpacing/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To describe distributed mutual exclusion and distributed deadlock detection techniques</w:t>
            </w:r>
          </w:p>
          <w:p w14:paraId="1761FB8D">
            <w:pPr>
              <w:pStyle w:val="5"/>
              <w:widowControl/>
              <w:numPr>
                <w:ilvl w:val="0"/>
                <w:numId w:val="2"/>
              </w:numPr>
              <w:autoSpaceDE/>
              <w:autoSpaceDN/>
              <w:contextualSpacing/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To elucidate agreement protocols and fault tolerance mechanisms in distributed systems</w:t>
            </w:r>
          </w:p>
          <w:p w14:paraId="51952C14">
            <w:pPr>
              <w:pStyle w:val="5"/>
              <w:widowControl/>
              <w:numPr>
                <w:ilvl w:val="0"/>
                <w:numId w:val="2"/>
              </w:numPr>
              <w:autoSpaceDE/>
              <w:autoSpaceDN/>
              <w:contextualSpacing/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To explain the cloud computing models and the underlying concepts</w:t>
            </w:r>
          </w:p>
        </w:tc>
      </w:tr>
      <w:tr w14:paraId="63576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6" w:type="dxa"/>
          </w:tcPr>
          <w:p w14:paraId="223A05F2">
            <w:pPr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Unit I</w:t>
            </w:r>
          </w:p>
        </w:tc>
        <w:tc>
          <w:tcPr>
            <w:tcW w:w="8168" w:type="dxa"/>
            <w:gridSpan w:val="16"/>
          </w:tcPr>
          <w:p w14:paraId="72FACAC2">
            <w:pPr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INTRODUCTION</w:t>
            </w:r>
          </w:p>
        </w:tc>
        <w:tc>
          <w:tcPr>
            <w:tcW w:w="1005" w:type="dxa"/>
            <w:gridSpan w:val="3"/>
          </w:tcPr>
          <w:p w14:paraId="04547B3D">
            <w:pPr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8</w:t>
            </w:r>
          </w:p>
        </w:tc>
      </w:tr>
      <w:tr w14:paraId="5A435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  <w:jc w:val="center"/>
        </w:trPr>
        <w:tc>
          <w:tcPr>
            <w:tcW w:w="10589" w:type="dxa"/>
            <w:gridSpan w:val="20"/>
          </w:tcPr>
          <w:p w14:paraId="634F0422">
            <w:pPr>
              <w:jc w:val="both"/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Introduction: Definition-Relation to Computer System Components – Motivation – Message - Passing Systems versus Shared Memory Systems – Primitives for Distributed Communication –Synchronous versus Asynchronous Executions – Design Issues and Challenges; A Model of Distributed Computations: A Distributed Program – A Model of Distributed Executions – Models of Communication Networks – Global State of a Distributed System.</w:t>
            </w:r>
          </w:p>
        </w:tc>
      </w:tr>
      <w:tr w14:paraId="3CBD9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6" w:type="dxa"/>
          </w:tcPr>
          <w:p w14:paraId="59DFE5E5">
            <w:pPr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Unit II</w:t>
            </w:r>
          </w:p>
        </w:tc>
        <w:tc>
          <w:tcPr>
            <w:tcW w:w="8168" w:type="dxa"/>
            <w:gridSpan w:val="16"/>
          </w:tcPr>
          <w:p w14:paraId="672B29EE">
            <w:pPr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LOGICAL TIME AND GLOBAL STATE</w:t>
            </w:r>
          </w:p>
        </w:tc>
        <w:tc>
          <w:tcPr>
            <w:tcW w:w="1005" w:type="dxa"/>
            <w:gridSpan w:val="3"/>
          </w:tcPr>
          <w:p w14:paraId="72E3CACB">
            <w:pPr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10</w:t>
            </w:r>
          </w:p>
        </w:tc>
      </w:tr>
      <w:tr w14:paraId="76861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589" w:type="dxa"/>
            <w:gridSpan w:val="20"/>
          </w:tcPr>
          <w:p w14:paraId="55D528A6">
            <w:pPr>
              <w:jc w:val="both"/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Logical Time: Physical Clock Synchronization: NTP – A Framework for a System of Logical Clocks – Scalar Time – Vector Time; Message Ordering and Group Communication: Message Ordering Paradigms – synchronous Execution with Synchronous Communication – Synchronous Program Order on Asynchronous System – Group Communication – Causal Order – Total Order; Global State and Snapshot Recording Algorithms: Introduction – System Model and Definitions – Snapshot Algorithms for FIFO Channels.</w:t>
            </w:r>
          </w:p>
        </w:tc>
      </w:tr>
      <w:tr w14:paraId="0D9CB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6" w:type="dxa"/>
          </w:tcPr>
          <w:p w14:paraId="77EA00DE">
            <w:pPr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Unit III</w:t>
            </w:r>
          </w:p>
        </w:tc>
        <w:tc>
          <w:tcPr>
            <w:tcW w:w="8168" w:type="dxa"/>
            <w:gridSpan w:val="16"/>
          </w:tcPr>
          <w:p w14:paraId="0F8AF38C">
            <w:pPr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DISTRIBUTED MUTEX AND DEADLOCK</w:t>
            </w:r>
          </w:p>
        </w:tc>
        <w:tc>
          <w:tcPr>
            <w:tcW w:w="1005" w:type="dxa"/>
            <w:gridSpan w:val="3"/>
          </w:tcPr>
          <w:p w14:paraId="67B66965">
            <w:pPr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10</w:t>
            </w:r>
          </w:p>
        </w:tc>
      </w:tr>
      <w:tr w14:paraId="2E626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  <w:jc w:val="center"/>
        </w:trPr>
        <w:tc>
          <w:tcPr>
            <w:tcW w:w="10589" w:type="dxa"/>
            <w:gridSpan w:val="20"/>
          </w:tcPr>
          <w:p w14:paraId="7AC02AF5">
            <w:pPr>
              <w:jc w:val="both"/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Distributed Mutual exclusion Algorithms: Introduction – Preliminaries – Lamport’s algorithm – Ricart- Agrawala’s Algorithm –– Token-Based Algorithms – Suzuki-Kasami’s Broadcast Algorithm; Deadlock Detection in Distributed Systems: Introduction – System Model – Preliminaries – Models of Deadlocks – Chandu-Misra-Haas Algorithm for the AND model and OR Model.</w:t>
            </w:r>
          </w:p>
        </w:tc>
      </w:tr>
      <w:tr w14:paraId="7D12A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6" w:type="dxa"/>
          </w:tcPr>
          <w:p w14:paraId="2CE466ED">
            <w:pPr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Unit IV</w:t>
            </w:r>
          </w:p>
        </w:tc>
        <w:tc>
          <w:tcPr>
            <w:tcW w:w="8168" w:type="dxa"/>
            <w:gridSpan w:val="16"/>
          </w:tcPr>
          <w:p w14:paraId="6111BD22">
            <w:pPr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CONSENSUS AND RECOVERY</w:t>
            </w:r>
          </w:p>
        </w:tc>
        <w:tc>
          <w:tcPr>
            <w:tcW w:w="1005" w:type="dxa"/>
            <w:gridSpan w:val="3"/>
          </w:tcPr>
          <w:p w14:paraId="6BB41FD9">
            <w:pPr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10</w:t>
            </w:r>
          </w:p>
        </w:tc>
      </w:tr>
      <w:tr w14:paraId="4E263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  <w:jc w:val="center"/>
        </w:trPr>
        <w:tc>
          <w:tcPr>
            <w:tcW w:w="10589" w:type="dxa"/>
            <w:gridSpan w:val="20"/>
          </w:tcPr>
          <w:p w14:paraId="74E7CB9D">
            <w:pPr>
              <w:jc w:val="both"/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Consensus and Agreement Algorithms: Problem Definition – Overview of Results – Agreement in a Failure-Free System (Synchronous and Asynchronous) – Agreement in Synchronous Systems with Failures; Checkpointing and Rollback Recovery: Introduction – Background and Definitions – Issues in Failure Recovery – Checkpoint-based Recovery – Coordinated Checkpointing Algorithm -- Algorithm for Asynchronous Check pointing and Recovery</w:t>
            </w:r>
          </w:p>
        </w:tc>
      </w:tr>
      <w:tr w14:paraId="0D170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6" w:type="dxa"/>
          </w:tcPr>
          <w:p w14:paraId="4864F4D2">
            <w:pPr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Unit V</w:t>
            </w:r>
          </w:p>
        </w:tc>
        <w:tc>
          <w:tcPr>
            <w:tcW w:w="8168" w:type="dxa"/>
            <w:gridSpan w:val="16"/>
          </w:tcPr>
          <w:p w14:paraId="623001E5">
            <w:pPr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CLOUD COMPUTING</w:t>
            </w:r>
          </w:p>
        </w:tc>
        <w:tc>
          <w:tcPr>
            <w:tcW w:w="1005" w:type="dxa"/>
            <w:gridSpan w:val="3"/>
          </w:tcPr>
          <w:p w14:paraId="0AF82EC8">
            <w:pPr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7</w:t>
            </w:r>
          </w:p>
        </w:tc>
      </w:tr>
      <w:tr w14:paraId="2CF2A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10589" w:type="dxa"/>
            <w:gridSpan w:val="20"/>
          </w:tcPr>
          <w:p w14:paraId="22C1D796">
            <w:pPr>
              <w:jc w:val="both"/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Definition of Cloud Computing – Characteristics of Cloud – Cloud Deployment Models – Cloud Service Models – Driving Factors and Challenges of Cloud – Virtualization – Load Balancing – Scalability and Elasticity – Replication – Monitoring – Cloud Services and Platforms: Compute Services – Storage Services – Application Services</w:t>
            </w:r>
          </w:p>
        </w:tc>
      </w:tr>
      <w:tr w14:paraId="0EE8D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589" w:type="dxa"/>
            <w:gridSpan w:val="20"/>
          </w:tcPr>
          <w:p w14:paraId="37EEF424">
            <w:pPr>
              <w:jc w:val="right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45 periods</w:t>
            </w:r>
          </w:p>
        </w:tc>
      </w:tr>
      <w:tr w14:paraId="291C3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589" w:type="dxa"/>
            <w:gridSpan w:val="20"/>
          </w:tcPr>
          <w:p w14:paraId="7B775742">
            <w:pPr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Text Books:</w:t>
            </w:r>
          </w:p>
        </w:tc>
      </w:tr>
      <w:tr w14:paraId="13D6E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589" w:type="dxa"/>
            <w:gridSpan w:val="20"/>
          </w:tcPr>
          <w:p w14:paraId="5A4EFF60">
            <w:pPr>
              <w:pStyle w:val="5"/>
              <w:numPr>
                <w:ilvl w:val="0"/>
                <w:numId w:val="3"/>
              </w:numPr>
              <w:jc w:val="both"/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Kshemkalyani Ajay D, Mukesh Singhal, “Distributed Computing: Principles, Algorithms and Systems”, Cambridge Press, 2011.</w:t>
            </w:r>
          </w:p>
        </w:tc>
      </w:tr>
      <w:tr w14:paraId="289F1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589" w:type="dxa"/>
            <w:gridSpan w:val="20"/>
          </w:tcPr>
          <w:p w14:paraId="4E05E5EA">
            <w:pPr>
              <w:pStyle w:val="5"/>
              <w:numPr>
                <w:ilvl w:val="0"/>
                <w:numId w:val="3"/>
              </w:numPr>
              <w:jc w:val="both"/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Mukesh Singhal, Niranjan G Shivaratri, “Advanced Concepts in Operating systems”, McGraw Hill Publishers, 1994.</w:t>
            </w:r>
          </w:p>
        </w:tc>
      </w:tr>
      <w:tr w14:paraId="412C1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589" w:type="dxa"/>
            <w:gridSpan w:val="20"/>
          </w:tcPr>
          <w:p w14:paraId="07C9E26B">
            <w:pPr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References:</w:t>
            </w:r>
          </w:p>
        </w:tc>
      </w:tr>
      <w:tr w14:paraId="05C04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589" w:type="dxa"/>
            <w:gridSpan w:val="20"/>
          </w:tcPr>
          <w:p w14:paraId="53DC7291">
            <w:pPr>
              <w:pStyle w:val="5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George Coulouris, Jean Dollimore, Time Kindberg, “Distributed Systems Concepts and Design”, Fifth Edition, Pearson Education, 2012.</w:t>
            </w:r>
          </w:p>
        </w:tc>
      </w:tr>
      <w:tr w14:paraId="675F0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589" w:type="dxa"/>
            <w:gridSpan w:val="20"/>
          </w:tcPr>
          <w:p w14:paraId="412CA7D3">
            <w:pPr>
              <w:pStyle w:val="5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Pradeep L Sinha, “Distributed Operating Systems: Concepts and Design”, Prentice Hall of India, 2007.</w:t>
            </w:r>
          </w:p>
        </w:tc>
      </w:tr>
      <w:tr w14:paraId="6701C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589" w:type="dxa"/>
            <w:gridSpan w:val="20"/>
          </w:tcPr>
          <w:p w14:paraId="3BEF540D">
            <w:pPr>
              <w:pStyle w:val="5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Tanenbaum A S, Van Steen M, “Distributed Systems: Principles and Paradigms”, Pearson Education, 2007.</w:t>
            </w:r>
          </w:p>
        </w:tc>
      </w:tr>
      <w:tr w14:paraId="65324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589" w:type="dxa"/>
            <w:gridSpan w:val="20"/>
          </w:tcPr>
          <w:p w14:paraId="33006504">
            <w:pPr>
              <w:pStyle w:val="5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Liu M L, “Distributed Computing: Principles and Applications”, Pearson Education, 2004.</w:t>
            </w:r>
          </w:p>
        </w:tc>
      </w:tr>
      <w:tr w14:paraId="1179D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589" w:type="dxa"/>
            <w:gridSpan w:val="20"/>
          </w:tcPr>
          <w:p w14:paraId="7004A4A7">
            <w:pPr>
              <w:pStyle w:val="5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Nancy A Lynch, “Distributed Algorithms”, Morgan Kaufman Publishers, 2003.</w:t>
            </w:r>
          </w:p>
        </w:tc>
      </w:tr>
      <w:tr w14:paraId="7F9B3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589" w:type="dxa"/>
            <w:gridSpan w:val="20"/>
          </w:tcPr>
          <w:p w14:paraId="4C6F8534">
            <w:pPr>
              <w:pStyle w:val="5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Arshdeep Bagga, Vijay Madisetti, “ Cloud Computing: A Hands-On Approach”, Universities Press, 2014.</w:t>
            </w:r>
          </w:p>
        </w:tc>
      </w:tr>
      <w:tr w14:paraId="5AA8E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8316" w:type="dxa"/>
            <w:gridSpan w:val="13"/>
          </w:tcPr>
          <w:p w14:paraId="4B5B28F1">
            <w:pPr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Course Outcomes:</w:t>
            </w:r>
          </w:p>
        </w:tc>
        <w:tc>
          <w:tcPr>
            <w:tcW w:w="2273" w:type="dxa"/>
            <w:gridSpan w:val="7"/>
          </w:tcPr>
          <w:p w14:paraId="0A793EBE">
            <w:pPr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 xml:space="preserve">Blooms Taxonomy </w:t>
            </w:r>
          </w:p>
        </w:tc>
      </w:tr>
      <w:tr w14:paraId="00300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8316" w:type="dxa"/>
            <w:gridSpan w:val="13"/>
          </w:tcPr>
          <w:p w14:paraId="32166F64">
            <w:pPr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CO1:</w:t>
            </w:r>
            <w:r>
              <w:rPr>
                <w:sz w:val="24"/>
                <w:szCs w:val="24"/>
                <w:lang w:eastAsia="en-IN"/>
              </w:rPr>
              <w:t xml:space="preserve"> Explain the foundations of distributed systems </w:t>
            </w:r>
          </w:p>
        </w:tc>
        <w:tc>
          <w:tcPr>
            <w:tcW w:w="2273" w:type="dxa"/>
            <w:gridSpan w:val="7"/>
          </w:tcPr>
          <w:p w14:paraId="5147E795">
            <w:pPr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Understand (K2)</w:t>
            </w:r>
          </w:p>
        </w:tc>
      </w:tr>
      <w:tr w14:paraId="38FA8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8316" w:type="dxa"/>
            <w:gridSpan w:val="13"/>
          </w:tcPr>
          <w:p w14:paraId="48596A63">
            <w:pPr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CO2:</w:t>
            </w:r>
            <w:r>
              <w:rPr>
                <w:sz w:val="24"/>
                <w:szCs w:val="24"/>
                <w:lang w:eastAsia="en-IN"/>
              </w:rPr>
              <w:t xml:space="preserve"> Solve synchronization and state consistency problems </w:t>
            </w:r>
          </w:p>
        </w:tc>
        <w:tc>
          <w:tcPr>
            <w:tcW w:w="2273" w:type="dxa"/>
            <w:gridSpan w:val="7"/>
          </w:tcPr>
          <w:p w14:paraId="3B588202">
            <w:pPr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bCs/>
                <w:sz w:val="24"/>
                <w:szCs w:val="24"/>
                <w:lang w:eastAsia="en-IN"/>
              </w:rPr>
              <w:t xml:space="preserve">Apply (K3) </w:t>
            </w:r>
          </w:p>
        </w:tc>
      </w:tr>
      <w:tr w14:paraId="28408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8316" w:type="dxa"/>
            <w:gridSpan w:val="13"/>
          </w:tcPr>
          <w:p w14:paraId="4084DF33">
            <w:pPr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 xml:space="preserve">CO3: </w:t>
            </w:r>
            <w:r>
              <w:rPr>
                <w:sz w:val="24"/>
                <w:szCs w:val="24"/>
                <w:lang w:eastAsia="en-IN"/>
              </w:rPr>
              <w:t xml:space="preserve">Use resource sharing techniques in distributed systems </w:t>
            </w:r>
          </w:p>
        </w:tc>
        <w:tc>
          <w:tcPr>
            <w:tcW w:w="2273" w:type="dxa"/>
            <w:gridSpan w:val="7"/>
          </w:tcPr>
          <w:p w14:paraId="106473D3">
            <w:pPr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bCs/>
                <w:sz w:val="24"/>
                <w:szCs w:val="24"/>
                <w:lang w:eastAsia="en-IN"/>
              </w:rPr>
              <w:t xml:space="preserve">Apply (K3) </w:t>
            </w:r>
          </w:p>
        </w:tc>
      </w:tr>
      <w:tr w14:paraId="7CB6B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8316" w:type="dxa"/>
            <w:gridSpan w:val="13"/>
          </w:tcPr>
          <w:p w14:paraId="6F5E8143">
            <w:pPr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CO4:</w:t>
            </w:r>
            <w:r>
              <w:rPr>
                <w:sz w:val="24"/>
                <w:szCs w:val="24"/>
                <w:lang w:eastAsia="en-IN"/>
              </w:rPr>
              <w:t xml:space="preserve"> Apply working model of consensus and reliability of distributed systems </w:t>
            </w:r>
          </w:p>
        </w:tc>
        <w:tc>
          <w:tcPr>
            <w:tcW w:w="2273" w:type="dxa"/>
            <w:gridSpan w:val="7"/>
          </w:tcPr>
          <w:p w14:paraId="24F9837E">
            <w:pPr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bCs/>
                <w:sz w:val="24"/>
                <w:szCs w:val="24"/>
                <w:lang w:eastAsia="en-IN"/>
              </w:rPr>
              <w:t xml:space="preserve">Apply (K3) </w:t>
            </w:r>
          </w:p>
        </w:tc>
      </w:tr>
      <w:tr w14:paraId="0A462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8316" w:type="dxa"/>
            <w:gridSpan w:val="13"/>
          </w:tcPr>
          <w:p w14:paraId="69878A2C">
            <w:pPr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CO5:</w:t>
            </w:r>
            <w:r>
              <w:rPr>
                <w:sz w:val="24"/>
                <w:szCs w:val="24"/>
                <w:lang w:eastAsia="en-IN"/>
              </w:rPr>
              <w:t xml:space="preserve"> Explain the fundamentals of cloud computing </w:t>
            </w:r>
          </w:p>
        </w:tc>
        <w:tc>
          <w:tcPr>
            <w:tcW w:w="2273" w:type="dxa"/>
            <w:gridSpan w:val="7"/>
          </w:tcPr>
          <w:p w14:paraId="7E8000A2">
            <w:pPr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Understand (K2)</w:t>
            </w:r>
          </w:p>
        </w:tc>
      </w:tr>
      <w:tr w14:paraId="511F8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8316" w:type="dxa"/>
            <w:gridSpan w:val="13"/>
          </w:tcPr>
          <w:p w14:paraId="0DE52862">
            <w:pPr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CO - PO &amp; PSO Mapping</w:t>
            </w:r>
          </w:p>
        </w:tc>
        <w:tc>
          <w:tcPr>
            <w:tcW w:w="2273" w:type="dxa"/>
            <w:gridSpan w:val="7"/>
          </w:tcPr>
          <w:p w14:paraId="152F0276">
            <w:pPr>
              <w:jc w:val="center"/>
              <w:rPr>
                <w:b/>
                <w:sz w:val="24"/>
                <w:szCs w:val="24"/>
                <w:lang w:eastAsia="en-IN"/>
              </w:rPr>
            </w:pPr>
          </w:p>
        </w:tc>
      </w:tr>
      <w:tr w14:paraId="772B7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416" w:type="dxa"/>
          </w:tcPr>
          <w:p w14:paraId="5EE5AF1B">
            <w:pPr>
              <w:ind w:right="28"/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Particular</w:t>
            </w:r>
          </w:p>
        </w:tc>
        <w:tc>
          <w:tcPr>
            <w:tcW w:w="573" w:type="dxa"/>
            <w:vAlign w:val="center"/>
          </w:tcPr>
          <w:p w14:paraId="25D20DF6">
            <w:pPr>
              <w:ind w:left="-111" w:right="-112"/>
              <w:jc w:val="center"/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PO1</w:t>
            </w:r>
          </w:p>
        </w:tc>
        <w:tc>
          <w:tcPr>
            <w:tcW w:w="575" w:type="dxa"/>
            <w:vAlign w:val="center"/>
          </w:tcPr>
          <w:p w14:paraId="6A428AAD">
            <w:pPr>
              <w:ind w:left="-104" w:right="-112"/>
              <w:jc w:val="center"/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PO2</w:t>
            </w:r>
          </w:p>
        </w:tc>
        <w:tc>
          <w:tcPr>
            <w:tcW w:w="575" w:type="dxa"/>
            <w:vAlign w:val="center"/>
          </w:tcPr>
          <w:p w14:paraId="4F5CCC31">
            <w:pPr>
              <w:ind w:left="-104" w:right="-113"/>
              <w:jc w:val="center"/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PO3</w:t>
            </w:r>
          </w:p>
        </w:tc>
        <w:tc>
          <w:tcPr>
            <w:tcW w:w="575" w:type="dxa"/>
            <w:vAlign w:val="center"/>
          </w:tcPr>
          <w:p w14:paraId="68EF365D">
            <w:pPr>
              <w:ind w:left="-103" w:right="-106"/>
              <w:jc w:val="center"/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PO4</w:t>
            </w:r>
          </w:p>
        </w:tc>
        <w:tc>
          <w:tcPr>
            <w:tcW w:w="575" w:type="dxa"/>
            <w:vAlign w:val="center"/>
          </w:tcPr>
          <w:p w14:paraId="07205AB1">
            <w:pPr>
              <w:ind w:left="-110" w:right="-107"/>
              <w:jc w:val="center"/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PO5</w:t>
            </w:r>
          </w:p>
        </w:tc>
        <w:tc>
          <w:tcPr>
            <w:tcW w:w="575" w:type="dxa"/>
            <w:vAlign w:val="center"/>
          </w:tcPr>
          <w:p w14:paraId="1E3CE6E7">
            <w:pPr>
              <w:ind w:left="-109" w:right="-108"/>
              <w:jc w:val="center"/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PO6</w:t>
            </w:r>
          </w:p>
        </w:tc>
        <w:tc>
          <w:tcPr>
            <w:tcW w:w="574" w:type="dxa"/>
            <w:vAlign w:val="center"/>
          </w:tcPr>
          <w:p w14:paraId="6524C7F3">
            <w:pPr>
              <w:ind w:left="-108" w:right="-109"/>
              <w:jc w:val="center"/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PO7</w:t>
            </w:r>
          </w:p>
        </w:tc>
        <w:tc>
          <w:tcPr>
            <w:tcW w:w="575" w:type="dxa"/>
            <w:vAlign w:val="center"/>
          </w:tcPr>
          <w:p w14:paraId="25C8E696">
            <w:pPr>
              <w:ind w:left="-107" w:right="-110"/>
              <w:jc w:val="center"/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PO8</w:t>
            </w:r>
          </w:p>
        </w:tc>
        <w:tc>
          <w:tcPr>
            <w:tcW w:w="575" w:type="dxa"/>
            <w:vAlign w:val="center"/>
          </w:tcPr>
          <w:p w14:paraId="12CBB50E">
            <w:pPr>
              <w:ind w:left="-106" w:right="-111"/>
              <w:jc w:val="center"/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PO9</w:t>
            </w:r>
          </w:p>
        </w:tc>
        <w:tc>
          <w:tcPr>
            <w:tcW w:w="575" w:type="dxa"/>
            <w:vAlign w:val="center"/>
          </w:tcPr>
          <w:p w14:paraId="504301FB">
            <w:pPr>
              <w:ind w:left="-105" w:right="-112"/>
              <w:jc w:val="center"/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PO10</w:t>
            </w:r>
          </w:p>
        </w:tc>
        <w:tc>
          <w:tcPr>
            <w:tcW w:w="578" w:type="dxa"/>
            <w:vAlign w:val="center"/>
          </w:tcPr>
          <w:p w14:paraId="2744A0B4">
            <w:pPr>
              <w:ind w:left="-111" w:right="-106"/>
              <w:jc w:val="center"/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PO11</w:t>
            </w:r>
          </w:p>
        </w:tc>
        <w:tc>
          <w:tcPr>
            <w:tcW w:w="575" w:type="dxa"/>
            <w:vAlign w:val="center"/>
          </w:tcPr>
          <w:p w14:paraId="27416066">
            <w:pPr>
              <w:ind w:left="-111" w:right="-106"/>
              <w:jc w:val="center"/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PO12</w:t>
            </w:r>
          </w:p>
        </w:tc>
        <w:tc>
          <w:tcPr>
            <w:tcW w:w="757" w:type="dxa"/>
            <w:gridSpan w:val="2"/>
            <w:vAlign w:val="center"/>
          </w:tcPr>
          <w:p w14:paraId="5530C490">
            <w:pPr>
              <w:ind w:left="-110" w:right="-107"/>
              <w:jc w:val="center"/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PSO1</w:t>
            </w:r>
          </w:p>
        </w:tc>
        <w:tc>
          <w:tcPr>
            <w:tcW w:w="758" w:type="dxa"/>
            <w:gridSpan w:val="3"/>
            <w:vAlign w:val="center"/>
          </w:tcPr>
          <w:p w14:paraId="67DDB70F">
            <w:pPr>
              <w:ind w:left="-109" w:right="-108"/>
              <w:jc w:val="center"/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PSO2</w:t>
            </w:r>
          </w:p>
        </w:tc>
        <w:tc>
          <w:tcPr>
            <w:tcW w:w="758" w:type="dxa"/>
            <w:gridSpan w:val="2"/>
            <w:vAlign w:val="center"/>
          </w:tcPr>
          <w:p w14:paraId="02F319F6">
            <w:pPr>
              <w:ind w:left="-108" w:right="-108"/>
              <w:jc w:val="center"/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PSO3</w:t>
            </w:r>
          </w:p>
        </w:tc>
      </w:tr>
      <w:tr w14:paraId="49674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416" w:type="dxa"/>
            <w:vAlign w:val="center"/>
          </w:tcPr>
          <w:p w14:paraId="043CDB9D">
            <w:pPr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CO1</w:t>
            </w:r>
          </w:p>
        </w:tc>
        <w:tc>
          <w:tcPr>
            <w:tcW w:w="573" w:type="dxa"/>
            <w:vAlign w:val="center"/>
          </w:tcPr>
          <w:p w14:paraId="2B823BA0">
            <w:pPr>
              <w:ind w:right="-112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575" w:type="dxa"/>
            <w:vAlign w:val="center"/>
          </w:tcPr>
          <w:p w14:paraId="6759D414">
            <w:pPr>
              <w:ind w:left="-104" w:right="-112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575" w:type="dxa"/>
            <w:vAlign w:val="center"/>
          </w:tcPr>
          <w:p w14:paraId="038AF2D1">
            <w:pPr>
              <w:ind w:left="-104" w:right="-113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575" w:type="dxa"/>
            <w:vAlign w:val="center"/>
          </w:tcPr>
          <w:p w14:paraId="146BF190">
            <w:pPr>
              <w:ind w:left="-103" w:right="-106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575" w:type="dxa"/>
            <w:vAlign w:val="center"/>
          </w:tcPr>
          <w:p w14:paraId="25365386">
            <w:pPr>
              <w:ind w:left="-110" w:right="-107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575" w:type="dxa"/>
            <w:vAlign w:val="center"/>
          </w:tcPr>
          <w:p w14:paraId="3A263860">
            <w:pPr>
              <w:ind w:left="-109" w:right="-108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574" w:type="dxa"/>
            <w:vAlign w:val="center"/>
          </w:tcPr>
          <w:p w14:paraId="0EDB4D14">
            <w:pPr>
              <w:ind w:left="-108" w:right="-109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575" w:type="dxa"/>
            <w:vAlign w:val="center"/>
          </w:tcPr>
          <w:p w14:paraId="001ED6C5">
            <w:pPr>
              <w:ind w:left="-107" w:right="-110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575" w:type="dxa"/>
            <w:vAlign w:val="center"/>
          </w:tcPr>
          <w:p w14:paraId="113F52E1">
            <w:pPr>
              <w:ind w:left="-106" w:right="-111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575" w:type="dxa"/>
            <w:vAlign w:val="center"/>
          </w:tcPr>
          <w:p w14:paraId="30D08073">
            <w:pPr>
              <w:ind w:left="-105" w:right="-112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578" w:type="dxa"/>
            <w:vAlign w:val="center"/>
          </w:tcPr>
          <w:p w14:paraId="638D75E0">
            <w:pPr>
              <w:ind w:left="-104" w:right="-105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575" w:type="dxa"/>
            <w:vAlign w:val="center"/>
          </w:tcPr>
          <w:p w14:paraId="21CBB0B3">
            <w:pPr>
              <w:ind w:left="-111" w:right="-266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57" w:type="dxa"/>
            <w:gridSpan w:val="2"/>
            <w:vAlign w:val="center"/>
          </w:tcPr>
          <w:p w14:paraId="063E6585">
            <w:pPr>
              <w:ind w:left="-110" w:right="-107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58" w:type="dxa"/>
            <w:gridSpan w:val="3"/>
            <w:vAlign w:val="center"/>
          </w:tcPr>
          <w:p w14:paraId="501A9789">
            <w:pPr>
              <w:ind w:left="-109" w:right="-108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58" w:type="dxa"/>
            <w:gridSpan w:val="2"/>
            <w:vAlign w:val="center"/>
          </w:tcPr>
          <w:p w14:paraId="3F08855A">
            <w:pPr>
              <w:ind w:left="-108" w:right="-108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-</w:t>
            </w:r>
          </w:p>
        </w:tc>
      </w:tr>
      <w:tr w14:paraId="5CEA4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416" w:type="dxa"/>
            <w:vAlign w:val="center"/>
          </w:tcPr>
          <w:p w14:paraId="69448AB2">
            <w:pPr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CO2</w:t>
            </w:r>
          </w:p>
        </w:tc>
        <w:tc>
          <w:tcPr>
            <w:tcW w:w="573" w:type="dxa"/>
            <w:vAlign w:val="center"/>
          </w:tcPr>
          <w:p w14:paraId="03290ACB">
            <w:pPr>
              <w:ind w:right="-112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575" w:type="dxa"/>
            <w:vAlign w:val="center"/>
          </w:tcPr>
          <w:p w14:paraId="2D624150">
            <w:pPr>
              <w:ind w:left="-104" w:right="-112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575" w:type="dxa"/>
            <w:vAlign w:val="center"/>
          </w:tcPr>
          <w:p w14:paraId="581F2ED8">
            <w:pPr>
              <w:ind w:left="-104" w:right="-113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575" w:type="dxa"/>
            <w:vAlign w:val="center"/>
          </w:tcPr>
          <w:p w14:paraId="110F9E03">
            <w:pPr>
              <w:ind w:left="-103" w:right="-106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575" w:type="dxa"/>
            <w:vAlign w:val="center"/>
          </w:tcPr>
          <w:p w14:paraId="3D3C27DB">
            <w:pPr>
              <w:ind w:left="-110" w:right="-107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575" w:type="dxa"/>
            <w:vAlign w:val="center"/>
          </w:tcPr>
          <w:p w14:paraId="12D168F4">
            <w:pPr>
              <w:ind w:left="-109" w:right="-108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574" w:type="dxa"/>
            <w:vAlign w:val="center"/>
          </w:tcPr>
          <w:p w14:paraId="40EAE7C5">
            <w:pPr>
              <w:ind w:left="-108" w:right="-109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575" w:type="dxa"/>
            <w:vAlign w:val="center"/>
          </w:tcPr>
          <w:p w14:paraId="13B6F9F6">
            <w:pPr>
              <w:ind w:left="-107" w:right="-110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575" w:type="dxa"/>
            <w:vAlign w:val="center"/>
          </w:tcPr>
          <w:p w14:paraId="4114EFEE">
            <w:pPr>
              <w:ind w:left="-106" w:right="-111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575" w:type="dxa"/>
            <w:vAlign w:val="center"/>
          </w:tcPr>
          <w:p w14:paraId="76DBD390">
            <w:pPr>
              <w:ind w:left="-105" w:right="-112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578" w:type="dxa"/>
            <w:vAlign w:val="center"/>
          </w:tcPr>
          <w:p w14:paraId="6D51F351">
            <w:pPr>
              <w:ind w:left="-104" w:right="-105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575" w:type="dxa"/>
            <w:vAlign w:val="center"/>
          </w:tcPr>
          <w:p w14:paraId="5B466965">
            <w:pPr>
              <w:ind w:left="-111" w:right="-266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57" w:type="dxa"/>
            <w:gridSpan w:val="2"/>
            <w:vAlign w:val="center"/>
          </w:tcPr>
          <w:p w14:paraId="0EF3C3DB">
            <w:pPr>
              <w:ind w:left="-110" w:right="-107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58" w:type="dxa"/>
            <w:gridSpan w:val="3"/>
            <w:vAlign w:val="center"/>
          </w:tcPr>
          <w:p w14:paraId="6E8EF871">
            <w:pPr>
              <w:ind w:left="-109" w:right="-108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58" w:type="dxa"/>
            <w:gridSpan w:val="2"/>
            <w:vAlign w:val="center"/>
          </w:tcPr>
          <w:p w14:paraId="4E856A81">
            <w:pPr>
              <w:ind w:left="-108" w:right="-108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-</w:t>
            </w:r>
          </w:p>
        </w:tc>
      </w:tr>
      <w:tr w14:paraId="4C827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416" w:type="dxa"/>
            <w:vAlign w:val="center"/>
          </w:tcPr>
          <w:p w14:paraId="5B7386EB">
            <w:pPr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CO3</w:t>
            </w:r>
          </w:p>
        </w:tc>
        <w:tc>
          <w:tcPr>
            <w:tcW w:w="573" w:type="dxa"/>
            <w:vAlign w:val="center"/>
          </w:tcPr>
          <w:p w14:paraId="799CE8CA">
            <w:pPr>
              <w:ind w:right="-112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575" w:type="dxa"/>
            <w:vAlign w:val="center"/>
          </w:tcPr>
          <w:p w14:paraId="219DF625">
            <w:pPr>
              <w:ind w:left="-104" w:right="-112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575" w:type="dxa"/>
            <w:vAlign w:val="center"/>
          </w:tcPr>
          <w:p w14:paraId="0A91ACDF">
            <w:pPr>
              <w:ind w:left="-104" w:right="-113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575" w:type="dxa"/>
            <w:vAlign w:val="center"/>
          </w:tcPr>
          <w:p w14:paraId="560E59BA">
            <w:pPr>
              <w:ind w:left="-103" w:right="-106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575" w:type="dxa"/>
            <w:vAlign w:val="center"/>
          </w:tcPr>
          <w:p w14:paraId="65328786">
            <w:pPr>
              <w:ind w:left="-110" w:right="-107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575" w:type="dxa"/>
            <w:vAlign w:val="center"/>
          </w:tcPr>
          <w:p w14:paraId="110CB979">
            <w:pPr>
              <w:ind w:left="-109" w:right="-108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574" w:type="dxa"/>
            <w:vAlign w:val="center"/>
          </w:tcPr>
          <w:p w14:paraId="2C3F993C">
            <w:pPr>
              <w:ind w:left="-108" w:right="-109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575" w:type="dxa"/>
            <w:vAlign w:val="center"/>
          </w:tcPr>
          <w:p w14:paraId="4ECA809F">
            <w:pPr>
              <w:ind w:left="-107" w:right="-110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575" w:type="dxa"/>
            <w:vAlign w:val="center"/>
          </w:tcPr>
          <w:p w14:paraId="668DD691">
            <w:pPr>
              <w:ind w:left="-106" w:right="-111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575" w:type="dxa"/>
            <w:vAlign w:val="center"/>
          </w:tcPr>
          <w:p w14:paraId="1437C542">
            <w:pPr>
              <w:ind w:left="-105" w:right="-112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578" w:type="dxa"/>
            <w:vAlign w:val="center"/>
          </w:tcPr>
          <w:p w14:paraId="7FB4E675">
            <w:pPr>
              <w:ind w:left="-104" w:right="-105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575" w:type="dxa"/>
            <w:vAlign w:val="center"/>
          </w:tcPr>
          <w:p w14:paraId="4D4348FE">
            <w:pPr>
              <w:ind w:left="-111" w:right="-266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57" w:type="dxa"/>
            <w:gridSpan w:val="2"/>
            <w:vAlign w:val="center"/>
          </w:tcPr>
          <w:p w14:paraId="5068676E">
            <w:pPr>
              <w:ind w:left="-110" w:right="-107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58" w:type="dxa"/>
            <w:gridSpan w:val="3"/>
            <w:vAlign w:val="center"/>
          </w:tcPr>
          <w:p w14:paraId="49DDC3B2">
            <w:pPr>
              <w:ind w:left="-109" w:right="-108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58" w:type="dxa"/>
            <w:gridSpan w:val="2"/>
            <w:vAlign w:val="center"/>
          </w:tcPr>
          <w:p w14:paraId="2C47B941">
            <w:pPr>
              <w:ind w:left="-108" w:right="-108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-</w:t>
            </w:r>
          </w:p>
        </w:tc>
      </w:tr>
      <w:tr w14:paraId="07C1A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416" w:type="dxa"/>
            <w:vAlign w:val="center"/>
          </w:tcPr>
          <w:p w14:paraId="6B5E9993">
            <w:pPr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CO4</w:t>
            </w:r>
          </w:p>
        </w:tc>
        <w:tc>
          <w:tcPr>
            <w:tcW w:w="573" w:type="dxa"/>
            <w:vAlign w:val="center"/>
          </w:tcPr>
          <w:p w14:paraId="7E36F791">
            <w:pPr>
              <w:ind w:right="-112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575" w:type="dxa"/>
            <w:vAlign w:val="center"/>
          </w:tcPr>
          <w:p w14:paraId="6D8120BE">
            <w:pPr>
              <w:ind w:left="-104" w:right="-112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575" w:type="dxa"/>
            <w:vAlign w:val="center"/>
          </w:tcPr>
          <w:p w14:paraId="38D5B2BA">
            <w:pPr>
              <w:ind w:left="-104" w:right="-113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575" w:type="dxa"/>
            <w:vAlign w:val="center"/>
          </w:tcPr>
          <w:p w14:paraId="44592581">
            <w:pPr>
              <w:ind w:left="-103" w:right="-106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575" w:type="dxa"/>
            <w:vAlign w:val="center"/>
          </w:tcPr>
          <w:p w14:paraId="34C8C78B">
            <w:pPr>
              <w:ind w:left="-110" w:right="-107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575" w:type="dxa"/>
            <w:vAlign w:val="center"/>
          </w:tcPr>
          <w:p w14:paraId="47CDD3EC">
            <w:pPr>
              <w:ind w:left="-109" w:right="-108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574" w:type="dxa"/>
            <w:vAlign w:val="center"/>
          </w:tcPr>
          <w:p w14:paraId="3FD4F749">
            <w:pPr>
              <w:ind w:left="-108" w:right="-109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575" w:type="dxa"/>
            <w:vAlign w:val="center"/>
          </w:tcPr>
          <w:p w14:paraId="20A67BEB">
            <w:pPr>
              <w:ind w:left="-107" w:right="-110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575" w:type="dxa"/>
            <w:vAlign w:val="center"/>
          </w:tcPr>
          <w:p w14:paraId="1480EB18">
            <w:pPr>
              <w:ind w:left="-106" w:right="-111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575" w:type="dxa"/>
            <w:vAlign w:val="center"/>
          </w:tcPr>
          <w:p w14:paraId="6267C943">
            <w:pPr>
              <w:ind w:left="-105" w:right="-112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578" w:type="dxa"/>
            <w:vAlign w:val="center"/>
          </w:tcPr>
          <w:p w14:paraId="3AF30849">
            <w:pPr>
              <w:ind w:left="-104" w:right="-105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575" w:type="dxa"/>
            <w:vAlign w:val="center"/>
          </w:tcPr>
          <w:p w14:paraId="67EB4A8E">
            <w:pPr>
              <w:ind w:left="-111" w:right="-266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57" w:type="dxa"/>
            <w:gridSpan w:val="2"/>
            <w:vAlign w:val="center"/>
          </w:tcPr>
          <w:p w14:paraId="61D1F7FA">
            <w:pPr>
              <w:ind w:left="-110" w:right="-107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58" w:type="dxa"/>
            <w:gridSpan w:val="3"/>
            <w:vAlign w:val="center"/>
          </w:tcPr>
          <w:p w14:paraId="3B579744">
            <w:pPr>
              <w:ind w:left="-109" w:right="-108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58" w:type="dxa"/>
            <w:gridSpan w:val="2"/>
            <w:vAlign w:val="center"/>
          </w:tcPr>
          <w:p w14:paraId="45E5B813">
            <w:pPr>
              <w:ind w:left="-108" w:right="-108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-</w:t>
            </w:r>
          </w:p>
        </w:tc>
      </w:tr>
      <w:tr w14:paraId="2C2D9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416" w:type="dxa"/>
            <w:vAlign w:val="center"/>
          </w:tcPr>
          <w:p w14:paraId="6A744892">
            <w:pPr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CO5</w:t>
            </w:r>
          </w:p>
        </w:tc>
        <w:tc>
          <w:tcPr>
            <w:tcW w:w="573" w:type="dxa"/>
            <w:vAlign w:val="center"/>
          </w:tcPr>
          <w:p w14:paraId="242CEDEE">
            <w:pPr>
              <w:ind w:right="-112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575" w:type="dxa"/>
            <w:vAlign w:val="center"/>
          </w:tcPr>
          <w:p w14:paraId="4D1BE886">
            <w:pPr>
              <w:ind w:left="-104" w:right="-112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575" w:type="dxa"/>
            <w:vAlign w:val="center"/>
          </w:tcPr>
          <w:p w14:paraId="5D1D343A">
            <w:pPr>
              <w:ind w:left="-104" w:right="-113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575" w:type="dxa"/>
            <w:vAlign w:val="center"/>
          </w:tcPr>
          <w:p w14:paraId="0A4DF839">
            <w:pPr>
              <w:ind w:left="-103" w:right="-106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575" w:type="dxa"/>
            <w:vAlign w:val="center"/>
          </w:tcPr>
          <w:p w14:paraId="4982B74E">
            <w:pPr>
              <w:ind w:left="-110" w:right="-107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575" w:type="dxa"/>
            <w:vAlign w:val="center"/>
          </w:tcPr>
          <w:p w14:paraId="4180B4E4">
            <w:pPr>
              <w:ind w:left="-109" w:right="-108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574" w:type="dxa"/>
            <w:vAlign w:val="center"/>
          </w:tcPr>
          <w:p w14:paraId="3A55017A">
            <w:pPr>
              <w:ind w:left="-108" w:right="-109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575" w:type="dxa"/>
            <w:vAlign w:val="center"/>
          </w:tcPr>
          <w:p w14:paraId="69863EA9">
            <w:pPr>
              <w:ind w:left="-107" w:right="-110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575" w:type="dxa"/>
            <w:vAlign w:val="center"/>
          </w:tcPr>
          <w:p w14:paraId="3F8BA47E">
            <w:pPr>
              <w:ind w:left="-106" w:right="-111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575" w:type="dxa"/>
            <w:vAlign w:val="center"/>
          </w:tcPr>
          <w:p w14:paraId="4608461B">
            <w:pPr>
              <w:ind w:left="-105" w:right="-112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578" w:type="dxa"/>
            <w:vAlign w:val="center"/>
          </w:tcPr>
          <w:p w14:paraId="3EBDB0D8">
            <w:pPr>
              <w:ind w:left="-104" w:right="-105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575" w:type="dxa"/>
            <w:vAlign w:val="center"/>
          </w:tcPr>
          <w:p w14:paraId="48568BEF">
            <w:pPr>
              <w:ind w:left="-111" w:right="-266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57" w:type="dxa"/>
            <w:gridSpan w:val="2"/>
            <w:vAlign w:val="center"/>
          </w:tcPr>
          <w:p w14:paraId="5C323781">
            <w:pPr>
              <w:ind w:left="-110" w:right="-107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58" w:type="dxa"/>
            <w:gridSpan w:val="3"/>
            <w:vAlign w:val="center"/>
          </w:tcPr>
          <w:p w14:paraId="71BBC487">
            <w:pPr>
              <w:ind w:left="-109" w:right="-108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58" w:type="dxa"/>
            <w:gridSpan w:val="2"/>
            <w:vAlign w:val="center"/>
          </w:tcPr>
          <w:p w14:paraId="0D15768E">
            <w:pPr>
              <w:ind w:left="-108" w:right="-108"/>
              <w:jc w:val="center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>-</w:t>
            </w:r>
          </w:p>
        </w:tc>
      </w:tr>
      <w:tr w14:paraId="26DD8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589" w:type="dxa"/>
            <w:gridSpan w:val="20"/>
            <w:vAlign w:val="center"/>
          </w:tcPr>
          <w:p w14:paraId="0650FA89">
            <w:pPr>
              <w:ind w:left="-108" w:right="-108"/>
              <w:rPr>
                <w:b/>
                <w:sz w:val="24"/>
                <w:szCs w:val="24"/>
                <w:lang w:eastAsia="en-IN"/>
              </w:rPr>
            </w:pPr>
            <w:r>
              <w:rPr>
                <w:b/>
                <w:sz w:val="24"/>
                <w:szCs w:val="24"/>
                <w:lang w:eastAsia="en-IN"/>
              </w:rPr>
              <w:t xml:space="preserve"> 1 - Low, 2 - Medium, 3 - High, ‘-‘No correlation</w:t>
            </w:r>
          </w:p>
        </w:tc>
      </w:tr>
      <w:bookmarkEnd w:id="0"/>
    </w:tbl>
    <w:p w14:paraId="49CD4BB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E2010F"/>
    <w:multiLevelType w:val="multilevel"/>
    <w:tmpl w:val="13E2010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C319A4"/>
    <w:multiLevelType w:val="multilevel"/>
    <w:tmpl w:val="1CC319A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44523B88"/>
    <w:multiLevelType w:val="multilevel"/>
    <w:tmpl w:val="44523B8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4B1F22F8"/>
    <w:multiLevelType w:val="multilevel"/>
    <w:tmpl w:val="4B1F22F8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A56603"/>
    <w:rsid w:val="70A56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1"/>
    <w:pPr>
      <w:ind w:left="1082" w:hanging="361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2026-07-02T09:29:00Z</dcterms:created>
  <dc:creator>Sowmiya Krishnan</dc:creator>
  <cp:lastModifiedBy>Sowmiya Krishnan</cp:lastModifiedBy>
  <dcterms:modified xsi:type="dcterms:W3CDTF">2026-07-02T09:30:11Z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7ECAB888CBCB4DBD87D841314C72216E_11</vt:lpwstr>
  </property>
  <property fmtid="{D5CDD505-2E9C-101B-9397-08002B2CF9AE}" pid="4" name="KSOTemplateDocerSaveRecord">
    <vt:lpwstr>eyJoZGlkIjoiYzlhMzdmMmIzY2MwZjQ1NTBjMjgwZWYzMzJhMzgyZWUiLCJ1c2VySWQiOiI1NDk3NTg3OTA0NTEifQ==</vt:lpwstr>
  </property>
</Properties>
</file>