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DA77" w14:textId="77777777" w:rsidR="00917DD3" w:rsidRDefault="00917DD3" w:rsidP="00917DD3">
      <w:pPr>
        <w:pStyle w:val="af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Style w:val="af3"/>
          <w:rFonts w:ascii="Segoe UI" w:hAnsi="Segoe UI" w:cs="Segoe UI"/>
          <w:sz w:val="21"/>
          <w:szCs w:val="21"/>
          <w:bdr w:val="single" w:sz="2" w:space="0" w:color="E3E3E3" w:frame="1"/>
        </w:rPr>
        <w:t>Title: Innovative Solutions for Sustainable Urban Mobility</w:t>
      </w:r>
    </w:p>
    <w:p w14:paraId="7063DC32" w14:textId="77777777" w:rsidR="00917DD3" w:rsidRDefault="00917DD3" w:rsidP="00917DD3">
      <w:pPr>
        <w:pStyle w:val="af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Style w:val="af3"/>
          <w:rFonts w:ascii="Segoe UI" w:hAnsi="Segoe UI" w:cs="Segoe UI"/>
          <w:sz w:val="21"/>
          <w:szCs w:val="21"/>
          <w:bdr w:val="single" w:sz="2" w:space="0" w:color="E3E3E3" w:frame="1"/>
        </w:rPr>
        <w:t>Introduction &amp; Motivation:</w:t>
      </w:r>
      <w:r>
        <w:rPr>
          <w:rFonts w:ascii="Segoe UI" w:hAnsi="Segoe UI" w:cs="Segoe UI"/>
          <w:sz w:val="21"/>
          <w:szCs w:val="21"/>
        </w:rPr>
        <w:t xml:space="preserve"> In today's rapidly urbanizing world, the challenge of sustainable urban mobility has become increasingly critical. With the rise in population density and congestion, coupled with environmental concerns, there is a pressing need for innovative solutions to address these issues. In this poster, we explore how structured innovation methods can be applied to tackle this complex problem.</w:t>
      </w:r>
    </w:p>
    <w:p w14:paraId="4203699E" w14:textId="77777777" w:rsidR="00917DD3" w:rsidRDefault="00917DD3" w:rsidP="00917DD3">
      <w:pPr>
        <w:pStyle w:val="af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Style w:val="af3"/>
          <w:rFonts w:ascii="Segoe UI" w:hAnsi="Segoe UI" w:cs="Segoe UI"/>
          <w:sz w:val="21"/>
          <w:szCs w:val="21"/>
          <w:bdr w:val="single" w:sz="2" w:space="0" w:color="E3E3E3" w:frame="1"/>
        </w:rPr>
        <w:t>Methodology:</w:t>
      </w:r>
    </w:p>
    <w:p w14:paraId="17F7AB31" w14:textId="77777777" w:rsidR="00917DD3" w:rsidRDefault="00917DD3" w:rsidP="00917DD3">
      <w:pPr>
        <w:pStyle w:val="af2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af3"/>
          <w:rFonts w:ascii="Segoe UI" w:hAnsi="Segoe UI" w:cs="Segoe UI"/>
          <w:sz w:val="21"/>
          <w:szCs w:val="21"/>
          <w:bdr w:val="single" w:sz="2" w:space="0" w:color="E3E3E3" w:frame="1"/>
        </w:rPr>
        <w:t>Design Thinking:</w:t>
      </w:r>
      <w:r>
        <w:rPr>
          <w:rFonts w:ascii="Segoe UI" w:hAnsi="Segoe UI" w:cs="Segoe UI"/>
          <w:sz w:val="21"/>
          <w:szCs w:val="21"/>
        </w:rPr>
        <w:t xml:space="preserve"> This human-centered approach emphasizes empathy, ideation, and prototyping. By understanding the needs and pain points of urban commuters, we can generate creative solutions that prioritize user experience and sustainability.</w:t>
      </w:r>
    </w:p>
    <w:p w14:paraId="136F33A5" w14:textId="77777777" w:rsidR="00917DD3" w:rsidRDefault="00917DD3" w:rsidP="00917DD3">
      <w:pPr>
        <w:pStyle w:val="af2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af3"/>
          <w:rFonts w:ascii="Segoe UI" w:hAnsi="Segoe UI" w:cs="Segoe UI"/>
          <w:sz w:val="21"/>
          <w:szCs w:val="21"/>
          <w:bdr w:val="single" w:sz="2" w:space="0" w:color="E3E3E3" w:frame="1"/>
        </w:rPr>
        <w:t>TRIZ (Theory of Inventive Problem Solving):</w:t>
      </w:r>
      <w:r>
        <w:rPr>
          <w:rFonts w:ascii="Segoe UI" w:hAnsi="Segoe UI" w:cs="Segoe UI"/>
          <w:sz w:val="21"/>
          <w:szCs w:val="21"/>
        </w:rPr>
        <w:t xml:space="preserve"> TRIZ provides a systematic method for problem-solving by analyzing contradictions and identifying inventive principles. By applying TRIZ to urban mobility challenges, we can uncover unconventional solutions to optimize transportation systems and minimize resource consumption.</w:t>
      </w:r>
    </w:p>
    <w:p w14:paraId="2C1D074D" w14:textId="77777777" w:rsidR="00917DD3" w:rsidRDefault="00917DD3" w:rsidP="00917DD3">
      <w:pPr>
        <w:pStyle w:val="af2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af3"/>
          <w:rFonts w:ascii="Segoe UI" w:hAnsi="Segoe UI" w:cs="Segoe UI"/>
          <w:sz w:val="21"/>
          <w:szCs w:val="21"/>
          <w:bdr w:val="single" w:sz="2" w:space="0" w:color="E3E3E3" w:frame="1"/>
        </w:rPr>
        <w:t>Lean Startup Methodology:</w:t>
      </w:r>
      <w:r>
        <w:rPr>
          <w:rFonts w:ascii="Segoe UI" w:hAnsi="Segoe UI" w:cs="Segoe UI"/>
          <w:sz w:val="21"/>
          <w:szCs w:val="21"/>
        </w:rPr>
        <w:t xml:space="preserve"> This approach advocates for rapid experimentation and iterative development to validate ideas and minimize waste. By adopting a lean startup mindset, urban mobility initiatives can quickly test hypotheses, pivot as needed, and scale successful solutions efficiently.</w:t>
      </w:r>
    </w:p>
    <w:p w14:paraId="70ADDDF3" w14:textId="77777777" w:rsidR="00917DD3" w:rsidRDefault="00917DD3" w:rsidP="00917DD3">
      <w:pPr>
        <w:pStyle w:val="af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Style w:val="af3"/>
          <w:rFonts w:ascii="Segoe UI" w:hAnsi="Segoe UI" w:cs="Segoe UI"/>
          <w:sz w:val="21"/>
          <w:szCs w:val="21"/>
          <w:bdr w:val="single" w:sz="2" w:space="0" w:color="E3E3E3" w:frame="1"/>
        </w:rPr>
        <w:t>Application Scenario:</w:t>
      </w:r>
      <w:r>
        <w:rPr>
          <w:rFonts w:ascii="Segoe UI" w:hAnsi="Segoe UI" w:cs="Segoe UI"/>
          <w:sz w:val="21"/>
          <w:szCs w:val="21"/>
        </w:rPr>
        <w:t xml:space="preserve"> Consider a bustling metropolis grappling with traffic congestion and air pollution. Leveraging structured innovation methods, a team of entrepreneurs and innovation managers embarks on a journey to revolutionize urban mobility:</w:t>
      </w:r>
    </w:p>
    <w:p w14:paraId="5928B055" w14:textId="77777777" w:rsidR="00917DD3" w:rsidRDefault="00917DD3" w:rsidP="00917DD3">
      <w:pPr>
        <w:pStyle w:val="af2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af3"/>
          <w:rFonts w:ascii="Segoe UI" w:hAnsi="Segoe UI" w:cs="Segoe UI"/>
          <w:sz w:val="21"/>
          <w:szCs w:val="21"/>
          <w:bdr w:val="single" w:sz="2" w:space="0" w:color="E3E3E3" w:frame="1"/>
        </w:rPr>
        <w:t>Empathy Interviews:</w:t>
      </w:r>
      <w:r>
        <w:rPr>
          <w:rFonts w:ascii="Segoe UI" w:hAnsi="Segoe UI" w:cs="Segoe UI"/>
          <w:sz w:val="21"/>
          <w:szCs w:val="21"/>
        </w:rPr>
        <w:t xml:space="preserve"> Engage with commuters to understand their pain points, such as long commute times and unreliable public transportation.</w:t>
      </w:r>
    </w:p>
    <w:p w14:paraId="09018CDE" w14:textId="77777777" w:rsidR="00917DD3" w:rsidRDefault="00917DD3" w:rsidP="00917DD3">
      <w:pPr>
        <w:pStyle w:val="af2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af3"/>
          <w:rFonts w:ascii="Segoe UI" w:hAnsi="Segoe UI" w:cs="Segoe UI"/>
          <w:sz w:val="21"/>
          <w:szCs w:val="21"/>
          <w:bdr w:val="single" w:sz="2" w:space="0" w:color="E3E3E3" w:frame="1"/>
        </w:rPr>
        <w:t>Ideation Workshops:</w:t>
      </w:r>
      <w:r>
        <w:rPr>
          <w:rFonts w:ascii="Segoe UI" w:hAnsi="Segoe UI" w:cs="Segoe UI"/>
          <w:sz w:val="21"/>
          <w:szCs w:val="21"/>
        </w:rPr>
        <w:t xml:space="preserve"> Brainstorm innovative solutions, such as a ride-sharing platform optimized for carpooling routes or a network of electric scooters for short-distance travel.</w:t>
      </w:r>
    </w:p>
    <w:p w14:paraId="1B85C7EA" w14:textId="77777777" w:rsidR="00917DD3" w:rsidRDefault="00917DD3" w:rsidP="00917DD3">
      <w:pPr>
        <w:pStyle w:val="af2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af3"/>
          <w:rFonts w:ascii="Segoe UI" w:hAnsi="Segoe UI" w:cs="Segoe UI"/>
          <w:sz w:val="21"/>
          <w:szCs w:val="21"/>
          <w:bdr w:val="single" w:sz="2" w:space="0" w:color="E3E3E3" w:frame="1"/>
        </w:rPr>
        <w:t>Prototype Development:</w:t>
      </w:r>
      <w:r>
        <w:rPr>
          <w:rFonts w:ascii="Segoe UI" w:hAnsi="Segoe UI" w:cs="Segoe UI"/>
          <w:sz w:val="21"/>
          <w:szCs w:val="21"/>
        </w:rPr>
        <w:t xml:space="preserve"> Create prototypes of the proposed solutions and conduct pilot tests to gather feedback from users and stakeholders.</w:t>
      </w:r>
    </w:p>
    <w:p w14:paraId="76531660" w14:textId="77777777" w:rsidR="00917DD3" w:rsidRDefault="00917DD3" w:rsidP="00917DD3">
      <w:pPr>
        <w:pStyle w:val="af2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af3"/>
          <w:rFonts w:ascii="Segoe UI" w:hAnsi="Segoe UI" w:cs="Segoe UI"/>
          <w:sz w:val="21"/>
          <w:szCs w:val="21"/>
          <w:bdr w:val="single" w:sz="2" w:space="0" w:color="E3E3E3" w:frame="1"/>
        </w:rPr>
        <w:t>Iterative Improvement:</w:t>
      </w:r>
      <w:r>
        <w:rPr>
          <w:rFonts w:ascii="Segoe UI" w:hAnsi="Segoe UI" w:cs="Segoe UI"/>
          <w:sz w:val="21"/>
          <w:szCs w:val="21"/>
        </w:rPr>
        <w:t xml:space="preserve"> Continuously refine and iterate based on user feedback, integrating sustainable practices like electric vehicles and renewable energy sources.</w:t>
      </w:r>
    </w:p>
    <w:p w14:paraId="6C8E4DD1" w14:textId="77777777" w:rsidR="00917DD3" w:rsidRDefault="00917DD3" w:rsidP="00917DD3">
      <w:pPr>
        <w:pStyle w:val="af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Style w:val="af3"/>
          <w:rFonts w:ascii="Segoe UI" w:hAnsi="Segoe UI" w:cs="Segoe UI"/>
          <w:sz w:val="21"/>
          <w:szCs w:val="21"/>
          <w:bdr w:val="single" w:sz="2" w:space="0" w:color="E3E3E3" w:frame="1"/>
        </w:rPr>
        <w:t>Conclusion:</w:t>
      </w:r>
      <w:r>
        <w:rPr>
          <w:rFonts w:ascii="Segoe UI" w:hAnsi="Segoe UI" w:cs="Segoe UI"/>
          <w:sz w:val="21"/>
          <w:szCs w:val="21"/>
        </w:rPr>
        <w:t xml:space="preserve"> In conclusion, the application of structured innovation methods offers promising avenues for addressing the challenges of sustainable urban mobility. By prioritizing user needs, leveraging inventive problem-solving techniques, and embracing iterative development, we can create transformative solutions that enhance both the </w:t>
      </w:r>
      <w:r>
        <w:rPr>
          <w:rFonts w:ascii="Segoe UI" w:hAnsi="Segoe UI" w:cs="Segoe UI"/>
          <w:sz w:val="21"/>
          <w:szCs w:val="21"/>
        </w:rPr>
        <w:lastRenderedPageBreak/>
        <w:t>efficiency and sustainability of urban transportation systems. Together, let's pave the way towards a greener, more accessible future for our cities.</w:t>
      </w:r>
    </w:p>
    <w:p w14:paraId="1D8C9AF1" w14:textId="77777777" w:rsidR="00917DD3" w:rsidRPr="009F5BEF" w:rsidRDefault="00917DD3"/>
    <w:sectPr w:rsidR="00917DD3" w:rsidRPr="009F5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9095" w14:textId="77777777" w:rsidR="00E94234" w:rsidRDefault="00E94234" w:rsidP="00917DD3">
      <w:r>
        <w:separator/>
      </w:r>
    </w:p>
  </w:endnote>
  <w:endnote w:type="continuationSeparator" w:id="0">
    <w:p w14:paraId="5A9C9249" w14:textId="77777777" w:rsidR="00E94234" w:rsidRDefault="00E94234" w:rsidP="0091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8947" w14:textId="77777777" w:rsidR="00E94234" w:rsidRDefault="00E94234" w:rsidP="00917DD3">
      <w:r>
        <w:separator/>
      </w:r>
    </w:p>
  </w:footnote>
  <w:footnote w:type="continuationSeparator" w:id="0">
    <w:p w14:paraId="14A6C091" w14:textId="77777777" w:rsidR="00E94234" w:rsidRDefault="00E94234" w:rsidP="00917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17ABB"/>
    <w:multiLevelType w:val="multilevel"/>
    <w:tmpl w:val="71F4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F0F15"/>
    <w:multiLevelType w:val="multilevel"/>
    <w:tmpl w:val="9CD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40C50"/>
    <w:multiLevelType w:val="multilevel"/>
    <w:tmpl w:val="2220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5C4C72"/>
    <w:multiLevelType w:val="multilevel"/>
    <w:tmpl w:val="DD04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434986">
    <w:abstractNumId w:val="1"/>
  </w:num>
  <w:num w:numId="2" w16cid:durableId="884096292">
    <w:abstractNumId w:val="3"/>
  </w:num>
  <w:num w:numId="3" w16cid:durableId="175964673">
    <w:abstractNumId w:val="2"/>
  </w:num>
  <w:num w:numId="4" w16cid:durableId="432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CB"/>
    <w:rsid w:val="001D6E44"/>
    <w:rsid w:val="004272CB"/>
    <w:rsid w:val="00917DD3"/>
    <w:rsid w:val="009F5BEF"/>
    <w:rsid w:val="00A86ECB"/>
    <w:rsid w:val="00E616EE"/>
    <w:rsid w:val="00E9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0F4F4"/>
  <w15:chartTrackingRefBased/>
  <w15:docId w15:val="{02ACF45C-3A0E-491C-B498-3DC40703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72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2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2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2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2C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2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2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2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72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7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7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72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72C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72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72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72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72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72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2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72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72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72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72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72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7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72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72C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17D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17DD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17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17DD3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917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3">
    <w:name w:val="Strong"/>
    <w:basedOn w:val="a0"/>
    <w:uiPriority w:val="22"/>
    <w:qFormat/>
    <w:rsid w:val="00917DD3"/>
    <w:rPr>
      <w:b/>
      <w:bCs/>
    </w:rPr>
  </w:style>
  <w:style w:type="character" w:styleId="af4">
    <w:name w:val="Emphasis"/>
    <w:basedOn w:val="a0"/>
    <w:uiPriority w:val="20"/>
    <w:qFormat/>
    <w:rsid w:val="00917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36120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5357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831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444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688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16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05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开怀 张</dc:creator>
  <cp:keywords/>
  <dc:description/>
  <cp:lastModifiedBy>开怀 张</cp:lastModifiedBy>
  <cp:revision>3</cp:revision>
  <dcterms:created xsi:type="dcterms:W3CDTF">2024-03-20T14:29:00Z</dcterms:created>
  <dcterms:modified xsi:type="dcterms:W3CDTF">2024-03-20T16:05:00Z</dcterms:modified>
</cp:coreProperties>
</file>