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2B" w:rsidRPr="00C956B5" w:rsidRDefault="0083259B">
      <w:pPr>
        <w:rPr>
          <w:b/>
        </w:rPr>
      </w:pPr>
      <w:r w:rsidRPr="00C956B5">
        <w:rPr>
          <w:b/>
        </w:rPr>
        <w:t>Question 2</w:t>
      </w:r>
    </w:p>
    <w:p w:rsidR="0083259B" w:rsidRDefault="0083259B">
      <w:r>
        <w:t xml:space="preserve">The k-means algorithm does </w:t>
      </w:r>
      <w:r>
        <w:rPr>
          <w:i/>
        </w:rPr>
        <w:t>not</w:t>
      </w:r>
      <w:r>
        <w:t xml:space="preserve"> always yield the same solution for the clustering problem. In the images below you can see that with different initializations (filled points), the results are different, too:</w:t>
      </w:r>
    </w:p>
    <w:p w:rsidR="0083259B" w:rsidRDefault="0083259B"/>
    <w:p w:rsidR="0083259B" w:rsidRDefault="0083259B"/>
    <w:p w:rsidR="00CC0DC4" w:rsidRDefault="00CC0DC4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39pt;margin-top:260.8pt;width:84.75pt;height:41.25pt;z-index:251665408" fillcolor="#d8d8d8 [2732]">
            <v:textbox style="mso-next-textbox:#_x0000_s1027">
              <w:txbxContent>
                <w:p w:rsidR="00CC0DC4" w:rsidRPr="00CC0DC4" w:rsidRDefault="00CC0DC4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CC0DC4">
                    <w:rPr>
                      <w:b/>
                      <w:i/>
                      <w:color w:val="7F7F7F" w:themeColor="text1" w:themeTint="80"/>
                    </w:rPr>
                    <w:t>Ground truth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2845435</wp:posOffset>
            </wp:positionV>
            <wp:extent cx="2171700" cy="1628775"/>
            <wp:effectExtent l="19050" t="0" r="0" b="0"/>
            <wp:wrapSquare wrapText="bothSides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3.75pt;margin-top:286.3pt;width:171pt;height:203.25pt;z-index:251660288;mso-position-horizontal-relative:text;mso-position-vertical-relative:text;mso-width-relative:margin;mso-height-relative:margin" stroked="f">
            <v:textbox style="mso-next-textbox:#_x0000_s1026">
              <w:txbxContent>
                <w:p w:rsidR="0083259B" w:rsidRDefault="0083259B">
                  <w:r>
                    <w:t>The reason for this effect can be explained by considering the distortion function that measures the sum of quared distances between the training samples and the corresponding cluster centroids: The function is not convex and by minimizing it we can therefore happen to land in a local but not global minimum.</w:t>
                  </w:r>
                  <w:r w:rsidR="00CC0DC4" w:rsidRPr="00CC0DC4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4388485</wp:posOffset>
            </wp:positionV>
            <wp:extent cx="4219575" cy="316230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197485</wp:posOffset>
            </wp:positionV>
            <wp:extent cx="3429000" cy="25717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45085</wp:posOffset>
            </wp:positionV>
            <wp:extent cx="3632200" cy="2724150"/>
            <wp:effectExtent l="1905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Pr="00CC0DC4" w:rsidRDefault="00CC0DC4" w:rsidP="00CC0DC4"/>
    <w:p w:rsidR="00CC0DC4" w:rsidRDefault="00CC0DC4" w:rsidP="00CC0DC4">
      <w:pPr>
        <w:tabs>
          <w:tab w:val="left" w:pos="1245"/>
        </w:tabs>
      </w:pPr>
      <w:r>
        <w:tab/>
      </w:r>
    </w:p>
    <w:p w:rsidR="00CC0DC4" w:rsidRPr="00C956B5" w:rsidRDefault="00CC0DC4" w:rsidP="00CC0DC4">
      <w:pPr>
        <w:tabs>
          <w:tab w:val="left" w:pos="1245"/>
        </w:tabs>
        <w:rPr>
          <w:b/>
        </w:rPr>
      </w:pPr>
      <w:r w:rsidRPr="00C956B5">
        <w:rPr>
          <w:b/>
        </w:rPr>
        <w:lastRenderedPageBreak/>
        <w:t>Question 3</w:t>
      </w:r>
    </w:p>
    <w:p w:rsidR="00CC0DC4" w:rsidRDefault="00CC0DC4" w:rsidP="00CC0DC4">
      <w:pPr>
        <w:tabs>
          <w:tab w:val="left" w:pos="124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791210</wp:posOffset>
            </wp:positionV>
            <wp:extent cx="3705225" cy="2771775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As we immediatly see, the clustering is not the desired one if we compare the ground truth result with the one k-means gave us:</w:t>
      </w:r>
    </w:p>
    <w:p w:rsidR="00CC0DC4" w:rsidRDefault="00CC0DC4" w:rsidP="00CC0DC4">
      <w:pPr>
        <w:tabs>
          <w:tab w:val="left" w:pos="1245"/>
        </w:tabs>
      </w:pPr>
      <w:r>
        <w:rPr>
          <w:noProof/>
        </w:rPr>
        <w:pict>
          <v:shape id="_x0000_s1029" type="#_x0000_t202" style="position:absolute;margin-left:251.5pt;margin-top:232.45pt;width:101.45pt;height:32.65pt;z-index:251670528;mso-height-percent:200;mso-height-percent:200;mso-width-relative:margin;mso-height-relative:margin" filled="f" stroked="f">
            <v:textbox style="mso-fit-shape-to-text:t">
              <w:txbxContent>
                <w:p w:rsidR="00CC0DC4" w:rsidRDefault="00CC0DC4" w:rsidP="00CC0DC4">
                  <w:r>
                    <w:t>k-means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4.25pt;margin-top:232.45pt;width:101.45pt;height:32.65pt;z-index:251669504;mso-height-percent:200;mso-height-percent:200;mso-width-relative:margin;mso-height-relative:margin" filled="f" stroked="f">
            <v:textbox style="mso-fit-shape-to-text:t">
              <w:txbxContent>
                <w:p w:rsidR="00CC0DC4" w:rsidRDefault="00CC0DC4">
                  <w:r>
                    <w:t>Ground truth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309880</wp:posOffset>
            </wp:positionV>
            <wp:extent cx="3648075" cy="2733675"/>
            <wp:effectExtent l="19050" t="0" r="9525" b="0"/>
            <wp:wrapSquare wrapText="bothSides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0DC4" w:rsidRDefault="00CC0DC4" w:rsidP="00CC0DC4"/>
    <w:p w:rsidR="00CC0DC4" w:rsidRDefault="00C956B5" w:rsidP="00CC0DC4">
      <w:r>
        <w:t>The ground truth result will never be obtained by the k-means clustering algorithm because it does not correspond to a solution that (globally or locally) minimizes the distances between the data points and their cluster centroids.</w:t>
      </w:r>
    </w:p>
    <w:p w:rsidR="00C956B5" w:rsidRPr="00CC0DC4" w:rsidRDefault="00C956B5" w:rsidP="00CC0DC4">
      <w:r>
        <w:t>If we look e.g. at a red point at the lower left and one at the upper top, we see that in between them there are some blue points. But since k-means uses an averaging process of the positions of the data set, such an image cannot be the output  of our algorithm.</w:t>
      </w:r>
    </w:p>
    <w:sectPr w:rsidR="00C956B5" w:rsidRPr="00CC0DC4" w:rsidSect="0083259B">
      <w:headerReference w:type="default" r:id="rId12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F66" w:rsidRDefault="00681F66" w:rsidP="00CC0DC4">
      <w:pPr>
        <w:spacing w:after="0" w:line="240" w:lineRule="auto"/>
      </w:pPr>
      <w:r>
        <w:separator/>
      </w:r>
    </w:p>
  </w:endnote>
  <w:endnote w:type="continuationSeparator" w:id="0">
    <w:p w:rsidR="00681F66" w:rsidRDefault="00681F66" w:rsidP="00CC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F66" w:rsidRDefault="00681F66" w:rsidP="00CC0DC4">
      <w:pPr>
        <w:spacing w:after="0" w:line="240" w:lineRule="auto"/>
      </w:pPr>
      <w:r>
        <w:separator/>
      </w:r>
    </w:p>
  </w:footnote>
  <w:footnote w:type="continuationSeparator" w:id="0">
    <w:p w:rsidR="00681F66" w:rsidRDefault="00681F66" w:rsidP="00CC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6B5" w:rsidRDefault="00C956B5" w:rsidP="00C956B5">
    <w:pPr>
      <w:pStyle w:val="Header"/>
      <w:jc w:val="right"/>
    </w:pPr>
    <w:r>
      <w:t>Machine Learning, Homework 4</w:t>
    </w:r>
  </w:p>
  <w:p w:rsidR="00C956B5" w:rsidRDefault="00C956B5" w:rsidP="00C956B5">
    <w:pPr>
      <w:pStyle w:val="Header"/>
      <w:jc w:val="right"/>
    </w:pPr>
    <w:r>
      <w:t>Michèle Wyss, 10-104-123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59B"/>
    <w:rsid w:val="00681F66"/>
    <w:rsid w:val="0083259B"/>
    <w:rsid w:val="00C956B5"/>
    <w:rsid w:val="00CC0DC4"/>
    <w:rsid w:val="00D5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DC4"/>
  </w:style>
  <w:style w:type="paragraph" w:styleId="Footer">
    <w:name w:val="footer"/>
    <w:basedOn w:val="Normal"/>
    <w:link w:val="FooterChar"/>
    <w:uiPriority w:val="99"/>
    <w:semiHidden/>
    <w:unhideWhenUsed/>
    <w:rsid w:val="00CC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CGG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wyss</dc:creator>
  <cp:lastModifiedBy>wyss</cp:lastModifiedBy>
  <cp:revision>1</cp:revision>
  <dcterms:created xsi:type="dcterms:W3CDTF">2013-11-27T11:34:00Z</dcterms:created>
  <dcterms:modified xsi:type="dcterms:W3CDTF">2013-11-27T12:02:00Z</dcterms:modified>
</cp:coreProperties>
</file>