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Arduino Uno – Analog Input Simulation</w:t>
      </w:r>
    </w:p>
    <w:p>
      <w:r>
        <w:t>This document includes a simple Arduino Uno simulation in Tinkercad to test the analog-to-digital converter (ADC) functionality.</w:t>
      </w:r>
    </w:p>
    <w:p>
      <w:pPr>
        <w:pStyle w:val="Heading2"/>
      </w:pPr>
      <w:r>
        <w:t>1. Version A: Values ≥ 512 printed to Serial Monitor</w:t>
      </w:r>
    </w:p>
    <w:p>
      <w:r>
        <w:drawing>
          <wp:inline xmlns:a="http://schemas.openxmlformats.org/drawingml/2006/main" xmlns:pic="http://schemas.openxmlformats.org/drawingml/2006/picture">
            <wp:extent cx="5029200" cy="24826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0f89073-72fa-42a2-81f0-36ef9322e48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826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Only analog values higher than or equal to 512 were transmitted over Serial.</w:t>
      </w:r>
    </w:p>
    <w:p>
      <w:pPr>
        <w:pStyle w:val="Heading2"/>
      </w:pPr>
      <w:r>
        <w:t>2. Version B: Full ADC range (0–1023)</w:t>
      </w:r>
    </w:p>
    <w:p>
      <w:r>
        <w:drawing>
          <wp:inline xmlns:a="http://schemas.openxmlformats.org/drawingml/2006/main" xmlns:pic="http://schemas.openxmlformats.org/drawingml/2006/picture">
            <wp:extent cx="5029200" cy="24768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4f96a9-0e34-4599-88a0-60a28ff2ff2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76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All values across the 10-bit ADC range were printed to the Serial Monitor.</w:t>
      </w:r>
    </w:p>
    <w:p>
      <w:pPr>
        <w:pStyle w:val="Heading2"/>
      </w:pPr>
      <w:r>
        <w:t>3. Circuit Schematic</w:t>
      </w:r>
    </w:p>
    <w:p>
      <w:r>
        <w:drawing>
          <wp:inline xmlns:a="http://schemas.openxmlformats.org/drawingml/2006/main" xmlns:pic="http://schemas.openxmlformats.org/drawingml/2006/picture">
            <wp:extent cx="5029200" cy="352503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5ff71a2-9d02-4324-a109-3285a5f4459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250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Generated using Tinkercad, showing connection between analog signal source and pin A0 of Arduino Uno.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