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EE1B" w14:textId="7A9855E0" w:rsidR="00D97BE2" w:rsidRPr="006A09CD" w:rsidRDefault="000A16A1">
      <w:r w:rsidRPr="000A16A1">
        <w:t>Στις σημειώσεις δίνονται οι οδηγίες για τον υπολογισμό του μέσου όρου ηλικίας ανά κατηγορία marital status για το σύνολο δεδομένων bank-full.csv. Κατασκευάστε το workflow όπως περιγράφεται και στείλτε ένα screenshot του αποτελέσματος του Interactive Table.</w:t>
      </w:r>
    </w:p>
    <w:p w14:paraId="64648FAA" w14:textId="77777777" w:rsidR="006A09CD" w:rsidRPr="006A09CD" w:rsidRDefault="006A09CD"/>
    <w:p w14:paraId="6F866C97" w14:textId="0A93D7B6" w:rsidR="006A09CD" w:rsidRPr="006A09CD" w:rsidRDefault="006A09CD">
      <w:r w:rsidRPr="006A09CD">
        <w:drawing>
          <wp:inline distT="0" distB="0" distL="0" distR="0" wp14:anchorId="64C707B4" wp14:editId="5F5FBE8D">
            <wp:extent cx="5886450" cy="3752850"/>
            <wp:effectExtent l="0" t="0" r="0" b="0"/>
            <wp:docPr id="43778671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6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CD" w:rsidRPr="006A09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4E"/>
    <w:rsid w:val="000A16A1"/>
    <w:rsid w:val="006A09CD"/>
    <w:rsid w:val="007A2A4E"/>
    <w:rsid w:val="00D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C0E2"/>
  <w15:chartTrackingRefBased/>
  <w15:docId w15:val="{D194D664-3354-47A3-A1D9-559CBEDB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Μιχαλης Κουτσακης</dc:creator>
  <cp:keywords/>
  <dc:description/>
  <cp:lastModifiedBy>Μιχαλης Κουτσακης</cp:lastModifiedBy>
  <cp:revision>3</cp:revision>
  <dcterms:created xsi:type="dcterms:W3CDTF">2024-04-01T17:29:00Z</dcterms:created>
  <dcterms:modified xsi:type="dcterms:W3CDTF">2024-04-02T03:25:00Z</dcterms:modified>
</cp:coreProperties>
</file>