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5E103F14" w:rsidR="002C593F" w:rsidRPr="00F15988" w:rsidRDefault="00E95D79" w:rsidP="00B42C02">
      <w:pPr>
        <w:spacing w:after="266" w:line="312" w:lineRule="auto"/>
        <w:ind w:left="0" w:right="0" w:firstLine="0"/>
        <w:jc w:val="center"/>
        <w:rPr>
          <w:b/>
          <w:sz w:val="32"/>
        </w:rPr>
      </w:pPr>
      <w:r>
        <w:rPr>
          <w:b/>
          <w:sz w:val="32"/>
        </w:rPr>
        <w:t xml:space="preserve">  Lector </w:t>
      </w:r>
      <w:r w:rsidR="00960A57">
        <w:rPr>
          <w:b/>
          <w:sz w:val="32"/>
        </w:rPr>
        <w:t>univ.</w:t>
      </w:r>
      <w:r>
        <w:rPr>
          <w:b/>
          <w:sz w:val="32"/>
        </w:rPr>
        <w:t xml:space="preserve"> Dr. </w:t>
      </w:r>
      <w:r w:rsidR="002C593F" w:rsidRPr="00F15988">
        <w:rPr>
          <w:b/>
          <w:sz w:val="32"/>
        </w:rPr>
        <w:t>Maria Flori</w:t>
      </w:r>
      <w:r>
        <w:rPr>
          <w:b/>
          <w:sz w:val="32"/>
        </w:rPr>
        <w:t xml:space="preserve">        </w:t>
      </w:r>
      <w:r w:rsidR="002C593F" w:rsidRPr="00F15988">
        <w:rPr>
          <w:b/>
          <w:sz w:val="32"/>
        </w:rPr>
        <w:t xml:space="preserve">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133482" w:rsidRDefault="000E12A5" w:rsidP="00B42C02">
      <w:pPr>
        <w:spacing w:after="572" w:line="312" w:lineRule="auto"/>
        <w:ind w:left="0" w:right="0" w:firstLine="0"/>
        <w:jc w:val="center"/>
        <w:rPr>
          <w:b/>
          <w:sz w:val="60"/>
          <w:szCs w:val="60"/>
        </w:rPr>
      </w:pPr>
    </w:p>
    <w:p w14:paraId="61DA4EDB" w14:textId="199189E3" w:rsidR="00405F3C" w:rsidRDefault="002A419F" w:rsidP="00133482">
      <w:pPr>
        <w:spacing w:after="572" w:line="312" w:lineRule="auto"/>
        <w:ind w:left="0" w:right="0" w:firstLine="0"/>
        <w:jc w:val="center"/>
        <w:rPr>
          <w:b/>
          <w:sz w:val="72"/>
          <w:szCs w:val="72"/>
        </w:rPr>
      </w:pPr>
      <w:r w:rsidRPr="002A419F">
        <w:rPr>
          <w:b/>
          <w:sz w:val="72"/>
          <w:szCs w:val="72"/>
        </w:rPr>
        <w:t>Proiectarea și implementarea unei mâini robotice controlate</w:t>
      </w:r>
      <w:r>
        <w:rPr>
          <w:b/>
          <w:sz w:val="72"/>
          <w:szCs w:val="72"/>
        </w:rPr>
        <w:t xml:space="preserve"> </w:t>
      </w:r>
      <w:r w:rsidRPr="002A419F">
        <w:rPr>
          <w:b/>
          <w:sz w:val="72"/>
          <w:szCs w:val="72"/>
        </w:rPr>
        <w:t>printr-o aplicație web</w:t>
      </w:r>
      <w:r w:rsidRPr="002A419F">
        <w:rPr>
          <w:b/>
          <w:sz w:val="72"/>
          <w:szCs w:val="72"/>
        </w:rPr>
        <w:t xml:space="preserve"> </w:t>
      </w:r>
      <w:r w:rsidRPr="002A419F">
        <w:rPr>
          <w:b/>
          <w:sz w:val="72"/>
          <w:szCs w:val="72"/>
        </w:rPr>
        <w:t>în timp real</w:t>
      </w:r>
    </w:p>
    <w:p w14:paraId="25E564ED" w14:textId="77777777" w:rsidR="00133482" w:rsidRPr="00133482" w:rsidRDefault="00133482" w:rsidP="00133482">
      <w:pPr>
        <w:spacing w:after="572" w:line="312" w:lineRule="auto"/>
        <w:ind w:left="0" w:right="0" w:firstLine="0"/>
        <w:jc w:val="center"/>
        <w:rPr>
          <w:b/>
          <w:sz w:val="60"/>
          <w:szCs w:val="60"/>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3E5A99DE" w14:textId="6C5D8D5F" w:rsidR="000E12A5" w:rsidRDefault="00960A57" w:rsidP="00133482">
      <w:pPr>
        <w:spacing w:after="266" w:line="312" w:lineRule="auto"/>
        <w:ind w:left="0" w:right="0" w:firstLine="0"/>
        <w:jc w:val="center"/>
        <w:rPr>
          <w:b/>
          <w:sz w:val="32"/>
        </w:rPr>
      </w:pPr>
      <w:r>
        <w:rPr>
          <w:b/>
          <w:sz w:val="32"/>
        </w:rPr>
        <w:t xml:space="preserve">   Lector univ. Dr. </w:t>
      </w:r>
      <w:r w:rsidR="003B3C9A" w:rsidRPr="00F15988">
        <w:rPr>
          <w:b/>
          <w:sz w:val="32"/>
        </w:rPr>
        <w:t>Maria Flori</w:t>
      </w:r>
      <w:r>
        <w:rPr>
          <w:b/>
          <w:sz w:val="32"/>
        </w:rPr>
        <w:t xml:space="preserve">     </w:t>
      </w:r>
      <w:r w:rsidR="003B3C9A" w:rsidRPr="00F15988">
        <w:rPr>
          <w:b/>
          <w:sz w:val="32"/>
        </w:rPr>
        <w:t xml:space="preserve">                                    </w:t>
      </w:r>
      <w:r>
        <w:rPr>
          <w:b/>
          <w:sz w:val="32"/>
        </w:rPr>
        <w:t xml:space="preserve"> </w:t>
      </w:r>
      <w:r w:rsidR="003B3C9A" w:rsidRPr="00F15988">
        <w:rPr>
          <w:b/>
          <w:sz w:val="32"/>
        </w:rPr>
        <w:t>Mihai Albu</w:t>
      </w: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60D765B4" w14:textId="45D86152" w:rsidR="00BC4BDB"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4201759" w:history="1">
            <w:r w:rsidR="00BC4BDB" w:rsidRPr="00F140E4">
              <w:rPr>
                <w:rStyle w:val="Hyperlink"/>
                <w:rFonts w:ascii="Times New Roman" w:hAnsi="Times New Roman" w:cs="Times New Roman"/>
                <w:b/>
                <w:bCs/>
                <w:noProof/>
              </w:rPr>
              <w:t>Introducere</w:t>
            </w:r>
            <w:r w:rsidR="00BC4BDB">
              <w:rPr>
                <w:noProof/>
                <w:webHidden/>
              </w:rPr>
              <w:tab/>
            </w:r>
            <w:r w:rsidR="00BC4BDB">
              <w:rPr>
                <w:noProof/>
                <w:webHidden/>
              </w:rPr>
              <w:fldChar w:fldCharType="begin"/>
            </w:r>
            <w:r w:rsidR="00BC4BDB">
              <w:rPr>
                <w:noProof/>
                <w:webHidden/>
              </w:rPr>
              <w:instrText xml:space="preserve"> PAGEREF _Toc224201759 \h </w:instrText>
            </w:r>
            <w:r w:rsidR="00BC4BDB">
              <w:rPr>
                <w:noProof/>
                <w:webHidden/>
              </w:rPr>
            </w:r>
            <w:r w:rsidR="00BC4BDB">
              <w:rPr>
                <w:noProof/>
                <w:webHidden/>
              </w:rPr>
              <w:fldChar w:fldCharType="separate"/>
            </w:r>
            <w:r w:rsidR="00BC4BDB">
              <w:rPr>
                <w:noProof/>
                <w:webHidden/>
              </w:rPr>
              <w:t>1</w:t>
            </w:r>
            <w:r w:rsidR="00BC4BDB">
              <w:rPr>
                <w:noProof/>
                <w:webHidden/>
              </w:rPr>
              <w:fldChar w:fldCharType="end"/>
            </w:r>
          </w:hyperlink>
        </w:p>
        <w:p w14:paraId="4265941D" w14:textId="25FAEB0A"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0" w:history="1">
            <w:r w:rsidRPr="00F140E4">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_Toc224201760 \h </w:instrText>
            </w:r>
            <w:r>
              <w:rPr>
                <w:noProof/>
                <w:webHidden/>
              </w:rPr>
            </w:r>
            <w:r>
              <w:rPr>
                <w:noProof/>
                <w:webHidden/>
              </w:rPr>
              <w:fldChar w:fldCharType="separate"/>
            </w:r>
            <w:r>
              <w:rPr>
                <w:noProof/>
                <w:webHidden/>
              </w:rPr>
              <w:t>3</w:t>
            </w:r>
            <w:r>
              <w:rPr>
                <w:noProof/>
                <w:webHidden/>
              </w:rPr>
              <w:fldChar w:fldCharType="end"/>
            </w:r>
          </w:hyperlink>
        </w:p>
        <w:p w14:paraId="4DF001B0" w14:textId="75749DFD" w:rsidR="00BC4BDB" w:rsidRDefault="00BC4BDB">
          <w:pPr>
            <w:pStyle w:val="TOC2"/>
            <w:tabs>
              <w:tab w:val="right" w:leader="dot" w:pos="9304"/>
            </w:tabs>
            <w:rPr>
              <w:rFonts w:cstheme="minorBidi"/>
              <w:noProof/>
              <w:kern w:val="2"/>
              <w:sz w:val="24"/>
              <w:szCs w:val="24"/>
              <w:lang w:val="en-US"/>
              <w14:ligatures w14:val="standardContextual"/>
            </w:rPr>
          </w:pPr>
          <w:hyperlink w:anchor="_Toc224201761" w:history="1">
            <w:r w:rsidRPr="00F140E4">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_Toc224201761 \h </w:instrText>
            </w:r>
            <w:r>
              <w:rPr>
                <w:noProof/>
                <w:webHidden/>
              </w:rPr>
            </w:r>
            <w:r>
              <w:rPr>
                <w:noProof/>
                <w:webHidden/>
              </w:rPr>
              <w:fldChar w:fldCharType="separate"/>
            </w:r>
            <w:r>
              <w:rPr>
                <w:noProof/>
                <w:webHidden/>
              </w:rPr>
              <w:t>3</w:t>
            </w:r>
            <w:r>
              <w:rPr>
                <w:noProof/>
                <w:webHidden/>
              </w:rPr>
              <w:fldChar w:fldCharType="end"/>
            </w:r>
          </w:hyperlink>
        </w:p>
        <w:p w14:paraId="0B7D9F06" w14:textId="0028E140" w:rsidR="00BC4BDB" w:rsidRDefault="00BC4BDB">
          <w:pPr>
            <w:pStyle w:val="TOC2"/>
            <w:tabs>
              <w:tab w:val="right" w:leader="dot" w:pos="9304"/>
            </w:tabs>
            <w:rPr>
              <w:rFonts w:cstheme="minorBidi"/>
              <w:noProof/>
              <w:kern w:val="2"/>
              <w:sz w:val="24"/>
              <w:szCs w:val="24"/>
              <w:lang w:val="en-US"/>
              <w14:ligatures w14:val="standardContextual"/>
            </w:rPr>
          </w:pPr>
          <w:hyperlink w:anchor="_Toc224201762" w:history="1">
            <w:r w:rsidRPr="00F140E4">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_Toc224201762 \h </w:instrText>
            </w:r>
            <w:r>
              <w:rPr>
                <w:noProof/>
                <w:webHidden/>
              </w:rPr>
            </w:r>
            <w:r>
              <w:rPr>
                <w:noProof/>
                <w:webHidden/>
              </w:rPr>
              <w:fldChar w:fldCharType="separate"/>
            </w:r>
            <w:r>
              <w:rPr>
                <w:noProof/>
                <w:webHidden/>
              </w:rPr>
              <w:t>3</w:t>
            </w:r>
            <w:r>
              <w:rPr>
                <w:noProof/>
                <w:webHidden/>
              </w:rPr>
              <w:fldChar w:fldCharType="end"/>
            </w:r>
          </w:hyperlink>
        </w:p>
        <w:p w14:paraId="6D4A53BD" w14:textId="6D95E633"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3" w:history="1">
            <w:r w:rsidRPr="00F140E4">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_Toc224201763 \h </w:instrText>
            </w:r>
            <w:r>
              <w:rPr>
                <w:noProof/>
                <w:webHidden/>
              </w:rPr>
            </w:r>
            <w:r>
              <w:rPr>
                <w:noProof/>
                <w:webHidden/>
              </w:rPr>
              <w:fldChar w:fldCharType="separate"/>
            </w:r>
            <w:r>
              <w:rPr>
                <w:noProof/>
                <w:webHidden/>
              </w:rPr>
              <w:t>5</w:t>
            </w:r>
            <w:r>
              <w:rPr>
                <w:noProof/>
                <w:webHidden/>
              </w:rPr>
              <w:fldChar w:fldCharType="end"/>
            </w:r>
          </w:hyperlink>
        </w:p>
        <w:p w14:paraId="577B5A17" w14:textId="4F6679CA" w:rsidR="00BC4BDB" w:rsidRDefault="00BC4BDB">
          <w:pPr>
            <w:pStyle w:val="TOC2"/>
            <w:tabs>
              <w:tab w:val="right" w:leader="dot" w:pos="9304"/>
            </w:tabs>
            <w:rPr>
              <w:rFonts w:cstheme="minorBidi"/>
              <w:noProof/>
              <w:kern w:val="2"/>
              <w:sz w:val="24"/>
              <w:szCs w:val="24"/>
              <w:lang w:val="en-US"/>
              <w14:ligatures w14:val="standardContextual"/>
            </w:rPr>
          </w:pPr>
          <w:hyperlink w:anchor="_Toc224201764" w:history="1">
            <w:r w:rsidRPr="00F140E4">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_Toc224201764 \h </w:instrText>
            </w:r>
            <w:r>
              <w:rPr>
                <w:noProof/>
                <w:webHidden/>
              </w:rPr>
            </w:r>
            <w:r>
              <w:rPr>
                <w:noProof/>
                <w:webHidden/>
              </w:rPr>
              <w:fldChar w:fldCharType="separate"/>
            </w:r>
            <w:r>
              <w:rPr>
                <w:noProof/>
                <w:webHidden/>
              </w:rPr>
              <w:t>5</w:t>
            </w:r>
            <w:r>
              <w:rPr>
                <w:noProof/>
                <w:webHidden/>
              </w:rPr>
              <w:fldChar w:fldCharType="end"/>
            </w:r>
          </w:hyperlink>
        </w:p>
        <w:p w14:paraId="323C1BDE" w14:textId="2693BB56" w:rsidR="00BC4BDB" w:rsidRDefault="00BC4BDB">
          <w:pPr>
            <w:pStyle w:val="TOC2"/>
            <w:tabs>
              <w:tab w:val="right" w:leader="dot" w:pos="9304"/>
            </w:tabs>
            <w:rPr>
              <w:rFonts w:cstheme="minorBidi"/>
              <w:noProof/>
              <w:kern w:val="2"/>
              <w:sz w:val="24"/>
              <w:szCs w:val="24"/>
              <w:lang w:val="en-US"/>
              <w14:ligatures w14:val="standardContextual"/>
            </w:rPr>
          </w:pPr>
          <w:hyperlink w:anchor="_Toc224201765" w:history="1">
            <w:r w:rsidRPr="00F140E4">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_Toc224201765 \h </w:instrText>
            </w:r>
            <w:r>
              <w:rPr>
                <w:noProof/>
                <w:webHidden/>
              </w:rPr>
            </w:r>
            <w:r>
              <w:rPr>
                <w:noProof/>
                <w:webHidden/>
              </w:rPr>
              <w:fldChar w:fldCharType="separate"/>
            </w:r>
            <w:r>
              <w:rPr>
                <w:noProof/>
                <w:webHidden/>
              </w:rPr>
              <w:t>6</w:t>
            </w:r>
            <w:r>
              <w:rPr>
                <w:noProof/>
                <w:webHidden/>
              </w:rPr>
              <w:fldChar w:fldCharType="end"/>
            </w:r>
          </w:hyperlink>
        </w:p>
        <w:p w14:paraId="4705E29F" w14:textId="245C60A0"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66" w:history="1">
            <w:r w:rsidRPr="00F140E4">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_Toc224201766 \h </w:instrText>
            </w:r>
            <w:r>
              <w:rPr>
                <w:noProof/>
                <w:webHidden/>
              </w:rPr>
            </w:r>
            <w:r>
              <w:rPr>
                <w:noProof/>
                <w:webHidden/>
              </w:rPr>
              <w:fldChar w:fldCharType="separate"/>
            </w:r>
            <w:r>
              <w:rPr>
                <w:noProof/>
                <w:webHidden/>
              </w:rPr>
              <w:t>9</w:t>
            </w:r>
            <w:r>
              <w:rPr>
                <w:noProof/>
                <w:webHidden/>
              </w:rPr>
              <w:fldChar w:fldCharType="end"/>
            </w:r>
          </w:hyperlink>
        </w:p>
        <w:p w14:paraId="47D3D8D6" w14:textId="48D9BB20" w:rsidR="00BC4BDB" w:rsidRDefault="00BC4BDB">
          <w:pPr>
            <w:pStyle w:val="TOC2"/>
            <w:tabs>
              <w:tab w:val="right" w:leader="dot" w:pos="9304"/>
            </w:tabs>
            <w:rPr>
              <w:rFonts w:cstheme="minorBidi"/>
              <w:noProof/>
              <w:kern w:val="2"/>
              <w:sz w:val="24"/>
              <w:szCs w:val="24"/>
              <w:lang w:val="en-US"/>
              <w14:ligatures w14:val="standardContextual"/>
            </w:rPr>
          </w:pPr>
          <w:hyperlink w:anchor="_Toc224201767" w:history="1">
            <w:r w:rsidRPr="00F140E4">
              <w:rPr>
                <w:rStyle w:val="Hyperlink"/>
                <w:rFonts w:ascii="Times New Roman" w:hAnsi="Times New Roman"/>
                <w:b/>
                <w:bCs/>
                <w:noProof/>
              </w:rPr>
              <w:t xml:space="preserve">3.1. Modelul sincron </w:t>
            </w:r>
            <w:r w:rsidRPr="00F140E4">
              <w:rPr>
                <w:rStyle w:val="Hyperlink"/>
                <w:rFonts w:ascii="Times New Roman" w:hAnsi="Times New Roman"/>
                <w:b/>
                <w:bCs/>
                <w:noProof/>
                <w:lang w:val="en-US"/>
              </w:rPr>
              <w:t xml:space="preserve">și </w:t>
            </w:r>
            <w:r w:rsidRPr="00F140E4">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_Toc224201767 \h </w:instrText>
            </w:r>
            <w:r>
              <w:rPr>
                <w:noProof/>
                <w:webHidden/>
              </w:rPr>
            </w:r>
            <w:r>
              <w:rPr>
                <w:noProof/>
                <w:webHidden/>
              </w:rPr>
              <w:fldChar w:fldCharType="separate"/>
            </w:r>
            <w:r>
              <w:rPr>
                <w:noProof/>
                <w:webHidden/>
              </w:rPr>
              <w:t>9</w:t>
            </w:r>
            <w:r>
              <w:rPr>
                <w:noProof/>
                <w:webHidden/>
              </w:rPr>
              <w:fldChar w:fldCharType="end"/>
            </w:r>
          </w:hyperlink>
        </w:p>
        <w:p w14:paraId="253252E0" w14:textId="0689C516" w:rsidR="00BC4BDB" w:rsidRDefault="00BC4BDB">
          <w:pPr>
            <w:pStyle w:val="TOC2"/>
            <w:tabs>
              <w:tab w:val="right" w:leader="dot" w:pos="9304"/>
            </w:tabs>
            <w:rPr>
              <w:rFonts w:cstheme="minorBidi"/>
              <w:noProof/>
              <w:kern w:val="2"/>
              <w:sz w:val="24"/>
              <w:szCs w:val="24"/>
              <w:lang w:val="en-US"/>
              <w14:ligatures w14:val="standardContextual"/>
            </w:rPr>
          </w:pPr>
          <w:hyperlink w:anchor="_Toc224201768" w:history="1">
            <w:r w:rsidRPr="00F140E4">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_Toc224201768 \h </w:instrText>
            </w:r>
            <w:r>
              <w:rPr>
                <w:noProof/>
                <w:webHidden/>
              </w:rPr>
            </w:r>
            <w:r>
              <w:rPr>
                <w:noProof/>
                <w:webHidden/>
              </w:rPr>
              <w:fldChar w:fldCharType="separate"/>
            </w:r>
            <w:r>
              <w:rPr>
                <w:noProof/>
                <w:webHidden/>
              </w:rPr>
              <w:t>10</w:t>
            </w:r>
            <w:r>
              <w:rPr>
                <w:noProof/>
                <w:webHidden/>
              </w:rPr>
              <w:fldChar w:fldCharType="end"/>
            </w:r>
          </w:hyperlink>
        </w:p>
        <w:p w14:paraId="16A219A5" w14:textId="2448330D" w:rsidR="00BC4BDB" w:rsidRDefault="00BC4BDB">
          <w:pPr>
            <w:pStyle w:val="TOC2"/>
            <w:tabs>
              <w:tab w:val="right" w:leader="dot" w:pos="9304"/>
            </w:tabs>
            <w:rPr>
              <w:rFonts w:cstheme="minorBidi"/>
              <w:noProof/>
              <w:kern w:val="2"/>
              <w:sz w:val="24"/>
              <w:szCs w:val="24"/>
              <w:lang w:val="en-US"/>
              <w14:ligatures w14:val="standardContextual"/>
            </w:rPr>
          </w:pPr>
          <w:hyperlink w:anchor="_Toc224201769" w:history="1">
            <w:r w:rsidRPr="00F140E4">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_Toc224201769 \h </w:instrText>
            </w:r>
            <w:r>
              <w:rPr>
                <w:noProof/>
                <w:webHidden/>
              </w:rPr>
            </w:r>
            <w:r>
              <w:rPr>
                <w:noProof/>
                <w:webHidden/>
              </w:rPr>
              <w:fldChar w:fldCharType="separate"/>
            </w:r>
            <w:r>
              <w:rPr>
                <w:noProof/>
                <w:webHidden/>
              </w:rPr>
              <w:t>10</w:t>
            </w:r>
            <w:r>
              <w:rPr>
                <w:noProof/>
                <w:webHidden/>
              </w:rPr>
              <w:fldChar w:fldCharType="end"/>
            </w:r>
          </w:hyperlink>
        </w:p>
        <w:p w14:paraId="63BE803E" w14:textId="76476DD5"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0" w:history="1">
            <w:r w:rsidRPr="00F140E4">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_Toc224201770 \h </w:instrText>
            </w:r>
            <w:r>
              <w:rPr>
                <w:noProof/>
                <w:webHidden/>
              </w:rPr>
            </w:r>
            <w:r>
              <w:rPr>
                <w:noProof/>
                <w:webHidden/>
              </w:rPr>
              <w:fldChar w:fldCharType="separate"/>
            </w:r>
            <w:r>
              <w:rPr>
                <w:noProof/>
                <w:webHidden/>
              </w:rPr>
              <w:t>12</w:t>
            </w:r>
            <w:r>
              <w:rPr>
                <w:noProof/>
                <w:webHidden/>
              </w:rPr>
              <w:fldChar w:fldCharType="end"/>
            </w:r>
          </w:hyperlink>
        </w:p>
        <w:p w14:paraId="1E4AB84C" w14:textId="0DB6D587" w:rsidR="00BC4BDB" w:rsidRDefault="00BC4BDB">
          <w:pPr>
            <w:pStyle w:val="TOC2"/>
            <w:tabs>
              <w:tab w:val="right" w:leader="dot" w:pos="9304"/>
            </w:tabs>
            <w:rPr>
              <w:rFonts w:cstheme="minorBidi"/>
              <w:noProof/>
              <w:kern w:val="2"/>
              <w:sz w:val="24"/>
              <w:szCs w:val="24"/>
              <w:lang w:val="en-US"/>
              <w14:ligatures w14:val="standardContextual"/>
            </w:rPr>
          </w:pPr>
          <w:hyperlink w:anchor="_Toc224201771" w:history="1">
            <w:r w:rsidRPr="00F140E4">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_Toc224201771 \h </w:instrText>
            </w:r>
            <w:r>
              <w:rPr>
                <w:noProof/>
                <w:webHidden/>
              </w:rPr>
            </w:r>
            <w:r>
              <w:rPr>
                <w:noProof/>
                <w:webHidden/>
              </w:rPr>
              <w:fldChar w:fldCharType="separate"/>
            </w:r>
            <w:r>
              <w:rPr>
                <w:noProof/>
                <w:webHidden/>
              </w:rPr>
              <w:t>12</w:t>
            </w:r>
            <w:r>
              <w:rPr>
                <w:noProof/>
                <w:webHidden/>
              </w:rPr>
              <w:fldChar w:fldCharType="end"/>
            </w:r>
          </w:hyperlink>
        </w:p>
        <w:p w14:paraId="338CF30F" w14:textId="04D1CC23" w:rsidR="00BC4BDB" w:rsidRDefault="00BC4BDB">
          <w:pPr>
            <w:pStyle w:val="TOC2"/>
            <w:tabs>
              <w:tab w:val="right" w:leader="dot" w:pos="9304"/>
            </w:tabs>
            <w:rPr>
              <w:rFonts w:cstheme="minorBidi"/>
              <w:noProof/>
              <w:kern w:val="2"/>
              <w:sz w:val="24"/>
              <w:szCs w:val="24"/>
              <w:lang w:val="en-US"/>
              <w14:ligatures w14:val="standardContextual"/>
            </w:rPr>
          </w:pPr>
          <w:hyperlink w:anchor="_Toc224201772" w:history="1">
            <w:r w:rsidRPr="00F140E4">
              <w:rPr>
                <w:rStyle w:val="Hyperlink"/>
                <w:rFonts w:ascii="Times New Roman" w:hAnsi="Times New Roman"/>
                <w:b/>
                <w:bCs/>
                <w:noProof/>
              </w:rPr>
              <w:t>4.2. Cerințe nefuncționale</w:t>
            </w:r>
            <w:r>
              <w:rPr>
                <w:noProof/>
                <w:webHidden/>
              </w:rPr>
              <w:tab/>
            </w:r>
            <w:r>
              <w:rPr>
                <w:noProof/>
                <w:webHidden/>
              </w:rPr>
              <w:fldChar w:fldCharType="begin"/>
            </w:r>
            <w:r>
              <w:rPr>
                <w:noProof/>
                <w:webHidden/>
              </w:rPr>
              <w:instrText xml:space="preserve"> PAGEREF _Toc224201772 \h </w:instrText>
            </w:r>
            <w:r>
              <w:rPr>
                <w:noProof/>
                <w:webHidden/>
              </w:rPr>
            </w:r>
            <w:r>
              <w:rPr>
                <w:noProof/>
                <w:webHidden/>
              </w:rPr>
              <w:fldChar w:fldCharType="separate"/>
            </w:r>
            <w:r>
              <w:rPr>
                <w:noProof/>
                <w:webHidden/>
              </w:rPr>
              <w:t>13</w:t>
            </w:r>
            <w:r>
              <w:rPr>
                <w:noProof/>
                <w:webHidden/>
              </w:rPr>
              <w:fldChar w:fldCharType="end"/>
            </w:r>
          </w:hyperlink>
        </w:p>
        <w:p w14:paraId="415549CF" w14:textId="7C8C4BF1" w:rsidR="00BC4BDB" w:rsidRDefault="00BC4BDB">
          <w:pPr>
            <w:pStyle w:val="TOC3"/>
            <w:tabs>
              <w:tab w:val="right" w:leader="dot" w:pos="9304"/>
            </w:tabs>
            <w:rPr>
              <w:rFonts w:cstheme="minorBidi"/>
              <w:noProof/>
              <w:kern w:val="2"/>
              <w:sz w:val="24"/>
              <w:szCs w:val="24"/>
              <w:lang w:val="en-US"/>
              <w14:ligatures w14:val="standardContextual"/>
            </w:rPr>
          </w:pPr>
          <w:hyperlink w:anchor="_Toc224201773" w:history="1">
            <w:r w:rsidRPr="00F140E4">
              <w:rPr>
                <w:rStyle w:val="Hyperlink"/>
                <w:rFonts w:ascii="Times New Roman" w:hAnsi="Times New Roman"/>
                <w:b/>
                <w:bCs/>
                <w:noProof/>
              </w:rPr>
              <w:t xml:space="preserve">4.2.1. Timpul de </w:t>
            </w:r>
            <w:r w:rsidRPr="00F140E4">
              <w:rPr>
                <w:rStyle w:val="Hyperlink"/>
                <w:rFonts w:ascii="Times New Roman" w:hAnsi="Times New Roman"/>
                <w:b/>
                <w:bCs/>
                <w:noProof/>
                <w:lang w:val="en-US"/>
              </w:rPr>
              <w:t>răspuns</w:t>
            </w:r>
            <w:r>
              <w:rPr>
                <w:noProof/>
                <w:webHidden/>
              </w:rPr>
              <w:tab/>
            </w:r>
            <w:r>
              <w:rPr>
                <w:noProof/>
                <w:webHidden/>
              </w:rPr>
              <w:fldChar w:fldCharType="begin"/>
            </w:r>
            <w:r>
              <w:rPr>
                <w:noProof/>
                <w:webHidden/>
              </w:rPr>
              <w:instrText xml:space="preserve"> PAGEREF _Toc224201773 \h </w:instrText>
            </w:r>
            <w:r>
              <w:rPr>
                <w:noProof/>
                <w:webHidden/>
              </w:rPr>
            </w:r>
            <w:r>
              <w:rPr>
                <w:noProof/>
                <w:webHidden/>
              </w:rPr>
              <w:fldChar w:fldCharType="separate"/>
            </w:r>
            <w:r>
              <w:rPr>
                <w:noProof/>
                <w:webHidden/>
              </w:rPr>
              <w:t>13</w:t>
            </w:r>
            <w:r>
              <w:rPr>
                <w:noProof/>
                <w:webHidden/>
              </w:rPr>
              <w:fldChar w:fldCharType="end"/>
            </w:r>
          </w:hyperlink>
        </w:p>
        <w:p w14:paraId="7FFD6F59" w14:textId="1781F920" w:rsidR="00BC4BDB" w:rsidRDefault="00BC4BDB">
          <w:pPr>
            <w:pStyle w:val="TOC3"/>
            <w:tabs>
              <w:tab w:val="right" w:leader="dot" w:pos="9304"/>
            </w:tabs>
            <w:rPr>
              <w:rFonts w:cstheme="minorBidi"/>
              <w:noProof/>
              <w:kern w:val="2"/>
              <w:sz w:val="24"/>
              <w:szCs w:val="24"/>
              <w:lang w:val="en-US"/>
              <w14:ligatures w14:val="standardContextual"/>
            </w:rPr>
          </w:pPr>
          <w:hyperlink w:anchor="_Toc224201774" w:history="1">
            <w:r w:rsidRPr="00F140E4">
              <w:rPr>
                <w:rStyle w:val="Hyperlink"/>
                <w:rFonts w:ascii="Times New Roman" w:hAnsi="Times New Roman"/>
                <w:b/>
                <w:bCs/>
                <w:noProof/>
              </w:rPr>
              <w:t xml:space="preserve">4.2.2. </w:t>
            </w:r>
            <w:r w:rsidRPr="00F140E4">
              <w:rPr>
                <w:rStyle w:val="Hyperlink"/>
                <w:rFonts w:ascii="Times New Roman" w:hAnsi="Times New Roman"/>
                <w:b/>
                <w:bCs/>
                <w:noProof/>
                <w:lang w:val="en-US"/>
              </w:rPr>
              <w:t>Stabilitatea comunicației</w:t>
            </w:r>
            <w:r>
              <w:rPr>
                <w:noProof/>
                <w:webHidden/>
              </w:rPr>
              <w:tab/>
            </w:r>
            <w:r>
              <w:rPr>
                <w:noProof/>
                <w:webHidden/>
              </w:rPr>
              <w:fldChar w:fldCharType="begin"/>
            </w:r>
            <w:r>
              <w:rPr>
                <w:noProof/>
                <w:webHidden/>
              </w:rPr>
              <w:instrText xml:space="preserve"> PAGEREF _Toc224201774 \h </w:instrText>
            </w:r>
            <w:r>
              <w:rPr>
                <w:noProof/>
                <w:webHidden/>
              </w:rPr>
            </w:r>
            <w:r>
              <w:rPr>
                <w:noProof/>
                <w:webHidden/>
              </w:rPr>
              <w:fldChar w:fldCharType="separate"/>
            </w:r>
            <w:r>
              <w:rPr>
                <w:noProof/>
                <w:webHidden/>
              </w:rPr>
              <w:t>13</w:t>
            </w:r>
            <w:r>
              <w:rPr>
                <w:noProof/>
                <w:webHidden/>
              </w:rPr>
              <w:fldChar w:fldCharType="end"/>
            </w:r>
          </w:hyperlink>
        </w:p>
        <w:p w14:paraId="38A5B1C7" w14:textId="39444556" w:rsidR="00BC4BDB" w:rsidRDefault="00BC4BDB">
          <w:pPr>
            <w:pStyle w:val="TOC2"/>
            <w:tabs>
              <w:tab w:val="right" w:leader="dot" w:pos="9304"/>
            </w:tabs>
            <w:rPr>
              <w:rFonts w:cstheme="minorBidi"/>
              <w:noProof/>
              <w:kern w:val="2"/>
              <w:sz w:val="24"/>
              <w:szCs w:val="24"/>
              <w:lang w:val="en-US"/>
              <w14:ligatures w14:val="standardContextual"/>
            </w:rPr>
          </w:pPr>
          <w:hyperlink w:anchor="_Toc224201775" w:history="1">
            <w:r w:rsidRPr="00F140E4">
              <w:rPr>
                <w:rStyle w:val="Hyperlink"/>
                <w:rFonts w:ascii="Times New Roman" w:hAnsi="Times New Roman"/>
                <w:b/>
                <w:bCs/>
                <w:noProof/>
              </w:rPr>
              <w:t>4.3. Arhitectura generală a sistemului</w:t>
            </w:r>
            <w:r>
              <w:rPr>
                <w:noProof/>
                <w:webHidden/>
              </w:rPr>
              <w:tab/>
            </w:r>
            <w:r>
              <w:rPr>
                <w:noProof/>
                <w:webHidden/>
              </w:rPr>
              <w:fldChar w:fldCharType="begin"/>
            </w:r>
            <w:r>
              <w:rPr>
                <w:noProof/>
                <w:webHidden/>
              </w:rPr>
              <w:instrText xml:space="preserve"> PAGEREF _Toc224201775 \h </w:instrText>
            </w:r>
            <w:r>
              <w:rPr>
                <w:noProof/>
                <w:webHidden/>
              </w:rPr>
            </w:r>
            <w:r>
              <w:rPr>
                <w:noProof/>
                <w:webHidden/>
              </w:rPr>
              <w:fldChar w:fldCharType="separate"/>
            </w:r>
            <w:r>
              <w:rPr>
                <w:noProof/>
                <w:webHidden/>
              </w:rPr>
              <w:t>14</w:t>
            </w:r>
            <w:r>
              <w:rPr>
                <w:noProof/>
                <w:webHidden/>
              </w:rPr>
              <w:fldChar w:fldCharType="end"/>
            </w:r>
          </w:hyperlink>
        </w:p>
        <w:p w14:paraId="47A1F04A" w14:textId="1B006FF6"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6" w:history="1">
            <w:r w:rsidRPr="00F140E4">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_Toc224201776 \h </w:instrText>
            </w:r>
            <w:r>
              <w:rPr>
                <w:noProof/>
                <w:webHidden/>
              </w:rPr>
            </w:r>
            <w:r>
              <w:rPr>
                <w:noProof/>
                <w:webHidden/>
              </w:rPr>
              <w:fldChar w:fldCharType="separate"/>
            </w:r>
            <w:r>
              <w:rPr>
                <w:noProof/>
                <w:webHidden/>
              </w:rPr>
              <w:t>17</w:t>
            </w:r>
            <w:r>
              <w:rPr>
                <w:noProof/>
                <w:webHidden/>
              </w:rPr>
              <w:fldChar w:fldCharType="end"/>
            </w:r>
          </w:hyperlink>
        </w:p>
        <w:p w14:paraId="2A8C2E49" w14:textId="3250B3AC" w:rsidR="00BC4BDB" w:rsidRDefault="00BC4BDB">
          <w:pPr>
            <w:pStyle w:val="TOC2"/>
            <w:tabs>
              <w:tab w:val="right" w:leader="dot" w:pos="9304"/>
            </w:tabs>
            <w:rPr>
              <w:rFonts w:cstheme="minorBidi"/>
              <w:noProof/>
              <w:kern w:val="2"/>
              <w:sz w:val="24"/>
              <w:szCs w:val="24"/>
              <w:lang w:val="en-US"/>
              <w14:ligatures w14:val="standardContextual"/>
            </w:rPr>
          </w:pPr>
          <w:hyperlink w:anchor="_Toc224201777" w:history="1">
            <w:r w:rsidRPr="00F140E4">
              <w:rPr>
                <w:rStyle w:val="Hyperlink"/>
                <w:rFonts w:ascii="Times New Roman" w:hAnsi="Times New Roman"/>
                <w:b/>
                <w:bCs/>
                <w:noProof/>
              </w:rPr>
              <w:t>5.1. Generalizare și aplicabilitatea industrială</w:t>
            </w:r>
            <w:r>
              <w:rPr>
                <w:noProof/>
                <w:webHidden/>
              </w:rPr>
              <w:tab/>
            </w:r>
            <w:r>
              <w:rPr>
                <w:noProof/>
                <w:webHidden/>
              </w:rPr>
              <w:fldChar w:fldCharType="begin"/>
            </w:r>
            <w:r>
              <w:rPr>
                <w:noProof/>
                <w:webHidden/>
              </w:rPr>
              <w:instrText xml:space="preserve"> PAGEREF _Toc224201777 \h </w:instrText>
            </w:r>
            <w:r>
              <w:rPr>
                <w:noProof/>
                <w:webHidden/>
              </w:rPr>
            </w:r>
            <w:r>
              <w:rPr>
                <w:noProof/>
                <w:webHidden/>
              </w:rPr>
              <w:fldChar w:fldCharType="separate"/>
            </w:r>
            <w:r>
              <w:rPr>
                <w:noProof/>
                <w:webHidden/>
              </w:rPr>
              <w:t>17</w:t>
            </w:r>
            <w:r>
              <w:rPr>
                <w:noProof/>
                <w:webHidden/>
              </w:rPr>
              <w:fldChar w:fldCharType="end"/>
            </w:r>
          </w:hyperlink>
        </w:p>
        <w:p w14:paraId="5ED87378" w14:textId="51FE1F85" w:rsidR="00BC4BDB" w:rsidRDefault="00BC4BDB">
          <w:pPr>
            <w:pStyle w:val="TOC2"/>
            <w:tabs>
              <w:tab w:val="right" w:leader="dot" w:pos="9304"/>
            </w:tabs>
            <w:rPr>
              <w:rFonts w:cstheme="minorBidi"/>
              <w:noProof/>
              <w:kern w:val="2"/>
              <w:sz w:val="24"/>
              <w:szCs w:val="24"/>
              <w:lang w:val="en-US"/>
              <w14:ligatures w14:val="standardContextual"/>
            </w:rPr>
          </w:pPr>
          <w:hyperlink w:anchor="_Toc224201778" w:history="1">
            <w:r w:rsidRPr="00F140E4">
              <w:rPr>
                <w:rStyle w:val="Hyperlink"/>
                <w:rFonts w:ascii="Times New Roman" w:hAnsi="Times New Roman"/>
                <w:b/>
                <w:bCs/>
                <w:noProof/>
              </w:rPr>
              <w:t>5.2. Integrarea componentelor și construcția prototipului</w:t>
            </w:r>
            <w:r>
              <w:rPr>
                <w:noProof/>
                <w:webHidden/>
              </w:rPr>
              <w:tab/>
            </w:r>
            <w:r>
              <w:rPr>
                <w:noProof/>
                <w:webHidden/>
              </w:rPr>
              <w:fldChar w:fldCharType="begin"/>
            </w:r>
            <w:r>
              <w:rPr>
                <w:noProof/>
                <w:webHidden/>
              </w:rPr>
              <w:instrText xml:space="preserve"> PAGEREF _Toc224201778 \h </w:instrText>
            </w:r>
            <w:r>
              <w:rPr>
                <w:noProof/>
                <w:webHidden/>
              </w:rPr>
            </w:r>
            <w:r>
              <w:rPr>
                <w:noProof/>
                <w:webHidden/>
              </w:rPr>
              <w:fldChar w:fldCharType="separate"/>
            </w:r>
            <w:r>
              <w:rPr>
                <w:noProof/>
                <w:webHidden/>
              </w:rPr>
              <w:t>18</w:t>
            </w:r>
            <w:r>
              <w:rPr>
                <w:noProof/>
                <w:webHidden/>
              </w:rPr>
              <w:fldChar w:fldCharType="end"/>
            </w:r>
          </w:hyperlink>
        </w:p>
        <w:p w14:paraId="30D2B157" w14:textId="72A488BC"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79" w:history="1">
            <w:r w:rsidRPr="00F140E4">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_Toc224201779 \h </w:instrText>
            </w:r>
            <w:r>
              <w:rPr>
                <w:noProof/>
                <w:webHidden/>
              </w:rPr>
            </w:r>
            <w:r>
              <w:rPr>
                <w:noProof/>
                <w:webHidden/>
              </w:rPr>
              <w:fldChar w:fldCharType="separate"/>
            </w:r>
            <w:r>
              <w:rPr>
                <w:noProof/>
                <w:webHidden/>
              </w:rPr>
              <w:t>21</w:t>
            </w:r>
            <w:r>
              <w:rPr>
                <w:noProof/>
                <w:webHidden/>
              </w:rPr>
              <w:fldChar w:fldCharType="end"/>
            </w:r>
          </w:hyperlink>
        </w:p>
        <w:p w14:paraId="1DEA1BEB" w14:textId="07005D99" w:rsidR="00BC4BDB" w:rsidRDefault="00BC4BDB">
          <w:pPr>
            <w:pStyle w:val="TOC2"/>
            <w:tabs>
              <w:tab w:val="right" w:leader="dot" w:pos="9304"/>
            </w:tabs>
            <w:rPr>
              <w:rFonts w:cstheme="minorBidi"/>
              <w:noProof/>
              <w:kern w:val="2"/>
              <w:sz w:val="24"/>
              <w:szCs w:val="24"/>
              <w:lang w:val="en-US"/>
              <w14:ligatures w14:val="standardContextual"/>
            </w:rPr>
          </w:pPr>
          <w:hyperlink w:anchor="_Toc224201780" w:history="1">
            <w:r w:rsidRPr="00F140E4">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_Toc224201780 \h </w:instrText>
            </w:r>
            <w:r>
              <w:rPr>
                <w:noProof/>
                <w:webHidden/>
              </w:rPr>
            </w:r>
            <w:r>
              <w:rPr>
                <w:noProof/>
                <w:webHidden/>
              </w:rPr>
              <w:fldChar w:fldCharType="separate"/>
            </w:r>
            <w:r>
              <w:rPr>
                <w:noProof/>
                <w:webHidden/>
              </w:rPr>
              <w:t>21</w:t>
            </w:r>
            <w:r>
              <w:rPr>
                <w:noProof/>
                <w:webHidden/>
              </w:rPr>
              <w:fldChar w:fldCharType="end"/>
            </w:r>
          </w:hyperlink>
        </w:p>
        <w:p w14:paraId="393DBA86" w14:textId="6923243F" w:rsidR="00BC4BDB" w:rsidRDefault="00BC4BDB">
          <w:pPr>
            <w:pStyle w:val="TOC2"/>
            <w:tabs>
              <w:tab w:val="right" w:leader="dot" w:pos="9304"/>
            </w:tabs>
            <w:rPr>
              <w:rFonts w:cstheme="minorBidi"/>
              <w:noProof/>
              <w:kern w:val="2"/>
              <w:sz w:val="24"/>
              <w:szCs w:val="24"/>
              <w:lang w:val="en-US"/>
              <w14:ligatures w14:val="standardContextual"/>
            </w:rPr>
          </w:pPr>
          <w:hyperlink w:anchor="_Toc224201781" w:history="1">
            <w:r w:rsidRPr="00F140E4">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_Toc224201781 \h </w:instrText>
            </w:r>
            <w:r>
              <w:rPr>
                <w:noProof/>
                <w:webHidden/>
              </w:rPr>
            </w:r>
            <w:r>
              <w:rPr>
                <w:noProof/>
                <w:webHidden/>
              </w:rPr>
              <w:fldChar w:fldCharType="separate"/>
            </w:r>
            <w:r>
              <w:rPr>
                <w:noProof/>
                <w:webHidden/>
              </w:rPr>
              <w:t>22</w:t>
            </w:r>
            <w:r>
              <w:rPr>
                <w:noProof/>
                <w:webHidden/>
              </w:rPr>
              <w:fldChar w:fldCharType="end"/>
            </w:r>
          </w:hyperlink>
        </w:p>
        <w:p w14:paraId="10296A58" w14:textId="1F0F0D37" w:rsidR="00BC4BDB" w:rsidRDefault="00BC4BDB">
          <w:pPr>
            <w:pStyle w:val="TOC2"/>
            <w:tabs>
              <w:tab w:val="right" w:leader="dot" w:pos="9304"/>
            </w:tabs>
            <w:rPr>
              <w:rFonts w:cstheme="minorBidi"/>
              <w:noProof/>
              <w:kern w:val="2"/>
              <w:sz w:val="24"/>
              <w:szCs w:val="24"/>
              <w:lang w:val="en-US"/>
              <w14:ligatures w14:val="standardContextual"/>
            </w:rPr>
          </w:pPr>
          <w:hyperlink w:anchor="_Toc224201782" w:history="1">
            <w:r w:rsidRPr="00F140E4">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_Toc224201782 \h </w:instrText>
            </w:r>
            <w:r>
              <w:rPr>
                <w:noProof/>
                <w:webHidden/>
              </w:rPr>
            </w:r>
            <w:r>
              <w:rPr>
                <w:noProof/>
                <w:webHidden/>
              </w:rPr>
              <w:fldChar w:fldCharType="separate"/>
            </w:r>
            <w:r>
              <w:rPr>
                <w:noProof/>
                <w:webHidden/>
              </w:rPr>
              <w:t>23</w:t>
            </w:r>
            <w:r>
              <w:rPr>
                <w:noProof/>
                <w:webHidden/>
              </w:rPr>
              <w:fldChar w:fldCharType="end"/>
            </w:r>
          </w:hyperlink>
        </w:p>
        <w:p w14:paraId="1FE16645" w14:textId="405A3722" w:rsidR="00BC4BDB" w:rsidRDefault="00BC4BDB">
          <w:pPr>
            <w:pStyle w:val="TOC2"/>
            <w:tabs>
              <w:tab w:val="right" w:leader="dot" w:pos="9304"/>
            </w:tabs>
            <w:rPr>
              <w:rFonts w:cstheme="minorBidi"/>
              <w:noProof/>
              <w:kern w:val="2"/>
              <w:sz w:val="24"/>
              <w:szCs w:val="24"/>
              <w:lang w:val="en-US"/>
              <w14:ligatures w14:val="standardContextual"/>
            </w:rPr>
          </w:pPr>
          <w:hyperlink w:anchor="_Toc224201783" w:history="1">
            <w:r w:rsidRPr="00F140E4">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_Toc224201783 \h </w:instrText>
            </w:r>
            <w:r>
              <w:rPr>
                <w:noProof/>
                <w:webHidden/>
              </w:rPr>
            </w:r>
            <w:r>
              <w:rPr>
                <w:noProof/>
                <w:webHidden/>
              </w:rPr>
              <w:fldChar w:fldCharType="separate"/>
            </w:r>
            <w:r>
              <w:rPr>
                <w:noProof/>
                <w:webHidden/>
              </w:rPr>
              <w:t>25</w:t>
            </w:r>
            <w:r>
              <w:rPr>
                <w:noProof/>
                <w:webHidden/>
              </w:rPr>
              <w:fldChar w:fldCharType="end"/>
            </w:r>
          </w:hyperlink>
        </w:p>
        <w:p w14:paraId="251D36AA" w14:textId="43CD2FCB" w:rsidR="00BC4BDB" w:rsidRDefault="00BC4BDB">
          <w:pPr>
            <w:pStyle w:val="TOC2"/>
            <w:tabs>
              <w:tab w:val="right" w:leader="dot" w:pos="9304"/>
            </w:tabs>
            <w:rPr>
              <w:rFonts w:cstheme="minorBidi"/>
              <w:noProof/>
              <w:kern w:val="2"/>
              <w:sz w:val="24"/>
              <w:szCs w:val="24"/>
              <w:lang w:val="en-US"/>
              <w14:ligatures w14:val="standardContextual"/>
            </w:rPr>
          </w:pPr>
          <w:hyperlink w:anchor="_Toc224201784" w:history="1">
            <w:r w:rsidRPr="00F140E4">
              <w:rPr>
                <w:rStyle w:val="Hyperlink"/>
                <w:rFonts w:ascii="Times New Roman" w:hAnsi="Times New Roman"/>
                <w:b/>
                <w:bCs/>
                <w:noProof/>
              </w:rPr>
              <w:t>6.5. Structura HTML,</w:t>
            </w:r>
            <w:r w:rsidRPr="00F140E4">
              <w:rPr>
                <w:rStyle w:val="Hyperlink"/>
                <w:rFonts w:ascii="Times New Roman" w:hAnsi="Times New Roman"/>
                <w:b/>
                <w:bCs/>
                <w:noProof/>
                <w:lang w:val="en-US"/>
              </w:rPr>
              <w:t xml:space="preserve"> stilizare CSS și </w:t>
            </w:r>
            <w:r w:rsidRPr="00F140E4">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_Toc224201784 \h </w:instrText>
            </w:r>
            <w:r>
              <w:rPr>
                <w:noProof/>
                <w:webHidden/>
              </w:rPr>
            </w:r>
            <w:r>
              <w:rPr>
                <w:noProof/>
                <w:webHidden/>
              </w:rPr>
              <w:fldChar w:fldCharType="separate"/>
            </w:r>
            <w:r>
              <w:rPr>
                <w:noProof/>
                <w:webHidden/>
              </w:rPr>
              <w:t>27</w:t>
            </w:r>
            <w:r>
              <w:rPr>
                <w:noProof/>
                <w:webHidden/>
              </w:rPr>
              <w:fldChar w:fldCharType="end"/>
            </w:r>
          </w:hyperlink>
        </w:p>
        <w:p w14:paraId="6CC6EA2D" w14:textId="2F33E0AC"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5" w:history="1">
            <w:r w:rsidRPr="00F140E4">
              <w:rPr>
                <w:rStyle w:val="Hyperlink"/>
                <w:rFonts w:ascii="Times New Roman" w:hAnsi="Times New Roman" w:cs="Times New Roman"/>
                <w:b/>
                <w:bCs/>
                <w:noProof/>
                <w:lang w:val="en-US"/>
              </w:rPr>
              <w:t xml:space="preserve">Capitolul 7. </w:t>
            </w:r>
            <w:r w:rsidRPr="00F140E4">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_Toc224201785 \h </w:instrText>
            </w:r>
            <w:r>
              <w:rPr>
                <w:noProof/>
                <w:webHidden/>
              </w:rPr>
            </w:r>
            <w:r>
              <w:rPr>
                <w:noProof/>
                <w:webHidden/>
              </w:rPr>
              <w:fldChar w:fldCharType="separate"/>
            </w:r>
            <w:r>
              <w:rPr>
                <w:noProof/>
                <w:webHidden/>
              </w:rPr>
              <w:t>30</w:t>
            </w:r>
            <w:r>
              <w:rPr>
                <w:noProof/>
                <w:webHidden/>
              </w:rPr>
              <w:fldChar w:fldCharType="end"/>
            </w:r>
          </w:hyperlink>
        </w:p>
        <w:p w14:paraId="2612B90F" w14:textId="307D9C01" w:rsidR="00BC4BDB" w:rsidRDefault="00BC4BDB">
          <w:pPr>
            <w:pStyle w:val="TOC2"/>
            <w:tabs>
              <w:tab w:val="right" w:leader="dot" w:pos="9304"/>
            </w:tabs>
            <w:rPr>
              <w:rFonts w:cstheme="minorBidi"/>
              <w:noProof/>
              <w:kern w:val="2"/>
              <w:sz w:val="24"/>
              <w:szCs w:val="24"/>
              <w:lang w:val="en-US"/>
              <w14:ligatures w14:val="standardContextual"/>
            </w:rPr>
          </w:pPr>
          <w:hyperlink w:anchor="_Toc224201786" w:history="1">
            <w:r w:rsidRPr="00F140E4">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_Toc224201786 \h </w:instrText>
            </w:r>
            <w:r>
              <w:rPr>
                <w:noProof/>
                <w:webHidden/>
              </w:rPr>
            </w:r>
            <w:r>
              <w:rPr>
                <w:noProof/>
                <w:webHidden/>
              </w:rPr>
              <w:fldChar w:fldCharType="separate"/>
            </w:r>
            <w:r>
              <w:rPr>
                <w:noProof/>
                <w:webHidden/>
              </w:rPr>
              <w:t>31</w:t>
            </w:r>
            <w:r>
              <w:rPr>
                <w:noProof/>
                <w:webHidden/>
              </w:rPr>
              <w:fldChar w:fldCharType="end"/>
            </w:r>
          </w:hyperlink>
        </w:p>
        <w:p w14:paraId="37523FE7" w14:textId="107F0E38" w:rsidR="00BC4BDB" w:rsidRDefault="00BC4BDB">
          <w:pPr>
            <w:pStyle w:val="TOC2"/>
            <w:tabs>
              <w:tab w:val="right" w:leader="dot" w:pos="9304"/>
            </w:tabs>
            <w:rPr>
              <w:rFonts w:cstheme="minorBidi"/>
              <w:noProof/>
              <w:kern w:val="2"/>
              <w:sz w:val="24"/>
              <w:szCs w:val="24"/>
              <w:lang w:val="en-US"/>
              <w14:ligatures w14:val="standardContextual"/>
            </w:rPr>
          </w:pPr>
          <w:hyperlink w:anchor="_Toc224201787" w:history="1">
            <w:r w:rsidRPr="00F140E4">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_Toc224201787 \h </w:instrText>
            </w:r>
            <w:r>
              <w:rPr>
                <w:noProof/>
                <w:webHidden/>
              </w:rPr>
            </w:r>
            <w:r>
              <w:rPr>
                <w:noProof/>
                <w:webHidden/>
              </w:rPr>
              <w:fldChar w:fldCharType="separate"/>
            </w:r>
            <w:r>
              <w:rPr>
                <w:noProof/>
                <w:webHidden/>
              </w:rPr>
              <w:t>32</w:t>
            </w:r>
            <w:r>
              <w:rPr>
                <w:noProof/>
                <w:webHidden/>
              </w:rPr>
              <w:fldChar w:fldCharType="end"/>
            </w:r>
          </w:hyperlink>
        </w:p>
        <w:p w14:paraId="696A5762" w14:textId="489C48D6"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8" w:history="1">
            <w:r w:rsidRPr="00F140E4">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_Toc224201788 \h </w:instrText>
            </w:r>
            <w:r>
              <w:rPr>
                <w:noProof/>
                <w:webHidden/>
              </w:rPr>
            </w:r>
            <w:r>
              <w:rPr>
                <w:noProof/>
                <w:webHidden/>
              </w:rPr>
              <w:fldChar w:fldCharType="separate"/>
            </w:r>
            <w:r>
              <w:rPr>
                <w:noProof/>
                <w:webHidden/>
              </w:rPr>
              <w:t>33</w:t>
            </w:r>
            <w:r>
              <w:rPr>
                <w:noProof/>
                <w:webHidden/>
              </w:rPr>
              <w:fldChar w:fldCharType="end"/>
            </w:r>
          </w:hyperlink>
        </w:p>
        <w:p w14:paraId="2FA73BF8" w14:textId="42DC79A9"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89" w:history="1">
            <w:r w:rsidRPr="00F140E4">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_Toc224201789 \h </w:instrText>
            </w:r>
            <w:r>
              <w:rPr>
                <w:noProof/>
                <w:webHidden/>
              </w:rPr>
            </w:r>
            <w:r>
              <w:rPr>
                <w:noProof/>
                <w:webHidden/>
              </w:rPr>
              <w:fldChar w:fldCharType="separate"/>
            </w:r>
            <w:r>
              <w:rPr>
                <w:noProof/>
                <w:webHidden/>
              </w:rPr>
              <w:t>34</w:t>
            </w:r>
            <w:r>
              <w:rPr>
                <w:noProof/>
                <w:webHidden/>
              </w:rPr>
              <w:fldChar w:fldCharType="end"/>
            </w:r>
          </w:hyperlink>
        </w:p>
        <w:p w14:paraId="3DB46C1D" w14:textId="2E966385" w:rsidR="00BC4BDB" w:rsidRDefault="00BC4BDB">
          <w:pPr>
            <w:pStyle w:val="TOC1"/>
            <w:tabs>
              <w:tab w:val="right" w:leader="dot" w:pos="9304"/>
            </w:tabs>
            <w:rPr>
              <w:rFonts w:asciiTheme="minorHAnsi" w:eastAsiaTheme="minorEastAsia" w:hAnsiTheme="minorHAnsi" w:cstheme="minorBidi"/>
              <w:noProof/>
              <w:color w:val="auto"/>
              <w:sz w:val="24"/>
              <w:lang w:val="en-US"/>
            </w:rPr>
          </w:pPr>
          <w:hyperlink w:anchor="_Toc224201790" w:history="1">
            <w:r w:rsidRPr="00F140E4">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_Toc224201790 \h </w:instrText>
            </w:r>
            <w:r>
              <w:rPr>
                <w:noProof/>
                <w:webHidden/>
              </w:rPr>
            </w:r>
            <w:r>
              <w:rPr>
                <w:noProof/>
                <w:webHidden/>
              </w:rPr>
              <w:fldChar w:fldCharType="separate"/>
            </w:r>
            <w:r>
              <w:rPr>
                <w:noProof/>
                <w:webHidden/>
              </w:rPr>
              <w:t>35</w:t>
            </w:r>
            <w:r>
              <w:rPr>
                <w:noProof/>
                <w:webHidden/>
              </w:rPr>
              <w:fldChar w:fldCharType="end"/>
            </w:r>
          </w:hyperlink>
        </w:p>
        <w:p w14:paraId="7375813F" w14:textId="4DA47844"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05F6A802" w:rsidR="00AD76B9" w:rsidRDefault="000A30F1" w:rsidP="000A30F1">
      <w:pPr>
        <w:tabs>
          <w:tab w:val="left" w:pos="7187"/>
        </w:tabs>
        <w:rPr>
          <w:b/>
          <w:bCs/>
        </w:rPr>
      </w:pPr>
      <w:r>
        <w:rPr>
          <w:b/>
          <w:bCs/>
        </w:rPr>
        <w:tab/>
      </w:r>
      <w:r>
        <w:rPr>
          <w:b/>
          <w:bCs/>
        </w:rPr>
        <w:tab/>
      </w:r>
    </w:p>
    <w:p w14:paraId="3D1BE565" w14:textId="749129DE" w:rsidR="00AD76B9" w:rsidRPr="00AD76B9" w:rsidRDefault="00AD76B9" w:rsidP="000D373F">
      <w:pPr>
        <w:ind w:left="0" w:firstLine="0"/>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4201759"/>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multisenzorială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r w:rsidRPr="00024F7F">
        <w:rPr>
          <w:rFonts w:ascii="Times New Roman" w:hAnsi="Times New Roman" w:cs="Times New Roman"/>
          <w:sz w:val="24"/>
          <w:lang w:val="en-US"/>
        </w:rPr>
        <w:t xml:space="preserve">În ultimii ani, mâinile robotice s-au dezvoltat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datorită ariei largi de aplicații, precum operațiile de tip pick-and-place. În mod specific, mâinile robotice sunt utilizate într-un număr mare de aplicații, inclusiv în domeniul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r w:rsidR="00C10426" w:rsidRPr="00C9173E">
        <w:rPr>
          <w:rFonts w:ascii="Times New Roman" w:hAnsi="Times New Roman" w:cs="Times New Roman"/>
          <w:sz w:val="24"/>
          <w:lang w:val="en-US"/>
        </w:rPr>
        <w:t xml:space="preserve">unde aceste progrese ale mâinilor robotice redau o oarecare funcționalitate persoanelor cu dizabilități. </w:t>
      </w:r>
      <w:r w:rsidR="00C10426" w:rsidRPr="00C10426">
        <w:rPr>
          <w:rFonts w:ascii="Times New Roman" w:hAnsi="Times New Roman" w:cs="Times New Roman"/>
          <w:sz w:val="24"/>
          <w:lang w:val="en-US"/>
        </w:rPr>
        <w:t>În mediul industrial, mâinile robotice reduc dependența forței de muncă, făcând astfel ca eficiența și rentabilitatea să crească</w:t>
      </w:r>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 ce evidențiază contribuția semnificativă la avansarea cercetării și experimentării în medii extraterestre</w:t>
      </w:r>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Totuși, designurile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Prin faptul că această tematică este atât de abordată și de studiata, multe persoane au încercat să își creeze propria lor mână robotică, fie ea mai complexă sau mai simplă. Cu toate acestea, am realizat că multe persoane se concentrau pe partea hardware, dar neglijau partea software, care este la fel de importantă sau poate chiar mai importantă.</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r w:rsidRPr="004E2B71">
        <w:rPr>
          <w:rFonts w:ascii="Times New Roman" w:hAnsi="Times New Roman" w:cs="Times New Roman"/>
          <w:sz w:val="24"/>
          <w:lang w:val="en-US"/>
        </w:rPr>
        <w:t>Aplicația dezvoltată constă într-un sistem integrat hardware-software pentru controlul unei mâini robotice cu cinci degete, acționate individual prin servomotoare, utilizând o interfață web accesibilă prin rețea. Sistemul este construit în jurul unui microcontroler ESP32. Acest microcontroler a fost ales datorită comunicației Wi-Fi integrate, dar și datorită puterii de procesare ridicate.</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Componenta software este realizată folosind C++. Aplicația implementează un server web asincron care rulează direct pe ESP32, permițând o gestionare non-blocantă și rapidă a cererilor utilizatorului.</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Interfața web reprezintă componenta de interacțiune cu utilizatorul și este dezvoltată utilizând tehnologii standard precum HTML, CSS și JavaScript. Aceasta este găzduită direct pe microcontroler și poate fi accesată prin intermediul unui browser web de pe orice dispozitiv conectat la aceeași rețea. Utilizatorul poate controla poziția degetelor folosind comenzi predefinite, ce sunt transmise în timp real către serverul web integrat. Comunicarea dintre frontend și backend este realizată cu ajutorul cererilor HTTP asincrone.</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Arhitectura generală a acestui sistem pornește din browser, comunică cu serverul web ESP32, realizează controlul PWM și apoi mișcă servomotoarele. Această structură modulară separă componenta de interfață, cea de logică de control și cea de acționare hardware. În plus, datorită faptului că se folosește un server web, este eliminată necesitatea unei aplicații dedicate, oferind portabilitate și ușurință în utilizare.</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Prin îmbinarea conceptelor din domeniul embedded, cel al comunicațiilor IoT și cel al programării web, această aplicație demonstrează modul în care un microcontroler cu resurse limitate poate susține un sistem interactiv în timp real. Proiectul evidențiază integritatea eficientă dintre hardware și software, oferind o soluție compactă, scalabilă și totuși ușor de utilizat pentru controlul unei mâini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224201760"/>
      <w:bookmarkStart w:id="3" w:name="_Toc13091"/>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embedded </w:t>
      </w:r>
      <w:r w:rsidR="00BB3E60" w:rsidRPr="00F15988">
        <w:rPr>
          <w:rFonts w:ascii="Times New Roman" w:hAnsi="Times New Roman" w:cs="Times New Roman"/>
          <w:b/>
          <w:bCs/>
          <w:sz w:val="36"/>
          <w:szCs w:val="36"/>
        </w:rPr>
        <w:t>și IoT</w:t>
      </w:r>
      <w:bookmarkEnd w:id="2"/>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4201761"/>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Arhitectura sistemelor embedded</w:t>
      </w:r>
      <w:bookmarkEnd w:id="4"/>
      <w:r w:rsidR="002B3D8A" w:rsidRPr="004230AF">
        <w:rPr>
          <w:rFonts w:ascii="Times New Roman" w:eastAsia="Calibri" w:hAnsi="Times New Roman" w:cs="Times New Roman"/>
          <w:b/>
          <w:bCs/>
          <w:color w:val="2F5496"/>
          <w:sz w:val="28"/>
          <w:szCs w:val="28"/>
        </w:rPr>
        <w:t xml:space="preserve"> </w:t>
      </w:r>
      <w:bookmarkEnd w:id="3"/>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Sistemele embedded reprezintă sisteme de calcul specializate, proiectate pentru a îndeplini funcții dedicate în cadrul unor aplicații. Spre deosebire de sistemele de calcul generale, acestea sunt optimizate pentru eficiență energetică, dimensiuni reduse, cost scăzut și execuție deterministă.</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Această arhitectură constă în combinarea atât a componentelor hardware, cât și a componentelor software, create special pentru a îndeplini sarcini în mod eficient. Sistemele embedded au în principal două ramuri: hardware și software. Ramura hardware include componente precum microcontrolere, memorii, interfețe, senzori și surse de alimentare. Ramura software conține sistemul de operare, middleware și programe specifice aplicației.</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În sistemele embedded, limbajul de programare poate fi ales în funcție de microcontroler și de tipul funcționalității pe care programatorul dorește să o implementeze. În cazul unei funcționalități relativ simple, fără restricții de memorie, se poate opta pentru programarea în Python, pe când în cazul în care memoria devine o problemă reală și este nevoie de acces direct la adrese și registre, se optează pentru folosirea limbajelor C sau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În cadrul acestui proiect, sistemul embedded este construit în jurul unui microcontroler ESP32, produs de compania Espressif Systems, care integrează un procesor dual-core, memorie RAM și Flash, periferice digitale și analogice, conexiune Wi-Fi și Bluetooth, dar și suport pentru un sistem de operare în timp real (FreeRTOS).</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Din punct de vedere al arhitecturii software, aplicația presupune organizarea codului în module funcționale distincte. Această structurare modulară crește lizibilitatea codului, facilitează mentenanța și permite extinderea ulterioară a sistemului.</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Ref224034971"/>
      <w:bookmarkStart w:id="6" w:name="_Toc224201762"/>
      <w:r w:rsidRPr="00F15988">
        <w:rPr>
          <w:rFonts w:ascii="Times New Roman" w:hAnsi="Times New Roman" w:cs="Times New Roman"/>
          <w:b/>
          <w:bCs/>
          <w:sz w:val="28"/>
          <w:szCs w:val="28"/>
        </w:rPr>
        <w:t>1.2. Internet of Things (IoT)</w:t>
      </w:r>
      <w:bookmarkEnd w:id="5"/>
      <w:bookmarkEnd w:id="6"/>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r w:rsidRPr="00C26602">
        <w:rPr>
          <w:rFonts w:ascii="Times New Roman" w:hAnsi="Times New Roman" w:cs="Times New Roman"/>
          <w:sz w:val="24"/>
          <w:lang w:val="en-US"/>
        </w:rPr>
        <w:t>Această categorie se referă la o rețea vastă de obiecte, pornind de la dispozitive de zi cu zi din casă până la dispozitive complexe utilizate în industrie, care sunt încorporate cu senzori, software și alte tehnologii. Aceste dispozitive se pot conecta la internet și pot comunica între ele, fapt ce le permite să colecteze și să împartă date fără intervenție umană.</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Componentele cheie, fie ele hardware sau software, regăsite într-un dispozitiv IoT sunt în general senzori, conexiuni pentru comunicare, procesarea datelor și o interfață pentru utilizator. Aceste dispozitive IoT ajută la automatizarea task-urilor, luarea de decizii mai inteligente, optimizarea operațiunilor și îmbunătățirea experienței utilizatorilor.</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Acest proiect poate fi considerat un dispozitiv IoT datorită integrării modulului Wi-Fi al microcontrolerului, caracteristică care permite controlul și monitorizarea sistemului de la distanță. Prin intermediul conexiunii, utilizatorul poate trimite comenzi către sistem, iar acesta răspunde prin trimiterea de date legate de starea servomotoarelor.</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punct de vedere software, integrarea proiectului în domeniul IoT necesită implementarea unei arhitecturi de tip client-server. Microcontrolerul poate opera fie ca server web, </w:t>
      </w:r>
      <w:r w:rsidRPr="00EC63B5">
        <w:rPr>
          <w:rFonts w:ascii="Times New Roman" w:hAnsi="Times New Roman" w:cs="Times New Roman"/>
          <w:sz w:val="24"/>
          <w:lang w:val="en-US"/>
        </w:rPr>
        <w:lastRenderedPageBreak/>
        <w:t>fie ca client. Datele colectate pot fi structurate în formate standardizate, precum JSON, făcând astfel posibilă integrarea ulterioară a acestora într-un sistem mai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Deși, în forma curentă, proiectul nu automatizează anumite procese industriale, arhitectura permite totuși scalabilitate și dezvoltare ulterioară. Prin adăugarea unor funcționalități suplimentare și implementarea unor algoritmi mai avansați, sistemul poate evolua într-o platformă IoT mai complexă, aplicabilă în robotică educațională sau în dezvoltarea protezelor inteligente.</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7" w:name="_Toc224201763"/>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7"/>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8" w:name="_Ref224028190"/>
      <w:bookmarkStart w:id="9" w:name="_Toc224201764"/>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8"/>
      <w:bookmarkEnd w:id="9"/>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În dezvoltarea sistemului de control pentru mâna robotică, a fost utilizată platforma ESP32, nu doar pentru proprietățile hardware, ci în special pentru flexibilitatea software. Această platformă este capabilă să gestioneze procese concurente, comunicație în rețea și control în timp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Microcontrolerul oferă suport pentru programare în C++ și rulează un sistem de operare în timp real (FreeRTOS), ceea ce permite dezvoltarea unei arhitecturi software modulare și scalabile. Astfel, în cadrul acestui proiect, accentul a fost pus pe organizarea logică a sistemului, separarea responsabilităților și optimizarea execuției programului. Din punct de vedere informatic, această platformă poate fi privită ca un sistem distribuit în miniatură, în care fiecare componentă software îndeplinește un rol bine definit.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Un element important al acestei platforme îl reprezintă sistemul cu două nuclee. Acestea permit execuția paralelă a mai multor sarcini, oferind posibilitatea implementării unui model concurent de procesare.</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În cadrul sistemului dezvoltat, această caracteristică a microcontrolerului poate fi folosită pentru separarea funcționalităților în două categorii, câte una pentru fiecare core. Aceste categorii sunt: procesele de control în timp real, ce gestionează poziția degetelor, și procesele de comunicație și interfață, ce se ocupă de primirea comenzilor sau transmiterea stării sistemului.</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Prin această separare a funcționalităților, se reduce riscul de blocare a sistemului și se menține un răspuns rapid. Această abordare respectă principiul separării responsabilităților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și contribuie astfel la creșterea stabilității și clarității codului.</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Figura atașată mai jos reprezintă diagrama de separare a funcționalităților, conform căreia fiecare modul al aplicației este responsabil de o anumită funcționalitate.</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ESP32 Functional Block Diagram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Din analiza diagramei, se poate constata că sistemul este configurat pe mai multe niveluri distincte. În mijlocul figurii se poate observa unitatea de procesare, care conține unul sau două nuclee pe 32 de biți, responsabilă pentru executarea programului și a operațiilor. De asemenea, se pot observa și memoriile ROM și SRAM, utile pentru stocarea codului și a datelor necesare în timpul execuției.</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Un alt aspect important al diagramei îl reprezintă modulele de comunicație wireless, Wi-Fi și Bluetooth. Acestea sunt alcătuite la rândul lor din mai multe subcomponente, dar rolul lor principal este de a permite comunicarea fără fir direct la nivel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Diagrama subliniază prezența numeroaselor interfețe periferice hardware, precum SPI, I2C, UART, PWM și ADC. Acestea permit microcontrolerului să se conecteze la diverse dispozitive externe și să controleze componentele hardware. În acest proiect, modulul PWM este esențial pentru controlul precis al servomotoarelor care mișcă degetele mâinii robotice. Astfel, microcontrolerul poate ajusta poziția fiecărui servomotor pe baza comenzilor primite de la utilizator.</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Modulul Wi-Fi încorporat permite crearea unui server web direct pe microcontroler, facilitând comunicarea utilizator-sistem printr-un browser. Această funcționalitate face din ESP32 o platformă ideală pentru aplicații IoT, oferind control și monitorizare prin rețea.</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10" w:name="_Toc224201765"/>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10"/>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r w:rsidRPr="00D753FA">
        <w:rPr>
          <w:rFonts w:ascii="Times New Roman" w:hAnsi="Times New Roman" w:cs="Times New Roman"/>
          <w:sz w:val="24"/>
          <w:lang w:val="en-US"/>
        </w:rPr>
        <w:t>Programarea microcontrolerului ESP32 poate fi realizată prin mai multe medii și framework-uri, cele mai frecvent utilizate fiind ESP-IDF și Arduino. În cadrul proiectului, a fost utilizat framework-ul Arduino, datorită ușurinței de utilizare și disponibilității unui număr mare de librării. Dezvoltarea aplicației s-a realizat în Visual Studio Code, folosind extensia PlatformIO, platformă care se ocupă cu gestionarea dependențelor, compilarea și încărcarea codului pe microcontroler. Limbajul de programare C++ a fost ales datorită suportului pentru programarea orientată pe obiect și eficienței ridicate în mediile embedded. Această abordare permite dezvoltatorului să se concentreze asupra logicii proiectului și asupra interacțiunii dintre componentele sistemului.</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r w:rsidRPr="00D753FA">
        <w:rPr>
          <w:rFonts w:ascii="Times New Roman" w:hAnsi="Times New Roman" w:cs="Times New Roman"/>
          <w:sz w:val="24"/>
          <w:lang w:val="en-US"/>
        </w:rPr>
        <w:t>În comparație cu alte limbaje precum Python, C++ permite gestionarea memoriei și oferă performanțe superioare, proprietăți esențiale în proiectele embedded, unde limitările de memorie și viteza de execuție sunt critice. În același timp, programarea pe module și orientată pe obiect contribuie semnificativ la realizarea unei aplicații scalabile și ușor de întreținut.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r w:rsidRPr="00D753FA">
        <w:rPr>
          <w:rFonts w:ascii="Times New Roman" w:hAnsi="Times New Roman" w:cs="Times New Roman"/>
          <w:sz w:val="24"/>
          <w:lang w:val="en-US"/>
        </w:rPr>
        <w:t>Aplicațiile dezvoltate pentru ESP32 dispun de un număr mare de librării software, care oferă funcționalități predefinite pentru interacțiunea cu diferite componente hardware și pentru implementarea comunicației în rețea. Cu ajutorul acestor librării, dezvoltarea aplicației este semnificativ simplificată, deoarece dezvoltatorul poate folosi implementări optimizate pentru funcționalități complexe, precum comunicarea HTTP sau controlul semnalelor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MCPWM Module Overview</w:t>
      </w:r>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Figura prezintă o vedere de ansamblu asupra modulului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integrat în ESP32, componentă esențială pentru generarea semnalelor PWM necesare controlului servomotoarelor. Acest modul include timere programabile (TIMER 0, TIMER 1, TIMER 2) sincronizate prin semnale SYNC, care stabilesc frecvența și perioada semnalelor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Prin utilizarea MCPWM, proiectul poate regla cu precizie unghiurile de rotație ale servomotoarelor, prin modificarea parametrilor semnalului PWM, cum ar fi duty cycle-ul, în timp real. Astfel, MCPWM asigură o interfață robustă și flexibilă între software și hardware, facilitând implementarea unui control performant și stabil al mâinii robotice.</w:t>
      </w:r>
      <w:r w:rsidR="006B0E7C">
        <w:rPr>
          <w:rFonts w:ascii="Times New Roman" w:hAnsi="Times New Roman" w:cs="Times New Roman"/>
          <w:sz w:val="24"/>
          <w:lang w:val="en-US"/>
        </w:rPr>
        <w:t xml:space="preserve"> Formula de calcul a duty cycle-ului 0%-100% este:</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timer-ul PWM este în creștere, atunci ieșirea PWM este ridicată (pulled up). Dacă A se potrivește cu valoarea timer-ului PWM în timp ce timer-ul PWM este în scădere, atunci ieșirea PWM este coborâtă (pulled low).</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Un rol important al proiectului implementat în C++ este realizarea interacțiunii dintre interfața software și componentele hardware. Programul primește de la utilizator, prin interfața web, valorile de poziție și le convertește în unghiuri de rotație.</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Arhitectura modulului MCPWM din cadrul microcontrolerului ESP32 se fundamentează pe trei timere hardware independente (TIMER0, 1 și 2), care constituie baza de timp pentru generarea semnalelor. Frecvența de operare este configurabilă prin divizarea semnalului de ceas </w:t>
      </w:r>
      <w:r w:rsidRPr="00A47ACC">
        <w:rPr>
          <w:rFonts w:ascii="Times New Roman" w:hAnsi="Times New Roman" w:cs="Times New Roman"/>
          <w:sz w:val="24"/>
          <w:lang w:val="en-US"/>
        </w:rPr>
        <w:lastRenderedPageBreak/>
        <w:t>al sistemului utilizând un prescaler</w:t>
      </w:r>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permițând astfel adaptarea precisă a perioadei PWM la cerințele aplicației.</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Funcționarea acestor timere se bazează pe unități de numărare (incrementare</w:t>
      </w:r>
      <w:r w:rsidR="00E00BD7">
        <w:rPr>
          <w:rFonts w:ascii="Times New Roman" w:hAnsi="Times New Roman" w:cs="Times New Roman"/>
          <w:sz w:val="24"/>
          <w:lang w:val="en-US"/>
        </w:rPr>
        <w:t xml:space="preserve"> sau </w:t>
      </w:r>
      <w:r w:rsidRPr="00A47ACC">
        <w:rPr>
          <w:rFonts w:ascii="Times New Roman" w:hAnsi="Times New Roman" w:cs="Times New Roman"/>
          <w:sz w:val="24"/>
          <w:lang w:val="en-US"/>
        </w:rPr>
        <w:t xml:space="preserve">decrementare), ale căror valori sunt monitorizate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unitățile de comparare din cadrul operatorilor MCPWM. În timp ce timerele definesc perioada semnalului, operatorii gestionează factorul de umplere (duty cycle) prin raportarea contorului la praguri prestabilite.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Fiecare timer poate fi mapat către unul dintre cei trei operatori disponibili, care generează formele de undă pe ieșirile complementare (PWMxA și PWMxB), rutate ulterior către pinii fizici prin matricea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Matematic, frecvența rezultată după prescaler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nivel software, comenzile recepționate via interfața web sunt procesate de un algoritm dezvoltat în C++, care actualizează parametrii de control în timp real. Acest flux asigură o latență minimă și o precizie ridicată </w:t>
      </w:r>
      <w:r w:rsidR="00C92497">
        <w:rPr>
          <w:rFonts w:ascii="Times New Roman" w:hAnsi="Times New Roman" w:cs="Times New Roman"/>
          <w:sz w:val="24"/>
          <w:lang w:val="en-US"/>
        </w:rPr>
        <w:t>d</w:t>
      </w:r>
      <w:r w:rsidR="006E135A" w:rsidRPr="006E135A">
        <w:rPr>
          <w:rFonts w:ascii="Times New Roman" w:hAnsi="Times New Roman" w:cs="Times New Roman"/>
          <w:sz w:val="24"/>
        </w:rPr>
        <w:t>atorită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11" w:name="_Ref224114964"/>
      <w:bookmarkStart w:id="12" w:name="_Toc224201766"/>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sisteme embedded</w:t>
      </w:r>
      <w:bookmarkEnd w:id="11"/>
      <w:bookmarkEnd w:id="12"/>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3" w:name="_Ref224036904"/>
      <w:bookmarkStart w:id="14" w:name="_Toc224201767"/>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r w:rsidR="00134377" w:rsidRPr="000E103A">
        <w:rPr>
          <w:rFonts w:ascii="Times New Roman" w:hAnsi="Times New Roman" w:cs="Times New Roman"/>
          <w:b/>
          <w:bCs/>
          <w:sz w:val="28"/>
          <w:szCs w:val="28"/>
          <w:lang w:val="en-US"/>
        </w:rPr>
        <w:t xml:space="preserve">și </w:t>
      </w:r>
      <w:r w:rsidRPr="00F15988">
        <w:rPr>
          <w:rFonts w:ascii="Times New Roman" w:hAnsi="Times New Roman" w:cs="Times New Roman"/>
          <w:b/>
          <w:bCs/>
          <w:sz w:val="28"/>
          <w:szCs w:val="28"/>
        </w:rPr>
        <w:t>asincron</w:t>
      </w:r>
      <w:bookmarkEnd w:id="13"/>
      <w:bookmarkEnd w:id="14"/>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În sistemele embedded, serverul web funcționează ca o interfață între utilizator și componentele hardware, folosind rețele de comunicație precum Wi-Fi. Performanța și capacitatea de extindere a acestui tip de sistem depind în mare măsură de modul în care sunt gestionate cererile venite de la utilizatori. În general, există două abordări principale</w:t>
      </w:r>
      <w:r w:rsidR="00B65DB2" w:rsidRPr="00F65415">
        <w:rPr>
          <w:rFonts w:ascii="Times New Roman" w:hAnsi="Times New Roman" w:cs="Times New Roman"/>
          <w:sz w:val="24"/>
          <w:lang w:val="en-US"/>
        </w:rPr>
        <w:t>, acestea fiind</w:t>
      </w:r>
      <w:r w:rsidRPr="0050404E">
        <w:rPr>
          <w:rFonts w:ascii="Times New Roman" w:hAnsi="Times New Roman" w:cs="Times New Roman"/>
          <w:sz w:val="24"/>
          <w:lang w:val="en-US"/>
        </w:rPr>
        <w:t xml:space="preserve"> modelul sincron și modelul asincron.</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În cadrul modelului sincron, cererile sunt procesate secvențial, una câte una. Fiecare operațiune trebuie finalizată complet înainte ca serverul să poată prelua o nouă comandă. Deși această metodă este simplă și ușor de implementat, ea poate deveni ineficientă în situațiile în care anumite cereri durează mai mult timp, cum ar fi citirea unor senzori complexi sau efectuarea unor calcule intensive. În astfel de cazuri, întregul sistem poate fi blocat temporar, ceea ce duce la întârzieri semnificative și afectează negativ experiența utilizatorului. Din acest motiv, modelul sincron nu este recomandat pentru aplicații care necesită reacții rapide sau gestionarea simultană a mai multor conexiuni.</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Pe de altă parte, modelul asincron, cunoscut și ca model non-blocking, permite procesarea mai multor cereri simultan, fără a opri execuția principală a programului. Această arhitectură este deosebit de potrivită pentru microcontrolere precum ESP32, deoarece serverul poate răspunde imediat la cererile noi, în timp ce sarcinile care necesită mai mult timp se desfășoară în fundal. Astfel, procesele critice, cum este controlul precis al servomotoarelor care acționează degetele unei mâini robotice, nu sunt afectate de traficul de rețea sau de alte cereri concurente.</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Implementarea unui server web asincron oferă avantaje importante în mediile embedded, unde resursele de memorie și puterea de procesare sunt limitate. Aceasta permite o scalabilitate ridicată, o utilizare mai eficientă a resurselor și o separare clară între logica de comunicație și controlul hardware. Rezultatul este un sistem stabil, modular și foarte receptiv, capabil să gestioneze multiple cereri fără a compromite performanța. Datorită acestor caracteristici, serverele web asincrone reprezintă soluția optimă pentru proiecte moderne de robotică și aplicații în timp real, unde viteza de răspuns și fiabilitatea sunt esențiale.</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r w:rsidRPr="00F65415">
        <w:rPr>
          <w:rFonts w:ascii="Times New Roman" w:hAnsi="Times New Roman" w:cs="Times New Roman"/>
          <w:sz w:val="24"/>
          <w:lang w:val="en-US"/>
        </w:rPr>
        <w:t>În cadrul proiectului dezvoltat, serverul web care controlează mâna robotică rulează pe ESP32 folosind un model asincron, ceea ce se aliniază perfect cu avantajele discutate anterior. Alegerea acestui model permite gestionarea simultană a mai multor cereri de la utilizator, fără a bloca funcțiile critice ale sistemului, cum ar fi controlul servomotoarelor ce mișcă degetele mâinii robotice.</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r w:rsidRPr="00F65415">
        <w:rPr>
          <w:rFonts w:ascii="Times New Roman" w:hAnsi="Times New Roman" w:cs="Times New Roman"/>
          <w:sz w:val="24"/>
          <w:lang w:val="en-US"/>
        </w:rPr>
        <w:t>Astfel, atunci când utilizatorul trimite comenzi prin interfața web, ESP32 poate procesa aceste cereri în timp real, în paralel cu monitorizarea și ajustarea poziției fiecărui servomotor. Această abordare non-blocking asigură că, indiferent de numărul de cereri primite sau de viteza de rețea, poziția degetelor este actualizată rapid și precis, fără întârzieri perceptibile.</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r w:rsidRPr="002C34F9">
        <w:rPr>
          <w:rFonts w:ascii="Times New Roman" w:hAnsi="Times New Roman" w:cs="Times New Roman"/>
          <w:sz w:val="24"/>
          <w:lang w:val="en-US"/>
        </w:rPr>
        <w:t xml:space="preserve">Această structură transformă ESP32 într-un sistem distribuit de mici dimensiuni, unde fiecare segment software își îndeplinește funcția specifică fără a perturba activitatea celorlalte </w:t>
      </w:r>
      <w:r w:rsidRPr="002C34F9">
        <w:rPr>
          <w:rFonts w:ascii="Times New Roman" w:hAnsi="Times New Roman" w:cs="Times New Roman"/>
          <w:sz w:val="24"/>
          <w:lang w:val="en-US"/>
        </w:rPr>
        <w:lastRenderedPageBreak/>
        <w:t>module. Această abordare garantează stabilitatea și modularitatea întregului ansamblu, oferind un control exact asupra mecanismelor mâinii robotice și o interacțiune naturală cu utilizatorul, totul fără a depinde de aplicații externe sau de un consum excesiv de resurse.</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r w:rsidRPr="002C34F9">
        <w:rPr>
          <w:rFonts w:ascii="Times New Roman" w:hAnsi="Times New Roman" w:cs="Times New Roman"/>
          <w:sz w:val="24"/>
          <w:lang w:val="en-US"/>
        </w:rPr>
        <w:t>Totodată, arhitectura asincronă asigură o bază solidă pentru dezvoltări ulterioare. Dacă pe parcurs apar cerințe noi, precum integrarea unor senzori adiționali sau a unor algoritmi mai sofisticați, sistemul actual permite implementarea acestora fără a degrada viteza de reacție sau performanța generală a dispozitivului.</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5" w:name="_Ref223944058"/>
      <w:bookmarkStart w:id="16" w:name="_Ref223944065"/>
      <w:bookmarkStart w:id="17" w:name="_Toc224201768"/>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callback-uri</w:t>
      </w:r>
      <w:bookmarkEnd w:id="15"/>
      <w:bookmarkEnd w:id="16"/>
      <w:bookmarkEnd w:id="17"/>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În programarea modernă, evenimentele și callback-urile sunt pilonii execuției asincrone, permițând sistemelor să reacționeze instantaneu la stimuli fără a întrerupe fluxul principal de lucru. Un eveniment funcționează ca un semnal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comandă de la utilizator sau citirea unui senzor</w:t>
      </w:r>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care anunță că o anumită condiție a fost îndeplinită și necesită procesare.</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Callback-urile reprezintă funcțiile de răspuns direct asociate acestor semnale. Ele se activează automat doar atunci când evenimentul are loc, eliminând necesitatea ca procesorul să verifice constant starea componentelor. Această abordare non-blocking este vitală pentru dispozitivele embedded cu resurse limitate, deoarece permite gestionarea eficientă a mai multor sarcini în paralel.</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Astfel, utilizatorul primește un feedback instantaneu, deoarece sistemul nu mai „îngheață” în timp ce așteaptă finalizarea unei sarcini interne. Această fluiditate în execuție face ca interfața de control să pară naturală și</w:t>
      </w:r>
      <w:r w:rsidR="008D3C59">
        <w:rPr>
          <w:rFonts w:ascii="Times New Roman" w:hAnsi="Times New Roman" w:cs="Times New Roman"/>
          <w:sz w:val="24"/>
          <w:lang w:val="en-US"/>
        </w:rPr>
        <w:t xml:space="preserve"> </w:t>
      </w:r>
      <w:r w:rsidRPr="00461F55">
        <w:rPr>
          <w:rFonts w:ascii="Times New Roman" w:hAnsi="Times New Roman" w:cs="Times New Roman"/>
          <w:sz w:val="24"/>
          <w:lang w:val="en-US"/>
        </w:rPr>
        <w:t>receptivă, eliminând orice latență sesizabilă între comandă și mișcare.</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Mai mult, acest model protejează integritatea sistemului în situații critice. Dacă un modul software întâmpină o întârziere, restul funcțiilor, cum ar fi oprirea de urgență sau monitorizarea senzorilor de siguranță, continuă să ruleze independent, garantând o operare sigură a brațului robotic în orice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În cadrul proiectului, serverul de pe ESP32 aplică această logică pentru coordonarea mâinii robotice. Interacțiunea utilizatorului cu interfața web declanșează un eveniment, iar callback-ul corespunzător traduce imediat acea comandă în unghiuri de rotație și semnale PWM pentru servomotoare. În tot acest timp, microcontrolerul rămâne liber să monitorizeze alte funcții sau să preia noi cereri, asigurând o mișcare fluidă și precisă a degetelor robotice.</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Această arhitectură garantează stabilitatea și reactivitatea sistemului, chiar și în condiții de utilizare intensă. Prin separarea clară a proceselor de comunicare, procesare și control hardware, se obține un ansamblu modular și scalabil. Rezultatul final este un sistem de robotică modern, capabil de performanță în timp real, unde toate componentele software și hardware colaborează armonios prin intermediul programării asincrone.</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8" w:name="_Ref223943834"/>
      <w:bookmarkStart w:id="19" w:name="_Ref223943842"/>
      <w:bookmarkStart w:id="20" w:name="_Ref223943844"/>
      <w:bookmarkStart w:id="21" w:name="_Toc224201769"/>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8"/>
      <w:bookmarkEnd w:id="19"/>
      <w:bookmarkEnd w:id="20"/>
      <w:bookmarkEnd w:id="21"/>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r w:rsidRPr="00F136D2">
        <w:rPr>
          <w:rFonts w:ascii="Times New Roman" w:hAnsi="Times New Roman" w:cs="Times New Roman"/>
          <w:sz w:val="24"/>
          <w:lang w:val="en-US"/>
        </w:rPr>
        <w:t xml:space="preserve">În serverele web asincrone implementate pe microcontrolere precum ESP32, gestionarea cererilor HTTP reprezintă un element esențial pentru menținerea performanței și stabilității sistemului. Fiecare cerere HTTP primită de la client este tratată ca un eveniment independent, care declanșează un callback asociat, fără a bloca execuția buclei principale sau a altor procese critice. </w:t>
      </w:r>
      <w:r w:rsidRPr="00F136D2">
        <w:rPr>
          <w:rFonts w:ascii="Times New Roman" w:hAnsi="Times New Roman" w:cs="Times New Roman"/>
          <w:sz w:val="24"/>
          <w:lang w:val="en-US"/>
        </w:rPr>
        <w:lastRenderedPageBreak/>
        <w:t>Această abordare permite microcontrolerului să proceseze simultan mai multe cereri, menținând în paralel controlul precis al componentelor hardware, cum ar fi servomotoarele.</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r w:rsidRPr="00762892">
        <w:rPr>
          <w:rFonts w:ascii="Times New Roman" w:hAnsi="Times New Roman" w:cs="Times New Roman"/>
          <w:sz w:val="24"/>
          <w:lang w:val="en-US"/>
        </w:rPr>
        <w:t xml:space="preserve">Procesul de gestionare a cererilor HTTP se fundamentează pe un model de procesare asincron, în care solicitarea clientului este recepționată și stocată într-un buffer dedicat, permițând eliberarea imediată a resurselor procesorului pentru sarcini prioritare de monitorizare și control hardware. Ulterior, fluxul de execuție activează funcțiile de tip callback corespunzătoare, care decodează pachetele de date și generează răspunsul adecvat, fie prin servirea paginilor web, fie prin actualizarea parametrilor senzorilor sau modificarea unghiulară a servomotoarelor.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r w:rsidRPr="00762892">
        <w:rPr>
          <w:rFonts w:ascii="Times New Roman" w:hAnsi="Times New Roman" w:cs="Times New Roman"/>
          <w:sz w:val="24"/>
          <w:lang w:val="en-US"/>
        </w:rPr>
        <w:t>Această arhitectură software oferă avantaje tehnice fundamentale pentru stabilitatea sistemului, începând cu operarea de tip non-blocking, care garantează că procesarea unei cereri individuale nu blochează execuția modulelor critice sau gestionarea altor solicitări concurente.</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r w:rsidRPr="00762892">
        <w:rPr>
          <w:rFonts w:ascii="Times New Roman" w:hAnsi="Times New Roman" w:cs="Times New Roman"/>
          <w:sz w:val="24"/>
          <w:lang w:val="en-US"/>
        </w:rPr>
        <w:t>Eficiența sistemului este susținută de o scalabilitate ridicată, performanța rămânând constantă chiar și sub sarcini ridicate prin gestionarea optimă a firelor de execuție. Un aspect crucial al acestei abordări este decuplarea logicii de comunicație de bucla principală de control (main loop), fapt ce asigură un comportament determinist al sarcinilor hardware și elimină riscul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r w:rsidRPr="00762892">
        <w:rPr>
          <w:rFonts w:ascii="Times New Roman" w:hAnsi="Times New Roman" w:cs="Times New Roman"/>
          <w:sz w:val="24"/>
          <w:lang w:val="en-US"/>
        </w:rPr>
        <w:t>în semnalele de comandă. În final, integritatea operațională este menținută prin protejarea funcțiilor vitale, precum monitorizarea senzorilor sau protocoalele de siguranță, împotriva latențelor induse de traficul de date, asigurând astfel o rulare neîntreruptă și sigură a întregului ansamblu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r w:rsidRPr="00F136D2">
        <w:rPr>
          <w:rFonts w:ascii="Times New Roman" w:hAnsi="Times New Roman" w:cs="Times New Roman"/>
          <w:sz w:val="24"/>
          <w:lang w:val="en-US"/>
        </w:rPr>
        <w:t>Astfel, arhitectura serverului web asincron permite ESP32 să răspundă în timp real la comenzi HTTP, să actualizeze poziția servomotoarelor și să gestioneze interacțiuni multiple simultan, fără a compromite stabilitatea sau performanța întregului sistem. În contextul controlului mâinii robotice, această strategie garantează o execuție precisă și rapidă, permițând utilizatorului o interfață web fluidă și reactivă.</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441423">
      <w:pPr>
        <w:pStyle w:val="Heading1"/>
        <w:spacing w:before="0" w:after="0" w:line="312" w:lineRule="auto"/>
        <w:rPr>
          <w:rFonts w:ascii="Times New Roman" w:hAnsi="Times New Roman" w:cs="Times New Roman"/>
          <w:b/>
          <w:bCs/>
          <w:sz w:val="36"/>
          <w:szCs w:val="36"/>
        </w:rPr>
      </w:pPr>
      <w:bookmarkStart w:id="22" w:name="_Toc224201770"/>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22"/>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r w:rsidRPr="00BE7CA9">
        <w:rPr>
          <w:rFonts w:ascii="Times New Roman" w:hAnsi="Times New Roman" w:cs="Times New Roman"/>
          <w:sz w:val="24"/>
          <w:lang w:val="en-US"/>
        </w:rPr>
        <w:t>Proiectarea sistemului mâinii robotice reprezintă etapa crucială în care cerințele teoretice și funcționale identificate anterior se transformă în specificații concrete pentru implementare hardware și software. În această fază, se urmărește definirea clară a modului în care componentele sistemului interacționează, identificarea responsabilităților fiecărui modul și asigurarea unui flux de date eficient între interfața de control și mecanismul de acționare.</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r w:rsidRPr="00BE7CA9">
        <w:rPr>
          <w:rFonts w:ascii="Times New Roman" w:hAnsi="Times New Roman" w:cs="Times New Roman"/>
          <w:sz w:val="24"/>
          <w:lang w:val="en-US"/>
        </w:rPr>
        <w:t>Obiectivul principal este crearea unui sistem modular, scalabil și fiabil, capabil să execute comenzi în timp real, să ofere feedback rapid utilizatorului și să mențină integritatea hardware-ului chiar și în situații critice. În continuare, capitolul se concentrează pe cerințele funcționale și nefuncționale, precum și pe arhitectura generală a sistemului, evidențiind fluxul de date și interacțiunea între browser, microcontrolerul ESP32 și servomotoarele care controlează degetele mâinii robotice.</w:t>
      </w:r>
    </w:p>
    <w:p w14:paraId="14A8D1B2" w14:textId="34C9C302" w:rsidR="00166210" w:rsidRDefault="00F1281E" w:rsidP="00D858C2">
      <w:pPr>
        <w:pStyle w:val="Heading2"/>
        <w:spacing w:before="0" w:after="0" w:line="312" w:lineRule="auto"/>
        <w:rPr>
          <w:rFonts w:ascii="Times New Roman" w:hAnsi="Times New Roman" w:cs="Times New Roman"/>
          <w:b/>
          <w:bCs/>
          <w:sz w:val="28"/>
          <w:szCs w:val="28"/>
        </w:rPr>
      </w:pPr>
      <w:bookmarkStart w:id="23" w:name="_Toc224201771"/>
      <w:r w:rsidRPr="00F15988">
        <w:rPr>
          <w:rFonts w:ascii="Times New Roman" w:hAnsi="Times New Roman" w:cs="Times New Roman"/>
          <w:b/>
          <w:bCs/>
          <w:sz w:val="28"/>
          <w:szCs w:val="28"/>
        </w:rPr>
        <w:t>4.1. Cerințe funcționale</w:t>
      </w:r>
      <w:bookmarkEnd w:id="23"/>
      <w:r w:rsidR="006D2527">
        <w:rPr>
          <w:rFonts w:ascii="Times New Roman" w:hAnsi="Times New Roman" w:cs="Times New Roman"/>
          <w:b/>
          <w:bCs/>
          <w:sz w:val="28"/>
          <w:szCs w:val="28"/>
        </w:rPr>
        <w:t xml:space="preserve"> </w:t>
      </w:r>
    </w:p>
    <w:p w14:paraId="370DF990" w14:textId="77777777" w:rsidR="00CE0FA5" w:rsidRDefault="00B62770" w:rsidP="00CE0FA5">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asigură o experiență intuitivă și responsivă, permițând monitorizarea și configurarea stării în timp real prin protocoale de comunicație de înaltă eficiență</w:t>
      </w:r>
      <w:r w:rsidR="006E7B78">
        <w:rPr>
          <w:rFonts w:ascii="Times New Roman" w:hAnsi="Times New Roman" w:cs="Times New Roman"/>
          <w:sz w:val="24"/>
        </w:rPr>
        <w:t xml:space="preserve"> </w:t>
      </w:r>
      <w:r w:rsidR="00E04F86">
        <w:rPr>
          <w:rFonts w:ascii="Times New Roman" w:hAnsi="Times New Roman" w:cs="Times New Roman"/>
          <w:sz w:val="24"/>
        </w:rPr>
        <w:t>[</w:t>
      </w:r>
      <w:r w:rsidR="006E7B78" w:rsidRPr="006E7B78">
        <w:rPr>
          <w:rFonts w:ascii="Times New Roman" w:hAnsi="Times New Roman" w:cs="Times New Roman"/>
          <w:sz w:val="24"/>
        </w:rPr>
        <w:fldChar w:fldCharType="begin"/>
      </w:r>
      <w:r w:rsidR="006E7B78" w:rsidRPr="006E7B78">
        <w:rPr>
          <w:rFonts w:ascii="Times New Roman" w:hAnsi="Times New Roman" w:cs="Times New Roman"/>
          <w:sz w:val="24"/>
        </w:rPr>
        <w:instrText xml:space="preserve"> REF _Ref223943834 \h  \* MERGEFORMAT </w:instrText>
      </w:r>
      <w:r w:rsidR="006E7B78" w:rsidRPr="006E7B78">
        <w:rPr>
          <w:rFonts w:ascii="Times New Roman" w:hAnsi="Times New Roman" w:cs="Times New Roman"/>
          <w:sz w:val="24"/>
        </w:rPr>
      </w:r>
      <w:r w:rsidR="006E7B78" w:rsidRPr="006E7B78">
        <w:rPr>
          <w:rFonts w:ascii="Times New Roman" w:hAnsi="Times New Roman" w:cs="Times New Roman"/>
          <w:sz w:val="24"/>
        </w:rPr>
        <w:fldChar w:fldCharType="separate"/>
      </w:r>
      <w:r w:rsidR="006E7B78" w:rsidRPr="006E7B78">
        <w:rPr>
          <w:rFonts w:ascii="Times New Roman" w:hAnsi="Times New Roman" w:cs="Times New Roman"/>
          <w:sz w:val="24"/>
        </w:rPr>
        <w:t>3.3. Gestionarea cererilor HTTP</w:t>
      </w:r>
      <w:r w:rsidR="006E7B78" w:rsidRPr="006E7B78">
        <w:rPr>
          <w:rFonts w:ascii="Times New Roman" w:hAnsi="Times New Roman" w:cs="Times New Roman"/>
          <w:sz w:val="24"/>
        </w:rPr>
        <w:fldChar w:fldCharType="end"/>
      </w:r>
      <w:r w:rsidR="00E04F86">
        <w:rPr>
          <w:rFonts w:ascii="Times New Roman" w:hAnsi="Times New Roman" w:cs="Times New Roman"/>
          <w:sz w:val="24"/>
        </w:rPr>
        <w:t>]</w:t>
      </w:r>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2DA6B336" w14:textId="08C82B4F" w:rsidR="00524240" w:rsidRDefault="00524240" w:rsidP="00AE04BC">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02323CE3" wp14:editId="3CF2BCCC">
            <wp:extent cx="3866181" cy="1892411"/>
            <wp:effectExtent l="0" t="0" r="1270" b="0"/>
            <wp:docPr id="96547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474475" name=""/>
                    <pic:cNvPicPr/>
                  </pic:nvPicPr>
                  <pic:blipFill>
                    <a:blip r:embed="rId11"/>
                    <a:stretch>
                      <a:fillRect/>
                    </a:stretch>
                  </pic:blipFill>
                  <pic:spPr>
                    <a:xfrm>
                      <a:off x="0" y="0"/>
                      <a:ext cx="3885451" cy="1901843"/>
                    </a:xfrm>
                    <a:prstGeom prst="rect">
                      <a:avLst/>
                    </a:prstGeom>
                  </pic:spPr>
                </pic:pic>
              </a:graphicData>
            </a:graphic>
          </wp:inline>
        </w:drawing>
      </w:r>
    </w:p>
    <w:p w14:paraId="1BE3C54A" w14:textId="40390553" w:rsidR="00CC3786" w:rsidRDefault="00CC3786" w:rsidP="000F73E0">
      <w:pPr>
        <w:spacing w:line="312" w:lineRule="auto"/>
        <w:ind w:left="14" w:right="0" w:firstLine="850"/>
        <w:jc w:val="center"/>
        <w:rPr>
          <w:rFonts w:ascii="Times New Roman" w:hAnsi="Times New Roman" w:cs="Times New Roman"/>
          <w:sz w:val="24"/>
          <w:lang w:val="en-US"/>
        </w:rPr>
      </w:pPr>
      <w:r w:rsidRPr="000F73E0">
        <w:rPr>
          <w:rFonts w:ascii="Times New Roman" w:hAnsi="Times New Roman" w:cs="Times New Roman"/>
          <w:b/>
          <w:bCs/>
          <w:sz w:val="24"/>
          <w:lang w:val="en-US"/>
        </w:rPr>
        <w:t>Figura 4.1.</w:t>
      </w:r>
      <w:r>
        <w:rPr>
          <w:rFonts w:ascii="Times New Roman" w:hAnsi="Times New Roman" w:cs="Times New Roman"/>
          <w:sz w:val="24"/>
          <w:lang w:val="en-US"/>
        </w:rPr>
        <w:t xml:space="preserve"> Diagrama </w:t>
      </w:r>
      <w:r w:rsidR="000F73E0" w:rsidRPr="000F73E0">
        <w:rPr>
          <w:rFonts w:ascii="Times New Roman" w:hAnsi="Times New Roman" w:cs="Times New Roman"/>
          <w:sz w:val="24"/>
        </w:rPr>
        <w:t xml:space="preserve">de secvență </w:t>
      </w:r>
    </w:p>
    <w:p w14:paraId="40C03C55" w14:textId="645321E4" w:rsidR="003D4F0D" w:rsidRPr="003D4F0D" w:rsidRDefault="003D4F0D" w:rsidP="00CE0FA5">
      <w:pPr>
        <w:spacing w:after="0" w:line="312" w:lineRule="auto"/>
        <w:ind w:left="14" w:right="0" w:firstLine="850"/>
        <w:rPr>
          <w:rFonts w:ascii="Times New Roman" w:hAnsi="Times New Roman" w:cs="Times New Roman"/>
          <w:sz w:val="24"/>
          <w:lang w:val="en-US"/>
        </w:rPr>
      </w:pPr>
      <w:r w:rsidRPr="003D4F0D">
        <w:rPr>
          <w:rFonts w:ascii="Times New Roman" w:hAnsi="Times New Roman" w:cs="Times New Roman"/>
          <w:sz w:val="24"/>
          <w:lang w:val="en-US"/>
        </w:rPr>
        <w:t>Când utilizatorul interacționează cu interfața web, prin apăsarea unui buton sau ajustarea unui slider pentru un deget, comanda este captată și este trimis</w:t>
      </w:r>
      <w:r w:rsidR="00147590" w:rsidRPr="003D4F0D">
        <w:rPr>
          <w:rFonts w:ascii="Times New Roman" w:hAnsi="Times New Roman" w:cs="Times New Roman"/>
          <w:sz w:val="24"/>
          <w:lang w:val="en-US"/>
        </w:rPr>
        <w:t>ă</w:t>
      </w:r>
      <w:r w:rsidRPr="003D4F0D">
        <w:rPr>
          <w:rFonts w:ascii="Times New Roman" w:hAnsi="Times New Roman" w:cs="Times New Roman"/>
          <w:sz w:val="24"/>
          <w:lang w:val="en-US"/>
        </w:rPr>
        <w:t xml:space="preserve"> către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lang w:val="en-US"/>
        </w:rPr>
        <w:t xml:space="preserve">Unitatea centrală de procesare recepționează și decodează pachetele de date, calculând parametrii semnalelor PWM necesari acționării fiecărui deget al structurii robotice. Aceste semnale sunt direcționate către pinii de ieșire configurați, declanșând translația unghiulară a servomotoarelor conform setărilor recepționate. Grație arhitecturii de procesare paralele, ESP32 </w:t>
      </w:r>
      <w:r w:rsidRPr="00290983">
        <w:rPr>
          <w:rFonts w:ascii="Times New Roman" w:hAnsi="Times New Roman" w:cs="Times New Roman"/>
          <w:sz w:val="24"/>
          <w:lang w:val="en-US"/>
        </w:rPr>
        <w:lastRenderedPageBreak/>
        <w:t>gestionează simultan sarcini secundare, precum monitorizarea senzorilor de siguranță și diagnoza sistemului, menținând un flux de execuție determinist și eliminând blocajele software în timpul mișcărilor complexe.</w:t>
      </w:r>
    </w:p>
    <w:p w14:paraId="6D0ED8B1" w14:textId="7C0BF79B" w:rsidR="00290983" w:rsidRPr="00290983" w:rsidRDefault="00290983" w:rsidP="00290983">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lang w:val="en-US"/>
        </w:rPr>
        <w:t>Finalizarea secvenței de mișcare este urmată de transmiterea unui flux de feedback către interfața web, asigurând sincronizarea datelor între starea fizică a dispozitivului și reprezentarea sa virtuală. Această buclă de control bidirecțională permite actualizarea instantanee a interfeței utilizator</w:t>
      </w:r>
      <w:r w:rsidR="00812A1C">
        <w:rPr>
          <w:rFonts w:ascii="Times New Roman" w:hAnsi="Times New Roman" w:cs="Times New Roman"/>
          <w:sz w:val="24"/>
          <w:lang w:val="en-US"/>
        </w:rPr>
        <w:t>ului</w:t>
      </w:r>
      <w:r w:rsidRPr="00290983">
        <w:rPr>
          <w:rFonts w:ascii="Times New Roman" w:hAnsi="Times New Roman" w:cs="Times New Roman"/>
          <w:sz w:val="24"/>
          <w:lang w:val="en-US"/>
        </w:rPr>
        <w:t>, oferind o monitorizare precisă a poziției fiecărui segment digital. Implementarea acestui mecanism garantează nu doar o acționare simultană și fluidă a degetelor, ci și o experiență de utilizare sigură, bazată pe un răspuns rapid al sistemului la comenzile operatorului.</w:t>
      </w:r>
    </w:p>
    <w:p w14:paraId="34159F8D" w14:textId="27FEBEC5"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Din perspectivă computațională, sistemul suportă execuția simultană a comenzilor pentru întregul ansamblu de servomotoare, evitând blocarea microcontrolerului</w:t>
      </w:r>
      <w:r w:rsidR="006F6E6C">
        <w:rPr>
          <w:rFonts w:ascii="Times New Roman" w:hAnsi="Times New Roman" w:cs="Times New Roman"/>
          <w:sz w:val="24"/>
        </w:rPr>
        <w:t xml:space="preserve"> </w:t>
      </w:r>
      <w:r w:rsidR="00397F8F">
        <w:rPr>
          <w:rFonts w:ascii="Times New Roman" w:hAnsi="Times New Roman" w:cs="Times New Roman"/>
          <w:sz w:val="24"/>
        </w:rPr>
        <w:t>[</w:t>
      </w:r>
      <w:r w:rsidR="00397F8F" w:rsidRPr="00397F8F">
        <w:rPr>
          <w:rFonts w:ascii="Times New Roman" w:hAnsi="Times New Roman" w:cs="Times New Roman"/>
          <w:sz w:val="24"/>
        </w:rPr>
        <w:fldChar w:fldCharType="begin"/>
      </w:r>
      <w:r w:rsidR="00397F8F" w:rsidRPr="00397F8F">
        <w:rPr>
          <w:rFonts w:ascii="Times New Roman" w:hAnsi="Times New Roman" w:cs="Times New Roman"/>
          <w:sz w:val="24"/>
        </w:rPr>
        <w:instrText xml:space="preserve"> REF _Ref223944065 \h  \* MERGEFORMAT </w:instrText>
      </w:r>
      <w:r w:rsidR="00397F8F" w:rsidRPr="00397F8F">
        <w:rPr>
          <w:rFonts w:ascii="Times New Roman" w:hAnsi="Times New Roman" w:cs="Times New Roman"/>
          <w:sz w:val="24"/>
        </w:rPr>
      </w:r>
      <w:r w:rsidR="00397F8F" w:rsidRPr="00397F8F">
        <w:rPr>
          <w:rFonts w:ascii="Times New Roman" w:hAnsi="Times New Roman" w:cs="Times New Roman"/>
          <w:sz w:val="24"/>
        </w:rPr>
        <w:fldChar w:fldCharType="separate"/>
      </w:r>
      <w:r w:rsidR="00397F8F" w:rsidRPr="00397F8F">
        <w:rPr>
          <w:rFonts w:ascii="Times New Roman" w:hAnsi="Times New Roman" w:cs="Times New Roman"/>
          <w:sz w:val="24"/>
        </w:rPr>
        <w:t>3.2. Evenimente și callback-uri</w:t>
      </w:r>
      <w:r w:rsidR="00397F8F" w:rsidRPr="00397F8F">
        <w:rPr>
          <w:rFonts w:ascii="Times New Roman" w:hAnsi="Times New Roman" w:cs="Times New Roman"/>
          <w:sz w:val="24"/>
        </w:rPr>
        <w:fldChar w:fldCharType="end"/>
      </w:r>
      <w:r w:rsidR="00397F8F">
        <w:rPr>
          <w:rFonts w:ascii="Times New Roman" w:hAnsi="Times New Roman" w:cs="Times New Roman"/>
          <w:sz w:val="24"/>
        </w:rPr>
        <w:t>]</w:t>
      </w:r>
      <w:r w:rsidRPr="00290983">
        <w:rPr>
          <w:rFonts w:ascii="Times New Roman" w:hAnsi="Times New Roman" w:cs="Times New Roman"/>
          <w:sz w:val="24"/>
        </w:rPr>
        <w:t xml:space="preserve">. </w:t>
      </w:r>
    </w:p>
    <w:p w14:paraId="230F682F" w14:textId="5A528723"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asigur</w:t>
      </w:r>
      <w:r w:rsidR="00A755DD" w:rsidRPr="00290983">
        <w:rPr>
          <w:rFonts w:ascii="Times New Roman" w:hAnsi="Times New Roman" w:cs="Times New Roman"/>
          <w:sz w:val="24"/>
        </w:rPr>
        <w:t>ă</w:t>
      </w:r>
      <w:r w:rsidRPr="00290983">
        <w:rPr>
          <w:rFonts w:ascii="Times New Roman" w:hAnsi="Times New Roman" w:cs="Times New Roman"/>
          <w:sz w:val="24"/>
        </w:rPr>
        <w:t xml:space="preserve"> o interoperabilitate ridicată și stabilitate în extinderea funcționalităților sistemului fără a compromite resursele de calcul disponibile.</w:t>
      </w:r>
    </w:p>
    <w:p w14:paraId="2B24C048" w14:textId="59E813E1" w:rsidR="00F1281E" w:rsidRDefault="00F1281E" w:rsidP="00587AF8">
      <w:pPr>
        <w:pStyle w:val="Heading2"/>
        <w:spacing w:before="0" w:after="0" w:line="312" w:lineRule="auto"/>
        <w:rPr>
          <w:rFonts w:ascii="Times New Roman" w:hAnsi="Times New Roman" w:cs="Times New Roman"/>
          <w:b/>
          <w:bCs/>
          <w:sz w:val="28"/>
          <w:szCs w:val="28"/>
        </w:rPr>
      </w:pPr>
      <w:bookmarkStart w:id="24" w:name="_Toc224201772"/>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e</w:t>
      </w:r>
      <w:bookmarkEnd w:id="24"/>
      <w:r w:rsidR="000B1E79">
        <w:rPr>
          <w:rFonts w:ascii="Times New Roman" w:hAnsi="Times New Roman" w:cs="Times New Roman"/>
          <w:b/>
          <w:bCs/>
          <w:sz w:val="28"/>
          <w:szCs w:val="28"/>
        </w:rPr>
        <w:t xml:space="preserve"> </w:t>
      </w:r>
    </w:p>
    <w:p w14:paraId="1E805DDE" w14:textId="77777777" w:rsidR="000D312C"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Pe lângă cerințele funcționale care definesc comportamentul operațional al sistemului, proiectarea unei aplicații mecatronice implică și stabilirea unor cerințe nefuncționale. Acestea descriu caracteristicile de performanță, fiabilitate și robustețe ale sistemului, influențând direct experiența utilizatorului și stabilitatea funcționării pe termen lung. </w:t>
      </w:r>
    </w:p>
    <w:p w14:paraId="1CFD9E71" w14:textId="153B4986"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În cazul sistemelor robotice controlate prin rețea, două dintre cele mai importante aspecte nefuncționale sunt timpul de răspuns și stabilitatea comunicației dintre interfața de control și unitatea de procesare.</w:t>
      </w:r>
    </w:p>
    <w:p w14:paraId="79E181A0" w14:textId="766D8D0C" w:rsidR="00BB32A2" w:rsidRPr="0011152E" w:rsidRDefault="00BB32A2" w:rsidP="00BB32A2">
      <w:pPr>
        <w:pStyle w:val="Heading3"/>
        <w:spacing w:before="0" w:after="0" w:line="312" w:lineRule="auto"/>
        <w:rPr>
          <w:rFonts w:ascii="Times New Roman" w:hAnsi="Times New Roman" w:cs="Times New Roman"/>
          <w:b/>
          <w:bCs/>
        </w:rPr>
      </w:pPr>
      <w:bookmarkStart w:id="25" w:name="_Ref224115302"/>
      <w:bookmarkStart w:id="26" w:name="_Toc224201773"/>
      <w:r w:rsidRPr="006F7250">
        <w:rPr>
          <w:rFonts w:ascii="Times New Roman" w:hAnsi="Times New Roman" w:cs="Times New Roman"/>
          <w:b/>
          <w:bCs/>
        </w:rPr>
        <w:t>4.2.1.</w:t>
      </w:r>
      <w:r w:rsidR="003907F3" w:rsidRPr="006F7250">
        <w:rPr>
          <w:rFonts w:ascii="Times New Roman" w:hAnsi="Times New Roman" w:cs="Times New Roman"/>
          <w:b/>
          <w:bCs/>
        </w:rPr>
        <w:t xml:space="preserve"> Timpul de </w:t>
      </w:r>
      <w:r w:rsidR="003907F3" w:rsidRPr="0011152E">
        <w:rPr>
          <w:rFonts w:ascii="Times New Roman" w:hAnsi="Times New Roman" w:cs="Times New Roman"/>
          <w:b/>
          <w:bCs/>
          <w:szCs w:val="32"/>
          <w:lang w:val="en-US"/>
        </w:rPr>
        <w:t>răspuns</w:t>
      </w:r>
      <w:bookmarkEnd w:id="25"/>
      <w:bookmarkEnd w:id="26"/>
    </w:p>
    <w:p w14:paraId="16506AD9" w14:textId="77777777" w:rsidR="00932C13"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 xml:space="preserve">Timpul de răspuns reprezintă intervalul dintre momentul în care utilizatorul transmite o comandă și momentul în care efectul acesteia devine vizibil la nivelul mecanismului acționat. În aplicațiile robotice interactive, acest parametru trebuie menținut la valori reduse pentru a asigura o experiență de control intuitivă și predictibilă. </w:t>
      </w:r>
    </w:p>
    <w:p w14:paraId="48B410FE" w14:textId="2142AF6B" w:rsidR="0011152E" w:rsidRDefault="0011152E" w:rsidP="0011152E">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Un timp de răspuns ridicat poate genera întârzieri perceptibile între comandă și execuția mișcării, ceea ce poate conduce la dificultăți în manipularea precisă a sistemului robotic. Din acest motiv, arhitectura software și infrastructura de comunicație trebuie optimizate astfel încât procesarea comenzilor să fie realizată într-un mod eficient, fără blocaje sau întârzieri semnificative.</w:t>
      </w:r>
    </w:p>
    <w:p w14:paraId="438D00A2" w14:textId="33CC64A0" w:rsidR="009D0460" w:rsidRPr="0011152E" w:rsidRDefault="009D0460" w:rsidP="009D0460">
      <w:pPr>
        <w:pStyle w:val="Heading3"/>
        <w:spacing w:before="0" w:after="0" w:line="312" w:lineRule="auto"/>
        <w:rPr>
          <w:rFonts w:ascii="Times New Roman" w:hAnsi="Times New Roman" w:cs="Times New Roman"/>
          <w:b/>
          <w:bCs/>
        </w:rPr>
      </w:pPr>
      <w:bookmarkStart w:id="27" w:name="_Ref224115342"/>
      <w:bookmarkStart w:id="28" w:name="_Toc224201774"/>
      <w:r w:rsidRPr="009D0460">
        <w:rPr>
          <w:rFonts w:ascii="Times New Roman" w:hAnsi="Times New Roman" w:cs="Times New Roman"/>
          <w:b/>
          <w:bCs/>
        </w:rPr>
        <w:t xml:space="preserve">4.2.2. </w:t>
      </w:r>
      <w:r w:rsidRPr="009D0460">
        <w:rPr>
          <w:rFonts w:ascii="Times New Roman" w:hAnsi="Times New Roman" w:cs="Times New Roman"/>
          <w:b/>
          <w:bCs/>
          <w:lang w:val="en-US"/>
        </w:rPr>
        <w:t>S</w:t>
      </w:r>
      <w:r w:rsidRPr="0011152E">
        <w:rPr>
          <w:rFonts w:ascii="Times New Roman" w:hAnsi="Times New Roman" w:cs="Times New Roman"/>
          <w:b/>
          <w:bCs/>
          <w:lang w:val="en-US"/>
        </w:rPr>
        <w:t>tabilitatea comunicației</w:t>
      </w:r>
      <w:bookmarkEnd w:id="27"/>
      <w:bookmarkEnd w:id="28"/>
    </w:p>
    <w:p w14:paraId="7F4BCC17" w14:textId="77777777" w:rsidR="003C4B24" w:rsidRDefault="00E01DCC" w:rsidP="00E01DCC">
      <w:pPr>
        <w:spacing w:after="0" w:line="312" w:lineRule="auto"/>
        <w:ind w:left="14" w:right="0" w:firstLine="850"/>
        <w:rPr>
          <w:rFonts w:ascii="Times New Roman" w:hAnsi="Times New Roman" w:cs="Times New Roman"/>
          <w:sz w:val="24"/>
          <w:lang w:val="en-US"/>
        </w:rPr>
      </w:pPr>
      <w:r w:rsidRPr="00E01DCC">
        <w:rPr>
          <w:rFonts w:ascii="Times New Roman" w:hAnsi="Times New Roman" w:cs="Times New Roman"/>
          <w:sz w:val="24"/>
          <w:lang w:val="en-US"/>
        </w:rPr>
        <w:t xml:space="preserve">În arhitectura sistemelor încorporate interconectate, stabilitatea fluxului de date constituie un pilon fundamental al procesului de proiectare, influențând direct predictibilitatea comportamentului robotic. Interacțiunea dintre interfața web și segmentul hardware necesită un grad ridicat de fiabilitate pentru a garanta integritatea comenzilor transmise, în special în prezența latențelor variabile sau a fluctuațiilor specifice mediului de transmisie wireless. </w:t>
      </w:r>
    </w:p>
    <w:p w14:paraId="3C1D13A8" w14:textId="7D6B2285" w:rsidR="00E01DCC" w:rsidRPr="00E01DCC" w:rsidRDefault="008114C2" w:rsidP="00E01DCC">
      <w:pPr>
        <w:spacing w:after="0" w:line="312" w:lineRule="auto"/>
        <w:ind w:left="14" w:right="0" w:firstLine="850"/>
        <w:rPr>
          <w:rFonts w:ascii="Times New Roman" w:hAnsi="Times New Roman" w:cs="Times New Roman"/>
          <w:sz w:val="24"/>
          <w:lang w:val="en-US"/>
        </w:rPr>
      </w:pPr>
      <w:r w:rsidRPr="008114C2">
        <w:rPr>
          <w:rFonts w:ascii="Times New Roman" w:hAnsi="Times New Roman" w:cs="Times New Roman"/>
          <w:sz w:val="24"/>
        </w:rPr>
        <w:lastRenderedPageBreak/>
        <w:t>Orice întrerupere în recepția pachetelor de date poate duce la</w:t>
      </w:r>
      <w:r>
        <w:rPr>
          <w:rFonts w:ascii="Times New Roman" w:hAnsi="Times New Roman" w:cs="Times New Roman"/>
          <w:sz w:val="24"/>
        </w:rPr>
        <w:t xml:space="preserve"> </w:t>
      </w:r>
      <w:r w:rsidR="00E01DCC" w:rsidRPr="00E01DCC">
        <w:rPr>
          <w:rFonts w:ascii="Times New Roman" w:hAnsi="Times New Roman" w:cs="Times New Roman"/>
          <w:sz w:val="24"/>
          <w:lang w:val="en-US"/>
        </w:rPr>
        <w:t>pierderea instrucțiunilor sau la execuția acestora cu decalaje temporale critice, compromitând sincronizarea cinematică a mecanismului.</w:t>
      </w:r>
    </w:p>
    <w:p w14:paraId="312A38E4" w14:textId="77777777" w:rsidR="003C4B24" w:rsidRDefault="00E01DCC" w:rsidP="00E01DCC">
      <w:pPr>
        <w:spacing w:after="0" w:line="312" w:lineRule="auto"/>
        <w:ind w:left="14" w:right="0" w:firstLine="850"/>
        <w:rPr>
          <w:rFonts w:ascii="Times New Roman" w:hAnsi="Times New Roman" w:cs="Times New Roman"/>
          <w:sz w:val="24"/>
          <w:lang w:val="en-US"/>
        </w:rPr>
      </w:pPr>
      <w:r w:rsidRPr="00E01DCC">
        <w:rPr>
          <w:rFonts w:ascii="Times New Roman" w:hAnsi="Times New Roman" w:cs="Times New Roman"/>
          <w:sz w:val="24"/>
          <w:lang w:val="en-US"/>
        </w:rPr>
        <w:t xml:space="preserve">Pentru a răspunde acestor cerințe nefuncționale, proiectul exploatează subsistemul de comunicație integrat al microcontrolerului </w:t>
      </w:r>
      <w:r w:rsidRPr="00E01DCC">
        <w:rPr>
          <w:rFonts w:ascii="Times New Roman" w:hAnsi="Times New Roman" w:cs="Times New Roman"/>
          <w:b/>
          <w:bCs/>
          <w:sz w:val="24"/>
          <w:lang w:val="en-US"/>
        </w:rPr>
        <w:t>ESP32</w:t>
      </w:r>
      <w:r w:rsidRPr="00E01DCC">
        <w:rPr>
          <w:rFonts w:ascii="Times New Roman" w:hAnsi="Times New Roman" w:cs="Times New Roman"/>
          <w:sz w:val="24"/>
          <w:lang w:val="en-US"/>
        </w:rPr>
        <w:t>, stabilind o conexiune în cadrul unei rețele locale (</w:t>
      </w:r>
      <w:r w:rsidRPr="00E01DCC">
        <w:rPr>
          <w:rFonts w:ascii="Times New Roman" w:hAnsi="Times New Roman" w:cs="Times New Roman"/>
          <w:b/>
          <w:bCs/>
          <w:sz w:val="24"/>
          <w:lang w:val="en-US"/>
        </w:rPr>
        <w:t>LAN</w:t>
      </w:r>
      <w:r w:rsidRPr="00E01DCC">
        <w:rPr>
          <w:rFonts w:ascii="Times New Roman" w:hAnsi="Times New Roman" w:cs="Times New Roman"/>
          <w:sz w:val="24"/>
          <w:lang w:val="en-US"/>
        </w:rPr>
        <w:t xml:space="preserve">). Această abordare minimizează rutele de transmisie și optimizează timpul de răspuns, asigurând un transfer de date cvasi-instantaneu între punctul de control și unitatea de execuție. </w:t>
      </w:r>
    </w:p>
    <w:p w14:paraId="4287F391" w14:textId="6FA1E710" w:rsidR="00E01DCC" w:rsidRPr="00E01DCC" w:rsidRDefault="00E01DCC" w:rsidP="00190173">
      <w:pPr>
        <w:spacing w:after="0" w:line="312" w:lineRule="auto"/>
        <w:ind w:left="14" w:right="0" w:firstLine="850"/>
        <w:rPr>
          <w:rFonts w:ascii="Times New Roman" w:hAnsi="Times New Roman" w:cs="Times New Roman"/>
          <w:sz w:val="24"/>
          <w:lang w:val="en-US"/>
        </w:rPr>
      </w:pPr>
      <w:r w:rsidRPr="00E01DCC">
        <w:rPr>
          <w:rFonts w:ascii="Times New Roman" w:hAnsi="Times New Roman" w:cs="Times New Roman"/>
          <w:sz w:val="24"/>
          <w:lang w:val="en-US"/>
        </w:rPr>
        <w:t>Complementar, arhitectura software implementează un model de procesare non-blocantă, care izolează sarcinile de comunicație de funcțiile hardware critice. Astfel, gestionarea stivelor de rețea nu interferează cu generarea semnalelor PWM, garantând menținerea preciziei poziționale și a fluidității mișcărilor, indiferent de intensitatea traficului de date de intrare.</w:t>
      </w:r>
    </w:p>
    <w:p w14:paraId="4355F90E" w14:textId="75A1E3C6" w:rsidR="0011152E" w:rsidRPr="00190173" w:rsidRDefault="0011152E" w:rsidP="00190173">
      <w:pPr>
        <w:spacing w:after="0" w:line="312" w:lineRule="auto"/>
        <w:ind w:left="14" w:right="0" w:firstLine="850"/>
        <w:rPr>
          <w:rFonts w:ascii="Times New Roman" w:hAnsi="Times New Roman" w:cs="Times New Roman"/>
          <w:sz w:val="24"/>
          <w:lang w:val="en-US"/>
        </w:rPr>
      </w:pPr>
      <w:r w:rsidRPr="0011152E">
        <w:rPr>
          <w:rFonts w:ascii="Times New Roman" w:hAnsi="Times New Roman" w:cs="Times New Roman"/>
          <w:sz w:val="24"/>
          <w:lang w:val="en-US"/>
        </w:rPr>
        <w:t>Pentru a menține stabilitatea sistemului în timpul funcționării, mecanismele de control software sunt organizate într-un mod care permite gestionarea simultană a mai multor sarcini. Această abordare asigură continuitatea proceselor critice și previne blocarea microcontrolerului în cazul unor solicitări intense sau al unor variații temporare ale traficului de rețea.</w:t>
      </w:r>
      <w:r w:rsidR="0033236C" w:rsidRPr="00190173">
        <w:rPr>
          <w:rFonts w:ascii="Times New Roman" w:hAnsi="Times New Roman" w:cs="Times New Roman"/>
          <w:sz w:val="24"/>
          <w:lang w:val="en-US"/>
        </w:rPr>
        <w:t xml:space="preserve"> </w:t>
      </w:r>
      <w:r w:rsidRPr="0011152E">
        <w:rPr>
          <w:rFonts w:ascii="Times New Roman" w:hAnsi="Times New Roman" w:cs="Times New Roman"/>
          <w:sz w:val="24"/>
          <w:lang w:val="en-US"/>
        </w:rPr>
        <w:t>Prin urmare, sistemul poate răspunde rapid comenzilor utilizatorului, menținând în același timp o funcționare stabilă și predictibilă a mecanismului robotic.</w:t>
      </w:r>
    </w:p>
    <w:p w14:paraId="14683EA0" w14:textId="0D007DC6" w:rsidR="00190173" w:rsidRPr="00190173" w:rsidRDefault="00190173" w:rsidP="00190173">
      <w:pPr>
        <w:spacing w:after="0" w:line="312" w:lineRule="auto"/>
        <w:ind w:left="14" w:right="0" w:firstLine="850"/>
        <w:rPr>
          <w:rFonts w:ascii="Times New Roman" w:hAnsi="Times New Roman" w:cs="Times New Roman"/>
          <w:sz w:val="24"/>
          <w:lang w:val="en-US"/>
        </w:rPr>
      </w:pPr>
      <w:r w:rsidRPr="00190173">
        <w:rPr>
          <w:rFonts w:ascii="Times New Roman" w:hAnsi="Times New Roman" w:cs="Times New Roman"/>
          <w:sz w:val="24"/>
        </w:rPr>
        <w:t>Respectarea riguroasă a acestor criterii nefuncționale garantează o interacțiune deterministă și fluidă între operator și ansamblul robotic, eliminând incertitudinile operaționale cauzate de latențele de rețea. Această stabilitate a fluxului de date și a timpului de răspuns constituie fundamentul necesar pentru implementarea structurii sistemice complexe, a cărei arhitectură generală și mod de interconectare a modulelor componente sunt detaliate în subcapitolul următor.</w:t>
      </w:r>
    </w:p>
    <w:p w14:paraId="12F464C2" w14:textId="30306C6D" w:rsidR="00C41C94" w:rsidRPr="00C41C94" w:rsidRDefault="00F1281E" w:rsidP="00C41C94">
      <w:pPr>
        <w:pStyle w:val="Heading2"/>
        <w:spacing w:before="0" w:after="0" w:line="312" w:lineRule="auto"/>
        <w:rPr>
          <w:rFonts w:ascii="Times New Roman" w:hAnsi="Times New Roman" w:cs="Times New Roman"/>
          <w:b/>
          <w:bCs/>
          <w:sz w:val="28"/>
          <w:szCs w:val="28"/>
        </w:rPr>
      </w:pPr>
      <w:bookmarkStart w:id="29" w:name="_Ref224115183"/>
      <w:bookmarkStart w:id="30" w:name="_Toc224201775"/>
      <w:r w:rsidRPr="00F15988">
        <w:rPr>
          <w:rFonts w:ascii="Times New Roman" w:hAnsi="Times New Roman" w:cs="Times New Roman"/>
          <w:b/>
          <w:bCs/>
          <w:sz w:val="28"/>
          <w:szCs w:val="28"/>
        </w:rPr>
        <w:t>4.3. Arhitectura generală a sistemului</w:t>
      </w:r>
      <w:bookmarkEnd w:id="29"/>
      <w:bookmarkEnd w:id="30"/>
      <w:r w:rsidR="00C179BA">
        <w:rPr>
          <w:rFonts w:ascii="Times New Roman" w:hAnsi="Times New Roman" w:cs="Times New Roman"/>
          <w:b/>
          <w:bCs/>
          <w:sz w:val="28"/>
          <w:szCs w:val="28"/>
        </w:rPr>
        <w:t xml:space="preserve"> </w:t>
      </w:r>
    </w:p>
    <w:p w14:paraId="5B6EC094" w14:textId="77777777" w:rsidR="00C41C94" w:rsidRPr="00C41C94" w:rsidRDefault="00C41C94" w:rsidP="00734FAA">
      <w:pPr>
        <w:spacing w:after="0" w:line="312" w:lineRule="auto"/>
        <w:ind w:left="14" w:right="0" w:firstLine="850"/>
        <w:rPr>
          <w:rFonts w:ascii="Times New Roman" w:hAnsi="Times New Roman" w:cs="Times New Roman"/>
          <w:sz w:val="24"/>
          <w:lang w:val="en-US"/>
        </w:rPr>
      </w:pPr>
      <w:r w:rsidRPr="00C41C94">
        <w:rPr>
          <w:rFonts w:ascii="Times New Roman" w:hAnsi="Times New Roman" w:cs="Times New Roman"/>
          <w:sz w:val="24"/>
          <w:lang w:val="en-US"/>
        </w:rPr>
        <w:t>Arhitectura unui sistem robotic reprezintă structura conceptuală care definește modul în care componentele hardware și software sunt organizate și interconectate pentru a realiza funcționalitatea dorită. În sistemele moderne de control distribuit, arhitectura este concepută astfel încât să asigure separarea clară a responsabilităților între diferitele module ale sistemului, facilitând dezvoltarea, întreținerea și extinderea ulterioară a acestuia.</w:t>
      </w:r>
    </w:p>
    <w:p w14:paraId="2BF84746" w14:textId="66D50F0F" w:rsidR="0090115B"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Sistemele robotice moderne, guvernate prin interfețe digitale, adoptă o structură organizațională stratificată, menită să separe nivelurile de abstractizare ale controlului. În acest model ierarhic, nivelul superior (aplicația) este reprezentat de interfața utilizator</w:t>
      </w:r>
      <w:r w:rsidR="00D677D8">
        <w:rPr>
          <w:rFonts w:ascii="Times New Roman" w:hAnsi="Times New Roman" w:cs="Times New Roman"/>
          <w:sz w:val="24"/>
          <w:lang w:val="en-US"/>
        </w:rPr>
        <w:t>ului</w:t>
      </w:r>
      <w:r w:rsidRPr="00734FAA">
        <w:rPr>
          <w:rFonts w:ascii="Times New Roman" w:hAnsi="Times New Roman" w:cs="Times New Roman"/>
          <w:sz w:val="24"/>
          <w:lang w:val="en-US"/>
        </w:rPr>
        <w:t xml:space="preserve">, având rolul critic de achiziție a comenzilor și de monitorizare a stării sistemului. </w:t>
      </w:r>
    </w:p>
    <w:p w14:paraId="6BF34085" w14:textId="05190598" w:rsidR="00734FAA" w:rsidRP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Nivelul intermediar, sau unitatea de procesare logică, acționează ca un traducător între intenția utilizatorului și execuția fizică, transformând instrucțiunile de nivel înalt în semnale de control deterministe. În final, nivelul inferior cuprinde subsistemul de execuție, unde actuatoarele și componentele cinematice convertesc energia electrică în lucru mecanic.</w:t>
      </w:r>
    </w:p>
    <w:p w14:paraId="353DFE15" w14:textId="77777777" w:rsidR="0090115B"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lastRenderedPageBreak/>
        <w:t xml:space="preserve">În cadrul proiectului de față, arhitectura este segmentată în trei piloni funcționali: interfața web de operare, unitatea de control bazată pe microcontrolerul ESP32 și mecanismul de acționare al structurii antropomorfe. </w:t>
      </w:r>
    </w:p>
    <w:p w14:paraId="6DFF24ED" w14:textId="6ED324F7" w:rsidR="00734FAA" w:rsidRP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Interfața web constituie punctul de convergență între operator și sistem, oferind un mediu grafic intuitiv pentru configurarea vectorilor de poziție ai fiecărui deget. Prin intermediul protocolului de comunicație, aceste setări sunt încapsulate în cereri de rețea și transmise către unitatea centrală.</w:t>
      </w:r>
    </w:p>
    <w:p w14:paraId="7038869D" w14:textId="77777777" w:rsidR="00734FAA" w:rsidRP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Microcontrolerul ESP32 exercită funcția de hub decizional, fiind responsabil pentru intercepția pachetelor de date, decodificarea parametrilor unghiulari și generarea secvențelor de comandă adecvate. Utilizând perifericele hardware interne, acesta calculează cu precizie factorul de umplere (Duty Cycle) al semnalelor PWM, direcționând curentul informațional către pinii GPIO aferenți fiecărui actuator.</w:t>
      </w:r>
    </w:p>
    <w:p w14:paraId="4391323E" w14:textId="77777777" w:rsidR="00734FAA" w:rsidRDefault="00734FAA" w:rsidP="00734FAA">
      <w:pPr>
        <w:spacing w:after="0" w:line="312" w:lineRule="auto"/>
        <w:ind w:left="14" w:right="0" w:firstLine="850"/>
        <w:rPr>
          <w:rFonts w:ascii="Times New Roman" w:hAnsi="Times New Roman" w:cs="Times New Roman"/>
          <w:sz w:val="24"/>
          <w:lang w:val="en-US"/>
        </w:rPr>
      </w:pPr>
      <w:r w:rsidRPr="00734FAA">
        <w:rPr>
          <w:rFonts w:ascii="Times New Roman" w:hAnsi="Times New Roman" w:cs="Times New Roman"/>
          <w:sz w:val="24"/>
          <w:lang w:val="en-US"/>
        </w:rPr>
        <w:t>La baza acestei ierarhii se regăsește subsistemul mecanic, definit prin structura articulată a degetelor și rețeaua de transmisie prin tendoane artificiale. Servomotoarele convertesc impulsurile electrice în mișcare rotațională, forță care este ulterior tradusă în tracțiune liniară prin intermediul firelor de înaltă rezistență. Această tensiune mecanică determină flexia segmentelor digitale, replicând cinematica mîinii umane și facilitând manipularea obiectelor prin mișcări de prehensiune coordonate.</w:t>
      </w:r>
    </w:p>
    <w:p w14:paraId="1193F8E4" w14:textId="43952D0F" w:rsidR="002E4E06" w:rsidRDefault="002E4E06" w:rsidP="002E4E06">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4CEE82EC" wp14:editId="2C908116">
            <wp:extent cx="3760622" cy="2202511"/>
            <wp:effectExtent l="0" t="0" r="0" b="7620"/>
            <wp:docPr id="166547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73922" name=""/>
                    <pic:cNvPicPr/>
                  </pic:nvPicPr>
                  <pic:blipFill>
                    <a:blip r:embed="rId12"/>
                    <a:stretch>
                      <a:fillRect/>
                    </a:stretch>
                  </pic:blipFill>
                  <pic:spPr>
                    <a:xfrm>
                      <a:off x="0" y="0"/>
                      <a:ext cx="3779237" cy="2213414"/>
                    </a:xfrm>
                    <a:prstGeom prst="rect">
                      <a:avLst/>
                    </a:prstGeom>
                  </pic:spPr>
                </pic:pic>
              </a:graphicData>
            </a:graphic>
          </wp:inline>
        </w:drawing>
      </w:r>
    </w:p>
    <w:p w14:paraId="3041CC20" w14:textId="3DAA4C9C" w:rsidR="00D130C6" w:rsidRPr="00734FAA" w:rsidRDefault="00D130C6" w:rsidP="00F62899">
      <w:pPr>
        <w:spacing w:line="312" w:lineRule="auto"/>
        <w:ind w:left="14" w:right="0" w:firstLine="850"/>
        <w:jc w:val="center"/>
        <w:rPr>
          <w:rFonts w:ascii="Times New Roman" w:hAnsi="Times New Roman" w:cs="Times New Roman"/>
          <w:sz w:val="24"/>
          <w:lang w:val="en-US"/>
        </w:rPr>
      </w:pPr>
      <w:r w:rsidRPr="00D130C6">
        <w:rPr>
          <w:rFonts w:ascii="Times New Roman" w:hAnsi="Times New Roman" w:cs="Times New Roman"/>
          <w:b/>
          <w:bCs/>
          <w:sz w:val="24"/>
          <w:lang w:val="en-US"/>
        </w:rPr>
        <w:t>Figura 4.2.</w:t>
      </w:r>
      <w:r>
        <w:rPr>
          <w:rFonts w:ascii="Times New Roman" w:hAnsi="Times New Roman" w:cs="Times New Roman"/>
          <w:sz w:val="24"/>
          <w:lang w:val="en-US"/>
        </w:rPr>
        <w:t xml:space="preserve"> Diagrama fluxului proiectului</w:t>
      </w:r>
    </w:p>
    <w:p w14:paraId="5359A440" w14:textId="1C6FE48D"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Diagrama ilustrează structura generală a sistemului, evidențiind principalele componente hardware și software și modul în care acestea comunică pentru a coordona funcționarea mâinii robotice</w:t>
      </w:r>
      <w:r w:rsidR="00CC750C">
        <w:rPr>
          <w:rFonts w:ascii="Times New Roman" w:hAnsi="Times New Roman" w:cs="Times New Roman"/>
          <w:sz w:val="24"/>
          <w:lang w:val="en-US"/>
        </w:rPr>
        <w:t xml:space="preserve"> corespunz</w:t>
      </w:r>
      <w:r w:rsidR="00CC750C" w:rsidRPr="004F4EF6">
        <w:rPr>
          <w:rFonts w:ascii="Times New Roman" w:hAnsi="Times New Roman" w:cs="Times New Roman"/>
          <w:sz w:val="24"/>
          <w:lang w:val="en-US"/>
        </w:rPr>
        <w:t>ă</w:t>
      </w:r>
      <w:r w:rsidR="00CC750C">
        <w:rPr>
          <w:rFonts w:ascii="Times New Roman" w:hAnsi="Times New Roman" w:cs="Times New Roman"/>
          <w:sz w:val="24"/>
          <w:lang w:val="en-US"/>
        </w:rPr>
        <w:t>tor</w:t>
      </w:r>
      <w:r w:rsidRPr="004F4EF6">
        <w:rPr>
          <w:rFonts w:ascii="Times New Roman" w:hAnsi="Times New Roman" w:cs="Times New Roman"/>
          <w:sz w:val="24"/>
          <w:lang w:val="en-US"/>
        </w:rPr>
        <w:t>.</w:t>
      </w:r>
    </w:p>
    <w:p w14:paraId="30FF1EDE" w14:textId="4D83F86B"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La baza interacțiunii se află Interfața utilizatorului (UI), care permite operatorului să transmită comenzi prin intermediul unor butoane sau slider-e. Aceste comenzi sunt trimise către microcontrolerul ESP32, care reprezintă unitatea centrală de procesare și control a sistemului.</w:t>
      </w:r>
    </w:p>
    <w:p w14:paraId="464FE88A"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În cadrul ESP32, comenzile primite sunt gestionate de modulul de Control al cerințelor, care interpretează intențiile utilizatorului și determină acțiunile necesare pentru fiecare deget al mâinii robotice. Pe baza acestor date, Generatorul PWM produce semnale modulare în lățime de impuls (PWM), care sunt transmise către servomotoare pentru a regla poziția unghiulară a fiecărui deget.</w:t>
      </w:r>
    </w:p>
    <w:p w14:paraId="0298D153"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lastRenderedPageBreak/>
        <w:t>În paralel, modulul Feedback Manager preia date de poziție de la servomotoare și le transmite înapoi către interfața utilizatorului, închizând astfel bucla de control. Acest feedback permite monitorizarea în timp real a stării sistemului, oferind utilizatorului o reprezentare vizuală actualizată a poziției degetelor robotice.</w:t>
      </w:r>
    </w:p>
    <w:p w14:paraId="3BA312CD"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Astfel, această arhitectură modulară și bidirecțională asigură o interacțiune fluentă și precisă între utilizator și sistem, garantând răspunsuri rapide la comenzi și menținerea sincronizării între starea fizică a mâinii robotice și reprezentarea sa virtuală.</w:t>
      </w:r>
    </w:p>
    <w:p w14:paraId="7A151E69"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Fluxul de date al sistemului urmează astfel un traseu bine definit: comenzile utilizatorului sunt generate în interfața web, transmise prin intermediul browserului către microcontrolerul ESP32 și convertite în semnale electrice de control pentru servomotoare. Aceste semnale produc mișcarea mecanică a degetelor, completând lanțul de interacțiune dintre utilizator și sistemul robotic.</w:t>
      </w:r>
    </w:p>
    <w:p w14:paraId="173C8E1E" w14:textId="77777777" w:rsidR="004F4EF6" w:rsidRPr="004F4EF6" w:rsidRDefault="004F4EF6" w:rsidP="004F4EF6">
      <w:pPr>
        <w:spacing w:after="0" w:line="312" w:lineRule="auto"/>
        <w:ind w:left="14" w:right="0" w:firstLine="850"/>
        <w:rPr>
          <w:rFonts w:ascii="Times New Roman" w:hAnsi="Times New Roman" w:cs="Times New Roman"/>
          <w:sz w:val="24"/>
          <w:lang w:val="en-US"/>
        </w:rPr>
      </w:pPr>
      <w:r w:rsidRPr="004F4EF6">
        <w:rPr>
          <w:rFonts w:ascii="Times New Roman" w:hAnsi="Times New Roman" w:cs="Times New Roman"/>
          <w:sz w:val="24"/>
          <w:lang w:val="en-US"/>
        </w:rPr>
        <w:t>Această arhitectură asigură o separare clară între nivelul de control software și nivelul mecanic de execuție, facilitând dezvoltarea și extinderea ulterioară a sistemului.</w:t>
      </w:r>
    </w:p>
    <w:p w14:paraId="18FEEF8E" w14:textId="77777777" w:rsidR="00C41C94" w:rsidRPr="00190173" w:rsidRDefault="00C41C94" w:rsidP="00C41C94">
      <w:pPr>
        <w:spacing w:after="0" w:line="312" w:lineRule="auto"/>
        <w:ind w:left="14" w:right="0" w:firstLine="850"/>
        <w:rPr>
          <w:rFonts w:ascii="Times New Roman" w:hAnsi="Times New Roman" w:cs="Times New Roman"/>
          <w:sz w:val="24"/>
          <w:lang w:val="en-US"/>
        </w:rPr>
      </w:pPr>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Default="00E5559A" w:rsidP="00B42C02">
      <w:pPr>
        <w:spacing w:line="312" w:lineRule="auto"/>
      </w:pPr>
    </w:p>
    <w:p w14:paraId="44D6A475" w14:textId="77777777" w:rsidR="00317C5B" w:rsidRDefault="00317C5B" w:rsidP="000B55C6">
      <w:pPr>
        <w:spacing w:line="312" w:lineRule="auto"/>
        <w:ind w:left="0" w:firstLine="0"/>
      </w:pPr>
    </w:p>
    <w:p w14:paraId="331988F4" w14:textId="77777777" w:rsidR="00D509DB" w:rsidRDefault="00D509DB" w:rsidP="000B55C6">
      <w:pPr>
        <w:spacing w:line="312" w:lineRule="auto"/>
        <w:ind w:left="0" w:firstLine="0"/>
      </w:pPr>
    </w:p>
    <w:p w14:paraId="3F122F16" w14:textId="77777777" w:rsidR="00D509DB" w:rsidRDefault="00D509DB" w:rsidP="000B55C6">
      <w:pPr>
        <w:spacing w:line="312" w:lineRule="auto"/>
        <w:ind w:left="0" w:firstLine="0"/>
      </w:pPr>
    </w:p>
    <w:p w14:paraId="5EDAA590" w14:textId="77777777" w:rsidR="00D509DB" w:rsidRDefault="00D509DB" w:rsidP="000B55C6">
      <w:pPr>
        <w:spacing w:line="312" w:lineRule="auto"/>
        <w:ind w:left="0" w:firstLine="0"/>
      </w:pPr>
    </w:p>
    <w:p w14:paraId="1880871E" w14:textId="77777777" w:rsidR="00D509DB" w:rsidRDefault="00D509DB" w:rsidP="000B55C6">
      <w:pPr>
        <w:spacing w:line="312" w:lineRule="auto"/>
        <w:ind w:left="0" w:firstLine="0"/>
      </w:pPr>
    </w:p>
    <w:p w14:paraId="1450D78F" w14:textId="77777777" w:rsidR="00D509DB" w:rsidRDefault="00D509DB" w:rsidP="000B55C6">
      <w:pPr>
        <w:spacing w:line="312" w:lineRule="auto"/>
        <w:ind w:left="0" w:firstLine="0"/>
      </w:pPr>
    </w:p>
    <w:p w14:paraId="02217A03" w14:textId="77777777" w:rsidR="00D509DB" w:rsidRDefault="00D509DB" w:rsidP="000B55C6">
      <w:pPr>
        <w:spacing w:line="312" w:lineRule="auto"/>
        <w:ind w:left="0" w:firstLine="0"/>
      </w:pPr>
    </w:p>
    <w:p w14:paraId="5E108981" w14:textId="77777777" w:rsidR="00D509DB" w:rsidRDefault="00D509DB" w:rsidP="000B55C6">
      <w:pPr>
        <w:spacing w:line="312" w:lineRule="auto"/>
        <w:ind w:left="0" w:firstLine="0"/>
      </w:pPr>
    </w:p>
    <w:p w14:paraId="7988101C" w14:textId="77777777" w:rsidR="00D509DB" w:rsidRPr="00F15988" w:rsidRDefault="00D509DB" w:rsidP="000B55C6">
      <w:pPr>
        <w:spacing w:line="312" w:lineRule="auto"/>
        <w:ind w:left="0" w:firstLine="0"/>
      </w:pPr>
    </w:p>
    <w:p w14:paraId="4D7AAE44" w14:textId="7F0B0E4D" w:rsidR="00087A1F" w:rsidRDefault="00087A1F" w:rsidP="00E0078F">
      <w:pPr>
        <w:pStyle w:val="Heading1"/>
        <w:spacing w:before="0" w:after="0" w:line="312" w:lineRule="auto"/>
        <w:rPr>
          <w:rFonts w:ascii="Times New Roman" w:hAnsi="Times New Roman" w:cs="Times New Roman"/>
          <w:b/>
          <w:bCs/>
          <w:sz w:val="36"/>
          <w:szCs w:val="36"/>
        </w:rPr>
      </w:pPr>
      <w:bookmarkStart w:id="31" w:name="_Ref224113372"/>
      <w:bookmarkStart w:id="32" w:name="_Toc224201776"/>
      <w:r>
        <w:rPr>
          <w:rFonts w:ascii="Times New Roman" w:hAnsi="Times New Roman" w:cs="Times New Roman"/>
          <w:b/>
          <w:bCs/>
          <w:sz w:val="36"/>
          <w:szCs w:val="36"/>
        </w:rPr>
        <w:lastRenderedPageBreak/>
        <w:t>Capitolul 5. Implementare hardware</w:t>
      </w:r>
      <w:bookmarkEnd w:id="31"/>
      <w:bookmarkEnd w:id="32"/>
    </w:p>
    <w:p w14:paraId="7BA696FB" w14:textId="77777777" w:rsidR="00E3368C" w:rsidRDefault="00E3368C" w:rsidP="00E3368C">
      <w:pPr>
        <w:spacing w:after="0" w:line="312" w:lineRule="auto"/>
        <w:ind w:left="14" w:right="0" w:firstLine="850"/>
        <w:rPr>
          <w:rFonts w:ascii="Times New Roman" w:hAnsi="Times New Roman" w:cs="Times New Roman"/>
          <w:sz w:val="24"/>
        </w:rPr>
      </w:pPr>
      <w:r w:rsidRPr="00E3368C">
        <w:rPr>
          <w:rFonts w:ascii="Times New Roman" w:hAnsi="Times New Roman" w:cs="Times New Roman"/>
          <w:sz w:val="24"/>
        </w:rPr>
        <w:t xml:space="preserve">Implementarea hardware reprezintă etapa critică în care modelul teoretic al sistemului robotic este transpus într-o configurație fizică funcțională capabilă să execute operații complexe. În cadrul acestui proiect a fost realizată o structură antropomorfă proiectată pentru a replica funcțiile de prehensiune și manipulare specifice mâinii umane. </w:t>
      </w:r>
    </w:p>
    <w:p w14:paraId="55B0B7AE" w14:textId="08DDC0D1" w:rsidR="00E3368C" w:rsidRPr="00F15988" w:rsidRDefault="00E3368C" w:rsidP="00D858C2">
      <w:pPr>
        <w:pStyle w:val="Heading2"/>
        <w:spacing w:before="0" w:after="0" w:line="312" w:lineRule="auto"/>
        <w:rPr>
          <w:rFonts w:ascii="Times New Roman" w:hAnsi="Times New Roman" w:cs="Times New Roman"/>
          <w:b/>
          <w:bCs/>
          <w:sz w:val="28"/>
          <w:szCs w:val="28"/>
        </w:rPr>
      </w:pPr>
      <w:bookmarkStart w:id="33" w:name="_Toc224201777"/>
      <w:r>
        <w:rPr>
          <w:rFonts w:ascii="Times New Roman" w:hAnsi="Times New Roman" w:cs="Times New Roman"/>
          <w:b/>
          <w:bCs/>
          <w:sz w:val="28"/>
          <w:szCs w:val="28"/>
        </w:rPr>
        <w:t>5</w:t>
      </w:r>
      <w:r w:rsidRPr="00F15988">
        <w:rPr>
          <w:rFonts w:ascii="Times New Roman" w:hAnsi="Times New Roman" w:cs="Times New Roman"/>
          <w:b/>
          <w:bCs/>
          <w:sz w:val="28"/>
          <w:szCs w:val="28"/>
        </w:rPr>
        <w:t>.</w:t>
      </w:r>
      <w:r>
        <w:rPr>
          <w:rFonts w:ascii="Times New Roman" w:hAnsi="Times New Roman" w:cs="Times New Roman"/>
          <w:b/>
          <w:bCs/>
          <w:sz w:val="28"/>
          <w:szCs w:val="28"/>
        </w:rPr>
        <w:t>1</w:t>
      </w:r>
      <w:r w:rsidRPr="00F15988">
        <w:rPr>
          <w:rFonts w:ascii="Times New Roman" w:hAnsi="Times New Roman" w:cs="Times New Roman"/>
          <w:b/>
          <w:bCs/>
          <w:sz w:val="28"/>
          <w:szCs w:val="28"/>
        </w:rPr>
        <w:t xml:space="preserve">. </w:t>
      </w:r>
      <w:r>
        <w:rPr>
          <w:rFonts w:ascii="Times New Roman" w:hAnsi="Times New Roman" w:cs="Times New Roman"/>
          <w:b/>
          <w:bCs/>
          <w:sz w:val="28"/>
          <w:szCs w:val="28"/>
        </w:rPr>
        <w:t>Generalizare</w:t>
      </w:r>
      <w:r w:rsidRPr="00E3368C">
        <w:rPr>
          <w:rFonts w:ascii="Times New Roman" w:hAnsi="Times New Roman" w:cs="Times New Roman"/>
          <w:b/>
          <w:bCs/>
          <w:sz w:val="28"/>
          <w:szCs w:val="28"/>
        </w:rPr>
        <w:t xml:space="preserve"> și aplicabilitatea industrială</w:t>
      </w:r>
      <w:bookmarkEnd w:id="33"/>
    </w:p>
    <w:p w14:paraId="458D17C1" w14:textId="77777777"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Servomotoarele reprezintă dispozitive electromecanice de precizie care integrează un motor electric, un sistem de transmisie prin angrenaje reductoare și un mecanism de retroacțiune pozițională într-o unitate compactă. </w:t>
      </w:r>
    </w:p>
    <w:p w14:paraId="2C0A53D4" w14:textId="76C6D959" w:rsidR="00EA6A59" w:rsidRP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Spre deosebire de motoarele electrice convenționale, servomotoarele permit un control riguros asupra poziției unghiulare sau liniare, vitezei și accelerației axului de ieșire prin utilizarea unei bucle de control închise. Această capacitate de a menține o poziție specifică sub sarcină și de a răspunde rapid la variațiile semnalului de comandă le face indispensabile în automatizările moderne.</w:t>
      </w:r>
    </w:p>
    <w:p w14:paraId="1A6C8D2E" w14:textId="5BBB4295"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 xml:space="preserve">În sectorul industrial, servomotoarele sunt utilizate extensiv în sistemele de fabricație asistate de calculator, în special în brațele robotice articulate unde precizia și repetabilitatea sunt critice pentru procesele de asamblare. De asemenea, acestea joacă un rol fundamental în mașinile cu comandă numerică pentru poziționarea capetelor de tăiere și în liniile de ambalare automată unde viteza de reacție determină direct randamentul producției. </w:t>
      </w:r>
    </w:p>
    <w:p w14:paraId="233EA6E9" w14:textId="50D51AA8" w:rsidR="00EA6A59" w:rsidRDefault="00EA6A59" w:rsidP="00EA6A59">
      <w:pPr>
        <w:spacing w:after="0" w:line="312" w:lineRule="auto"/>
        <w:ind w:left="14" w:right="0" w:firstLine="850"/>
        <w:rPr>
          <w:rFonts w:ascii="Times New Roman" w:hAnsi="Times New Roman" w:cs="Times New Roman"/>
          <w:sz w:val="24"/>
          <w:lang w:val="en-US"/>
        </w:rPr>
      </w:pPr>
      <w:r w:rsidRPr="00EA6A59">
        <w:rPr>
          <w:rFonts w:ascii="Times New Roman" w:hAnsi="Times New Roman" w:cs="Times New Roman"/>
          <w:sz w:val="24"/>
          <w:lang w:val="en-US"/>
        </w:rPr>
        <w:t>Alte aplicații notabile includ sistemele de orientare a panourilor fotovoltaice, controlul suprafețelor de zbor în industria aero-spațială și în vehiculele autonome unde sunt necesare corecții direcționale precise și sigure.</w:t>
      </w:r>
    </w:p>
    <w:p w14:paraId="7680992E" w14:textId="77777777" w:rsidR="004A58DB"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Servomotorul MG996R este un actuator de tip high-torque</w:t>
      </w:r>
      <w:r>
        <w:rPr>
          <w:rStyle w:val="FootnoteReference"/>
          <w:rFonts w:ascii="Times New Roman" w:hAnsi="Times New Roman" w:cs="Times New Roman"/>
          <w:sz w:val="24"/>
          <w:lang w:val="en-US"/>
        </w:rPr>
        <w:footnoteReference w:id="5"/>
      </w:r>
      <w:r w:rsidRPr="005F7ADC">
        <w:rPr>
          <w:rFonts w:ascii="Times New Roman" w:hAnsi="Times New Roman" w:cs="Times New Roman"/>
          <w:sz w:val="24"/>
          <w:lang w:val="en-US"/>
        </w:rPr>
        <w:t xml:space="preserve"> utilizat pe scară largă în prototiparea sistemelor robotice datorită raportului optim între performanța mecanică și dimensiunile constructive. Acesta reprezintă o evoluție a modelului precedent MG995, oferind o stabilitate îmbunătățită și un sistem de angrenaje metalice care îi conferă o rezistență sporită la uzură și la solicitări mecanice intense. </w:t>
      </w:r>
    </w:p>
    <w:p w14:paraId="3CDCD176" w14:textId="77777777" w:rsidR="00263D5A" w:rsidRDefault="00263D5A" w:rsidP="005F7ADC">
      <w:pPr>
        <w:spacing w:after="0" w:line="312" w:lineRule="auto"/>
        <w:ind w:left="14" w:right="0" w:firstLine="850"/>
        <w:rPr>
          <w:rFonts w:ascii="Times New Roman" w:hAnsi="Times New Roman" w:cs="Times New Roman"/>
          <w:sz w:val="24"/>
        </w:rPr>
      </w:pPr>
      <w:r w:rsidRPr="00263D5A">
        <w:rPr>
          <w:rFonts w:ascii="Times New Roman" w:hAnsi="Times New Roman" w:cs="Times New Roman"/>
          <w:sz w:val="24"/>
        </w:rPr>
        <w:t xml:space="preserve">În proiectele de anvergură redusă sau în prototiparea rapidă, servomotoarele sunt utilizate predominant ca unități de acționare fundamentale pentru structuri diverse, variind de la roboți bipezi și hexapozi până la brațe robotice articulate. Versatilitatea lor este demonstrată și în industria jucăriilor cu comandă radio (RC), unde constituie componenta principală a sistemelor de direcție datorită preciziei și fiabilității mecanice. </w:t>
      </w:r>
    </w:p>
    <w:p w14:paraId="666DF158" w14:textId="1BC70378" w:rsidR="00263D5A" w:rsidRDefault="00263D5A" w:rsidP="005F7ADC">
      <w:pPr>
        <w:spacing w:after="0" w:line="312" w:lineRule="auto"/>
        <w:ind w:left="14" w:right="0" w:firstLine="850"/>
        <w:rPr>
          <w:rFonts w:ascii="Times New Roman" w:hAnsi="Times New Roman" w:cs="Times New Roman"/>
          <w:sz w:val="24"/>
          <w:lang w:val="en-US"/>
        </w:rPr>
      </w:pPr>
      <w:r w:rsidRPr="00263D5A">
        <w:rPr>
          <w:rFonts w:ascii="Times New Roman" w:hAnsi="Times New Roman" w:cs="Times New Roman"/>
          <w:sz w:val="24"/>
        </w:rPr>
        <w:t xml:space="preserve">Un aspect esențial al acestor actuatoare este capacitatea de a asigura un control riguros al poziției fără a necesita sisteme externe de feedback complexe, facilitând astfel implementarea în mecanisme unde spațiul și resursele de calcul sunt limitate. Totodată, masa redusă a acestor dispozitive le face ideale pentru integrarea în roboți cu numeroase grade de libertate (DOF), </w:t>
      </w:r>
      <w:r w:rsidRPr="00263D5A">
        <w:rPr>
          <w:rFonts w:ascii="Times New Roman" w:hAnsi="Times New Roman" w:cs="Times New Roman"/>
          <w:sz w:val="24"/>
        </w:rPr>
        <w:lastRenderedPageBreak/>
        <w:t>precum structurile humanoide, unde minimizarea inerției segmentelor mobile este critică pentru menținerea echilibrului și a fluidității mișcărilor.</w:t>
      </w:r>
    </w:p>
    <w:p w14:paraId="28B1806D" w14:textId="04C4370D" w:rsidR="005F7ADC" w:rsidRP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Din punct de vedere electric, dispozitivul operează într-un domeniu de tensiune cuprins între 4.8V și 7.2V, parametru ce influențează direct cuplul de blocare care poate atinge valori de până la 11 kg/cm la tensiunea maximă de alimentare.</w:t>
      </w:r>
    </w:p>
    <w:p w14:paraId="047482B2" w14:textId="4D1F95CB" w:rsidR="004A58DB"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Viteza de operare a acestui model este de aproximativ 0.17 secunde pentru o rotație de 60 de grade, asigurând o dinamică adecvată pentru mișcările de prehensiune. Controlul pozițional este realizat prin modulația în lățime a impulsurilor (PWM), unde durata unui impuls de 1.5 milisecunde corespunde de obicei poziției centrale de 90 de grade</w:t>
      </w:r>
      <w:r w:rsidR="00A43E26">
        <w:rPr>
          <w:rFonts w:ascii="Times New Roman" w:hAnsi="Times New Roman" w:cs="Times New Roman"/>
          <w:sz w:val="24"/>
          <w:lang w:val="en-US"/>
        </w:rPr>
        <w:t xml:space="preserve"> </w:t>
      </w:r>
      <w:r w:rsidR="00A43E26">
        <w:rPr>
          <w:rFonts w:ascii="Times New Roman" w:hAnsi="Times New Roman" w:cs="Times New Roman"/>
          <w:sz w:val="24"/>
          <w:lang w:val="en-US"/>
        </w:rPr>
        <w:fldChar w:fldCharType="begin"/>
      </w:r>
      <w:r w:rsidR="00A43E26">
        <w:rPr>
          <w:rFonts w:ascii="Times New Roman" w:hAnsi="Times New Roman" w:cs="Times New Roman"/>
          <w:sz w:val="24"/>
          <w:lang w:val="en-US"/>
        </w:rPr>
        <w:instrText xml:space="preserve"> REF _Ref224027911 \r \h </w:instrText>
      </w:r>
      <w:r w:rsidR="00A43E26">
        <w:rPr>
          <w:rFonts w:ascii="Times New Roman" w:hAnsi="Times New Roman" w:cs="Times New Roman"/>
          <w:sz w:val="24"/>
          <w:lang w:val="en-US"/>
        </w:rPr>
      </w:r>
      <w:r w:rsidR="00A43E26">
        <w:rPr>
          <w:rFonts w:ascii="Times New Roman" w:hAnsi="Times New Roman" w:cs="Times New Roman"/>
          <w:sz w:val="24"/>
          <w:lang w:val="en-US"/>
        </w:rPr>
        <w:fldChar w:fldCharType="separate"/>
      </w:r>
      <w:r w:rsidR="00A43E26">
        <w:rPr>
          <w:rFonts w:ascii="Times New Roman" w:hAnsi="Times New Roman" w:cs="Times New Roman"/>
          <w:sz w:val="24"/>
          <w:lang w:val="en-US"/>
        </w:rPr>
        <w:t>[11]</w:t>
      </w:r>
      <w:r w:rsidR="00A43E26">
        <w:rPr>
          <w:rFonts w:ascii="Times New Roman" w:hAnsi="Times New Roman" w:cs="Times New Roman"/>
          <w:sz w:val="24"/>
          <w:lang w:val="en-US"/>
        </w:rPr>
        <w:fldChar w:fldCharType="end"/>
      </w:r>
      <w:r w:rsidRPr="005F7ADC">
        <w:rPr>
          <w:rFonts w:ascii="Times New Roman" w:hAnsi="Times New Roman" w:cs="Times New Roman"/>
          <w:sz w:val="24"/>
          <w:lang w:val="en-US"/>
        </w:rPr>
        <w:t xml:space="preserve">. </w:t>
      </w:r>
    </w:p>
    <w:p w14:paraId="6EAC3CC7" w14:textId="77777777" w:rsidR="00CC2A0F"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 xml:space="preserve">Construcția internă include un rulment dublu pentru axul principal, fapt ce minimizează frecarea și jocul mecanic, asigurând o durată de viață prelungită în regim de funcționare continuă. </w:t>
      </w:r>
    </w:p>
    <w:p w14:paraId="3C98A699" w14:textId="42CDDD36" w:rsidR="005F7ADC" w:rsidRDefault="005F7ADC" w:rsidP="005F7ADC">
      <w:pPr>
        <w:spacing w:after="0" w:line="312" w:lineRule="auto"/>
        <w:ind w:left="14" w:right="0" w:firstLine="850"/>
        <w:rPr>
          <w:rFonts w:ascii="Times New Roman" w:hAnsi="Times New Roman" w:cs="Times New Roman"/>
          <w:sz w:val="24"/>
          <w:lang w:val="en-US"/>
        </w:rPr>
      </w:pPr>
      <w:r w:rsidRPr="005F7ADC">
        <w:rPr>
          <w:rFonts w:ascii="Times New Roman" w:hAnsi="Times New Roman" w:cs="Times New Roman"/>
          <w:sz w:val="24"/>
          <w:lang w:val="en-US"/>
        </w:rPr>
        <w:t>Această combinație de cuplu ridicat și precizie digitală face din MG996R o componentă ideală pentru acționarea degetelor unei mâini robotice, unde forța de tracțiune necesară tensionării cablurilor este considerabilă.</w:t>
      </w:r>
    </w:p>
    <w:p w14:paraId="006E4948" w14:textId="77777777"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Nucleul tehnologic al acestui proiect este reprezentat </w:t>
      </w:r>
      <w:r w:rsidRPr="00A334CA">
        <w:rPr>
          <w:rFonts w:ascii="Times New Roman" w:hAnsi="Times New Roman" w:cs="Times New Roman"/>
          <w:sz w:val="24"/>
        </w:rPr>
        <w:t>de platforma ESP32, un sistem</w:t>
      </w:r>
      <w:r w:rsidRPr="003F6CA6">
        <w:rPr>
          <w:rFonts w:ascii="Times New Roman" w:hAnsi="Times New Roman" w:cs="Times New Roman"/>
          <w:sz w:val="24"/>
        </w:rPr>
        <w:t xml:space="preserve"> pe un singur cip (SoC) de înaltă performanță care integrează conectivitate wireless și o putere de calcul dual-core superioară microcontrolerelor convenționale. Capacitatea sa de a gestiona simultan fluxuri de date complexe și periferice hardware dedicate pentru controlul mișcării îl definește ca o soluție optimă pentru coordonarea în timp real a întregului ansamblu robotic. </w:t>
      </w:r>
    </w:p>
    <w:p w14:paraId="19873CEC" w14:textId="62E5E166" w:rsidR="003F6CA6" w:rsidRDefault="003F6CA6" w:rsidP="005F7ADC">
      <w:pPr>
        <w:spacing w:after="0" w:line="312" w:lineRule="auto"/>
        <w:ind w:left="14" w:right="0" w:firstLine="850"/>
        <w:rPr>
          <w:rFonts w:ascii="Times New Roman" w:hAnsi="Times New Roman" w:cs="Times New Roman"/>
          <w:sz w:val="24"/>
        </w:rPr>
      </w:pPr>
      <w:r w:rsidRPr="003F6CA6">
        <w:rPr>
          <w:rFonts w:ascii="Times New Roman" w:hAnsi="Times New Roman" w:cs="Times New Roman"/>
          <w:sz w:val="24"/>
        </w:rPr>
        <w:t xml:space="preserve">O analiză aprofundată a specificațiilor tehnice, a modului de gestionare a memoriei și a capabilităților periferice ale acestui dispozitiv este prezentată în secțiunea </w:t>
      </w:r>
      <w:r w:rsidRPr="003F6CA6">
        <w:rPr>
          <w:rFonts w:ascii="Times New Roman" w:hAnsi="Times New Roman" w:cs="Times New Roman"/>
          <w:sz w:val="24"/>
        </w:rPr>
        <w:fldChar w:fldCharType="begin"/>
      </w:r>
      <w:r w:rsidRPr="003F6CA6">
        <w:rPr>
          <w:rFonts w:ascii="Times New Roman" w:hAnsi="Times New Roman" w:cs="Times New Roman"/>
          <w:sz w:val="24"/>
        </w:rPr>
        <w:instrText xml:space="preserve"> REF _Ref224028190 \h  \* MERGEFORMAT </w:instrText>
      </w:r>
      <w:r w:rsidRPr="003F6CA6">
        <w:rPr>
          <w:rFonts w:ascii="Times New Roman" w:hAnsi="Times New Roman" w:cs="Times New Roman"/>
          <w:sz w:val="24"/>
        </w:rPr>
      </w:r>
      <w:r w:rsidRPr="003F6CA6">
        <w:rPr>
          <w:rFonts w:ascii="Times New Roman" w:hAnsi="Times New Roman" w:cs="Times New Roman"/>
          <w:sz w:val="24"/>
        </w:rPr>
        <w:fldChar w:fldCharType="separate"/>
      </w:r>
      <w:r w:rsidRPr="003F6CA6">
        <w:rPr>
          <w:rFonts w:ascii="Times New Roman" w:hAnsi="Times New Roman" w:cs="Times New Roman"/>
          <w:sz w:val="24"/>
        </w:rPr>
        <w:t>2.1. Arhitectura ESP32</w:t>
      </w:r>
      <w:r w:rsidRPr="003F6CA6">
        <w:rPr>
          <w:rFonts w:ascii="Times New Roman" w:hAnsi="Times New Roman" w:cs="Times New Roman"/>
          <w:sz w:val="24"/>
        </w:rPr>
        <w:fldChar w:fldCharType="end"/>
      </w:r>
      <w:r w:rsidRPr="003F6CA6">
        <w:rPr>
          <w:rFonts w:ascii="Times New Roman" w:hAnsi="Times New Roman" w:cs="Times New Roman"/>
          <w:sz w:val="24"/>
        </w:rPr>
        <w:t>.</w:t>
      </w:r>
    </w:p>
    <w:p w14:paraId="5E55A30F" w14:textId="69D2AA5B" w:rsidR="008168C4" w:rsidRPr="00F15988" w:rsidRDefault="008168C4" w:rsidP="008168C4">
      <w:pPr>
        <w:pStyle w:val="Heading2"/>
        <w:spacing w:before="0" w:after="0" w:line="312" w:lineRule="auto"/>
        <w:rPr>
          <w:rFonts w:ascii="Times New Roman" w:hAnsi="Times New Roman" w:cs="Times New Roman"/>
          <w:b/>
          <w:bCs/>
          <w:sz w:val="28"/>
          <w:szCs w:val="28"/>
        </w:rPr>
      </w:pPr>
      <w:bookmarkStart w:id="34" w:name="_Toc224201778"/>
      <w:r>
        <w:rPr>
          <w:rFonts w:ascii="Times New Roman" w:hAnsi="Times New Roman" w:cs="Times New Roman"/>
          <w:b/>
          <w:bCs/>
          <w:sz w:val="28"/>
          <w:szCs w:val="28"/>
        </w:rPr>
        <w:t>5</w:t>
      </w:r>
      <w:r w:rsidRPr="00F15988">
        <w:rPr>
          <w:rFonts w:ascii="Times New Roman" w:hAnsi="Times New Roman" w:cs="Times New Roman"/>
          <w:b/>
          <w:bCs/>
          <w:sz w:val="28"/>
          <w:szCs w:val="28"/>
        </w:rPr>
        <w:t>.</w:t>
      </w:r>
      <w:r w:rsidR="00106D06">
        <w:rPr>
          <w:rFonts w:ascii="Times New Roman" w:hAnsi="Times New Roman" w:cs="Times New Roman"/>
          <w:b/>
          <w:bCs/>
          <w:sz w:val="28"/>
          <w:szCs w:val="28"/>
        </w:rPr>
        <w:t>2</w:t>
      </w:r>
      <w:r w:rsidRPr="00F15988">
        <w:rPr>
          <w:rFonts w:ascii="Times New Roman" w:hAnsi="Times New Roman" w:cs="Times New Roman"/>
          <w:b/>
          <w:bCs/>
          <w:sz w:val="28"/>
          <w:szCs w:val="28"/>
        </w:rPr>
        <w:t>.</w:t>
      </w:r>
      <w:r w:rsidR="00254399">
        <w:rPr>
          <w:rFonts w:ascii="Times New Roman" w:hAnsi="Times New Roman" w:cs="Times New Roman"/>
          <w:b/>
          <w:bCs/>
          <w:sz w:val="28"/>
          <w:szCs w:val="28"/>
        </w:rPr>
        <w:t xml:space="preserve"> </w:t>
      </w:r>
      <w:r w:rsidR="00254399" w:rsidRPr="00254399">
        <w:rPr>
          <w:rFonts w:ascii="Times New Roman" w:hAnsi="Times New Roman" w:cs="Times New Roman"/>
          <w:b/>
          <w:bCs/>
          <w:sz w:val="28"/>
          <w:szCs w:val="28"/>
        </w:rPr>
        <w:t>Integrarea componentelor și construcția prototipului</w:t>
      </w:r>
      <w:bookmarkEnd w:id="34"/>
      <w:r w:rsidRPr="00F15988">
        <w:rPr>
          <w:rFonts w:ascii="Times New Roman" w:hAnsi="Times New Roman" w:cs="Times New Roman"/>
          <w:b/>
          <w:bCs/>
          <w:sz w:val="28"/>
          <w:szCs w:val="28"/>
        </w:rPr>
        <w:t xml:space="preserve"> </w:t>
      </w:r>
    </w:p>
    <w:p w14:paraId="607C5FD3" w14:textId="063C0309" w:rsidR="00EC6E8B" w:rsidRPr="00EC6E8B" w:rsidRDefault="00EC6E8B" w:rsidP="00EC6E8B">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Proiectul prezent are ca scop dezvoltarea unui sistem robotic, conceput pentru a reproduce mișcările biomecanice ale mâinii umane prin utilizarea tehnologiilor moderne de fabricație aditivă și a unor metode eficiente de control electronic. Obiectivul principal al lucrării îl reprezintă realizarea unei structuri mecanice capabile să execute mișcări coordonate de flexie și extensie ale degetelor, controlate prin intermediul unei interfețe web intuitive care comunică direct cu microcontrolerul ESP32.</w:t>
      </w:r>
    </w:p>
    <w:p w14:paraId="1E750FCD"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Construcția mecanică a sistemului se bazează pe un mecanism de tip tendon artificial, realizat din fire rezistente la tracțiune, care sunt tensionate de un ansamblu format din cinci servomotoare MG996R. Aceste servomotoare sunt amplasate astfel încât fiecare dintre ele să fie responsabil pentru acționarea unui deget, permițând astfel controlul individual al mișcărilor.</w:t>
      </w:r>
    </w:p>
    <w:p w14:paraId="0BEBDF67" w14:textId="77777777" w:rsidR="00EC6E8B" w:rsidRPr="00EC6E8B" w:rsidRDefault="00EC6E8B" w:rsidP="00EC6E8B">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Funcționarea sistemului se bazează pe un model de procesare asincronă a comenzilor, ceea ce permite modificarea în timp real a unghiurilor de poziționare ale degetelor fără a întrerupe celelalte procese care rulează pe microcontroler. Această abordare contribuie la obținerea unei mișcări fluide și la menținerea unei reacții rapide a sistemului la comenzile utilizatorului.</w:t>
      </w:r>
    </w:p>
    <w:p w14:paraId="2EA338E7" w14:textId="77777777" w:rsidR="00EC6E8B" w:rsidRDefault="00EC6E8B" w:rsidP="00EC6E8B">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 xml:space="preserve">Integrarea tuturor componentelor într-o arhitectură unitară conduce la realizarea unei platforme versatile, potrivite pentru studii și aplicații în domeniul protezelor robotice sau al manipulării obiectelor la distanță. </w:t>
      </w:r>
    </w:p>
    <w:p w14:paraId="36CDE2B1" w14:textId="77777777" w:rsidR="0096175A" w:rsidRDefault="0096175A" w:rsidP="00EC6E8B">
      <w:pPr>
        <w:spacing w:after="0" w:line="312" w:lineRule="auto"/>
        <w:ind w:left="14" w:right="0" w:firstLine="850"/>
        <w:rPr>
          <w:rFonts w:ascii="Times New Roman" w:hAnsi="Times New Roman" w:cs="Times New Roman"/>
          <w:sz w:val="24"/>
          <w:lang w:val="en-US"/>
        </w:rPr>
      </w:pPr>
    </w:p>
    <w:p w14:paraId="763D5E75" w14:textId="64E72771" w:rsidR="0096175A" w:rsidRDefault="0096175A" w:rsidP="0096175A">
      <w:pPr>
        <w:spacing w:after="0" w:line="312" w:lineRule="auto"/>
        <w:ind w:left="14" w:right="0" w:firstLine="850"/>
        <w:jc w:val="center"/>
        <w:rPr>
          <w:rFonts w:ascii="Times New Roman" w:hAnsi="Times New Roman" w:cs="Times New Roman"/>
          <w:sz w:val="24"/>
          <w:lang w:val="en-US"/>
        </w:rPr>
      </w:pPr>
      <w:r>
        <w:rPr>
          <w:rFonts w:ascii="Times New Roman" w:hAnsi="Times New Roman" w:cs="Times New Roman"/>
          <w:noProof/>
          <w:sz w:val="24"/>
          <w:lang w:val="en-US"/>
        </w:rPr>
        <w:lastRenderedPageBreak/>
        <w:drawing>
          <wp:inline distT="0" distB="0" distL="0" distR="0" wp14:anchorId="3E186940" wp14:editId="4197A7E4">
            <wp:extent cx="3474720" cy="1444937"/>
            <wp:effectExtent l="0" t="0" r="0" b="3175"/>
            <wp:docPr id="152000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87042" cy="1450061"/>
                    </a:xfrm>
                    <a:prstGeom prst="rect">
                      <a:avLst/>
                    </a:prstGeom>
                    <a:noFill/>
                    <a:ln>
                      <a:noFill/>
                    </a:ln>
                  </pic:spPr>
                </pic:pic>
              </a:graphicData>
            </a:graphic>
          </wp:inline>
        </w:drawing>
      </w:r>
    </w:p>
    <w:p w14:paraId="18653482" w14:textId="3506221B" w:rsidR="00626986" w:rsidRDefault="00626986" w:rsidP="00854ED0">
      <w:pPr>
        <w:spacing w:line="312" w:lineRule="auto"/>
        <w:ind w:left="14" w:right="0" w:firstLine="850"/>
        <w:jc w:val="center"/>
        <w:rPr>
          <w:rFonts w:ascii="Times New Roman" w:hAnsi="Times New Roman" w:cs="Times New Roman"/>
          <w:sz w:val="24"/>
          <w:lang w:val="en-US"/>
        </w:rPr>
      </w:pPr>
      <w:r w:rsidRPr="00C8346E">
        <w:rPr>
          <w:rFonts w:ascii="Times New Roman" w:hAnsi="Times New Roman" w:cs="Times New Roman"/>
          <w:b/>
          <w:bCs/>
          <w:sz w:val="24"/>
          <w:lang w:val="en-US"/>
        </w:rPr>
        <w:t>Figura 5.1.</w:t>
      </w:r>
      <w:r>
        <w:rPr>
          <w:rFonts w:ascii="Times New Roman" w:hAnsi="Times New Roman" w:cs="Times New Roman"/>
          <w:sz w:val="24"/>
          <w:lang w:val="en-US"/>
        </w:rPr>
        <w:t xml:space="preserve"> Robotic Hand finger design</w:t>
      </w:r>
      <w:r w:rsidR="00DB4B36">
        <w:rPr>
          <w:rFonts w:ascii="Times New Roman" w:hAnsi="Times New Roman" w:cs="Times New Roman"/>
          <w:sz w:val="24"/>
          <w:lang w:val="en-US"/>
        </w:rPr>
        <w:t xml:space="preserve"> </w:t>
      </w:r>
    </w:p>
    <w:p w14:paraId="1C6D1044"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Figura prezintă schema conceptuală a mecanismului unui deget al mâinii robotice, evidențiind modul în care mișcarea de flexie este realizată prin intermediul unui sistem de tip tendon artificial. Structura degetului este alcătuită din mai multe segmente articulate care imită falangele unui deget uman, fiecare segment fiind conectat prin articulații mecanice ce permit rotirea relativă între componente. </w:t>
      </w:r>
    </w:p>
    <w:p w14:paraId="29E4F31E" w14:textId="16CEF3D6"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De-a lungul părții superioare a structurii este amplasat un element elastic, care are rolul de a asigura revenirea degetului în poziția inițială atunci când tensiunea exercitată de mecanismul de acționare este eliberată.</w:t>
      </w:r>
    </w:p>
    <w:p w14:paraId="17258E40" w14:textId="77777777"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Mișcarea de flexie este realizată prin intermediul unui fir de acționare conectat la un servomotor, indicat în schemă prin direcția de tragere. În momentul în care servomotorul aplică forță asupra firului, acesta transmite tensiunea de-a lungul articulațiilor, determinând rotirea segmentelor și curbare progresivă a degetului. </w:t>
      </w:r>
    </w:p>
    <w:p w14:paraId="6931DC69" w14:textId="60B0893F"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În absența acestei forțe, elastic</w:t>
      </w:r>
      <w:r w:rsidR="008B53D0">
        <w:rPr>
          <w:rFonts w:ascii="Times New Roman" w:hAnsi="Times New Roman" w:cs="Times New Roman"/>
          <w:sz w:val="24"/>
          <w:lang w:val="en-US"/>
        </w:rPr>
        <w:t>ul</w:t>
      </w:r>
      <w:r w:rsidRPr="00FC08B6">
        <w:rPr>
          <w:rFonts w:ascii="Times New Roman" w:hAnsi="Times New Roman" w:cs="Times New Roman"/>
          <w:sz w:val="24"/>
          <w:lang w:val="en-US"/>
        </w:rPr>
        <w:t xml:space="preserve"> întins</w:t>
      </w:r>
      <w:r w:rsidR="003645A6">
        <w:rPr>
          <w:rFonts w:ascii="Times New Roman" w:hAnsi="Times New Roman" w:cs="Times New Roman"/>
          <w:sz w:val="24"/>
          <w:lang w:val="en-US"/>
        </w:rPr>
        <w:t xml:space="preserve"> </w:t>
      </w:r>
      <w:r w:rsidRPr="00FC08B6">
        <w:rPr>
          <w:rFonts w:ascii="Times New Roman" w:hAnsi="Times New Roman" w:cs="Times New Roman"/>
          <w:sz w:val="24"/>
          <w:lang w:val="en-US"/>
        </w:rPr>
        <w:t>generează o forță de revenire care readuce segmentele în poziția extinsă. Acest mecanism simplificat permite obținerea unei mișcări apropiate de cea naturală a degetelor umane, utilizând un număr redus de componente mecanice și un singur actuator pentru fiecare deget.</w:t>
      </w:r>
    </w:p>
    <w:p w14:paraId="4CC502D6" w14:textId="7637CEF9" w:rsidR="00FC08B6" w:rsidRPr="00FC08B6" w:rsidRDefault="00FC08B6" w:rsidP="00FC08B6">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Configurația detaliată a pinilor și corespondența acestora cu elementele efectoare sunt sintetizate în </w:t>
      </w:r>
      <w:r w:rsidR="009C6BD7">
        <w:rPr>
          <w:rFonts w:ascii="Times New Roman" w:hAnsi="Times New Roman" w:cs="Times New Roman"/>
          <w:sz w:val="24"/>
          <w:lang w:val="en-US"/>
        </w:rPr>
        <w:t>tabelul de mai jos</w:t>
      </w:r>
      <w:r w:rsidRPr="00FC08B6">
        <w:rPr>
          <w:rFonts w:ascii="Times New Roman" w:hAnsi="Times New Roman" w:cs="Times New Roman"/>
          <w:sz w:val="24"/>
          <w:lang w:val="en-US"/>
        </w:rPr>
        <w:t>.</w:t>
      </w:r>
    </w:p>
    <w:p w14:paraId="1A9506E7" w14:textId="77777777" w:rsidR="00FC08B6" w:rsidRPr="00A13924" w:rsidRDefault="00FC08B6" w:rsidP="00FC08B6">
      <w:pPr>
        <w:spacing w:after="0" w:line="312" w:lineRule="auto"/>
        <w:ind w:left="14" w:right="0" w:firstLine="850"/>
        <w:rPr>
          <w:rFonts w:ascii="Times New Roman" w:hAnsi="Times New Roman" w:cs="Times New Roman"/>
          <w:sz w:val="24"/>
          <w:lang w:val="en-US"/>
        </w:rPr>
      </w:pPr>
    </w:p>
    <w:tbl>
      <w:tblPr>
        <w:tblStyle w:val="TableGrid"/>
        <w:tblW w:w="0" w:type="auto"/>
        <w:jc w:val="center"/>
        <w:tblLook w:val="04A0" w:firstRow="1" w:lastRow="0" w:firstColumn="1" w:lastColumn="0" w:noHBand="0" w:noVBand="1"/>
      </w:tblPr>
      <w:tblGrid>
        <w:gridCol w:w="3101"/>
        <w:gridCol w:w="3101"/>
        <w:gridCol w:w="3102"/>
      </w:tblGrid>
      <w:tr w:rsidR="00031BCA" w:rsidRPr="00A13924" w14:paraId="1C9CEEAC" w14:textId="77777777" w:rsidTr="00887560">
        <w:trPr>
          <w:jc w:val="center"/>
        </w:trPr>
        <w:tc>
          <w:tcPr>
            <w:tcW w:w="3101" w:type="dxa"/>
          </w:tcPr>
          <w:p w14:paraId="0569F3A0" w14:textId="7C91EB0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Componenta Efectoare</w:t>
            </w:r>
          </w:p>
        </w:tc>
        <w:tc>
          <w:tcPr>
            <w:tcW w:w="3101" w:type="dxa"/>
          </w:tcPr>
          <w:p w14:paraId="4CB3FD97" w14:textId="1F40EA2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Culoare Conductor Semnal</w:t>
            </w:r>
          </w:p>
        </w:tc>
        <w:tc>
          <w:tcPr>
            <w:tcW w:w="3102" w:type="dxa"/>
          </w:tcPr>
          <w:p w14:paraId="30147A19" w14:textId="653A46F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Alocare Pin ESP32</w:t>
            </w:r>
          </w:p>
        </w:tc>
      </w:tr>
      <w:tr w:rsidR="00031BCA" w:rsidRPr="00A13924" w14:paraId="5DDF1DD1" w14:textId="77777777" w:rsidTr="00887560">
        <w:trPr>
          <w:jc w:val="center"/>
        </w:trPr>
        <w:tc>
          <w:tcPr>
            <w:tcW w:w="3101" w:type="dxa"/>
          </w:tcPr>
          <w:p w14:paraId="4B7CEAF1" w14:textId="0EC38F50"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Deget mic</w:t>
            </w:r>
          </w:p>
        </w:tc>
        <w:tc>
          <w:tcPr>
            <w:tcW w:w="3101" w:type="dxa"/>
          </w:tcPr>
          <w:p w14:paraId="124DEAB5" w14:textId="1F61FB0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Alb</w:t>
            </w:r>
          </w:p>
        </w:tc>
        <w:tc>
          <w:tcPr>
            <w:tcW w:w="3102" w:type="dxa"/>
          </w:tcPr>
          <w:p w14:paraId="5231DC59" w14:textId="46D0320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23</w:t>
            </w:r>
          </w:p>
        </w:tc>
      </w:tr>
      <w:tr w:rsidR="00031BCA" w:rsidRPr="00A13924" w14:paraId="552284BD" w14:textId="77777777" w:rsidTr="00887560">
        <w:trPr>
          <w:jc w:val="center"/>
        </w:trPr>
        <w:tc>
          <w:tcPr>
            <w:tcW w:w="3101" w:type="dxa"/>
          </w:tcPr>
          <w:p w14:paraId="5387D2CF" w14:textId="0CFE4E61"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Deget inelar</w:t>
            </w:r>
          </w:p>
        </w:tc>
        <w:tc>
          <w:tcPr>
            <w:tcW w:w="3101" w:type="dxa"/>
          </w:tcPr>
          <w:p w14:paraId="1CAF4105" w14:textId="241026D6"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Galben</w:t>
            </w:r>
          </w:p>
        </w:tc>
        <w:tc>
          <w:tcPr>
            <w:tcW w:w="3102" w:type="dxa"/>
          </w:tcPr>
          <w:p w14:paraId="0A5E0CED" w14:textId="2E64D57E"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22</w:t>
            </w:r>
          </w:p>
        </w:tc>
      </w:tr>
      <w:tr w:rsidR="00031BCA" w:rsidRPr="00A13924" w14:paraId="6E685BA5" w14:textId="77777777" w:rsidTr="00887560">
        <w:trPr>
          <w:jc w:val="center"/>
        </w:trPr>
        <w:tc>
          <w:tcPr>
            <w:tcW w:w="3101" w:type="dxa"/>
          </w:tcPr>
          <w:p w14:paraId="284B19AF" w14:textId="52AAFED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Deget mijlociu</w:t>
            </w:r>
          </w:p>
        </w:tc>
        <w:tc>
          <w:tcPr>
            <w:tcW w:w="3101" w:type="dxa"/>
          </w:tcPr>
          <w:p w14:paraId="64250BF0" w14:textId="6B2716D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Maro</w:t>
            </w:r>
          </w:p>
        </w:tc>
        <w:tc>
          <w:tcPr>
            <w:tcW w:w="3102" w:type="dxa"/>
          </w:tcPr>
          <w:p w14:paraId="7C47ED52" w14:textId="61E2F312"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21</w:t>
            </w:r>
          </w:p>
        </w:tc>
      </w:tr>
      <w:tr w:rsidR="00031BCA" w:rsidRPr="00A13924" w14:paraId="5A2199FF" w14:textId="77777777" w:rsidTr="00887560">
        <w:trPr>
          <w:jc w:val="center"/>
        </w:trPr>
        <w:tc>
          <w:tcPr>
            <w:tcW w:w="3101" w:type="dxa"/>
          </w:tcPr>
          <w:p w14:paraId="3490C8B2" w14:textId="13C7A130"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 xml:space="preserve">Deget </w:t>
            </w:r>
            <w:r w:rsidRPr="00A13924">
              <w:rPr>
                <w:rFonts w:ascii="Times New Roman" w:hAnsi="Times New Roman" w:cs="Times New Roman"/>
                <w:sz w:val="24"/>
              </w:rPr>
              <w:t>arătător</w:t>
            </w:r>
          </w:p>
        </w:tc>
        <w:tc>
          <w:tcPr>
            <w:tcW w:w="3101" w:type="dxa"/>
          </w:tcPr>
          <w:p w14:paraId="317022F7" w14:textId="7F8D88D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Mov</w:t>
            </w:r>
          </w:p>
        </w:tc>
        <w:tc>
          <w:tcPr>
            <w:tcW w:w="3102" w:type="dxa"/>
          </w:tcPr>
          <w:p w14:paraId="35FA3074" w14:textId="36C99303"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19</w:t>
            </w:r>
          </w:p>
        </w:tc>
      </w:tr>
      <w:tr w:rsidR="00031BCA" w:rsidRPr="00A13924" w14:paraId="1019CB0F" w14:textId="77777777" w:rsidTr="00887560">
        <w:trPr>
          <w:jc w:val="center"/>
        </w:trPr>
        <w:tc>
          <w:tcPr>
            <w:tcW w:w="3101" w:type="dxa"/>
          </w:tcPr>
          <w:p w14:paraId="561DACE5" w14:textId="68E41768"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Deget mare</w:t>
            </w:r>
          </w:p>
        </w:tc>
        <w:tc>
          <w:tcPr>
            <w:tcW w:w="3101" w:type="dxa"/>
          </w:tcPr>
          <w:p w14:paraId="4B7E9E30" w14:textId="37D145ED"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Verde</w:t>
            </w:r>
          </w:p>
        </w:tc>
        <w:tc>
          <w:tcPr>
            <w:tcW w:w="3102" w:type="dxa"/>
          </w:tcPr>
          <w:p w14:paraId="53877ED6" w14:textId="51B87F94" w:rsidR="00031BCA" w:rsidRPr="00A13924" w:rsidRDefault="00031BCA" w:rsidP="00FC08B6">
            <w:pPr>
              <w:spacing w:after="0" w:line="312" w:lineRule="auto"/>
              <w:ind w:left="0" w:right="0" w:firstLine="0"/>
              <w:rPr>
                <w:rFonts w:ascii="Times New Roman" w:hAnsi="Times New Roman" w:cs="Times New Roman"/>
                <w:sz w:val="24"/>
                <w:lang w:val="en-US"/>
              </w:rPr>
            </w:pPr>
            <w:r w:rsidRPr="00A13924">
              <w:rPr>
                <w:rFonts w:ascii="Times New Roman" w:hAnsi="Times New Roman" w:cs="Times New Roman"/>
                <w:sz w:val="24"/>
                <w:lang w:val="en-US"/>
              </w:rPr>
              <w:t>GPIO 18</w:t>
            </w:r>
          </w:p>
        </w:tc>
      </w:tr>
    </w:tbl>
    <w:p w14:paraId="6262B919" w14:textId="33A787D7" w:rsidR="00FC08B6" w:rsidRPr="00A13924" w:rsidRDefault="00887560" w:rsidP="000948AB">
      <w:pPr>
        <w:spacing w:after="0" w:line="312" w:lineRule="auto"/>
        <w:ind w:left="14" w:right="0" w:firstLine="850"/>
        <w:jc w:val="center"/>
        <w:rPr>
          <w:rFonts w:ascii="Times New Roman" w:hAnsi="Times New Roman" w:cs="Times New Roman"/>
          <w:sz w:val="24"/>
          <w:lang w:val="en-US"/>
        </w:rPr>
      </w:pPr>
      <w:r w:rsidRPr="00A13924">
        <w:rPr>
          <w:rFonts w:ascii="Times New Roman" w:hAnsi="Times New Roman" w:cs="Times New Roman"/>
          <w:b/>
          <w:bCs/>
          <w:sz w:val="24"/>
          <w:lang w:val="en-US"/>
        </w:rPr>
        <w:t>Tabelul</w:t>
      </w:r>
      <w:r w:rsidR="000948AB" w:rsidRPr="00A13924">
        <w:rPr>
          <w:rFonts w:ascii="Times New Roman" w:hAnsi="Times New Roman" w:cs="Times New Roman"/>
          <w:b/>
          <w:bCs/>
          <w:sz w:val="24"/>
          <w:lang w:val="en-US"/>
        </w:rPr>
        <w:t xml:space="preserve"> 5.1.</w:t>
      </w:r>
      <w:r w:rsidR="000948AB" w:rsidRPr="00A13924">
        <w:rPr>
          <w:rFonts w:ascii="Times New Roman" w:hAnsi="Times New Roman" w:cs="Times New Roman"/>
          <w:sz w:val="24"/>
          <w:lang w:val="en-US"/>
        </w:rPr>
        <w:t xml:space="preserve"> </w:t>
      </w:r>
      <w:r w:rsidR="000948AB" w:rsidRPr="00A13924">
        <w:rPr>
          <w:rFonts w:ascii="Times New Roman" w:hAnsi="Times New Roman" w:cs="Times New Roman"/>
          <w:sz w:val="24"/>
        </w:rPr>
        <w:t>Alocarea pinilor GPIO și codificarea cromatică a semnalelor de control</w:t>
      </w:r>
    </w:p>
    <w:p w14:paraId="5F992F3B" w14:textId="77777777" w:rsidR="00031BCA" w:rsidRDefault="00031BCA" w:rsidP="00FC08B6">
      <w:pPr>
        <w:spacing w:after="0" w:line="312" w:lineRule="auto"/>
        <w:ind w:left="14" w:right="0" w:firstLine="850"/>
        <w:rPr>
          <w:rFonts w:ascii="Times New Roman" w:hAnsi="Times New Roman" w:cs="Times New Roman"/>
          <w:sz w:val="24"/>
          <w:lang w:val="en-US"/>
        </w:rPr>
      </w:pPr>
    </w:p>
    <w:p w14:paraId="5CAB376E"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Sistematizarea conexiunilor hardware reprezintă o etapă esențială în asigurarea mentenanței și a fiabilității sistemului, facilitând totodată procesele de dezvoltare și depanare (debugging). Pentru a garanta o arhitectură ordonată, s-a implementat o schemă logică de interconectare, în care fiecare servomotor este mapat pe un port digital dedicat al microcontrolerului ESP32. </w:t>
      </w:r>
    </w:p>
    <w:p w14:paraId="2F7A542C"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lastRenderedPageBreak/>
        <w:t>Un element distinctiv al acestei configurații este utilizarea unui cod al culorilor pentru conductorii de semnal, metodă care reduce riscul erorilor de asamblare și optimizează intervențiile ulterioare asupra infrastructurii hardware.</w:t>
      </w:r>
    </w:p>
    <w:p w14:paraId="02FBF454" w14:textId="77777777"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Această structură de organizare nu doar că simplifică documentarea tehnică, dar asigură și o trasabilitate clară a fluxurilor de date de la unitatea de procesare către unitățile de execuție. </w:t>
      </w:r>
    </w:p>
    <w:p w14:paraId="614CDC45" w14:textId="1C1210BC" w:rsidR="00887560" w:rsidRPr="00FC08B6" w:rsidRDefault="00887560" w:rsidP="00887560">
      <w:pPr>
        <w:spacing w:after="0" w:line="312" w:lineRule="auto"/>
        <w:ind w:left="14" w:right="0" w:firstLine="850"/>
        <w:rPr>
          <w:rFonts w:ascii="Times New Roman" w:hAnsi="Times New Roman" w:cs="Times New Roman"/>
          <w:sz w:val="24"/>
          <w:lang w:val="en-US"/>
        </w:rPr>
      </w:pPr>
      <w:r w:rsidRPr="00FC08B6">
        <w:rPr>
          <w:rFonts w:ascii="Times New Roman" w:hAnsi="Times New Roman" w:cs="Times New Roman"/>
          <w:sz w:val="24"/>
          <w:lang w:val="en-US"/>
        </w:rPr>
        <w:t xml:space="preserve">Prin alocarea unică a fiecărui deget unui canal GPIO specific, se obține un control granular și independent asupra mișcărilor, eliminând interferențele logice în procesul de generare a semnalelor PWM. </w:t>
      </w:r>
    </w:p>
    <w:p w14:paraId="72E6212C" w14:textId="623690ED" w:rsidR="00EC6E8B" w:rsidRPr="00FC08B6" w:rsidRDefault="00EC6E8B" w:rsidP="00FC08B6">
      <w:pPr>
        <w:spacing w:after="0" w:line="312" w:lineRule="auto"/>
        <w:ind w:left="14" w:right="0" w:firstLine="850"/>
        <w:rPr>
          <w:rFonts w:ascii="Times New Roman" w:hAnsi="Times New Roman" w:cs="Times New Roman"/>
          <w:sz w:val="24"/>
          <w:lang w:val="en-US"/>
        </w:rPr>
      </w:pPr>
      <w:r w:rsidRPr="00EC6E8B">
        <w:rPr>
          <w:rFonts w:ascii="Times New Roman" w:hAnsi="Times New Roman" w:cs="Times New Roman"/>
          <w:sz w:val="24"/>
          <w:lang w:val="en-US"/>
        </w:rPr>
        <w:t>Prin combinarea unei structuri hardware robuste cu o interfață de control accesibilă prin intermediul rețelei, sistemul demonstrează o metodă eficientă de implementare a controlului mecatronic pentru un mecanism robotic inspirat din anatomia mâinii umane.</w:t>
      </w:r>
    </w:p>
    <w:p w14:paraId="76343F87" w14:textId="0D592981" w:rsidR="00FC08B6"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Performanța funcțională a prototipului nu depinde exclusiv de calitatea componentelor mecanice utilizate sau de acuratețea procesului de asamblare, ci mai ales de interacțiunea strânsă dintre structura hardware și arhitectura logică a sistemului. Ansamblul mecatronic realizat constituie infrastructura fizică a sistemului, însă comportamentul dinamic și funcționalitatea acestuia sunt determinate de algoritmii de control implementați la nivelul firmware-ului.</w:t>
      </w:r>
    </w:p>
    <w:p w14:paraId="0FC266F2"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În acest context, complexitatea mișcărilor și gradul de precizie al reacțiilor sistemului sunt rezultatul unei logici de programare bine definite, capabile să transforme comenzile utilizatorului în semnale electrice sincronizate, transmise către actuatoare. Această relație de interdependență dintre hardware și software permite coordonarea eficientă a tuturor componentelor și asigură executarea mișcărilor într-un mod stabil și predictibil.</w:t>
      </w:r>
    </w:p>
    <w:p w14:paraId="2FF40A09" w14:textId="77777777" w:rsidR="0038690A" w:rsidRPr="0038690A" w:rsidRDefault="0038690A" w:rsidP="00FC08B6">
      <w:pPr>
        <w:spacing w:after="0" w:line="312" w:lineRule="auto"/>
        <w:ind w:left="14" w:right="0" w:firstLine="850"/>
        <w:rPr>
          <w:rFonts w:ascii="Times New Roman" w:hAnsi="Times New Roman" w:cs="Times New Roman"/>
          <w:sz w:val="24"/>
          <w:lang w:val="en-US"/>
        </w:rPr>
      </w:pPr>
      <w:r w:rsidRPr="0038690A">
        <w:rPr>
          <w:rFonts w:ascii="Times New Roman" w:hAnsi="Times New Roman" w:cs="Times New Roman"/>
          <w:sz w:val="24"/>
          <w:lang w:val="en-US"/>
        </w:rPr>
        <w:t>Prin urmare, funcționarea optimă a sistemului se bazează pe această integrare dintre componenta fizică și cea logică, în care hardware-ul răspunde prompt comenzilor generate de software. Mecanismele de procesare, metodele de control și protocoalele de comunicare care permit realizarea acestei interacțiuni vor fi prezentate în detaliu în capitolul următor, dedicat implementării software a sistemului.</w:t>
      </w:r>
    </w:p>
    <w:p w14:paraId="67B926AA" w14:textId="77777777" w:rsidR="0038690A" w:rsidRPr="00EC6E8B" w:rsidRDefault="0038690A" w:rsidP="00EC6E8B">
      <w:pPr>
        <w:spacing w:after="0" w:line="312" w:lineRule="auto"/>
        <w:ind w:left="14" w:right="0" w:firstLine="850"/>
        <w:rPr>
          <w:rFonts w:ascii="Times New Roman" w:hAnsi="Times New Roman" w:cs="Times New Roman"/>
          <w:sz w:val="24"/>
          <w:lang w:val="en-US"/>
        </w:rPr>
      </w:pPr>
    </w:p>
    <w:p w14:paraId="36285A3C" w14:textId="77777777" w:rsidR="00EC6E8B" w:rsidRPr="005F7ADC" w:rsidRDefault="00EC6E8B" w:rsidP="005F7ADC">
      <w:pPr>
        <w:spacing w:after="0" w:line="312" w:lineRule="auto"/>
        <w:ind w:left="14" w:right="0" w:firstLine="850"/>
        <w:rPr>
          <w:rFonts w:ascii="Times New Roman" w:hAnsi="Times New Roman" w:cs="Times New Roman"/>
          <w:sz w:val="24"/>
          <w:lang w:val="en-US"/>
        </w:rPr>
      </w:pPr>
    </w:p>
    <w:p w14:paraId="5BA4A2FA" w14:textId="77777777" w:rsidR="005F7ADC" w:rsidRPr="00EA6A59" w:rsidRDefault="005F7ADC" w:rsidP="00EA6A59">
      <w:pPr>
        <w:spacing w:after="0" w:line="312" w:lineRule="auto"/>
        <w:ind w:left="14" w:right="0" w:firstLine="850"/>
        <w:rPr>
          <w:rFonts w:ascii="Times New Roman" w:hAnsi="Times New Roman" w:cs="Times New Roman"/>
          <w:sz w:val="24"/>
          <w:lang w:val="en-US"/>
        </w:rPr>
      </w:pPr>
    </w:p>
    <w:p w14:paraId="52EA49A3" w14:textId="77777777" w:rsidR="00EA6A59" w:rsidRDefault="00EA6A59" w:rsidP="00125F11">
      <w:pPr>
        <w:spacing w:after="0" w:line="312" w:lineRule="auto"/>
        <w:ind w:left="14" w:right="0" w:firstLine="850"/>
        <w:rPr>
          <w:rFonts w:ascii="Times New Roman" w:hAnsi="Times New Roman" w:cs="Times New Roman"/>
          <w:sz w:val="24"/>
        </w:rPr>
      </w:pPr>
    </w:p>
    <w:p w14:paraId="790A3D0B" w14:textId="77777777" w:rsidR="00E3368C" w:rsidRPr="00E3368C" w:rsidRDefault="00E3368C" w:rsidP="00E3368C">
      <w:pPr>
        <w:ind w:left="0" w:firstLine="0"/>
      </w:pPr>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B36A91B" w14:textId="77777777" w:rsidR="00C4497F" w:rsidRPr="00821943" w:rsidRDefault="00C4497F" w:rsidP="00C4497F">
      <w:pPr>
        <w:ind w:left="0" w:firstLine="0"/>
      </w:pPr>
    </w:p>
    <w:p w14:paraId="6E68B538" w14:textId="723E72F0" w:rsidR="009A0603" w:rsidRDefault="009A0603" w:rsidP="00EA1C6C">
      <w:pPr>
        <w:pStyle w:val="Heading1"/>
        <w:spacing w:before="0" w:after="0" w:line="312" w:lineRule="auto"/>
        <w:rPr>
          <w:rFonts w:ascii="Times New Roman" w:hAnsi="Times New Roman" w:cs="Times New Roman"/>
          <w:b/>
          <w:bCs/>
          <w:sz w:val="36"/>
          <w:szCs w:val="36"/>
        </w:rPr>
      </w:pPr>
      <w:bookmarkStart w:id="35" w:name="_Toc224201779"/>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35"/>
    </w:p>
    <w:p w14:paraId="634DD379" w14:textId="3904E80E" w:rsidR="00DC0471" w:rsidRPr="00DC0471"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În paradigma ecosistemelor IoT (Internet of Things), arhitectura software constituie elementul de coeziune care transformă ansamblurile de senzori și actuatoare în sisteme cibernetice inteligente, capabile de procesare și comunicare bi-direcțională în timp real. Conform principiilor fundamentate în secțiunea </w:t>
      </w:r>
      <w:r w:rsidR="00DF5F75" w:rsidRPr="00DF5F75">
        <w:rPr>
          <w:rFonts w:ascii="Times New Roman" w:hAnsi="Times New Roman" w:cs="Times New Roman"/>
          <w:sz w:val="24"/>
          <w:lang w:val="en-US"/>
        </w:rPr>
        <w:fldChar w:fldCharType="begin"/>
      </w:r>
      <w:r w:rsidR="00DF5F75" w:rsidRPr="00DF5F75">
        <w:rPr>
          <w:rFonts w:ascii="Times New Roman" w:hAnsi="Times New Roman" w:cs="Times New Roman"/>
          <w:sz w:val="24"/>
          <w:lang w:val="en-US"/>
        </w:rPr>
        <w:instrText xml:space="preserve"> REF _Ref224034971 \h  \* MERGEFORMAT </w:instrText>
      </w:r>
      <w:r w:rsidR="00DF5F75" w:rsidRPr="00DF5F75">
        <w:rPr>
          <w:rFonts w:ascii="Times New Roman" w:hAnsi="Times New Roman" w:cs="Times New Roman"/>
          <w:sz w:val="24"/>
          <w:lang w:val="en-US"/>
        </w:rPr>
      </w:r>
      <w:r w:rsidR="00DF5F75" w:rsidRPr="00DF5F75">
        <w:rPr>
          <w:rFonts w:ascii="Times New Roman" w:hAnsi="Times New Roman" w:cs="Times New Roman"/>
          <w:sz w:val="24"/>
          <w:lang w:val="en-US"/>
        </w:rPr>
        <w:fldChar w:fldCharType="separate"/>
      </w:r>
      <w:r w:rsidR="00DF5F75" w:rsidRPr="00DF5F75">
        <w:rPr>
          <w:rFonts w:ascii="Times New Roman" w:hAnsi="Times New Roman" w:cs="Times New Roman"/>
          <w:sz w:val="24"/>
        </w:rPr>
        <w:t>1.2. Internet of Things (IoT)</w:t>
      </w:r>
      <w:r w:rsidR="00DF5F75" w:rsidRPr="00DF5F75">
        <w:rPr>
          <w:rFonts w:ascii="Times New Roman" w:hAnsi="Times New Roman" w:cs="Times New Roman"/>
          <w:sz w:val="24"/>
          <w:lang w:val="en-US"/>
        </w:rPr>
        <w:fldChar w:fldCharType="end"/>
      </w:r>
      <w:r w:rsidRPr="00DC0471">
        <w:rPr>
          <w:rFonts w:ascii="Times New Roman" w:hAnsi="Times New Roman" w:cs="Times New Roman"/>
          <w:sz w:val="24"/>
          <w:lang w:val="en-US"/>
        </w:rPr>
        <w:t>, aceste sisteme facilitează convergența dintre mediul fizic și cel digital, oferind mecanisme avansate pentru monitorizarea și controlul automatizat al proceselor complexe.</w:t>
      </w:r>
    </w:p>
    <w:p w14:paraId="77A09DA7" w14:textId="77777777" w:rsidR="0089719F"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 xml:space="preserve">O aplicație de tip embedded, optimizată pentru mediul IoT, este structurată ierarhic pe niveluri funcționale distincte: un nivel hardware destinat interfațării directe și execuției, un nivel de comunicație responsabil pentru managementul fluxurilor de date între nodurile rețelei și un nivel logic de control care guvernează comportamentul sistemului și interacțiunea cu utilizatorul. </w:t>
      </w:r>
    </w:p>
    <w:p w14:paraId="3BB6ABDD" w14:textId="342B2E6B" w:rsidR="00DC0471" w:rsidRPr="00DC0471"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Această stratificare modulară nu doar că optimizează procesele de dezvoltare și mentenanță, dar asigură și o scalabilitate ridicată, permițând integrarea de noi funcționalități fără a altera stabilitatea nucleului operațional.</w:t>
      </w:r>
    </w:p>
    <w:p w14:paraId="5F772666" w14:textId="77777777" w:rsidR="00844C26"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În cadrul prezentului proiect, software-ul dezvoltat pentru controlul mâinii robotice adoptă această filosofie modulară, delimitând riguros algoritmii de pilotare a servomotoarelor, serviciile de web-hosting</w:t>
      </w:r>
      <w:r w:rsidR="003E2445">
        <w:rPr>
          <w:rStyle w:val="FootnoteReference"/>
          <w:rFonts w:ascii="Times New Roman" w:hAnsi="Times New Roman" w:cs="Times New Roman"/>
          <w:sz w:val="24"/>
          <w:lang w:val="en-US"/>
        </w:rPr>
        <w:footnoteReference w:id="6"/>
      </w:r>
      <w:r w:rsidRPr="00DC0471">
        <w:rPr>
          <w:rFonts w:ascii="Times New Roman" w:hAnsi="Times New Roman" w:cs="Times New Roman"/>
          <w:sz w:val="24"/>
          <w:lang w:val="en-US"/>
        </w:rPr>
        <w:t xml:space="preserve"> și logica de procesare asincronă. </w:t>
      </w:r>
    </w:p>
    <w:p w14:paraId="790A5D1B" w14:textId="0CBA3B07" w:rsidR="00DC0471" w:rsidRPr="00DC0471" w:rsidRDefault="00DC0471" w:rsidP="00DC0471">
      <w:pPr>
        <w:spacing w:after="0" w:line="312" w:lineRule="auto"/>
        <w:ind w:left="14" w:right="0" w:firstLine="850"/>
        <w:rPr>
          <w:rFonts w:ascii="Times New Roman" w:hAnsi="Times New Roman" w:cs="Times New Roman"/>
          <w:sz w:val="24"/>
          <w:lang w:val="en-US"/>
        </w:rPr>
      </w:pPr>
      <w:r w:rsidRPr="00DC0471">
        <w:rPr>
          <w:rFonts w:ascii="Times New Roman" w:hAnsi="Times New Roman" w:cs="Times New Roman"/>
          <w:sz w:val="24"/>
          <w:lang w:val="en-US"/>
        </w:rPr>
        <w:t>Această demarcare clară a responsabilităților software garantează o lizibilitate sporită a codului sursă și o robustețe necesară pentru operarea într-un mediu de rețea dinamic, asigurând un răspuns determinist al sistemului la comenzile operatorului.</w:t>
      </w:r>
    </w:p>
    <w:p w14:paraId="39493020" w14:textId="191209E9" w:rsidR="009A0603" w:rsidRDefault="00087A1F" w:rsidP="00EA1C6C">
      <w:pPr>
        <w:pStyle w:val="Heading2"/>
        <w:spacing w:before="0" w:after="0" w:line="312" w:lineRule="auto"/>
        <w:rPr>
          <w:rFonts w:ascii="Times New Roman" w:hAnsi="Times New Roman" w:cs="Times New Roman"/>
          <w:b/>
          <w:bCs/>
          <w:sz w:val="28"/>
          <w:szCs w:val="28"/>
        </w:rPr>
      </w:pPr>
      <w:bookmarkStart w:id="36" w:name="_Toc224201780"/>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36"/>
    </w:p>
    <w:p w14:paraId="60D45D42" w14:textId="2A3E45FE" w:rsid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Proiectarea aplicației software pentru controlul mâinii robotice a fost realizată prin separarea logică a responsabilităților între interfața de utilizator și motorul de procesare central, asigurând astfel o interacțiune coerentă între mediul digital și cel fizic. Segmentul de </w:t>
      </w:r>
      <w:r w:rsidR="00647CD6">
        <w:rPr>
          <w:rFonts w:ascii="Times New Roman" w:hAnsi="Times New Roman" w:cs="Times New Roman"/>
          <w:sz w:val="24"/>
          <w:lang w:val="en-US"/>
        </w:rPr>
        <w:t>f</w:t>
      </w:r>
      <w:r w:rsidRPr="00966356">
        <w:rPr>
          <w:rFonts w:ascii="Times New Roman" w:hAnsi="Times New Roman" w:cs="Times New Roman"/>
          <w:sz w:val="24"/>
          <w:lang w:val="en-US"/>
        </w:rPr>
        <w:t xml:space="preserve">rontend este construit pe baza tehnologiilor web fundamentale, utilizând HTML pentru definirea structurii documentului, CSS pentru aplicarea regulilor de stilizare vizuală și JavaScript pentru implementarea comportamentului interactiv în timp real. </w:t>
      </w:r>
    </w:p>
    <w:p w14:paraId="0744362F" w14:textId="77777777" w:rsid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Această abordare permite operatorului să acceseze o consolă de control intuitivă, capabilă să genereze vectori de mișcare pentru fiecare segment digital al mâinii, să monitorizeze în timp real starea actuatoarelor și să ajusteze parametrii de configurare fără a interacționa direct cu codul sursă. </w:t>
      </w:r>
    </w:p>
    <w:p w14:paraId="042FD65C" w14:textId="37D89128" w:rsidR="00966356" w:rsidRP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Deși prezentul capitol oferă o privire de ansamblu asupra acestei componente, o analiză</w:t>
      </w:r>
      <w:r w:rsidR="00297A22">
        <w:rPr>
          <w:rFonts w:ascii="Times New Roman" w:hAnsi="Times New Roman" w:cs="Times New Roman"/>
          <w:sz w:val="24"/>
          <w:lang w:val="en-US"/>
        </w:rPr>
        <w:t xml:space="preserve"> mai ampl</w:t>
      </w:r>
      <w:r w:rsidRPr="00966356">
        <w:rPr>
          <w:rFonts w:ascii="Times New Roman" w:hAnsi="Times New Roman" w:cs="Times New Roman"/>
          <w:sz w:val="24"/>
          <w:lang w:val="en-US"/>
        </w:rPr>
        <w:t xml:space="preserve">ă a elementelor de design și a logicii de scripting din spatele interfeței grafice este detaliată în secțiunea </w:t>
      </w:r>
      <w:r w:rsidR="00F50B5F" w:rsidRPr="00F50B5F">
        <w:rPr>
          <w:rFonts w:ascii="Times New Roman" w:hAnsi="Times New Roman" w:cs="Times New Roman"/>
          <w:sz w:val="24"/>
          <w:lang w:val="en-US"/>
        </w:rPr>
        <w:fldChar w:fldCharType="begin"/>
      </w:r>
      <w:r w:rsidR="00F50B5F" w:rsidRPr="00F50B5F">
        <w:rPr>
          <w:rFonts w:ascii="Times New Roman" w:hAnsi="Times New Roman" w:cs="Times New Roman"/>
          <w:sz w:val="24"/>
          <w:lang w:val="en-US"/>
        </w:rPr>
        <w:instrText xml:space="preserve"> REF _Ref224034889 \h  \* MERGEFORMAT </w:instrText>
      </w:r>
      <w:r w:rsidR="00F50B5F" w:rsidRPr="00F50B5F">
        <w:rPr>
          <w:rFonts w:ascii="Times New Roman" w:hAnsi="Times New Roman" w:cs="Times New Roman"/>
          <w:sz w:val="24"/>
          <w:lang w:val="en-US"/>
        </w:rPr>
      </w:r>
      <w:r w:rsidR="00F50B5F" w:rsidRPr="00F50B5F">
        <w:rPr>
          <w:rFonts w:ascii="Times New Roman" w:hAnsi="Times New Roman" w:cs="Times New Roman"/>
          <w:sz w:val="24"/>
          <w:lang w:val="en-US"/>
        </w:rPr>
        <w:fldChar w:fldCharType="separate"/>
      </w:r>
      <w:r w:rsidR="00F50B5F" w:rsidRPr="00F50B5F">
        <w:rPr>
          <w:rFonts w:ascii="Times New Roman" w:hAnsi="Times New Roman" w:cs="Times New Roman"/>
          <w:sz w:val="24"/>
        </w:rPr>
        <w:t>6.5. Structura HTML,</w:t>
      </w:r>
      <w:r w:rsidR="00F50B5F" w:rsidRPr="00F50B5F">
        <w:rPr>
          <w:rFonts w:ascii="Times New Roman" w:hAnsi="Times New Roman" w:cs="Times New Roman"/>
          <w:sz w:val="24"/>
          <w:lang w:val="en-US"/>
        </w:rPr>
        <w:t xml:space="preserve"> stilizare CSS și </w:t>
      </w:r>
      <w:r w:rsidR="00F50B5F" w:rsidRPr="00F50B5F">
        <w:rPr>
          <w:rFonts w:ascii="Times New Roman" w:hAnsi="Times New Roman" w:cs="Times New Roman"/>
          <w:sz w:val="24"/>
        </w:rPr>
        <w:t>funcționalitate JavaScript</w:t>
      </w:r>
      <w:r w:rsidR="00F50B5F" w:rsidRPr="00F50B5F">
        <w:rPr>
          <w:rFonts w:ascii="Times New Roman" w:hAnsi="Times New Roman" w:cs="Times New Roman"/>
          <w:sz w:val="24"/>
          <w:lang w:val="en-US"/>
        </w:rPr>
        <w:fldChar w:fldCharType="end"/>
      </w:r>
      <w:r w:rsidRPr="00966356">
        <w:rPr>
          <w:rFonts w:ascii="Times New Roman" w:hAnsi="Times New Roman" w:cs="Times New Roman"/>
          <w:sz w:val="24"/>
          <w:lang w:val="en-US"/>
        </w:rPr>
        <w:t xml:space="preserve"> a lucrării.</w:t>
      </w:r>
    </w:p>
    <w:p w14:paraId="3B2A90AB" w14:textId="4BC96680" w:rsid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În contrapondere cu interfața grafică, componenta de </w:t>
      </w:r>
      <w:r w:rsidR="00647CD6">
        <w:rPr>
          <w:rFonts w:ascii="Times New Roman" w:hAnsi="Times New Roman" w:cs="Times New Roman"/>
          <w:sz w:val="24"/>
          <w:lang w:val="en-US"/>
        </w:rPr>
        <w:t>b</w:t>
      </w:r>
      <w:r w:rsidRPr="00966356">
        <w:rPr>
          <w:rFonts w:ascii="Times New Roman" w:hAnsi="Times New Roman" w:cs="Times New Roman"/>
          <w:sz w:val="24"/>
          <w:lang w:val="en-US"/>
        </w:rPr>
        <w:t xml:space="preserve">ackend reprezintă nucleul computațional al sistemului, fiind dezvoltată în limbajul C++ și organizată după principii stricte de modularitate. </w:t>
      </w:r>
    </w:p>
    <w:p w14:paraId="3A3F4158" w14:textId="19D75FAF" w:rsidR="00966356" w:rsidRP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lastRenderedPageBreak/>
        <w:t xml:space="preserve">Unitatea principală de decizie mecatronică este localizată în modulul </w:t>
      </w:r>
      <w:r w:rsidR="000C4902">
        <w:rPr>
          <w:rFonts w:ascii="Times New Roman" w:hAnsi="Times New Roman" w:cs="Times New Roman"/>
          <w:sz w:val="24"/>
          <w:lang w:val="en-US"/>
        </w:rPr>
        <w:t>‘</w:t>
      </w:r>
      <w:r w:rsidRPr="00966356">
        <w:rPr>
          <w:rFonts w:ascii="Times New Roman" w:hAnsi="Times New Roman" w:cs="Times New Roman"/>
          <w:sz w:val="24"/>
          <w:lang w:val="en-US"/>
        </w:rPr>
        <w:t>hand_gestures.cpp</w:t>
      </w:r>
      <w:r w:rsidR="000C4902">
        <w:rPr>
          <w:rFonts w:ascii="Times New Roman" w:hAnsi="Times New Roman" w:cs="Times New Roman"/>
          <w:sz w:val="24"/>
          <w:lang w:val="en-US"/>
        </w:rPr>
        <w:t>’</w:t>
      </w:r>
      <w:r w:rsidRPr="00966356">
        <w:rPr>
          <w:rFonts w:ascii="Times New Roman" w:hAnsi="Times New Roman" w:cs="Times New Roman"/>
          <w:sz w:val="24"/>
          <w:lang w:val="en-US"/>
        </w:rPr>
        <w:t>, unde sunt centralizate toate funcțiile matematice și logice necesare pentru interpretarea comenzilor primite și transpunerea acestora în mișcări precise ale servomotoarelor, gestionând în mod unitar bibliotecile de gesturi și limitele de cursă ale fiecărui deget.</w:t>
      </w:r>
    </w:p>
    <w:p w14:paraId="7FD9A8A8" w14:textId="5DE436F7" w:rsid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Coordonarea fluxului principal de execuție este realizată în cadrul fișierului </w:t>
      </w:r>
      <w:r w:rsidR="005B7554">
        <w:rPr>
          <w:rFonts w:ascii="Times New Roman" w:hAnsi="Times New Roman" w:cs="Times New Roman"/>
          <w:sz w:val="24"/>
          <w:lang w:val="en-US"/>
        </w:rPr>
        <w:t>‘</w:t>
      </w:r>
      <w:r w:rsidRPr="00966356">
        <w:rPr>
          <w:rFonts w:ascii="Times New Roman" w:hAnsi="Times New Roman" w:cs="Times New Roman"/>
          <w:sz w:val="24"/>
          <w:lang w:val="en-US"/>
        </w:rPr>
        <w:t>main.cpp</w:t>
      </w:r>
      <w:r w:rsidR="005B7554">
        <w:rPr>
          <w:rFonts w:ascii="Times New Roman" w:hAnsi="Times New Roman" w:cs="Times New Roman"/>
          <w:sz w:val="24"/>
          <w:lang w:val="en-US"/>
        </w:rPr>
        <w:t>’</w:t>
      </w:r>
      <w:r w:rsidRPr="00966356">
        <w:rPr>
          <w:rFonts w:ascii="Times New Roman" w:hAnsi="Times New Roman" w:cs="Times New Roman"/>
          <w:sz w:val="24"/>
          <w:lang w:val="en-US"/>
        </w:rPr>
        <w:t xml:space="preserve">, care implementează structura standard de operare a microcontrolerului prin intermediul funcțiilor de inițializare și al buclei principale de rulare. </w:t>
      </w:r>
    </w:p>
    <w:p w14:paraId="27BA901B" w14:textId="5403DF59" w:rsidR="00966356" w:rsidRP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În spiritul unei bune practici de programare, aceste funcții sunt menținute la un nivel de complexitate minim, rolul lor fiind limitat la delegarea sarcinilor către modulele specializate și supravegherea stării generale a sistemului. Toți parametrii critici de funcționare, inclusiv alocarea pinilor de intrare-ieșire pentru servomotoare, constantele de timp și setările de rețea, sunt centralizați în fișierul de configurare </w:t>
      </w:r>
      <w:r w:rsidR="0040102B">
        <w:rPr>
          <w:rFonts w:ascii="Times New Roman" w:hAnsi="Times New Roman" w:cs="Times New Roman"/>
          <w:sz w:val="24"/>
          <w:lang w:val="en-US"/>
        </w:rPr>
        <w:t>‘</w:t>
      </w:r>
      <w:r w:rsidRPr="00966356">
        <w:rPr>
          <w:rFonts w:ascii="Times New Roman" w:hAnsi="Times New Roman" w:cs="Times New Roman"/>
          <w:sz w:val="24"/>
          <w:lang w:val="en-US"/>
        </w:rPr>
        <w:t>main_cfg.hpp</w:t>
      </w:r>
      <w:r w:rsidR="0040102B">
        <w:rPr>
          <w:rFonts w:ascii="Times New Roman" w:hAnsi="Times New Roman" w:cs="Times New Roman"/>
          <w:sz w:val="24"/>
          <w:lang w:val="en-US"/>
        </w:rPr>
        <w:t>’</w:t>
      </w:r>
      <w:r w:rsidRPr="00966356">
        <w:rPr>
          <w:rFonts w:ascii="Times New Roman" w:hAnsi="Times New Roman" w:cs="Times New Roman"/>
          <w:sz w:val="24"/>
          <w:lang w:val="en-US"/>
        </w:rPr>
        <w:t>, oferind un punct unic de control pentru adaptarea rapidă a hardware-ului fără modificarea logicii de control.</w:t>
      </w:r>
    </w:p>
    <w:p w14:paraId="0AE8AF11" w14:textId="560B5565" w:rsid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Integrarea dintre mediul web și hardware-ul propriu-zis este asigurată de modulul </w:t>
      </w:r>
      <w:r w:rsidR="00F679F0">
        <w:rPr>
          <w:rFonts w:ascii="Times New Roman" w:hAnsi="Times New Roman" w:cs="Times New Roman"/>
          <w:sz w:val="24"/>
          <w:lang w:val="en-US"/>
        </w:rPr>
        <w:t>‘</w:t>
      </w:r>
      <w:r w:rsidRPr="00966356">
        <w:rPr>
          <w:rFonts w:ascii="Times New Roman" w:hAnsi="Times New Roman" w:cs="Times New Roman"/>
          <w:sz w:val="24"/>
          <w:lang w:val="en-US"/>
        </w:rPr>
        <w:t>web_server_connect.cpp</w:t>
      </w:r>
      <w:r w:rsidR="00F679F0">
        <w:rPr>
          <w:rFonts w:ascii="Times New Roman" w:hAnsi="Times New Roman" w:cs="Times New Roman"/>
          <w:sz w:val="24"/>
          <w:lang w:val="en-US"/>
        </w:rPr>
        <w:t>’</w:t>
      </w:r>
      <w:r w:rsidRPr="00966356">
        <w:rPr>
          <w:rFonts w:ascii="Times New Roman" w:hAnsi="Times New Roman" w:cs="Times New Roman"/>
          <w:sz w:val="24"/>
          <w:lang w:val="en-US"/>
        </w:rPr>
        <w:t xml:space="preserve">, care implementează arhitectura unui server web asincron capabil să gestioneze simultan cererile HTTP și sincronizarea bidirecțională a datelor. </w:t>
      </w:r>
    </w:p>
    <w:p w14:paraId="67FA74DC" w14:textId="77777777" w:rsid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 xml:space="preserve">Acest modul acționează ca un pod de comunicație, asigurând că instrucțiunile transmise prin intermediul browserului ajung la unitatea de control într-un format prelucrabil, menținând în același timp o latență minimă. </w:t>
      </w:r>
    </w:p>
    <w:p w14:paraId="17399998" w14:textId="0E621A67" w:rsidR="00966356" w:rsidRPr="00966356" w:rsidRDefault="00966356" w:rsidP="00966356">
      <w:pPr>
        <w:spacing w:after="0" w:line="312" w:lineRule="auto"/>
        <w:ind w:left="14" w:right="0" w:firstLine="850"/>
        <w:rPr>
          <w:rFonts w:ascii="Times New Roman" w:hAnsi="Times New Roman" w:cs="Times New Roman"/>
          <w:sz w:val="24"/>
          <w:lang w:val="en-US"/>
        </w:rPr>
      </w:pPr>
      <w:r w:rsidRPr="00966356">
        <w:rPr>
          <w:rFonts w:ascii="Times New Roman" w:hAnsi="Times New Roman" w:cs="Times New Roman"/>
          <w:sz w:val="24"/>
          <w:lang w:val="en-US"/>
        </w:rPr>
        <w:t>Această strategie de dezvoltare modulară transformă backend-ul într-o platformă robustă și scalabilă, unde separarea clară între configurațiile hardware, serverul de comunicație și logica gestuală simplifică semnificativ procesele de testare și mentenanță, oferind totodată flexibilitatea necesară pentru viitoare extinderi funcționale ale brațului robotic.</w:t>
      </w:r>
    </w:p>
    <w:p w14:paraId="255AC54F" w14:textId="476E6218" w:rsidR="003C2F9C" w:rsidRDefault="00087A1F" w:rsidP="00EA1C6C">
      <w:pPr>
        <w:pStyle w:val="Heading2"/>
        <w:spacing w:before="0" w:after="0" w:line="312" w:lineRule="auto"/>
        <w:rPr>
          <w:rFonts w:ascii="Times New Roman" w:hAnsi="Times New Roman" w:cs="Times New Roman"/>
          <w:b/>
          <w:bCs/>
          <w:sz w:val="28"/>
          <w:szCs w:val="28"/>
        </w:rPr>
      </w:pPr>
      <w:bookmarkStart w:id="37" w:name="_Toc224201781"/>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37"/>
    </w:p>
    <w:p w14:paraId="5E48B73D"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Serverul web constituie pilonul central de comunicație între operator și ansamblul robotic, reprezentând mediul prin care instrucțiunile digitale sunt translatate în acțiuni mecanice de precizie. În cadrul acestui proiect, funcționalitatea este asigurată de modulul </w:t>
      </w:r>
      <w:r>
        <w:rPr>
          <w:rFonts w:ascii="Times New Roman" w:hAnsi="Times New Roman" w:cs="Times New Roman"/>
          <w:sz w:val="24"/>
          <w:lang w:val="en-US"/>
        </w:rPr>
        <w:t>‘</w:t>
      </w:r>
      <w:r w:rsidRPr="008A4FDF">
        <w:rPr>
          <w:rFonts w:ascii="Times New Roman" w:hAnsi="Times New Roman" w:cs="Times New Roman"/>
          <w:sz w:val="24"/>
          <w:lang w:val="en-US"/>
        </w:rPr>
        <w:t>web_server_connect.cpp</w:t>
      </w:r>
      <w:r>
        <w:rPr>
          <w:rFonts w:ascii="Times New Roman" w:hAnsi="Times New Roman" w:cs="Times New Roman"/>
          <w:sz w:val="24"/>
          <w:lang w:val="en-US"/>
        </w:rPr>
        <w:t>’</w:t>
      </w:r>
      <w:r w:rsidRPr="008A4FDF">
        <w:rPr>
          <w:rFonts w:ascii="Times New Roman" w:hAnsi="Times New Roman" w:cs="Times New Roman"/>
          <w:sz w:val="24"/>
          <w:lang w:val="en-US"/>
        </w:rPr>
        <w:t xml:space="preserve">, care integrează un server web asincron rulat direct pe microcontrolerul ESP32. </w:t>
      </w:r>
    </w:p>
    <w:p w14:paraId="717D44DF" w14:textId="2445C06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Această alegere tehnologică se bazează pe avantajele descrise în secțiunea</w:t>
      </w:r>
      <w:r w:rsidR="00E86276" w:rsidRPr="00E86276">
        <w:rPr>
          <w:rFonts w:ascii="Times New Roman" w:hAnsi="Times New Roman" w:cs="Times New Roman"/>
          <w:sz w:val="24"/>
          <w:lang w:val="en-US"/>
        </w:rPr>
        <w:t xml:space="preserve"> </w:t>
      </w:r>
      <w:r w:rsidR="00E86276" w:rsidRPr="00E86276">
        <w:rPr>
          <w:rFonts w:ascii="Times New Roman" w:hAnsi="Times New Roman" w:cs="Times New Roman"/>
          <w:sz w:val="24"/>
          <w:lang w:val="en-US"/>
        </w:rPr>
        <w:fldChar w:fldCharType="begin"/>
      </w:r>
      <w:r w:rsidR="00E86276" w:rsidRPr="00E86276">
        <w:rPr>
          <w:rFonts w:ascii="Times New Roman" w:hAnsi="Times New Roman" w:cs="Times New Roman"/>
          <w:sz w:val="24"/>
          <w:lang w:val="en-US"/>
        </w:rPr>
        <w:instrText xml:space="preserve"> REF _Ref224036904 \h  \* MERGEFORMAT </w:instrText>
      </w:r>
      <w:r w:rsidR="00E86276" w:rsidRPr="00E86276">
        <w:rPr>
          <w:rFonts w:ascii="Times New Roman" w:hAnsi="Times New Roman" w:cs="Times New Roman"/>
          <w:sz w:val="24"/>
          <w:lang w:val="en-US"/>
        </w:rPr>
      </w:r>
      <w:r w:rsidR="00E86276" w:rsidRPr="00E86276">
        <w:rPr>
          <w:rFonts w:ascii="Times New Roman" w:hAnsi="Times New Roman" w:cs="Times New Roman"/>
          <w:sz w:val="24"/>
          <w:lang w:val="en-US"/>
        </w:rPr>
        <w:fldChar w:fldCharType="separate"/>
      </w:r>
      <w:r w:rsidR="00E86276" w:rsidRPr="00E86276">
        <w:rPr>
          <w:rFonts w:ascii="Times New Roman" w:hAnsi="Times New Roman" w:cs="Times New Roman"/>
          <w:sz w:val="24"/>
        </w:rPr>
        <w:t xml:space="preserve">3.1. Modelul sincron </w:t>
      </w:r>
      <w:r w:rsidR="00E86276" w:rsidRPr="00E86276">
        <w:rPr>
          <w:rFonts w:ascii="Times New Roman" w:hAnsi="Times New Roman" w:cs="Times New Roman"/>
          <w:sz w:val="24"/>
          <w:lang w:val="en-US"/>
        </w:rPr>
        <w:t xml:space="preserve">și </w:t>
      </w:r>
      <w:r w:rsidR="00E86276" w:rsidRPr="00E86276">
        <w:rPr>
          <w:rFonts w:ascii="Times New Roman" w:hAnsi="Times New Roman" w:cs="Times New Roman"/>
          <w:sz w:val="24"/>
        </w:rPr>
        <w:t>asincron</w:t>
      </w:r>
      <w:r w:rsidR="00E86276" w:rsidRPr="00E86276">
        <w:rPr>
          <w:rFonts w:ascii="Times New Roman" w:hAnsi="Times New Roman" w:cs="Times New Roman"/>
          <w:sz w:val="24"/>
          <w:lang w:val="en-US"/>
        </w:rPr>
        <w:fldChar w:fldCharType="end"/>
      </w:r>
      <w:r w:rsidRPr="008A4FDF">
        <w:rPr>
          <w:rFonts w:ascii="Times New Roman" w:hAnsi="Times New Roman" w:cs="Times New Roman"/>
          <w:sz w:val="24"/>
          <w:lang w:val="en-US"/>
        </w:rPr>
        <w:t>, unde a fost evidențiat faptul că un model asincron permite sistemului să rămână receptiv la cererile de rețea fără a suspenda procesele de execuție din bucla principală.</w:t>
      </w:r>
    </w:p>
    <w:p w14:paraId="7613199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Caracteristica definitorie a acestei implementări este capacitatea de operare non-blocantă, un aspect fundamental în ingineria sistemelor de tip Internet of Things. Spre deosebire de serverele web tradiționale, care procesează cererile în mod secvențial și pot suspenda execuția programului principal, modelul asincron permite gestionarea simultană a mai multor conexiuni fără a întrerupe procesele critice de generare a semnalelor PWM pentru servomotoare. </w:t>
      </w:r>
    </w:p>
    <w:p w14:paraId="6DC8068F" w14:textId="327724B0"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Din punct de vedere al implementării, acest comportament este realizat prin instanțierea </w:t>
      </w:r>
      <w:r w:rsidR="00941E63">
        <w:rPr>
          <w:rFonts w:ascii="Times New Roman" w:hAnsi="Times New Roman" w:cs="Times New Roman"/>
          <w:sz w:val="24"/>
          <w:lang w:val="en-US"/>
        </w:rPr>
        <w:t>unui obiect</w:t>
      </w:r>
      <w:r w:rsidRPr="008A4FDF">
        <w:rPr>
          <w:rFonts w:ascii="Times New Roman" w:hAnsi="Times New Roman" w:cs="Times New Roman"/>
          <w:sz w:val="24"/>
          <w:lang w:val="en-US"/>
        </w:rPr>
        <w:t xml:space="preserve"> </w:t>
      </w:r>
      <w:r w:rsidRPr="008A4FDF">
        <w:rPr>
          <w:rFonts w:ascii="Microsoft Sans Serif" w:hAnsi="Microsoft Sans Serif" w:cs="Microsoft Sans Serif"/>
          <w:sz w:val="18"/>
          <w:szCs w:val="18"/>
          <w:lang w:val="en-US"/>
        </w:rPr>
        <w:t>AsyncWebServer server(80)</w:t>
      </w:r>
      <w:r w:rsidRPr="008A4FDF">
        <w:rPr>
          <w:rFonts w:ascii="Times New Roman" w:hAnsi="Times New Roman" w:cs="Times New Roman"/>
          <w:sz w:val="24"/>
          <w:lang w:val="en-US"/>
        </w:rPr>
        <w:t xml:space="preserve">, care preia sarcina gestionării protocolului HTTP pe portul standard. Pentru a minimiza latența în mediul wireless, funcția </w:t>
      </w:r>
      <w:r w:rsidRPr="008A4FDF">
        <w:rPr>
          <w:rFonts w:ascii="Microsoft Sans Serif" w:hAnsi="Microsoft Sans Serif" w:cs="Microsoft Sans Serif"/>
          <w:sz w:val="18"/>
          <w:szCs w:val="18"/>
          <w:lang w:val="en-US"/>
        </w:rPr>
        <w:t>connect_to_server()</w:t>
      </w:r>
      <w:r w:rsidRPr="008A4FDF">
        <w:rPr>
          <w:rFonts w:ascii="Times New Roman" w:hAnsi="Times New Roman" w:cs="Times New Roman"/>
          <w:sz w:val="24"/>
          <w:lang w:val="en-US"/>
        </w:rPr>
        <w:t xml:space="preserve"> utilizează </w:t>
      </w:r>
      <w:r w:rsidRPr="008A4FDF">
        <w:rPr>
          <w:rFonts w:ascii="Times New Roman" w:hAnsi="Times New Roman" w:cs="Times New Roman"/>
          <w:sz w:val="24"/>
          <w:lang w:val="en-US"/>
        </w:rPr>
        <w:lastRenderedPageBreak/>
        <w:t xml:space="preserve">instrucțiunea </w:t>
      </w:r>
      <w:r w:rsidRPr="008A4FDF">
        <w:rPr>
          <w:rFonts w:ascii="Microsoft Sans Serif" w:hAnsi="Microsoft Sans Serif" w:cs="Microsoft Sans Serif"/>
          <w:sz w:val="18"/>
          <w:szCs w:val="18"/>
          <w:lang w:val="en-US"/>
        </w:rPr>
        <w:t>WiFi.setSleep(false)</w:t>
      </w:r>
      <w:r w:rsidRPr="008A4FDF">
        <w:rPr>
          <w:rFonts w:ascii="Times New Roman" w:hAnsi="Times New Roman" w:cs="Times New Roman"/>
          <w:sz w:val="24"/>
          <w:lang w:val="en-US"/>
        </w:rPr>
        <w:t>, dezactivând modul de economisire a energiei al modemului radio, asigurând astfel un timp de răspuns optimizat pentru aplicații de control în timp real.</w:t>
      </w:r>
    </w:p>
    <w:p w14:paraId="4E253D3B"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Logica de funcționare a serverului este structurată pentru a gestiona eficient diverse tipuri de interacțiuni protocolare prin definirea unor rute specifice în funcția </w:t>
      </w:r>
      <w:r w:rsidRPr="008A4FDF">
        <w:rPr>
          <w:rFonts w:ascii="Microsoft Sans Serif" w:hAnsi="Microsoft Sans Serif" w:cs="Microsoft Sans Serif"/>
          <w:sz w:val="18"/>
          <w:szCs w:val="18"/>
          <w:lang w:val="en-US"/>
        </w:rPr>
        <w:t>setup_routes()</w:t>
      </w:r>
      <w:r w:rsidRPr="008A4FDF">
        <w:rPr>
          <w:rFonts w:ascii="Times New Roman" w:hAnsi="Times New Roman" w:cs="Times New Roman"/>
          <w:sz w:val="24"/>
          <w:lang w:val="en-US"/>
        </w:rPr>
        <w:t xml:space="preserve">. Un aspect esențial al implementării este utilizarea sistemului de fișiere LittleFS pentru a servi resursele statice ale interfeței (HTML, CSS, JavaScript), eliminând necesitatea stocării acestora sub formă de șiruri de caractere în memoria RAM. </w:t>
      </w:r>
    </w:p>
    <w:p w14:paraId="2DB09D5A" w14:textId="55CA54D4"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Comunicarea activă se realizează prin ruta </w:t>
      </w:r>
      <w:r w:rsidRPr="008A4FDF">
        <w:rPr>
          <w:rFonts w:ascii="Microsoft Sans Serif" w:hAnsi="Microsoft Sans Serif" w:cs="Microsoft Sans Serif"/>
          <w:sz w:val="18"/>
          <w:szCs w:val="18"/>
          <w:lang w:val="en-US"/>
        </w:rPr>
        <w:t>/gesture</w:t>
      </w:r>
      <w:r w:rsidRPr="008A4FDF">
        <w:rPr>
          <w:rFonts w:ascii="Times New Roman" w:hAnsi="Times New Roman" w:cs="Times New Roman"/>
          <w:sz w:val="24"/>
          <w:lang w:val="en-US"/>
        </w:rPr>
        <w:t xml:space="preserve">, unde serverul interceptează cererile de tip HTTP_GET. Atunci când interfața transmite un parametru, cum ar fi numele unui gest specific, serverul execută o funcție de tip „callback” care identifică instrucțiunea și apelează rutinele de mișcare corespunzătoare din modulul de gesturi, precum </w:t>
      </w:r>
      <w:r w:rsidRPr="008A4FDF">
        <w:rPr>
          <w:rFonts w:ascii="Microsoft Sans Serif" w:hAnsi="Microsoft Sans Serif" w:cs="Microsoft Sans Serif"/>
          <w:sz w:val="18"/>
          <w:szCs w:val="18"/>
          <w:lang w:val="en-US"/>
        </w:rPr>
        <w:t>close_all()</w:t>
      </w:r>
      <w:r w:rsidRPr="008A4FDF">
        <w:rPr>
          <w:rFonts w:ascii="Times New Roman" w:hAnsi="Times New Roman" w:cs="Times New Roman"/>
          <w:sz w:val="24"/>
          <w:lang w:val="en-US"/>
        </w:rPr>
        <w:t xml:space="preserve"> sau </w:t>
      </w:r>
      <w:r w:rsidRPr="008A4FDF">
        <w:rPr>
          <w:rFonts w:ascii="Microsoft Sans Serif" w:hAnsi="Microsoft Sans Serif" w:cs="Microsoft Sans Serif"/>
          <w:sz w:val="18"/>
          <w:szCs w:val="18"/>
          <w:lang w:val="en-US"/>
        </w:rPr>
        <w:t>peace()</w:t>
      </w:r>
      <w:r w:rsidRPr="008A4FDF">
        <w:rPr>
          <w:rFonts w:ascii="Times New Roman" w:hAnsi="Times New Roman" w:cs="Times New Roman"/>
          <w:sz w:val="24"/>
          <w:lang w:val="en-US"/>
        </w:rPr>
        <w:t>.</w:t>
      </w:r>
    </w:p>
    <w:p w14:paraId="6B9153D8" w14:textId="5468295B" w:rsidR="008A4FDF" w:rsidRP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Această diviziune a sarcinilor permite menținerea unui timp de răspuns minim, eliminând latențele care ar putea apărea între inițierea unei comenzi în browser și execuția fizică a mișcării. Integrarea serverului web în arhitectura modulară a proiectului facilitează un management riguros al resurselor de sistem și o scalabilitate crescută a aplicației. Prin izolarea parametrilor de rețea în fișierul </w:t>
      </w:r>
      <w:r w:rsidR="00E01EF6">
        <w:rPr>
          <w:rFonts w:ascii="Times New Roman" w:hAnsi="Times New Roman" w:cs="Times New Roman"/>
          <w:sz w:val="24"/>
          <w:lang w:val="en-US"/>
        </w:rPr>
        <w:t>‘</w:t>
      </w:r>
      <w:r w:rsidRPr="008A4FDF">
        <w:rPr>
          <w:rFonts w:ascii="Times New Roman" w:hAnsi="Times New Roman" w:cs="Times New Roman"/>
          <w:sz w:val="24"/>
          <w:lang w:val="en-US"/>
        </w:rPr>
        <w:t>main_cfg.hpp</w:t>
      </w:r>
      <w:r w:rsidR="00E01EF6">
        <w:rPr>
          <w:rFonts w:ascii="Times New Roman" w:hAnsi="Times New Roman" w:cs="Times New Roman"/>
          <w:sz w:val="24"/>
          <w:lang w:val="en-US"/>
        </w:rPr>
        <w:t>’</w:t>
      </w:r>
      <w:r w:rsidRPr="008A4FDF">
        <w:rPr>
          <w:rFonts w:ascii="Times New Roman" w:hAnsi="Times New Roman" w:cs="Times New Roman"/>
          <w:sz w:val="24"/>
          <w:lang w:val="en-US"/>
        </w:rPr>
        <w:t xml:space="preserve"> și a logicii de control în module dedicate, punctul de intrare reprezentat de main.cpp rămâne minimalist și ușor de monitorizat.</w:t>
      </w:r>
    </w:p>
    <w:p w14:paraId="04EF3357" w14:textId="77777777" w:rsidR="008A4FDF" w:rsidRDefault="008A4FDF" w:rsidP="008A4FDF">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 xml:space="preserve">În concluzie, implementarea serverului web asincron nu reprezintă doar o soluție de interfațare, ci o strategie complexă de menținere a integrității operaționale în condiții de multitasking. </w:t>
      </w:r>
    </w:p>
    <w:p w14:paraId="68BD38DE" w14:textId="520290BA" w:rsidR="008A4FDF" w:rsidRPr="00A20793" w:rsidRDefault="008A4FDF" w:rsidP="007D3187">
      <w:pPr>
        <w:spacing w:after="0" w:line="312" w:lineRule="auto"/>
        <w:ind w:left="14" w:right="0" w:firstLine="850"/>
        <w:rPr>
          <w:rFonts w:ascii="Times New Roman" w:hAnsi="Times New Roman" w:cs="Times New Roman"/>
          <w:sz w:val="24"/>
          <w:lang w:val="en-US"/>
        </w:rPr>
      </w:pPr>
      <w:r w:rsidRPr="008A4FDF">
        <w:rPr>
          <w:rFonts w:ascii="Times New Roman" w:hAnsi="Times New Roman" w:cs="Times New Roman"/>
          <w:sz w:val="24"/>
          <w:lang w:val="en-US"/>
        </w:rPr>
        <w:t>Prin asigurarea unui determinism ridicat, unde hardware-ul răspunde prompt comenzilor generate de software fără a bloca resursele computaționale, sistemul demonstrează importanța modularității în dezvoltarea aplicațiilor embedded complexe. Astfel, stabilitatea conexiunii și precizia execuției hardware funcționează într-o simbioză perfectă, pregătind platforma pentru extinderi viitoare.</w:t>
      </w:r>
    </w:p>
    <w:p w14:paraId="40C8F784" w14:textId="109717F2" w:rsidR="003C2F9C" w:rsidRDefault="00087A1F" w:rsidP="00EA1C6C">
      <w:pPr>
        <w:pStyle w:val="Heading2"/>
        <w:spacing w:before="0" w:after="0" w:line="312" w:lineRule="auto"/>
        <w:rPr>
          <w:rFonts w:ascii="Times New Roman" w:hAnsi="Times New Roman" w:cs="Times New Roman"/>
          <w:b/>
          <w:bCs/>
          <w:sz w:val="28"/>
          <w:szCs w:val="28"/>
        </w:rPr>
      </w:pPr>
      <w:bookmarkStart w:id="38" w:name="_Toc224201782"/>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38"/>
    </w:p>
    <w:p w14:paraId="457EC03E" w14:textId="77777777" w:rsidR="00C849E5" w:rsidRPr="00B17C4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Controlul servomotoarelor constituie fundamentul operațional al sistemelor mecatronice, reprezentând interfața critică prin care instrucțiunile logice sunt convertite în deplasări mecanice discrete. În arhitecturile embedded, aceste dispozitive de acționare sunt indispensabile pentru reglarea poziției unghiulare a structurilor articulate, beneficiind de un mecanism intern de retroacțiune (feedback) care garantează stabilitatea arborelui de ieșire conform referinței impuse. </w:t>
      </w:r>
    </w:p>
    <w:p w14:paraId="729ACD51" w14:textId="22BCF138" w:rsidR="00536692" w:rsidRPr="0053669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Prin acest proces de autoreglare, microcontrolerul transmite directive sub forma unor semnale modulate, iar actuatorul își ajustează activ dinamica internă până la atingerea stării de echilibru corespunzătoare valorii prescrise.</w:t>
      </w:r>
    </w:p>
    <w:p w14:paraId="6295512D" w14:textId="77777777" w:rsidR="00415701" w:rsidRDefault="00536692" w:rsidP="00415701">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 xml:space="preserve">După cum a fost detaliat în </w:t>
      </w:r>
      <w:r w:rsidR="002E30DD" w:rsidRPr="00B17C42">
        <w:rPr>
          <w:rFonts w:ascii="Times New Roman" w:hAnsi="Times New Roman" w:cs="Times New Roman"/>
          <w:sz w:val="24"/>
          <w:lang w:val="en-US"/>
        </w:rPr>
        <w:fldChar w:fldCharType="begin"/>
      </w:r>
      <w:r w:rsidR="002E30DD" w:rsidRPr="00B17C42">
        <w:rPr>
          <w:rFonts w:ascii="Times New Roman" w:hAnsi="Times New Roman" w:cs="Times New Roman"/>
          <w:sz w:val="24"/>
          <w:lang w:val="en-US"/>
        </w:rPr>
        <w:instrText xml:space="preserve"> REF _Ref224113372 \h  \* MERGEFORMAT </w:instrText>
      </w:r>
      <w:r w:rsidR="002E30DD" w:rsidRPr="00B17C42">
        <w:rPr>
          <w:rFonts w:ascii="Times New Roman" w:hAnsi="Times New Roman" w:cs="Times New Roman"/>
          <w:sz w:val="24"/>
          <w:lang w:val="en-US"/>
        </w:rPr>
      </w:r>
      <w:r w:rsidR="002E30DD" w:rsidRPr="00B17C42">
        <w:rPr>
          <w:rFonts w:ascii="Times New Roman" w:hAnsi="Times New Roman" w:cs="Times New Roman"/>
          <w:sz w:val="24"/>
          <w:lang w:val="en-US"/>
        </w:rPr>
        <w:fldChar w:fldCharType="separate"/>
      </w:r>
      <w:r w:rsidR="002E30DD" w:rsidRPr="00B17C42">
        <w:rPr>
          <w:rFonts w:ascii="Times New Roman" w:hAnsi="Times New Roman" w:cs="Times New Roman"/>
          <w:sz w:val="24"/>
        </w:rPr>
        <w:t>Capitolul 5. Implementare hardware</w:t>
      </w:r>
      <w:r w:rsidR="002E30DD" w:rsidRPr="00B17C42">
        <w:rPr>
          <w:rFonts w:ascii="Times New Roman" w:hAnsi="Times New Roman" w:cs="Times New Roman"/>
          <w:sz w:val="24"/>
          <w:lang w:val="en-US"/>
        </w:rPr>
        <w:fldChar w:fldCharType="end"/>
      </w:r>
      <w:r w:rsidRPr="00536692">
        <w:rPr>
          <w:rFonts w:ascii="Times New Roman" w:hAnsi="Times New Roman" w:cs="Times New Roman"/>
          <w:sz w:val="24"/>
          <w:lang w:val="en-US"/>
        </w:rPr>
        <w:t xml:space="preserve">, sistemul utilizează unități de acționare de tip MG996R, selecționate pentru cuplul motor ridicat și fiabilitatea constructivă în regim de solicitare mecanică moderată. În configurația antropomorfă dezvoltată, fiecare grad de libertate al segmentelor digitale este deservit de un actuator </w:t>
      </w:r>
      <w:r w:rsidR="006E7E99">
        <w:rPr>
          <w:rFonts w:ascii="Times New Roman" w:hAnsi="Times New Roman" w:cs="Times New Roman"/>
          <w:sz w:val="24"/>
          <w:lang w:val="en-US"/>
        </w:rPr>
        <w:t>dedicat.</w:t>
      </w:r>
    </w:p>
    <w:p w14:paraId="37C3A2EC" w14:textId="76C444EE" w:rsidR="00536692" w:rsidRPr="00536692" w:rsidRDefault="00536692" w:rsidP="00415701">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lastRenderedPageBreak/>
        <w:t>Această distribuție ierarhică a forțelor permite realizarea unui sistem cinematic complex, capabil să simuleze o vastă gamă de gesturi umane prin pilotarea independentă a fiecărui element structural.</w:t>
      </w:r>
    </w:p>
    <w:p w14:paraId="7E3D4531" w14:textId="725E9828" w:rsidR="00C849E5" w:rsidRPr="00B17C42" w:rsidRDefault="00536692" w:rsidP="00536692">
      <w:pPr>
        <w:spacing w:after="0" w:line="312" w:lineRule="auto"/>
        <w:ind w:left="14" w:right="0" w:firstLine="850"/>
        <w:rPr>
          <w:rFonts w:ascii="Times New Roman" w:hAnsi="Times New Roman" w:cs="Times New Roman"/>
          <w:sz w:val="24"/>
          <w:lang w:val="en-US"/>
        </w:rPr>
      </w:pPr>
      <w:r w:rsidRPr="00536692">
        <w:rPr>
          <w:rFonts w:ascii="Times New Roman" w:hAnsi="Times New Roman" w:cs="Times New Roman"/>
          <w:sz w:val="24"/>
          <w:lang w:val="en-US"/>
        </w:rPr>
        <w:t>Din perspectivă algoritmică, modularea poziției este guvernată de tehnica PWM (Pulse Width Modulation), metoda consacrată în ingineria sistemelor încorporate pentru comanda precisă a servomotoarelor. Semnalul de control este definit printr-o perioadă de repetiție constantă și un factor de umplere variabil, durata impulsului activ fiind parametrul care dictează unghiul absolut al motor</w:t>
      </w:r>
      <w:r w:rsidR="00674863">
        <w:rPr>
          <w:rFonts w:ascii="Times New Roman" w:hAnsi="Times New Roman" w:cs="Times New Roman"/>
          <w:sz w:val="24"/>
          <w:lang w:val="en-US"/>
        </w:rPr>
        <w:t>ului</w:t>
      </w:r>
      <w:r w:rsidRPr="00536692">
        <w:rPr>
          <w:rFonts w:ascii="Times New Roman" w:hAnsi="Times New Roman" w:cs="Times New Roman"/>
          <w:sz w:val="24"/>
          <w:lang w:val="en-US"/>
        </w:rPr>
        <w:t xml:space="preserve">. </w:t>
      </w:r>
    </w:p>
    <w:p w14:paraId="0D1BA0CC" w14:textId="5E3BA24B" w:rsidR="00FE5507" w:rsidRDefault="00FE5507" w:rsidP="002E30DD">
      <w:pPr>
        <w:spacing w:after="0" w:line="312" w:lineRule="auto"/>
        <w:ind w:left="14" w:right="0" w:firstLine="850"/>
        <w:rPr>
          <w:rFonts w:ascii="Times New Roman" w:hAnsi="Times New Roman" w:cs="Times New Roman"/>
          <w:sz w:val="24"/>
        </w:rPr>
      </w:pPr>
      <w:r w:rsidRPr="00FE5507">
        <w:rPr>
          <w:rFonts w:ascii="Times New Roman" w:hAnsi="Times New Roman" w:cs="Times New Roman"/>
          <w:sz w:val="24"/>
        </w:rPr>
        <w:t>În cadrul implementării software, fiecare servomotor este conectat la un pin dedicat al microcontrolerului ESP32, responsabil pentru generarea semnalului PWM corespunzător. Pentru a asigura o gestionare clară și centralizată a configurației hardware, alocarea pinilor este definită în fișierul de configurare</w:t>
      </w:r>
      <w:r w:rsidR="006708E9">
        <w:rPr>
          <w:rFonts w:ascii="Times New Roman" w:hAnsi="Times New Roman" w:cs="Times New Roman"/>
          <w:sz w:val="24"/>
        </w:rPr>
        <w:t xml:space="preserve"> </w:t>
      </w:r>
      <w:r w:rsidRPr="00FE5507">
        <w:rPr>
          <w:rFonts w:ascii="Times New Roman" w:hAnsi="Times New Roman" w:cs="Times New Roman"/>
          <w:sz w:val="24"/>
        </w:rPr>
        <w:t>main_cfg.hpp prin intermediul unor macrodefiniții. Această abordare permite modificarea rapidă a conexiunilor hardware fără a afecta logica de control implementată în restul aplicației</w:t>
      </w:r>
      <w:r>
        <w:rPr>
          <w:rFonts w:ascii="Times New Roman" w:hAnsi="Times New Roman" w:cs="Times New Roman"/>
          <w:sz w:val="24"/>
        </w:rPr>
        <w:t>.</w:t>
      </w:r>
    </w:p>
    <w:p w14:paraId="1BB89BB3"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LITTLE_PIN 17</w:t>
      </w:r>
    </w:p>
    <w:p w14:paraId="1439D0C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RING_PIN 18</w:t>
      </w:r>
    </w:p>
    <w:p w14:paraId="090B6FB0"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MIDDLE_PIN 19</w:t>
      </w:r>
    </w:p>
    <w:p w14:paraId="16C85D0D"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INDEX_PIN 21</w:t>
      </w:r>
    </w:p>
    <w:p w14:paraId="1FA67259" w14:textId="77777777"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THUMB_PIN 22</w:t>
      </w:r>
    </w:p>
    <w:p w14:paraId="6BC59B33" w14:textId="7AE41A89" w:rsidR="006708E9" w:rsidRPr="006708E9" w:rsidRDefault="006708E9" w:rsidP="006708E9">
      <w:pPr>
        <w:spacing w:after="0" w:line="312" w:lineRule="auto"/>
        <w:ind w:left="14" w:right="0" w:firstLine="850"/>
        <w:rPr>
          <w:rFonts w:ascii="Microsoft Sans Serif" w:hAnsi="Microsoft Sans Serif" w:cs="Microsoft Sans Serif"/>
          <w:sz w:val="18"/>
          <w:szCs w:val="18"/>
          <w:lang w:val="en-US"/>
        </w:rPr>
      </w:pPr>
      <w:r w:rsidRPr="006708E9">
        <w:rPr>
          <w:rFonts w:ascii="Microsoft Sans Serif" w:hAnsi="Microsoft Sans Serif" w:cs="Microsoft Sans Serif"/>
          <w:sz w:val="18"/>
          <w:szCs w:val="18"/>
          <w:lang w:val="en-US"/>
        </w:rPr>
        <w:t>#define WRIST_PIN 23</w:t>
      </w:r>
    </w:p>
    <w:p w14:paraId="436A2E9B" w14:textId="328756D9" w:rsidR="002E30DD" w:rsidRDefault="00536692" w:rsidP="002E30DD">
      <w:pPr>
        <w:spacing w:after="0" w:line="312" w:lineRule="auto"/>
        <w:ind w:left="14" w:right="0" w:firstLine="850"/>
        <w:rPr>
          <w:rFonts w:ascii="Microsoft Sans Serif" w:hAnsi="Microsoft Sans Serif" w:cs="Microsoft Sans Serif"/>
          <w:sz w:val="18"/>
          <w:szCs w:val="18"/>
          <w:lang w:val="en-US"/>
        </w:rPr>
      </w:pPr>
      <w:r w:rsidRPr="00536692">
        <w:rPr>
          <w:rFonts w:ascii="Times New Roman" w:hAnsi="Times New Roman" w:cs="Times New Roman"/>
          <w:sz w:val="24"/>
          <w:lang w:val="en-US"/>
        </w:rPr>
        <w:t xml:space="preserve"> Astfel, prin utilizarea funcției membre </w:t>
      </w:r>
      <w:r w:rsidRPr="00536692">
        <w:rPr>
          <w:rFonts w:ascii="Microsoft Sans Serif" w:hAnsi="Microsoft Sans Serif" w:cs="Microsoft Sans Serif"/>
          <w:sz w:val="18"/>
          <w:szCs w:val="18"/>
          <w:lang w:val="en-US"/>
        </w:rPr>
        <w:t>write()</w:t>
      </w:r>
      <w:r w:rsidRPr="00536692">
        <w:rPr>
          <w:rFonts w:ascii="Times New Roman" w:hAnsi="Times New Roman" w:cs="Times New Roman"/>
          <w:sz w:val="24"/>
          <w:lang w:val="en-US"/>
        </w:rPr>
        <w:t>, sistemul realizează intern conversia matematică a unghiului în lățimea corespunzătoare a impulsului electric, permițând sintaxe de control simplificate de tipul:</w:t>
      </w:r>
      <w:r w:rsidRPr="00B17C42">
        <w:rPr>
          <w:rFonts w:ascii="Times New Roman" w:hAnsi="Times New Roman" w:cs="Times New Roman"/>
          <w:sz w:val="24"/>
          <w:lang w:val="en-US"/>
        </w:rPr>
        <w:t xml:space="preserve"> </w:t>
      </w:r>
      <w:r w:rsidRPr="00B17C42">
        <w:rPr>
          <w:rFonts w:ascii="Microsoft Sans Serif" w:hAnsi="Microsoft Sans Serif" w:cs="Microsoft Sans Serif"/>
          <w:sz w:val="18"/>
          <w:szCs w:val="18"/>
          <w:lang w:val="en-US"/>
        </w:rPr>
        <w:t>servo_index.write(angle);</w:t>
      </w:r>
    </w:p>
    <w:p w14:paraId="4DEF1808" w14:textId="77777777" w:rsidR="00A57136" w:rsidRDefault="00A57136" w:rsidP="00393DB8">
      <w:pPr>
        <w:spacing w:after="0" w:line="312" w:lineRule="auto"/>
        <w:ind w:left="14" w:right="0" w:firstLine="850"/>
        <w:rPr>
          <w:rFonts w:ascii="Times New Roman" w:hAnsi="Times New Roman" w:cs="Times New Roman"/>
          <w:sz w:val="24"/>
        </w:rPr>
      </w:pPr>
      <w:r w:rsidRPr="00A57136">
        <w:rPr>
          <w:rFonts w:ascii="Times New Roman" w:hAnsi="Times New Roman" w:cs="Times New Roman"/>
          <w:sz w:val="24"/>
        </w:rPr>
        <w:t>Un exemplu de execuție a unei mișcări progresive este:</w:t>
      </w:r>
    </w:p>
    <w:p w14:paraId="43B3410C" w14:textId="2BA75831"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xml:space="preserve">for (angle = 0; angle &lt;= 180; angle += 3) </w:t>
      </w:r>
    </w:p>
    <w:p w14:paraId="4ED349F1"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1AC88190"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servo_index.write(angle);</w:t>
      </w:r>
    </w:p>
    <w:p w14:paraId="1743678C" w14:textId="77777777" w:rsidR="00393DB8" w:rsidRPr="00393DB8" w:rsidRDefault="00393DB8" w:rsidP="00393DB8">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delay(8);</w:t>
      </w:r>
    </w:p>
    <w:p w14:paraId="353EAA98" w14:textId="27ACEF9A" w:rsidR="00761D9F" w:rsidRPr="00536692" w:rsidRDefault="00393DB8" w:rsidP="00761D9F">
      <w:pPr>
        <w:spacing w:after="0" w:line="312" w:lineRule="auto"/>
        <w:ind w:left="14" w:right="0" w:firstLine="850"/>
        <w:rPr>
          <w:rFonts w:ascii="Microsoft Sans Serif" w:hAnsi="Microsoft Sans Serif" w:cs="Microsoft Sans Serif"/>
          <w:sz w:val="18"/>
          <w:szCs w:val="18"/>
          <w:lang w:val="en-US"/>
        </w:rPr>
      </w:pPr>
      <w:r w:rsidRPr="00393DB8">
        <w:rPr>
          <w:rFonts w:ascii="Microsoft Sans Serif" w:hAnsi="Microsoft Sans Serif" w:cs="Microsoft Sans Serif"/>
          <w:sz w:val="18"/>
          <w:szCs w:val="18"/>
          <w:lang w:val="en-US"/>
        </w:rPr>
        <w:t>    }</w:t>
      </w:r>
    </w:p>
    <w:p w14:paraId="57B16634" w14:textId="77777777" w:rsidR="00761D9F" w:rsidRDefault="00761D9F" w:rsidP="00761D9F">
      <w:pPr>
        <w:spacing w:after="0" w:line="312" w:lineRule="auto"/>
        <w:ind w:left="14" w:right="0" w:firstLine="850"/>
        <w:rPr>
          <w:rFonts w:ascii="Times New Roman" w:hAnsi="Times New Roman" w:cs="Times New Roman"/>
          <w:sz w:val="24"/>
        </w:rPr>
      </w:pPr>
      <w:r w:rsidRPr="00761D9F">
        <w:rPr>
          <w:rFonts w:ascii="Times New Roman" w:hAnsi="Times New Roman" w:cs="Times New Roman"/>
          <w:sz w:val="24"/>
        </w:rPr>
        <w:t xml:space="preserve">Pe lângă gesturile predefinite, sistemul software permite controlul direct și precis al fiecărui actuator prin interfața web. Această funcționalitate este importantă pentru situațiile în care sunt necesare ajustări fine, imposibil de realizat doar cu gesturile salvate. Practic, valoarea unghiului selectată de utilizator pe slider este trimisă ca parametru către ESP32, care apoi folosește imediat metoda </w:t>
      </w:r>
      <w:r w:rsidRPr="0006284B">
        <w:rPr>
          <w:rFonts w:ascii="Microsoft Sans Serif" w:hAnsi="Microsoft Sans Serif" w:cs="Microsoft Sans Serif"/>
          <w:sz w:val="18"/>
          <w:szCs w:val="18"/>
        </w:rPr>
        <w:t>write()</w:t>
      </w:r>
      <w:r w:rsidRPr="00761D9F">
        <w:rPr>
          <w:rFonts w:ascii="Times New Roman" w:hAnsi="Times New Roman" w:cs="Times New Roman"/>
          <w:sz w:val="24"/>
        </w:rPr>
        <w:t xml:space="preserve"> a servo-ului corespunzător pentru a-i seta poziția. </w:t>
      </w:r>
    </w:p>
    <w:p w14:paraId="324C1726" w14:textId="4114D80E" w:rsidR="00761D9F" w:rsidRDefault="00761D9F" w:rsidP="00761D9F">
      <w:pPr>
        <w:spacing w:after="0" w:line="312" w:lineRule="auto"/>
        <w:ind w:left="14" w:right="0" w:firstLine="850"/>
        <w:rPr>
          <w:rFonts w:ascii="Times New Roman" w:hAnsi="Times New Roman" w:cs="Times New Roman"/>
          <w:sz w:val="24"/>
          <w:lang w:val="en-US"/>
        </w:rPr>
      </w:pPr>
      <w:r w:rsidRPr="00761D9F">
        <w:rPr>
          <w:rFonts w:ascii="Times New Roman" w:hAnsi="Times New Roman" w:cs="Times New Roman"/>
          <w:sz w:val="24"/>
        </w:rPr>
        <w:t>Această abordare reduce latențele, deoarece nu implică bucle complexe de calcul, asigurând o corespondență aproape directă între input-ul digital și poziția mecanică a actuatorului.</w:t>
      </w:r>
    </w:p>
    <w:p w14:paraId="46D86AA2" w14:textId="1E796609" w:rsidR="002E30DD"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 xml:space="preserve">Implementarea comportamentului dinamic al mîinii robotice este centralizată în modulul </w:t>
      </w:r>
      <w:r w:rsidR="00340B65">
        <w:rPr>
          <w:rFonts w:ascii="Times New Roman" w:hAnsi="Times New Roman" w:cs="Times New Roman"/>
          <w:sz w:val="24"/>
          <w:lang w:val="en-US"/>
        </w:rPr>
        <w:t>‘</w:t>
      </w:r>
      <w:r w:rsidRPr="002E30DD">
        <w:rPr>
          <w:rFonts w:ascii="Times New Roman" w:hAnsi="Times New Roman" w:cs="Times New Roman"/>
          <w:sz w:val="24"/>
          <w:lang w:val="en-US"/>
        </w:rPr>
        <w:t>hand_gestures.cpp</w:t>
      </w:r>
      <w:r w:rsidR="00340B65">
        <w:rPr>
          <w:rFonts w:ascii="Times New Roman" w:hAnsi="Times New Roman" w:cs="Times New Roman"/>
          <w:sz w:val="24"/>
          <w:lang w:val="en-US"/>
        </w:rPr>
        <w:t>’</w:t>
      </w:r>
      <w:r w:rsidRPr="002E30DD">
        <w:rPr>
          <w:rFonts w:ascii="Times New Roman" w:hAnsi="Times New Roman" w:cs="Times New Roman"/>
          <w:sz w:val="24"/>
          <w:lang w:val="en-US"/>
        </w:rPr>
        <w:t>, unitate logică responsabilă pentru definirea și execuția setului de gesturi antropomorfe. Acest modul funcționează ca un motor de execuție cinematică, translatând cererile abstracte recepționate de serverul web în secvențe de mișcare predefinite, prin manipularea directă a registrelor de control ale servomotoarelor.</w:t>
      </w:r>
    </w:p>
    <w:p w14:paraId="5802F545" w14:textId="77777777" w:rsidR="00AC21A8"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 xml:space="preserve">Fundamentul operării sistemului este asigurat de rutinele de calibrare și poziționare absolută, respectiv funcțiile de resetare și închidere simultană a segmentelor digitale. Funcția </w:t>
      </w:r>
      <w:r w:rsidRPr="002E30DD">
        <w:rPr>
          <w:rFonts w:ascii="Microsoft Sans Serif" w:hAnsi="Microsoft Sans Serif" w:cs="Microsoft Sans Serif"/>
          <w:sz w:val="18"/>
          <w:szCs w:val="18"/>
          <w:lang w:val="en-US"/>
        </w:rPr>
        <w:lastRenderedPageBreak/>
        <w:t>close_all()</w:t>
      </w:r>
      <w:r w:rsidR="00340B65">
        <w:rPr>
          <w:rFonts w:ascii="Times New Roman" w:hAnsi="Times New Roman" w:cs="Times New Roman"/>
          <w:sz w:val="24"/>
          <w:lang w:val="en-US"/>
        </w:rPr>
        <w:t xml:space="preserve"> </w:t>
      </w:r>
      <w:r w:rsidRPr="002E30DD">
        <w:rPr>
          <w:rFonts w:ascii="Times New Roman" w:hAnsi="Times New Roman" w:cs="Times New Roman"/>
          <w:sz w:val="24"/>
          <w:lang w:val="en-US"/>
        </w:rPr>
        <w:t xml:space="preserve">mobilizează întreaga rețea de actuatoare către pragul definit de constanta </w:t>
      </w:r>
      <w:r w:rsidRPr="002E30DD">
        <w:rPr>
          <w:rFonts w:ascii="Microsoft Sans Serif" w:hAnsi="Microsoft Sans Serif" w:cs="Microsoft Sans Serif"/>
          <w:sz w:val="18"/>
          <w:szCs w:val="18"/>
          <w:lang w:val="en-US"/>
        </w:rPr>
        <w:t>CLOSE_FINGER</w:t>
      </w:r>
      <w:r w:rsidRPr="002E30DD">
        <w:rPr>
          <w:rFonts w:ascii="Times New Roman" w:hAnsi="Times New Roman" w:cs="Times New Roman"/>
          <w:sz w:val="24"/>
          <w:lang w:val="en-US"/>
        </w:rPr>
        <w:t xml:space="preserve">, în timp ce </w:t>
      </w:r>
      <w:r w:rsidRPr="002E30DD">
        <w:rPr>
          <w:rFonts w:ascii="Microsoft Sans Serif" w:hAnsi="Microsoft Sans Serif" w:cs="Microsoft Sans Serif"/>
          <w:sz w:val="18"/>
          <w:szCs w:val="18"/>
          <w:lang w:val="en-US"/>
        </w:rPr>
        <w:t>reset_all()</w:t>
      </w:r>
      <w:r w:rsidRPr="002E30DD">
        <w:rPr>
          <w:rFonts w:ascii="Times New Roman" w:hAnsi="Times New Roman" w:cs="Times New Roman"/>
          <w:sz w:val="24"/>
          <w:lang w:val="en-US"/>
        </w:rPr>
        <w:t xml:space="preserve"> readuce articulațiile la starea de repaus configurată prin </w:t>
      </w:r>
      <w:r w:rsidRPr="002E30DD">
        <w:rPr>
          <w:rFonts w:ascii="Microsoft Sans Serif" w:hAnsi="Microsoft Sans Serif" w:cs="Microsoft Sans Serif"/>
          <w:sz w:val="18"/>
          <w:szCs w:val="18"/>
          <w:lang w:val="en-US"/>
        </w:rPr>
        <w:t>DEFAULT_ANGLE</w:t>
      </w:r>
      <w:r w:rsidRPr="002E30DD">
        <w:rPr>
          <w:rFonts w:ascii="Times New Roman" w:hAnsi="Times New Roman" w:cs="Times New Roman"/>
          <w:sz w:val="24"/>
          <w:lang w:val="en-US"/>
        </w:rPr>
        <w:t xml:space="preserve">. </w:t>
      </w:r>
    </w:p>
    <w:p w14:paraId="6DF209B4" w14:textId="77777777"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DEFAULT_ANGLE 0</w:t>
      </w:r>
    </w:p>
    <w:p w14:paraId="7BFFF422" w14:textId="109792A5" w:rsidR="00AC21A8" w:rsidRPr="00AC21A8" w:rsidRDefault="00AC21A8" w:rsidP="00AC21A8">
      <w:pPr>
        <w:spacing w:after="0" w:line="312" w:lineRule="auto"/>
        <w:ind w:left="14" w:right="0" w:firstLine="850"/>
        <w:rPr>
          <w:rFonts w:ascii="Microsoft Sans Serif" w:hAnsi="Microsoft Sans Serif" w:cs="Microsoft Sans Serif"/>
          <w:sz w:val="18"/>
          <w:szCs w:val="18"/>
          <w:lang w:val="en-US"/>
        </w:rPr>
      </w:pPr>
      <w:r w:rsidRPr="00AC21A8">
        <w:rPr>
          <w:rFonts w:ascii="Microsoft Sans Serif" w:hAnsi="Microsoft Sans Serif" w:cs="Microsoft Sans Serif"/>
          <w:sz w:val="18"/>
          <w:szCs w:val="18"/>
          <w:lang w:val="en-US"/>
        </w:rPr>
        <w:t>#define CLOSE_FINGER 180</w:t>
      </w:r>
    </w:p>
    <w:p w14:paraId="777F93ED" w14:textId="04884D09" w:rsidR="002E30DD" w:rsidRPr="002E30DD"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Aceste proceduri de bază sunt esențiale pentru stabilirea unor puncte de referință sigure, permițând inițializarea hardware-ului într-o stare cunoscută înaintea declanșării unor secvențe complexe.</w:t>
      </w:r>
    </w:p>
    <w:p w14:paraId="745AEB72"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 xml:space="preserve">Pentru gesturile care necesită o fidelitate ridicată, sistemul adoptă o strategie de mișcare progresivă, evitând accelerările bruște care ar putea compromite integritatea structurală. Un exemplu elocvent este reprezentat de funcțiile </w:t>
      </w:r>
      <w:r w:rsidRPr="002E30DD">
        <w:rPr>
          <w:rFonts w:ascii="Microsoft Sans Serif" w:hAnsi="Microsoft Sans Serif" w:cs="Microsoft Sans Serif"/>
          <w:sz w:val="18"/>
          <w:szCs w:val="18"/>
          <w:lang w:val="en-US"/>
        </w:rPr>
        <w:t>count_up()</w:t>
      </w:r>
      <w:r w:rsidRPr="002E30DD">
        <w:rPr>
          <w:rFonts w:ascii="Times New Roman" w:hAnsi="Times New Roman" w:cs="Times New Roman"/>
          <w:sz w:val="24"/>
          <w:lang w:val="en-US"/>
        </w:rPr>
        <w:t xml:space="preserve"> și </w:t>
      </w:r>
      <w:r w:rsidRPr="002E30DD">
        <w:rPr>
          <w:rFonts w:ascii="Microsoft Sans Serif" w:hAnsi="Microsoft Sans Serif" w:cs="Microsoft Sans Serif"/>
          <w:sz w:val="18"/>
          <w:szCs w:val="18"/>
          <w:lang w:val="en-US"/>
        </w:rPr>
        <w:t>count_down()</w:t>
      </w:r>
      <w:r w:rsidRPr="002E30DD">
        <w:rPr>
          <w:rFonts w:ascii="Times New Roman" w:hAnsi="Times New Roman" w:cs="Times New Roman"/>
          <w:sz w:val="24"/>
          <w:lang w:val="en-US"/>
        </w:rPr>
        <w:t>, unde tranziția între stări este gestionată prin iterații succesive care actualizează incremental variabila unghiulară. Integrarea unor micro-întârzieri (</w:t>
      </w:r>
      <w:r w:rsidRPr="002E30DD">
        <w:rPr>
          <w:rFonts w:ascii="Microsoft Sans Serif" w:hAnsi="Microsoft Sans Serif" w:cs="Microsoft Sans Serif"/>
          <w:sz w:val="18"/>
          <w:szCs w:val="18"/>
          <w:lang w:val="en-US"/>
        </w:rPr>
        <w:t>delay(8)</w:t>
      </w:r>
      <w:r w:rsidRPr="002E30DD">
        <w:rPr>
          <w:rFonts w:ascii="Times New Roman" w:hAnsi="Times New Roman" w:cs="Times New Roman"/>
          <w:sz w:val="24"/>
          <w:lang w:val="en-US"/>
        </w:rPr>
        <w:t>) între etapele de incrementare asigură o mișcare fluidă, eliminând șocurile mecanice și replicând inerția naturală a membrelor biologice.</w:t>
      </w:r>
    </w:p>
    <w:p w14:paraId="5F077A76"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 xml:space="preserve">Complexitatea sistemului este evidențiată prin rutinele dedicate gesturilor simbolice recognoscibile, precum </w:t>
      </w:r>
      <w:r w:rsidRPr="002E30DD">
        <w:rPr>
          <w:rFonts w:ascii="Microsoft Sans Serif" w:hAnsi="Microsoft Sans Serif" w:cs="Microsoft Sans Serif"/>
          <w:sz w:val="18"/>
          <w:szCs w:val="18"/>
          <w:lang w:val="en-US"/>
        </w:rPr>
        <w:t>peace()</w:t>
      </w:r>
      <w:r w:rsidRPr="002E30DD">
        <w:rPr>
          <w:rFonts w:ascii="Times New Roman" w:hAnsi="Times New Roman" w:cs="Times New Roman"/>
          <w:sz w:val="24"/>
          <w:lang w:val="en-US"/>
        </w:rPr>
        <w:t xml:space="preserve">, </w:t>
      </w:r>
      <w:r w:rsidRPr="002E30DD">
        <w:rPr>
          <w:rFonts w:ascii="Microsoft Sans Serif" w:hAnsi="Microsoft Sans Serif" w:cs="Microsoft Sans Serif"/>
          <w:sz w:val="18"/>
          <w:szCs w:val="18"/>
          <w:lang w:val="en-US"/>
        </w:rPr>
        <w:t>ok_sign()</w:t>
      </w:r>
      <w:r w:rsidRPr="002E30DD">
        <w:rPr>
          <w:rFonts w:ascii="Times New Roman" w:hAnsi="Times New Roman" w:cs="Times New Roman"/>
          <w:sz w:val="24"/>
          <w:lang w:val="en-US"/>
        </w:rPr>
        <w:t xml:space="preserve"> sau </w:t>
      </w:r>
      <w:r w:rsidRPr="002E30DD">
        <w:rPr>
          <w:rFonts w:ascii="Microsoft Sans Serif" w:hAnsi="Microsoft Sans Serif" w:cs="Microsoft Sans Serif"/>
          <w:sz w:val="18"/>
          <w:szCs w:val="18"/>
          <w:lang w:val="en-US"/>
        </w:rPr>
        <w:t>hold_phone()</w:t>
      </w:r>
      <w:r w:rsidRPr="002E30DD">
        <w:rPr>
          <w:rFonts w:ascii="Times New Roman" w:hAnsi="Times New Roman" w:cs="Times New Roman"/>
          <w:sz w:val="24"/>
          <w:lang w:val="en-US"/>
        </w:rPr>
        <w:t>. Acestea presupun coordonarea selectivă a actuatoarelor: spre exemplu, configurația „Peace” implică inhibarea mișcării pentru trei dintre degete, concomitent cu extinderea controlată a arătătorului și a degetului mijlociu. În mod similar, gestul „OK” este rezultatul unei sinergii fine între degetul mare și cel arătător, demonstrând capacitatea software-ului de a gestiona multiple grade de libertate în mod independent.</w:t>
      </w:r>
    </w:p>
    <w:p w14:paraId="3CF1D90F" w14:textId="77777777" w:rsidR="002E30DD" w:rsidRPr="002E30DD"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 xml:space="preserve">Dinamicile avansate sunt exemplificate prin funcția </w:t>
      </w:r>
      <w:r w:rsidRPr="002E30DD">
        <w:rPr>
          <w:rFonts w:ascii="Microsoft Sans Serif" w:hAnsi="Microsoft Sans Serif" w:cs="Microsoft Sans Serif"/>
          <w:sz w:val="18"/>
          <w:szCs w:val="18"/>
          <w:lang w:val="en-US"/>
        </w:rPr>
        <w:t>come_here_sign()</w:t>
      </w:r>
      <w:r w:rsidRPr="002E30DD">
        <w:rPr>
          <w:rFonts w:ascii="Times New Roman" w:hAnsi="Times New Roman" w:cs="Times New Roman"/>
          <w:sz w:val="24"/>
          <w:lang w:val="en-US"/>
        </w:rPr>
        <w:t>, care implementează un comportament oscilatoriu prin alternarea recursivă a valorilor unghiulare pentru un singur segment. Această mișcare ciclică este generată prin bucle imbricate care modulează factorul de umplere al semnalului PWM, creând un efect vizual realist.</w:t>
      </w:r>
    </w:p>
    <w:p w14:paraId="2B2AB593" w14:textId="77777777" w:rsidR="002E30DD" w:rsidRPr="00B17C42" w:rsidRDefault="002E30DD" w:rsidP="002E30DD">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 xml:space="preserve">Separarea riguroasă între logica gestuală și protocoalele de comunicație web conferă arhitecturii o scalabilitate remarcabilă. Încapsularea acestor rutine în module specializate permite extinderea bibliotecii de mișcări fără a interveni asupra infrastructurii de rețea. </w:t>
      </w:r>
    </w:p>
    <w:p w14:paraId="348A7338" w14:textId="6B387F5C" w:rsidR="00536692" w:rsidRPr="00411EEC" w:rsidRDefault="002E30DD" w:rsidP="00411EEC">
      <w:pPr>
        <w:spacing w:after="0" w:line="312" w:lineRule="auto"/>
        <w:ind w:left="14" w:right="0" w:firstLine="850"/>
        <w:rPr>
          <w:rFonts w:ascii="Times New Roman" w:hAnsi="Times New Roman" w:cs="Times New Roman"/>
          <w:sz w:val="24"/>
          <w:lang w:val="en-US"/>
        </w:rPr>
      </w:pPr>
      <w:r w:rsidRPr="002E30DD">
        <w:rPr>
          <w:rFonts w:ascii="Times New Roman" w:hAnsi="Times New Roman" w:cs="Times New Roman"/>
          <w:sz w:val="24"/>
          <w:lang w:val="en-US"/>
        </w:rPr>
        <w:t>În acest context, subsistemul de control al servomotoarelor transcende rolul de simplu driver hardware, devenind o structură logică avansată ce asigură transformarea deterministă a instrucțiunilor primite prin rețea în mișcări mecanice de înaltă precizie.</w:t>
      </w:r>
    </w:p>
    <w:p w14:paraId="6821A08C" w14:textId="7F2275DB" w:rsidR="000E103A" w:rsidRDefault="00087A1F" w:rsidP="00EA1C6C">
      <w:pPr>
        <w:pStyle w:val="Heading2"/>
        <w:spacing w:before="0" w:after="0" w:line="312" w:lineRule="auto"/>
        <w:rPr>
          <w:rFonts w:ascii="Times New Roman" w:hAnsi="Times New Roman" w:cs="Times New Roman"/>
          <w:b/>
          <w:bCs/>
          <w:sz w:val="28"/>
          <w:szCs w:val="28"/>
          <w:lang w:val="en-US"/>
        </w:rPr>
      </w:pPr>
      <w:bookmarkStart w:id="39" w:name="_Toc224201783"/>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.4. Comunicarea între frontend și backend</w:t>
      </w:r>
      <w:bookmarkEnd w:id="39"/>
    </w:p>
    <w:p w14:paraId="1F7890BD" w14:textId="77777777" w:rsidR="002A7579" w:rsidRDefault="00CE20CD" w:rsidP="00CE20CD">
      <w:pPr>
        <w:spacing w:after="0" w:line="312" w:lineRule="auto"/>
        <w:ind w:left="14" w:right="0" w:firstLine="850"/>
        <w:rPr>
          <w:rFonts w:ascii="Times New Roman" w:hAnsi="Times New Roman" w:cs="Times New Roman"/>
          <w:sz w:val="24"/>
          <w:lang w:val="en-US"/>
        </w:rPr>
      </w:pPr>
      <w:r w:rsidRPr="00CE20CD">
        <w:rPr>
          <w:rFonts w:ascii="Times New Roman" w:hAnsi="Times New Roman" w:cs="Times New Roman"/>
          <w:sz w:val="24"/>
          <w:lang w:val="en-US"/>
        </w:rPr>
        <w:t xml:space="preserve">În arhitecturile IoT contemporane, convergența dintre interfața utilizator și unitatea de procesare hardware constituie pivotul central al stabilității operaționale. Această interdependență facilitează translatarea directă a instrucțiunilor digitale în acțiuni fizice, stabilind o punte de legătură critică între nivelul abstract al software-ului și mecanismele de execuție mecatronică. </w:t>
      </w:r>
    </w:p>
    <w:p w14:paraId="4AEFD737" w14:textId="6E1B116E" w:rsidR="00CE20CD" w:rsidRPr="00CE20CD" w:rsidRDefault="00CE20CD" w:rsidP="00CE20CD">
      <w:pPr>
        <w:spacing w:after="0" w:line="312" w:lineRule="auto"/>
        <w:ind w:left="14" w:right="0" w:firstLine="850"/>
        <w:rPr>
          <w:rFonts w:ascii="Times New Roman" w:hAnsi="Times New Roman" w:cs="Times New Roman"/>
          <w:sz w:val="24"/>
          <w:lang w:val="en-US"/>
        </w:rPr>
      </w:pPr>
      <w:r w:rsidRPr="00CE20CD">
        <w:rPr>
          <w:rFonts w:ascii="Times New Roman" w:hAnsi="Times New Roman" w:cs="Times New Roman"/>
          <w:sz w:val="24"/>
          <w:lang w:val="en-US"/>
        </w:rPr>
        <w:t>În configurația actuală, controlul mâinii robotice adoptă un model de comunicație client-server, în care browserul îndeplinește rolul de terminal de comandă, iar microcontrolerul ESP32 acționează ca server de resurse și unitate de execuție deterministă.</w:t>
      </w:r>
    </w:p>
    <w:p w14:paraId="6E2035D0" w14:textId="5EF75567" w:rsidR="00CE20CD" w:rsidRPr="00CE20CD" w:rsidRDefault="00CE20CD" w:rsidP="00CE20CD">
      <w:pPr>
        <w:spacing w:after="0" w:line="312" w:lineRule="auto"/>
        <w:ind w:left="14" w:right="0" w:firstLine="850"/>
        <w:rPr>
          <w:rFonts w:ascii="Times New Roman" w:hAnsi="Times New Roman" w:cs="Times New Roman"/>
          <w:sz w:val="24"/>
          <w:lang w:val="en-US"/>
        </w:rPr>
      </w:pPr>
      <w:r w:rsidRPr="00CE20CD">
        <w:rPr>
          <w:rFonts w:ascii="Times New Roman" w:hAnsi="Times New Roman" w:cs="Times New Roman"/>
          <w:sz w:val="24"/>
          <w:lang w:val="en-US"/>
        </w:rPr>
        <w:t>Fundamentele acestui mecanism au fost explorate riguros în</w:t>
      </w:r>
      <w:r w:rsidR="004D3901" w:rsidRPr="004D3901">
        <w:rPr>
          <w:rFonts w:ascii="Times New Roman" w:hAnsi="Times New Roman" w:cs="Times New Roman"/>
          <w:sz w:val="24"/>
          <w:lang w:val="en-US"/>
        </w:rPr>
        <w:t xml:space="preserve"> </w:t>
      </w:r>
      <w:r w:rsidR="004D3901" w:rsidRPr="004D3901">
        <w:rPr>
          <w:rFonts w:ascii="Times New Roman" w:hAnsi="Times New Roman" w:cs="Times New Roman"/>
          <w:sz w:val="24"/>
          <w:lang w:val="en-US"/>
        </w:rPr>
        <w:fldChar w:fldCharType="begin"/>
      </w:r>
      <w:r w:rsidR="004D3901" w:rsidRPr="004D3901">
        <w:rPr>
          <w:rFonts w:ascii="Times New Roman" w:hAnsi="Times New Roman" w:cs="Times New Roman"/>
          <w:sz w:val="24"/>
          <w:lang w:val="en-US"/>
        </w:rPr>
        <w:instrText xml:space="preserve"> REF _Ref224114964 \h  \* MERGEFORMAT </w:instrText>
      </w:r>
      <w:r w:rsidR="004D3901" w:rsidRPr="004D3901">
        <w:rPr>
          <w:rFonts w:ascii="Times New Roman" w:hAnsi="Times New Roman" w:cs="Times New Roman"/>
          <w:sz w:val="24"/>
          <w:lang w:val="en-US"/>
        </w:rPr>
      </w:r>
      <w:r w:rsidR="004D3901" w:rsidRPr="004D3901">
        <w:rPr>
          <w:rFonts w:ascii="Times New Roman" w:hAnsi="Times New Roman" w:cs="Times New Roman"/>
          <w:sz w:val="24"/>
          <w:lang w:val="en-US"/>
        </w:rPr>
        <w:fldChar w:fldCharType="separate"/>
      </w:r>
      <w:r w:rsidR="004D3901" w:rsidRPr="004D3901">
        <w:rPr>
          <w:rFonts w:ascii="Times New Roman" w:hAnsi="Times New Roman" w:cs="Times New Roman"/>
          <w:sz w:val="24"/>
        </w:rPr>
        <w:t>Capitolul 3. Servere web asincrone în sisteme embedded</w:t>
      </w:r>
      <w:r w:rsidR="004D3901" w:rsidRPr="004D3901">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unde s-au analizat limitările specifice dispozitivelor cu resurse computaționale finite. În special, distincția dintre procesarea secvențială și cea asincronă, detaliată în secțiunea </w:t>
      </w:r>
      <w:r w:rsidR="006F0826" w:rsidRPr="006F0826">
        <w:rPr>
          <w:rFonts w:ascii="Times New Roman" w:hAnsi="Times New Roman" w:cs="Times New Roman"/>
          <w:sz w:val="24"/>
          <w:lang w:val="en-US"/>
        </w:rPr>
        <w:fldChar w:fldCharType="begin"/>
      </w:r>
      <w:r w:rsidR="006F0826" w:rsidRPr="006F0826">
        <w:rPr>
          <w:rFonts w:ascii="Times New Roman" w:hAnsi="Times New Roman" w:cs="Times New Roman"/>
          <w:sz w:val="24"/>
          <w:lang w:val="en-US"/>
        </w:rPr>
        <w:instrText xml:space="preserve"> REF _Ref224036904 \h  \* MERGEFORMAT </w:instrText>
      </w:r>
      <w:r w:rsidR="006F0826" w:rsidRPr="006F0826">
        <w:rPr>
          <w:rFonts w:ascii="Times New Roman" w:hAnsi="Times New Roman" w:cs="Times New Roman"/>
          <w:sz w:val="24"/>
          <w:lang w:val="en-US"/>
        </w:rPr>
      </w:r>
      <w:r w:rsidR="006F0826" w:rsidRPr="006F0826">
        <w:rPr>
          <w:rFonts w:ascii="Times New Roman" w:hAnsi="Times New Roman" w:cs="Times New Roman"/>
          <w:sz w:val="24"/>
          <w:lang w:val="en-US"/>
        </w:rPr>
        <w:fldChar w:fldCharType="separate"/>
      </w:r>
      <w:r w:rsidR="006F0826" w:rsidRPr="006F0826">
        <w:rPr>
          <w:rFonts w:ascii="Times New Roman" w:hAnsi="Times New Roman" w:cs="Times New Roman"/>
          <w:sz w:val="24"/>
        </w:rPr>
        <w:t xml:space="preserve">3.1. Modelul sincron </w:t>
      </w:r>
      <w:r w:rsidR="006F0826" w:rsidRPr="006F0826">
        <w:rPr>
          <w:rFonts w:ascii="Times New Roman" w:hAnsi="Times New Roman" w:cs="Times New Roman"/>
          <w:sz w:val="24"/>
          <w:lang w:val="en-US"/>
        </w:rPr>
        <w:t xml:space="preserve">și </w:t>
      </w:r>
      <w:r w:rsidR="006F0826" w:rsidRPr="006F0826">
        <w:rPr>
          <w:rFonts w:ascii="Times New Roman" w:hAnsi="Times New Roman" w:cs="Times New Roman"/>
          <w:sz w:val="24"/>
        </w:rPr>
        <w:t>asincron</w:t>
      </w:r>
      <w:r w:rsidR="006F0826" w:rsidRPr="006F0826">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subliniază necesitatea adoptării unui model bazat </w:t>
      </w:r>
      <w:r w:rsidRPr="00CE20CD">
        <w:rPr>
          <w:rFonts w:ascii="Times New Roman" w:hAnsi="Times New Roman" w:cs="Times New Roman"/>
          <w:sz w:val="24"/>
          <w:lang w:val="en-US"/>
        </w:rPr>
        <w:lastRenderedPageBreak/>
        <w:t>pe evenimente pentru sistemele robotice. Această abordare elimină riscul de blocaj al nucleului de procesare în timpul tranzacțiilor de rețea, garantând generarea neîntreruptă a semnalelor PWM esențiale pentru menținerea cuplului și a poziției servomotoarelor.</w:t>
      </w:r>
    </w:p>
    <w:p w14:paraId="3457CC7D" w14:textId="77777777" w:rsidR="00C90774" w:rsidRDefault="00CE20CD" w:rsidP="006B75A5">
      <w:pPr>
        <w:spacing w:after="0" w:line="312" w:lineRule="auto"/>
        <w:ind w:left="14" w:right="0" w:firstLine="850"/>
        <w:rPr>
          <w:rFonts w:ascii="Times New Roman" w:hAnsi="Times New Roman" w:cs="Times New Roman"/>
          <w:sz w:val="24"/>
          <w:lang w:val="en-US"/>
        </w:rPr>
      </w:pPr>
      <w:r w:rsidRPr="00CE20CD">
        <w:rPr>
          <w:rFonts w:ascii="Times New Roman" w:hAnsi="Times New Roman" w:cs="Times New Roman"/>
          <w:sz w:val="24"/>
          <w:lang w:val="en-US"/>
        </w:rPr>
        <w:t>Interacțiunea dintre entitățile sistemului este guvernată de paradigma programării orientate pe evenimente, mecanism descris în secțiunea</w:t>
      </w:r>
      <w:r w:rsidR="00BF6F47" w:rsidRPr="00BF6F47">
        <w:rPr>
          <w:rFonts w:ascii="Times New Roman" w:hAnsi="Times New Roman" w:cs="Times New Roman"/>
          <w:sz w:val="24"/>
          <w:lang w:val="en-US"/>
        </w:rPr>
        <w:t xml:space="preserve"> </w:t>
      </w:r>
      <w:r w:rsidR="00BF6F47" w:rsidRPr="00BF6F47">
        <w:rPr>
          <w:rFonts w:ascii="Times New Roman" w:hAnsi="Times New Roman" w:cs="Times New Roman"/>
          <w:sz w:val="24"/>
          <w:lang w:val="en-US"/>
        </w:rPr>
        <w:fldChar w:fldCharType="begin"/>
      </w:r>
      <w:r w:rsidR="00BF6F47" w:rsidRPr="00BF6F47">
        <w:rPr>
          <w:rFonts w:ascii="Times New Roman" w:hAnsi="Times New Roman" w:cs="Times New Roman"/>
          <w:sz w:val="24"/>
          <w:lang w:val="en-US"/>
        </w:rPr>
        <w:instrText xml:space="preserve"> REF _Ref223944058 \h  \* MERGEFORMAT </w:instrText>
      </w:r>
      <w:r w:rsidR="00BF6F47" w:rsidRPr="00BF6F47">
        <w:rPr>
          <w:rFonts w:ascii="Times New Roman" w:hAnsi="Times New Roman" w:cs="Times New Roman"/>
          <w:sz w:val="24"/>
          <w:lang w:val="en-US"/>
        </w:rPr>
      </w:r>
      <w:r w:rsidR="00BF6F47" w:rsidRPr="00BF6F47">
        <w:rPr>
          <w:rFonts w:ascii="Times New Roman" w:hAnsi="Times New Roman" w:cs="Times New Roman"/>
          <w:sz w:val="24"/>
          <w:lang w:val="en-US"/>
        </w:rPr>
        <w:fldChar w:fldCharType="separate"/>
      </w:r>
      <w:r w:rsidR="00BF6F47" w:rsidRPr="00BF6F47">
        <w:rPr>
          <w:rFonts w:ascii="Times New Roman" w:hAnsi="Times New Roman" w:cs="Times New Roman"/>
          <w:sz w:val="24"/>
        </w:rPr>
        <w:t>3.2. Evenimente și callback-uri</w:t>
      </w:r>
      <w:r w:rsidR="00BF6F47" w:rsidRPr="00BF6F47">
        <w:rPr>
          <w:rFonts w:ascii="Times New Roman" w:hAnsi="Times New Roman" w:cs="Times New Roman"/>
          <w:sz w:val="24"/>
          <w:lang w:val="en-US"/>
        </w:rPr>
        <w:fldChar w:fldCharType="end"/>
      </w:r>
      <w:r w:rsidRPr="00CE20CD">
        <w:rPr>
          <w:rFonts w:ascii="Times New Roman" w:hAnsi="Times New Roman" w:cs="Times New Roman"/>
          <w:sz w:val="24"/>
          <w:lang w:val="en-US"/>
        </w:rPr>
        <w:t xml:space="preserve">. Conform acestui principiu, serverul web adoptă o stare de așteptare pasivă, activându-se exclusiv la recepționarea unui pachet de date HTTP. </w:t>
      </w:r>
    </w:p>
    <w:p w14:paraId="7274E5A3" w14:textId="2DEB3B89" w:rsidR="00CE20CD" w:rsidRDefault="00CE20CD" w:rsidP="006B75A5">
      <w:pPr>
        <w:spacing w:after="0" w:line="312" w:lineRule="auto"/>
        <w:ind w:left="14" w:right="0" w:firstLine="850"/>
        <w:rPr>
          <w:rFonts w:ascii="Times New Roman" w:hAnsi="Times New Roman" w:cs="Times New Roman"/>
          <w:sz w:val="24"/>
          <w:lang w:val="en-US"/>
        </w:rPr>
      </w:pPr>
      <w:r w:rsidRPr="00CE20CD">
        <w:rPr>
          <w:rFonts w:ascii="Times New Roman" w:hAnsi="Times New Roman" w:cs="Times New Roman"/>
          <w:sz w:val="24"/>
          <w:lang w:val="en-US"/>
        </w:rPr>
        <w:t>Această declanșare asincronă invocă rutine de tip callback specializate, care decodifică solicitarea și inițiază secvențele de mișcare corespunzătoare în mediul hardware, asigurând astfel o utilizare optimă a resurselor microcontrolerului și o latență minimă de răspuns.</w:t>
      </w:r>
    </w:p>
    <w:p w14:paraId="3B23685E" w14:textId="19643B9E" w:rsidR="002A7579"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Gestionarea propriu-zisă a cererilor provenite din interfața utilizatorului este realizată prin intermediul protocolului HTTP, mecanism analizat în secțiunea</w:t>
      </w:r>
      <w:r w:rsidR="00C90774" w:rsidRPr="00C90774">
        <w:rPr>
          <w:rFonts w:ascii="Times New Roman" w:hAnsi="Times New Roman" w:cs="Times New Roman"/>
          <w:sz w:val="24"/>
          <w:lang w:val="en-US"/>
        </w:rPr>
        <w:t xml:space="preserve">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_Ref223943834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3.3. Gestionarea cererilor HTTP</w:t>
      </w:r>
      <w:r w:rsidR="00C90774" w:rsidRPr="00C90774">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În cadrul aplicației dezvoltate, comenzile generate în interfața web sunt transmise sub forma unor cereri HTTP către serverul rulat pe microcontrolerul ESP32. </w:t>
      </w:r>
    </w:p>
    <w:p w14:paraId="1204F5EB" w14:textId="6F556C2A"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Aceste cereri conțin parametri care identifică gestul sau acțiunea dorită, iar serverul interpretează aceste informații pentru a declanșa funcțiile corespunzătoare din subsistemul de control al servomotoarelor.</w:t>
      </w:r>
    </w:p>
    <w:p w14:paraId="1AA05DE6" w14:textId="2B3F9DB4" w:rsidR="002A7579"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Implementarea acestei structuri de comunicație este strâns corelată cu arhitectura generală a sistemului. Conform modelului prezentat în secțiunea </w:t>
      </w:r>
      <w:r w:rsidR="00C90774" w:rsidRPr="00C90774">
        <w:rPr>
          <w:rFonts w:ascii="Times New Roman" w:hAnsi="Times New Roman" w:cs="Times New Roman"/>
          <w:sz w:val="24"/>
          <w:lang w:val="en-US"/>
        </w:rPr>
        <w:fldChar w:fldCharType="begin"/>
      </w:r>
      <w:r w:rsidR="00C90774" w:rsidRPr="00C90774">
        <w:rPr>
          <w:rFonts w:ascii="Times New Roman" w:hAnsi="Times New Roman" w:cs="Times New Roman"/>
          <w:sz w:val="24"/>
          <w:lang w:val="en-US"/>
        </w:rPr>
        <w:instrText xml:space="preserve"> REF _Ref224115183 \h  \* MERGEFORMAT </w:instrText>
      </w:r>
      <w:r w:rsidR="00C90774" w:rsidRPr="00C90774">
        <w:rPr>
          <w:rFonts w:ascii="Times New Roman" w:hAnsi="Times New Roman" w:cs="Times New Roman"/>
          <w:sz w:val="24"/>
          <w:lang w:val="en-US"/>
        </w:rPr>
      </w:r>
      <w:r w:rsidR="00C90774" w:rsidRPr="00C90774">
        <w:rPr>
          <w:rFonts w:ascii="Times New Roman" w:hAnsi="Times New Roman" w:cs="Times New Roman"/>
          <w:sz w:val="24"/>
          <w:lang w:val="en-US"/>
        </w:rPr>
        <w:fldChar w:fldCharType="separate"/>
      </w:r>
      <w:r w:rsidR="00C90774" w:rsidRPr="00C90774">
        <w:rPr>
          <w:rFonts w:ascii="Times New Roman" w:hAnsi="Times New Roman" w:cs="Times New Roman"/>
          <w:sz w:val="24"/>
        </w:rPr>
        <w:t>4.3. Arhitectura generală a sistemului</w:t>
      </w:r>
      <w:r w:rsidR="00C90774" w:rsidRPr="00C90774">
        <w:rPr>
          <w:rFonts w:ascii="Times New Roman" w:hAnsi="Times New Roman" w:cs="Times New Roman"/>
          <w:sz w:val="24"/>
          <w:lang w:val="en-US"/>
        </w:rPr>
        <w:fldChar w:fldCharType="end"/>
      </w:r>
      <w:r w:rsidR="00C90774" w:rsidRPr="00C90774">
        <w:rPr>
          <w:rFonts w:ascii="Times New Roman" w:hAnsi="Times New Roman" w:cs="Times New Roman"/>
          <w:sz w:val="24"/>
          <w:lang w:val="en-US"/>
        </w:rPr>
        <w:t xml:space="preserve"> </w:t>
      </w:r>
      <w:r w:rsidRPr="00237E14">
        <w:rPr>
          <w:rFonts w:ascii="Times New Roman" w:hAnsi="Times New Roman" w:cs="Times New Roman"/>
          <w:sz w:val="24"/>
          <w:lang w:val="en-US"/>
        </w:rPr>
        <w:t xml:space="preserve">aplicația este organizată pe niveluri funcționale distincte, unde interfața web reprezintă stratul de interacțiune cu utilizatorul, iar backend-ul embedded constituie stratul de control și execuție. </w:t>
      </w:r>
    </w:p>
    <w:p w14:paraId="635AF549" w14:textId="5867A135"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Comunicarea dintre aceste niveluri este realizată prin intermediul rețelei wireless, utilizând infrastructura serverului web integrat în microcontroler.</w:t>
      </w:r>
    </w:p>
    <w:p w14:paraId="3380E536" w14:textId="3426D7CB"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În plus, proiectarea mecanismului de comunicare a fost realizată ținând cont de cerințele funcționale și nefuncționale</w:t>
      </w:r>
      <w:r w:rsidR="008C7355">
        <w:rPr>
          <w:rFonts w:ascii="Times New Roman" w:hAnsi="Times New Roman" w:cs="Times New Roman"/>
          <w:sz w:val="24"/>
          <w:lang w:val="en-US"/>
        </w:rPr>
        <w:t xml:space="preserve">. </w:t>
      </w:r>
      <w:r w:rsidRPr="00237E14">
        <w:rPr>
          <w:rFonts w:ascii="Times New Roman" w:hAnsi="Times New Roman" w:cs="Times New Roman"/>
          <w:sz w:val="24"/>
          <w:lang w:val="en-US"/>
        </w:rPr>
        <w:t>Din punct de vedere funcțional, sistemul trebuie să permită transmiterea comenzilor de control către fiecare segment al mâinii robotice într-un mod intuitiv și rapid. Din perspectiva cerințelor nefuncționale, două aspecte devin critice: timpul de răspuns și stabilitatea comunicației.</w:t>
      </w:r>
    </w:p>
    <w:p w14:paraId="2ED93DE7" w14:textId="532A8A92" w:rsidR="002A7579"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Așa cum este discutat în subsecțiunea</w:t>
      </w:r>
      <w:r w:rsidR="0044677A" w:rsidRPr="0044677A">
        <w:rPr>
          <w:rFonts w:ascii="Times New Roman" w:hAnsi="Times New Roman" w:cs="Times New Roman"/>
          <w:sz w:val="24"/>
          <w:lang w:val="en-US"/>
        </w:rPr>
        <w:t xml:space="preserve">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_Ref224115302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4.2.1. Timpul de </w:t>
      </w:r>
      <w:r w:rsidR="0044677A" w:rsidRPr="0044677A">
        <w:rPr>
          <w:rFonts w:ascii="Times New Roman" w:hAnsi="Times New Roman" w:cs="Times New Roman"/>
          <w:sz w:val="24"/>
          <w:lang w:val="en-US"/>
        </w:rPr>
        <w:t>răspuns</w:t>
      </w:r>
      <w:r w:rsidR="0044677A" w:rsidRPr="0044677A">
        <w:rPr>
          <w:rFonts w:ascii="Times New Roman" w:hAnsi="Times New Roman" w:cs="Times New Roman"/>
          <w:sz w:val="24"/>
          <w:lang w:val="en-US"/>
        </w:rPr>
        <w:fldChar w:fldCharType="end"/>
      </w:r>
      <w:r w:rsidRPr="00237E14">
        <w:rPr>
          <w:rFonts w:ascii="Times New Roman" w:hAnsi="Times New Roman" w:cs="Times New Roman"/>
          <w:sz w:val="24"/>
          <w:lang w:val="en-US"/>
        </w:rPr>
        <w:t xml:space="preserve">, interacțiunea dintre operator și sistem trebuie să se desfășoare aproape instantaneu pentru a oferi senzația unui control direct asupra mecanismului robotic. </w:t>
      </w:r>
    </w:p>
    <w:p w14:paraId="72E60D79" w14:textId="153F0CC2"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În acest sens, utilizarea unui server web asincron și dezactivarea mecanismelor de economisire a energiei ale modulului Wi-Fi contribuie la reducerea latenței dintre momentul generării unei comenzi în interfață și execuția acesteia la nivel hardware.</w:t>
      </w:r>
    </w:p>
    <w:p w14:paraId="7E9FD862" w14:textId="2145D7E5" w:rsidR="00237E14" w:rsidRPr="00237E14"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 xml:space="preserve">De asemenea, subsecțiunea </w:t>
      </w:r>
      <w:r w:rsidR="0044677A" w:rsidRPr="0044677A">
        <w:rPr>
          <w:rFonts w:ascii="Times New Roman" w:hAnsi="Times New Roman" w:cs="Times New Roman"/>
          <w:sz w:val="24"/>
          <w:lang w:val="en-US"/>
        </w:rPr>
        <w:fldChar w:fldCharType="begin"/>
      </w:r>
      <w:r w:rsidR="0044677A" w:rsidRPr="0044677A">
        <w:rPr>
          <w:rFonts w:ascii="Times New Roman" w:hAnsi="Times New Roman" w:cs="Times New Roman"/>
          <w:sz w:val="24"/>
          <w:lang w:val="en-US"/>
        </w:rPr>
        <w:instrText xml:space="preserve"> REF _Ref224115342 \h  \* MERGEFORMAT </w:instrText>
      </w:r>
      <w:r w:rsidR="0044677A" w:rsidRPr="0044677A">
        <w:rPr>
          <w:rFonts w:ascii="Times New Roman" w:hAnsi="Times New Roman" w:cs="Times New Roman"/>
          <w:sz w:val="24"/>
          <w:lang w:val="en-US"/>
        </w:rPr>
      </w:r>
      <w:r w:rsidR="0044677A" w:rsidRPr="0044677A">
        <w:rPr>
          <w:rFonts w:ascii="Times New Roman" w:hAnsi="Times New Roman" w:cs="Times New Roman"/>
          <w:sz w:val="24"/>
          <w:lang w:val="en-US"/>
        </w:rPr>
        <w:fldChar w:fldCharType="separate"/>
      </w:r>
      <w:r w:rsidR="0044677A" w:rsidRPr="0044677A">
        <w:rPr>
          <w:rFonts w:ascii="Times New Roman" w:hAnsi="Times New Roman" w:cs="Times New Roman"/>
          <w:sz w:val="24"/>
        </w:rPr>
        <w:t xml:space="preserve">4.2.2. </w:t>
      </w:r>
      <w:r w:rsidR="0044677A" w:rsidRPr="0044677A">
        <w:rPr>
          <w:rFonts w:ascii="Times New Roman" w:hAnsi="Times New Roman" w:cs="Times New Roman"/>
          <w:sz w:val="24"/>
          <w:lang w:val="en-US"/>
        </w:rPr>
        <w:t>Stabilitatea comunicației</w:t>
      </w:r>
      <w:r w:rsidR="0044677A" w:rsidRPr="0044677A">
        <w:rPr>
          <w:rFonts w:ascii="Times New Roman" w:hAnsi="Times New Roman" w:cs="Times New Roman"/>
          <w:sz w:val="24"/>
          <w:lang w:val="en-US"/>
        </w:rPr>
        <w:fldChar w:fldCharType="end"/>
      </w:r>
      <w:r w:rsidR="0044677A" w:rsidRPr="0044677A">
        <w:rPr>
          <w:rFonts w:ascii="Times New Roman" w:hAnsi="Times New Roman" w:cs="Times New Roman"/>
          <w:sz w:val="24"/>
          <w:lang w:val="en-US"/>
        </w:rPr>
        <w:t xml:space="preserve"> </w:t>
      </w:r>
      <w:r w:rsidRPr="00237E14">
        <w:rPr>
          <w:rFonts w:ascii="Times New Roman" w:hAnsi="Times New Roman" w:cs="Times New Roman"/>
          <w:sz w:val="24"/>
          <w:lang w:val="en-US"/>
        </w:rPr>
        <w:t>subliniază necesitatea menținerii unei conexiuni fiabile între client și server. Prin utilizarea protocolului HTTP într-o infrastructură wireless locală, sistemul beneficiază de un mecanism robust de transmitere a datelor, capabil să gestioneze multiple cereri fără a compromite stabilitatea execuției programului principal.</w:t>
      </w:r>
    </w:p>
    <w:p w14:paraId="29F3C92D" w14:textId="77777777" w:rsidR="00B579AB" w:rsidRDefault="00237E14" w:rsidP="00237E14">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lastRenderedPageBreak/>
        <w:t xml:space="preserve">Prin integrarea acestor principii, comunicarea dintre frontend și backend devine un element central al arhitecturii software, asigurând transmiterea eficientă a comenzilor utilizatorului către subsistemul de control al servomotoarelor. </w:t>
      </w:r>
    </w:p>
    <w:p w14:paraId="36FE80B8" w14:textId="159CDF29" w:rsidR="00237E14" w:rsidRDefault="00237E14" w:rsidP="002D58A6">
      <w:pPr>
        <w:spacing w:after="0" w:line="312" w:lineRule="auto"/>
        <w:ind w:left="14" w:right="0" w:firstLine="850"/>
        <w:rPr>
          <w:rFonts w:ascii="Times New Roman" w:hAnsi="Times New Roman" w:cs="Times New Roman"/>
          <w:sz w:val="24"/>
          <w:lang w:val="en-US"/>
        </w:rPr>
      </w:pPr>
      <w:r w:rsidRPr="00237E14">
        <w:rPr>
          <w:rFonts w:ascii="Times New Roman" w:hAnsi="Times New Roman" w:cs="Times New Roman"/>
          <w:sz w:val="24"/>
          <w:lang w:val="en-US"/>
        </w:rPr>
        <w:t>Astfel, interfața web nu reprezintă doar un instrument de vizualizare, ci devine o componentă activă a sistemului cibernetic, capabilă să inițieze și să coordoneze comportamentul mecanic al mâinii robotice prin intermediul infrastructurii de comunicație implementate.</w:t>
      </w:r>
    </w:p>
    <w:p w14:paraId="15E07517" w14:textId="77777777" w:rsidR="00AE246A" w:rsidRDefault="00AE246A" w:rsidP="0084273A">
      <w:pPr>
        <w:spacing w:after="0" w:line="312" w:lineRule="auto"/>
        <w:ind w:left="14" w:right="0" w:firstLine="850"/>
        <w:rPr>
          <w:rFonts w:ascii="Times New Roman" w:hAnsi="Times New Roman" w:cs="Times New Roman"/>
          <w:sz w:val="24"/>
        </w:rPr>
      </w:pPr>
      <w:r w:rsidRPr="00AE246A">
        <w:rPr>
          <w:rFonts w:ascii="Times New Roman" w:hAnsi="Times New Roman" w:cs="Times New Roman"/>
          <w:sz w:val="24"/>
        </w:rPr>
        <w:t>Pentru realizarea efectivă a comunicării dintre interfața web și serverul embedded, aplicația utilizează limbajul JavaScript pentru generarea cererilor HTTP către microcontrolerul ESP32. Interfața grafică transmite comenzile utilizatorului prin intermediul unei funcții dedicate care construiește dinamic adresa cererii și o trimite către serverul web integrat:</w:t>
      </w:r>
    </w:p>
    <w:p w14:paraId="460B84E9" w14:textId="595B1278"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function setGesture(name) {</w:t>
      </w:r>
    </w:p>
    <w:p w14:paraId="42F6C320" w14:textId="77777777" w:rsidR="0084273A" w:rsidRP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    fetch("/gesture?name=" + name);</w:t>
      </w:r>
    </w:p>
    <w:p w14:paraId="643B6021" w14:textId="006B5BDA" w:rsidR="0084273A" w:rsidRDefault="0084273A" w:rsidP="0084273A">
      <w:pPr>
        <w:spacing w:after="0" w:line="312" w:lineRule="auto"/>
        <w:ind w:left="14" w:right="0" w:firstLine="850"/>
        <w:rPr>
          <w:rFonts w:ascii="Microsoft Sans Serif" w:hAnsi="Microsoft Sans Serif" w:cs="Microsoft Sans Serif"/>
          <w:sz w:val="18"/>
          <w:szCs w:val="18"/>
          <w:lang w:val="en-US"/>
        </w:rPr>
      </w:pPr>
      <w:r w:rsidRPr="0084273A">
        <w:rPr>
          <w:rFonts w:ascii="Microsoft Sans Serif" w:hAnsi="Microsoft Sans Serif" w:cs="Microsoft Sans Serif"/>
          <w:sz w:val="18"/>
          <w:szCs w:val="18"/>
          <w:lang w:val="en-US"/>
        </w:rPr>
        <w:t>}</w:t>
      </w:r>
    </w:p>
    <w:p w14:paraId="7791CC72" w14:textId="37085DD8" w:rsidR="003E6ADE" w:rsidRPr="003E6ADE" w:rsidRDefault="003E6ADE" w:rsidP="003E6ADE">
      <w:pPr>
        <w:spacing w:after="0" w:line="312" w:lineRule="auto"/>
        <w:ind w:left="14" w:right="0" w:firstLine="850"/>
        <w:rPr>
          <w:rFonts w:ascii="Times New Roman" w:hAnsi="Times New Roman" w:cs="Times New Roman"/>
          <w:sz w:val="24"/>
        </w:rPr>
      </w:pPr>
      <w:r w:rsidRPr="003E6ADE">
        <w:rPr>
          <w:rFonts w:ascii="Times New Roman" w:hAnsi="Times New Roman" w:cs="Times New Roman"/>
          <w:sz w:val="24"/>
        </w:rPr>
        <w:t xml:space="preserve">Funcția </w:t>
      </w:r>
      <w:r w:rsidRPr="003E6ADE">
        <w:rPr>
          <w:rFonts w:ascii="Microsoft Sans Serif" w:hAnsi="Microsoft Sans Serif" w:cs="Microsoft Sans Serif"/>
          <w:sz w:val="18"/>
          <w:szCs w:val="18"/>
        </w:rPr>
        <w:t>setGesture()</w:t>
      </w:r>
      <w:r w:rsidRPr="003E6ADE">
        <w:rPr>
          <w:rFonts w:ascii="Times New Roman" w:hAnsi="Times New Roman" w:cs="Times New Roman"/>
          <w:sz w:val="24"/>
        </w:rPr>
        <w:t xml:space="preserve"> primește ca parametru numele gestului selectat de utilizator și folosește metoda </w:t>
      </w:r>
      <w:r w:rsidRPr="003E6ADE">
        <w:rPr>
          <w:rFonts w:ascii="Microsoft Sans Serif" w:hAnsi="Microsoft Sans Serif" w:cs="Microsoft Sans Serif"/>
          <w:sz w:val="18"/>
          <w:szCs w:val="18"/>
        </w:rPr>
        <w:t>fetch()</w:t>
      </w:r>
      <w:r w:rsidRPr="003E6ADE">
        <w:rPr>
          <w:rFonts w:ascii="Times New Roman" w:hAnsi="Times New Roman" w:cs="Times New Roman"/>
          <w:sz w:val="24"/>
        </w:rPr>
        <w:t xml:space="preserve"> pentru a trimite o cerere HTTP de tip GET către ruta </w:t>
      </w:r>
      <w:r w:rsidRPr="003E6ADE">
        <w:rPr>
          <w:rFonts w:ascii="Microsoft Sans Serif" w:hAnsi="Microsoft Sans Serif" w:cs="Microsoft Sans Serif"/>
          <w:sz w:val="18"/>
          <w:szCs w:val="18"/>
        </w:rPr>
        <w:t>/gesture</w:t>
      </w:r>
      <w:r w:rsidRPr="003E6ADE">
        <w:rPr>
          <w:rFonts w:ascii="Times New Roman" w:hAnsi="Times New Roman" w:cs="Times New Roman"/>
          <w:sz w:val="24"/>
        </w:rPr>
        <w:t>. Parametrul name este inclus în URL și este interpretat de serverul ESP32, care apoi apelează funcțiile corespunzătoare din hand_gestures.cpp pentru a executa gestul la nivel hardware.</w:t>
      </w:r>
    </w:p>
    <w:p w14:paraId="75658F72" w14:textId="5321AD28" w:rsidR="00CF65DF" w:rsidRPr="00C354CA" w:rsidRDefault="00087A1F" w:rsidP="00EA1C6C">
      <w:pPr>
        <w:pStyle w:val="Heading2"/>
        <w:spacing w:before="0" w:after="0" w:line="312" w:lineRule="auto"/>
        <w:rPr>
          <w:rFonts w:ascii="Times New Roman" w:hAnsi="Times New Roman" w:cs="Times New Roman"/>
          <w:b/>
          <w:bCs/>
          <w:sz w:val="28"/>
          <w:szCs w:val="28"/>
        </w:rPr>
      </w:pPr>
      <w:bookmarkStart w:id="40" w:name="_Ref224034889"/>
      <w:bookmarkStart w:id="41" w:name="_Toc224201784"/>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stilizare CSS </w:t>
      </w:r>
      <w:r w:rsidR="001037A5" w:rsidRPr="000E103A">
        <w:rPr>
          <w:rFonts w:ascii="Times New Roman" w:hAnsi="Times New Roman" w:cs="Times New Roman"/>
          <w:b/>
          <w:bCs/>
          <w:sz w:val="28"/>
          <w:szCs w:val="28"/>
          <w:lang w:val="en-US"/>
        </w:rPr>
        <w:t>și</w:t>
      </w:r>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JavaScript</w:t>
      </w:r>
      <w:bookmarkEnd w:id="40"/>
      <w:bookmarkEnd w:id="41"/>
      <w:r w:rsidR="001037A5">
        <w:rPr>
          <w:rFonts w:ascii="Times New Roman" w:hAnsi="Times New Roman" w:cs="Times New Roman"/>
          <w:b/>
          <w:bCs/>
          <w:sz w:val="28"/>
          <w:szCs w:val="28"/>
          <w:lang w:val="en-US"/>
        </w:rPr>
        <w:t xml:space="preserve"> </w:t>
      </w:r>
    </w:p>
    <w:p w14:paraId="2C7BC574" w14:textId="77777777"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 xml:space="preserve">În proiectele IoT și de robotică interactivă, interfața web constituie punctul de convergență între utilizator și sistemul embedded, reprezentând canalul principal prin care comenzile logice sunt transmise hardware-ului. Structura acesteia trebuie să îmbine claritatea vizuală, accesibilitatea și funcționalitatea în timp real, astfel încât operatorul să poată controla cu precizie dispozitivele mecatronice fără întârzieri sau ambiguități. </w:t>
      </w:r>
    </w:p>
    <w:p w14:paraId="7B1C4B02" w14:textId="573114BC" w:rsidR="000D3A41" w:rsidRDefault="000D3A41" w:rsidP="000D3A41">
      <w:pPr>
        <w:spacing w:after="0" w:line="312" w:lineRule="auto"/>
        <w:ind w:left="14" w:right="0" w:firstLine="850"/>
        <w:rPr>
          <w:rFonts w:ascii="Times New Roman" w:hAnsi="Times New Roman" w:cs="Times New Roman"/>
          <w:sz w:val="24"/>
        </w:rPr>
      </w:pPr>
      <w:r w:rsidRPr="000D3A41">
        <w:rPr>
          <w:rFonts w:ascii="Times New Roman" w:hAnsi="Times New Roman" w:cs="Times New Roman"/>
          <w:sz w:val="24"/>
        </w:rPr>
        <w:t>În această perspectivă, frontend-ul aplicației mâinii robotice</w:t>
      </w:r>
      <w:r w:rsidR="00F15136">
        <w:rPr>
          <w:rFonts w:ascii="Times New Roman" w:hAnsi="Times New Roman" w:cs="Times New Roman"/>
          <w:sz w:val="24"/>
        </w:rPr>
        <w:t xml:space="preserve"> </w:t>
      </w:r>
      <w:r w:rsidRPr="000D3A41">
        <w:rPr>
          <w:rFonts w:ascii="Times New Roman" w:hAnsi="Times New Roman" w:cs="Times New Roman"/>
          <w:sz w:val="24"/>
        </w:rPr>
        <w:t>este organizat pe trei niveluri complementare: structura HTML, stilizarea CSS și funcționalitatea JavaScript, care împreună asigură o experiență de control intuitivă și responsive.</w:t>
      </w:r>
    </w:p>
    <w:p w14:paraId="2C7F4E5A"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Structura HTML a proiectului constituie scheletul logic și ierarhic al interfeței, asigurând o bază semantică riguroasă pentru interpretarea corectă a conținutului de către browserele web. </w:t>
      </w:r>
    </w:p>
    <w:p w14:paraId="3267D709" w14:textId="7A5EB309"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Paginile principale, precum </w:t>
      </w:r>
      <w:r w:rsidR="00DE40CB">
        <w:rPr>
          <w:rFonts w:ascii="Times New Roman" w:hAnsi="Times New Roman" w:cs="Times New Roman"/>
          <w:sz w:val="24"/>
          <w:lang w:val="en-US"/>
        </w:rPr>
        <w:t>‘</w:t>
      </w:r>
      <w:r w:rsidRPr="00404378">
        <w:rPr>
          <w:rFonts w:ascii="Times New Roman" w:hAnsi="Times New Roman" w:cs="Times New Roman"/>
          <w:sz w:val="24"/>
          <w:lang w:val="en-US"/>
        </w:rPr>
        <w:t>index.html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w:t>
      </w:r>
      <w:r w:rsidR="00DE40CB">
        <w:rPr>
          <w:rFonts w:ascii="Times New Roman" w:hAnsi="Times New Roman" w:cs="Times New Roman"/>
          <w:sz w:val="24"/>
          <w:lang w:val="en-US"/>
        </w:rPr>
        <w:t>‘</w:t>
      </w:r>
      <w:r w:rsidRPr="00404378">
        <w:rPr>
          <w:rFonts w:ascii="Times New Roman" w:hAnsi="Times New Roman" w:cs="Times New Roman"/>
          <w:sz w:val="24"/>
          <w:lang w:val="en-US"/>
        </w:rPr>
        <w:t>about.html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și </w:t>
      </w:r>
      <w:r w:rsidR="00DE40CB">
        <w:rPr>
          <w:rFonts w:ascii="Times New Roman" w:hAnsi="Times New Roman" w:cs="Times New Roman"/>
          <w:sz w:val="24"/>
          <w:lang w:val="en-US"/>
        </w:rPr>
        <w:t>‘</w:t>
      </w:r>
      <w:r w:rsidRPr="00404378">
        <w:rPr>
          <w:rFonts w:ascii="Times New Roman" w:hAnsi="Times New Roman" w:cs="Times New Roman"/>
          <w:sz w:val="24"/>
          <w:lang w:val="en-US"/>
        </w:rPr>
        <w:t>controller.html</w:t>
      </w:r>
      <w:r w:rsidR="00DE40CB">
        <w:rPr>
          <w:rFonts w:ascii="Times New Roman" w:hAnsi="Times New Roman" w:cs="Times New Roman"/>
          <w:sz w:val="24"/>
          <w:lang w:val="en-US"/>
        </w:rPr>
        <w:t>’</w:t>
      </w:r>
      <w:r w:rsidRPr="00404378">
        <w:rPr>
          <w:rFonts w:ascii="Times New Roman" w:hAnsi="Times New Roman" w:cs="Times New Roman"/>
          <w:sz w:val="24"/>
          <w:lang w:val="en-US"/>
        </w:rPr>
        <w:t xml:space="preserve">, sunt segmentate în zone funcționale distincte, începând cu elementele de navigație care garantează o tranziție fluidă între secțiuni. </w:t>
      </w:r>
    </w:p>
    <w:p w14:paraId="4515CA48" w14:textId="77777777" w:rsidR="00E47A93"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Zonele de impact vizual oferă un context imediat asupra capabilităților sistemului, în timp ce cardurile informative grupează caracteristicile tehnice ale backend-ului și frontend-ului sub o formă ușor de parcurs. </w:t>
      </w:r>
    </w:p>
    <w:p w14:paraId="143F1178" w14:textId="5A8540DA" w:rsidR="00404378" w:rsidRP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În cadrul paginii de control, elementele de tip buton sunt configurate cu atribute specifice care declanșează funcțiile JavaScript necesare transmiterii comenzilor către microcontrolerul ESP32, transformând astfel structura statică într-o interfață activă de operare.</w:t>
      </w:r>
    </w:p>
    <w:p w14:paraId="78B66FD2"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Stilizarea realizată prin intermediul CSS conferă sistemului o identitate vizuală coerentă, accentuând ierarhia informațională prin utilizarea unei teme estetice de inspirație robotică. </w:t>
      </w:r>
    </w:p>
    <w:p w14:paraId="495E8E8B" w14:textId="77777777" w:rsidR="009D6B3F"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lastRenderedPageBreak/>
        <w:t xml:space="preserve">Prin utilizarea configurărilor globale, interfața adoptă o paletă cromatică bazată pe tonuri reci și accente luminoase, sugerând un mediu tehnologic avansat și facilitând identificarea elementelor interactive. </w:t>
      </w:r>
    </w:p>
    <w:p w14:paraId="528DD566" w14:textId="180D1801" w:rsidR="00404378" w:rsidRP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Efectele de profunzime, precum gradienții și suprafețele de tip sticlă, contribuie la delimitarea clară a secțiunilor, în timp ce animațiile subtile de tip hover îmbunătățesc feedback-ul vizual la interacțiunea cu utilizatorul.</w:t>
      </w:r>
    </w:p>
    <w:p w14:paraId="5BB7B8FC" w14:textId="77777777"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 xml:space="preserve">Un aspect esențial al designului vizual este implementarea unui layout adaptiv, bazat pe grile responsive și interogări media, care asigură integritatea interfeței pe o gamă largă de dispozitive, de la stații de lucru desktop până la terminale mobile. </w:t>
      </w:r>
    </w:p>
    <w:p w14:paraId="26409BB9" w14:textId="09ECC7C0" w:rsidR="00404378" w:rsidRDefault="00404378" w:rsidP="00404378">
      <w:pPr>
        <w:spacing w:after="0" w:line="312" w:lineRule="auto"/>
        <w:ind w:left="14" w:right="0" w:firstLine="850"/>
        <w:rPr>
          <w:rFonts w:ascii="Times New Roman" w:hAnsi="Times New Roman" w:cs="Times New Roman"/>
          <w:sz w:val="24"/>
          <w:lang w:val="en-US"/>
        </w:rPr>
      </w:pPr>
      <w:r w:rsidRPr="00404378">
        <w:rPr>
          <w:rFonts w:ascii="Times New Roman" w:hAnsi="Times New Roman" w:cs="Times New Roman"/>
          <w:sz w:val="24"/>
          <w:lang w:val="en-US"/>
        </w:rPr>
        <w:t>Această flexibilitate garantează că butoanele de control și datele de monitorizare rămân lizibile și accesibile indiferent de dimensiunea ecranului utilizat. În final, simbioza dintre HTML-ul semantic și stilizarea tematică generează o experiență intuitivă, în care utilizatorul poate naviga și interacționa cu mecanismul robotic într-un mod eficient, fără a necesita documentație externă, subliniind astfel rolul crucial al designului în accesibilitatea sistemelor IoT complexe.</w:t>
      </w:r>
    </w:p>
    <w:p w14:paraId="179AD64B" w14:textId="464D785A" w:rsidR="008D08FB" w:rsidRP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lang w:val="en-US"/>
        </w:rPr>
        <w:t xml:space="preserve">Dacă structura și stilizarea definesc aspectul vizual, funcționalitatea interactivă este asigurată de limbajul JavaScript, care transformă interfața statică într-un instrument de control în timp real. După cum a fost detaliat în </w:t>
      </w:r>
      <w:r w:rsidR="001D47D2">
        <w:rPr>
          <w:rFonts w:ascii="Times New Roman" w:hAnsi="Times New Roman" w:cs="Times New Roman"/>
          <w:sz w:val="24"/>
          <w:lang w:val="en-US"/>
        </w:rPr>
        <w:t>sub</w:t>
      </w:r>
      <w:r w:rsidRPr="008D08FB">
        <w:rPr>
          <w:rFonts w:ascii="Times New Roman" w:hAnsi="Times New Roman" w:cs="Times New Roman"/>
          <w:sz w:val="24"/>
          <w:lang w:val="en-US"/>
        </w:rPr>
        <w:t xml:space="preserve">capitolul anterior, interacțiunea dintre utilizator și sistemul mecatronic se bazează pe metoda </w:t>
      </w:r>
      <w:r w:rsidRPr="008D08FB">
        <w:rPr>
          <w:rFonts w:ascii="Microsoft Sans Serif" w:hAnsi="Microsoft Sans Serif" w:cs="Microsoft Sans Serif"/>
          <w:sz w:val="18"/>
          <w:szCs w:val="18"/>
          <w:lang w:val="en-US"/>
        </w:rPr>
        <w:t>fetch()</w:t>
      </w:r>
      <w:r w:rsidRPr="008D08FB">
        <w:rPr>
          <w:rFonts w:ascii="Times New Roman" w:hAnsi="Times New Roman" w:cs="Times New Roman"/>
          <w:sz w:val="24"/>
          <w:lang w:val="en-US"/>
        </w:rPr>
        <w:t>.</w:t>
      </w:r>
    </w:p>
    <w:p w14:paraId="2A1BACED" w14:textId="1130F512" w:rsid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lang w:val="en-US"/>
        </w:rPr>
        <w:t xml:space="preserve">În contextul frontend-ului, acest mecanism este încapsulat în funcția </w:t>
      </w:r>
      <w:r w:rsidRPr="008D08FB">
        <w:rPr>
          <w:rFonts w:ascii="Microsoft Sans Serif" w:hAnsi="Microsoft Sans Serif" w:cs="Microsoft Sans Serif"/>
          <w:sz w:val="18"/>
          <w:szCs w:val="18"/>
          <w:lang w:val="en-US"/>
        </w:rPr>
        <w:t>setGesture(name)</w:t>
      </w:r>
      <w:r w:rsidRPr="008D08FB">
        <w:rPr>
          <w:rFonts w:ascii="Times New Roman" w:hAnsi="Times New Roman" w:cs="Times New Roman"/>
          <w:sz w:val="24"/>
          <w:lang w:val="en-US"/>
        </w:rPr>
        <w:t xml:space="preserve">, care are rolul de a traduce interacțiunea fizică într-un eveniment de rețea. Această funcție construiește dinamic cererea HTTP către ruta </w:t>
      </w:r>
      <w:r w:rsidRPr="008D08FB">
        <w:rPr>
          <w:rFonts w:ascii="Microsoft Sans Serif" w:hAnsi="Microsoft Sans Serif" w:cs="Microsoft Sans Serif"/>
          <w:sz w:val="18"/>
          <w:szCs w:val="18"/>
          <w:lang w:val="en-US"/>
        </w:rPr>
        <w:t>/gesture</w:t>
      </w:r>
      <w:r w:rsidRPr="008D08FB">
        <w:rPr>
          <w:rFonts w:ascii="Times New Roman" w:hAnsi="Times New Roman" w:cs="Times New Roman"/>
          <w:sz w:val="24"/>
          <w:lang w:val="en-US"/>
        </w:rPr>
        <w:t>, permițând astfel o separare clară între elementele vizuale și logica de transmisie a datelor.</w:t>
      </w:r>
    </w:p>
    <w:p w14:paraId="481EA3F8" w14:textId="77777777" w:rsidR="00E47A93" w:rsidRDefault="008764A7" w:rsidP="008D08FB">
      <w:pPr>
        <w:spacing w:after="0" w:line="312" w:lineRule="auto"/>
        <w:ind w:left="14" w:right="0" w:firstLine="850"/>
        <w:rPr>
          <w:rFonts w:ascii="Times New Roman" w:hAnsi="Times New Roman" w:cs="Times New Roman"/>
          <w:sz w:val="24"/>
        </w:rPr>
      </w:pPr>
      <w:r w:rsidRPr="008764A7">
        <w:rPr>
          <w:rFonts w:ascii="Times New Roman" w:hAnsi="Times New Roman" w:cs="Times New Roman"/>
          <w:sz w:val="24"/>
        </w:rPr>
        <w:t xml:space="preserve">Complementar sistemului de gesturi, funcționalitatea JavaScript este extinsă prin funcția </w:t>
      </w:r>
      <w:r w:rsidRPr="00355B05">
        <w:rPr>
          <w:rFonts w:ascii="Microsoft Sans Serif" w:hAnsi="Microsoft Sans Serif" w:cs="Microsoft Sans Serif"/>
          <w:sz w:val="18"/>
          <w:szCs w:val="18"/>
        </w:rPr>
        <w:t>setFingerAngle(finger, angle)</w:t>
      </w:r>
      <w:r w:rsidRPr="00355B05">
        <w:rPr>
          <w:rFonts w:ascii="Times New Roman" w:hAnsi="Times New Roman" w:cs="Times New Roman"/>
          <w:sz w:val="24"/>
        </w:rPr>
        <w:t>,</w:t>
      </w:r>
      <w:r w:rsidRPr="00355B05">
        <w:rPr>
          <w:rFonts w:ascii="Times New Roman" w:hAnsi="Times New Roman" w:cs="Times New Roman"/>
          <w:sz w:val="20"/>
          <w:szCs w:val="20"/>
        </w:rPr>
        <w:t xml:space="preserve"> </w:t>
      </w:r>
      <w:r w:rsidRPr="008764A7">
        <w:rPr>
          <w:rFonts w:ascii="Times New Roman" w:hAnsi="Times New Roman" w:cs="Times New Roman"/>
          <w:sz w:val="24"/>
        </w:rPr>
        <w:t xml:space="preserve">care gestionează controlul parametric al servomotoarelor. </w:t>
      </w:r>
    </w:p>
    <w:p w14:paraId="7FDB1F9D" w14:textId="2A52DE15" w:rsidR="008764A7" w:rsidRDefault="008764A7" w:rsidP="008D08FB">
      <w:pPr>
        <w:spacing w:after="0" w:line="312" w:lineRule="auto"/>
        <w:ind w:left="14" w:right="0" w:firstLine="850"/>
        <w:rPr>
          <w:rFonts w:ascii="Times New Roman" w:hAnsi="Times New Roman" w:cs="Times New Roman"/>
          <w:sz w:val="24"/>
        </w:rPr>
      </w:pPr>
      <w:r w:rsidRPr="008764A7">
        <w:rPr>
          <w:rFonts w:ascii="Times New Roman" w:hAnsi="Times New Roman" w:cs="Times New Roman"/>
          <w:sz w:val="24"/>
        </w:rPr>
        <w:t xml:space="preserve">Această funcție îndeplinește un rol dublu: actualizează dinamic interfața utilizatorului prin modificarea conținutului textual al elementelor de tip label (indicând valoarea unghiulară în timp real) și transmite asincron, prin metoda </w:t>
      </w:r>
      <w:r w:rsidRPr="00355B05">
        <w:rPr>
          <w:rFonts w:ascii="Microsoft Sans Serif" w:hAnsi="Microsoft Sans Serif" w:cs="Microsoft Sans Serif"/>
          <w:sz w:val="18"/>
          <w:szCs w:val="18"/>
        </w:rPr>
        <w:t>fetch()</w:t>
      </w:r>
      <w:r w:rsidRPr="008764A7">
        <w:rPr>
          <w:rFonts w:ascii="Times New Roman" w:hAnsi="Times New Roman" w:cs="Times New Roman"/>
          <w:sz w:val="24"/>
        </w:rPr>
        <w:t xml:space="preserve">, parametrii specifici către ruta </w:t>
      </w:r>
      <w:r w:rsidRPr="00355B05">
        <w:rPr>
          <w:rFonts w:ascii="Microsoft Sans Serif" w:hAnsi="Microsoft Sans Serif" w:cs="Microsoft Sans Serif"/>
          <w:sz w:val="18"/>
          <w:szCs w:val="18"/>
        </w:rPr>
        <w:t>/finger</w:t>
      </w:r>
      <w:r w:rsidRPr="008764A7">
        <w:rPr>
          <w:rFonts w:ascii="Times New Roman" w:hAnsi="Times New Roman" w:cs="Times New Roman"/>
          <w:sz w:val="24"/>
        </w:rPr>
        <w:t>. Această abordare asigură un feedback vizual imediat și o precizie ridicată în manipularea componentelor hardware, fără a întrerupe fluxul de execuție al paginii.</w:t>
      </w:r>
    </w:p>
    <w:p w14:paraId="09F2EADC"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function setFingerAngle(finger, angle) {</w:t>
      </w:r>
    </w:p>
    <w:p w14:paraId="4728A202"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document.getElementById(finger + '-value').textContent = angle + '°';</w:t>
      </w:r>
    </w:p>
    <w:p w14:paraId="7CDC0761"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p>
    <w:p w14:paraId="20142095" w14:textId="77777777"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    fetch(`/finger?finger=${finger}&amp;angle=${angle}`);</w:t>
      </w:r>
    </w:p>
    <w:p w14:paraId="0F061586" w14:textId="1A48729D" w:rsidR="008764A7" w:rsidRPr="008764A7" w:rsidRDefault="008764A7" w:rsidP="008764A7">
      <w:pPr>
        <w:spacing w:after="0" w:line="312" w:lineRule="auto"/>
        <w:ind w:left="14" w:right="0" w:firstLine="850"/>
        <w:rPr>
          <w:rFonts w:ascii="Microsoft Sans Serif" w:hAnsi="Microsoft Sans Serif" w:cs="Microsoft Sans Serif"/>
          <w:sz w:val="18"/>
          <w:szCs w:val="18"/>
          <w:lang w:val="en-US"/>
        </w:rPr>
      </w:pPr>
      <w:r w:rsidRPr="008764A7">
        <w:rPr>
          <w:rFonts w:ascii="Microsoft Sans Serif" w:hAnsi="Microsoft Sans Serif" w:cs="Microsoft Sans Serif"/>
          <w:sz w:val="18"/>
          <w:szCs w:val="18"/>
          <w:lang w:val="en-US"/>
        </w:rPr>
        <w:t>}</w:t>
      </w:r>
    </w:p>
    <w:p w14:paraId="2A2BCDB4" w14:textId="0E795B3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 xml:space="preserve">Prin această abordare, JavaScript nu doar inițiază comenzi, ci fundamentează o arhitectură extensibilă. În faza de implementare a interfeței, utilizarea acestui model a permis testarea rapidă a fiecărui gest prin simpla mapare a parametrilor name către rutinele hardware din hand_gestures.cpp. </w:t>
      </w:r>
    </w:p>
    <w:p w14:paraId="54EB1296" w14:textId="12E65A88" w:rsidR="008D08FB"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t>Astfel, frontend-ul încetează să fie o simplă pagină de prezentare, devenind o consolă de control activă, capabilă să gestioneze fluxul informațional asincron fără a reîncărca resursele grafice, asigurând o experiență de utilizare fluidă și modernă.</w:t>
      </w:r>
    </w:p>
    <w:p w14:paraId="43AE325F" w14:textId="77777777" w:rsidR="009F1AB4" w:rsidRDefault="008D08FB" w:rsidP="008D08FB">
      <w:pPr>
        <w:spacing w:after="0" w:line="312" w:lineRule="auto"/>
        <w:ind w:left="14" w:right="0" w:firstLine="850"/>
        <w:rPr>
          <w:rFonts w:ascii="Times New Roman" w:hAnsi="Times New Roman" w:cs="Times New Roman"/>
          <w:sz w:val="24"/>
        </w:rPr>
      </w:pPr>
      <w:r w:rsidRPr="008D08FB">
        <w:rPr>
          <w:rFonts w:ascii="Times New Roman" w:hAnsi="Times New Roman" w:cs="Times New Roman"/>
          <w:sz w:val="24"/>
        </w:rPr>
        <w:lastRenderedPageBreak/>
        <w:t xml:space="preserve">În concluzie, integrarea coerentă a HTML, CSS și JavaScript în proiectul mâinii robotice IoT asigură un frontend care nu doar vizualizează informații, ci devine un canal activ de control, capabil să trimită comenzi în timp real către subsistemul hardware. </w:t>
      </w:r>
    </w:p>
    <w:p w14:paraId="4FCA3A41" w14:textId="6D7F3201" w:rsidR="008D08FB" w:rsidRPr="008D08FB" w:rsidRDefault="008D08FB" w:rsidP="008D08FB">
      <w:pPr>
        <w:spacing w:after="0" w:line="312" w:lineRule="auto"/>
        <w:ind w:left="14" w:right="0" w:firstLine="850"/>
        <w:rPr>
          <w:rFonts w:ascii="Times New Roman" w:hAnsi="Times New Roman" w:cs="Times New Roman"/>
          <w:sz w:val="24"/>
          <w:lang w:val="en-US"/>
        </w:rPr>
      </w:pPr>
      <w:r w:rsidRPr="008D08FB">
        <w:rPr>
          <w:rFonts w:ascii="Times New Roman" w:hAnsi="Times New Roman" w:cs="Times New Roman"/>
          <w:sz w:val="24"/>
        </w:rPr>
        <w:t>Această arhitectură modulară facilitează scalabilitatea, permite extinderea funcționalităților și garantează o experiență intuitivă și rapidă pentru utilizator.</w:t>
      </w:r>
    </w:p>
    <w:p w14:paraId="1D553086" w14:textId="77777777" w:rsidR="008D08FB" w:rsidRPr="00404378" w:rsidRDefault="008D08FB" w:rsidP="00404378">
      <w:pPr>
        <w:spacing w:after="0" w:line="312" w:lineRule="auto"/>
        <w:ind w:left="14" w:right="0" w:firstLine="850"/>
        <w:rPr>
          <w:rFonts w:ascii="Times New Roman" w:hAnsi="Times New Roman" w:cs="Times New Roman"/>
          <w:sz w:val="24"/>
          <w:lang w:val="en-US"/>
        </w:rPr>
      </w:pPr>
    </w:p>
    <w:p w14:paraId="5D009330" w14:textId="77777777" w:rsidR="00404378" w:rsidRDefault="00404378" w:rsidP="000D3A41">
      <w:pPr>
        <w:spacing w:after="0" w:line="312" w:lineRule="auto"/>
        <w:ind w:left="14" w:right="0" w:firstLine="850"/>
        <w:rPr>
          <w:rFonts w:ascii="Times New Roman" w:hAnsi="Times New Roman" w:cs="Times New Roman"/>
          <w:sz w:val="24"/>
        </w:rPr>
      </w:pPr>
    </w:p>
    <w:p w14:paraId="18BA5098" w14:textId="77777777" w:rsidR="000D3A41" w:rsidRDefault="000D3A41" w:rsidP="00EA1C6C">
      <w:pPr>
        <w:spacing w:after="0" w:line="312" w:lineRule="auto"/>
        <w:rPr>
          <w:lang w:val="en-US"/>
        </w:rPr>
      </w:pPr>
    </w:p>
    <w:p w14:paraId="279F108E" w14:textId="77777777" w:rsidR="00CF65DF" w:rsidRDefault="00CF65DF" w:rsidP="00EA1C6C">
      <w:pPr>
        <w:spacing w:after="0" w:line="312" w:lineRule="auto"/>
        <w:rPr>
          <w:lang w:val="en-US"/>
        </w:rPr>
      </w:pPr>
    </w:p>
    <w:p w14:paraId="623A5181" w14:textId="77777777" w:rsidR="00CF65DF" w:rsidRDefault="00CF65DF" w:rsidP="00EA1C6C">
      <w:pPr>
        <w:spacing w:after="0" w:line="312" w:lineRule="auto"/>
        <w:rPr>
          <w:lang w:val="en-US"/>
        </w:rPr>
      </w:pPr>
    </w:p>
    <w:p w14:paraId="6A92CA14" w14:textId="77777777" w:rsidR="00CF65DF" w:rsidRDefault="00CF65DF" w:rsidP="00EA1C6C">
      <w:pPr>
        <w:spacing w:after="0" w:line="312" w:lineRule="auto"/>
        <w:rPr>
          <w:lang w:val="en-US"/>
        </w:rPr>
      </w:pPr>
    </w:p>
    <w:p w14:paraId="69F41A84" w14:textId="77777777" w:rsidR="00CF65DF" w:rsidRDefault="00CF65DF" w:rsidP="00EA1C6C">
      <w:pPr>
        <w:spacing w:after="0" w:line="312" w:lineRule="auto"/>
        <w:rPr>
          <w:lang w:val="en-US"/>
        </w:rPr>
      </w:pPr>
    </w:p>
    <w:p w14:paraId="6CC02998" w14:textId="77777777" w:rsidR="00CF65DF" w:rsidRDefault="00CF65DF" w:rsidP="00EA1C6C">
      <w:pPr>
        <w:spacing w:after="0" w:line="312" w:lineRule="auto"/>
        <w:rPr>
          <w:lang w:val="en-US"/>
        </w:rPr>
      </w:pPr>
    </w:p>
    <w:p w14:paraId="3EDE616B" w14:textId="77777777" w:rsidR="00CF65DF" w:rsidRDefault="00CF65DF" w:rsidP="00EA1C6C">
      <w:pPr>
        <w:spacing w:after="0" w:line="312" w:lineRule="auto"/>
        <w:rPr>
          <w:lang w:val="en-US"/>
        </w:rPr>
      </w:pPr>
    </w:p>
    <w:p w14:paraId="0A13B3F2" w14:textId="77777777" w:rsidR="00CF65DF" w:rsidRDefault="00CF65DF" w:rsidP="00EA1C6C">
      <w:pPr>
        <w:spacing w:after="0" w:line="312" w:lineRule="auto"/>
        <w:rPr>
          <w:lang w:val="en-US"/>
        </w:rPr>
      </w:pPr>
    </w:p>
    <w:p w14:paraId="4710F675" w14:textId="77777777" w:rsidR="00CF65DF" w:rsidRDefault="00CF65DF" w:rsidP="00EA1C6C">
      <w:pPr>
        <w:spacing w:after="0" w:line="312" w:lineRule="auto"/>
        <w:rPr>
          <w:lang w:val="en-US"/>
        </w:rPr>
      </w:pPr>
    </w:p>
    <w:p w14:paraId="0301EA2A" w14:textId="77777777" w:rsidR="00CF65DF" w:rsidRDefault="00CF65DF" w:rsidP="00EA1C6C">
      <w:pPr>
        <w:spacing w:after="0" w:line="312" w:lineRule="auto"/>
        <w:rPr>
          <w:lang w:val="en-US"/>
        </w:rPr>
      </w:pPr>
    </w:p>
    <w:p w14:paraId="6705E509" w14:textId="77777777" w:rsidR="003919E7" w:rsidRDefault="003919E7" w:rsidP="00EA1C6C">
      <w:pPr>
        <w:spacing w:after="0" w:line="312" w:lineRule="auto"/>
        <w:ind w:left="0" w:firstLine="0"/>
        <w:rPr>
          <w:lang w:val="en-US"/>
        </w:rPr>
      </w:pPr>
    </w:p>
    <w:p w14:paraId="26E601B8" w14:textId="77777777" w:rsidR="00821943" w:rsidRDefault="00821943" w:rsidP="00EA1C6C">
      <w:pPr>
        <w:spacing w:after="0" w:line="312" w:lineRule="auto"/>
        <w:ind w:left="0" w:firstLine="0"/>
        <w:rPr>
          <w:lang w:val="en-US"/>
        </w:rPr>
      </w:pPr>
    </w:p>
    <w:p w14:paraId="7BA1ABC4" w14:textId="77777777" w:rsidR="000B61A1" w:rsidRDefault="000B61A1" w:rsidP="00EA1C6C">
      <w:pPr>
        <w:spacing w:after="0" w:line="312" w:lineRule="auto"/>
        <w:ind w:left="0" w:firstLine="0"/>
        <w:rPr>
          <w:lang w:val="en-US"/>
        </w:rPr>
      </w:pPr>
    </w:p>
    <w:p w14:paraId="46BAA2AA" w14:textId="77777777" w:rsidR="000B61A1" w:rsidRDefault="000B61A1" w:rsidP="00EA1C6C">
      <w:pPr>
        <w:spacing w:after="0" w:line="312" w:lineRule="auto"/>
        <w:ind w:left="0" w:firstLine="0"/>
        <w:rPr>
          <w:lang w:val="en-US"/>
        </w:rPr>
      </w:pPr>
    </w:p>
    <w:p w14:paraId="5D6FEC89" w14:textId="77777777" w:rsidR="000B61A1" w:rsidRDefault="000B61A1" w:rsidP="00EA1C6C">
      <w:pPr>
        <w:spacing w:after="0" w:line="312" w:lineRule="auto"/>
        <w:ind w:left="0" w:firstLine="0"/>
        <w:rPr>
          <w:lang w:val="en-US"/>
        </w:rPr>
      </w:pPr>
    </w:p>
    <w:p w14:paraId="7F2E8654" w14:textId="77777777" w:rsidR="000B61A1" w:rsidRDefault="000B61A1" w:rsidP="00EA1C6C">
      <w:pPr>
        <w:spacing w:after="0" w:line="312" w:lineRule="auto"/>
        <w:ind w:left="0" w:firstLine="0"/>
        <w:rPr>
          <w:lang w:val="en-US"/>
        </w:rPr>
      </w:pPr>
    </w:p>
    <w:p w14:paraId="2378EC51" w14:textId="77777777" w:rsidR="000B61A1" w:rsidRDefault="000B61A1" w:rsidP="00EA1C6C">
      <w:pPr>
        <w:spacing w:after="0" w:line="312" w:lineRule="auto"/>
        <w:ind w:left="0" w:firstLine="0"/>
        <w:rPr>
          <w:lang w:val="en-US"/>
        </w:rPr>
      </w:pPr>
    </w:p>
    <w:p w14:paraId="05B27E04" w14:textId="77777777" w:rsidR="000B61A1" w:rsidRDefault="000B61A1" w:rsidP="00EA1C6C">
      <w:pPr>
        <w:spacing w:after="0" w:line="312" w:lineRule="auto"/>
        <w:ind w:left="0" w:firstLine="0"/>
        <w:rPr>
          <w:lang w:val="en-US"/>
        </w:rPr>
      </w:pPr>
    </w:p>
    <w:p w14:paraId="21605CEE" w14:textId="77777777" w:rsidR="000B61A1" w:rsidRDefault="000B61A1" w:rsidP="00EA1C6C">
      <w:pPr>
        <w:spacing w:after="0" w:line="312" w:lineRule="auto"/>
        <w:ind w:left="0" w:firstLine="0"/>
        <w:rPr>
          <w:lang w:val="en-US"/>
        </w:rPr>
      </w:pPr>
    </w:p>
    <w:p w14:paraId="31EDD811" w14:textId="77777777" w:rsidR="000B61A1" w:rsidRDefault="000B61A1" w:rsidP="00EA1C6C">
      <w:pPr>
        <w:spacing w:after="0" w:line="312" w:lineRule="auto"/>
        <w:ind w:left="0" w:firstLine="0"/>
        <w:rPr>
          <w:lang w:val="en-US"/>
        </w:rPr>
      </w:pPr>
    </w:p>
    <w:p w14:paraId="70C541C7" w14:textId="77777777" w:rsidR="000B61A1" w:rsidRDefault="000B61A1" w:rsidP="00EA1C6C">
      <w:pPr>
        <w:spacing w:after="0" w:line="312" w:lineRule="auto"/>
        <w:ind w:left="0" w:firstLine="0"/>
        <w:rPr>
          <w:lang w:val="en-US"/>
        </w:rPr>
      </w:pPr>
    </w:p>
    <w:p w14:paraId="477FA048" w14:textId="77777777" w:rsidR="000B61A1" w:rsidRDefault="000B61A1" w:rsidP="00EA1C6C">
      <w:pPr>
        <w:spacing w:after="0" w:line="312" w:lineRule="auto"/>
        <w:ind w:left="0" w:firstLine="0"/>
        <w:rPr>
          <w:lang w:val="en-US"/>
        </w:rPr>
      </w:pPr>
    </w:p>
    <w:p w14:paraId="7A795B8D" w14:textId="77777777" w:rsidR="000B61A1" w:rsidRDefault="000B61A1" w:rsidP="00EA1C6C">
      <w:pPr>
        <w:spacing w:after="0" w:line="312" w:lineRule="auto"/>
        <w:ind w:left="0" w:firstLine="0"/>
        <w:rPr>
          <w:lang w:val="en-US"/>
        </w:rPr>
      </w:pPr>
    </w:p>
    <w:p w14:paraId="7DAA2185" w14:textId="77777777" w:rsidR="000B61A1" w:rsidRDefault="000B61A1" w:rsidP="00EA1C6C">
      <w:pPr>
        <w:spacing w:after="0" w:line="312" w:lineRule="auto"/>
        <w:ind w:left="0" w:firstLine="0"/>
        <w:rPr>
          <w:lang w:val="en-US"/>
        </w:rPr>
      </w:pPr>
    </w:p>
    <w:p w14:paraId="75EB5488" w14:textId="77777777" w:rsidR="000B61A1" w:rsidRDefault="000B61A1" w:rsidP="00EA1C6C">
      <w:pPr>
        <w:spacing w:after="0" w:line="312" w:lineRule="auto"/>
        <w:ind w:left="0" w:firstLine="0"/>
        <w:rPr>
          <w:lang w:val="en-US"/>
        </w:rPr>
      </w:pPr>
    </w:p>
    <w:p w14:paraId="6802043F" w14:textId="77777777" w:rsidR="000B61A1" w:rsidRDefault="000B61A1" w:rsidP="00EA1C6C">
      <w:pPr>
        <w:spacing w:after="0" w:line="312" w:lineRule="auto"/>
        <w:ind w:left="0" w:firstLine="0"/>
        <w:rPr>
          <w:lang w:val="en-US"/>
        </w:rPr>
      </w:pPr>
    </w:p>
    <w:p w14:paraId="5B70CF4E" w14:textId="77777777" w:rsidR="000B61A1" w:rsidRDefault="000B61A1" w:rsidP="00EA1C6C">
      <w:pPr>
        <w:spacing w:after="0" w:line="312" w:lineRule="auto"/>
        <w:ind w:left="0" w:firstLine="0"/>
        <w:rPr>
          <w:lang w:val="en-US"/>
        </w:rPr>
      </w:pPr>
    </w:p>
    <w:p w14:paraId="36A7651A" w14:textId="77777777" w:rsidR="000B61A1" w:rsidRDefault="000B61A1" w:rsidP="00EA1C6C">
      <w:pPr>
        <w:spacing w:after="0" w:line="312" w:lineRule="auto"/>
        <w:ind w:left="0" w:firstLine="0"/>
        <w:rPr>
          <w:lang w:val="en-US"/>
        </w:rPr>
      </w:pPr>
    </w:p>
    <w:p w14:paraId="331C3578" w14:textId="77777777" w:rsidR="000B61A1" w:rsidRDefault="000B61A1" w:rsidP="00EA1C6C">
      <w:pPr>
        <w:spacing w:after="0" w:line="312" w:lineRule="auto"/>
        <w:ind w:left="0" w:firstLine="0"/>
        <w:rPr>
          <w:lang w:val="en-US"/>
        </w:rPr>
      </w:pPr>
    </w:p>
    <w:p w14:paraId="338DF7F9" w14:textId="77777777" w:rsidR="000B61A1" w:rsidRDefault="000B61A1" w:rsidP="00EA1C6C">
      <w:pPr>
        <w:spacing w:after="0" w:line="312" w:lineRule="auto"/>
        <w:ind w:left="0" w:firstLine="0"/>
        <w:rPr>
          <w:lang w:val="en-US"/>
        </w:rPr>
      </w:pPr>
    </w:p>
    <w:p w14:paraId="610D4951" w14:textId="77777777" w:rsidR="000B61A1" w:rsidRDefault="000B61A1" w:rsidP="00EA1C6C">
      <w:pPr>
        <w:spacing w:after="0" w:line="312" w:lineRule="auto"/>
        <w:ind w:left="0" w:firstLine="0"/>
        <w:rPr>
          <w:lang w:val="en-US"/>
        </w:rPr>
      </w:pPr>
    </w:p>
    <w:p w14:paraId="7A26D070" w14:textId="26E7625E" w:rsidR="00025A53" w:rsidRPr="00025A53" w:rsidRDefault="00F4741C" w:rsidP="00025A53">
      <w:pPr>
        <w:pStyle w:val="Heading1"/>
        <w:spacing w:before="0" w:after="0" w:line="312" w:lineRule="auto"/>
        <w:rPr>
          <w:rFonts w:ascii="Times New Roman" w:hAnsi="Times New Roman" w:cs="Times New Roman"/>
          <w:b/>
          <w:bCs/>
          <w:sz w:val="36"/>
          <w:szCs w:val="36"/>
        </w:rPr>
      </w:pPr>
      <w:bookmarkStart w:id="42" w:name="_Toc224201785"/>
      <w:r w:rsidRPr="0017152A">
        <w:rPr>
          <w:rFonts w:ascii="Times New Roman" w:hAnsi="Times New Roman" w:cs="Times New Roman"/>
          <w:b/>
          <w:bCs/>
          <w:sz w:val="36"/>
          <w:szCs w:val="36"/>
          <w:lang w:val="en-US"/>
        </w:rPr>
        <w:lastRenderedPageBreak/>
        <w:t xml:space="preserve">Capitolul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42"/>
    </w:p>
    <w:p w14:paraId="6CDB0A5A" w14:textId="77777777" w:rsidR="00025A53" w:rsidRDefault="00025A53" w:rsidP="00025A53">
      <w:pPr>
        <w:spacing w:after="0" w:line="312" w:lineRule="auto"/>
        <w:ind w:left="14" w:right="0" w:firstLine="850"/>
        <w:rPr>
          <w:rFonts w:ascii="Times New Roman" w:hAnsi="Times New Roman" w:cs="Times New Roman"/>
          <w:sz w:val="24"/>
          <w:lang w:val="en-US"/>
        </w:rPr>
      </w:pPr>
      <w:r w:rsidRPr="00025A53">
        <w:rPr>
          <w:rFonts w:ascii="Times New Roman" w:hAnsi="Times New Roman" w:cs="Times New Roman"/>
          <w:sz w:val="24"/>
          <w:lang w:val="en-US"/>
        </w:rPr>
        <w:t xml:space="preserve">În procesul de dezvoltare a platformei mecatronice IoT Robotic Hand, etapele de testare și validare constituie pilonii fundamentali pentru garantarea unei interacțiuni sigure și coerente între componentele hardware și arhitectura software. </w:t>
      </w:r>
    </w:p>
    <w:p w14:paraId="13B2ED0A" w14:textId="6076E769" w:rsidR="00FB44F8" w:rsidRDefault="00025A53" w:rsidP="00B22429">
      <w:pPr>
        <w:spacing w:after="0" w:line="312" w:lineRule="auto"/>
        <w:ind w:left="14" w:right="0" w:firstLine="850"/>
        <w:rPr>
          <w:rFonts w:ascii="Times New Roman" w:hAnsi="Times New Roman" w:cs="Times New Roman"/>
          <w:sz w:val="24"/>
          <w:lang w:val="en-US"/>
        </w:rPr>
      </w:pPr>
      <w:r w:rsidRPr="00025A53">
        <w:rPr>
          <w:rFonts w:ascii="Times New Roman" w:hAnsi="Times New Roman" w:cs="Times New Roman"/>
          <w:sz w:val="24"/>
          <w:lang w:val="en-US"/>
        </w:rPr>
        <w:t>Acest capitol este dedicat analizei modului în care subsistemele individuale colaborează pentru a forma un ansamblu funcțional, evaluând cu rigoare atât răspunsul dispozitivelor de acționare, cât și stabilitatea fluxurilor de date. Obiectivul central al acestor proceduri constă în confirmarea faptului că implementarea finală respectă cu strictețe specificațiile definite în etapele de proiectare, oferind utilizatorului un sistem de control care să fie în egală măsură precis, stabil și intuitiv.</w:t>
      </w:r>
    </w:p>
    <w:p w14:paraId="15AF6626" w14:textId="04F146C3" w:rsidR="00B22429" w:rsidRDefault="002A58E1" w:rsidP="002A58E1">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37345E5D" wp14:editId="0AEFB9E6">
            <wp:extent cx="1240403" cy="2540441"/>
            <wp:effectExtent l="0" t="0" r="0" b="0"/>
            <wp:docPr id="14998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26277" name=""/>
                    <pic:cNvPicPr/>
                  </pic:nvPicPr>
                  <pic:blipFill>
                    <a:blip r:embed="rId14"/>
                    <a:stretch>
                      <a:fillRect/>
                    </a:stretch>
                  </pic:blipFill>
                  <pic:spPr>
                    <a:xfrm>
                      <a:off x="0" y="0"/>
                      <a:ext cx="1244299" cy="2548420"/>
                    </a:xfrm>
                    <a:prstGeom prst="rect">
                      <a:avLst/>
                    </a:prstGeom>
                  </pic:spPr>
                </pic:pic>
              </a:graphicData>
            </a:graphic>
          </wp:inline>
        </w:drawing>
      </w:r>
    </w:p>
    <w:p w14:paraId="517E4981" w14:textId="7DC896AA" w:rsidR="002D404B" w:rsidRPr="00025A53" w:rsidRDefault="002D404B" w:rsidP="000B6CA3">
      <w:pPr>
        <w:spacing w:line="312" w:lineRule="auto"/>
        <w:ind w:left="14" w:right="0" w:firstLine="850"/>
        <w:jc w:val="center"/>
        <w:rPr>
          <w:rFonts w:ascii="Times New Roman" w:hAnsi="Times New Roman" w:cs="Times New Roman"/>
          <w:b/>
          <w:bCs/>
          <w:sz w:val="24"/>
          <w:lang w:val="en-US"/>
        </w:rPr>
      </w:pPr>
      <w:r w:rsidRPr="002D404B">
        <w:rPr>
          <w:rFonts w:ascii="Times New Roman" w:hAnsi="Times New Roman" w:cs="Times New Roman"/>
          <w:b/>
          <w:bCs/>
          <w:sz w:val="24"/>
          <w:lang w:val="en-US"/>
        </w:rPr>
        <w:t xml:space="preserve">Figura 7.1. </w:t>
      </w:r>
      <w:r w:rsidR="006B609B" w:rsidRPr="006B609B">
        <w:rPr>
          <w:rFonts w:ascii="Times New Roman" w:hAnsi="Times New Roman" w:cs="Times New Roman"/>
          <w:sz w:val="24"/>
        </w:rPr>
        <w:t>Etapele metodologiei de testare a sistemului</w:t>
      </w:r>
    </w:p>
    <w:p w14:paraId="2B2DA8DF" w14:textId="42E3C409"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Figura ilustrează etapele metodologiei de testare aplicate în cadrul proiectului IoT Robotic Hand. Aceasta pornește de la testarea unitară, care verifică componente individuale, și avansează progresiv către testarea de integrare, unde modulele sunt combinate pentru a funcționa împreună. Ulterior, testarea de sistem asigură validarea întregului sistem complet, iar testarea de acceptare confirmă conformitatea finală cu cerințele utilizatorului și specificațiile proiectului.</w:t>
      </w:r>
    </w:p>
    <w:p w14:paraId="11B43B65"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Metodologia de testare a fost concepută pentru a aborda sistemul din două perspective complementare care să asigure o acoperire integrală a funcționalităților propuse. Prima direcție vizează validarea funcțională, având scopul de a verifica dacă setul de instrucțiuni generat prin interfața web este interceptat corect de serverul asincron și translatat în mișcări mecanice fidele de către servomotoare.</w:t>
      </w:r>
    </w:p>
    <w:p w14:paraId="4A575700"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Această verificare inițială este crucială pentru a confirma integritatea logicii din backend-ul programat în C++ și pentru a asigura o mapare corectă între apelurile asincrone de tip JavaScript și rutinele de mișcare definite pentru fiecare deget în parte.</w:t>
      </w:r>
    </w:p>
    <w:p w14:paraId="34BD5A3C" w14:textId="77777777" w:rsidR="00ED0215"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 xml:space="preserve">Cea de-a doua direcție se concentrează pe evaluarea performanței globale, incluzând analize critice asupra timpului de răspuns, a stabilității conexiunii wireless și a rezilienței sistemului în condiții de utilizare intensă. </w:t>
      </w:r>
    </w:p>
    <w:p w14:paraId="13B17584" w14:textId="1D9D406D"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lastRenderedPageBreak/>
        <w:t>Necesitatea acestei abordări este dictată de natura hibridă a proiectului, unde orice latență între mediul digital și execuția fizică poate altera percepția utilizatorului asupra calității controlului.</w:t>
      </w:r>
    </w:p>
    <w:p w14:paraId="19F60C9E" w14:textId="77777777" w:rsidR="00A901C2" w:rsidRPr="00A901C2" w:rsidRDefault="00A901C2" w:rsidP="00A901C2">
      <w:pPr>
        <w:spacing w:after="0" w:line="312" w:lineRule="auto"/>
        <w:ind w:left="14" w:right="0" w:firstLine="850"/>
        <w:rPr>
          <w:rFonts w:ascii="Times New Roman" w:hAnsi="Times New Roman" w:cs="Times New Roman"/>
          <w:sz w:val="24"/>
          <w:lang w:val="en-US"/>
        </w:rPr>
      </w:pPr>
      <w:r w:rsidRPr="00A901C2">
        <w:rPr>
          <w:rFonts w:ascii="Times New Roman" w:hAnsi="Times New Roman" w:cs="Times New Roman"/>
          <w:sz w:val="24"/>
          <w:lang w:val="en-US"/>
        </w:rPr>
        <w:t>Prin urmare, validarea bazei funcționale reprezintă fundamentul obligatoriu pe care se sprijină ulterior testele de stres și măsurătorile de performanță, permițând identificarea timpurie a erorilor de logică înainte de evaluarea sistemului în scenarii de operare variabile și complexe.</w:t>
      </w:r>
    </w:p>
    <w:p w14:paraId="41A4D82E" w14:textId="3F84F6D4" w:rsidR="00F4741C" w:rsidRDefault="00087A1F" w:rsidP="00EA1C6C">
      <w:pPr>
        <w:pStyle w:val="Heading2"/>
        <w:spacing w:before="0" w:after="0" w:line="312" w:lineRule="auto"/>
        <w:rPr>
          <w:rFonts w:ascii="Times New Roman" w:hAnsi="Times New Roman" w:cs="Times New Roman"/>
          <w:b/>
          <w:bCs/>
          <w:sz w:val="28"/>
          <w:szCs w:val="28"/>
        </w:rPr>
      </w:pPr>
      <w:bookmarkStart w:id="43" w:name="_Toc224201786"/>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43"/>
    </w:p>
    <w:p w14:paraId="593A00EA" w14:textId="77777777" w:rsidR="009807B7"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 xml:space="preserve">Validarea funcțională constituie etapa riguroasă de auditare a integrității operaționale, având ca scop final confirmarea faptului că sistemul se comportă strict conform specificațiilor tehnice stabilite. </w:t>
      </w:r>
    </w:p>
    <w:p w14:paraId="7928F502" w14:textId="77777777" w:rsidR="009807B7"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 xml:space="preserve">Această procedură analizează exhaustiv fluxul informațional, de la inițierea comenzii în interfața digitală până la transpunerea acesteia în mișcare mecanică, asigurând o interacțiune sinergică între nivelul de prezentare și unitatea de procesare asincronă. </w:t>
      </w:r>
    </w:p>
    <w:p w14:paraId="486795D1" w14:textId="2141ECDF" w:rsidR="004C1836" w:rsidRPr="004C1836"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În urma iterațiilor succesive de dezvoltare, testele curente indică o îmbunătățire semnificativă a preciziei poziționării și a rapidității de răspuns față de primele variante ale prototipului, eliminând latențele observate în fazele incipiente de testare.</w:t>
      </w:r>
    </w:p>
    <w:p w14:paraId="06D8AA2B" w14:textId="77777777" w:rsidR="0043185B"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 xml:space="preserve">Auditarea mecanismelor de control rapid a demonstrat o stabilitate remarcabilă a funcției </w:t>
      </w:r>
      <w:r w:rsidRPr="004C1836">
        <w:rPr>
          <w:rFonts w:ascii="Microsoft Sans Serif" w:hAnsi="Microsoft Sans Serif" w:cs="Microsoft Sans Serif"/>
          <w:sz w:val="18"/>
          <w:szCs w:val="18"/>
          <w:lang w:val="en-US"/>
        </w:rPr>
        <w:t>setGesture(name)</w:t>
      </w:r>
      <w:r w:rsidRPr="004C1836">
        <w:rPr>
          <w:rFonts w:ascii="Times New Roman" w:hAnsi="Times New Roman" w:cs="Times New Roman"/>
          <w:sz w:val="24"/>
          <w:lang w:val="en-US"/>
        </w:rPr>
        <w:t xml:space="preserve">, care reușește să încapsuleze și să transmită parametrii prin protocolul HTTP cu o rată de succes de </w:t>
      </w:r>
      <w:r w:rsidR="006243EB">
        <w:rPr>
          <w:rFonts w:ascii="Times New Roman" w:hAnsi="Times New Roman" w:cs="Times New Roman"/>
          <w:sz w:val="24"/>
          <w:lang w:val="en-US"/>
        </w:rPr>
        <w:t>peste 90</w:t>
      </w:r>
      <w:r w:rsidRPr="004C1836">
        <w:rPr>
          <w:rFonts w:ascii="Times New Roman" w:hAnsi="Times New Roman" w:cs="Times New Roman"/>
          <w:sz w:val="24"/>
          <w:lang w:val="en-US"/>
        </w:rPr>
        <w:t xml:space="preserve">%. </w:t>
      </w:r>
    </w:p>
    <w:p w14:paraId="753B7FD6" w14:textId="77777777" w:rsidR="00A95680" w:rsidRDefault="00A95680" w:rsidP="0071137A">
      <w:pPr>
        <w:spacing w:after="0" w:line="312" w:lineRule="auto"/>
        <w:ind w:left="14" w:right="0" w:firstLine="850"/>
        <w:jc w:val="center"/>
        <w:rPr>
          <w:rFonts w:ascii="Times New Roman" w:hAnsi="Times New Roman" w:cs="Times New Roman"/>
          <w:sz w:val="24"/>
          <w:lang w:val="en-US"/>
        </w:rPr>
      </w:pPr>
    </w:p>
    <w:tbl>
      <w:tblPr>
        <w:tblStyle w:val="TableGrid"/>
        <w:tblW w:w="0" w:type="auto"/>
        <w:tblInd w:w="14" w:type="dxa"/>
        <w:tblLook w:val="04A0" w:firstRow="1" w:lastRow="0" w:firstColumn="1" w:lastColumn="0" w:noHBand="0" w:noVBand="1"/>
      </w:tblPr>
      <w:tblGrid>
        <w:gridCol w:w="2322"/>
        <w:gridCol w:w="2323"/>
        <w:gridCol w:w="2323"/>
        <w:gridCol w:w="2322"/>
      </w:tblGrid>
      <w:tr w:rsidR="0043185B" w14:paraId="1E6B20E4" w14:textId="77777777" w:rsidTr="0043185B">
        <w:tc>
          <w:tcPr>
            <w:tcW w:w="2326" w:type="dxa"/>
            <w:vAlign w:val="center"/>
          </w:tcPr>
          <w:p w14:paraId="2E7EE42F" w14:textId="03B20892"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Gest</w:t>
            </w:r>
          </w:p>
        </w:tc>
        <w:tc>
          <w:tcPr>
            <w:tcW w:w="232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3185B" w:rsidRPr="0043185B" w14:paraId="20A125C7" w14:textId="77777777">
              <w:trPr>
                <w:tblCellSpacing w:w="15" w:type="dxa"/>
              </w:trPr>
              <w:tc>
                <w:tcPr>
                  <w:tcW w:w="0" w:type="auto"/>
                  <w:vAlign w:val="center"/>
                  <w:hideMark/>
                </w:tcPr>
                <w:p w14:paraId="733057B1" w14:textId="77777777" w:rsidR="0043185B" w:rsidRPr="0043185B" w:rsidRDefault="0043185B" w:rsidP="0071137A">
                  <w:pPr>
                    <w:spacing w:after="0" w:line="312" w:lineRule="auto"/>
                    <w:ind w:left="0" w:right="0" w:firstLine="0"/>
                    <w:jc w:val="center"/>
                    <w:rPr>
                      <w:rFonts w:ascii="Times New Roman" w:hAnsi="Times New Roman" w:cs="Times New Roman"/>
                      <w:sz w:val="24"/>
                      <w:lang w:val="en-US"/>
                    </w:rPr>
                  </w:pPr>
                </w:p>
              </w:tc>
            </w:tr>
          </w:tbl>
          <w:p w14:paraId="6132FC29" w14:textId="77777777" w:rsidR="0043185B" w:rsidRPr="0043185B" w:rsidRDefault="0043185B" w:rsidP="0071137A">
            <w:pPr>
              <w:spacing w:after="0" w:line="312" w:lineRule="auto"/>
              <w:ind w:left="0" w:right="0" w:firstLine="0"/>
              <w:jc w:val="center"/>
              <w:rPr>
                <w:rFonts w:ascii="Times New Roman" w:hAnsi="Times New Roman" w:cs="Times New Roman"/>
                <w:vanish/>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7"/>
            </w:tblGrid>
            <w:tr w:rsidR="0043185B" w:rsidRPr="0043185B" w14:paraId="40D086AD" w14:textId="77777777">
              <w:trPr>
                <w:tblCellSpacing w:w="15" w:type="dxa"/>
              </w:trPr>
              <w:tc>
                <w:tcPr>
                  <w:tcW w:w="0" w:type="auto"/>
                  <w:vAlign w:val="center"/>
                  <w:hideMark/>
                </w:tcPr>
                <w:p w14:paraId="7C00ABEC" w14:textId="52055CE2" w:rsidR="0043185B" w:rsidRPr="0043185B" w:rsidRDefault="0043185B" w:rsidP="0071137A">
                  <w:pPr>
                    <w:spacing w:after="0" w:line="312" w:lineRule="auto"/>
                    <w:ind w:left="0" w:right="0" w:firstLine="0"/>
                    <w:jc w:val="center"/>
                    <w:rPr>
                      <w:rFonts w:ascii="Times New Roman" w:hAnsi="Times New Roman" w:cs="Times New Roman"/>
                      <w:bCs/>
                      <w:sz w:val="24"/>
                      <w:lang w:val="en-US"/>
                    </w:rPr>
                  </w:pPr>
                  <w:r w:rsidRPr="0043185B">
                    <w:rPr>
                      <w:rFonts w:ascii="Times New Roman" w:hAnsi="Times New Roman" w:cs="Times New Roman"/>
                      <w:bCs/>
                      <w:sz w:val="24"/>
                      <w:lang w:val="en-US"/>
                    </w:rPr>
                    <w:t>Trimitere</w:t>
                  </w:r>
                  <w:r>
                    <w:rPr>
                      <w:rFonts w:ascii="Times New Roman" w:hAnsi="Times New Roman" w:cs="Times New Roman"/>
                      <w:bCs/>
                      <w:sz w:val="24"/>
                      <w:lang w:val="en-US"/>
                    </w:rPr>
                    <w:t xml:space="preserve"> -&gt; </w:t>
                  </w:r>
                  <w:r w:rsidRPr="0043185B">
                    <w:rPr>
                      <w:rFonts w:ascii="Times New Roman" w:hAnsi="Times New Roman" w:cs="Times New Roman"/>
                      <w:bCs/>
                      <w:sz w:val="24"/>
                      <w:lang w:val="en-US"/>
                    </w:rPr>
                    <w:t>Start</w:t>
                  </w:r>
                </w:p>
              </w:tc>
            </w:tr>
          </w:tbl>
          <w:p w14:paraId="5504BC22" w14:textId="694ABC8D" w:rsidR="0043185B" w:rsidRDefault="0043185B" w:rsidP="0071137A">
            <w:pPr>
              <w:spacing w:after="0" w:line="312" w:lineRule="auto"/>
              <w:ind w:left="0" w:right="0" w:firstLine="0"/>
              <w:jc w:val="center"/>
              <w:rPr>
                <w:rFonts w:ascii="Times New Roman" w:hAnsi="Times New Roman" w:cs="Times New Roman"/>
                <w:sz w:val="24"/>
                <w:lang w:val="en-US"/>
              </w:rPr>
            </w:pPr>
          </w:p>
        </w:tc>
        <w:tc>
          <w:tcPr>
            <w:tcW w:w="2326" w:type="dxa"/>
            <w:vAlign w:val="center"/>
          </w:tcPr>
          <w:p w14:paraId="31B2551F" w14:textId="50A6CCB5"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Execuție</w:t>
            </w:r>
            <w:r>
              <w:rPr>
                <w:rFonts w:ascii="Times New Roman" w:hAnsi="Times New Roman" w:cs="Times New Roman"/>
                <w:sz w:val="24"/>
              </w:rPr>
              <w:t xml:space="preserve"> </w:t>
            </w:r>
            <w:r w:rsidRPr="0043185B">
              <w:rPr>
                <w:rFonts w:ascii="Times New Roman" w:hAnsi="Times New Roman" w:cs="Times New Roman"/>
                <w:sz w:val="24"/>
              </w:rPr>
              <w:t>completă</w:t>
            </w:r>
          </w:p>
        </w:tc>
        <w:tc>
          <w:tcPr>
            <w:tcW w:w="2326" w:type="dxa"/>
            <w:vAlign w:val="center"/>
          </w:tcPr>
          <w:p w14:paraId="217847E7" w14:textId="774A2B74" w:rsidR="0043185B" w:rsidRDefault="0043185B" w:rsidP="0071137A">
            <w:pPr>
              <w:spacing w:after="0" w:line="312" w:lineRule="auto"/>
              <w:ind w:left="0" w:right="0" w:firstLine="0"/>
              <w:jc w:val="center"/>
              <w:rPr>
                <w:rFonts w:ascii="Times New Roman" w:hAnsi="Times New Roman" w:cs="Times New Roman"/>
                <w:sz w:val="24"/>
                <w:lang w:val="en-US"/>
              </w:rPr>
            </w:pPr>
            <w:r w:rsidRPr="0043185B">
              <w:rPr>
                <w:rFonts w:ascii="Times New Roman" w:hAnsi="Times New Roman" w:cs="Times New Roman"/>
                <w:sz w:val="24"/>
              </w:rPr>
              <w:t>Timp total (ms)</w:t>
            </w:r>
          </w:p>
        </w:tc>
      </w:tr>
      <w:tr w:rsidR="0043185B" w14:paraId="18FD18E6" w14:textId="77777777" w:rsidTr="0043185B">
        <w:tc>
          <w:tcPr>
            <w:tcW w:w="2326" w:type="dxa"/>
            <w:vAlign w:val="center"/>
          </w:tcPr>
          <w:p w14:paraId="0ED9989B" w14:textId="30356EB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OK</w:t>
            </w:r>
          </w:p>
        </w:tc>
        <w:tc>
          <w:tcPr>
            <w:tcW w:w="2326" w:type="dxa"/>
            <w:vAlign w:val="center"/>
          </w:tcPr>
          <w:p w14:paraId="4CC03A9D" w14:textId="38E9E60A"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20</w:t>
            </w:r>
          </w:p>
        </w:tc>
        <w:tc>
          <w:tcPr>
            <w:tcW w:w="2326" w:type="dxa"/>
            <w:vAlign w:val="center"/>
          </w:tcPr>
          <w:p w14:paraId="05957DBE" w14:textId="78B7D37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70</w:t>
            </w:r>
          </w:p>
        </w:tc>
        <w:tc>
          <w:tcPr>
            <w:tcW w:w="2326" w:type="dxa"/>
            <w:vAlign w:val="center"/>
          </w:tcPr>
          <w:p w14:paraId="53059A4B" w14:textId="7EEDAD7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4186ABA2" w14:textId="77777777" w:rsidTr="0043185B">
        <w:tc>
          <w:tcPr>
            <w:tcW w:w="2326" w:type="dxa"/>
            <w:vAlign w:val="center"/>
          </w:tcPr>
          <w:p w14:paraId="40B0E760" w14:textId="276E7228"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Peace</w:t>
            </w:r>
          </w:p>
        </w:tc>
        <w:tc>
          <w:tcPr>
            <w:tcW w:w="2326" w:type="dxa"/>
            <w:vAlign w:val="center"/>
          </w:tcPr>
          <w:p w14:paraId="5DA93413" w14:textId="06895AF4"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25</w:t>
            </w:r>
          </w:p>
        </w:tc>
        <w:tc>
          <w:tcPr>
            <w:tcW w:w="2326" w:type="dxa"/>
            <w:vAlign w:val="center"/>
          </w:tcPr>
          <w:p w14:paraId="3F3FB3D0" w14:textId="646C3F79"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65</w:t>
            </w:r>
          </w:p>
        </w:tc>
        <w:tc>
          <w:tcPr>
            <w:tcW w:w="2326" w:type="dxa"/>
            <w:vAlign w:val="center"/>
          </w:tcPr>
          <w:p w14:paraId="09E21685" w14:textId="4340C511"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3A7402E6" w14:textId="77777777" w:rsidTr="0043185B">
        <w:tc>
          <w:tcPr>
            <w:tcW w:w="2326" w:type="dxa"/>
            <w:vAlign w:val="center"/>
          </w:tcPr>
          <w:p w14:paraId="66732BFC" w14:textId="1D526F07"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Fist</w:t>
            </w:r>
          </w:p>
        </w:tc>
        <w:tc>
          <w:tcPr>
            <w:tcW w:w="2326" w:type="dxa"/>
            <w:vAlign w:val="center"/>
          </w:tcPr>
          <w:p w14:paraId="6B6B3CFC" w14:textId="7E4CBAED"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18</w:t>
            </w:r>
          </w:p>
        </w:tc>
        <w:tc>
          <w:tcPr>
            <w:tcW w:w="2326" w:type="dxa"/>
            <w:vAlign w:val="center"/>
          </w:tcPr>
          <w:p w14:paraId="0C0F729B" w14:textId="54121F90"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72</w:t>
            </w:r>
          </w:p>
        </w:tc>
        <w:tc>
          <w:tcPr>
            <w:tcW w:w="2326" w:type="dxa"/>
            <w:vAlign w:val="center"/>
          </w:tcPr>
          <w:p w14:paraId="47AC5CE1" w14:textId="518E37B6"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r w:rsidR="0043185B" w14:paraId="2BEAF587" w14:textId="77777777" w:rsidTr="0043185B">
        <w:tc>
          <w:tcPr>
            <w:tcW w:w="2326" w:type="dxa"/>
            <w:vAlign w:val="center"/>
          </w:tcPr>
          <w:p w14:paraId="0F9FFF42" w14:textId="1EAA7F4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Thumbs Up</w:t>
            </w:r>
          </w:p>
        </w:tc>
        <w:tc>
          <w:tcPr>
            <w:tcW w:w="2326" w:type="dxa"/>
            <w:vAlign w:val="center"/>
          </w:tcPr>
          <w:p w14:paraId="08104851" w14:textId="44F758AF"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22</w:t>
            </w:r>
          </w:p>
        </w:tc>
        <w:tc>
          <w:tcPr>
            <w:tcW w:w="2326" w:type="dxa"/>
            <w:vAlign w:val="center"/>
          </w:tcPr>
          <w:p w14:paraId="73B30DE2" w14:textId="19E8B59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68</w:t>
            </w:r>
          </w:p>
        </w:tc>
        <w:tc>
          <w:tcPr>
            <w:tcW w:w="2326" w:type="dxa"/>
            <w:vAlign w:val="center"/>
          </w:tcPr>
          <w:p w14:paraId="37289BBA" w14:textId="0112931B" w:rsidR="0043185B" w:rsidRDefault="0043185B" w:rsidP="0071137A">
            <w:pPr>
              <w:spacing w:after="0" w:line="312" w:lineRule="auto"/>
              <w:ind w:left="0" w:right="0" w:firstLine="0"/>
              <w:jc w:val="center"/>
              <w:rPr>
                <w:rFonts w:ascii="Times New Roman" w:hAnsi="Times New Roman" w:cs="Times New Roman"/>
                <w:sz w:val="24"/>
                <w:lang w:val="en-US"/>
              </w:rPr>
            </w:pPr>
            <w:r>
              <w:rPr>
                <w:rFonts w:ascii="Times New Roman" w:hAnsi="Times New Roman" w:cs="Times New Roman"/>
                <w:sz w:val="24"/>
                <w:lang w:val="en-US"/>
              </w:rPr>
              <w:t>90</w:t>
            </w:r>
          </w:p>
        </w:tc>
      </w:tr>
    </w:tbl>
    <w:p w14:paraId="744D99D0" w14:textId="6F2E02C3" w:rsidR="0043185B" w:rsidRDefault="00D83283" w:rsidP="0071137A">
      <w:pPr>
        <w:spacing w:after="0" w:line="312" w:lineRule="auto"/>
        <w:ind w:left="14" w:right="0" w:firstLine="850"/>
        <w:jc w:val="center"/>
        <w:rPr>
          <w:rFonts w:ascii="Times New Roman" w:hAnsi="Times New Roman" w:cs="Times New Roman"/>
          <w:sz w:val="24"/>
          <w:lang w:val="en-US"/>
        </w:rPr>
      </w:pPr>
      <w:r w:rsidRPr="00D83283">
        <w:rPr>
          <w:rFonts w:ascii="Times New Roman" w:hAnsi="Times New Roman" w:cs="Times New Roman"/>
          <w:b/>
          <w:bCs/>
          <w:sz w:val="24"/>
          <w:lang w:val="en-US"/>
        </w:rPr>
        <w:t>Tabelul 7.1.</w:t>
      </w:r>
      <w:r>
        <w:rPr>
          <w:rFonts w:ascii="Times New Roman" w:hAnsi="Times New Roman" w:cs="Times New Roman"/>
          <w:sz w:val="24"/>
          <w:lang w:val="en-US"/>
        </w:rPr>
        <w:t xml:space="preserve"> </w:t>
      </w:r>
      <w:r w:rsidR="00B52129">
        <w:rPr>
          <w:rFonts w:ascii="Times New Roman" w:hAnsi="Times New Roman" w:cs="Times New Roman"/>
          <w:sz w:val="24"/>
          <w:lang w:val="en-US"/>
        </w:rPr>
        <w:t xml:space="preserve">Tabel </w:t>
      </w:r>
      <w:r>
        <w:rPr>
          <w:rFonts w:ascii="Times New Roman" w:hAnsi="Times New Roman" w:cs="Times New Roman"/>
          <w:sz w:val="24"/>
          <w:lang w:val="en-US"/>
        </w:rPr>
        <w:t xml:space="preserve">Gantt </w:t>
      </w:r>
      <w:r w:rsidRPr="00D83283">
        <w:rPr>
          <w:rFonts w:ascii="Times New Roman" w:hAnsi="Times New Roman" w:cs="Times New Roman"/>
          <w:sz w:val="24"/>
        </w:rPr>
        <w:t>(timp de execuție)</w:t>
      </w:r>
    </w:p>
    <w:p w14:paraId="271D8A74" w14:textId="77777777" w:rsidR="00D83283" w:rsidRDefault="00D83283" w:rsidP="004C1836">
      <w:pPr>
        <w:spacing w:after="0" w:line="312" w:lineRule="auto"/>
        <w:ind w:left="14" w:right="0" w:firstLine="850"/>
        <w:rPr>
          <w:rFonts w:ascii="Times New Roman" w:hAnsi="Times New Roman" w:cs="Times New Roman"/>
          <w:sz w:val="24"/>
          <w:lang w:val="en-US"/>
        </w:rPr>
      </w:pPr>
    </w:p>
    <w:p w14:paraId="6904676E" w14:textId="5617FDF3" w:rsidR="00EB1B58" w:rsidRDefault="00330EF5" w:rsidP="00EB1B58">
      <w:pPr>
        <w:spacing w:after="0" w:line="312" w:lineRule="auto"/>
        <w:ind w:left="14" w:right="0" w:firstLine="850"/>
        <w:rPr>
          <w:rFonts w:ascii="Times New Roman" w:hAnsi="Times New Roman" w:cs="Times New Roman"/>
          <w:sz w:val="24"/>
          <w:lang w:val="en-US"/>
        </w:rPr>
      </w:pPr>
      <w:r>
        <w:rPr>
          <w:rFonts w:ascii="Times New Roman" w:hAnsi="Times New Roman" w:cs="Times New Roman"/>
          <w:sz w:val="24"/>
        </w:rPr>
        <w:t xml:space="preserve">Un tabel </w:t>
      </w:r>
      <w:r w:rsidR="00A95680" w:rsidRPr="00EB1B58">
        <w:rPr>
          <w:rFonts w:ascii="Times New Roman" w:hAnsi="Times New Roman" w:cs="Times New Roman"/>
          <w:sz w:val="24"/>
        </w:rPr>
        <w:t>Gantt este un instrument vizual utilizat pentru planificarea și urmărirea etapelor unui proces în timp.</w:t>
      </w:r>
      <w:r w:rsidR="00EB1B58" w:rsidRPr="00EB1B58">
        <w:rPr>
          <w:rFonts w:ascii="Times New Roman" w:hAnsi="Times New Roman" w:cs="Times New Roman"/>
          <w:sz w:val="24"/>
        </w:rPr>
        <w:t xml:space="preserve"> </w:t>
      </w:r>
      <w:r w:rsidR="00EB1B58" w:rsidRPr="00EB1B58">
        <w:rPr>
          <w:rFonts w:ascii="Times New Roman" w:hAnsi="Times New Roman" w:cs="Times New Roman"/>
          <w:sz w:val="24"/>
          <w:lang w:val="en-US"/>
        </w:rPr>
        <w:t xml:space="preserve">Tabelul prezintă timpul necesar pentru ca fiecare gest predefinit să fie executat de mâna robotică. </w:t>
      </w:r>
    </w:p>
    <w:p w14:paraId="64761AE6" w14:textId="0C5BEAB0" w:rsidR="00A95680" w:rsidRPr="00EB1B58" w:rsidRDefault="00EB1B58" w:rsidP="00EB1B58">
      <w:pPr>
        <w:spacing w:after="0" w:line="312" w:lineRule="auto"/>
        <w:ind w:left="14" w:right="0" w:firstLine="850"/>
        <w:rPr>
          <w:rFonts w:ascii="Times New Roman" w:hAnsi="Times New Roman" w:cs="Times New Roman"/>
          <w:sz w:val="24"/>
          <w:lang w:val="en-US"/>
        </w:rPr>
      </w:pPr>
      <w:r w:rsidRPr="00EB1B58">
        <w:rPr>
          <w:rFonts w:ascii="Times New Roman" w:hAnsi="Times New Roman" w:cs="Times New Roman"/>
          <w:sz w:val="24"/>
          <w:lang w:val="en-US"/>
        </w:rPr>
        <w:t>Coloana „</w:t>
      </w:r>
      <w:r>
        <w:rPr>
          <w:rFonts w:ascii="Times New Roman" w:hAnsi="Times New Roman" w:cs="Times New Roman"/>
          <w:sz w:val="24"/>
          <w:lang w:val="en-US"/>
        </w:rPr>
        <w:t xml:space="preserve">Trimitere -&gt; </w:t>
      </w:r>
      <w:r w:rsidRPr="00EB1B58">
        <w:rPr>
          <w:rFonts w:ascii="Times New Roman" w:hAnsi="Times New Roman" w:cs="Times New Roman"/>
          <w:sz w:val="24"/>
          <w:lang w:val="en-US"/>
        </w:rPr>
        <w:t>Start” arată întârzierea dintre trimiterea comenzii și începutul mișcării, „Execuție completă” reprezintă durata efectivă a gestului, iar „Timp total” este suma celor două, indicând răspunsul complet al sistemului. Astfel, tabelul permite evaluarea latenței și eficienței fiecărui gest.</w:t>
      </w:r>
    </w:p>
    <w:p w14:paraId="48EB3BFB" w14:textId="06A43446" w:rsidR="004C1836" w:rsidRPr="004C1836"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Receptivitatea serverului ESP32 a fost optimizată astfel încât interceptarea acestor cereri să declanșeze rutinele de mișcare aproape instantaneu, asigurând o legătură deterministă și fluidă între utilizator și hardware. Această viteză sporită de procesare confirmă conformitatea backend-ului cu cerințele de timp real, oferind un feedback tactil și vizual imediat.</w:t>
      </w:r>
    </w:p>
    <w:p w14:paraId="0368E9D9" w14:textId="77777777" w:rsidR="004C1836" w:rsidRPr="004C1836"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lastRenderedPageBreak/>
        <w:t>În ceea ce privește testarea gesturilor predefinite, evaluarea cinematică a confirmat reproductibilitatea fidelă a mișcărilor complexe, precum rutinele „Peace” sau „OK”. Comparativ cu versiunile anterioare de software, unde mișcările puteau prezenta mici sacadări, implementarea actuală a algoritmilor de tranziție în hand_gestures.cpp permite o cursă lină a servomotoarelor, respectând cu strictețe limitele de unghi și viteza de execuție programate. Sistemul execută aceste configurații într-un mod predictibil și precis, validând robustețea structurii mecanice și eliminând riscul de suprasolicitare a articulațiilor artificiale.</w:t>
      </w:r>
    </w:p>
    <w:p w14:paraId="11D7CF51" w14:textId="77777777" w:rsidR="009807B7"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 xml:space="preserve">Ultimul nivel de validare, axat pe integritatea semnalelor hardware, a certificat stabilitatea trenurilor de impulsuri PWM generate de ESP32. Prin monitorizarea directă a pinilor de ieșire, s-a constatat că factorul de umplere corespunde cu precizie matematică valorilor logice comandate din cod. </w:t>
      </w:r>
    </w:p>
    <w:p w14:paraId="1E68F358" w14:textId="77777777" w:rsidR="00E07F55" w:rsidRDefault="004C1836" w:rsidP="004C1836">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 xml:space="preserve">Rezultatele măsurătorilor confirmă că subsistemul de acționare funcționează conform, hardware-ul răspunzând prompt și fidel comenzilor primite. </w:t>
      </w:r>
    </w:p>
    <w:p w14:paraId="012A1240" w14:textId="1A00BCF0" w:rsidR="00E07F55" w:rsidRPr="00E81A7E" w:rsidRDefault="004C1836" w:rsidP="00E07F55">
      <w:pPr>
        <w:spacing w:after="0" w:line="312" w:lineRule="auto"/>
        <w:ind w:left="14" w:right="0" w:firstLine="850"/>
        <w:rPr>
          <w:rFonts w:ascii="Times New Roman" w:hAnsi="Times New Roman" w:cs="Times New Roman"/>
          <w:sz w:val="24"/>
          <w:lang w:val="en-US"/>
        </w:rPr>
      </w:pPr>
      <w:r w:rsidRPr="004C1836">
        <w:rPr>
          <w:rFonts w:ascii="Times New Roman" w:hAnsi="Times New Roman" w:cs="Times New Roman"/>
          <w:sz w:val="24"/>
          <w:lang w:val="en-US"/>
        </w:rPr>
        <w:t>Această aliniere perfectă între semnalul electric și răspunsul mecanic subliniază succesul optimizărilor software, rezultând într-o mână robotică capabilă de gesturi precise, realizate cu o latență minimă și o fiabilitate ridicată.</w:t>
      </w:r>
    </w:p>
    <w:p w14:paraId="2742A25B" w14:textId="2B5060F3" w:rsidR="00CF65DF" w:rsidRPr="00C9503E" w:rsidRDefault="00087A1F" w:rsidP="00EA1C6C">
      <w:pPr>
        <w:pStyle w:val="Heading2"/>
        <w:spacing w:before="0" w:after="0" w:line="312" w:lineRule="auto"/>
        <w:rPr>
          <w:rFonts w:ascii="Times New Roman" w:hAnsi="Times New Roman" w:cs="Times New Roman"/>
          <w:b/>
          <w:bCs/>
          <w:sz w:val="28"/>
          <w:szCs w:val="28"/>
        </w:rPr>
      </w:pPr>
      <w:bookmarkStart w:id="44" w:name="_Toc224201787"/>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44"/>
    </w:p>
    <w:p w14:paraId="47A43C7C" w14:textId="77777777" w:rsidR="008C32AB" w:rsidRDefault="008C32AB" w:rsidP="00EA1C6C">
      <w:pPr>
        <w:spacing w:after="0" w:line="312" w:lineRule="auto"/>
        <w:rPr>
          <w:lang w:val="en-US"/>
        </w:rPr>
      </w:pPr>
    </w:p>
    <w:p w14:paraId="63AF2BE3" w14:textId="77777777" w:rsidR="00E07F55" w:rsidRDefault="00E07F55" w:rsidP="00EA1C6C">
      <w:pPr>
        <w:spacing w:after="0" w:line="312" w:lineRule="auto"/>
        <w:rPr>
          <w:lang w:val="en-US"/>
        </w:rPr>
      </w:pPr>
    </w:p>
    <w:p w14:paraId="65E4B459" w14:textId="77777777" w:rsidR="008C32AB" w:rsidRDefault="008C32AB" w:rsidP="00EA1C6C">
      <w:pPr>
        <w:spacing w:after="0" w:line="312" w:lineRule="auto"/>
        <w:rPr>
          <w:lang w:val="en-US"/>
        </w:rPr>
      </w:pPr>
    </w:p>
    <w:p w14:paraId="0CEC2D73" w14:textId="77777777" w:rsidR="006B3DA1" w:rsidRDefault="006B3DA1" w:rsidP="00EA1C6C">
      <w:pPr>
        <w:spacing w:after="0" w:line="312" w:lineRule="auto"/>
        <w:rPr>
          <w:lang w:val="en-US"/>
        </w:rPr>
      </w:pPr>
    </w:p>
    <w:p w14:paraId="51F49D80" w14:textId="77777777" w:rsidR="006B3DA1" w:rsidRDefault="006B3DA1" w:rsidP="00EA1C6C">
      <w:pPr>
        <w:spacing w:after="0" w:line="312" w:lineRule="auto"/>
        <w:rPr>
          <w:lang w:val="en-US"/>
        </w:rPr>
      </w:pPr>
    </w:p>
    <w:p w14:paraId="4E37E1FF" w14:textId="77777777" w:rsidR="006B3DA1" w:rsidRDefault="006B3DA1" w:rsidP="00EA1C6C">
      <w:pPr>
        <w:spacing w:after="0" w:line="312" w:lineRule="auto"/>
        <w:rPr>
          <w:lang w:val="en-US"/>
        </w:rPr>
      </w:pPr>
    </w:p>
    <w:p w14:paraId="1C224652" w14:textId="77777777" w:rsidR="006B3DA1" w:rsidRDefault="006B3DA1" w:rsidP="00EA1C6C">
      <w:pPr>
        <w:spacing w:after="0" w:line="312" w:lineRule="auto"/>
        <w:rPr>
          <w:lang w:val="en-US"/>
        </w:rPr>
      </w:pPr>
    </w:p>
    <w:p w14:paraId="49F642DB" w14:textId="77777777" w:rsidR="006B3DA1" w:rsidRDefault="006B3DA1" w:rsidP="00EA1C6C">
      <w:pPr>
        <w:spacing w:after="0" w:line="312" w:lineRule="auto"/>
        <w:rPr>
          <w:lang w:val="en-US"/>
        </w:rPr>
      </w:pPr>
    </w:p>
    <w:p w14:paraId="5F1263C8" w14:textId="77777777" w:rsidR="006B3DA1" w:rsidRDefault="006B3DA1" w:rsidP="00EA1C6C">
      <w:pPr>
        <w:spacing w:after="0" w:line="312" w:lineRule="auto"/>
        <w:rPr>
          <w:lang w:val="en-US"/>
        </w:rPr>
      </w:pPr>
    </w:p>
    <w:p w14:paraId="6A32E0E0" w14:textId="77777777" w:rsidR="006B3DA1" w:rsidRDefault="006B3DA1" w:rsidP="00EA1C6C">
      <w:pPr>
        <w:spacing w:after="0" w:line="312" w:lineRule="auto"/>
        <w:rPr>
          <w:lang w:val="en-US"/>
        </w:rPr>
      </w:pPr>
    </w:p>
    <w:p w14:paraId="74365FD5" w14:textId="77777777" w:rsidR="006B3DA1" w:rsidRDefault="006B3DA1" w:rsidP="00EA1C6C">
      <w:pPr>
        <w:spacing w:after="0" w:line="312" w:lineRule="auto"/>
        <w:rPr>
          <w:lang w:val="en-US"/>
        </w:rPr>
      </w:pPr>
    </w:p>
    <w:p w14:paraId="69BF9526" w14:textId="77777777" w:rsidR="006B3DA1" w:rsidRDefault="006B3DA1" w:rsidP="00EA1C6C">
      <w:pPr>
        <w:spacing w:after="0" w:line="312" w:lineRule="auto"/>
        <w:rPr>
          <w:lang w:val="en-US"/>
        </w:rPr>
      </w:pPr>
    </w:p>
    <w:p w14:paraId="584C80F2" w14:textId="77777777" w:rsidR="006B3DA1" w:rsidRDefault="006B3DA1" w:rsidP="00EA1C6C">
      <w:pPr>
        <w:spacing w:after="0" w:line="312" w:lineRule="auto"/>
        <w:rPr>
          <w:lang w:val="en-US"/>
        </w:rPr>
      </w:pPr>
    </w:p>
    <w:p w14:paraId="14220F53" w14:textId="77777777" w:rsidR="006B3DA1" w:rsidRDefault="006B3DA1" w:rsidP="00EA1C6C">
      <w:pPr>
        <w:spacing w:after="0" w:line="312" w:lineRule="auto"/>
        <w:rPr>
          <w:lang w:val="en-US"/>
        </w:rPr>
      </w:pPr>
    </w:p>
    <w:p w14:paraId="53BC6AFC" w14:textId="77777777" w:rsidR="006B3DA1" w:rsidRDefault="006B3DA1" w:rsidP="00EA1C6C">
      <w:pPr>
        <w:spacing w:after="0" w:line="312" w:lineRule="auto"/>
        <w:rPr>
          <w:lang w:val="en-US"/>
        </w:rPr>
      </w:pPr>
    </w:p>
    <w:p w14:paraId="72FD3C98" w14:textId="77777777" w:rsidR="006B3DA1" w:rsidRDefault="006B3DA1" w:rsidP="00EA1C6C">
      <w:pPr>
        <w:spacing w:after="0" w:line="312" w:lineRule="auto"/>
        <w:rPr>
          <w:lang w:val="en-US"/>
        </w:rPr>
      </w:pPr>
    </w:p>
    <w:p w14:paraId="47567889" w14:textId="77777777" w:rsidR="006B3DA1" w:rsidRDefault="006B3DA1" w:rsidP="00EA1C6C">
      <w:pPr>
        <w:spacing w:after="0" w:line="312" w:lineRule="auto"/>
        <w:rPr>
          <w:lang w:val="en-US"/>
        </w:rPr>
      </w:pPr>
    </w:p>
    <w:p w14:paraId="4BB3AC84" w14:textId="77777777" w:rsidR="006B3DA1" w:rsidRDefault="006B3DA1" w:rsidP="00EA1C6C">
      <w:pPr>
        <w:spacing w:after="0" w:line="312" w:lineRule="auto"/>
        <w:rPr>
          <w:lang w:val="en-US"/>
        </w:rPr>
      </w:pPr>
    </w:p>
    <w:p w14:paraId="399D7389" w14:textId="77777777" w:rsidR="006B3DA1" w:rsidRDefault="006B3DA1" w:rsidP="00EA1C6C">
      <w:pPr>
        <w:spacing w:after="0" w:line="312" w:lineRule="auto"/>
        <w:rPr>
          <w:lang w:val="en-US"/>
        </w:rPr>
      </w:pPr>
    </w:p>
    <w:p w14:paraId="33F1262C" w14:textId="77777777" w:rsidR="006B3DA1" w:rsidRDefault="006B3DA1" w:rsidP="00EA1C6C">
      <w:pPr>
        <w:spacing w:after="0" w:line="312" w:lineRule="auto"/>
        <w:rPr>
          <w:lang w:val="en-US"/>
        </w:rPr>
      </w:pPr>
    </w:p>
    <w:p w14:paraId="7AFAC646" w14:textId="77777777" w:rsidR="006B3DA1" w:rsidRDefault="006B3DA1" w:rsidP="00EA1C6C">
      <w:pPr>
        <w:spacing w:after="0" w:line="312" w:lineRule="auto"/>
        <w:rPr>
          <w:lang w:val="en-US"/>
        </w:rPr>
      </w:pPr>
    </w:p>
    <w:p w14:paraId="5E1AE2E8" w14:textId="77777777" w:rsidR="006B3DA1" w:rsidRDefault="006B3DA1" w:rsidP="00EA1C6C">
      <w:pPr>
        <w:spacing w:after="0" w:line="312" w:lineRule="auto"/>
        <w:rPr>
          <w:lang w:val="en-US"/>
        </w:rPr>
      </w:pPr>
    </w:p>
    <w:p w14:paraId="66AD7B8F" w14:textId="77777777" w:rsidR="006B3DA1" w:rsidRDefault="006B3DA1" w:rsidP="00EA1C6C">
      <w:pPr>
        <w:spacing w:after="0" w:line="312" w:lineRule="auto"/>
        <w:rPr>
          <w:lang w:val="en-US"/>
        </w:rPr>
      </w:pPr>
    </w:p>
    <w:p w14:paraId="5FBB0EB2" w14:textId="77777777" w:rsidR="005A2A65" w:rsidRPr="00D2656E" w:rsidRDefault="005A2A65" w:rsidP="00EA1C6C">
      <w:pPr>
        <w:spacing w:after="0" w:line="312" w:lineRule="auto"/>
        <w:ind w:left="0" w:firstLine="0"/>
      </w:pPr>
    </w:p>
    <w:p w14:paraId="6694FB55" w14:textId="1BBC4BE1" w:rsidR="00286A1E" w:rsidRPr="00F15988" w:rsidRDefault="00E52985" w:rsidP="00EA1C6C">
      <w:pPr>
        <w:pStyle w:val="Heading1"/>
        <w:spacing w:before="0" w:after="0" w:line="312" w:lineRule="auto"/>
        <w:ind w:left="-5"/>
        <w:rPr>
          <w:rFonts w:ascii="Times New Roman" w:hAnsi="Times New Roman" w:cs="Times New Roman"/>
          <w:b/>
          <w:bCs/>
          <w:sz w:val="36"/>
          <w:szCs w:val="36"/>
        </w:rPr>
      </w:pPr>
      <w:bookmarkStart w:id="45" w:name="_Toc224201788"/>
      <w:r w:rsidRPr="00F15988">
        <w:rPr>
          <w:rFonts w:ascii="Times New Roman" w:hAnsi="Times New Roman" w:cs="Times New Roman"/>
          <w:b/>
          <w:bCs/>
          <w:sz w:val="36"/>
          <w:szCs w:val="36"/>
        </w:rPr>
        <w:lastRenderedPageBreak/>
        <w:t>Concluzii</w:t>
      </w:r>
      <w:bookmarkEnd w:id="45"/>
    </w:p>
    <w:p w14:paraId="1470947E" w14:textId="77777777" w:rsidR="00166210" w:rsidRPr="00F15988" w:rsidRDefault="00166210" w:rsidP="00EA1C6C">
      <w:pPr>
        <w:spacing w:after="0" w:line="312" w:lineRule="auto"/>
      </w:pPr>
    </w:p>
    <w:p w14:paraId="5C5CB8DD" w14:textId="77777777" w:rsidR="00166210" w:rsidRPr="00F15988" w:rsidRDefault="00166210" w:rsidP="00EA1C6C">
      <w:pPr>
        <w:spacing w:after="0" w:line="312" w:lineRule="auto"/>
      </w:pPr>
    </w:p>
    <w:p w14:paraId="0FF99920" w14:textId="77777777" w:rsidR="00166210" w:rsidRPr="00F15988" w:rsidRDefault="00166210" w:rsidP="00EA1C6C">
      <w:pPr>
        <w:spacing w:after="0" w:line="312" w:lineRule="auto"/>
      </w:pPr>
    </w:p>
    <w:p w14:paraId="3D9FEC94" w14:textId="77777777" w:rsidR="00166210" w:rsidRPr="00F15988" w:rsidRDefault="00166210" w:rsidP="00EA1C6C">
      <w:pPr>
        <w:spacing w:after="0" w:line="312" w:lineRule="auto"/>
      </w:pPr>
    </w:p>
    <w:p w14:paraId="111791CF" w14:textId="77777777" w:rsidR="00166210" w:rsidRPr="00F15988" w:rsidRDefault="00166210" w:rsidP="00EA1C6C">
      <w:pPr>
        <w:spacing w:after="0" w:line="312" w:lineRule="auto"/>
      </w:pPr>
    </w:p>
    <w:p w14:paraId="708B0C81" w14:textId="77777777" w:rsidR="00166210" w:rsidRPr="00F15988" w:rsidRDefault="00166210" w:rsidP="00EA1C6C">
      <w:pPr>
        <w:spacing w:after="0" w:line="312" w:lineRule="auto"/>
      </w:pPr>
    </w:p>
    <w:p w14:paraId="0A4CDC58" w14:textId="77777777" w:rsidR="00166210" w:rsidRPr="00F15988" w:rsidRDefault="00166210" w:rsidP="00EA1C6C">
      <w:pPr>
        <w:spacing w:after="0" w:line="312" w:lineRule="auto"/>
      </w:pPr>
    </w:p>
    <w:p w14:paraId="60EB06BA" w14:textId="77777777" w:rsidR="00166210" w:rsidRPr="00F15988" w:rsidRDefault="00166210" w:rsidP="00EA1C6C">
      <w:pPr>
        <w:spacing w:after="0" w:line="312" w:lineRule="auto"/>
      </w:pPr>
    </w:p>
    <w:p w14:paraId="49327DF7" w14:textId="77777777" w:rsidR="00166210" w:rsidRPr="00F15988" w:rsidRDefault="00166210" w:rsidP="00EA1C6C">
      <w:pPr>
        <w:spacing w:after="0" w:line="312" w:lineRule="auto"/>
      </w:pPr>
    </w:p>
    <w:p w14:paraId="3A351BBC" w14:textId="77777777" w:rsidR="00166210" w:rsidRPr="00F15988" w:rsidRDefault="00166210" w:rsidP="00EA1C6C">
      <w:pPr>
        <w:spacing w:after="0" w:line="312" w:lineRule="auto"/>
      </w:pPr>
    </w:p>
    <w:p w14:paraId="18DBD38F" w14:textId="77777777" w:rsidR="00166210" w:rsidRPr="00F15988" w:rsidRDefault="00166210" w:rsidP="00EA1C6C">
      <w:pPr>
        <w:spacing w:after="0" w:line="312" w:lineRule="auto"/>
      </w:pPr>
    </w:p>
    <w:p w14:paraId="13FA9649" w14:textId="77777777" w:rsidR="00166210" w:rsidRPr="00F15988" w:rsidRDefault="00166210" w:rsidP="00EA1C6C">
      <w:pPr>
        <w:spacing w:after="0" w:line="312" w:lineRule="auto"/>
      </w:pPr>
    </w:p>
    <w:p w14:paraId="44CBE53F" w14:textId="77777777" w:rsidR="00166210" w:rsidRPr="00F15988" w:rsidRDefault="00166210" w:rsidP="00EA1C6C">
      <w:pPr>
        <w:spacing w:after="0" w:line="312" w:lineRule="auto"/>
      </w:pPr>
    </w:p>
    <w:p w14:paraId="0EC72553" w14:textId="77777777" w:rsidR="00166210" w:rsidRPr="00F15988" w:rsidRDefault="00166210" w:rsidP="00EA1C6C">
      <w:pPr>
        <w:spacing w:after="0" w:line="312" w:lineRule="auto"/>
      </w:pPr>
    </w:p>
    <w:p w14:paraId="55AE167E" w14:textId="77777777" w:rsidR="00166210" w:rsidRPr="00F15988" w:rsidRDefault="00166210" w:rsidP="00EA1C6C">
      <w:pPr>
        <w:spacing w:after="0" w:line="312" w:lineRule="auto"/>
      </w:pPr>
    </w:p>
    <w:p w14:paraId="7B30AF4A" w14:textId="77777777" w:rsidR="00166210" w:rsidRPr="00F15988" w:rsidRDefault="00166210" w:rsidP="00EA1C6C">
      <w:pPr>
        <w:spacing w:after="0" w:line="312" w:lineRule="auto"/>
      </w:pPr>
    </w:p>
    <w:p w14:paraId="33B86AE9" w14:textId="77777777" w:rsidR="00166210" w:rsidRPr="00F15988" w:rsidRDefault="00166210" w:rsidP="00EA1C6C">
      <w:pPr>
        <w:spacing w:after="0" w:line="312" w:lineRule="auto"/>
      </w:pPr>
    </w:p>
    <w:p w14:paraId="18D2C409" w14:textId="77777777" w:rsidR="00166210" w:rsidRPr="00F15988" w:rsidRDefault="00166210" w:rsidP="00EA1C6C">
      <w:pPr>
        <w:spacing w:after="0" w:line="312" w:lineRule="auto"/>
      </w:pPr>
    </w:p>
    <w:p w14:paraId="346924D9" w14:textId="77777777" w:rsidR="00166210" w:rsidRPr="00F15988" w:rsidRDefault="00166210" w:rsidP="00EA1C6C">
      <w:pPr>
        <w:spacing w:after="0" w:line="312" w:lineRule="auto"/>
      </w:pPr>
    </w:p>
    <w:p w14:paraId="4659C7A9" w14:textId="77777777" w:rsidR="00166210" w:rsidRPr="00F15988" w:rsidRDefault="00166210" w:rsidP="00EA1C6C">
      <w:pPr>
        <w:spacing w:after="0" w:line="312" w:lineRule="auto"/>
      </w:pPr>
    </w:p>
    <w:p w14:paraId="3BD6C68C" w14:textId="77777777" w:rsidR="00AD4052" w:rsidRDefault="00AD4052" w:rsidP="00EA1C6C">
      <w:pPr>
        <w:spacing w:after="0" w:line="312" w:lineRule="auto"/>
      </w:pPr>
    </w:p>
    <w:p w14:paraId="4229BBA1" w14:textId="77777777" w:rsidR="00EA1C6C" w:rsidRDefault="00EA1C6C" w:rsidP="00EA1C6C">
      <w:pPr>
        <w:spacing w:after="0" w:line="312" w:lineRule="auto"/>
      </w:pPr>
    </w:p>
    <w:p w14:paraId="3D377903" w14:textId="77777777" w:rsidR="00EA1C6C" w:rsidRDefault="00EA1C6C" w:rsidP="00EA1C6C">
      <w:pPr>
        <w:spacing w:after="0" w:line="312" w:lineRule="auto"/>
      </w:pPr>
    </w:p>
    <w:p w14:paraId="358349E0" w14:textId="77777777" w:rsidR="00EA1C6C" w:rsidRDefault="00EA1C6C" w:rsidP="00EA1C6C">
      <w:pPr>
        <w:spacing w:after="0" w:line="312" w:lineRule="auto"/>
      </w:pPr>
    </w:p>
    <w:p w14:paraId="42D96D2D" w14:textId="77777777" w:rsidR="00EA1C6C" w:rsidRDefault="00EA1C6C" w:rsidP="00EA1C6C">
      <w:pPr>
        <w:spacing w:after="0" w:line="312" w:lineRule="auto"/>
      </w:pPr>
    </w:p>
    <w:p w14:paraId="2DCC9D4D" w14:textId="77777777" w:rsidR="00EA1C6C" w:rsidRDefault="00EA1C6C" w:rsidP="00EA1C6C">
      <w:pPr>
        <w:spacing w:after="0" w:line="312" w:lineRule="auto"/>
      </w:pPr>
    </w:p>
    <w:p w14:paraId="39F9BCDB" w14:textId="77777777" w:rsidR="00EA1C6C" w:rsidRDefault="00EA1C6C" w:rsidP="00EA1C6C">
      <w:pPr>
        <w:spacing w:after="0" w:line="312" w:lineRule="auto"/>
      </w:pPr>
    </w:p>
    <w:p w14:paraId="6AF015FC" w14:textId="77777777" w:rsidR="00EA1C6C" w:rsidRDefault="00EA1C6C" w:rsidP="00EA1C6C">
      <w:pPr>
        <w:spacing w:after="0" w:line="312" w:lineRule="auto"/>
      </w:pPr>
    </w:p>
    <w:p w14:paraId="61F92043" w14:textId="77777777" w:rsidR="00EA1C6C" w:rsidRDefault="00EA1C6C" w:rsidP="00EA1C6C">
      <w:pPr>
        <w:spacing w:after="0" w:line="312" w:lineRule="auto"/>
      </w:pPr>
    </w:p>
    <w:p w14:paraId="1173CA84" w14:textId="77777777" w:rsidR="00EA1C6C" w:rsidRDefault="00EA1C6C" w:rsidP="00EA1C6C">
      <w:pPr>
        <w:spacing w:after="0" w:line="312" w:lineRule="auto"/>
      </w:pPr>
    </w:p>
    <w:p w14:paraId="2EC4704C" w14:textId="77777777" w:rsidR="00EA1C6C" w:rsidRDefault="00EA1C6C" w:rsidP="00EA1C6C">
      <w:pPr>
        <w:spacing w:after="0" w:line="312" w:lineRule="auto"/>
      </w:pPr>
    </w:p>
    <w:p w14:paraId="5950D8AF" w14:textId="77777777" w:rsidR="00EA1C6C" w:rsidRDefault="00EA1C6C" w:rsidP="00EA1C6C">
      <w:pPr>
        <w:spacing w:after="0" w:line="312" w:lineRule="auto"/>
      </w:pPr>
    </w:p>
    <w:p w14:paraId="3DD88A42" w14:textId="77777777" w:rsidR="00EA1C6C" w:rsidRDefault="00EA1C6C" w:rsidP="00EA1C6C">
      <w:pPr>
        <w:spacing w:after="0" w:line="312" w:lineRule="auto"/>
      </w:pPr>
    </w:p>
    <w:p w14:paraId="32F362AA" w14:textId="77777777" w:rsidR="00EA1C6C" w:rsidRDefault="00EA1C6C" w:rsidP="00EA1C6C">
      <w:pPr>
        <w:spacing w:after="0" w:line="312" w:lineRule="auto"/>
      </w:pPr>
    </w:p>
    <w:p w14:paraId="72CBE6AE" w14:textId="77777777" w:rsidR="00EA1C6C" w:rsidRDefault="00EA1C6C" w:rsidP="00EA1C6C">
      <w:pPr>
        <w:spacing w:after="0" w:line="312" w:lineRule="auto"/>
      </w:pPr>
    </w:p>
    <w:p w14:paraId="0773EEF3" w14:textId="77777777" w:rsidR="00EA1C6C" w:rsidRDefault="00EA1C6C" w:rsidP="00EA1C6C">
      <w:pPr>
        <w:spacing w:after="0" w:line="312" w:lineRule="auto"/>
      </w:pPr>
    </w:p>
    <w:p w14:paraId="29EA783E" w14:textId="77777777" w:rsidR="00B61FE1" w:rsidRDefault="00B61FE1" w:rsidP="00EA1C6C">
      <w:pPr>
        <w:spacing w:after="0" w:line="312" w:lineRule="auto"/>
      </w:pPr>
    </w:p>
    <w:p w14:paraId="11028B13" w14:textId="77777777" w:rsidR="00B61FE1" w:rsidRDefault="00B61FE1" w:rsidP="00EA1C6C">
      <w:pPr>
        <w:spacing w:after="0" w:line="312" w:lineRule="auto"/>
      </w:pPr>
    </w:p>
    <w:p w14:paraId="70534143" w14:textId="77777777" w:rsidR="00F06A08" w:rsidRDefault="00F06A08" w:rsidP="00EA1C6C">
      <w:pPr>
        <w:spacing w:after="0" w:line="312" w:lineRule="auto"/>
      </w:pPr>
    </w:p>
    <w:p w14:paraId="72235DA7" w14:textId="77777777" w:rsidR="00F06A08" w:rsidRPr="00F15988" w:rsidRDefault="00F06A08" w:rsidP="00EA1C6C">
      <w:pPr>
        <w:spacing w:after="0" w:line="312" w:lineRule="auto"/>
      </w:pPr>
    </w:p>
    <w:p w14:paraId="1220DAAF" w14:textId="407539B2" w:rsidR="00072282" w:rsidRDefault="00E52985" w:rsidP="00EA1C6C">
      <w:pPr>
        <w:pStyle w:val="Heading1"/>
        <w:spacing w:before="0" w:after="0" w:line="312" w:lineRule="auto"/>
        <w:ind w:left="-5"/>
      </w:pPr>
      <w:bookmarkStart w:id="46" w:name="_Toc224201789"/>
      <w:r w:rsidRPr="00F15988">
        <w:rPr>
          <w:rFonts w:ascii="Times New Roman" w:hAnsi="Times New Roman" w:cs="Times New Roman"/>
          <w:b/>
          <w:bCs/>
          <w:sz w:val="36"/>
          <w:szCs w:val="36"/>
        </w:rPr>
        <w:lastRenderedPageBreak/>
        <w:t>Bibliografie</w:t>
      </w:r>
      <w:bookmarkEnd w:id="46"/>
      <w:r w:rsidR="00286A1E" w:rsidRPr="00F15988">
        <w:t xml:space="preserve"> </w:t>
      </w:r>
    </w:p>
    <w:p w14:paraId="4CDC739A" w14:textId="561E3A2F" w:rsidR="006078EF" w:rsidRDefault="005570D4" w:rsidP="00EA1C6C">
      <w:pPr>
        <w:numPr>
          <w:ilvl w:val="0"/>
          <w:numId w:val="5"/>
        </w:numPr>
        <w:spacing w:after="0" w:line="312" w:lineRule="auto"/>
        <w:ind w:right="0"/>
        <w:rPr>
          <w:lang w:val="en-US"/>
        </w:rPr>
      </w:pPr>
      <w:bookmarkStart w:id="47" w:name="_Ref223599202"/>
      <w:r>
        <w:t>ESP32 Series Datasheet</w:t>
      </w:r>
      <w:r w:rsidR="006078EF">
        <w:t xml:space="preserve">, </w:t>
      </w:r>
      <w:hyperlink r:id="rId15" w:history="1">
        <w:r w:rsidR="005513C5">
          <w:rPr>
            <w:rStyle w:val="Hyperlink"/>
          </w:rPr>
          <w:t>Datasheet Link</w:t>
        </w:r>
      </w:hyperlink>
      <w:r w:rsidR="006078EF">
        <w:t xml:space="preserve">, (data accesării: </w:t>
      </w:r>
      <w:r w:rsidR="005433BD">
        <w:t>02</w:t>
      </w:r>
      <w:r w:rsidR="006078EF">
        <w:t>.</w:t>
      </w:r>
      <w:r w:rsidR="005433BD">
        <w:t>03</w:t>
      </w:r>
      <w:r w:rsidR="006078EF">
        <w:t>.</w:t>
      </w:r>
      <w:r w:rsidR="005433BD">
        <w:t>2026</w:t>
      </w:r>
      <w:r w:rsidR="006078EF">
        <w:t>)</w:t>
      </w:r>
      <w:bookmarkEnd w:id="47"/>
      <w:r w:rsidR="008F2DED">
        <w:t>.</w:t>
      </w:r>
      <w:r w:rsidR="006078EF">
        <w:t xml:space="preserve"> </w:t>
      </w:r>
    </w:p>
    <w:p w14:paraId="1B7F5191" w14:textId="44038550" w:rsidR="00191A7E" w:rsidRDefault="00191A7E" w:rsidP="00EA1C6C">
      <w:pPr>
        <w:numPr>
          <w:ilvl w:val="0"/>
          <w:numId w:val="5"/>
        </w:numPr>
        <w:spacing w:after="0" w:line="312" w:lineRule="auto"/>
        <w:ind w:right="0"/>
        <w:rPr>
          <w:lang w:val="en-US"/>
        </w:rPr>
      </w:pPr>
      <w:bookmarkStart w:id="48" w:name="_Ref223678309"/>
      <w:r>
        <w:t xml:space="preserve">ESP32 </w:t>
      </w:r>
      <w:r w:rsidR="00F0260A" w:rsidRPr="00F0260A">
        <w:t>Technical Reference Manual</w:t>
      </w:r>
      <w:r>
        <w:t xml:space="preserve">, </w:t>
      </w:r>
      <w:hyperlink r:id="rId16" w:history="1">
        <w:r>
          <w:rPr>
            <w:rStyle w:val="Hyperlink"/>
          </w:rPr>
          <w:t>Datasheet Link</w:t>
        </w:r>
      </w:hyperlink>
      <w:r>
        <w:t xml:space="preserve">, (data accesării: </w:t>
      </w:r>
      <w:r w:rsidR="003C5B0F">
        <w:t>18</w:t>
      </w:r>
      <w:r>
        <w:t>.0</w:t>
      </w:r>
      <w:r w:rsidR="003C5B0F">
        <w:t>2</w:t>
      </w:r>
      <w:r>
        <w:t>.2026)</w:t>
      </w:r>
      <w:r w:rsidR="008F2DED">
        <w:t>.</w:t>
      </w:r>
      <w:bookmarkEnd w:id="48"/>
      <w:r>
        <w:t xml:space="preserve"> </w:t>
      </w:r>
    </w:p>
    <w:p w14:paraId="049E341E" w14:textId="701DD865" w:rsidR="00D300D6" w:rsidRPr="000B627C" w:rsidRDefault="00716AC8" w:rsidP="00EA1C6C">
      <w:pPr>
        <w:numPr>
          <w:ilvl w:val="0"/>
          <w:numId w:val="5"/>
        </w:numPr>
        <w:spacing w:after="0" w:line="312" w:lineRule="auto"/>
        <w:ind w:right="0"/>
        <w:rPr>
          <w:lang w:val="en-US"/>
        </w:rPr>
      </w:pPr>
      <w:r w:rsidRPr="00716AC8">
        <w:t>ESP32-WROOM-32E Datasheet</w:t>
      </w:r>
      <w:r w:rsidR="007A1A3B">
        <w:t xml:space="preserve">, </w:t>
      </w:r>
      <w:hyperlink r:id="rId17" w:history="1">
        <w:r w:rsidR="007A1A3B">
          <w:rPr>
            <w:rStyle w:val="Hyperlink"/>
          </w:rPr>
          <w:t>Datasheet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EA1C6C">
      <w:pPr>
        <w:numPr>
          <w:ilvl w:val="0"/>
          <w:numId w:val="5"/>
        </w:numPr>
        <w:spacing w:after="0" w:line="312" w:lineRule="auto"/>
        <w:ind w:right="0"/>
        <w:rPr>
          <w:lang w:val="en-US"/>
        </w:rPr>
      </w:pPr>
      <w:r>
        <w:t xml:space="preserve">Robotic Hand </w:t>
      </w:r>
      <w:r w:rsidR="003D3D84">
        <w:t>r</w:t>
      </w:r>
      <w:r>
        <w:t xml:space="preserve">esearch, </w:t>
      </w:r>
      <w:hyperlink r:id="rId18" w:history="1">
        <w:r w:rsidRPr="000B627C">
          <w:rPr>
            <w:rStyle w:val="Hyperlink"/>
          </w:rPr>
          <w:t>Link</w:t>
        </w:r>
      </w:hyperlink>
      <w:r>
        <w:t>, (data accesării: 03.03.2026)</w:t>
      </w:r>
      <w:r w:rsidR="008F2DED">
        <w:t>.</w:t>
      </w:r>
    </w:p>
    <w:p w14:paraId="24D253A8" w14:textId="562F3893" w:rsidR="008F47C9" w:rsidRPr="00540DFC" w:rsidRDefault="002037A5" w:rsidP="00EA1C6C">
      <w:pPr>
        <w:numPr>
          <w:ilvl w:val="0"/>
          <w:numId w:val="5"/>
        </w:numPr>
        <w:spacing w:after="0" w:line="312" w:lineRule="auto"/>
        <w:ind w:right="0"/>
        <w:rPr>
          <w:lang w:val="en-US"/>
        </w:rPr>
      </w:pPr>
      <w:bookmarkStart w:id="49" w:name="_Ref223425662"/>
      <w:r w:rsidRPr="002037A5">
        <w:t>She Y</w:t>
      </w:r>
      <w:r w:rsidR="002433D6">
        <w:t>.</w:t>
      </w:r>
      <w:r w:rsidRPr="002037A5">
        <w:t>, Li C</w:t>
      </w:r>
      <w:r w:rsidR="002433D6">
        <w:t>.</w:t>
      </w:r>
      <w:r w:rsidRPr="002037A5">
        <w:t>, Cleary J</w:t>
      </w:r>
      <w:r w:rsidR="002433D6">
        <w:t>.</w:t>
      </w:r>
      <w:r w:rsidRPr="002037A5">
        <w:t>, Su H</w:t>
      </w:r>
      <w:r w:rsidR="002433D6">
        <w:t>.</w:t>
      </w:r>
      <w:r w:rsidRPr="002037A5">
        <w:t xml:space="preserve"> (2024)</w:t>
      </w:r>
      <w:r w:rsidR="002433D6">
        <w:t>.</w:t>
      </w:r>
      <w:r w:rsidRPr="002037A5">
        <w:t xml:space="preserve"> Design and fabrication of a soft robotic hand with embedded actuators and sensors. ASME J. Mechanisms Robotics 7(2):021007</w:t>
      </w:r>
      <w:r w:rsidR="002433D6">
        <w:t>.</w:t>
      </w:r>
      <w:r w:rsidR="008F47C9">
        <w:t xml:space="preserve"> </w:t>
      </w:r>
      <w:hyperlink r:id="rId19" w:history="1">
        <w:r w:rsidR="008F47C9" w:rsidRPr="008F47C9">
          <w:rPr>
            <w:rStyle w:val="Hyperlink"/>
          </w:rPr>
          <w:t>Link</w:t>
        </w:r>
      </w:hyperlink>
      <w:r w:rsidR="008F47C9">
        <w:t>, (data accesării: 03.03.2026)</w:t>
      </w:r>
      <w:bookmarkEnd w:id="49"/>
      <w:r w:rsidR="008F2DED">
        <w:t>.</w:t>
      </w:r>
    </w:p>
    <w:p w14:paraId="6877DDD5" w14:textId="4364B011" w:rsidR="00540DFC" w:rsidRPr="00F21C3D" w:rsidRDefault="002037A5" w:rsidP="00EA1C6C">
      <w:pPr>
        <w:numPr>
          <w:ilvl w:val="0"/>
          <w:numId w:val="5"/>
        </w:numPr>
        <w:spacing w:after="0" w:line="312" w:lineRule="auto"/>
        <w:ind w:right="0"/>
        <w:rPr>
          <w:lang w:val="en-US"/>
        </w:rPr>
      </w:pPr>
      <w:bookmarkStart w:id="50" w:name="_Ref223425876"/>
      <w:r w:rsidRPr="002037A5">
        <w:t>Yang H</w:t>
      </w:r>
      <w:r w:rsidR="002433D6">
        <w:t>.</w:t>
      </w:r>
      <w:r w:rsidRPr="002037A5">
        <w:t>, Wei G</w:t>
      </w:r>
      <w:r w:rsidR="002433D6">
        <w:t>.</w:t>
      </w:r>
      <w:r w:rsidRPr="002037A5">
        <w:t>, Ren L</w:t>
      </w:r>
      <w:r w:rsidR="002433D6">
        <w:t>.</w:t>
      </w:r>
      <w:r w:rsidRPr="002037A5">
        <w:t>, Qian Z</w:t>
      </w:r>
      <w:r w:rsidR="002433D6">
        <w:t>.</w:t>
      </w:r>
      <w:r w:rsidRPr="002037A5">
        <w:t>, Wang K</w:t>
      </w:r>
      <w:r w:rsidR="002433D6">
        <w:t>.</w:t>
      </w:r>
      <w:r w:rsidRPr="002037A5">
        <w:t>, Xiu H</w:t>
      </w:r>
      <w:r w:rsidR="002433D6">
        <w:t>.</w:t>
      </w:r>
      <w:r w:rsidRPr="002037A5">
        <w:t>, Liang W</w:t>
      </w:r>
      <w:r w:rsidR="002433D6">
        <w:t>.</w:t>
      </w:r>
      <w:r w:rsidRPr="002037A5">
        <w:t xml:space="preserve"> (2021)</w:t>
      </w:r>
      <w:r w:rsidR="002433D6">
        <w:t>.</w:t>
      </w:r>
      <w:r w:rsidRPr="002037A5">
        <w:t xml:space="preserve"> An affordable linkage-and-tendon hybrid-driven anthropomorphic robotic hand-MCR-hand II. ASME J. Mechanisms Robotics 13(2)</w:t>
      </w:r>
      <w:r w:rsidR="002433D6">
        <w:t>.</w:t>
      </w:r>
      <w:r w:rsidR="00540DFC">
        <w:t xml:space="preserve"> </w:t>
      </w:r>
      <w:hyperlink r:id="rId20" w:history="1">
        <w:r w:rsidR="00540DFC" w:rsidRPr="00540DFC">
          <w:rPr>
            <w:rStyle w:val="Hyperlink"/>
          </w:rPr>
          <w:t>Link</w:t>
        </w:r>
      </w:hyperlink>
      <w:r w:rsidR="00540DFC">
        <w:t>, (data accesării: 03.03.2026)</w:t>
      </w:r>
      <w:bookmarkEnd w:id="50"/>
      <w:r w:rsidR="008F2DED">
        <w:t>.</w:t>
      </w:r>
    </w:p>
    <w:p w14:paraId="45A87E8D" w14:textId="7BAD5361" w:rsidR="00F21C3D" w:rsidRPr="00DB4B73" w:rsidRDefault="001C04BD" w:rsidP="00EA1C6C">
      <w:pPr>
        <w:numPr>
          <w:ilvl w:val="0"/>
          <w:numId w:val="5"/>
        </w:numPr>
        <w:spacing w:after="0" w:line="312" w:lineRule="auto"/>
        <w:ind w:right="0"/>
        <w:rPr>
          <w:lang w:val="en-US"/>
        </w:rPr>
      </w:pPr>
      <w:bookmarkStart w:id="51" w:name="_Ref223426014"/>
      <w:r w:rsidRPr="001C04BD">
        <w:t>Butterfaß J</w:t>
      </w:r>
      <w:r w:rsidR="002433D6">
        <w:t>.</w:t>
      </w:r>
      <w:r w:rsidRPr="001C04BD">
        <w:t>, Grebenstein M</w:t>
      </w:r>
      <w:r w:rsidR="002433D6">
        <w:t>.</w:t>
      </w:r>
      <w:r w:rsidRPr="001C04BD">
        <w:t>, Liu H</w:t>
      </w:r>
      <w:r w:rsidR="002433D6">
        <w:t>.</w:t>
      </w:r>
      <w:r w:rsidRPr="001C04BD">
        <w:t>, Hirzinger G</w:t>
      </w:r>
      <w:r w:rsidR="002433D6">
        <w:t>.</w:t>
      </w:r>
      <w:r w:rsidRPr="001C04BD">
        <w:t xml:space="preserve"> (2001) DLR-Hand II: next generation of a dextrous robot hand. In: Proceedings 2001 ICRA. IEEE International Conference on Robotics and Automation, vol. 1, pp. 109–114</w:t>
      </w:r>
      <w:r w:rsidR="002433D6">
        <w:t>.</w:t>
      </w:r>
      <w:r w:rsidR="00F21C3D">
        <w:t xml:space="preserve"> </w:t>
      </w:r>
      <w:hyperlink r:id="rId21" w:history="1">
        <w:r w:rsidR="00F21C3D" w:rsidRPr="00F21C3D">
          <w:rPr>
            <w:rStyle w:val="Hyperlink"/>
          </w:rPr>
          <w:t>Link</w:t>
        </w:r>
      </w:hyperlink>
      <w:r w:rsidR="00F21C3D">
        <w:t>, (data accesării: 03.03.2026)</w:t>
      </w:r>
      <w:bookmarkEnd w:id="51"/>
      <w:r w:rsidR="008F2DED">
        <w:t>.</w:t>
      </w:r>
    </w:p>
    <w:p w14:paraId="480C06BB" w14:textId="2FB6321D" w:rsidR="00072282" w:rsidRPr="00B358E9" w:rsidRDefault="00DB4B73" w:rsidP="00EA1C6C">
      <w:pPr>
        <w:numPr>
          <w:ilvl w:val="0"/>
          <w:numId w:val="5"/>
        </w:numPr>
        <w:spacing w:after="0" w:line="312" w:lineRule="auto"/>
        <w:ind w:right="0"/>
        <w:rPr>
          <w:lang w:val="en-US"/>
        </w:rPr>
      </w:pPr>
      <w:bookmarkStart w:id="52" w:name="_Ref223426693"/>
      <w:r w:rsidRPr="00DB4B73">
        <w:t>Johannes MS</w:t>
      </w:r>
      <w:r w:rsidR="002433D6">
        <w:t>.</w:t>
      </w:r>
      <w:r w:rsidRPr="00DB4B73">
        <w:t>, Bigelow JD</w:t>
      </w:r>
      <w:r w:rsidR="002433D6">
        <w:t>.</w:t>
      </w:r>
      <w:r w:rsidRPr="00DB4B73">
        <w:t>, Burck JM</w:t>
      </w:r>
      <w:r w:rsidR="002433D6">
        <w:t>.</w:t>
      </w:r>
      <w:r w:rsidRPr="00DB4B73">
        <w:t>, Harshbarger SD</w:t>
      </w:r>
      <w:r w:rsidR="002433D6">
        <w:t>.</w:t>
      </w:r>
      <w:r w:rsidRPr="00DB4B73">
        <w:t>, Kozlowski MV</w:t>
      </w:r>
      <w:r w:rsidR="002433D6">
        <w:t>.</w:t>
      </w:r>
      <w:r w:rsidRPr="00DB4B73">
        <w:t>, Van Doren T</w:t>
      </w:r>
      <w:r w:rsidR="002433D6">
        <w:t>.</w:t>
      </w:r>
      <w:r w:rsidRPr="00DB4B73">
        <w:t xml:space="preserve"> (2011)</w:t>
      </w:r>
      <w:r w:rsidR="002433D6">
        <w:t>.</w:t>
      </w:r>
      <w:r w:rsidRPr="00DB4B73">
        <w:t xml:space="preserve"> An overview of the developmental process for the modular prosthetic limb. J Hopkins APL Tech Dig 30(3):207–216</w:t>
      </w:r>
      <w:r>
        <w:t xml:space="preserve">, </w:t>
      </w:r>
      <w:hyperlink r:id="rId22" w:history="1">
        <w:r w:rsidRPr="00DB4B73">
          <w:rPr>
            <w:rStyle w:val="Hyperlink"/>
          </w:rPr>
          <w:t>Link</w:t>
        </w:r>
      </w:hyperlink>
      <w:r>
        <w:t>, (data accesării: 04.03.2026)</w:t>
      </w:r>
      <w:bookmarkEnd w:id="52"/>
      <w:r w:rsidR="008F2DED">
        <w:t>.</w:t>
      </w:r>
    </w:p>
    <w:p w14:paraId="515DC255" w14:textId="3BFE8EB9" w:rsidR="00166210" w:rsidRDefault="00B358E9" w:rsidP="00EA1C6C">
      <w:pPr>
        <w:numPr>
          <w:ilvl w:val="0"/>
          <w:numId w:val="5"/>
        </w:numPr>
        <w:spacing w:after="0" w:line="312" w:lineRule="auto"/>
        <w:ind w:right="0"/>
        <w:rPr>
          <w:lang w:val="en-US"/>
        </w:rPr>
      </w:pPr>
      <w:bookmarkStart w:id="53" w:name="_Ref223426984"/>
      <w:r w:rsidRPr="00B358E9">
        <w:rPr>
          <w:lang w:val="en-US"/>
        </w:rPr>
        <w:t>Piazza C</w:t>
      </w:r>
      <w:r w:rsidR="002433D6">
        <w:rPr>
          <w:lang w:val="en-US"/>
        </w:rPr>
        <w:t>.</w:t>
      </w:r>
      <w:r w:rsidRPr="00B358E9">
        <w:rPr>
          <w:lang w:val="en-US"/>
        </w:rPr>
        <w:t>, Grioli G</w:t>
      </w:r>
      <w:r w:rsidR="002433D6">
        <w:rPr>
          <w:lang w:val="en-US"/>
        </w:rPr>
        <w:t>.</w:t>
      </w:r>
      <w:r w:rsidRPr="00B358E9">
        <w:rPr>
          <w:lang w:val="en-US"/>
        </w:rPr>
        <w:t>, Catalano MG</w:t>
      </w:r>
      <w:r w:rsidR="002433D6">
        <w:rPr>
          <w:lang w:val="en-US"/>
        </w:rPr>
        <w:t>.</w:t>
      </w:r>
      <w:r w:rsidRPr="00B358E9">
        <w:rPr>
          <w:lang w:val="en-US"/>
        </w:rPr>
        <w:t>, Bicchi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3" w:history="1">
        <w:r w:rsidRPr="00B358E9">
          <w:rPr>
            <w:rStyle w:val="Hyperlink"/>
            <w:lang w:val="en-US"/>
          </w:rPr>
          <w:t>Link</w:t>
        </w:r>
      </w:hyperlink>
      <w:r>
        <w:rPr>
          <w:lang w:val="en-US"/>
        </w:rPr>
        <w:t xml:space="preserve">, </w:t>
      </w:r>
      <w:r>
        <w:t>(data accesării: 04.03.2026)</w:t>
      </w:r>
      <w:bookmarkEnd w:id="53"/>
      <w:r w:rsidR="008F2DED">
        <w:t>.</w:t>
      </w:r>
    </w:p>
    <w:p w14:paraId="05E78249" w14:textId="08C9AD00" w:rsidR="00E11ADD" w:rsidRDefault="00E11ADD" w:rsidP="00EA1C6C">
      <w:pPr>
        <w:numPr>
          <w:ilvl w:val="0"/>
          <w:numId w:val="5"/>
        </w:numPr>
        <w:spacing w:after="0" w:line="312" w:lineRule="auto"/>
        <w:ind w:right="0"/>
        <w:rPr>
          <w:lang w:val="en-US"/>
        </w:rPr>
      </w:pPr>
      <w:bookmarkStart w:id="54" w:name="_Ref223427381"/>
      <w:r w:rsidRPr="00E11ADD">
        <w:rPr>
          <w:lang w:val="en-US"/>
        </w:rPr>
        <w:t>Lovchik C</w:t>
      </w:r>
      <w:r w:rsidR="002433D6">
        <w:rPr>
          <w:lang w:val="en-US"/>
        </w:rPr>
        <w:t>.</w:t>
      </w:r>
      <w:r w:rsidRPr="00E11ADD">
        <w:rPr>
          <w:lang w:val="en-US"/>
        </w:rPr>
        <w:t>, Aldridge H</w:t>
      </w:r>
      <w:r w:rsidR="002433D6">
        <w:rPr>
          <w:lang w:val="en-US"/>
        </w:rPr>
        <w:t>.</w:t>
      </w:r>
      <w:r w:rsidRPr="00E11ADD">
        <w:rPr>
          <w:lang w:val="en-US"/>
        </w:rPr>
        <w:t>, Diftler M</w:t>
      </w:r>
      <w:r w:rsidR="002433D6">
        <w:rPr>
          <w:lang w:val="en-US"/>
        </w:rPr>
        <w:t>.</w:t>
      </w:r>
      <w:r w:rsidRPr="00E11ADD">
        <w:rPr>
          <w:lang w:val="en-US"/>
        </w:rPr>
        <w:t xml:space="preserve"> (1999)</w:t>
      </w:r>
      <w:r w:rsidR="002433D6">
        <w:rPr>
          <w:lang w:val="en-US"/>
        </w:rPr>
        <w:t>.</w:t>
      </w:r>
      <w:r w:rsidRPr="00E11ADD">
        <w:rPr>
          <w:lang w:val="en-US"/>
        </w:rPr>
        <w:t xml:space="preserve"> Design of the NASA robonaut hand. ASME Dynamics and Control Division 42:813–830</w:t>
      </w:r>
      <w:r w:rsidR="002433D6">
        <w:rPr>
          <w:lang w:val="en-US"/>
        </w:rPr>
        <w:t>.</w:t>
      </w:r>
      <w:r>
        <w:rPr>
          <w:lang w:val="en-US"/>
        </w:rPr>
        <w:t xml:space="preserve"> </w:t>
      </w:r>
      <w:hyperlink r:id="rId24" w:history="1">
        <w:r w:rsidRPr="00E11ADD">
          <w:rPr>
            <w:rStyle w:val="Hyperlink"/>
            <w:lang w:val="en-US"/>
          </w:rPr>
          <w:t>Link</w:t>
        </w:r>
      </w:hyperlink>
      <w:r>
        <w:rPr>
          <w:lang w:val="en-US"/>
        </w:rPr>
        <w:t>, (</w:t>
      </w:r>
      <w:r>
        <w:t>data accesării: 05.03.2026</w:t>
      </w:r>
      <w:r>
        <w:rPr>
          <w:lang w:val="en-US"/>
        </w:rPr>
        <w:t>)</w:t>
      </w:r>
      <w:bookmarkEnd w:id="54"/>
      <w:r w:rsidR="008F2DED">
        <w:rPr>
          <w:lang w:val="en-US"/>
        </w:rPr>
        <w:t>.</w:t>
      </w:r>
    </w:p>
    <w:p w14:paraId="03881B13" w14:textId="58FFECE5" w:rsidR="0034344E" w:rsidRDefault="0034344E" w:rsidP="00EA1C6C">
      <w:pPr>
        <w:numPr>
          <w:ilvl w:val="0"/>
          <w:numId w:val="5"/>
        </w:numPr>
        <w:spacing w:after="0" w:line="312" w:lineRule="auto"/>
        <w:ind w:right="0"/>
        <w:rPr>
          <w:lang w:val="en-US"/>
        </w:rPr>
      </w:pPr>
      <w:bookmarkStart w:id="55" w:name="_Ref224027911"/>
      <w:r>
        <w:t xml:space="preserve">Servomotor MG996R Datasheet, </w:t>
      </w:r>
      <w:hyperlink r:id="rId25" w:history="1">
        <w:r w:rsidRPr="0034344E">
          <w:rPr>
            <w:rStyle w:val="Hyperlink"/>
          </w:rPr>
          <w:t>MG996R Servo Motor Datasheet, Wiring Diagram &amp; Features</w:t>
        </w:r>
      </w:hyperlink>
      <w:r w:rsidR="00ED7530">
        <w:rPr>
          <w:lang w:val="en-US"/>
        </w:rPr>
        <w:t xml:space="preserve"> (</w:t>
      </w:r>
      <w:r w:rsidR="00ED7530">
        <w:t>data accesării: 10.03.2026</w:t>
      </w:r>
      <w:r w:rsidR="00ED7530">
        <w:rPr>
          <w:lang w:val="en-US"/>
        </w:rPr>
        <w:t>)</w:t>
      </w:r>
      <w:r w:rsidR="001349D6">
        <w:rPr>
          <w:lang w:val="en-US"/>
        </w:rPr>
        <w:t>.</w:t>
      </w:r>
      <w:bookmarkEnd w:id="55"/>
    </w:p>
    <w:p w14:paraId="4B3FB81B" w14:textId="36802E9F" w:rsidR="00E4035E" w:rsidRDefault="00E4035E" w:rsidP="00EA1C6C">
      <w:pPr>
        <w:numPr>
          <w:ilvl w:val="0"/>
          <w:numId w:val="5"/>
        </w:numPr>
        <w:spacing w:after="0" w:line="312" w:lineRule="auto"/>
        <w:ind w:right="0"/>
        <w:rPr>
          <w:lang w:val="en-US"/>
        </w:rPr>
      </w:pPr>
      <w:r>
        <w:rPr>
          <w:lang w:val="en-US"/>
        </w:rPr>
        <w:t xml:space="preserve">Robotic </w:t>
      </w:r>
      <w:r w:rsidR="002C59C1">
        <w:rPr>
          <w:lang w:val="en-US"/>
        </w:rPr>
        <w:t>Hand 3D</w:t>
      </w:r>
      <w:r>
        <w:rPr>
          <w:lang w:val="en-US"/>
        </w:rPr>
        <w:t>,</w:t>
      </w:r>
      <w:r w:rsidR="002C59C1">
        <w:rPr>
          <w:lang w:val="en-US"/>
        </w:rPr>
        <w:t xml:space="preserve"> </w:t>
      </w:r>
      <w:hyperlink r:id="rId26" w:history="1">
        <w:r w:rsidR="002C59C1" w:rsidRPr="002C59C1">
          <w:rPr>
            <w:rStyle w:val="Hyperlink"/>
            <w:lang w:val="en-US"/>
          </w:rPr>
          <w:t>Designed by Ryan Gross</w:t>
        </w:r>
      </w:hyperlink>
      <w:r w:rsidR="002C59C1">
        <w:rPr>
          <w:lang w:val="en-US"/>
        </w:rPr>
        <w:t xml:space="preserve"> </w:t>
      </w:r>
      <w:r w:rsidR="002C59C1">
        <w:rPr>
          <w:lang w:val="en-US"/>
        </w:rPr>
        <w:t>(</w:t>
      </w:r>
      <w:r w:rsidR="002C59C1">
        <w:t xml:space="preserve">data accesării: </w:t>
      </w:r>
      <w:r w:rsidR="002C59C1">
        <w:t>18</w:t>
      </w:r>
      <w:r w:rsidR="002C59C1">
        <w:t>.0</w:t>
      </w:r>
      <w:r w:rsidR="002C59C1">
        <w:t>5</w:t>
      </w:r>
      <w:r w:rsidR="002C59C1">
        <w:t>.2026</w:t>
      </w:r>
      <w:r w:rsidR="002C59C1">
        <w:rPr>
          <w:lang w:val="en-US"/>
        </w:rPr>
        <w:t>).</w:t>
      </w:r>
    </w:p>
    <w:p w14:paraId="0CF23910" w14:textId="77777777" w:rsidR="00C24805" w:rsidRDefault="00C24805" w:rsidP="00EA1C6C">
      <w:pPr>
        <w:spacing w:after="0" w:line="312" w:lineRule="auto"/>
        <w:ind w:left="0" w:right="0" w:firstLine="0"/>
        <w:rPr>
          <w:lang w:val="en-US"/>
        </w:rPr>
      </w:pPr>
    </w:p>
    <w:p w14:paraId="145FB33C" w14:textId="7BCB27A7" w:rsidR="00E11ADD" w:rsidRPr="00E11ADD" w:rsidRDefault="00E11ADD" w:rsidP="00EA1C6C">
      <w:pPr>
        <w:spacing w:after="0" w:line="312" w:lineRule="auto"/>
        <w:ind w:left="720" w:right="0" w:firstLine="0"/>
        <w:rPr>
          <w:lang w:val="en-US"/>
        </w:rPr>
      </w:pPr>
    </w:p>
    <w:p w14:paraId="424D6F0E" w14:textId="77777777" w:rsidR="00166210" w:rsidRDefault="00166210" w:rsidP="00EA1C6C">
      <w:pPr>
        <w:spacing w:after="0" w:line="312" w:lineRule="auto"/>
      </w:pPr>
    </w:p>
    <w:p w14:paraId="48C34805" w14:textId="77777777" w:rsidR="00EA1C6C" w:rsidRDefault="00EA1C6C" w:rsidP="00EA1C6C">
      <w:pPr>
        <w:spacing w:after="0" w:line="312" w:lineRule="auto"/>
      </w:pPr>
    </w:p>
    <w:p w14:paraId="7768114C" w14:textId="77777777" w:rsidR="00EA1C6C" w:rsidRDefault="00EA1C6C" w:rsidP="00EA1C6C">
      <w:pPr>
        <w:spacing w:after="0" w:line="312" w:lineRule="auto"/>
      </w:pPr>
    </w:p>
    <w:p w14:paraId="5591F22B" w14:textId="77777777" w:rsidR="00EA1C6C" w:rsidRDefault="00EA1C6C" w:rsidP="00EA1C6C">
      <w:pPr>
        <w:spacing w:after="0" w:line="312" w:lineRule="auto"/>
      </w:pPr>
    </w:p>
    <w:p w14:paraId="4D66ABD0" w14:textId="77777777" w:rsidR="00EA1C6C" w:rsidRDefault="00EA1C6C" w:rsidP="00EA1C6C">
      <w:pPr>
        <w:spacing w:after="0" w:line="312" w:lineRule="auto"/>
      </w:pPr>
    </w:p>
    <w:p w14:paraId="295D18F9" w14:textId="77777777" w:rsidR="00EA1C6C" w:rsidRDefault="00EA1C6C" w:rsidP="00EA1C6C">
      <w:pPr>
        <w:spacing w:after="0" w:line="312" w:lineRule="auto"/>
      </w:pPr>
    </w:p>
    <w:p w14:paraId="06D40388" w14:textId="77777777" w:rsidR="00EA1C6C" w:rsidRDefault="00EA1C6C" w:rsidP="00EA1C6C">
      <w:pPr>
        <w:spacing w:after="0" w:line="312" w:lineRule="auto"/>
      </w:pPr>
    </w:p>
    <w:p w14:paraId="011734EA" w14:textId="77777777" w:rsidR="00EA1C6C" w:rsidRDefault="00EA1C6C" w:rsidP="00EA1C6C">
      <w:pPr>
        <w:spacing w:after="0" w:line="312" w:lineRule="auto"/>
      </w:pPr>
    </w:p>
    <w:p w14:paraId="58534F91" w14:textId="77777777" w:rsidR="00EA1C6C" w:rsidRDefault="00EA1C6C" w:rsidP="00EA1C6C">
      <w:pPr>
        <w:spacing w:after="0" w:line="312" w:lineRule="auto"/>
      </w:pPr>
    </w:p>
    <w:p w14:paraId="67B17E9A" w14:textId="77777777" w:rsidR="00EA1C6C" w:rsidRDefault="00EA1C6C" w:rsidP="00EA1C6C">
      <w:pPr>
        <w:spacing w:after="0" w:line="312" w:lineRule="auto"/>
      </w:pPr>
    </w:p>
    <w:p w14:paraId="451DDCCB" w14:textId="77777777" w:rsidR="00EA1C6C" w:rsidRPr="00F15988" w:rsidRDefault="00EA1C6C" w:rsidP="00EA1C6C">
      <w:pPr>
        <w:spacing w:after="0" w:line="312" w:lineRule="auto"/>
      </w:pPr>
    </w:p>
    <w:p w14:paraId="2E620782" w14:textId="77777777" w:rsidR="00166210" w:rsidRPr="00F15988" w:rsidRDefault="00166210" w:rsidP="00EA1C6C">
      <w:pPr>
        <w:spacing w:after="0" w:line="312" w:lineRule="auto"/>
      </w:pPr>
    </w:p>
    <w:p w14:paraId="3288C900" w14:textId="77777777" w:rsidR="00166210" w:rsidRPr="00F15988" w:rsidRDefault="00166210" w:rsidP="00EA1C6C">
      <w:pPr>
        <w:spacing w:after="0" w:line="312" w:lineRule="auto"/>
      </w:pPr>
    </w:p>
    <w:p w14:paraId="3DEFF96B" w14:textId="77777777" w:rsidR="00BB2832" w:rsidRPr="00F15988" w:rsidRDefault="00BB2832" w:rsidP="00EA1C6C">
      <w:pPr>
        <w:spacing w:after="0" w:line="312" w:lineRule="auto"/>
        <w:ind w:left="0" w:firstLine="0"/>
      </w:pPr>
    </w:p>
    <w:p w14:paraId="4FFC0CC1" w14:textId="1F75DA1C" w:rsidR="00286A1E" w:rsidRPr="00F15988" w:rsidRDefault="00E52985" w:rsidP="00EA1C6C">
      <w:pPr>
        <w:pStyle w:val="Heading1"/>
        <w:spacing w:before="0" w:after="0" w:line="312" w:lineRule="auto"/>
        <w:ind w:left="-5"/>
      </w:pPr>
      <w:bookmarkStart w:id="56" w:name="_Toc224201790"/>
      <w:r w:rsidRPr="00F15988">
        <w:rPr>
          <w:rFonts w:ascii="Times New Roman" w:hAnsi="Times New Roman" w:cs="Times New Roman"/>
          <w:b/>
          <w:bCs/>
          <w:sz w:val="36"/>
          <w:szCs w:val="36"/>
        </w:rPr>
        <w:lastRenderedPageBreak/>
        <w:t>Anexe</w:t>
      </w:r>
      <w:bookmarkEnd w:id="56"/>
      <w:r w:rsidR="00286A1E" w:rsidRPr="00F15988">
        <w:t xml:space="preserve"> </w:t>
      </w:r>
    </w:p>
    <w:p w14:paraId="23C2BE99" w14:textId="77777777" w:rsidR="00286A1E" w:rsidRPr="00F15988" w:rsidRDefault="00286A1E" w:rsidP="00EA1C6C">
      <w:pPr>
        <w:spacing w:after="0" w:line="312" w:lineRule="auto"/>
      </w:pPr>
    </w:p>
    <w:p w14:paraId="1A57C652" w14:textId="77777777" w:rsidR="00286A1E" w:rsidRPr="00F15988" w:rsidRDefault="00286A1E" w:rsidP="00EA1C6C">
      <w:pPr>
        <w:spacing w:after="0" w:line="312" w:lineRule="auto"/>
      </w:pPr>
    </w:p>
    <w:p w14:paraId="35B54D7A" w14:textId="77777777" w:rsidR="00697985" w:rsidRPr="00F15988" w:rsidRDefault="00697985" w:rsidP="00EA1C6C">
      <w:pPr>
        <w:spacing w:after="0" w:line="312" w:lineRule="auto"/>
      </w:pPr>
    </w:p>
    <w:p w14:paraId="13A1B2EF" w14:textId="77777777" w:rsidR="00697985" w:rsidRPr="002E2532" w:rsidRDefault="00697985" w:rsidP="00EA1C6C">
      <w:pPr>
        <w:spacing w:after="0" w:line="312" w:lineRule="auto"/>
        <w:ind w:left="0" w:right="5" w:firstLine="0"/>
        <w:jc w:val="left"/>
        <w:rPr>
          <w:b/>
          <w:sz w:val="28"/>
          <w:szCs w:val="28"/>
        </w:rPr>
      </w:pPr>
    </w:p>
    <w:sectPr w:rsidR="00697985" w:rsidRPr="002E2532" w:rsidSect="000403B9">
      <w:headerReference w:type="default" r:id="rId27"/>
      <w:footerReference w:type="default" r:id="rId28"/>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CC6C8B" w14:textId="77777777" w:rsidR="0064498B" w:rsidRPr="00F15988" w:rsidRDefault="0064498B" w:rsidP="00A26B51">
      <w:pPr>
        <w:spacing w:after="0" w:line="240" w:lineRule="auto"/>
      </w:pPr>
      <w:r w:rsidRPr="00F15988">
        <w:separator/>
      </w:r>
    </w:p>
  </w:endnote>
  <w:endnote w:type="continuationSeparator" w:id="0">
    <w:p w14:paraId="66D13DA3" w14:textId="77777777" w:rsidR="0064498B" w:rsidRPr="00F15988" w:rsidRDefault="0064498B"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9679E" w14:textId="77777777" w:rsidR="0064498B" w:rsidRPr="00F15988" w:rsidRDefault="0064498B" w:rsidP="00A26B51">
      <w:pPr>
        <w:spacing w:after="0" w:line="240" w:lineRule="auto"/>
      </w:pPr>
      <w:r w:rsidRPr="00F15988">
        <w:separator/>
      </w:r>
    </w:p>
  </w:footnote>
  <w:footnote w:type="continuationSeparator" w:id="0">
    <w:p w14:paraId="15FF2B79" w14:textId="77777777" w:rsidR="0064498B" w:rsidRPr="00F15988" w:rsidRDefault="0064498B"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 w:id="5">
    <w:p w14:paraId="016B3EF9" w14:textId="31F985AE" w:rsidR="005F7ADC" w:rsidRPr="005F7ADC" w:rsidRDefault="005F7ADC">
      <w:pPr>
        <w:pStyle w:val="FootnoteText"/>
        <w:rPr>
          <w:rFonts w:ascii="Times New Roman" w:hAnsi="Times New Roman" w:cs="Times New Roman"/>
          <w:lang w:val="en-US"/>
        </w:rPr>
      </w:pPr>
      <w:r w:rsidRPr="005F7ADC">
        <w:rPr>
          <w:rStyle w:val="FootnoteReference"/>
          <w:rFonts w:ascii="Times New Roman" w:hAnsi="Times New Roman" w:cs="Times New Roman"/>
        </w:rPr>
        <w:footnoteRef/>
      </w:r>
      <w:r w:rsidRPr="005F7ADC">
        <w:rPr>
          <w:rFonts w:ascii="Times New Roman" w:hAnsi="Times New Roman" w:cs="Times New Roman"/>
        </w:rPr>
        <w:t xml:space="preserve"> arhitectura sa internă este optimizată pentru a genera o forță de tracțiune sau apăsare considerabilă, sacrificând uneori viteza maximă de rotație în favoarea puterii brute.</w:t>
      </w:r>
    </w:p>
  </w:footnote>
  <w:footnote w:id="6">
    <w:p w14:paraId="784E601F" w14:textId="14517D24" w:rsidR="003E2445" w:rsidRPr="003E2445" w:rsidRDefault="003E2445">
      <w:pPr>
        <w:pStyle w:val="FootnoteText"/>
        <w:rPr>
          <w:rFonts w:ascii="Times New Roman" w:hAnsi="Times New Roman" w:cs="Times New Roman"/>
          <w:lang w:val="en-US"/>
        </w:rPr>
      </w:pPr>
      <w:r w:rsidRPr="003E2445">
        <w:rPr>
          <w:rStyle w:val="FootnoteReference"/>
          <w:rFonts w:ascii="Times New Roman" w:hAnsi="Times New Roman" w:cs="Times New Roman"/>
        </w:rPr>
        <w:footnoteRef/>
      </w:r>
      <w:r w:rsidRPr="003E2445">
        <w:rPr>
          <w:rFonts w:ascii="Times New Roman" w:hAnsi="Times New Roman" w:cs="Times New Roman"/>
        </w:rPr>
        <w:t xml:space="preserve"> procesul de stocare și servire a fișierelor care compun interfața de utilizator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15051"/>
    <w:rsid w:val="000170F2"/>
    <w:rsid w:val="00024F7F"/>
    <w:rsid w:val="00025A53"/>
    <w:rsid w:val="000264FE"/>
    <w:rsid w:val="000272CE"/>
    <w:rsid w:val="00031BCA"/>
    <w:rsid w:val="000403B9"/>
    <w:rsid w:val="000405D2"/>
    <w:rsid w:val="000452EC"/>
    <w:rsid w:val="00046637"/>
    <w:rsid w:val="000521B0"/>
    <w:rsid w:val="00054A73"/>
    <w:rsid w:val="0005794C"/>
    <w:rsid w:val="0006284B"/>
    <w:rsid w:val="000645E0"/>
    <w:rsid w:val="00067A85"/>
    <w:rsid w:val="00067F76"/>
    <w:rsid w:val="00072282"/>
    <w:rsid w:val="0007759F"/>
    <w:rsid w:val="00080780"/>
    <w:rsid w:val="00080EFF"/>
    <w:rsid w:val="000819F1"/>
    <w:rsid w:val="00084F9D"/>
    <w:rsid w:val="000859B3"/>
    <w:rsid w:val="00085BF7"/>
    <w:rsid w:val="00087A1F"/>
    <w:rsid w:val="000934B6"/>
    <w:rsid w:val="000948AB"/>
    <w:rsid w:val="000A0791"/>
    <w:rsid w:val="000A30F1"/>
    <w:rsid w:val="000A4590"/>
    <w:rsid w:val="000A47CF"/>
    <w:rsid w:val="000B1A01"/>
    <w:rsid w:val="000B1E79"/>
    <w:rsid w:val="000B55C6"/>
    <w:rsid w:val="000B61A1"/>
    <w:rsid w:val="000B627C"/>
    <w:rsid w:val="000B6CA3"/>
    <w:rsid w:val="000C4902"/>
    <w:rsid w:val="000D0EFB"/>
    <w:rsid w:val="000D312C"/>
    <w:rsid w:val="000D373F"/>
    <w:rsid w:val="000D3A41"/>
    <w:rsid w:val="000E103A"/>
    <w:rsid w:val="000E12A5"/>
    <w:rsid w:val="000E1667"/>
    <w:rsid w:val="000E3CFA"/>
    <w:rsid w:val="000E6A06"/>
    <w:rsid w:val="000F33D6"/>
    <w:rsid w:val="000F47B0"/>
    <w:rsid w:val="000F4931"/>
    <w:rsid w:val="000F61B7"/>
    <w:rsid w:val="000F73E0"/>
    <w:rsid w:val="000F7ACC"/>
    <w:rsid w:val="0010092A"/>
    <w:rsid w:val="001037A5"/>
    <w:rsid w:val="001041B1"/>
    <w:rsid w:val="00106D06"/>
    <w:rsid w:val="00107C54"/>
    <w:rsid w:val="00110D65"/>
    <w:rsid w:val="0011152E"/>
    <w:rsid w:val="00113C87"/>
    <w:rsid w:val="0011496D"/>
    <w:rsid w:val="00114FCB"/>
    <w:rsid w:val="0011697A"/>
    <w:rsid w:val="00116E9E"/>
    <w:rsid w:val="00125F11"/>
    <w:rsid w:val="00126618"/>
    <w:rsid w:val="00132355"/>
    <w:rsid w:val="00133482"/>
    <w:rsid w:val="00134377"/>
    <w:rsid w:val="001349D6"/>
    <w:rsid w:val="00135FC7"/>
    <w:rsid w:val="00140127"/>
    <w:rsid w:val="00140AC8"/>
    <w:rsid w:val="00141DE9"/>
    <w:rsid w:val="001439AC"/>
    <w:rsid w:val="00147590"/>
    <w:rsid w:val="00160DFB"/>
    <w:rsid w:val="00161C4F"/>
    <w:rsid w:val="00162796"/>
    <w:rsid w:val="00163F71"/>
    <w:rsid w:val="0016600D"/>
    <w:rsid w:val="00166210"/>
    <w:rsid w:val="0017152A"/>
    <w:rsid w:val="00171DA4"/>
    <w:rsid w:val="00186428"/>
    <w:rsid w:val="0018691D"/>
    <w:rsid w:val="0018713F"/>
    <w:rsid w:val="00190173"/>
    <w:rsid w:val="00191A7E"/>
    <w:rsid w:val="001920E0"/>
    <w:rsid w:val="001962D5"/>
    <w:rsid w:val="00197F3D"/>
    <w:rsid w:val="001A2C81"/>
    <w:rsid w:val="001A305A"/>
    <w:rsid w:val="001A4051"/>
    <w:rsid w:val="001A7A57"/>
    <w:rsid w:val="001B3D37"/>
    <w:rsid w:val="001B4320"/>
    <w:rsid w:val="001B6896"/>
    <w:rsid w:val="001B6B23"/>
    <w:rsid w:val="001B6D2D"/>
    <w:rsid w:val="001C04BD"/>
    <w:rsid w:val="001C309B"/>
    <w:rsid w:val="001C404E"/>
    <w:rsid w:val="001D47D2"/>
    <w:rsid w:val="001E1254"/>
    <w:rsid w:val="001E1C83"/>
    <w:rsid w:val="001E2F6F"/>
    <w:rsid w:val="001F16E3"/>
    <w:rsid w:val="001F3C35"/>
    <w:rsid w:val="001F47F3"/>
    <w:rsid w:val="002037A5"/>
    <w:rsid w:val="002151C2"/>
    <w:rsid w:val="00216280"/>
    <w:rsid w:val="00221415"/>
    <w:rsid w:val="002219B3"/>
    <w:rsid w:val="002235AC"/>
    <w:rsid w:val="00234F62"/>
    <w:rsid w:val="002363AF"/>
    <w:rsid w:val="00236C68"/>
    <w:rsid w:val="00237E14"/>
    <w:rsid w:val="00240B35"/>
    <w:rsid w:val="002433D6"/>
    <w:rsid w:val="002440EF"/>
    <w:rsid w:val="00244D33"/>
    <w:rsid w:val="002541A9"/>
    <w:rsid w:val="00254399"/>
    <w:rsid w:val="00263D5A"/>
    <w:rsid w:val="002644F2"/>
    <w:rsid w:val="002660D5"/>
    <w:rsid w:val="00267338"/>
    <w:rsid w:val="00270EDF"/>
    <w:rsid w:val="0027117F"/>
    <w:rsid w:val="00274A4E"/>
    <w:rsid w:val="00276A0A"/>
    <w:rsid w:val="00277BCF"/>
    <w:rsid w:val="00284692"/>
    <w:rsid w:val="00286A1E"/>
    <w:rsid w:val="0029097F"/>
    <w:rsid w:val="00290983"/>
    <w:rsid w:val="00297A22"/>
    <w:rsid w:val="00297DC6"/>
    <w:rsid w:val="002A419F"/>
    <w:rsid w:val="002A58E1"/>
    <w:rsid w:val="002A7579"/>
    <w:rsid w:val="002B180D"/>
    <w:rsid w:val="002B23AF"/>
    <w:rsid w:val="002B3D8A"/>
    <w:rsid w:val="002B4822"/>
    <w:rsid w:val="002B533B"/>
    <w:rsid w:val="002B5431"/>
    <w:rsid w:val="002B5585"/>
    <w:rsid w:val="002C288A"/>
    <w:rsid w:val="002C34F9"/>
    <w:rsid w:val="002C593F"/>
    <w:rsid w:val="002C59C1"/>
    <w:rsid w:val="002C5F1E"/>
    <w:rsid w:val="002C7473"/>
    <w:rsid w:val="002C7A22"/>
    <w:rsid w:val="002D404B"/>
    <w:rsid w:val="002D58A6"/>
    <w:rsid w:val="002E1F94"/>
    <w:rsid w:val="002E2532"/>
    <w:rsid w:val="002E30DD"/>
    <w:rsid w:val="002E4D8E"/>
    <w:rsid w:val="002E4E06"/>
    <w:rsid w:val="002F23A8"/>
    <w:rsid w:val="002F3D61"/>
    <w:rsid w:val="0030380E"/>
    <w:rsid w:val="00307393"/>
    <w:rsid w:val="003141BA"/>
    <w:rsid w:val="00317C5B"/>
    <w:rsid w:val="003229EE"/>
    <w:rsid w:val="003268A1"/>
    <w:rsid w:val="00330EF5"/>
    <w:rsid w:val="0033236C"/>
    <w:rsid w:val="00332F8B"/>
    <w:rsid w:val="00334DF5"/>
    <w:rsid w:val="00340B65"/>
    <w:rsid w:val="0034344E"/>
    <w:rsid w:val="00344509"/>
    <w:rsid w:val="00346D28"/>
    <w:rsid w:val="00351C1B"/>
    <w:rsid w:val="00355B05"/>
    <w:rsid w:val="00361EAF"/>
    <w:rsid w:val="00364407"/>
    <w:rsid w:val="003645A6"/>
    <w:rsid w:val="00365DB1"/>
    <w:rsid w:val="00375BC5"/>
    <w:rsid w:val="003819A4"/>
    <w:rsid w:val="003829D0"/>
    <w:rsid w:val="00382F69"/>
    <w:rsid w:val="00383DF4"/>
    <w:rsid w:val="0038690A"/>
    <w:rsid w:val="003907F3"/>
    <w:rsid w:val="0039176C"/>
    <w:rsid w:val="003919E7"/>
    <w:rsid w:val="00393DB8"/>
    <w:rsid w:val="00397161"/>
    <w:rsid w:val="003978C8"/>
    <w:rsid w:val="00397F8F"/>
    <w:rsid w:val="003A4F8F"/>
    <w:rsid w:val="003A6DC4"/>
    <w:rsid w:val="003B3C9A"/>
    <w:rsid w:val="003B4526"/>
    <w:rsid w:val="003B4832"/>
    <w:rsid w:val="003C198D"/>
    <w:rsid w:val="003C2F9C"/>
    <w:rsid w:val="003C4B24"/>
    <w:rsid w:val="003C5B0F"/>
    <w:rsid w:val="003C7DED"/>
    <w:rsid w:val="003D062B"/>
    <w:rsid w:val="003D3D84"/>
    <w:rsid w:val="003D4F0D"/>
    <w:rsid w:val="003E13FE"/>
    <w:rsid w:val="003E1A8F"/>
    <w:rsid w:val="003E21B1"/>
    <w:rsid w:val="003E2445"/>
    <w:rsid w:val="003E548C"/>
    <w:rsid w:val="003E6ADE"/>
    <w:rsid w:val="003F2206"/>
    <w:rsid w:val="003F2B5A"/>
    <w:rsid w:val="003F6CA6"/>
    <w:rsid w:val="00400DD0"/>
    <w:rsid w:val="00400FBE"/>
    <w:rsid w:val="0040102B"/>
    <w:rsid w:val="00401FF5"/>
    <w:rsid w:val="00403E45"/>
    <w:rsid w:val="00404378"/>
    <w:rsid w:val="00405B73"/>
    <w:rsid w:val="00405F3C"/>
    <w:rsid w:val="00411EEC"/>
    <w:rsid w:val="00411F77"/>
    <w:rsid w:val="00413C59"/>
    <w:rsid w:val="0041412E"/>
    <w:rsid w:val="00415701"/>
    <w:rsid w:val="00422892"/>
    <w:rsid w:val="00422BCC"/>
    <w:rsid w:val="00422C94"/>
    <w:rsid w:val="004230AF"/>
    <w:rsid w:val="00423B60"/>
    <w:rsid w:val="004250D3"/>
    <w:rsid w:val="0043185B"/>
    <w:rsid w:val="00434F99"/>
    <w:rsid w:val="00437AD1"/>
    <w:rsid w:val="00441423"/>
    <w:rsid w:val="00443D0B"/>
    <w:rsid w:val="0044677A"/>
    <w:rsid w:val="0044715F"/>
    <w:rsid w:val="00447E41"/>
    <w:rsid w:val="00450EA6"/>
    <w:rsid w:val="00453C35"/>
    <w:rsid w:val="00456E24"/>
    <w:rsid w:val="00461F55"/>
    <w:rsid w:val="004628B5"/>
    <w:rsid w:val="00462C55"/>
    <w:rsid w:val="0046383E"/>
    <w:rsid w:val="00463FA2"/>
    <w:rsid w:val="00465F66"/>
    <w:rsid w:val="00476C69"/>
    <w:rsid w:val="00481FFF"/>
    <w:rsid w:val="00485AFB"/>
    <w:rsid w:val="0049334E"/>
    <w:rsid w:val="004946CB"/>
    <w:rsid w:val="00494D82"/>
    <w:rsid w:val="004953A7"/>
    <w:rsid w:val="004A23FA"/>
    <w:rsid w:val="004A2679"/>
    <w:rsid w:val="004A552B"/>
    <w:rsid w:val="004A58DB"/>
    <w:rsid w:val="004A63FD"/>
    <w:rsid w:val="004B12D1"/>
    <w:rsid w:val="004B1E65"/>
    <w:rsid w:val="004B5219"/>
    <w:rsid w:val="004C0DA9"/>
    <w:rsid w:val="004C1836"/>
    <w:rsid w:val="004C3FBA"/>
    <w:rsid w:val="004C67F8"/>
    <w:rsid w:val="004D1E65"/>
    <w:rsid w:val="004D2ED7"/>
    <w:rsid w:val="004D3901"/>
    <w:rsid w:val="004D4B74"/>
    <w:rsid w:val="004D4E4D"/>
    <w:rsid w:val="004D5BED"/>
    <w:rsid w:val="004D611C"/>
    <w:rsid w:val="004E1A2C"/>
    <w:rsid w:val="004E2B71"/>
    <w:rsid w:val="004E58D8"/>
    <w:rsid w:val="004E6AD9"/>
    <w:rsid w:val="004F4138"/>
    <w:rsid w:val="004F4EF6"/>
    <w:rsid w:val="0050404E"/>
    <w:rsid w:val="00510182"/>
    <w:rsid w:val="00511140"/>
    <w:rsid w:val="00513F3B"/>
    <w:rsid w:val="00514E3A"/>
    <w:rsid w:val="00517188"/>
    <w:rsid w:val="005211C4"/>
    <w:rsid w:val="00521DED"/>
    <w:rsid w:val="00522BF4"/>
    <w:rsid w:val="00523E88"/>
    <w:rsid w:val="00524240"/>
    <w:rsid w:val="0052542C"/>
    <w:rsid w:val="00525569"/>
    <w:rsid w:val="00536457"/>
    <w:rsid w:val="00536692"/>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87AF8"/>
    <w:rsid w:val="00595B07"/>
    <w:rsid w:val="00595BA7"/>
    <w:rsid w:val="005A2A65"/>
    <w:rsid w:val="005A3C20"/>
    <w:rsid w:val="005B05A7"/>
    <w:rsid w:val="005B1058"/>
    <w:rsid w:val="005B4ED3"/>
    <w:rsid w:val="005B52A0"/>
    <w:rsid w:val="005B7554"/>
    <w:rsid w:val="005D21CA"/>
    <w:rsid w:val="005E0F8A"/>
    <w:rsid w:val="005E414D"/>
    <w:rsid w:val="005E63C9"/>
    <w:rsid w:val="005E677E"/>
    <w:rsid w:val="005F36A2"/>
    <w:rsid w:val="005F463B"/>
    <w:rsid w:val="005F5161"/>
    <w:rsid w:val="005F56FE"/>
    <w:rsid w:val="005F7ADC"/>
    <w:rsid w:val="006019ED"/>
    <w:rsid w:val="00602EB5"/>
    <w:rsid w:val="00603CD8"/>
    <w:rsid w:val="00604603"/>
    <w:rsid w:val="006078EF"/>
    <w:rsid w:val="00607E19"/>
    <w:rsid w:val="006112C0"/>
    <w:rsid w:val="00611F2D"/>
    <w:rsid w:val="00616EE5"/>
    <w:rsid w:val="00621524"/>
    <w:rsid w:val="006221EA"/>
    <w:rsid w:val="006228A7"/>
    <w:rsid w:val="0062308B"/>
    <w:rsid w:val="00624337"/>
    <w:rsid w:val="006243EB"/>
    <w:rsid w:val="00626986"/>
    <w:rsid w:val="00631259"/>
    <w:rsid w:val="0063187F"/>
    <w:rsid w:val="00634511"/>
    <w:rsid w:val="00634B09"/>
    <w:rsid w:val="00634CA6"/>
    <w:rsid w:val="006364F4"/>
    <w:rsid w:val="00636CA1"/>
    <w:rsid w:val="00640A41"/>
    <w:rsid w:val="0064498B"/>
    <w:rsid w:val="00647CD6"/>
    <w:rsid w:val="0065297D"/>
    <w:rsid w:val="006708E9"/>
    <w:rsid w:val="0067093D"/>
    <w:rsid w:val="00674863"/>
    <w:rsid w:val="00677825"/>
    <w:rsid w:val="00682F61"/>
    <w:rsid w:val="00684079"/>
    <w:rsid w:val="0068460E"/>
    <w:rsid w:val="00685040"/>
    <w:rsid w:val="00687B0A"/>
    <w:rsid w:val="0069397E"/>
    <w:rsid w:val="00697985"/>
    <w:rsid w:val="006A5C51"/>
    <w:rsid w:val="006B0E7C"/>
    <w:rsid w:val="006B3DA1"/>
    <w:rsid w:val="006B5DE0"/>
    <w:rsid w:val="006B609B"/>
    <w:rsid w:val="006B75A5"/>
    <w:rsid w:val="006C02B5"/>
    <w:rsid w:val="006C5854"/>
    <w:rsid w:val="006D2319"/>
    <w:rsid w:val="006D2527"/>
    <w:rsid w:val="006D37ED"/>
    <w:rsid w:val="006D4E64"/>
    <w:rsid w:val="006D5513"/>
    <w:rsid w:val="006D64FA"/>
    <w:rsid w:val="006E109B"/>
    <w:rsid w:val="006E135A"/>
    <w:rsid w:val="006E3B2A"/>
    <w:rsid w:val="006E3D76"/>
    <w:rsid w:val="006E429F"/>
    <w:rsid w:val="006E7B78"/>
    <w:rsid w:val="006E7E99"/>
    <w:rsid w:val="006F0826"/>
    <w:rsid w:val="006F5725"/>
    <w:rsid w:val="006F5E23"/>
    <w:rsid w:val="006F5F65"/>
    <w:rsid w:val="006F6E6C"/>
    <w:rsid w:val="006F7250"/>
    <w:rsid w:val="00700D6B"/>
    <w:rsid w:val="00706AA9"/>
    <w:rsid w:val="0071087D"/>
    <w:rsid w:val="0071137A"/>
    <w:rsid w:val="00714FAE"/>
    <w:rsid w:val="007160D4"/>
    <w:rsid w:val="007165E3"/>
    <w:rsid w:val="00716AC8"/>
    <w:rsid w:val="00721A54"/>
    <w:rsid w:val="00725CA0"/>
    <w:rsid w:val="00727B3F"/>
    <w:rsid w:val="00734FAA"/>
    <w:rsid w:val="00741E99"/>
    <w:rsid w:val="00744793"/>
    <w:rsid w:val="007516EB"/>
    <w:rsid w:val="007609FD"/>
    <w:rsid w:val="00761D9F"/>
    <w:rsid w:val="00762892"/>
    <w:rsid w:val="00763467"/>
    <w:rsid w:val="0076372C"/>
    <w:rsid w:val="00772907"/>
    <w:rsid w:val="00772BCE"/>
    <w:rsid w:val="00783399"/>
    <w:rsid w:val="00791E02"/>
    <w:rsid w:val="007A1A3B"/>
    <w:rsid w:val="007A299B"/>
    <w:rsid w:val="007A46AD"/>
    <w:rsid w:val="007A574F"/>
    <w:rsid w:val="007B03C5"/>
    <w:rsid w:val="007B185D"/>
    <w:rsid w:val="007B2A27"/>
    <w:rsid w:val="007B37EA"/>
    <w:rsid w:val="007B444E"/>
    <w:rsid w:val="007B592D"/>
    <w:rsid w:val="007B660C"/>
    <w:rsid w:val="007B68A4"/>
    <w:rsid w:val="007C35E3"/>
    <w:rsid w:val="007C3B24"/>
    <w:rsid w:val="007C621F"/>
    <w:rsid w:val="007D0FB6"/>
    <w:rsid w:val="007D1C97"/>
    <w:rsid w:val="007D3187"/>
    <w:rsid w:val="007E4745"/>
    <w:rsid w:val="007E59BD"/>
    <w:rsid w:val="007E6989"/>
    <w:rsid w:val="007F2C8D"/>
    <w:rsid w:val="00800986"/>
    <w:rsid w:val="00802216"/>
    <w:rsid w:val="00805FF7"/>
    <w:rsid w:val="008114C2"/>
    <w:rsid w:val="00812A1C"/>
    <w:rsid w:val="00814CB7"/>
    <w:rsid w:val="008168C4"/>
    <w:rsid w:val="008205C6"/>
    <w:rsid w:val="00821943"/>
    <w:rsid w:val="00823B11"/>
    <w:rsid w:val="00836FE2"/>
    <w:rsid w:val="008419E4"/>
    <w:rsid w:val="0084273A"/>
    <w:rsid w:val="00843CEF"/>
    <w:rsid w:val="00844C26"/>
    <w:rsid w:val="00847F8E"/>
    <w:rsid w:val="00852C03"/>
    <w:rsid w:val="00854ED0"/>
    <w:rsid w:val="008568F7"/>
    <w:rsid w:val="00865610"/>
    <w:rsid w:val="008701B2"/>
    <w:rsid w:val="00875D76"/>
    <w:rsid w:val="008764A7"/>
    <w:rsid w:val="008867C9"/>
    <w:rsid w:val="00887560"/>
    <w:rsid w:val="00890E6C"/>
    <w:rsid w:val="00891188"/>
    <w:rsid w:val="00892228"/>
    <w:rsid w:val="00894F5E"/>
    <w:rsid w:val="008958CD"/>
    <w:rsid w:val="0089681E"/>
    <w:rsid w:val="0089719F"/>
    <w:rsid w:val="008A3099"/>
    <w:rsid w:val="008A4FDF"/>
    <w:rsid w:val="008A5224"/>
    <w:rsid w:val="008A525B"/>
    <w:rsid w:val="008B537D"/>
    <w:rsid w:val="008B53D0"/>
    <w:rsid w:val="008C0242"/>
    <w:rsid w:val="008C32AB"/>
    <w:rsid w:val="008C3A8F"/>
    <w:rsid w:val="008C7355"/>
    <w:rsid w:val="008D08FB"/>
    <w:rsid w:val="008D0ABD"/>
    <w:rsid w:val="008D10FB"/>
    <w:rsid w:val="008D1A44"/>
    <w:rsid w:val="008D204C"/>
    <w:rsid w:val="008D3C59"/>
    <w:rsid w:val="008E3A18"/>
    <w:rsid w:val="008E6B45"/>
    <w:rsid w:val="008F0778"/>
    <w:rsid w:val="008F2DED"/>
    <w:rsid w:val="008F47C9"/>
    <w:rsid w:val="008F7E5A"/>
    <w:rsid w:val="00900817"/>
    <w:rsid w:val="0090115B"/>
    <w:rsid w:val="00905DAC"/>
    <w:rsid w:val="00905FE6"/>
    <w:rsid w:val="00907997"/>
    <w:rsid w:val="0091210D"/>
    <w:rsid w:val="00914858"/>
    <w:rsid w:val="00915E9A"/>
    <w:rsid w:val="00916B8A"/>
    <w:rsid w:val="00922C2C"/>
    <w:rsid w:val="0092692A"/>
    <w:rsid w:val="00926B6F"/>
    <w:rsid w:val="00927F98"/>
    <w:rsid w:val="00932C13"/>
    <w:rsid w:val="0093366F"/>
    <w:rsid w:val="00937068"/>
    <w:rsid w:val="00941E63"/>
    <w:rsid w:val="00942B6E"/>
    <w:rsid w:val="00942B88"/>
    <w:rsid w:val="00947250"/>
    <w:rsid w:val="009477AE"/>
    <w:rsid w:val="00950704"/>
    <w:rsid w:val="009564CF"/>
    <w:rsid w:val="00957B97"/>
    <w:rsid w:val="00960A57"/>
    <w:rsid w:val="0096175A"/>
    <w:rsid w:val="00961836"/>
    <w:rsid w:val="009647D3"/>
    <w:rsid w:val="00964936"/>
    <w:rsid w:val="00966356"/>
    <w:rsid w:val="00974ABB"/>
    <w:rsid w:val="00977640"/>
    <w:rsid w:val="009807B7"/>
    <w:rsid w:val="00982830"/>
    <w:rsid w:val="00982CF7"/>
    <w:rsid w:val="009854C3"/>
    <w:rsid w:val="009863D6"/>
    <w:rsid w:val="009A0603"/>
    <w:rsid w:val="009A1EFF"/>
    <w:rsid w:val="009A3054"/>
    <w:rsid w:val="009B2D37"/>
    <w:rsid w:val="009B7033"/>
    <w:rsid w:val="009C1CC3"/>
    <w:rsid w:val="009C5BD9"/>
    <w:rsid w:val="009C6BD7"/>
    <w:rsid w:val="009C6CF6"/>
    <w:rsid w:val="009C773D"/>
    <w:rsid w:val="009D0460"/>
    <w:rsid w:val="009D0CEF"/>
    <w:rsid w:val="009D6B3F"/>
    <w:rsid w:val="009E031E"/>
    <w:rsid w:val="009E3B2C"/>
    <w:rsid w:val="009E48EC"/>
    <w:rsid w:val="009F19E1"/>
    <w:rsid w:val="009F1AB4"/>
    <w:rsid w:val="009F4712"/>
    <w:rsid w:val="009F49F3"/>
    <w:rsid w:val="009F7A7D"/>
    <w:rsid w:val="00A03576"/>
    <w:rsid w:val="00A11AB0"/>
    <w:rsid w:val="00A134ED"/>
    <w:rsid w:val="00A13924"/>
    <w:rsid w:val="00A20793"/>
    <w:rsid w:val="00A22659"/>
    <w:rsid w:val="00A22E3F"/>
    <w:rsid w:val="00A264E5"/>
    <w:rsid w:val="00A26B51"/>
    <w:rsid w:val="00A26B61"/>
    <w:rsid w:val="00A27205"/>
    <w:rsid w:val="00A30FB9"/>
    <w:rsid w:val="00A33345"/>
    <w:rsid w:val="00A334CA"/>
    <w:rsid w:val="00A37D00"/>
    <w:rsid w:val="00A433F3"/>
    <w:rsid w:val="00A43E26"/>
    <w:rsid w:val="00A47ACC"/>
    <w:rsid w:val="00A54C74"/>
    <w:rsid w:val="00A57136"/>
    <w:rsid w:val="00A613B7"/>
    <w:rsid w:val="00A61688"/>
    <w:rsid w:val="00A66CA4"/>
    <w:rsid w:val="00A7088A"/>
    <w:rsid w:val="00A74CC5"/>
    <w:rsid w:val="00A75171"/>
    <w:rsid w:val="00A755DD"/>
    <w:rsid w:val="00A757A0"/>
    <w:rsid w:val="00A763E1"/>
    <w:rsid w:val="00A76B52"/>
    <w:rsid w:val="00A8153D"/>
    <w:rsid w:val="00A817D8"/>
    <w:rsid w:val="00A83B9C"/>
    <w:rsid w:val="00A901C2"/>
    <w:rsid w:val="00A92A52"/>
    <w:rsid w:val="00A93130"/>
    <w:rsid w:val="00A93625"/>
    <w:rsid w:val="00A95680"/>
    <w:rsid w:val="00A974A0"/>
    <w:rsid w:val="00A974B4"/>
    <w:rsid w:val="00A97AF7"/>
    <w:rsid w:val="00AB256C"/>
    <w:rsid w:val="00AB4ADC"/>
    <w:rsid w:val="00AC1567"/>
    <w:rsid w:val="00AC1D32"/>
    <w:rsid w:val="00AC21A8"/>
    <w:rsid w:val="00AC2450"/>
    <w:rsid w:val="00AD4052"/>
    <w:rsid w:val="00AD42E6"/>
    <w:rsid w:val="00AD76B9"/>
    <w:rsid w:val="00AE04BC"/>
    <w:rsid w:val="00AE246A"/>
    <w:rsid w:val="00AE2717"/>
    <w:rsid w:val="00AE5F83"/>
    <w:rsid w:val="00AF14A8"/>
    <w:rsid w:val="00AF2481"/>
    <w:rsid w:val="00B01267"/>
    <w:rsid w:val="00B0415A"/>
    <w:rsid w:val="00B1135C"/>
    <w:rsid w:val="00B15290"/>
    <w:rsid w:val="00B17C42"/>
    <w:rsid w:val="00B22429"/>
    <w:rsid w:val="00B251D9"/>
    <w:rsid w:val="00B25835"/>
    <w:rsid w:val="00B273AF"/>
    <w:rsid w:val="00B27CB9"/>
    <w:rsid w:val="00B358E9"/>
    <w:rsid w:val="00B42C02"/>
    <w:rsid w:val="00B4320A"/>
    <w:rsid w:val="00B44B05"/>
    <w:rsid w:val="00B5095F"/>
    <w:rsid w:val="00B52129"/>
    <w:rsid w:val="00B54155"/>
    <w:rsid w:val="00B545FC"/>
    <w:rsid w:val="00B5570E"/>
    <w:rsid w:val="00B5634D"/>
    <w:rsid w:val="00B56669"/>
    <w:rsid w:val="00B579AB"/>
    <w:rsid w:val="00B61FE1"/>
    <w:rsid w:val="00B62770"/>
    <w:rsid w:val="00B62A68"/>
    <w:rsid w:val="00B62FC7"/>
    <w:rsid w:val="00B632FE"/>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45"/>
    <w:rsid w:val="00BA619D"/>
    <w:rsid w:val="00BA63A2"/>
    <w:rsid w:val="00BB1026"/>
    <w:rsid w:val="00BB2832"/>
    <w:rsid w:val="00BB320E"/>
    <w:rsid w:val="00BB32A2"/>
    <w:rsid w:val="00BB3E60"/>
    <w:rsid w:val="00BB4CA8"/>
    <w:rsid w:val="00BC0CA5"/>
    <w:rsid w:val="00BC3ACD"/>
    <w:rsid w:val="00BC4294"/>
    <w:rsid w:val="00BC4BDB"/>
    <w:rsid w:val="00BC6990"/>
    <w:rsid w:val="00BD2003"/>
    <w:rsid w:val="00BE749F"/>
    <w:rsid w:val="00BE7CA9"/>
    <w:rsid w:val="00BF276F"/>
    <w:rsid w:val="00BF6F47"/>
    <w:rsid w:val="00C010F8"/>
    <w:rsid w:val="00C049FA"/>
    <w:rsid w:val="00C04D88"/>
    <w:rsid w:val="00C10426"/>
    <w:rsid w:val="00C15D45"/>
    <w:rsid w:val="00C179BA"/>
    <w:rsid w:val="00C20460"/>
    <w:rsid w:val="00C20858"/>
    <w:rsid w:val="00C239E2"/>
    <w:rsid w:val="00C24805"/>
    <w:rsid w:val="00C26602"/>
    <w:rsid w:val="00C31D07"/>
    <w:rsid w:val="00C354CA"/>
    <w:rsid w:val="00C366EA"/>
    <w:rsid w:val="00C36A22"/>
    <w:rsid w:val="00C402D9"/>
    <w:rsid w:val="00C41C94"/>
    <w:rsid w:val="00C422D9"/>
    <w:rsid w:val="00C4497F"/>
    <w:rsid w:val="00C50A96"/>
    <w:rsid w:val="00C618B6"/>
    <w:rsid w:val="00C65586"/>
    <w:rsid w:val="00C67D6E"/>
    <w:rsid w:val="00C8346E"/>
    <w:rsid w:val="00C849E5"/>
    <w:rsid w:val="00C86E9F"/>
    <w:rsid w:val="00C8715E"/>
    <w:rsid w:val="00C90774"/>
    <w:rsid w:val="00C9173E"/>
    <w:rsid w:val="00C92497"/>
    <w:rsid w:val="00C92619"/>
    <w:rsid w:val="00C9503E"/>
    <w:rsid w:val="00CA0F48"/>
    <w:rsid w:val="00CA3430"/>
    <w:rsid w:val="00CB4D63"/>
    <w:rsid w:val="00CC2A0F"/>
    <w:rsid w:val="00CC3786"/>
    <w:rsid w:val="00CC750C"/>
    <w:rsid w:val="00CC76FE"/>
    <w:rsid w:val="00CD341F"/>
    <w:rsid w:val="00CD39B7"/>
    <w:rsid w:val="00CD5A92"/>
    <w:rsid w:val="00CE0FA5"/>
    <w:rsid w:val="00CE20CD"/>
    <w:rsid w:val="00CE231C"/>
    <w:rsid w:val="00CE70B6"/>
    <w:rsid w:val="00CE7D27"/>
    <w:rsid w:val="00CF206A"/>
    <w:rsid w:val="00CF65DF"/>
    <w:rsid w:val="00CF6BE4"/>
    <w:rsid w:val="00D032AA"/>
    <w:rsid w:val="00D06E6B"/>
    <w:rsid w:val="00D130C6"/>
    <w:rsid w:val="00D20449"/>
    <w:rsid w:val="00D211D1"/>
    <w:rsid w:val="00D2418F"/>
    <w:rsid w:val="00D2656E"/>
    <w:rsid w:val="00D2743D"/>
    <w:rsid w:val="00D300D6"/>
    <w:rsid w:val="00D31598"/>
    <w:rsid w:val="00D32337"/>
    <w:rsid w:val="00D360FD"/>
    <w:rsid w:val="00D36FFA"/>
    <w:rsid w:val="00D41D8A"/>
    <w:rsid w:val="00D424FD"/>
    <w:rsid w:val="00D431E1"/>
    <w:rsid w:val="00D43CAD"/>
    <w:rsid w:val="00D509DB"/>
    <w:rsid w:val="00D52B72"/>
    <w:rsid w:val="00D54A60"/>
    <w:rsid w:val="00D62223"/>
    <w:rsid w:val="00D64165"/>
    <w:rsid w:val="00D657AD"/>
    <w:rsid w:val="00D677D8"/>
    <w:rsid w:val="00D711CE"/>
    <w:rsid w:val="00D71F42"/>
    <w:rsid w:val="00D73BE5"/>
    <w:rsid w:val="00D74AEA"/>
    <w:rsid w:val="00D753FA"/>
    <w:rsid w:val="00D759D1"/>
    <w:rsid w:val="00D80E9E"/>
    <w:rsid w:val="00D83283"/>
    <w:rsid w:val="00D858C2"/>
    <w:rsid w:val="00D915A3"/>
    <w:rsid w:val="00D92C94"/>
    <w:rsid w:val="00D95FA8"/>
    <w:rsid w:val="00DA27E4"/>
    <w:rsid w:val="00DA358E"/>
    <w:rsid w:val="00DA475B"/>
    <w:rsid w:val="00DA6F63"/>
    <w:rsid w:val="00DB29F9"/>
    <w:rsid w:val="00DB4B36"/>
    <w:rsid w:val="00DB4B73"/>
    <w:rsid w:val="00DB7B05"/>
    <w:rsid w:val="00DC0471"/>
    <w:rsid w:val="00DD48D8"/>
    <w:rsid w:val="00DD698F"/>
    <w:rsid w:val="00DE08AB"/>
    <w:rsid w:val="00DE0ECB"/>
    <w:rsid w:val="00DE40CB"/>
    <w:rsid w:val="00DE42DD"/>
    <w:rsid w:val="00DE4AF3"/>
    <w:rsid w:val="00DF0E01"/>
    <w:rsid w:val="00DF5F75"/>
    <w:rsid w:val="00E0078F"/>
    <w:rsid w:val="00E00BD7"/>
    <w:rsid w:val="00E01DCC"/>
    <w:rsid w:val="00E01EF6"/>
    <w:rsid w:val="00E04F86"/>
    <w:rsid w:val="00E0593F"/>
    <w:rsid w:val="00E07986"/>
    <w:rsid w:val="00E07F55"/>
    <w:rsid w:val="00E11ADD"/>
    <w:rsid w:val="00E12333"/>
    <w:rsid w:val="00E123EA"/>
    <w:rsid w:val="00E14A96"/>
    <w:rsid w:val="00E15D7E"/>
    <w:rsid w:val="00E202AD"/>
    <w:rsid w:val="00E30D30"/>
    <w:rsid w:val="00E3368C"/>
    <w:rsid w:val="00E33F29"/>
    <w:rsid w:val="00E4029C"/>
    <w:rsid w:val="00E4035E"/>
    <w:rsid w:val="00E466FA"/>
    <w:rsid w:val="00E47A93"/>
    <w:rsid w:val="00E47FA1"/>
    <w:rsid w:val="00E51D2F"/>
    <w:rsid w:val="00E52985"/>
    <w:rsid w:val="00E5559A"/>
    <w:rsid w:val="00E55B83"/>
    <w:rsid w:val="00E56F99"/>
    <w:rsid w:val="00E6072D"/>
    <w:rsid w:val="00E62377"/>
    <w:rsid w:val="00E6498E"/>
    <w:rsid w:val="00E658FE"/>
    <w:rsid w:val="00E75C0B"/>
    <w:rsid w:val="00E76704"/>
    <w:rsid w:val="00E800E5"/>
    <w:rsid w:val="00E81A7E"/>
    <w:rsid w:val="00E83DDA"/>
    <w:rsid w:val="00E86276"/>
    <w:rsid w:val="00E8724E"/>
    <w:rsid w:val="00E93594"/>
    <w:rsid w:val="00E93E04"/>
    <w:rsid w:val="00E93F53"/>
    <w:rsid w:val="00E95D79"/>
    <w:rsid w:val="00EA1C6C"/>
    <w:rsid w:val="00EA6A59"/>
    <w:rsid w:val="00EA78DB"/>
    <w:rsid w:val="00EB1B58"/>
    <w:rsid w:val="00EC235E"/>
    <w:rsid w:val="00EC63B5"/>
    <w:rsid w:val="00EC6E8B"/>
    <w:rsid w:val="00ED0215"/>
    <w:rsid w:val="00ED1E57"/>
    <w:rsid w:val="00ED434A"/>
    <w:rsid w:val="00ED7530"/>
    <w:rsid w:val="00EE6DA5"/>
    <w:rsid w:val="00EF0898"/>
    <w:rsid w:val="00EF2B2C"/>
    <w:rsid w:val="00F00214"/>
    <w:rsid w:val="00F0260A"/>
    <w:rsid w:val="00F04F3F"/>
    <w:rsid w:val="00F06A08"/>
    <w:rsid w:val="00F1281E"/>
    <w:rsid w:val="00F136D2"/>
    <w:rsid w:val="00F15136"/>
    <w:rsid w:val="00F15988"/>
    <w:rsid w:val="00F159A0"/>
    <w:rsid w:val="00F15FB9"/>
    <w:rsid w:val="00F21C3D"/>
    <w:rsid w:val="00F22681"/>
    <w:rsid w:val="00F25627"/>
    <w:rsid w:val="00F27D74"/>
    <w:rsid w:val="00F42D3A"/>
    <w:rsid w:val="00F4416F"/>
    <w:rsid w:val="00F46012"/>
    <w:rsid w:val="00F46BF4"/>
    <w:rsid w:val="00F4741C"/>
    <w:rsid w:val="00F5027C"/>
    <w:rsid w:val="00F507B9"/>
    <w:rsid w:val="00F50B5F"/>
    <w:rsid w:val="00F52F81"/>
    <w:rsid w:val="00F5573C"/>
    <w:rsid w:val="00F55AEE"/>
    <w:rsid w:val="00F56578"/>
    <w:rsid w:val="00F57430"/>
    <w:rsid w:val="00F60BD0"/>
    <w:rsid w:val="00F62899"/>
    <w:rsid w:val="00F62CC4"/>
    <w:rsid w:val="00F65415"/>
    <w:rsid w:val="00F66660"/>
    <w:rsid w:val="00F679F0"/>
    <w:rsid w:val="00F7174B"/>
    <w:rsid w:val="00F7367B"/>
    <w:rsid w:val="00F73B2E"/>
    <w:rsid w:val="00F812ED"/>
    <w:rsid w:val="00F81E22"/>
    <w:rsid w:val="00F87065"/>
    <w:rsid w:val="00F93F31"/>
    <w:rsid w:val="00F940F0"/>
    <w:rsid w:val="00F971EB"/>
    <w:rsid w:val="00FA2712"/>
    <w:rsid w:val="00FB008E"/>
    <w:rsid w:val="00FB44F8"/>
    <w:rsid w:val="00FB7D22"/>
    <w:rsid w:val="00FC08B6"/>
    <w:rsid w:val="00FC2C26"/>
    <w:rsid w:val="00FD48AA"/>
    <w:rsid w:val="00FD6442"/>
    <w:rsid w:val="00FD7DC3"/>
    <w:rsid w:val="00FE1366"/>
    <w:rsid w:val="00FE25C8"/>
    <w:rsid w:val="00FE4B44"/>
    <w:rsid w:val="00FE5507"/>
    <w:rsid w:val="00FE60B1"/>
    <w:rsid w:val="00FE62AA"/>
    <w:rsid w:val="00FF4058"/>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 w:type="table" w:styleId="TableGrid">
    <w:name w:val="Table Grid"/>
    <w:basedOn w:val="TableNormal"/>
    <w:uiPriority w:val="39"/>
    <w:rsid w:val="00031B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ink.springer.com/article/10.1007/s00170-024-14918-5" TargetMode="External"/><Relationship Id="rId26" Type="http://schemas.openxmlformats.org/officeDocument/2006/relationships/hyperlink" Target="https://www.thingiverse.com/thing:2269115" TargetMode="External"/><Relationship Id="rId3" Type="http://schemas.openxmlformats.org/officeDocument/2006/relationships/styles" Target="styles.xml"/><Relationship Id="rId21" Type="http://schemas.openxmlformats.org/officeDocument/2006/relationships/hyperlink" Target="https://ieeexplore.ieee.org/document/932538"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documentation.espressif.com/esp32-wroom-32e_esp32-wroom-32ue_datasheet_en.html" TargetMode="External"/><Relationship Id="rId25" Type="http://schemas.openxmlformats.org/officeDocument/2006/relationships/hyperlink" Target="https://components101.com/motors/mg996r-servo-motor-datasheet" TargetMode="External"/><Relationship Id="rId2" Type="http://schemas.openxmlformats.org/officeDocument/2006/relationships/numbering" Target="numbering.xml"/><Relationship Id="rId16" Type="http://schemas.openxmlformats.org/officeDocument/2006/relationships/hyperlink" Target="https://documentation.espressif.com/esp32_technical_reference_manual_en.pdf" TargetMode="External"/><Relationship Id="rId20" Type="http://schemas.openxmlformats.org/officeDocument/2006/relationships/hyperlink" Target="https://asmedigitalcollection.asme.org/mechanismsrobotics/article-abstract/13/2/024502/1095549/An-Affordable-Linkage-and-Tendon-Hybrid-Driven?redirectedFrom=fulltext"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researchgate.net/publication/3802932_Robonaut_hand_A_dextrous_robot_hand_for_space" TargetMode="External"/><Relationship Id="rId5" Type="http://schemas.openxmlformats.org/officeDocument/2006/relationships/webSettings" Target="webSettings.xml"/><Relationship Id="rId15" Type="http://schemas.openxmlformats.org/officeDocument/2006/relationships/hyperlink" Target="https://documentation.espressif.com/esp32_datasheet_en.pdf" TargetMode="External"/><Relationship Id="rId23" Type="http://schemas.openxmlformats.org/officeDocument/2006/relationships/hyperlink" Target="https://www.annualreviews.org/content/journals/10.1146/annurev-control-060117-105003"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asmedigitalcollection.asme.org/mechanismsrobotics/article-abstract/7/2/021007/377389/Design-and-Fabrication-of-a-Soft-Robotic-Hand-With?redirectedFrom=fulltext"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jhuapl.edu/sites/default/files/2024-09/30-3-Johannes.pdf"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1515</TotalTime>
  <Pages>38</Pages>
  <Words>13178</Words>
  <Characters>75116</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352</cp:revision>
  <dcterms:created xsi:type="dcterms:W3CDTF">2026-03-02T05:12:00Z</dcterms:created>
  <dcterms:modified xsi:type="dcterms:W3CDTF">2026-05-21T08:09:00Z</dcterms:modified>
</cp:coreProperties>
</file>