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0D7959AF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341E5E">
              <w:rPr>
                <w:rFonts w:hint="eastAsia"/>
                <w:color w:val="000000"/>
                <w:sz w:val="17"/>
                <w:szCs w:val="17"/>
              </w:rPr>
              <w:t>09.08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6D23F175" w:rsidR="00161E48" w:rsidRPr="001B2E56" w:rsidRDefault="001B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 w:rsidRPr="001B2E56">
              <w:rPr>
                <w:rFonts w:hint="eastAsia"/>
                <w:color w:val="000000"/>
                <w:sz w:val="17"/>
                <w:szCs w:val="17"/>
              </w:rPr>
              <w:t>HTML5 &amp; CSS3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70489C52" w:rsidR="00161E48" w:rsidRDefault="00341E5E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O</w:t>
            </w:r>
            <w:r>
              <w:rPr>
                <w:rFonts w:hint="eastAsia"/>
                <w:color w:val="000000"/>
                <w:sz w:val="17"/>
                <w:szCs w:val="17"/>
              </w:rPr>
              <w:t>verflow, background, size&amp; unit,</w:t>
            </w:r>
            <w:r w:rsidRPr="00341E5E">
              <w:t xml:space="preserve"> </w:t>
            </w:r>
            <w:r w:rsidRPr="00341E5E">
              <w:rPr>
                <w:color w:val="000000"/>
                <w:sz w:val="17"/>
                <w:szCs w:val="17"/>
              </w:rPr>
              <w:t>Responsive web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, hardware pixels, software pixels, </w:t>
            </w: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midea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query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:rsidRPr="009562C7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7706DEFB" w:rsidR="004C0C9C" w:rsidRDefault="00341E5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341E5E">
              <w:rPr>
                <w:color w:val="000000"/>
              </w:rPr>
              <w:t>Overflow</w:t>
            </w:r>
            <w:r>
              <w:rPr>
                <w:rFonts w:hint="eastAsia"/>
                <w:color w:val="000000"/>
              </w:rPr>
              <w:t xml:space="preserve"> - </w:t>
            </w:r>
            <w:r w:rsidRPr="00341E5E">
              <w:rPr>
                <w:color w:val="000000"/>
              </w:rPr>
              <w:t xml:space="preserve">자식 </w:t>
            </w:r>
            <w:proofErr w:type="spellStart"/>
            <w:r w:rsidRPr="00341E5E">
              <w:rPr>
                <w:color w:val="000000"/>
              </w:rPr>
              <w:t>엘리먼트의</w:t>
            </w:r>
            <w:proofErr w:type="spellEnd"/>
            <w:r w:rsidRPr="00341E5E">
              <w:rPr>
                <w:color w:val="000000"/>
              </w:rPr>
              <w:t xml:space="preserve"> 크기가 </w:t>
            </w:r>
            <w:proofErr w:type="spellStart"/>
            <w:r w:rsidRPr="00341E5E">
              <w:rPr>
                <w:color w:val="000000"/>
              </w:rPr>
              <w:t>부모엘리먼트의</w:t>
            </w:r>
            <w:proofErr w:type="spellEnd"/>
            <w:r w:rsidRPr="00341E5E">
              <w:rPr>
                <w:color w:val="000000"/>
              </w:rPr>
              <w:t xml:space="preserve"> 크기를 </w:t>
            </w:r>
            <w:proofErr w:type="spellStart"/>
            <w:r w:rsidRPr="00341E5E">
              <w:rPr>
                <w:color w:val="000000"/>
              </w:rPr>
              <w:t>벗어날때</w:t>
            </w:r>
            <w:proofErr w:type="spellEnd"/>
            <w:r w:rsidRPr="00341E5E">
              <w:rPr>
                <w:color w:val="000000"/>
              </w:rPr>
              <w:t>, 표현방법을 정의하는 프로퍼티</w:t>
            </w:r>
          </w:p>
          <w:p w14:paraId="70AFA1A4" w14:textId="0D53437A" w:rsidR="0075655F" w:rsidRDefault="00341E5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E50683A" wp14:editId="7DBB48CA">
                  <wp:extent cx="5292725" cy="3325495"/>
                  <wp:effectExtent l="0" t="0" r="3175" b="8255"/>
                  <wp:docPr id="8398206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8206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332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3C9F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0F1EEC7" w14:textId="51A1C848" w:rsidR="0075655F" w:rsidRDefault="00341E5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Background - </w:t>
            </w:r>
            <w:r w:rsidRPr="00341E5E">
              <w:rPr>
                <w:color w:val="000000"/>
              </w:rPr>
              <w:t xml:space="preserve">Box Element의 배경색이나 </w:t>
            </w:r>
            <w:proofErr w:type="spellStart"/>
            <w:r w:rsidRPr="00341E5E">
              <w:rPr>
                <w:color w:val="000000"/>
              </w:rPr>
              <w:t>배경이미지를</w:t>
            </w:r>
            <w:proofErr w:type="spellEnd"/>
            <w:r w:rsidRPr="00341E5E">
              <w:rPr>
                <w:color w:val="000000"/>
              </w:rPr>
              <w:t xml:space="preserve"> 설정한다.</w:t>
            </w:r>
          </w:p>
          <w:p w14:paraId="11458B01" w14:textId="2D0D9D40" w:rsidR="009562C7" w:rsidRDefault="009562C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E565A64" wp14:editId="14FEA1F6">
                  <wp:extent cx="2828925" cy="1311290"/>
                  <wp:effectExtent l="0" t="0" r="0" b="3175"/>
                  <wp:docPr id="16274281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4281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02" cy="1312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407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478724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113D2F" w14:textId="5D0442FD" w:rsidR="0075655F" w:rsidRDefault="009562C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Size &amp; unit</w:t>
            </w:r>
          </w:p>
          <w:p w14:paraId="72087020" w14:textId="2D9EB1A7" w:rsidR="009562C7" w:rsidRDefault="009562C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C122EC8" wp14:editId="209983B4">
                  <wp:extent cx="5292725" cy="2805430"/>
                  <wp:effectExtent l="0" t="0" r="3175" b="0"/>
                  <wp:docPr id="8320744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0744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280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F0C82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696624F" w14:textId="1C3893A6" w:rsidR="0075655F" w:rsidRDefault="009562C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9562C7">
              <w:rPr>
                <w:color w:val="000000"/>
              </w:rPr>
              <w:t xml:space="preserve">font-size를 %로 지정하거나 </w:t>
            </w:r>
            <w:proofErr w:type="spellStart"/>
            <w:r w:rsidRPr="009562C7">
              <w:rPr>
                <w:color w:val="000000"/>
              </w:rPr>
              <w:t>em</w:t>
            </w:r>
            <w:proofErr w:type="spellEnd"/>
            <w:r w:rsidRPr="009562C7">
              <w:rPr>
                <w:color w:val="000000"/>
              </w:rPr>
              <w:t>, rem 등으로 지정할 경우, 브라우저의 기본 텍스트 크기를</w:t>
            </w:r>
            <w:r>
              <w:rPr>
                <w:rFonts w:hint="eastAsia"/>
                <w:color w:val="000000"/>
              </w:rPr>
              <w:t xml:space="preserve"> </w:t>
            </w:r>
            <w:r w:rsidRPr="009562C7">
              <w:rPr>
                <w:color w:val="000000"/>
              </w:rPr>
              <w:t>기준으로 계산하게 된다.</w:t>
            </w:r>
          </w:p>
          <w:p w14:paraId="62D0A663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79E6E7B" w14:textId="1157A92E" w:rsidR="009562C7" w:rsidRDefault="009562C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  <w:sz w:val="17"/>
                <w:szCs w:val="17"/>
              </w:rPr>
            </w:pPr>
            <w:r w:rsidRPr="00341E5E">
              <w:rPr>
                <w:color w:val="000000"/>
                <w:sz w:val="17"/>
                <w:szCs w:val="17"/>
              </w:rPr>
              <w:t>Responsive web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–</w:t>
            </w:r>
            <w:r>
              <w:rPr>
                <w:rFonts w:hint="eastAsia"/>
                <w:color w:val="000000"/>
                <w:sz w:val="17"/>
                <w:szCs w:val="17"/>
              </w:rPr>
              <w:t xml:space="preserve"> 반응형 웹 디자인</w:t>
            </w:r>
          </w:p>
          <w:p w14:paraId="7A0A4918" w14:textId="250896E7" w:rsidR="009562C7" w:rsidRDefault="009562C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591DEE7" wp14:editId="58212C97">
                  <wp:extent cx="5292725" cy="1812290"/>
                  <wp:effectExtent l="0" t="0" r="3175" b="0"/>
                  <wp:docPr id="9080530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0530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181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A5B88" w14:textId="122C1D17" w:rsidR="0075655F" w:rsidRPr="009562C7" w:rsidRDefault="009562C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9562C7">
              <w:rPr>
                <w:rFonts w:hint="eastAsia"/>
                <w:color w:val="000000"/>
                <w:lang w:val="de-DE"/>
              </w:rPr>
              <w:t>Hardware pixels vs. Software pixels</w:t>
            </w:r>
          </w:p>
          <w:p w14:paraId="67D69FCA" w14:textId="176B8077" w:rsidR="0075655F" w:rsidRDefault="009562C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9562C7">
              <w:rPr>
                <w:rFonts w:hint="eastAsia"/>
                <w:color w:val="000000"/>
              </w:rPr>
              <w:t>해상도가</w:t>
            </w:r>
            <w:r w:rsidRPr="009562C7">
              <w:rPr>
                <w:color w:val="000000"/>
              </w:rPr>
              <w:t xml:space="preserve"> 매우 높은 반면 화면의 크기는 작은 기기에서 1pixel을 그대로 표기할 경우 이미지나 텍스트가 매우 작게 찌그러지는 현상을 방지하기 위해 제조사에서 설정해 놓은 기기별 소프트웨어 픽셀 단위.</w:t>
            </w:r>
          </w:p>
          <w:p w14:paraId="7D5369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334241" w14:textId="765A478B" w:rsidR="0075655F" w:rsidRPr="00DD2992" w:rsidRDefault="00DD299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D2992">
              <w:rPr>
                <w:rFonts w:hint="eastAsia"/>
                <w:color w:val="000000"/>
                <w:lang w:val="de-DE"/>
              </w:rPr>
              <w:t>Media query</w:t>
            </w:r>
          </w:p>
          <w:p w14:paraId="2DBAB4EC" w14:textId="744BDC31" w:rsidR="0075655F" w:rsidRPr="00A020DB" w:rsidRDefault="00DD2992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73EDAC6" wp14:editId="00D376C7">
                  <wp:extent cx="3848100" cy="1631114"/>
                  <wp:effectExtent l="0" t="0" r="0" b="7620"/>
                  <wp:docPr id="15246849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6849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6536" cy="16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D958C2" w14:textId="19806A0F" w:rsidR="00161E48" w:rsidRDefault="00161E48" w:rsidP="001B0C9B">
      <w:pPr>
        <w:rPr>
          <w:rFonts w:hint="eastAsia"/>
        </w:rPr>
      </w:pPr>
    </w:p>
    <w:sectPr w:rsidR="00161E48">
      <w:footerReference w:type="default" r:id="rId13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8D144" w14:textId="77777777" w:rsidR="00FD72AE" w:rsidRDefault="00FD72AE">
      <w:r>
        <w:separator/>
      </w:r>
    </w:p>
  </w:endnote>
  <w:endnote w:type="continuationSeparator" w:id="0">
    <w:p w14:paraId="02EEC588" w14:textId="77777777" w:rsidR="00FD72AE" w:rsidRDefault="00FD7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48A88" w14:textId="77777777" w:rsidR="00FD72AE" w:rsidRDefault="00FD72AE">
      <w:r>
        <w:separator/>
      </w:r>
    </w:p>
  </w:footnote>
  <w:footnote w:type="continuationSeparator" w:id="0">
    <w:p w14:paraId="50DA5B73" w14:textId="77777777" w:rsidR="00FD72AE" w:rsidRDefault="00FD7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5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6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18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2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3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6"/>
  </w:num>
  <w:num w:numId="11" w16cid:durableId="717052405">
    <w:abstractNumId w:val="0"/>
  </w:num>
  <w:num w:numId="12" w16cid:durableId="182784484">
    <w:abstractNumId w:val="18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  <w:num w:numId="17" w16cid:durableId="1369331633">
    <w:abstractNumId w:val="15"/>
  </w:num>
  <w:num w:numId="18" w16cid:durableId="737019739">
    <w:abstractNumId w:val="14"/>
  </w:num>
  <w:num w:numId="19" w16cid:durableId="8489128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04C8"/>
    <w:rsid w:val="0011674D"/>
    <w:rsid w:val="00150F80"/>
    <w:rsid w:val="00161E48"/>
    <w:rsid w:val="001705B1"/>
    <w:rsid w:val="0018571E"/>
    <w:rsid w:val="001B0C9B"/>
    <w:rsid w:val="001B2E56"/>
    <w:rsid w:val="001F74C9"/>
    <w:rsid w:val="002234B6"/>
    <w:rsid w:val="00253B7E"/>
    <w:rsid w:val="00270123"/>
    <w:rsid w:val="00285D84"/>
    <w:rsid w:val="002D31F0"/>
    <w:rsid w:val="003212AD"/>
    <w:rsid w:val="00341E5E"/>
    <w:rsid w:val="004063FD"/>
    <w:rsid w:val="0043665D"/>
    <w:rsid w:val="004403F3"/>
    <w:rsid w:val="0044521E"/>
    <w:rsid w:val="004661AA"/>
    <w:rsid w:val="00466A37"/>
    <w:rsid w:val="00485118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837CD3"/>
    <w:rsid w:val="00850791"/>
    <w:rsid w:val="00875A13"/>
    <w:rsid w:val="008F0576"/>
    <w:rsid w:val="009562C7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2992"/>
    <w:rsid w:val="00DD6496"/>
    <w:rsid w:val="00DF0A0E"/>
    <w:rsid w:val="00E41BED"/>
    <w:rsid w:val="00E72950"/>
    <w:rsid w:val="00EF213E"/>
    <w:rsid w:val="00F04940"/>
    <w:rsid w:val="00F14011"/>
    <w:rsid w:val="00F16C11"/>
    <w:rsid w:val="00F17A98"/>
    <w:rsid w:val="00F262E4"/>
    <w:rsid w:val="00F34B30"/>
    <w:rsid w:val="00FC5B8D"/>
    <w:rsid w:val="00FC7109"/>
    <w:rsid w:val="00FD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2026-09-08T08:11:00Z</dcterms:created>
  <dcterms:modified xsi:type="dcterms:W3CDTF">2026-09-08T08:11:00Z</dcterms:modified>
</cp:coreProperties>
</file>