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5E17FD6D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3392C606" w:rsidR="00161E48" w:rsidRDefault="00BC6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 w:rsidRPr="00BC6E6B">
              <w:rPr>
                <w:rFonts w:hint="eastAsia"/>
                <w:color w:val="000000"/>
                <w:sz w:val="17"/>
                <w:szCs w:val="17"/>
              </w:rPr>
              <w:t>DataBase</w:t>
            </w:r>
            <w:proofErr w:type="spellEnd"/>
            <w:r w:rsidRPr="00BC6E6B">
              <w:rPr>
                <w:rFonts w:hint="eastAsia"/>
                <w:color w:val="000000"/>
                <w:sz w:val="17"/>
                <w:szCs w:val="17"/>
              </w:rPr>
              <w:t xml:space="preserve"> Management System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79BAE431" w:rsidR="00161E48" w:rsidRDefault="0069632E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다대다관계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="004C22F1">
              <w:rPr>
                <w:rFonts w:hint="eastAsia"/>
                <w:color w:val="000000"/>
                <w:sz w:val="17"/>
                <w:szCs w:val="17"/>
              </w:rPr>
              <w:t>데이터 추출 및 검증, 테이블 명세서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21528B86" w14:textId="74D132EC" w:rsidR="0069632E" w:rsidRDefault="0069632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89B8F48" wp14:editId="22D48743">
                  <wp:extent cx="4171950" cy="1457325"/>
                  <wp:effectExtent l="0" t="0" r="0" b="9525"/>
                  <wp:docPr id="10584999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4999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CB0FD" w14:textId="77777777" w:rsidR="0069632E" w:rsidRDefault="0069632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FA712D" w14:textId="77777777" w:rsidR="0069632E" w:rsidRPr="0069632E" w:rsidRDefault="0069632E" w:rsidP="0069632E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9632E">
              <w:rPr>
                <w:color w:val="000000"/>
              </w:rPr>
              <w:t xml:space="preserve">A </w:t>
            </w:r>
            <w:r w:rsidRPr="0069632E">
              <w:rPr>
                <w:rFonts w:hint="eastAsia"/>
                <w:color w:val="000000"/>
              </w:rPr>
              <w:t xml:space="preserve">테이블의 한 컬럼이 </w:t>
            </w:r>
            <w:r w:rsidRPr="0069632E">
              <w:rPr>
                <w:color w:val="000000"/>
              </w:rPr>
              <w:t xml:space="preserve">B </w:t>
            </w:r>
            <w:r w:rsidRPr="0069632E">
              <w:rPr>
                <w:rFonts w:hint="eastAsia"/>
                <w:color w:val="000000"/>
              </w:rPr>
              <w:t>테이블의 여러 컬럼과 연결</w:t>
            </w:r>
          </w:p>
          <w:p w14:paraId="63D4A6E8" w14:textId="77777777" w:rsidR="0069632E" w:rsidRPr="0069632E" w:rsidRDefault="0069632E" w:rsidP="0069632E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9632E">
              <w:rPr>
                <w:color w:val="000000"/>
              </w:rPr>
              <w:t xml:space="preserve">B </w:t>
            </w:r>
            <w:r w:rsidRPr="0069632E">
              <w:rPr>
                <w:rFonts w:hint="eastAsia"/>
                <w:color w:val="000000"/>
              </w:rPr>
              <w:t xml:space="preserve">테이블의 한 컬럼이 </w:t>
            </w:r>
            <w:r w:rsidRPr="0069632E">
              <w:rPr>
                <w:color w:val="000000"/>
              </w:rPr>
              <w:t xml:space="preserve">A </w:t>
            </w:r>
            <w:r w:rsidRPr="0069632E">
              <w:rPr>
                <w:rFonts w:hint="eastAsia"/>
                <w:color w:val="000000"/>
              </w:rPr>
              <w:t>테이블의 여러 컬럼과 연결</w:t>
            </w:r>
          </w:p>
          <w:p w14:paraId="70141122" w14:textId="77777777" w:rsidR="0069632E" w:rsidRPr="0069632E" w:rsidRDefault="0069632E" w:rsidP="0069632E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9632E">
              <w:rPr>
                <w:rFonts w:hint="eastAsia"/>
                <w:color w:val="000000"/>
              </w:rPr>
              <w:t>위 두 연결을 만족하는 경우</w:t>
            </w:r>
          </w:p>
          <w:p w14:paraId="4CE2330C" w14:textId="77777777" w:rsidR="0069632E" w:rsidRPr="0069632E" w:rsidRDefault="0069632E" w:rsidP="0069632E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9632E">
              <w:rPr>
                <w:rFonts w:hint="eastAsia"/>
                <w:color w:val="000000"/>
              </w:rPr>
              <w:t>다 대 다 관계는 관계를 해소하기 위한 테이블이 꼭 있어야 함</w:t>
            </w:r>
            <w:r w:rsidRPr="0069632E">
              <w:rPr>
                <w:color w:val="000000"/>
              </w:rPr>
              <w:t>. (</w:t>
            </w:r>
            <w:r w:rsidRPr="0069632E">
              <w:rPr>
                <w:rFonts w:hint="eastAsia"/>
                <w:color w:val="000000"/>
              </w:rPr>
              <w:t>표현 불가능의 이유</w:t>
            </w:r>
            <w:r w:rsidRPr="0069632E">
              <w:rPr>
                <w:color w:val="000000"/>
              </w:rPr>
              <w:t>)</w:t>
            </w:r>
          </w:p>
          <w:p w14:paraId="1CCD2A34" w14:textId="77777777" w:rsidR="0069632E" w:rsidRPr="0069632E" w:rsidRDefault="0069632E" w:rsidP="0069632E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9632E">
              <w:rPr>
                <w:rFonts w:hint="eastAsia"/>
                <w:color w:val="000000"/>
              </w:rPr>
              <w:t xml:space="preserve">예 </w:t>
            </w:r>
            <w:r w:rsidRPr="0069632E">
              <w:rPr>
                <w:color w:val="000000"/>
              </w:rPr>
              <w:t>&gt;</w:t>
            </w:r>
            <w:proofErr w:type="gramEnd"/>
            <w:r w:rsidRPr="0069632E">
              <w:rPr>
                <w:color w:val="000000"/>
              </w:rPr>
              <w:t xml:space="preserve"> </w:t>
            </w:r>
            <w:r w:rsidRPr="0069632E">
              <w:rPr>
                <w:rFonts w:hint="eastAsia"/>
                <w:color w:val="000000"/>
              </w:rPr>
              <w:t>하나의 상품은 여러 사용자가 주문할 수 있음</w:t>
            </w:r>
            <w:r w:rsidRPr="0069632E">
              <w:rPr>
                <w:color w:val="000000"/>
              </w:rPr>
              <w:t>.</w:t>
            </w:r>
            <w:r w:rsidRPr="0069632E">
              <w:rPr>
                <w:color w:val="000000"/>
              </w:rPr>
              <w:br/>
              <w:t xml:space="preserve">       </w:t>
            </w:r>
            <w:r w:rsidRPr="0069632E">
              <w:rPr>
                <w:rFonts w:hint="eastAsia"/>
                <w:color w:val="000000"/>
              </w:rPr>
              <w:t>한 명의 사용자는 여러 상품을 주문할 수 있음</w:t>
            </w:r>
            <w:r w:rsidRPr="0069632E">
              <w:rPr>
                <w:color w:val="000000"/>
              </w:rPr>
              <w:t>.</w:t>
            </w:r>
          </w:p>
          <w:p w14:paraId="05D8D460" w14:textId="77777777" w:rsidR="0069632E" w:rsidRPr="0069632E" w:rsidRDefault="0069632E" w:rsidP="0069632E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9632E">
              <w:rPr>
                <w:rFonts w:hint="eastAsia"/>
                <w:color w:val="000000"/>
              </w:rPr>
              <w:t>해소 하기</w:t>
            </w:r>
            <w:proofErr w:type="gramEnd"/>
            <w:r w:rsidRPr="0069632E">
              <w:rPr>
                <w:rFonts w:hint="eastAsia"/>
                <w:color w:val="000000"/>
              </w:rPr>
              <w:t xml:space="preserve"> 위한 </w:t>
            </w:r>
            <w:proofErr w:type="gramStart"/>
            <w:r w:rsidRPr="0069632E">
              <w:rPr>
                <w:rFonts w:hint="eastAsia"/>
                <w:color w:val="000000"/>
              </w:rPr>
              <w:t xml:space="preserve">방법 </w:t>
            </w:r>
            <w:r w:rsidRPr="0069632E">
              <w:rPr>
                <w:color w:val="000000"/>
              </w:rPr>
              <w:t>:</w:t>
            </w:r>
            <w:proofErr w:type="gramEnd"/>
            <w:r w:rsidRPr="0069632E">
              <w:rPr>
                <w:color w:val="000000"/>
              </w:rPr>
              <w:t xml:space="preserve"> </w:t>
            </w:r>
            <w:r w:rsidRPr="0069632E">
              <w:rPr>
                <w:rFonts w:hint="eastAsia"/>
                <w:color w:val="000000"/>
              </w:rPr>
              <w:t>장바구니</w:t>
            </w:r>
            <w:r w:rsidRPr="0069632E">
              <w:rPr>
                <w:color w:val="000000"/>
              </w:rPr>
              <w:t>(</w:t>
            </w:r>
            <w:r w:rsidRPr="0069632E">
              <w:rPr>
                <w:rFonts w:hint="eastAsia"/>
                <w:color w:val="000000"/>
              </w:rPr>
              <w:t>주문</w:t>
            </w:r>
            <w:r w:rsidRPr="0069632E">
              <w:rPr>
                <w:color w:val="000000"/>
              </w:rPr>
              <w:t>) 테이블을 생성.</w:t>
            </w:r>
          </w:p>
          <w:p w14:paraId="22087F46" w14:textId="77777777" w:rsidR="0069632E" w:rsidRDefault="0069632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C1DA2FF" w14:textId="434F999F" w:rsidR="0069632E" w:rsidRPr="0069632E" w:rsidRDefault="0069632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FC54DD7" wp14:editId="0445BD3E">
                  <wp:extent cx="2807650" cy="904875"/>
                  <wp:effectExtent l="0" t="0" r="0" b="0"/>
                  <wp:docPr id="9753107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3107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516" cy="909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D2AD9" w14:textId="6114639D" w:rsidR="0069632E" w:rsidRDefault="0069632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위</w:t>
            </w:r>
            <w:r w:rsidRPr="0069632E">
              <w:rPr>
                <w:rFonts w:hint="eastAsia"/>
                <w:color w:val="000000"/>
              </w:rPr>
              <w:t>의 경우 상품과 사용자를 직접 연결할 수 있는 방법이 없음</w:t>
            </w:r>
            <w:r>
              <w:rPr>
                <w:rFonts w:hint="eastAsia"/>
                <w:color w:val="000000"/>
              </w:rPr>
              <w:t>.</w:t>
            </w:r>
          </w:p>
          <w:p w14:paraId="0DE170D3" w14:textId="77777777" w:rsidR="0069632E" w:rsidRPr="0069632E" w:rsidRDefault="0069632E" w:rsidP="00696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9632E">
              <w:rPr>
                <w:rFonts w:hint="eastAsia"/>
                <w:color w:val="000000"/>
              </w:rPr>
              <w:t>다 대 다 관계 표현의 직접적인 연결은 불가능 함</w:t>
            </w:r>
            <w:r w:rsidRPr="0069632E">
              <w:rPr>
                <w:color w:val="000000"/>
              </w:rPr>
              <w:t>.</w:t>
            </w:r>
          </w:p>
          <w:p w14:paraId="053BCA52" w14:textId="0D6EF77F" w:rsidR="0069632E" w:rsidRPr="0069632E" w:rsidRDefault="0069632E" w:rsidP="001F74C9">
            <w:pPr>
              <w:pStyle w:val="a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 w:rsidRPr="0069632E">
              <w:rPr>
                <w:rFonts w:hint="eastAsia"/>
                <w:color w:val="000000"/>
              </w:rPr>
              <w:t>때문에 해소를 위한 테이블이 필요함</w:t>
            </w:r>
            <w:r w:rsidRPr="0069632E">
              <w:rPr>
                <w:color w:val="000000"/>
              </w:rPr>
              <w:t>.</w:t>
            </w:r>
          </w:p>
          <w:p w14:paraId="0CD2FB86" w14:textId="4492BF8E" w:rsidR="0069632E" w:rsidRPr="0069632E" w:rsidRDefault="0069632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CCB743D" wp14:editId="656171E6">
                  <wp:extent cx="3524250" cy="991477"/>
                  <wp:effectExtent l="0" t="0" r="0" b="0"/>
                  <wp:docPr id="16643966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3966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138" cy="101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F99AF" w14:textId="7E1FE726" w:rsidR="0069632E" w:rsidRDefault="0068036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F39717" wp14:editId="23F8119E">
                  <wp:extent cx="1895475" cy="1209675"/>
                  <wp:effectExtent l="0" t="0" r="9525" b="9525"/>
                  <wp:docPr id="617790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90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138C0" w14:textId="77777777" w:rsidR="0069632E" w:rsidRDefault="0069632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066D00A" w14:textId="77777777" w:rsidR="00680367" w:rsidRPr="00680367" w:rsidRDefault="00680367" w:rsidP="00680367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0367">
              <w:rPr>
                <w:rFonts w:hint="eastAsia"/>
                <w:color w:val="000000"/>
              </w:rPr>
              <w:t xml:space="preserve">동그라미 표현은 관계에서 </w:t>
            </w:r>
            <w:r w:rsidRPr="00680367">
              <w:rPr>
                <w:color w:val="000000"/>
              </w:rPr>
              <w:t>“</w:t>
            </w:r>
            <w:r w:rsidRPr="00680367">
              <w:rPr>
                <w:rFonts w:hint="eastAsia"/>
                <w:color w:val="000000"/>
              </w:rPr>
              <w:t>존재하지 않을 수도 있음</w:t>
            </w:r>
            <w:r w:rsidRPr="00680367">
              <w:rPr>
                <w:color w:val="000000"/>
              </w:rPr>
              <w:t>”</w:t>
            </w:r>
            <w:r w:rsidRPr="00680367">
              <w:rPr>
                <w:rFonts w:hint="eastAsia"/>
                <w:color w:val="000000"/>
              </w:rPr>
              <w:t>을 의미함</w:t>
            </w:r>
            <w:r w:rsidRPr="00680367">
              <w:rPr>
                <w:color w:val="000000"/>
              </w:rPr>
              <w:t>.</w:t>
            </w:r>
          </w:p>
          <w:p w14:paraId="33480964" w14:textId="77777777" w:rsidR="00680367" w:rsidRPr="00680367" w:rsidRDefault="00680367" w:rsidP="00680367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0367">
              <w:rPr>
                <w:rFonts w:hint="eastAsia"/>
                <w:color w:val="000000"/>
              </w:rPr>
              <w:t>즉</w:t>
            </w:r>
            <w:r w:rsidRPr="00680367">
              <w:rPr>
                <w:color w:val="000000"/>
              </w:rPr>
              <w:t xml:space="preserve">, </w:t>
            </w:r>
            <w:r w:rsidRPr="00680367">
              <w:rPr>
                <w:rFonts w:hint="eastAsia"/>
                <w:color w:val="000000"/>
              </w:rPr>
              <w:t xml:space="preserve">일 대 일 관계는 일 대 </w:t>
            </w:r>
            <w:r w:rsidRPr="00680367">
              <w:rPr>
                <w:color w:val="000000"/>
              </w:rPr>
              <w:t>(</w:t>
            </w:r>
            <w:r w:rsidRPr="00680367">
              <w:rPr>
                <w:rFonts w:hint="eastAsia"/>
                <w:color w:val="000000"/>
              </w:rPr>
              <w:t>일 또는 영</w:t>
            </w:r>
            <w:r w:rsidRPr="00680367">
              <w:rPr>
                <w:color w:val="000000"/>
              </w:rPr>
              <w:t xml:space="preserve">) </w:t>
            </w:r>
            <w:r w:rsidRPr="00680367">
              <w:rPr>
                <w:rFonts w:hint="eastAsia"/>
                <w:color w:val="000000"/>
              </w:rPr>
              <w:t>관계</w:t>
            </w:r>
          </w:p>
          <w:p w14:paraId="15F64968" w14:textId="409DFB71" w:rsidR="0069632E" w:rsidRPr="00680367" w:rsidRDefault="00680367" w:rsidP="001F74C9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680367">
              <w:rPr>
                <w:color w:val="000000"/>
              </w:rPr>
              <w:t xml:space="preserve">     </w:t>
            </w:r>
            <w:r w:rsidRPr="00680367">
              <w:rPr>
                <w:rFonts w:hint="eastAsia"/>
                <w:color w:val="000000"/>
              </w:rPr>
              <w:t xml:space="preserve">일 대 다 관계는 일 대 </w:t>
            </w:r>
            <w:r w:rsidRPr="00680367">
              <w:rPr>
                <w:color w:val="000000"/>
              </w:rPr>
              <w:t>(</w:t>
            </w:r>
            <w:r w:rsidRPr="00680367">
              <w:rPr>
                <w:rFonts w:hint="eastAsia"/>
                <w:color w:val="000000"/>
              </w:rPr>
              <w:t>다 또는 영</w:t>
            </w:r>
            <w:r w:rsidRPr="00680367">
              <w:rPr>
                <w:color w:val="000000"/>
              </w:rPr>
              <w:t xml:space="preserve">) </w:t>
            </w:r>
            <w:r w:rsidRPr="00680367">
              <w:rPr>
                <w:rFonts w:hint="eastAsia"/>
                <w:color w:val="000000"/>
              </w:rPr>
              <w:t>관계</w:t>
            </w:r>
          </w:p>
          <w:p w14:paraId="3A505F2F" w14:textId="77777777" w:rsidR="00680367" w:rsidRPr="00680367" w:rsidRDefault="0068036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2FB332B" w14:textId="52EAD4E5" w:rsidR="004C0C9C" w:rsidRDefault="003E63A9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테이블이 달라도 똑같은 값을 가진</w:t>
            </w:r>
            <w:r w:rsidR="00AA5B41">
              <w:rPr>
                <w:rFonts w:hint="eastAsia"/>
                <w:color w:val="000000"/>
              </w:rPr>
              <w:t xml:space="preserve"> pk는 가질 수 없다.</w:t>
            </w:r>
          </w:p>
          <w:p w14:paraId="70AFA1A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4"/>
              <w:gridCol w:w="2820"/>
              <w:gridCol w:w="891"/>
            </w:tblGrid>
            <w:tr w:rsidR="00680367" w:rsidRPr="00680367" w14:paraId="0F732F7F" w14:textId="77777777">
              <w:trPr>
                <w:tblHeader/>
                <w:tblCellSpacing w:w="15" w:type="dxa"/>
              </w:trPr>
              <w:tc>
                <w:tcPr>
                  <w:tcW w:w="1289" w:type="dxa"/>
                  <w:vAlign w:val="center"/>
                  <w:hideMark/>
                </w:tcPr>
                <w:p w14:paraId="1D2B9027" w14:textId="77777777" w:rsidR="00680367" w:rsidRPr="00680367" w:rsidRDefault="00680367" w:rsidP="00680367">
                  <w:pPr>
                    <w:widowControl/>
                    <w:jc w:val="center"/>
                    <w:rPr>
                      <w:rFonts w:ascii="굴림" w:eastAsia="굴림" w:hAnsi="굴림" w:cs="굴림"/>
                      <w:b/>
                      <w:bCs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b/>
                      <w:bCs/>
                      <w:sz w:val="24"/>
                      <w:szCs w:val="24"/>
                    </w:rPr>
                    <w:t>CHAR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14:paraId="2B45E323" w14:textId="77777777" w:rsidR="00680367" w:rsidRPr="00680367" w:rsidRDefault="00680367" w:rsidP="00680367">
                  <w:pPr>
                    <w:widowControl/>
                    <w:jc w:val="center"/>
                    <w:rPr>
                      <w:rFonts w:ascii="굴림" w:eastAsia="굴림" w:hAnsi="굴림" w:cs="굴림"/>
                      <w:b/>
                      <w:bCs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b/>
                      <w:bCs/>
                      <w:sz w:val="24"/>
                      <w:szCs w:val="24"/>
                    </w:rPr>
                    <w:t>고정 길이 문자열</w:t>
                  </w:r>
                </w:p>
              </w:tc>
              <w:tc>
                <w:tcPr>
                  <w:tcW w:w="846" w:type="dxa"/>
                  <w:vAlign w:val="center"/>
                  <w:hideMark/>
                </w:tcPr>
                <w:p w14:paraId="33278DAF" w14:textId="77777777" w:rsidR="00680367" w:rsidRPr="00680367" w:rsidRDefault="00680367" w:rsidP="00680367">
                  <w:pPr>
                    <w:widowControl/>
                    <w:jc w:val="center"/>
                    <w:rPr>
                      <w:rFonts w:ascii="굴림" w:eastAsia="굴림" w:hAnsi="굴림" w:cs="굴림"/>
                      <w:b/>
                      <w:bCs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b/>
                      <w:bCs/>
                      <w:sz w:val="24"/>
                      <w:szCs w:val="24"/>
                    </w:rPr>
                    <w:t>4000</w:t>
                  </w:r>
                </w:p>
              </w:tc>
            </w:tr>
            <w:tr w:rsidR="00680367" w:rsidRPr="00680367" w14:paraId="54EF9ACE" w14:textId="77777777">
              <w:trPr>
                <w:tblCellSpacing w:w="15" w:type="dxa"/>
              </w:trPr>
              <w:tc>
                <w:tcPr>
                  <w:tcW w:w="1289" w:type="dxa"/>
                  <w:vAlign w:val="center"/>
                  <w:hideMark/>
                </w:tcPr>
                <w:p w14:paraId="50F1C219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CLOB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14:paraId="65B0244D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길이 제한이 없는 문자열</w:t>
                  </w:r>
                </w:p>
              </w:tc>
              <w:tc>
                <w:tcPr>
                  <w:tcW w:w="846" w:type="dxa"/>
                  <w:vAlign w:val="center"/>
                  <w:hideMark/>
                </w:tcPr>
                <w:p w14:paraId="316D9B67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</w:p>
              </w:tc>
            </w:tr>
            <w:tr w:rsidR="00680367" w:rsidRPr="00680367" w14:paraId="18CEC547" w14:textId="77777777">
              <w:trPr>
                <w:tblCellSpacing w:w="15" w:type="dxa"/>
              </w:trPr>
              <w:tc>
                <w:tcPr>
                  <w:tcW w:w="1289" w:type="dxa"/>
                  <w:vAlign w:val="center"/>
                  <w:hideMark/>
                </w:tcPr>
                <w:p w14:paraId="0712A941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14:paraId="71F3E2F9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날짜 및 시간</w:t>
                  </w:r>
                </w:p>
              </w:tc>
              <w:tc>
                <w:tcPr>
                  <w:tcW w:w="846" w:type="dxa"/>
                  <w:vAlign w:val="center"/>
                  <w:hideMark/>
                </w:tcPr>
                <w:p w14:paraId="34576BC9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</w:p>
              </w:tc>
            </w:tr>
            <w:tr w:rsidR="00680367" w:rsidRPr="00680367" w14:paraId="37BB69CC" w14:textId="77777777">
              <w:trPr>
                <w:tblCellSpacing w:w="15" w:type="dxa"/>
              </w:trPr>
              <w:tc>
                <w:tcPr>
                  <w:tcW w:w="1289" w:type="dxa"/>
                  <w:vAlign w:val="center"/>
                  <w:hideMark/>
                </w:tcPr>
                <w:p w14:paraId="4F7304AA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14:paraId="0A86DFBA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숫자 (정수 및 실수)</w:t>
                  </w:r>
                </w:p>
              </w:tc>
              <w:tc>
                <w:tcPr>
                  <w:tcW w:w="846" w:type="dxa"/>
                  <w:vAlign w:val="center"/>
                  <w:hideMark/>
                </w:tcPr>
                <w:p w14:paraId="7341A09C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36자리</w:t>
                  </w:r>
                </w:p>
              </w:tc>
            </w:tr>
            <w:tr w:rsidR="00680367" w:rsidRPr="00680367" w14:paraId="270BD820" w14:textId="77777777">
              <w:trPr>
                <w:tblCellSpacing w:w="15" w:type="dxa"/>
              </w:trPr>
              <w:tc>
                <w:tcPr>
                  <w:tcW w:w="1289" w:type="dxa"/>
                  <w:vAlign w:val="center"/>
                  <w:hideMark/>
                </w:tcPr>
                <w:p w14:paraId="2BD68AF5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VARCHAR2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14:paraId="609D964B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가변 길이 문자열</w:t>
                  </w:r>
                </w:p>
              </w:tc>
              <w:tc>
                <w:tcPr>
                  <w:tcW w:w="846" w:type="dxa"/>
                  <w:vAlign w:val="center"/>
                  <w:hideMark/>
                </w:tcPr>
                <w:p w14:paraId="189BAB6B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4000</w:t>
                  </w:r>
                </w:p>
              </w:tc>
            </w:tr>
            <w:tr w:rsidR="00680367" w:rsidRPr="00680367" w14:paraId="18DF047E" w14:textId="77777777">
              <w:trPr>
                <w:tblCellSpacing w:w="15" w:type="dxa"/>
              </w:trPr>
              <w:tc>
                <w:tcPr>
                  <w:tcW w:w="1289" w:type="dxa"/>
                  <w:vAlign w:val="center"/>
                  <w:hideMark/>
                </w:tcPr>
                <w:p w14:paraId="0C6F1C91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BLOB</w:t>
                  </w:r>
                </w:p>
              </w:tc>
              <w:tc>
                <w:tcPr>
                  <w:tcW w:w="2790" w:type="dxa"/>
                  <w:vAlign w:val="center"/>
                  <w:hideMark/>
                </w:tcPr>
                <w:p w14:paraId="1DA7B175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680367">
                    <w:rPr>
                      <w:rFonts w:ascii="굴림" w:eastAsia="굴림" w:hAnsi="굴림" w:cs="굴림"/>
                      <w:sz w:val="24"/>
                      <w:szCs w:val="24"/>
                    </w:rPr>
                    <w:t>이미지 영상</w:t>
                  </w:r>
                </w:p>
              </w:tc>
              <w:tc>
                <w:tcPr>
                  <w:tcW w:w="846" w:type="dxa"/>
                  <w:vAlign w:val="center"/>
                  <w:hideMark/>
                </w:tcPr>
                <w:p w14:paraId="454F939F" w14:textId="77777777" w:rsidR="00680367" w:rsidRPr="00680367" w:rsidRDefault="00680367" w:rsidP="00680367">
                  <w:pPr>
                    <w:widowControl/>
                    <w:jc w:val="left"/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</w:p>
              </w:tc>
            </w:tr>
          </w:tbl>
          <w:p w14:paraId="04A4F085" w14:textId="77777777" w:rsidR="00680367" w:rsidRDefault="0068036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02B30EE" w14:textId="77777777" w:rsidR="00680367" w:rsidRPr="00680367" w:rsidRDefault="00680367" w:rsidP="00680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0367">
              <w:rPr>
                <w:color w:val="000000"/>
              </w:rPr>
              <w:t xml:space="preserve">VARCHAR2 → 칼럼의 </w:t>
            </w:r>
            <w:proofErr w:type="spellStart"/>
            <w:r w:rsidRPr="00680367">
              <w:rPr>
                <w:color w:val="000000"/>
              </w:rPr>
              <w:t>값들중</w:t>
            </w:r>
            <w:proofErr w:type="spellEnd"/>
            <w:r w:rsidRPr="00680367">
              <w:rPr>
                <w:color w:val="000000"/>
              </w:rPr>
              <w:t xml:space="preserve"> </w:t>
            </w:r>
            <w:proofErr w:type="spellStart"/>
            <w:r w:rsidRPr="00680367">
              <w:rPr>
                <w:color w:val="000000"/>
              </w:rPr>
              <w:t>어느것은</w:t>
            </w:r>
            <w:proofErr w:type="spellEnd"/>
            <w:r w:rsidRPr="00680367">
              <w:rPr>
                <w:color w:val="000000"/>
              </w:rPr>
              <w:t xml:space="preserve"> 짧고 </w:t>
            </w:r>
            <w:proofErr w:type="spellStart"/>
            <w:r w:rsidRPr="00680367">
              <w:rPr>
                <w:color w:val="000000"/>
              </w:rPr>
              <w:t>어느것은</w:t>
            </w:r>
            <w:proofErr w:type="spellEnd"/>
            <w:r w:rsidRPr="00680367">
              <w:rPr>
                <w:color w:val="000000"/>
              </w:rPr>
              <w:t xml:space="preserve"> 길고 </w:t>
            </w:r>
            <w:proofErr w:type="spellStart"/>
            <w:r w:rsidRPr="00680367">
              <w:rPr>
                <w:color w:val="000000"/>
              </w:rPr>
              <w:t>정해져있지않을때</w:t>
            </w:r>
            <w:proofErr w:type="spellEnd"/>
            <w:r w:rsidRPr="00680367">
              <w:rPr>
                <w:color w:val="000000"/>
              </w:rPr>
              <w:t xml:space="preserve"> VARCHAR2을 사용한다.</w:t>
            </w:r>
          </w:p>
          <w:p w14:paraId="5400E2C4" w14:textId="77777777" w:rsidR="00680367" w:rsidRPr="00680367" w:rsidRDefault="00680367" w:rsidP="00680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0367">
              <w:rPr>
                <w:color w:val="000000"/>
              </w:rPr>
              <w:t>러닝타임은 문자로 취급하는 것이 아닌 분으로 환산해서 숫자로 처리한다.</w:t>
            </w:r>
          </w:p>
          <w:p w14:paraId="41085DE8" w14:textId="77777777" w:rsidR="00680367" w:rsidRPr="00680367" w:rsidRDefault="00680367" w:rsidP="00680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0367">
              <w:rPr>
                <w:color w:val="000000"/>
              </w:rPr>
              <w:t xml:space="preserve">NUMBER(전체 </w:t>
            </w:r>
            <w:proofErr w:type="spellStart"/>
            <w:r w:rsidRPr="00680367">
              <w:rPr>
                <w:color w:val="000000"/>
              </w:rPr>
              <w:t>자리수</w:t>
            </w:r>
            <w:proofErr w:type="spellEnd"/>
            <w:r w:rsidRPr="00680367">
              <w:rPr>
                <w:color w:val="000000"/>
              </w:rPr>
              <w:t xml:space="preserve">, 실수 </w:t>
            </w:r>
            <w:proofErr w:type="spellStart"/>
            <w:r w:rsidRPr="00680367">
              <w:rPr>
                <w:color w:val="000000"/>
              </w:rPr>
              <w:t>자리수</w:t>
            </w:r>
            <w:proofErr w:type="spellEnd"/>
            <w:r w:rsidRPr="00680367">
              <w:rPr>
                <w:color w:val="000000"/>
              </w:rPr>
              <w:t>)</w:t>
            </w:r>
          </w:p>
          <w:p w14:paraId="79076BEA" w14:textId="77777777" w:rsidR="00680367" w:rsidRPr="00680367" w:rsidRDefault="00680367" w:rsidP="00680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0367">
              <w:rPr>
                <w:color w:val="000000"/>
              </w:rPr>
              <w:t xml:space="preserve">EX) 51234 → </w:t>
            </w:r>
            <w:proofErr w:type="gramStart"/>
            <w:r w:rsidRPr="00680367">
              <w:rPr>
                <w:color w:val="000000"/>
              </w:rPr>
              <w:t>NUMBER(</w:t>
            </w:r>
            <w:proofErr w:type="gramEnd"/>
            <w:r w:rsidRPr="00680367">
              <w:rPr>
                <w:color w:val="000000"/>
              </w:rPr>
              <w:t>5,0)</w:t>
            </w:r>
          </w:p>
          <w:p w14:paraId="2CC3D9A9" w14:textId="77777777" w:rsidR="00680367" w:rsidRPr="00680367" w:rsidRDefault="00680367" w:rsidP="00680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0367">
              <w:rPr>
                <w:color w:val="000000"/>
              </w:rPr>
              <w:t xml:space="preserve">EX) 3.14 → </w:t>
            </w:r>
            <w:proofErr w:type="gramStart"/>
            <w:r w:rsidRPr="00680367">
              <w:rPr>
                <w:color w:val="000000"/>
              </w:rPr>
              <w:t>NUMBER( 1</w:t>
            </w:r>
            <w:proofErr w:type="gramEnd"/>
            <w:r w:rsidRPr="00680367">
              <w:rPr>
                <w:color w:val="000000"/>
              </w:rPr>
              <w:t>,2</w:t>
            </w:r>
            <w:proofErr w:type="gramStart"/>
            <w:r w:rsidRPr="00680367">
              <w:rPr>
                <w:color w:val="000000"/>
              </w:rPr>
              <w:t>) ,</w:t>
            </w:r>
            <w:proofErr w:type="gramEnd"/>
            <w:r w:rsidRPr="00680367">
              <w:rPr>
                <w:color w:val="000000"/>
              </w:rPr>
              <w:t xml:space="preserve"> </w:t>
            </w:r>
            <w:proofErr w:type="gramStart"/>
            <w:r w:rsidRPr="00680367">
              <w:rPr>
                <w:color w:val="000000"/>
              </w:rPr>
              <w:t>NUMBER(</w:t>
            </w:r>
            <w:proofErr w:type="gramEnd"/>
            <w:r w:rsidRPr="00680367">
              <w:rPr>
                <w:color w:val="000000"/>
              </w:rPr>
              <w:t>3,2)</w:t>
            </w:r>
          </w:p>
          <w:p w14:paraId="7081E05D" w14:textId="77777777" w:rsidR="00680367" w:rsidRPr="00680367" w:rsidRDefault="00680367" w:rsidP="00680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680367">
              <w:rPr>
                <w:color w:val="000000"/>
              </w:rPr>
              <w:t>BLOB 는</w:t>
            </w:r>
            <w:proofErr w:type="gramEnd"/>
            <w:r w:rsidRPr="00680367">
              <w:rPr>
                <w:color w:val="000000"/>
              </w:rPr>
              <w:t xml:space="preserve"> 영상이나 이미지? </w:t>
            </w:r>
            <w:proofErr w:type="spellStart"/>
            <w:r w:rsidRPr="00680367">
              <w:rPr>
                <w:color w:val="000000"/>
              </w:rPr>
              <w:t>를</w:t>
            </w:r>
            <w:proofErr w:type="spellEnd"/>
            <w:r w:rsidRPr="00680367">
              <w:rPr>
                <w:color w:val="000000"/>
              </w:rPr>
              <w:t xml:space="preserve"> 관리하지만 영상이나 이미지 용량이 크므로 잘 </w:t>
            </w:r>
            <w:proofErr w:type="spellStart"/>
            <w:r w:rsidRPr="00680367">
              <w:rPr>
                <w:color w:val="000000"/>
              </w:rPr>
              <w:t>안씀</w:t>
            </w:r>
            <w:proofErr w:type="spellEnd"/>
          </w:p>
          <w:p w14:paraId="418943ED" w14:textId="77777777" w:rsidR="00680367" w:rsidRPr="00680367" w:rsidRDefault="00680367" w:rsidP="00680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0367">
              <w:rPr>
                <w:color w:val="000000"/>
              </w:rPr>
              <w:t xml:space="preserve">대신 영상이나 이미지에 </w:t>
            </w:r>
            <w:proofErr w:type="gramStart"/>
            <w:r w:rsidRPr="00680367">
              <w:rPr>
                <w:color w:val="000000"/>
              </w:rPr>
              <w:t>접근 할</w:t>
            </w:r>
            <w:proofErr w:type="gramEnd"/>
            <w:r w:rsidRPr="00680367">
              <w:rPr>
                <w:color w:val="000000"/>
              </w:rPr>
              <w:t xml:space="preserve"> 수 있는 URL주소를 저장해놓는다</w:t>
            </w:r>
          </w:p>
          <w:p w14:paraId="49FFA38E" w14:textId="77777777" w:rsidR="00680367" w:rsidRPr="00680367" w:rsidRDefault="00680367" w:rsidP="00680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0367">
              <w:rPr>
                <w:color w:val="000000"/>
              </w:rPr>
              <w:t>URL의 길이는 3만자정도</w:t>
            </w:r>
          </w:p>
          <w:p w14:paraId="6F324ADC" w14:textId="77777777" w:rsidR="00680367" w:rsidRPr="00680367" w:rsidRDefault="00680367" w:rsidP="00680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0367">
              <w:rPr>
                <w:color w:val="000000"/>
              </w:rPr>
              <w:t xml:space="preserve">URL의 길이가 3만자가 넘어간다면 DB에 </w:t>
            </w:r>
            <w:proofErr w:type="spellStart"/>
            <w:proofErr w:type="gramStart"/>
            <w:r w:rsidRPr="00680367">
              <w:rPr>
                <w:color w:val="000000"/>
              </w:rPr>
              <w:t>저장하지않는다</w:t>
            </w:r>
            <w:proofErr w:type="spellEnd"/>
            <w:proofErr w:type="gramEnd"/>
            <w:r w:rsidRPr="00680367">
              <w:rPr>
                <w:color w:val="000000"/>
              </w:rPr>
              <w:t>. 이건 DB가 거부하는 것이 아니라 JAVA에서 한번 필터링해서 3만자가 넘어간다면 DB로 저장을 하지 못하게 한다.</w:t>
            </w:r>
          </w:p>
          <w:p w14:paraId="27834B99" w14:textId="77777777" w:rsidR="00680367" w:rsidRPr="00680367" w:rsidRDefault="0068036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4A43C9F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0F1EEC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E3407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78724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113D2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9CF0C82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96624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12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0706" w14:textId="77777777" w:rsidR="005217B9" w:rsidRDefault="005217B9">
      <w:r>
        <w:separator/>
      </w:r>
    </w:p>
  </w:endnote>
  <w:endnote w:type="continuationSeparator" w:id="0">
    <w:p w14:paraId="4BF3F1C9" w14:textId="77777777" w:rsidR="005217B9" w:rsidRDefault="00521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246CE" w14:textId="77777777" w:rsidR="005217B9" w:rsidRDefault="005217B9">
      <w:r>
        <w:separator/>
      </w:r>
    </w:p>
  </w:footnote>
  <w:footnote w:type="continuationSeparator" w:id="0">
    <w:p w14:paraId="240F6103" w14:textId="77777777" w:rsidR="005217B9" w:rsidRDefault="005217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71B12AF"/>
    <w:multiLevelType w:val="hybridMultilevel"/>
    <w:tmpl w:val="DFF076C6"/>
    <w:lvl w:ilvl="0" w:tplc="28360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AE2C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B64B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3A7B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2655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7450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DCE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607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74D0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6" w15:restartNumberingAfterBreak="0">
    <w:nsid w:val="5AA52B7B"/>
    <w:multiLevelType w:val="hybridMultilevel"/>
    <w:tmpl w:val="A9A0CD6A"/>
    <w:lvl w:ilvl="0" w:tplc="DBD86D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5221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469D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66B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9021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B416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641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9A41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F631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AC74B86"/>
    <w:multiLevelType w:val="hybridMultilevel"/>
    <w:tmpl w:val="1F7EB0D2"/>
    <w:lvl w:ilvl="0" w:tplc="F9D4ED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FA7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E888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A697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DACC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5C08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928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CE8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4456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9" w15:restartNumberingAfterBreak="0">
    <w:nsid w:val="727E2DB9"/>
    <w:multiLevelType w:val="hybridMultilevel"/>
    <w:tmpl w:val="E77622CA"/>
    <w:lvl w:ilvl="0" w:tplc="40CC27B6"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784419A0"/>
    <w:multiLevelType w:val="hybridMultilevel"/>
    <w:tmpl w:val="A4A265C6"/>
    <w:lvl w:ilvl="0" w:tplc="FCA62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52E7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E23A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CA60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547D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FA9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38BD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2E1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50E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23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3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4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20"/>
  </w:num>
  <w:num w:numId="11" w16cid:durableId="717052405">
    <w:abstractNumId w:val="0"/>
  </w:num>
  <w:num w:numId="12" w16cid:durableId="182784484">
    <w:abstractNumId w:val="23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369331633">
    <w:abstractNumId w:val="18"/>
  </w:num>
  <w:num w:numId="18" w16cid:durableId="737019739">
    <w:abstractNumId w:val="15"/>
  </w:num>
  <w:num w:numId="19" w16cid:durableId="848912819">
    <w:abstractNumId w:val="22"/>
  </w:num>
  <w:num w:numId="20" w16cid:durableId="1262760120">
    <w:abstractNumId w:val="21"/>
  </w:num>
  <w:num w:numId="21" w16cid:durableId="1079908257">
    <w:abstractNumId w:val="12"/>
  </w:num>
  <w:num w:numId="22" w16cid:durableId="698237607">
    <w:abstractNumId w:val="16"/>
  </w:num>
  <w:num w:numId="23" w16cid:durableId="1050106232">
    <w:abstractNumId w:val="19"/>
  </w:num>
  <w:num w:numId="24" w16cid:durableId="13615929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F74C9"/>
    <w:rsid w:val="002234B6"/>
    <w:rsid w:val="00253B7E"/>
    <w:rsid w:val="00270123"/>
    <w:rsid w:val="00285D84"/>
    <w:rsid w:val="002D31F0"/>
    <w:rsid w:val="003212AD"/>
    <w:rsid w:val="003E63A9"/>
    <w:rsid w:val="004063FD"/>
    <w:rsid w:val="0043665D"/>
    <w:rsid w:val="004403F3"/>
    <w:rsid w:val="0044521E"/>
    <w:rsid w:val="004661AA"/>
    <w:rsid w:val="00466A37"/>
    <w:rsid w:val="004C0C9C"/>
    <w:rsid w:val="004C22F1"/>
    <w:rsid w:val="004F2504"/>
    <w:rsid w:val="005217B9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80367"/>
    <w:rsid w:val="006952E6"/>
    <w:rsid w:val="0069632E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A1903"/>
    <w:rsid w:val="00AA5B41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211-11</cp:lastModifiedBy>
  <cp:revision>2</cp:revision>
  <dcterms:created xsi:type="dcterms:W3CDTF">2026-08-27T08:26:00Z</dcterms:created>
  <dcterms:modified xsi:type="dcterms:W3CDTF">2026-08-27T08:26:00Z</dcterms:modified>
</cp:coreProperties>
</file>