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left"/>
        <w:spacing w:before="0" w:after="35" w:line="250" w:lineRule="auto"/>
        <w:keepNext/>
      </w:pPr>
      <w:r>
        <w:rPr>
          <w:rFonts w:ascii="Inter" w:hAnsi="Inter" w:eastAsia="Inter" w:cs="Inter"/>
          <w:b/>
          <w:bCs/>
          <w:color w:val="12171D"/>
          <w:sz w:val="14"/>
          <w:szCs w:val="14"/>
          <w:lang w:val="en-GB"/>
        </w:rPr>
        <w:t xml:space="preserve">TEMPLATE 04 | ACCOUNTS</w:t>
      </w:r>
    </w:p>
    <w:p>
      <w:pPr>
        <w:jc w:val="left"/>
        <w:spacing w:before="0" w:after="0" w:line="250" w:lineRule="auto"/>
        <w:keepNext/>
      </w:pPr>
      <w:r>
        <w:rPr>
          <w:rFonts w:ascii="Jost" w:hAnsi="Jost" w:eastAsia="Jost" w:cs="Jost"/>
          <w:color w:val="12171D"/>
          <w:sz w:val="42"/>
          <w:szCs w:val="42"/>
          <w:lang w:val="en-GB"/>
        </w:rPr>
        <w:t xml:space="preserve">Invoice</w:t>
      </w:r>
    </w:p>
    <w:p>
      <w:pPr>
        <w:bidi w:val="1"/>
        <w:jc w:val="right"/>
        <w:spacing w:before="0" w:after="75" w:line="250" w:lineRule="auto"/>
        <w:keepNext/>
      </w:pPr>
      <w:r>
        <w:rPr>
          <w:rFonts w:ascii="Noto Sans Arabic" w:hAnsi="Noto Sans Arabic" w:eastAsia="Noto Sans Arabic" w:cs="Noto Sans Arabic"/>
          <w:rtl w:val="1"/>
          <w:color w:val="12171D"/>
          <w:sz w:val="34"/>
          <w:szCs w:val="34"/>
          <w:lang w:val="ar-SA" w:eastAsia="ar-SA"/>
        </w:rPr>
        <w:t xml:space="preserve">فاتورة</w:t>
      </w:r>
    </w:p>
    <w:p>
      <w:pPr>
        <w:jc w:val="left"/>
        <w:spacing w:before="0" w:after="100" w:line="250" w:lineRule="auto"/>
      </w:pPr>
      <w:r>
        <w:rPr>
          <w:rFonts w:ascii="Inter" w:hAnsi="Inter" w:eastAsia="Inter" w:cs="Inter"/>
          <w:color w:val="12171D"/>
          <w:sz w:val="16"/>
          <w:szCs w:val="16"/>
          <w:lang w:val="en-GB"/>
        </w:rPr>
        <w:t xml:space="preserve">Enter the applicable invoice, customer, pricing, tax, due-date, and payment details before issue.</w:t>
      </w:r>
    </w:p>
    <w:tbl>
      <w:tblPr>
        <w:tblW w:w="100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0000"/>
      </w:tblGrid>
      <w:tr>
        <w:trPr>
          <w:cantSplit/>
        </w:trPr>
        <w:tc>
          <w:tcPr>
            <w:tcW w:w="10000" w:type="dxa"/>
            <w:shd w:val="clear" w:color="auto" w:fill="BCACA7"/>
            <w:vAlign w:val="center"/>
          </w:tcPr>
          <w:p>
            <w:pPr>
              <w:jc w:val="left"/>
              <w:spacing w:before="0" w:after="4" w:line="250" w:lineRule="auto"/>
              <w:keepNext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INVOICE DETAILS</w:t>
            </w:r>
          </w:p>
          <w:p>
            <w:pPr>
              <w:bidi w:val="1"/>
              <w:jc w:val="right"/>
              <w:spacing w:before="0" w:after="0" w:line="250" w:lineRule="auto"/>
              <w:keepNext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بيانات الفاتورة</w:t>
            </w:r>
          </w:p>
        </w:tc>
      </w:tr>
    </w:tbl>
    <w:tbl>
      <w:tblPr>
        <w:tblW w:w="10000" w:type="dxa"/>
        <w:tblLayout w:type="fixed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650"/>
        <w:gridCol w:w="3350"/>
        <w:gridCol w:w="1650"/>
        <w:gridCol w:w="3350"/>
      </w:tblGrid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INVOICE NUMBER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رقم الفاتورة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[Invoice Number]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ISSUE DATE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تاريخ الإصدار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[Issue Date]</w:t>
            </w:r>
          </w:p>
        </w:tc>
      </w:tr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PAYMENT DUE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تاريخ الاستحقاق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[Payment Due Date]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CURRENCY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العملة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 Code]</w:t>
            </w:r>
          </w:p>
        </w:tc>
      </w:tr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PURCHASE ORDER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أمر الشراء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PO Number]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RELATED QUOTATION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عرض السعر المرتبط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[Quotation Reference]</w:t>
            </w:r>
          </w:p>
        </w:tc>
      </w:tr>
    </w:tbl>
    <w:tbl>
      <w:tblPr>
        <w:tblW w:w="100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0000"/>
      </w:tblGrid>
      <w:tr>
        <w:trPr>
          <w:cantSplit/>
        </w:trPr>
        <w:tc>
          <w:tcPr>
            <w:tcW w:w="10000" w:type="dxa"/>
            <w:shd w:val="clear" w:color="auto" w:fill="BCACA7"/>
            <w:vAlign w:val="center"/>
          </w:tcPr>
          <w:p>
            <w:pPr>
              <w:jc w:val="left"/>
              <w:spacing w:before="0" w:after="4" w:line="250" w:lineRule="auto"/>
              <w:keepNext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SUPPLIER AND CUSTOMER</w:t>
            </w:r>
          </w:p>
          <w:p>
            <w:pPr>
              <w:bidi w:val="1"/>
              <w:jc w:val="right"/>
              <w:spacing w:before="0" w:after="0" w:line="250" w:lineRule="auto"/>
              <w:keepNext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المورد والعميل</w:t>
            </w:r>
          </w:p>
        </w:tc>
      </w:tr>
    </w:tbl>
    <w:tbl>
      <w:tblPr>
        <w:tblW w:w="10000" w:type="dxa"/>
        <w:tblLayout w:type="fixed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650"/>
        <w:gridCol w:w="3350"/>
        <w:gridCol w:w="1650"/>
        <w:gridCol w:w="3350"/>
      </w:tblGrid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SUPPLIER / ISSUER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المورد / الجهة المصدرة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[Registered Entity Name]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SUPPLIER ADDRESS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عنوان المورد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[Company Address]</w:t>
            </w:r>
          </w:p>
        </w:tc>
      </w:tr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CUSTOMER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العميل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Legal Name]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BILLING ADDRESS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عنوان الفاتورة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Billing Address]</w:t>
            </w:r>
          </w:p>
        </w:tc>
      </w:tr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CUSTOMER EMAIL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بريد العميل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Email]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TAX IDENTIFIER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الرقم الضريبي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[Tax Identifier, if applicable]</w:t>
            </w:r>
          </w:p>
        </w:tc>
      </w:tr>
    </w:tbl>
    <w:tbl>
      <w:tblPr>
        <w:tblW w:w="100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0000"/>
      </w:tblGrid>
      <w:tr>
        <w:trPr>
          <w:cantSplit/>
        </w:trPr>
        <w:tc>
          <w:tcPr>
            <w:tcW w:w="10000" w:type="dxa"/>
            <w:shd w:val="clear" w:color="auto" w:fill="BCACA7"/>
            <w:vAlign w:val="center"/>
          </w:tcPr>
          <w:p>
            <w:pPr>
              <w:jc w:val="left"/>
              <w:spacing w:before="0" w:after="4" w:line="250" w:lineRule="auto"/>
              <w:keepNext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ITEMS OR SERVICES</w:t>
            </w:r>
          </w:p>
          <w:p>
            <w:pPr>
              <w:bidi w:val="1"/>
              <w:jc w:val="right"/>
              <w:spacing w:before="0" w:after="0" w:line="250" w:lineRule="auto"/>
              <w:keepNext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البنود أو الخدمات</w:t>
            </w:r>
          </w:p>
        </w:tc>
      </w:tr>
    </w:tbl>
    <w:tbl>
      <w:tblPr>
        <w:tblW w:w="10000" w:type="dxa"/>
        <w:tblLayout w:type="fixed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500"/>
        <w:gridCol w:w="3400"/>
        <w:gridCol w:w="900"/>
        <w:gridCol w:w="850"/>
        <w:gridCol w:w="2050"/>
        <w:gridCol w:w="2300"/>
      </w:tblGrid>
      <w:tr>
        <w:trPr>
          <w:tblHeader w:val="true"/>
          <w:cantSplit/>
        </w:trPr>
        <w:tc>
          <w:tcPr>
            <w:tcW w:w="500" w:type="dxa"/>
            <w:shd w:val="clear" w:color="auto" w:fill="12171D"/>
            <w:vAlign w:val="center"/>
          </w:tcPr>
          <w:p>
            <w:pPr>
              <w:jc w:val="left"/>
              <w:spacing w:before="0" w:after="8" w:line="250" w:lineRule="auto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No.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FFFFFF"/>
                <w:sz w:val="14"/>
                <w:szCs w:val="14"/>
                <w:lang w:val="ar-SA" w:eastAsia="ar-SA"/>
              </w:rPr>
              <w:t xml:space="preserve">م</w:t>
            </w:r>
          </w:p>
        </w:tc>
        <w:tc>
          <w:tcPr>
            <w:tcW w:w="3400" w:type="dxa"/>
            <w:shd w:val="clear" w:color="auto" w:fill="12171D"/>
            <w:vAlign w:val="center"/>
          </w:tcPr>
          <w:p>
            <w:pPr>
              <w:jc w:val="left"/>
              <w:spacing w:before="0" w:after="8" w:line="250" w:lineRule="auto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Item / Service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FFFFFF"/>
                <w:sz w:val="14"/>
                <w:szCs w:val="14"/>
                <w:lang w:val="ar-SA" w:eastAsia="ar-SA"/>
              </w:rPr>
              <w:t xml:space="preserve">البند / الخدمة</w:t>
            </w:r>
          </w:p>
        </w:tc>
        <w:tc>
          <w:tcPr>
            <w:tcW w:w="900" w:type="dxa"/>
            <w:shd w:val="clear" w:color="auto" w:fill="12171D"/>
            <w:vAlign w:val="center"/>
          </w:tcPr>
          <w:p>
            <w:pPr>
              <w:jc w:val="center"/>
              <w:spacing w:before="0" w:after="8" w:line="250" w:lineRule="auto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Qty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FFFFFF"/>
                <w:sz w:val="14"/>
                <w:szCs w:val="14"/>
                <w:lang w:val="ar-SA" w:eastAsia="ar-SA"/>
              </w:rPr>
              <w:t xml:space="preserve">الكمية</w:t>
            </w:r>
          </w:p>
        </w:tc>
        <w:tc>
          <w:tcPr>
            <w:tcW w:w="850" w:type="dxa"/>
            <w:shd w:val="clear" w:color="auto" w:fill="12171D"/>
            <w:vAlign w:val="center"/>
          </w:tcPr>
          <w:p>
            <w:pPr>
              <w:jc w:val="center"/>
              <w:spacing w:before="0" w:after="8" w:line="250" w:lineRule="auto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Unit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FFFFFF"/>
                <w:sz w:val="14"/>
                <w:szCs w:val="14"/>
                <w:lang w:val="ar-SA" w:eastAsia="ar-SA"/>
              </w:rPr>
              <w:t xml:space="preserve">الوحدة</w:t>
            </w:r>
          </w:p>
        </w:tc>
        <w:tc>
          <w:tcPr>
            <w:tcW w:w="2050" w:type="dxa"/>
            <w:shd w:val="clear" w:color="auto" w:fill="12171D"/>
            <w:vAlign w:val="center"/>
          </w:tcPr>
          <w:p>
            <w:pPr>
              <w:jc w:val="center"/>
              <w:spacing w:before="0" w:after="8" w:line="250" w:lineRule="auto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Unit Price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FFFFFF"/>
                <w:sz w:val="14"/>
                <w:szCs w:val="14"/>
                <w:lang w:val="ar-SA" w:eastAsia="ar-SA"/>
              </w:rPr>
              <w:t xml:space="preserve">سعر الوحدة</w:t>
            </w:r>
          </w:p>
        </w:tc>
        <w:tc>
          <w:tcPr>
            <w:tcW w:w="2300" w:type="dxa"/>
            <w:shd w:val="clear" w:color="auto" w:fill="12171D"/>
            <w:vAlign w:val="center"/>
          </w:tcPr>
          <w:p>
            <w:pPr>
              <w:jc w:val="center"/>
              <w:spacing w:before="0" w:after="8" w:line="250" w:lineRule="auto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Line Total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FFFFFF"/>
                <w:sz w:val="14"/>
                <w:szCs w:val="14"/>
                <w:lang w:val="ar-SA" w:eastAsia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1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2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3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4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w="10000" w:type="dxa"/>
        <w:tblLayout w:type="fixed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6500"/>
        <w:gridCol w:w="3500"/>
      </w:tblGrid>
      <w:tr>
        <w:trPr>
          <w:cantSplit/>
        </w:trPr>
        <w:tc>
          <w:tcPr>
            <w:tcW w:w="65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6" w:line="250" w:lineRule="auto"/>
            </w:pPr>
            <w:r>
              <w:rPr>
                <w:rFonts w:ascii="Inter" w:hAnsi="Inter" w:eastAsia="Inter" w:cs="Inter"/>
                <w:color w:val="12171D"/>
                <w:sz w:val="15"/>
                <w:szCs w:val="15"/>
                <w:lang w:val="en-GB"/>
              </w:rPr>
              <w:t xml:space="preserve">SUBTOTAL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rtl w:val="1"/>
                <w:color w:val="12171D"/>
                <w:sz w:val="15"/>
                <w:szCs w:val="15"/>
                <w:lang w:val="ar-SA" w:eastAsia="ar-SA"/>
              </w:rPr>
              <w:t xml:space="preserve">المجموع الفرعي</w:t>
            </w:r>
          </w:p>
        </w:tc>
        <w:tc>
          <w:tcPr>
            <w:tcW w:w="3500" w:type="dxa"/>
            <w:tcBorders>
              <w:bottom w:val="single" w:sz="4" w:space="0" w:color="BCACA7"/>
            </w:tcBorders>
            <w:vAlign w:val="center"/>
          </w:tcPr>
          <w:p>
            <w:pPr>
              <w:jc w:val="righ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6"/>
                <w:szCs w:val="16"/>
                <w:lang w:val="en-GB"/>
              </w:rPr>
              <w:t xml:space="preserve">[Currency] [Subtotal]</w:t>
            </w:r>
          </w:p>
        </w:tc>
      </w:tr>
      <w:tr>
        <w:trPr>
          <w:cantSplit/>
        </w:trPr>
        <w:tc>
          <w:tcPr>
            <w:tcW w:w="65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6" w:line="250" w:lineRule="auto"/>
            </w:pPr>
            <w:r>
              <w:rPr>
                <w:rFonts w:ascii="Inter" w:hAnsi="Inter" w:eastAsia="Inter" w:cs="Inter"/>
                <w:color w:val="12171D"/>
                <w:sz w:val="15"/>
                <w:szCs w:val="15"/>
                <w:lang w:val="en-GB"/>
              </w:rPr>
              <w:t xml:space="preserve">TAX / VAT (IF APPLICABLE)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rtl w:val="1"/>
                <w:color w:val="12171D"/>
                <w:sz w:val="15"/>
                <w:szCs w:val="15"/>
                <w:lang w:val="ar-SA" w:eastAsia="ar-SA"/>
              </w:rPr>
              <w:t xml:space="preserve">الضريبة عند انطباقها</w:t>
            </w:r>
          </w:p>
        </w:tc>
        <w:tc>
          <w:tcPr>
            <w:tcW w:w="3500" w:type="dxa"/>
            <w:tcBorders>
              <w:bottom w:val="single" w:sz="4" w:space="0" w:color="BCACA7"/>
            </w:tcBorders>
            <w:vAlign w:val="center"/>
          </w:tcPr>
          <w:p>
            <w:pPr>
              <w:jc w:val="righ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6"/>
                <w:szCs w:val="16"/>
                <w:lang w:val="en-GB"/>
              </w:rPr>
              <w:t xml:space="preserve">[Applicable Tax Name] / [Rate %] / [Tax Amount]</w:t>
            </w:r>
          </w:p>
        </w:tc>
      </w:tr>
      <w:tr>
        <w:trPr>
          <w:cantSplit/>
        </w:trPr>
        <w:tc>
          <w:tcPr>
            <w:tcW w:w="6500" w:type="dxa"/>
            <w:shd w:val="clear" w:color="auto" w:fill="BCACA7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6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TOTAL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5"/>
                <w:szCs w:val="15"/>
                <w:lang w:val="ar-SA" w:eastAsia="ar-SA"/>
              </w:rPr>
              <w:t xml:space="preserve">الإجمالي</w:t>
            </w:r>
          </w:p>
        </w:tc>
        <w:tc>
          <w:tcPr>
            <w:tcW w:w="3500" w:type="dxa"/>
            <w:shd w:val="clear" w:color="auto" w:fill="BCACA7"/>
            <w:tcBorders>
              <w:bottom w:val="single" w:sz="4" w:space="0" w:color="BCACA7"/>
            </w:tcBorders>
            <w:vAlign w:val="center"/>
          </w:tcPr>
          <w:p>
            <w:pPr>
              <w:jc w:val="right"/>
              <w:spacing w:before="0" w:after="0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6"/>
                <w:szCs w:val="16"/>
                <w:lang w:val="en-GB"/>
              </w:rPr>
              <w:t xml:space="preserve">[Currency] [Total Amount]</w:t>
            </w:r>
          </w:p>
        </w:tc>
      </w:tr>
      <w:tr>
        <w:trPr>
          <w:cantSplit/>
        </w:trPr>
        <w:tc>
          <w:tcPr>
            <w:tcW w:w="65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6" w:line="250" w:lineRule="auto"/>
            </w:pPr>
            <w:r>
              <w:rPr>
                <w:rFonts w:ascii="Inter" w:hAnsi="Inter" w:eastAsia="Inter" w:cs="Inter"/>
                <w:color w:val="12171D"/>
                <w:sz w:val="15"/>
                <w:szCs w:val="15"/>
                <w:lang w:val="en-GB"/>
              </w:rPr>
              <w:t xml:space="preserve">AMOUNT PAID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rtl w:val="1"/>
                <w:color w:val="12171D"/>
                <w:sz w:val="15"/>
                <w:szCs w:val="15"/>
                <w:lang w:val="ar-SA" w:eastAsia="ar-SA"/>
              </w:rPr>
              <w:t xml:space="preserve">المبلغ المدفوع</w:t>
            </w:r>
          </w:p>
        </w:tc>
        <w:tc>
          <w:tcPr>
            <w:tcW w:w="3500" w:type="dxa"/>
            <w:tcBorders>
              <w:bottom w:val="single" w:sz="4" w:space="0" w:color="BCACA7"/>
            </w:tcBorders>
            <w:vAlign w:val="center"/>
          </w:tcPr>
          <w:p>
            <w:pPr>
              <w:jc w:val="righ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6"/>
                <w:szCs w:val="16"/>
                <w:lang w:val="en-GB"/>
              </w:rPr>
              <w:t xml:space="preserve">[Currency] [Amount Paid]</w:t>
            </w:r>
          </w:p>
        </w:tc>
      </w:tr>
      <w:tr>
        <w:trPr>
          <w:cantSplit/>
        </w:trPr>
        <w:tc>
          <w:tcPr>
            <w:tcW w:w="6500" w:type="dxa"/>
            <w:shd w:val="clear" w:color="auto" w:fill="BCACA7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6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BALANCE DUE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5"/>
                <w:szCs w:val="15"/>
                <w:lang w:val="ar-SA" w:eastAsia="ar-SA"/>
              </w:rPr>
              <w:t xml:space="preserve">الرصيد المستحق</w:t>
            </w:r>
          </w:p>
        </w:tc>
        <w:tc>
          <w:tcPr>
            <w:tcW w:w="3500" w:type="dxa"/>
            <w:shd w:val="clear" w:color="auto" w:fill="BCACA7"/>
            <w:tcBorders>
              <w:bottom w:val="single" w:sz="4" w:space="0" w:color="BCACA7"/>
            </w:tcBorders>
            <w:vAlign w:val="center"/>
          </w:tcPr>
          <w:p>
            <w:pPr>
              <w:jc w:val="right"/>
              <w:spacing w:before="0" w:after="0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6"/>
                <w:szCs w:val="16"/>
                <w:lang w:val="en-GB"/>
              </w:rPr>
              <w:t xml:space="preserve">[Currency] [Balance Due]</w:t>
            </w:r>
          </w:p>
        </w:tc>
      </w:tr>
    </w:tbl>
    <w:tbl>
      <w:tblPr>
        <w:tblW w:w="100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0000"/>
      </w:tblGrid>
      <w:tr>
        <w:trPr>
          <w:cantSplit/>
        </w:trPr>
        <w:tc>
          <w:tcPr>
            <w:tcW w:w="10000" w:type="dxa"/>
            <w:shd w:val="clear" w:color="auto" w:fill="BCACA7"/>
            <w:vAlign w:val="center"/>
          </w:tcPr>
          <w:p>
            <w:pPr>
              <w:jc w:val="left"/>
              <w:spacing w:before="0" w:after="4" w:line="250" w:lineRule="auto"/>
              <w:keepNext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PAYMENT INSTRUCTIONS</w:t>
            </w:r>
          </w:p>
          <w:p>
            <w:pPr>
              <w:bidi w:val="1"/>
              <w:jc w:val="right"/>
              <w:spacing w:before="0" w:after="0" w:line="250" w:lineRule="auto"/>
              <w:keepNext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تعليمات الدفع</w:t>
            </w:r>
          </w:p>
        </w:tc>
      </w:tr>
    </w:tbl>
    <w:tbl>
      <w:tblPr>
        <w:tblW w:w="10000" w:type="dxa"/>
        <w:tblLayout w:type="fixed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650"/>
        <w:gridCol w:w="3350"/>
        <w:gridCol w:w="1650"/>
        <w:gridCol w:w="3350"/>
      </w:tblGrid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PAYEE / ACCOUNT NAME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المستفيد / اسم الحساب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[Payee Name]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BANK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البنك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[Bank Name]</w:t>
            </w:r>
          </w:p>
        </w:tc>
      </w:tr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ACCOUNT NUMBER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رقم الحساب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[Account Number]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IBAN / ROUTING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رقم الآيبان / التوجيه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[IBAN / Routing Details]</w:t>
            </w:r>
          </w:p>
        </w:tc>
      </w:tr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PAYMENT REFERENCE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مرجع الدفع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[Payment Reference]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CONTACT EMAIL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بريد التواصل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[Accounts Contact Email]</w:t>
            </w:r>
          </w:p>
        </w:tc>
      </w:tr>
    </w:tbl>
    <w:sectPr>
      <w:headerReference w:type="default" r:id="rIdHeader"/>
      <w:footerReference w:type="default" r:id="rIdFooter"/>
      <w:pgSz w:w="11906" w:h="16838"/>
      <w:pgMar w:top="1500" w:right="950" w:bottom="1110" w:left="950" w:header="360" w:footer="420" w:gutter="0"/>
      <w:cols w:num="1" w:space="425"/>
      <w:docGrid w:linePitch="36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5" w:color="BCACA7"/>
      </w:pBdr>
      <w:spacing w:before="70" w:after="15"/>
    </w:pPr>
    <w:r>
      <w:rPr>
        <w:rFonts w:ascii="Inter" w:hAnsi="Inter"/>
        <w:color w:val="12171D"/>
        <w:sz w:val="13"/>
      </w:rPr>
      <w:t>[Registered Entity Name] | [Company Address] | contact@mish3l.com | [Business Phone]</w:t>
    </w:r>
  </w:p>
  <w:p>
    <w:pPr>
      <w:bidi w:val="1"/>
      <w:jc w:val="right"/>
      <w:spacing w:after="0"/>
    </w:pPr>
    <w:r>
      <w:rPr>
        <w:rFonts w:ascii="Noto Sans Arabic" w:hAnsi="Noto Sans Arabic" w:cs="Noto Sans Arabic"/>
        <w:rtl/>
        <w:color w:val="12171D"/>
        <w:sz w:val="13"/>
        <w:lang w:val="ar-SA"/>
      </w:rPr>
      <w:t>الاسم المسجل: [Registered Entity Name] | العنوان: [Company Address]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10000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  <w:tblCellMar>
        <w:top w:w="75" w:type="dxa"/>
        <w:left w:w="85" w:type="dxa"/>
        <w:bottom w:w="75" w:type="dxa"/>
        <w:right w:w="85" w:type="dxa"/>
      </w:tblCellMar>
      <w:tblLook w:firstRow="1" w:lastRow="0" w:firstColumn="0" w:lastColumn="0" w:noHBand="0" w:noVBand="1"/>
    </w:tblPr>
    <w:tblGrid>
      <w:gridCol w:w="4700"/>
      <w:gridCol w:w="5300"/>
    </w:tblGrid>
    <w:tr>
      <w:trPr>
        <w:cantSplit/>
      </w:trPr>
      <w:tc>
        <w:tcPr>
          <w:tcW w:w="4700" w:type="dxa"/>
          <w:vAlign w:val="center"/>
        </w:tcPr>
        <w:p>
          <w:pPr>
            <w:spacing w:after="0"/>
            <w:jc w:val="left"/>
          </w:pPr>
          <w:r>
            <w:drawing>
              <wp:inline distT="0" distB="0" distL="0" distR="0">
                <wp:extent cx="1664208" cy="540380"/>
                <wp:docPr id="1" name="GEM horizontal ink log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GEM horizontal ink logo"/>
                        <pic:cNvPicPr>
                          <a:picLocks noChangeAspect="1"/>
                        </pic:cNvPicPr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64208" cy="5403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00" w:type="dxa"/>
          <w:vAlign w:val="center"/>
        </w:tcPr>
        <w:p>
          <w:pPr>
            <w:jc w:val="right"/>
            <w:spacing w:before="0" w:after="10" w:line="250" w:lineRule="auto"/>
          </w:pPr>
          <w:r>
            <w:rPr>
              <w:rFonts w:ascii="Jost" w:hAnsi="Jost" w:eastAsia="Jost" w:cs="Jost"/>
              <w:b/>
              <w:bCs/>
              <w:color w:val="12171D"/>
              <w:sz w:val="17"/>
              <w:szCs w:val="17"/>
              <w:lang w:val="en-GB"/>
            </w:rPr>
            <w:t xml:space="preserve">BUSINESS DOCUMENTS</w:t>
          </w:r>
        </w:p>
        <w:p>
          <w:pPr>
            <w:jc w:val="right"/>
            <w:spacing w:before="0" w:after="8" w:line="250" w:lineRule="auto"/>
          </w:pPr>
          <w:r>
            <w:rPr>
              <w:rFonts w:ascii="Inter" w:hAnsi="Inter" w:eastAsia="Inter" w:cs="Inter"/>
              <w:b/>
              <w:bCs/>
              <w:color w:val="12171D"/>
              <w:sz w:val="13"/>
              <w:szCs w:val="13"/>
              <w:lang w:val="en-GB"/>
            </w:rPr>
            <w:t xml:space="preserve">INTERNAL REVIEW DRAFT</w:t>
          </w:r>
        </w:p>
        <w:p>
          <w:pPr>
            <w:bidi w:val="1"/>
            <w:jc w:val="right"/>
            <w:spacing w:before="0" w:after="0" w:line="250" w:lineRule="auto"/>
          </w:pPr>
          <w:r>
            <w:rPr>
              <w:rFonts w:ascii="Noto Sans Arabic" w:hAnsi="Noto Sans Arabic" w:eastAsia="Noto Sans Arabic" w:cs="Noto Sans Arabic"/>
              <w:b/>
              <w:bCs/>
              <w:rtl w:val="1"/>
              <w:color w:val="12171D"/>
              <w:sz w:val="14"/>
              <w:szCs w:val="14"/>
              <w:lang w:val="ar-SA" w:eastAsia="ar-SA"/>
            </w:rPr>
            <w:t xml:space="preserve">مسودة للمراجعة الداخلية</w:t>
          </w:r>
        </w:p>
      </w:tc>
    </w:tr>
  </w:tbl>
  <w:p>
    <w:pPr>
      <w:spacing w:before="55" w:after="0"/>
      <w:pBdr>
        <w:bottom w:val="single" w:sz="8" w:space="1" w:color="BCACA7"/>
      </w:pBdr>
    </w:pPr>
  </w:p>
</w:hdr>
</file>

<file path=word/settings.xml><?xml version="1.0" encoding="utf-8"?>
<w:settings xmlns:w="http://schemas.openxmlformats.org/wordprocessingml/2006/main">
  <w:updateFields w:val="true"/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9"/>
        <w:szCs w:val="19"/>
        <w:lang w:val="en-GB" w:eastAsia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b/>
      <w:sz w:val="22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Invoice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