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left"/>
        <w:spacing w:before="0" w:after="35" w:line="250" w:lineRule="auto"/>
        <w:keepNext/>
      </w:pPr>
      <w:r>
        <w:rPr>
          <w:rFonts w:ascii="Inter" w:hAnsi="Inter" w:eastAsia="Inter" w:cs="Inter"/>
          <w:b/>
          <w:bCs/>
          <w:color w:val="12171D"/>
          <w:sz w:val="14"/>
          <w:szCs w:val="14"/>
          <w:lang w:val="en-GB"/>
        </w:rPr>
        <w:t xml:space="preserve">TEMPLATE 02 | PROCUREMENT</w:t>
      </w:r>
    </w:p>
    <w:p>
      <w:pPr>
        <w:jc w:val="left"/>
        <w:spacing w:before="0" w:after="0" w:line="250" w:lineRule="auto"/>
        <w:keepNext/>
      </w:pPr>
      <w:r>
        <w:rPr>
          <w:rFonts w:ascii="Jost" w:hAnsi="Jost" w:eastAsia="Jost" w:cs="Jost"/>
          <w:color w:val="12171D"/>
          <w:sz w:val="42"/>
          <w:szCs w:val="42"/>
          <w:lang w:val="en-GB"/>
        </w:rPr>
        <w:t xml:space="preserve">Request for Quotation</w:t>
      </w:r>
    </w:p>
    <w:p>
      <w:pPr>
        <w:bidi w:val="1"/>
        <w:jc w:val="right"/>
        <w:spacing w:before="0" w:after="75" w:line="250" w:lineRule="auto"/>
        <w:keepNext/>
      </w:pPr>
      <w:r>
        <w:rPr>
          <w:rFonts w:ascii="Noto Sans Arabic" w:hAnsi="Noto Sans Arabic" w:eastAsia="Noto Sans Arabic" w:cs="Noto Sans Arabic"/>
          <w:rtl w:val="1"/>
          <w:color w:val="12171D"/>
          <w:sz w:val="34"/>
          <w:szCs w:val="34"/>
          <w:lang w:val="ar-SA" w:eastAsia="ar-SA"/>
        </w:rPr>
        <w:t xml:space="preserve">طلب تقديم عرض سعر</w:t>
      </w:r>
    </w:p>
    <w:p>
      <w:pPr>
        <w:jc w:val="left"/>
        <w:spacing w:before="0" w:after="100" w:line="250" w:lineRule="auto"/>
      </w:pPr>
      <w:r>
        <w:rPr>
          <w:rFonts w:ascii="Inter" w:hAnsi="Inter" w:eastAsia="Inter" w:cs="Inter"/>
          <w:color w:val="12171D"/>
          <w:sz w:val="16"/>
          <w:szCs w:val="16"/>
          <w:lang w:val="en-GB"/>
        </w:rPr>
        <w:t xml:space="preserve">Please complete the requester and supplier fields, describe the requirement, and return a priced response by the stated date.</w:t>
      </w:r>
    </w:p>
    <w:tbl>
      <w:tblPr>
        <w:tblW w:w="100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0000"/>
      </w:tblGrid>
      <w:tr>
        <w:trPr>
          <w:cantSplit/>
        </w:trPr>
        <w:tc>
          <w:tcPr>
            <w:tcW w:w="10000" w:type="dxa"/>
            <w:shd w:val="clear" w:color="auto" w:fill="BCACA7"/>
            <w:vAlign w:val="center"/>
          </w:tcPr>
          <w:p>
            <w:pPr>
              <w:jc w:val="left"/>
              <w:spacing w:before="0" w:after="4" w:line="250" w:lineRule="auto"/>
              <w:keepNext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REQUEST DETAILS</w:t>
            </w:r>
          </w:p>
          <w:p>
            <w:pPr>
              <w:bidi w:val="1"/>
              <w:jc w:val="right"/>
              <w:spacing w:before="0" w:after="0" w:line="250" w:lineRule="auto"/>
              <w:keepNext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بيانات الطلب</w:t>
            </w:r>
          </w:p>
        </w:tc>
      </w:tr>
    </w:tbl>
    <w:tbl>
      <w:tblPr>
        <w:tblW w:w="10000" w:type="dxa"/>
        <w:tblLayout w:type="fixed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RFQ NUMBER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رقم طلب عرض السعر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[RFQ Number]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ISSUE DATE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تاريخ الإصدار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[Issue Date]</w:t>
            </w:r>
          </w:p>
        </w:tc>
      </w:tr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RESPONSE DUE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موعد الرد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[Response Due Date]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REQUESTER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مقدم الطلب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[Requester Name / Role]</w:t>
            </w:r>
          </w:p>
        </w:tc>
      </w:tr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REQUESTER EMAIL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بريد مقدم الطلب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[Requester Email]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PROJECT / REFERENCE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المشروع / المرجع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[Project or Reference]</w:t>
            </w:r>
          </w:p>
        </w:tc>
      </w:tr>
    </w:tbl>
    <w:tbl>
      <w:tblPr>
        <w:tblW w:w="100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0000"/>
      </w:tblGrid>
      <w:tr>
        <w:trPr>
          <w:cantSplit/>
        </w:trPr>
        <w:tc>
          <w:tcPr>
            <w:tcW w:w="10000" w:type="dxa"/>
            <w:shd w:val="clear" w:color="auto" w:fill="BCACA7"/>
            <w:vAlign w:val="center"/>
          </w:tcPr>
          <w:p>
            <w:pPr>
              <w:jc w:val="left"/>
              <w:spacing w:before="0" w:after="4" w:line="250" w:lineRule="auto"/>
              <w:keepNext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SUPPLIER DETAILS</w:t>
            </w:r>
          </w:p>
          <w:p>
            <w:pPr>
              <w:bidi w:val="1"/>
              <w:jc w:val="right"/>
              <w:spacing w:before="0" w:after="0" w:line="250" w:lineRule="auto"/>
              <w:keepNext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بيانات المورد</w:t>
            </w:r>
          </w:p>
        </w:tc>
      </w:tr>
    </w:tbl>
    <w:tbl>
      <w:tblPr>
        <w:tblW w:w="10000" w:type="dxa"/>
        <w:tblLayout w:type="fixed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SUPPLIER NAME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اسم المورد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Name]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CONTACT NAME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اسم جهة التواصل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Contact]</w:t>
            </w:r>
          </w:p>
        </w:tc>
      </w:tr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EMAIL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البريد الإلكتروني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Email]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ADDRESS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العنوان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Address]</w:t>
            </w:r>
          </w:p>
        </w:tc>
      </w:tr>
    </w:tbl>
    <w:tbl>
      <w:tblPr>
        <w:tblW w:w="100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0000"/>
      </w:tblGrid>
      <w:tr>
        <w:trPr>
          <w:cantSplit/>
        </w:trPr>
        <w:tc>
          <w:tcPr>
            <w:tcW w:w="10000" w:type="dxa"/>
            <w:shd w:val="clear" w:color="auto" w:fill="BCACA7"/>
            <w:vAlign w:val="center"/>
          </w:tcPr>
          <w:p>
            <w:pPr>
              <w:jc w:val="left"/>
              <w:spacing w:before="0" w:after="4" w:line="250" w:lineRule="auto"/>
              <w:keepNext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ITEMS OR SERVICES</w:t>
            </w:r>
          </w:p>
          <w:p>
            <w:pPr>
              <w:bidi w:val="1"/>
              <w:jc w:val="right"/>
              <w:spacing w:before="0" w:after="0" w:line="250" w:lineRule="auto"/>
              <w:keepNext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البنود أو الخدمات</w:t>
            </w:r>
          </w:p>
        </w:tc>
      </w:tr>
    </w:tbl>
    <w:tbl>
      <w:tblPr>
        <w:tblW w:w="10000" w:type="dxa"/>
        <w:tblLayout w:type="fixed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500"/>
        <w:gridCol w:w="3400"/>
        <w:gridCol w:w="900"/>
        <w:gridCol w:w="850"/>
        <w:gridCol w:w="2050"/>
        <w:gridCol w:w="2300"/>
      </w:tblGrid>
      <w:tr>
        <w:trPr>
          <w:tblHeader w:val="true"/>
          <w:cantSplit/>
        </w:trPr>
        <w:tc>
          <w:tcPr>
            <w:tcW w:w="500" w:type="dxa"/>
            <w:shd w:val="clear" w:color="auto" w:fill="12171D"/>
            <w:vAlign w:val="center"/>
          </w:tcPr>
          <w:p>
            <w:pPr>
              <w:jc w:val="left"/>
              <w:spacing w:before="0" w:after="8" w:line="250" w:lineRule="auto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No.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FFFFFF"/>
                <w:sz w:val="14"/>
                <w:szCs w:val="14"/>
                <w:lang w:val="ar-SA" w:eastAsia="ar-SA"/>
              </w:rPr>
              <w:t xml:space="preserve">م</w:t>
            </w:r>
          </w:p>
        </w:tc>
        <w:tc>
          <w:tcPr>
            <w:tcW w:w="3400" w:type="dxa"/>
            <w:shd w:val="clear" w:color="auto" w:fill="12171D"/>
            <w:vAlign w:val="center"/>
          </w:tcPr>
          <w:p>
            <w:pPr>
              <w:jc w:val="left"/>
              <w:spacing w:before="0" w:after="8" w:line="250" w:lineRule="auto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Item / Service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FFFFFF"/>
                <w:sz w:val="14"/>
                <w:szCs w:val="14"/>
                <w:lang w:val="ar-SA" w:eastAsia="ar-SA"/>
              </w:rPr>
              <w:t xml:space="preserve">البند / الخدمة</w:t>
            </w:r>
          </w:p>
        </w:tc>
        <w:tc>
          <w:tcPr>
            <w:tcW w:w="900" w:type="dxa"/>
            <w:shd w:val="clear" w:color="auto" w:fill="12171D"/>
            <w:vAlign w:val="center"/>
          </w:tcPr>
          <w:p>
            <w:pPr>
              <w:jc w:val="center"/>
              <w:spacing w:before="0" w:after="8" w:line="250" w:lineRule="auto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Qty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FFFFFF"/>
                <w:sz w:val="14"/>
                <w:szCs w:val="14"/>
                <w:lang w:val="ar-SA" w:eastAsia="ar-SA"/>
              </w:rPr>
              <w:t xml:space="preserve">الكمية</w:t>
            </w:r>
          </w:p>
        </w:tc>
        <w:tc>
          <w:tcPr>
            <w:tcW w:w="850" w:type="dxa"/>
            <w:shd w:val="clear" w:color="auto" w:fill="12171D"/>
            <w:vAlign w:val="center"/>
          </w:tcPr>
          <w:p>
            <w:pPr>
              <w:jc w:val="center"/>
              <w:spacing w:before="0" w:after="8" w:line="250" w:lineRule="auto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Unit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FFFFFF"/>
                <w:sz w:val="14"/>
                <w:szCs w:val="14"/>
                <w:lang w:val="ar-SA" w:eastAsia="ar-SA"/>
              </w:rPr>
              <w:t xml:space="preserve">الوحدة</w:t>
            </w:r>
          </w:p>
        </w:tc>
        <w:tc>
          <w:tcPr>
            <w:tcW w:w="2050" w:type="dxa"/>
            <w:shd w:val="clear" w:color="auto" w:fill="12171D"/>
            <w:vAlign w:val="center"/>
          </w:tcPr>
          <w:p>
            <w:pPr>
              <w:jc w:val="center"/>
              <w:spacing w:before="0" w:after="8" w:line="250" w:lineRule="auto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Unit Price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FFFFFF"/>
                <w:sz w:val="14"/>
                <w:szCs w:val="14"/>
                <w:lang w:val="ar-SA" w:eastAsia="ar-SA"/>
              </w:rPr>
              <w:t xml:space="preserve">سعر الوحدة</w:t>
            </w:r>
          </w:p>
        </w:tc>
        <w:tc>
          <w:tcPr>
            <w:tcW w:w="2300" w:type="dxa"/>
            <w:shd w:val="clear" w:color="auto" w:fill="12171D"/>
            <w:vAlign w:val="center"/>
          </w:tcPr>
          <w:p>
            <w:pPr>
              <w:jc w:val="center"/>
              <w:spacing w:before="0" w:after="8" w:line="250" w:lineRule="auto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Line Total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FFFFFF"/>
                <w:sz w:val="14"/>
                <w:szCs w:val="14"/>
                <w:lang w:val="ar-SA" w:eastAsia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1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2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3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4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w="100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0000"/>
      </w:tblGrid>
      <w:tr>
        <w:trPr>
          <w:cantSplit/>
        </w:trPr>
        <w:tc>
          <w:tcPr>
            <w:tcW w:w="10000" w:type="dxa"/>
            <w:shd w:val="clear" w:color="auto" w:fill="BCACA7"/>
            <w:vAlign w:val="center"/>
          </w:tcPr>
          <w:p>
            <w:pPr>
              <w:jc w:val="left"/>
              <w:spacing w:before="0" w:after="4" w:line="250" w:lineRule="auto"/>
              <w:keepNext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DELIVERY AND COMMERCIAL RESPONSE</w:t>
            </w:r>
          </w:p>
          <w:p>
            <w:pPr>
              <w:bidi w:val="1"/>
              <w:jc w:val="right"/>
              <w:spacing w:before="0" w:after="0" w:line="250" w:lineRule="auto"/>
              <w:keepNext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التسليم والرد التجاري</w:t>
            </w:r>
          </w:p>
        </w:tc>
      </w:tr>
    </w:tbl>
    <w:tbl>
      <w:tblPr>
        <w:tblW w:w="10000" w:type="dxa"/>
        <w:tblLayout w:type="fixed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DELIVERY LOCATION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موقع التسليم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[Delivery Address]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REQUESTED DELIVERY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موعد التسليم المطلوب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[Requested Delivery Date]</w:t>
            </w:r>
          </w:p>
        </w:tc>
      </w:tr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PAYMENT TERMS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شروط الدفع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[Requested Payment Terms]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QUOTE VALID UNTIL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صلاحية العرض حتى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[Quote Validity Date]</w:t>
            </w:r>
          </w:p>
        </w:tc>
      </w:tr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CURRENCY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العملة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 Code]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LEAD TIME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مدة التوريد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Lead Time]</w:t>
            </w:r>
          </w:p>
        </w:tc>
      </w:tr>
    </w:tbl>
    <w:tbl>
      <w:tblPr>
        <w:tblW w:w="100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0000"/>
      </w:tblGrid>
      <w:tr>
        <w:trPr>
          <w:cantSplit/>
        </w:trPr>
        <w:tc>
          <w:tcPr>
            <w:tcW w:w="10000" w:type="dxa"/>
            <w:shd w:val="clear" w:color="auto" w:fill="BCACA7"/>
            <w:vAlign w:val="center"/>
          </w:tcPr>
          <w:p>
            <w:pPr>
              <w:jc w:val="left"/>
              <w:spacing w:before="0" w:after="4" w:line="250" w:lineRule="auto"/>
              <w:keepNext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RESPONSE INSTRUCTIONS</w:t>
            </w:r>
          </w:p>
          <w:p>
            <w:pPr>
              <w:bidi w:val="1"/>
              <w:jc w:val="right"/>
              <w:spacing w:before="0" w:after="0" w:line="250" w:lineRule="auto"/>
              <w:keepNext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تعليمات الرد</w:t>
            </w:r>
          </w:p>
        </w:tc>
      </w:tr>
    </w:tbl>
    <w:tbl>
      <w:tblPr>
        <w:tblW w:w="10000" w:type="dxa"/>
        <w:tblLayout w:type="fixed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0000"/>
      </w:tblGrid>
      <w:tr>
        <w:trPr>
          <w:cantSplit/>
        </w:trPr>
        <w:tc>
          <w:tcPr>
            <w:tcW w:w="100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6"/>
                <w:szCs w:val="16"/>
                <w:lang w:val="en-GB"/>
              </w:rPr>
              <w:t xml:space="preserve">Return the completed pricing and delivery information to [Requester Email] by [Response Due Date]. Include product or service specifications and any supporting documents relevant to this request.</w:t>
            </w:r>
          </w:p>
        </w:tc>
      </w:tr>
    </w:tbl>
    <w:sectPr>
      <w:headerReference w:type="default" r:id="rIdHeader"/>
      <w:footerReference w:type="default" r:id="rIdFooter"/>
      <w:pgSz w:w="11906" w:h="16838"/>
      <w:pgMar w:top="1500" w:right="950" w:bottom="1110" w:left="950" w:header="360" w:footer="420" w:gutter="0"/>
      <w:cols w:num="1" w:space="425"/>
      <w:docGrid w:linePitch="36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5" w:color="BCACA7"/>
      </w:pBdr>
      <w:spacing w:before="70" w:after="15"/>
    </w:pPr>
    <w:r>
      <w:rPr>
        <w:rFonts w:ascii="Inter" w:hAnsi="Inter"/>
        <w:color w:val="12171D"/>
        <w:sz w:val="13"/>
      </w:rPr>
      <w:t>[Registered Entity Name] | [Company Address] | contact@mish3l.com | [Business Phone]</w:t>
    </w:r>
  </w:p>
  <w:p>
    <w:pPr>
      <w:bidi w:val="1"/>
      <w:jc w:val="right"/>
      <w:spacing w:after="0"/>
    </w:pPr>
    <w:r>
      <w:rPr>
        <w:rFonts w:ascii="Noto Sans Arabic" w:hAnsi="Noto Sans Arabic" w:cs="Noto Sans Arabic"/>
        <w:rtl/>
        <w:color w:val="12171D"/>
        <w:sz w:val="13"/>
        <w:lang w:val="ar-SA"/>
      </w:rPr>
      <w:t>الاسم المسجل: [Registered Entity Name] | العنوان: [Company Address]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10000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  <w:tblCellMar>
        <w:top w:w="75" w:type="dxa"/>
        <w:left w:w="85" w:type="dxa"/>
        <w:bottom w:w="75" w:type="dxa"/>
        <w:right w:w="85" w:type="dxa"/>
      </w:tblCellMar>
      <w:tblLook w:firstRow="1" w:lastRow="0" w:firstColumn="0" w:lastColumn="0" w:noHBand="0" w:noVBand="1"/>
    </w:tblPr>
    <w:tblGrid>
      <w:gridCol w:w="4700"/>
      <w:gridCol w:w="5300"/>
    </w:tblGrid>
    <w:tr>
      <w:trPr>
        <w:cantSplit/>
      </w:trPr>
      <w:tc>
        <w:tcPr>
          <w:tcW w:w="4700" w:type="dxa"/>
          <w:vAlign w:val="center"/>
        </w:tcPr>
        <w:p>
          <w:pPr>
            <w:spacing w:after="0"/>
            <w:jc w:val="left"/>
          </w:pPr>
          <w:r>
            <w:drawing>
              <wp:inline distT="0" distB="0" distL="0" distR="0">
                <wp:extent cx="1664208" cy="540380"/>
                <wp:docPr id="1" name="GEM horizontal ink 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GEM horizontal ink logo"/>
                        <pic:cNvPicPr>
                          <a:picLocks noChangeAspect="1"/>
                        </pic:cNvPicPr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64208" cy="5403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00" w:type="dxa"/>
          <w:vAlign w:val="center"/>
        </w:tcPr>
        <w:p>
          <w:pPr>
            <w:jc w:val="right"/>
            <w:spacing w:before="0" w:after="10" w:line="250" w:lineRule="auto"/>
          </w:pPr>
          <w:r>
            <w:rPr>
              <w:rFonts w:ascii="Jost" w:hAnsi="Jost" w:eastAsia="Jost" w:cs="Jost"/>
              <w:b/>
              <w:bCs/>
              <w:color w:val="12171D"/>
              <w:sz w:val="17"/>
              <w:szCs w:val="17"/>
              <w:lang w:val="en-GB"/>
            </w:rPr>
            <w:t xml:space="preserve">BUSINESS DOCUMENTS</w:t>
          </w:r>
        </w:p>
        <w:p>
          <w:pPr>
            <w:jc w:val="right"/>
            <w:spacing w:before="0" w:after="8" w:line="250" w:lineRule="auto"/>
          </w:pPr>
          <w:r>
            <w:rPr>
              <w:rFonts w:ascii="Inter" w:hAnsi="Inter" w:eastAsia="Inter" w:cs="Inter"/>
              <w:b/>
              <w:bCs/>
              <w:color w:val="12171D"/>
              <w:sz w:val="13"/>
              <w:szCs w:val="13"/>
              <w:lang w:val="en-GB"/>
            </w:rPr>
            <w:t xml:space="preserve">INTERNAL REVIEW DRAFT</w:t>
          </w:r>
        </w:p>
        <w:p>
          <w:pPr>
            <w:bidi w:val="1"/>
            <w:jc w:val="right"/>
            <w:spacing w:before="0" w:after="0" w:line="250" w:lineRule="auto"/>
          </w:pPr>
          <w:r>
            <w:rPr>
              <w:rFonts w:ascii="Noto Sans Arabic" w:hAnsi="Noto Sans Arabic" w:eastAsia="Noto Sans Arabic" w:cs="Noto Sans Arabic"/>
              <w:b/>
              <w:bCs/>
              <w:rtl w:val="1"/>
              <w:color w:val="12171D"/>
              <w:sz w:val="14"/>
              <w:szCs w:val="14"/>
              <w:lang w:val="ar-SA" w:eastAsia="ar-SA"/>
            </w:rPr>
            <w:t xml:space="preserve">مسودة للمراجعة الداخلية</w:t>
          </w:r>
        </w:p>
      </w:tc>
    </w:tr>
  </w:tbl>
  <w:p>
    <w:pPr>
      <w:spacing w:before="55" w:after="0"/>
      <w:pBdr>
        <w:bottom w:val="single" w:sz="8" w:space="1" w:color="BCACA7"/>
      </w:pBdr>
    </w:pPr>
  </w:p>
</w:hdr>
</file>

<file path=word/settings.xml><?xml version="1.0" encoding="utf-8"?>
<w:settings xmlns:w="http://schemas.openxmlformats.org/wordprocessingml/2006/main">
  <w:updateFields w:val="true"/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9"/>
        <w:szCs w:val="19"/>
        <w:lang w:val="en-GB" w:eastAsia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b/>
      <w:sz w:val="22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Request for Quotation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