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color w:val="12171D"/>
          <w:sz w:val="18"/>
          <w:szCs w:val="18"/>
          <w:lang w:val="en-GB"/>
        </w:rPr>
        <w:t xml:space="preserve">TEMPLATE 01 | PROCUREMENT</w:t>
      </w:r>
    </w:p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p>
      <w:pPr>
        <w:spacing w:before="60" w:after="60" w:line="336" w:lineRule="exact"/>
        <w:jc w:val="left"/>
      </w:pPr>
      <w:r>
        <w:rPr>
          <w:rFonts w:ascii="Inter" w:hAnsi="Inter" w:eastAsia="Inter" w:cs="Inter"/>
          <w:color w:val="12171D"/>
          <w:sz w:val="21"/>
          <w:szCs w:val="21"/>
          <w:lang w:val="en-GB"/>
        </w:rPr>
        <w:t xml:space="preserve">Please complete the requester and supplier fields, describe the requirement, and return a priced response by the stated date. Suppliers complete the unit price and line total columns.</w:t>
      </w: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REQUEST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الطلب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طلب عرض السعر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[RFQ Number]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REQUESTING ORGANIZATION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الجهة الطالبة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ORGANIZATION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الجهة الطالبة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[Requesting Organization Address]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RESPONSE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[Response Due Date]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Name / Role]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مقدم الطلب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PROJECT / REFERENCE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المشروع / المرجع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[Project or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المورد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Name]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اسم جهة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البريد الإلكتروني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العنوان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Address]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[Description]</w:t>
            </w:r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[Unit]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[Unit Price]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[Currency] [Line Total]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DELIVERY AND COMMERCIAL RESPONSE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DELIVERY LOCATION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موقع التسليم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[Delivery Address]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موعد التسليم المطلوب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Delivery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TERMS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شروط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[Requested Payment Terms]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QUOTE VALID UNTIL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صلاحية العرض حتى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[Quote Validity Date]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LEAD TIME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مدة التوريد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Lead Time]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88" w:lineRule="exact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Return the completed pricing and delivery information to [Requester Email] by [Response Due Date]. Include product or service specifications and any supporting documents relevant to this request.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  [ADDRESS] · [CITY] · [COUNTRY] · [POSTAL CODE]   [T]   [E]   [W]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WORKING APPLICATION / PENDING VALIDATION · EXTERNAL ISSUE RESTRICTED (D8 PENDING)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</w:t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    [REFERENCE NUMBER]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