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المنتج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 المحترمين،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توضيحي فقط، ولا يُنشئ التزاماً تجارياً ولا يؤكد وجود علاقة توريد.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V3.0; CONTROLLED INTERNAL TEMPLATE; EXTERNAL ISSUE RESTRICTED PENDING D8 VALIDATION;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