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242" w:type="dxa"/>
        <w:tblInd w:w="-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4536"/>
        <w:gridCol w:w="4706"/>
      </w:tblGrid>
      <w:tr>
        <w:trPr>
          <w:cantSplit/>
        </w:trPr>
        <w:tc>
          <w:tcPr>
            <w:tcW w:w="4536" w:type="dxa"/>
            <w:vAlign w:val="bottom"/>
          </w:tcPr>
          <w:p>
            <w:pPr>
              <w:pStyle w:val="Title"/>
              <w:keepNext/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z w:val="42"/>
                <w:szCs w:val="42"/>
                <w:lang w:val="en-GB"/>
              </w:rPr>
              <w:t xml:space="preserve">Invoice</w:t>
            </w:r>
          </w:p>
        </w:tc>
        <w:tc>
          <w:tcPr>
            <w:tcW w:w="4706" w:type="dxa"/>
            <w:vAlign w:val="bottom"/>
          </w:tcPr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34"/>
                <w:szCs w:val="34"/>
                <w:rtl w:val="1"/>
                <w:lang w:val="ar-SA" w:bidi="ar-SA"/>
              </w:rPr>
              <w:t xml:space="preserve">فاتورة</w:t>
            </w:r>
          </w:p>
        </w:tc>
      </w:tr>
    </w:tbl>
    <w:p>
      <w:pPr>
        <w:keepNext/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85" w:type="dxa"/>
          <w:bottom w:w="100" w:type="dxa"/>
          <w:right w:w="85" w:type="dxa"/>
        </w:tblCellMar>
        <w:tblLook w:firstRow="1" w:lastRow="0" w:firstColumn="0" w:lastColumn="0" w:noHBand="0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tcBorders>
              <w:top w:val="single" w:sz="8" w:space="0" w:color="12171D"/>
              <w:bottom w:val="single" w:sz="4" w:space="0" w:color="BCACA7"/>
            </w:tcBorders>
            <w:vAlign w:val="top"/>
          </w:tcPr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INVOICE NUMBER</w:t>
            </w:r>
          </w:p>
          <w:p>
            <w:pPr>
              <w:keepNext/>
              <w:bidi w:val="1"/>
              <w:spacing w:before="0" w:after="4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رقم الفاتورة</w:t>
            </w:r>
          </w:p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begin"/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instrText xml:space="preserve"> DOCPROPERTY RefNo \* MERGEFORMAT </w:instrText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Enter reference number</w:t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268" w:type="dxa"/>
            <w:tcBorders>
              <w:top w:val="single" w:sz="8" w:space="0" w:color="12171D"/>
              <w:bottom w:val="single" w:sz="4" w:space="0" w:color="BCACA7"/>
            </w:tcBorders>
            <w:vAlign w:val="top"/>
          </w:tcPr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ISSUE DATE</w:t>
            </w:r>
          </w:p>
          <w:p>
            <w:pPr>
              <w:keepNext/>
              <w:bidi w:val="1"/>
              <w:spacing w:before="0" w:after="4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تاريخ الإصدار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Issue Date | DD/MM/YYYY (Gregorian)"/>
                <w:tag w:val="field_1073"/>
                <w:id w:val="107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DD/MM/YYYY (Gregorian)</w:t>
                </w:r>
              </w:sdtContent>
            </w:sdt>
          </w:p>
        </w:tc>
        <w:tc>
          <w:tcPr>
            <w:tcW w:w="2268" w:type="dxa"/>
            <w:tcBorders>
              <w:top w:val="single" w:sz="8" w:space="0" w:color="12171D"/>
              <w:bottom w:val="single" w:sz="4" w:space="0" w:color="BCACA7"/>
            </w:tcBorders>
            <w:vAlign w:val="top"/>
          </w:tcPr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PAYMENT DUE</w:t>
            </w:r>
          </w:p>
          <w:p>
            <w:pPr>
              <w:keepNext/>
              <w:bidi w:val="1"/>
              <w:spacing w:before="0" w:after="4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تاريخ الاستحقاق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Payment Due Date | DD/MM/YYYY (Gregorian)"/>
                <w:tag w:val="field_1074"/>
                <w:id w:val="107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DD/MM/YYYY (Gregorian)</w:t>
                </w:r>
              </w:sdtContent>
            </w:sdt>
          </w:p>
        </w:tc>
        <w:tc>
          <w:tcPr>
            <w:tcW w:w="2268" w:type="dxa"/>
            <w:tcBorders>
              <w:top w:val="single" w:sz="8" w:space="0" w:color="12171D"/>
              <w:bottom w:val="single" w:sz="4" w:space="0" w:color="BCACA7"/>
            </w:tcBorders>
            <w:vAlign w:val="top"/>
          </w:tcPr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TOTAL DUE (SAR)</w:t>
            </w:r>
          </w:p>
          <w:p>
            <w:pPr>
              <w:keepNext/>
              <w:bidi w:val="1"/>
              <w:spacing w:before="0" w:after="4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إجمالي المبلغ المستحق</w:t>
            </w:r>
          </w:p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z w:val="30"/>
                <w:szCs w:val="30"/>
                <w:lang w:val="en-GB"/>
              </w:rPr>
              <w:fldChar w:fldCharType="begin"/>
            </w:r>
            <w:r>
              <w:rPr>
                <w:rFonts w:ascii="Jost" w:hAnsi="Jost" w:eastAsia="Jost" w:cs="Jost"/>
                <w:color w:val="12171D"/>
                <w:sz w:val="30"/>
                <w:szCs w:val="30"/>
                <w:lang w:val="en-GB"/>
              </w:rPr>
              <w:instrText xml:space="preserve"> REF DocTotal </w:instrText>
            </w:r>
            <w:r>
              <w:rPr>
                <w:rFonts w:ascii="Jost" w:hAnsi="Jost" w:eastAsia="Jost" w:cs="Jost"/>
                <w:color w:val="12171D"/>
                <w:sz w:val="30"/>
                <w:szCs w:val="30"/>
                <w:lang w:val="en-GB"/>
              </w:rPr>
              <w:fldChar w:fldCharType="separate"/>
            </w:r>
            <w:r>
              <w:rPr>
                <w:rFonts w:ascii="Jost" w:hAnsi="Jost" w:eastAsia="Jost" w:cs="Jost"/>
                <w:color w:val="12171D"/>
                <w:sz w:val="30"/>
                <w:szCs w:val="30"/>
                <w:lang w:val="en-GB"/>
              </w:rPr>
              <w:t xml:space="preserve">0.00</w:t>
            </w:r>
            <w:r>
              <w:rPr>
                <w:rFonts w:ascii="Jost" w:hAnsi="Jost" w:eastAsia="Jost" w:cs="Jost"/>
                <w:color w:val="12171D"/>
                <w:sz w:val="30"/>
                <w:szCs w:val="30"/>
                <w:lang w:val="en-GB"/>
              </w:rPr>
              <w:fldChar w:fldCharType="end"/>
            </w:r>
          </w:p>
        </w:tc>
      </w:tr>
    </w:tbl>
    <w:p>
      <w:pPr>
        <w:keepNext/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85" w:type="dxa"/>
          <w:bottom w:w="70" w:type="dxa"/>
          <w:right w:w="85" w:type="dxa"/>
        </w:tblCellMar>
        <w:tblLook w:firstRow="1" w:lastRow="0" w:firstColumn="0" w:lastColumn="0" w:noHBand="0" w:noVBand="1"/>
      </w:tblPr>
      <w:tblGrid>
        <w:gridCol w:w="4336"/>
        <w:gridCol w:w="400"/>
        <w:gridCol w:w="4336"/>
      </w:tblGrid>
      <w:tr>
        <w:trPr>
          <w:cantSplit/>
        </w:trPr>
        <w:tc>
          <w:tcPr>
            <w:tcW w:w="4336" w:type="dxa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tabs>
                <w:tab w:val="right" w:pos="4166"/>
              </w:tabs>
              <w:spacing w:before="160" w:after="4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pacing w:val="34"/>
                <w:sz w:val="21"/>
                <w:szCs w:val="21"/>
                <w:lang w:val="en-GB"/>
              </w:rPr>
              <w:t xml:space="preserve">SUPPLIER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المورد</w:t>
            </w:r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tabs>
                <w:tab w:val="right" w:pos="4166"/>
              </w:tabs>
              <w:spacing w:before="160" w:after="4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pacing w:val="34"/>
                <w:sz w:val="21"/>
                <w:szCs w:val="21"/>
                <w:lang w:val="en-GB"/>
              </w:rPr>
              <w:t xml:space="preserve">CUSTOMER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العميل</w:t>
            </w:r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keepNext/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LEGAL NAME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الاسم القانوني المسجل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Registered Legal Name"/>
                <w:tag w:val="field_1075"/>
                <w:id w:val="107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Registered Legal Name (Trading Name: GEM)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keepNext/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CUSTOMER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العميل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Customer Legal Name"/>
                <w:tag w:val="field_1076"/>
                <w:id w:val="107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Legal Name</w:t>
                </w:r>
              </w:sdtContent>
            </w:sdt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ADDRESS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عنوان المنشأة / العنوان الوطني</w:t>
            </w:r>
          </w:p>
          <w:p>
            <w:pPr>
              <w:spacing w:before="0" w:after="0" w:line="250" w:lineRule="auto"/>
              <w:jc w:val="left"/>
            </w:pPr>
            <w:sdt>
              <w:sdtPr>
                <w:alias w:val="Business / National Address"/>
                <w:tag w:val="field_1077"/>
                <w:id w:val="107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Business / National Address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BILLING ADDRESS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عنوان الفوترة</w:t>
            </w:r>
          </w:p>
          <w:p>
            <w:pPr>
              <w:spacing w:before="0" w:after="0" w:line="250" w:lineRule="auto"/>
              <w:jc w:val="left"/>
            </w:pPr>
            <w:sdt>
              <w:sdtPr>
                <w:alias w:val="Customer Billing Address"/>
                <w:tag w:val="field_1078"/>
                <w:id w:val="107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Billing Address</w:t>
                </w:r>
              </w:sdtContent>
            </w:sdt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TAX IDENTIFIER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الرقم الضريبي للمورد</w:t>
            </w:r>
          </w:p>
          <w:p>
            <w:pPr>
              <w:spacing w:before="0" w:after="0" w:line="250" w:lineRule="auto"/>
              <w:jc w:val="left"/>
            </w:pPr>
            <w:sdt>
              <w:sdtPr>
                <w:alias w:val="Tax Identifier"/>
                <w:tag w:val="field_1079"/>
                <w:id w:val="107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Tax Identifier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TAX IDENTIFIER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الرقم الضريبي للعميل</w:t>
            </w:r>
          </w:p>
          <w:p>
            <w:pPr>
              <w:spacing w:before="0" w:after="0" w:line="250" w:lineRule="auto"/>
              <w:jc w:val="left"/>
            </w:pPr>
            <w:sdt>
              <w:sdtPr>
                <w:alias w:val="Customer Tax Identifier, if applicable"/>
                <w:tag w:val="field_1080"/>
                <w:id w:val="108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Tax Identifier, if applicable</w:t>
                </w:r>
              </w:sdtContent>
            </w:sdt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COMMERCIAL REG. NO.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رقم السجل التجاري</w:t>
            </w:r>
          </w:p>
          <w:p>
            <w:pPr>
              <w:spacing w:before="0" w:after="0" w:line="250" w:lineRule="auto"/>
              <w:jc w:val="left"/>
            </w:pPr>
            <w:sdt>
              <w:sdtPr>
                <w:alias w:val="Commercial Registration No."/>
                <w:tag w:val="field_1081"/>
                <w:id w:val="108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Commercial Registration No.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EMAIL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بريد العميل</w:t>
            </w:r>
          </w:p>
          <w:p>
            <w:pPr>
              <w:spacing w:before="0" w:after="0" w:line="250" w:lineRule="auto"/>
              <w:jc w:val="left"/>
            </w:pPr>
            <w:sdt>
              <w:sdtPr>
                <w:alias w:val="Customer Email"/>
                <w:tag w:val="field_1082"/>
                <w:id w:val="108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Email</w:t>
                </w:r>
              </w:sdtContent>
            </w:sdt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CONTACT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جهة التواصل لدى المورد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Mashal Abdulrahman, GM / Owner</w:t>
            </w:r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EMAIL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بريد المورد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contact@mish3l.com</w:t>
            </w:r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PHONE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هاتف المورد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+966114502929</w:t>
            </w:r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85" w:type="dxa"/>
          <w:bottom w:w="70" w:type="dxa"/>
          <w:right w:w="85" w:type="dxa"/>
        </w:tblCellMar>
        <w:tblLook w:firstRow="1" w:lastRow="0" w:firstColumn="0" w:lastColumn="0" w:noHBand="0" w:noVBand="1"/>
      </w:tblPr>
      <w:tblGrid>
        <w:gridCol w:w="4336"/>
        <w:gridCol w:w="400"/>
        <w:gridCol w:w="4336"/>
      </w:tblGrid>
      <w:tr>
        <w:trPr>
          <w:cantSplit/>
        </w:trPr>
        <w:tc>
          <w:tcPr>
            <w:tcW w:w="4336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pacing w:val="34"/>
                <w:sz w:val="21"/>
                <w:szCs w:val="21"/>
                <w:lang w:val="en-GB"/>
              </w:rPr>
              <w:t xml:space="preserve">REFERENCES</w:t>
            </w:r>
          </w:p>
        </w:tc>
        <w:tc>
          <w:tcPr>
            <w:tcW w:w="47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المراجع</w:t>
            </w:r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keepNext/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PURCHASE ORDER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أمر الشراء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Customer PO Number"/>
                <w:tag w:val="field_1083"/>
                <w:id w:val="108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PO Number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keepNext/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RELATED QUOTATION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عرض السعر المرتبط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Quotation Reference"/>
                <w:tag w:val="field_1084"/>
                <w:id w:val="108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Quotation Reference</w:t>
                </w:r>
              </w:sdtContent>
            </w:sdt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SUPPLY DATE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تاريخ التوريد</w:t>
            </w:r>
          </w:p>
          <w:p>
            <w:pPr>
              <w:spacing w:before="0" w:after="0" w:line="250" w:lineRule="auto"/>
              <w:jc w:val="left"/>
            </w:pPr>
            <w:sdt>
              <w:sdtPr>
                <w:alias w:val="Supply Date | DD/MM/YYYY (Gregorian)"/>
                <w:tag w:val="field_1085"/>
                <w:id w:val="108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Supply Date - DD/MM/YYYY (Gregorian)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CURRENCY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العملة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SAR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85" w:type="dxa"/>
          <w:bottom w:w="60" w:type="dxa"/>
          <w:right w:w="85" w:type="dxa"/>
        </w:tblCellMar>
        <w:tblLook w:firstRow="1" w:lastRow="0" w:firstColumn="0" w:lastColumn="0" w:noHBand="0" w:noVBand="1"/>
      </w:tblPr>
      <w:tblGrid>
        <w:gridCol w:w="520"/>
        <w:gridCol w:w="2400"/>
        <w:gridCol w:w="800"/>
        <w:gridCol w:w="850"/>
        <w:gridCol w:w="2250"/>
        <w:gridCol w:w="2252"/>
      </w:tblGrid>
      <w:tr>
        <w:trPr>
          <w:tblHeader w:val="true"/>
          <w:cantSplit/>
        </w:trPr>
        <w:tc>
          <w:tcPr>
            <w:tcW w:w="3720" w:type="dxa"/>
            <w:gridSpan w:val="3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pacing w:val="34"/>
                <w:sz w:val="21"/>
                <w:szCs w:val="21"/>
                <w:lang w:val="en-GB"/>
              </w:rPr>
              <w:t xml:space="preserve">ITEMS OR SERVICES</w:t>
            </w:r>
          </w:p>
        </w:tc>
        <w:tc>
          <w:tcPr>
            <w:tcW w:w="5352" w:type="dxa"/>
            <w:gridSpan w:val="3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البنود أو الخدمات</w:t>
            </w:r>
          </w:p>
        </w:tc>
      </w:tr>
      <w:tr>
        <w:trPr>
          <w:tblHeader w:val="true"/>
          <w:cantSplit/>
        </w:trPr>
        <w:tc>
          <w:tcPr>
            <w:tcW w:w="520" w:type="dxa"/>
            <w:tcBorders>
              <w:bottom w:val="single" w:sz="8" w:space="0" w:color="12171D"/>
            </w:tcBorders>
            <w:vAlign w:val="bottom"/>
          </w:tcPr>
          <w:p>
            <w:pPr>
              <w:keepNext/>
              <w:spacing w:before="0" w:after="2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NO.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م</w:t>
            </w:r>
          </w:p>
        </w:tc>
        <w:tc>
          <w:tcPr>
            <w:tcW w:w="2400" w:type="dxa"/>
            <w:tcBorders>
              <w:bottom w:val="single" w:sz="8" w:space="0" w:color="12171D"/>
            </w:tcBorders>
            <w:vAlign w:val="bottom"/>
          </w:tcPr>
          <w:p>
            <w:pPr>
              <w:keepNext/>
              <w:spacing w:before="0" w:after="2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ITEM / SERVICE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البند / الخدمة</w:t>
            </w:r>
          </w:p>
        </w:tc>
        <w:tc>
          <w:tcPr>
            <w:tcW w:w="800" w:type="dxa"/>
            <w:tcBorders>
              <w:bottom w:val="single" w:sz="8" w:space="0" w:color="12171D"/>
            </w:tcBorders>
            <w:vAlign w:val="bottom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QTY</w:t>
            </w:r>
          </w:p>
          <w:p>
            <w:pPr>
              <w:keepNext/>
              <w:bidi w:val="1"/>
              <w:spacing w:before="0" w:after="0" w:line="250" w:lineRule="auto"/>
              <w:jc w:val="center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الكمية</w:t>
            </w:r>
          </w:p>
        </w:tc>
        <w:tc>
          <w:tcPr>
            <w:tcW w:w="850" w:type="dxa"/>
            <w:tcBorders>
              <w:bottom w:val="single" w:sz="8" w:space="0" w:color="12171D"/>
            </w:tcBorders>
            <w:vAlign w:val="bottom"/>
          </w:tcPr>
          <w:p>
            <w:pPr>
              <w:keepNext/>
              <w:spacing w:before="0" w:after="2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UNIT</w:t>
            </w:r>
          </w:p>
          <w:p>
            <w:pPr>
              <w:keepNext/>
              <w:bidi w:val="1"/>
              <w:spacing w:before="0" w:after="0" w:line="250" w:lineRule="auto"/>
              <w:jc w:val="center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الوحدة</w:t>
            </w:r>
          </w:p>
        </w:tc>
        <w:tc>
          <w:tcPr>
            <w:tcW w:w="2250" w:type="dxa"/>
            <w:tcBorders>
              <w:bottom w:val="single" w:sz="8" w:space="0" w:color="12171D"/>
            </w:tcBorders>
            <w:vAlign w:val="bottom"/>
          </w:tcPr>
          <w:p>
            <w:pPr>
              <w:keepNext/>
              <w:spacing w:before="0" w:after="20" w:line="250" w:lineRule="auto"/>
              <w:jc w:val="righ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UNIT PRICE (SAR)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سعر الوحدة</w:t>
            </w:r>
          </w:p>
        </w:tc>
        <w:tc>
          <w:tcPr>
            <w:tcW w:w="2252" w:type="dxa"/>
            <w:tcBorders>
              <w:bottom w:val="single" w:sz="8" w:space="0" w:color="12171D"/>
            </w:tcBorders>
            <w:vAlign w:val="bottom"/>
          </w:tcPr>
          <w:p>
            <w:pPr>
              <w:keepNext/>
              <w:spacing w:before="0" w:after="20" w:line="250" w:lineRule="auto"/>
              <w:jc w:val="righ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LINE TOTAL (SAR)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إجمالي البند</w:t>
            </w:r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1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86"/>
                <w:id w:val="108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87"/>
                <w:id w:val="108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88"/>
                <w:id w:val="108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89"/>
                <w:id w:val="108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0.00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3*E3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2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90"/>
                <w:id w:val="109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91"/>
                <w:id w:val="109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92"/>
                <w:id w:val="109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93"/>
                <w:id w:val="109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0.00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4*E4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3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94"/>
                <w:id w:val="109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95"/>
                <w:id w:val="109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96"/>
                <w:id w:val="109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97"/>
                <w:id w:val="109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0.00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5*E5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4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98"/>
                <w:id w:val="109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99"/>
                <w:id w:val="109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100"/>
                <w:id w:val="110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101"/>
                <w:id w:val="110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0.00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6*E6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SUBTOTAL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المجموع الفرعي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SUM(F3:F6)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VAT RATE (%)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نسبة ضريبة القيمة المضافة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VAT Rate"/>
                <w:tag w:val="field_1102"/>
                <w:id w:val="110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15</w:t>
                </w:r>
              </w:sdtContent>
            </w:sdt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VAT AMOUNT (SAR)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مبلغ ضريبة القيمة المضافة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(B7*B8)/100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TOTAL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الإجمالي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bookmarkStart w:id="9021" w:name="DocTotal"/>
            <w:fldSimple w:instr="=B7+B9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  <w:bookmarkEnd w:id="9021"/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AMOUNT PAID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المبلغ المدفوع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Amount Paid"/>
                <w:tag w:val="field_1103"/>
                <w:id w:val="110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0.00</w:t>
                </w:r>
              </w:sdtContent>
            </w:sdt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top w:val="single" w:sz="8" w:space="0" w:color="12171D"/>
              <w:bottom w:val="single" w:sz="4" w:space="0" w:color="BCACA7"/>
            </w:tcBorders>
            <w:vAlign w:val="center"/>
          </w:tcPr>
          <w:p>
            <w:pPr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pacing w:val="20"/>
                <w:sz w:val="24"/>
                <w:szCs w:val="24"/>
                <w:lang w:val="en-GB"/>
              </w:rPr>
              <w:t xml:space="preserve">BALANCE DUE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4"/>
                <w:szCs w:val="24"/>
                <w:rtl w:val="1"/>
                <w:lang w:val="ar-SA" w:bidi="ar-SA"/>
              </w:rPr>
              <w:t xml:space="preserve">الرصيد المستحق</w:t>
            </w:r>
          </w:p>
        </w:tc>
        <w:tc>
          <w:tcPr>
            <w:tcW w:w="2252" w:type="dxa"/>
            <w:tcBorders>
              <w:top w:val="single" w:sz="8" w:space="0" w:color="12171D"/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right"/>
            </w:pPr>
            <w:fldSimple w:instr="=B10-B11 \# &quot;#,##0.00&quot;">
              <w:r>
                <w:rPr>
                  <w:rFonts w:ascii="Jost" w:hAnsi="Jost" w:eastAsia="Jost" w:cs="Jost"/>
                  <w:color w:val="12171D"/>
                  <w:sz w:val="24"/>
                  <w:szCs w:val="24"/>
                  <w:lang w:val="en-GB"/>
                </w:rPr>
                <w:t xml:space="preserve">0.00</w:t>
              </w:r>
            </w:fldSimple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85" w:type="dxa"/>
          <w:bottom w:w="70" w:type="dxa"/>
          <w:right w:w="85" w:type="dxa"/>
        </w:tblCellMar>
        <w:tblLook w:firstRow="1" w:lastRow="0" w:firstColumn="0" w:lastColumn="0" w:noHBand="0" w:noVBand="1"/>
      </w:tblPr>
      <w:tblGrid>
        <w:gridCol w:w="4336"/>
        <w:gridCol w:w="400"/>
        <w:gridCol w:w="4336"/>
      </w:tblGrid>
      <w:tr>
        <w:trPr>
          <w:cantSplit/>
        </w:trPr>
        <w:tc>
          <w:tcPr>
            <w:tcW w:w="4336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pacing w:val="34"/>
                <w:sz w:val="21"/>
                <w:szCs w:val="21"/>
                <w:lang w:val="en-GB"/>
              </w:rPr>
              <w:t xml:space="preserve">PAYMENT INSTRUCTIONS</w:t>
            </w:r>
          </w:p>
        </w:tc>
        <w:tc>
          <w:tcPr>
            <w:tcW w:w="47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تعليمات الدفع</w:t>
            </w:r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keepNext/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PAYEE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المستفيد / اسم الحساب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Payee Name"/>
                <w:tag w:val="field_1104"/>
                <w:id w:val="110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Payee Name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keepNext/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BANK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البنك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Bank Name"/>
                <w:tag w:val="field_1105"/>
                <w:id w:val="110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Bank Name</w:t>
                </w:r>
              </w:sdtContent>
            </w:sdt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keepNext/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ACCOUNT NUMBER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رقم الحساب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Account Number"/>
                <w:tag w:val="field_1106"/>
                <w:id w:val="110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Account Number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keepNext/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IBAN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رقم الآيبان (IBAN)</w:t>
            </w:r>
          </w:p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IBAN"/>
                <w:tag w:val="field_1107"/>
                <w:id w:val="110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IBAN</w:t>
                </w:r>
              </w:sdtContent>
            </w:sdt>
          </w:p>
        </w:tc>
      </w:tr>
      <w:tr>
        <w:trPr>
          <w:cantSplit/>
        </w:trPr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PAYMENT REFERENCE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مرجع الدفع</w:t>
            </w:r>
          </w:p>
          <w:p>
            <w:pPr>
              <w:spacing w:before="0" w:after="0" w:line="250" w:lineRule="auto"/>
              <w:jc w:val="left"/>
            </w:pPr>
            <w:sdt>
              <w:sdtPr>
                <w:alias w:val="Payment Reference"/>
                <w:tag w:val="field_1108"/>
                <w:id w:val="110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Payment Reference</w:t>
                </w:r>
              </w:sdtContent>
            </w:sdt>
          </w:p>
        </w:tc>
        <w:tc>
          <w:tcPr>
            <w:tcW w:w="400" w:type="dxa"/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w="4336" w:type="dxa"/>
            <w:tcBorders>
              <w:bottom w:val="single" w:sz="4" w:space="0" w:color="BCACA7"/>
            </w:tcBorders>
            <w:vAlign w:val="top"/>
          </w:tcPr>
          <w:p>
            <w:pPr>
              <w:tabs>
                <w:tab w:val="right" w:pos="4166"/>
              </w:tabs>
              <w:spacing w:before="0" w:after="3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pacing w:val="13"/>
                <w:sz w:val="16"/>
                <w:szCs w:val="16"/>
                <w:lang w:val="en-GB"/>
              </w:rPr>
              <w:t xml:space="preserve">CONTACT EMAIL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بريد التواصل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contact@mish3l.com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5800"/>
        <w:gridCol w:w="3272"/>
      </w:tblGrid>
      <w:tr>
        <w:trPr>
          <w:cantSplit/>
        </w:trPr>
        <w:tc>
          <w:tcPr>
            <w:tcW w:w="5800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pacing w:val="34"/>
                <w:sz w:val="21"/>
                <w:szCs w:val="21"/>
                <w:lang w:val="en-GB"/>
              </w:rPr>
              <w:t xml:space="preserve">NOTES AND TERMS</w:t>
            </w:r>
          </w:p>
        </w:tc>
        <w:tc>
          <w:tcPr>
            <w:tcW w:w="3272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الملاحظات والشروط</w:t>
            </w:r>
          </w:p>
        </w:tc>
      </w:tr>
      <w:tr>
        <w:trPr>
          <w:cantSplit/>
          <w:trHeight w:val="1300" w:hRule="atLeast"/>
        </w:trPr>
        <w:tc>
          <w:tcPr>
            <w:tcW w:w="9072" w:type="dxa"/>
            <w:gridSpan w:val="2"/>
            <w:tcBorders>
              <w:top w:val="single" w:sz="4" w:space="0" w:color="BCACA7"/>
              <w:left w:val="single" w:sz="4" w:space="0" w:color="BCACA7"/>
              <w:bottom w:val="single" w:sz="4" w:space="0" w:color="BCACA7"/>
              <w:right w:val="single" w:sz="4" w:space="0" w:color="BCACA7"/>
            </w:tcBorders>
            <w:vAlign w:val="top"/>
          </w:tcPr>
          <w:p>
            <w:pPr>
              <w:spacing w:before="0" w:after="40" w:line="288" w:lineRule="exact"/>
              <w:jc w:val="left"/>
            </w:pPr>
            <w:sdt>
              <w:sdtPr>
                <w:alias w:val="Payment Terms and Notes"/>
                <w:tag w:val="field_1109"/>
                <w:id w:val="110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payment terms and notes</w:t>
                </w:r>
              </w:sdtContent>
            </w:sdt>
          </w:p>
          <w:p>
            <w:pPr>
              <w:spacing w:before="0" w:after="40" w:line="288" w:lineRule="exact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Verify payment details through a previously known channel before making payment.</w:t>
            </w:r>
          </w:p>
          <w:p>
            <w:pPr>
              <w:bidi w:val="1"/>
              <w:spacing w:before="0" w:after="40" w:line="288" w:lineRule="exact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1"/>
                <w:szCs w:val="21"/>
                <w:rtl w:val="1"/>
                <w:lang w:val="ar-SA" w:bidi="ar-SA"/>
              </w:rPr>
              <w:t xml:space="preserve">تحقّق من بيانات الدفع عبر وسيلة اتصال معروفة مسبقاً قبل السداد.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headerReference w:type="first" r:id="rIdHeaderFirst"/>
      <w:headerReference w:type="default" r:id="rIdHeader"/>
      <w:footerReference w:type="first" r:id="rIdFooterFirst"/>
      <w:footerReference w:type="default" r:id="rIdFooter"/>
      <w:pgSz w:w="11906" w:h="16838"/>
      <w:pgMar w:top="1701" w:right="1417" w:bottom="1417" w:left="1417" w:header="1020" w:footer="680" w:gutter="0"/>
      <w:cols w:num="1" w:space="425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BCACA7"/>
      </w:pBdr>
      <w:tabs>
        <w:tab w:val="right" w:pos="9072"/>
      </w:tabs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GEM™ · Riyadh, Saudi Arabia · contact@mish3l.com · +966114502929</w:t>
    </w:r>
    <w:r>
      <w:tab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Page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PAGE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of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NUMPAGES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</w:p>
  <w:p>
    <w:pPr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NOT FOR EXTERNAL ISSUE · </w:t>
    </w:r>
    <w:r>
      <w:rPr>
        <w:rFonts w:ascii="Noto Sans Arabic" w:hAnsi="Noto Sans Arabic" w:eastAsia="Noto Sans Arabic" w:cs="Noto Sans Arabic"/>
        <w:color w:val="12171D"/>
        <w:sz w:val="18"/>
        <w:szCs w:val="18"/>
        <w:rtl w:val="1"/>
        <w:lang w:val="ar-SA" w:bidi="ar-SA"/>
      </w:rPr>
      <w:t xml:space="preserve">غير مخصص للإصدار الخارجي</w:t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· PENDING VALIDATION (D8)</w: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BCACA7"/>
      </w:pBdr>
      <w:tabs>
        <w:tab w:val="right" w:pos="9072"/>
      </w:tabs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GEM™ · Riyadh, Saudi Arabia · contact@mish3l.com · +966114502929</w:t>
    </w:r>
    <w:r>
      <w:tab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Page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PAGE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of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NUMPAGES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</w:p>
  <w:p>
    <w:pPr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NOT FOR EXTERNAL ISSUE · </w:t>
    </w:r>
    <w:r>
      <w:rPr>
        <w:rFonts w:ascii="Noto Sans Arabic" w:hAnsi="Noto Sans Arabic" w:eastAsia="Noto Sans Arabic" w:cs="Noto Sans Arabic"/>
        <w:color w:val="12171D"/>
        <w:sz w:val="18"/>
        <w:szCs w:val="18"/>
        <w:rtl w:val="1"/>
        <w:lang w:val="ar-SA" w:bidi="ar-SA"/>
      </w:rPr>
      <w:t xml:space="preserve">غير مخصص للإصدار الخارجي</w:t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· PENDING VALIDATION (D8)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40" w:lineRule="auto"/>
      <w:jc w:val="left"/>
    </w:pPr>
    <w:r>
      <w:drawing>
        <wp:inline distT="0" distB="0" distL="0" distR="0">
          <wp:extent cx="1152000" cy="374062"/>
          <wp:docPr id="1" name="GEM horizontal ink logo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 horizontal ink logo"/>
                  <pic:cNvPicPr>
                    <a:picLocks noChangeAspect="1"/>
                  </pic:cNvPicPr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80" w:after="227" w:line="300" w:lineRule="exact"/>
      <w:jc w:val="left"/>
    </w:pPr>
    <w:r>
      <w:rPr>
        <w:rFonts w:ascii="Jost" w:hAnsi="Jost" w:eastAsia="Jost" w:cs="Jost"/>
        <w:color w:val="12171D"/>
        <w:spacing w:val="38"/>
        <w:sz w:val="21"/>
        <w:szCs w:val="21"/>
        <w:lang w:val="en-GB"/>
      </w:rPr>
      <w:t>HOSPITALITY, IN PERFECT PROPORTION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exact"/>
      <w:jc w:val="left"/>
    </w:pPr>
    <w:r>
      <w:rPr>
        <w:rFonts w:ascii="Inter" w:hAnsi="Inter" w:eastAsia="Inter" w:cs="Inter"/>
        <w:color w:val="12171D"/>
        <w:sz w:val="16"/>
        <w:szCs w:val="16"/>
        <w:lang w:val="en-GB"/>
      </w:rPr>
      <w:t xml:space="preserve">GEM™ · INVOICE CONTINUED · </w: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begin"/>
    </w:r>
    <w:r>
      <w:rPr>
        <w:rFonts w:ascii="Inter" w:hAnsi="Inter" w:eastAsia="Inter" w:cs="Inter"/>
        <w:color w:val="12171D"/>
        <w:sz w:val="16"/>
        <w:szCs w:val="16"/>
        <w:lang w:val="en-GB"/>
      </w:rPr>
      <w:instrText xml:space="preserve"> DOCPROPERTY RefNo \* MERGEFORMAT </w:instrTex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separate"/>
    </w:r>
    <w:r>
      <w:rPr>
        <w:rFonts w:ascii="Inter" w:hAnsi="Inter" w:eastAsia="Inter" w:cs="Inter"/>
        <w:color w:val="12171D"/>
        <w:sz w:val="16"/>
        <w:szCs w:val="16"/>
        <w:lang w:val="en-GB"/>
      </w:rPr>
      <w:t xml:space="preserve">Enter reference number</w: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end"/>
    </w:r>
  </w:p>
  <w:p>
    <w:pPr>
      <w:bidi w:val="1"/>
      <w:spacing w:before="0" w:after="0" w:line="240" w:lineRule="exact"/>
      <w:jc w:val="start"/>
    </w:pPr>
    <w:r>
      <w:rPr>
        <w:rFonts w:ascii="Noto Sans Arabic" w:hAnsi="Noto Sans Arabic" w:eastAsia="Noto Sans Arabic" w:cs="Noto Sans Arabic"/>
        <w:color w:val="12171D"/>
        <w:sz w:val="16"/>
        <w:szCs w:val="16"/>
        <w:rtl w:val="1"/>
        <w:lang w:val="ar-SA" w:bidi="ar-SA"/>
      </w:rPr>
      <w:t xml:space="preserve">تكملة الفاتورة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Inter" w:cs="Noto Sans Arabic"/>
        <w:sz w:val="18"/>
        <w:szCs w:val="18"/>
        <w:lang w:val="en-GB" w:bidi="ar-SA"/>
      </w:rPr>
    </w:rPrDefault>
    <w:pPrDefault>
      <w:pPr>
        <w:spacing w:after="35" w:line="250" w:lineRule="auto"/>
      </w:pPr>
    </w:pPrDefault>
  </w:docDefaults>
  <w:style w:type="paragraph" w:default="1" w:styleId="Normal">
    <w:name w:val="Normal"/>
    <w:qFormat/>
    <w:rPr>
      <w:rFonts w:ascii="Inter" w:hAnsi="Inter" w:eastAsia="Inter" w:cs="Noto Sans Arabic"/>
    </w:rPr>
  </w:style>
  <w:style w:type="paragraph" w:styleId="Title">
    <w:name w:val="Title"/>
    <w:basedOn w:val="Normal"/>
    <w:qFormat/>
    <w:rPr>
      <w:rFonts w:ascii="Jost" w:hAnsi="Jost"/>
      <w:color w:val="12171D"/>
      <w:sz w:val="42"/>
    </w:rPr>
  </w:style>
  <w:style w:type="paragraph" w:styleId="Heading1">
    <w:name w:val="heading 1"/>
    <w:basedOn w:val="Normal"/>
    <w:qFormat/>
    <w:rPr>
      <w:rFonts w:ascii="Jost" w:hAnsi="Jost"/>
      <w:color w:val="12171D"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First" Type="http://schemas.openxmlformats.org/officeDocument/2006/relationships/header" Target="header1.xml"/><Relationship Id="rIdHeader" Type="http://schemas.openxmlformats.org/officeDocument/2006/relationships/header" Target="header2.xml"/><Relationship Id="rIdFooterFirst" Type="http://schemas.openxmlformats.org/officeDocument/2006/relationships/footer" Target="footer1.xml"/><Relationship Id="rIdFooter" Type="http://schemas.openxmlformats.org/officeDocument/2006/relationships/footer" Target="footer2.xml"/><Relationship Id="rIdSettings" Type="http://schemas.openxmlformats.org/officeDocument/2006/relationships/settings" Target="settings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gem-horizontal-ink.png"/></Relationships>
</file>

<file path=docProps/app.xml><?xml version="1.0" encoding="utf-8"?>
<Properties xmlns="http://schemas.openxmlformats.org/officeDocument/2006/extended-properties">
  <Application>GEM stationery template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 | GEM Business Stationery Working Suite</dc:title>
  <dc:subject>Editable bilingual business document template</dc:subject>
  <dc:creator>GEM</dc:creator>
  <cp:keywords>WORKING INTERNAL REVIEW DRAFT</cp:keywords>
  <dc:description>Working template. Business details and external-issue acceptance remain pending.</dc:description>
  <dcterms:created xsi:type="dcterms:W3CDTF">2026-10-27T00:00:00Z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No">
    <vt:lpwstr>Enter reference number</vt:lpwstr>
  </property>
</Properties>
</file>