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КТ 3. Эксперименты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Поле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Значение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Проект (ТЗ)</w:t>
            </w:r>
          </w:p>
        </w:tc>
        <w:tc>
          <w:tcPr>
            <w:tcW w:w="4680" w:type="dxa"/>
          </w:tcPr>
          <w:p>
            <w:pPr/>
            <w:r>
              <w:t xml:space="preserve">[номер и название]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Дата сдачи</w:t>
            </w:r>
          </w:p>
        </w:tc>
        <w:tc>
          <w:tcPr>
            <w:tcW w:w="4680" w:type="dxa"/>
          </w:tcPr>
          <w:p>
            <w:pPr/>
            <w:r>
              <w:t xml:space="preserve">[дд.мм.гггг]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Капитан</w:t>
            </w:r>
          </w:p>
        </w:tc>
        <w:tc>
          <w:tcPr>
            <w:tcW w:w="4680" w:type="dxa"/>
          </w:tcPr>
          <w:p>
            <w:pPr/>
            <w:r>
              <w:t xml:space="preserve">[ФИО]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Участники</w:t>
            </w:r>
          </w:p>
        </w:tc>
        <w:tc>
          <w:tcPr>
            <w:tcW w:w="4680" w:type="dxa"/>
          </w:tcPr>
          <w:p>
            <w:pPr/>
            <w:r>
              <w:t xml:space="preserve">[ФИО]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Репозиторий</w:t>
            </w:r>
          </w:p>
        </w:tc>
        <w:tc>
          <w:tcPr>
            <w:tcW w:w="4680" w:type="dxa"/>
          </w:tcPr>
          <w:p>
            <w:pPr/>
            <w:r>
              <w:t xml:space="preserve">[ссылка]</w:t>
            </w:r>
          </w:p>
        </w:tc>
      </w:tr>
    </w:tbl>
    <w:p>
      <w:pPr>
        <w:pStyle w:val="Heading2"/>
      </w:pPr>
      <w:r>
        <w:t xml:space="preserve">1. Железо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Компонент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Значение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Видеокарта</w:t>
            </w:r>
          </w:p>
        </w:tc>
        <w:tc>
          <w:tcPr>
            <w:tcW w:w="4680" w:type="dxa"/>
          </w:tcPr>
          <w:p>
            <w:pPr/>
            <w:r>
              <w:t xml:space="preserve">[модель]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VRAM, ГБ</w:t>
            </w:r>
          </w:p>
        </w:tc>
        <w:tc>
          <w:tcPr>
            <w:tcW w:w="468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RAM, ГБ</w:t>
            </w:r>
          </w:p>
        </w:tc>
        <w:tc>
          <w:tcPr>
            <w:tcW w:w="468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Процессор</w:t>
            </w:r>
          </w:p>
        </w:tc>
        <w:tc>
          <w:tcPr>
            <w:tcW w:w="4680" w:type="dxa"/>
          </w:tcPr>
          <w:p>
            <w:pPr/>
            <w:r>
              <w:t xml:space="preserve">[модель]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ОС, версии библиотек</w:t>
            </w:r>
          </w:p>
        </w:tc>
        <w:tc>
          <w:tcPr>
            <w:tcW w:w="4680" w:type="dxa"/>
          </w:tcPr>
          <w:p>
            <w:pPr/>
            <w:r>
              <w:t xml:space="preserve">[ ]</w:t>
            </w:r>
          </w:p>
        </w:tc>
      </w:tr>
    </w:tbl>
    <w:p>
      <w:pPr>
        <w:pStyle w:val="Heading2"/>
      </w:pPr>
      <w:r>
        <w:t xml:space="preserve">2. Условия эксперимента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Тестовые данные:</w:t>
      </w:r>
      <w:r>
        <w:t xml:space="preserve"> [какие, одинаковые для всех моделей]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Настройки:</w:t>
      </w:r>
      <w:r>
        <w:t xml:space="preserve"> [seed, размер входа, пороги, число эпох]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Скрипт для повтора:</w:t>
      </w:r>
      <w:r>
        <w:t xml:space="preserve"> [путь в репозитории]</w:t>
      </w:r>
    </w:p>
    <w:p>
      <w:pPr>
        <w:pStyle w:val="Heading2"/>
      </w:pPr>
      <w:r>
        <w:t xml:space="preserve">3. Результаты сравнения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w="1560" w:type="dxa"/>
            <w:shd w:val="clear" w:color="auto" w:fill="F2F2F2"/>
          </w:tcPr>
          <w:p>
            <w:pPr/>
            <w:r>
              <w:t xml:space="preserve">Модель / метод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[Метрика точности 1]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[Метрика точности 2]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Скорость (FPS / с)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VRAM, ГБ</w:t>
            </w:r>
          </w:p>
        </w:tc>
        <w:tc>
          <w:tcPr>
            <w:tcW w:w="1560" w:type="dxa"/>
            <w:shd w:val="clear" w:color="auto" w:fill="F2F2F2"/>
          </w:tcPr>
          <w:p>
            <w:pPr/>
            <w:r>
              <w:t xml:space="preserve">RAM, ГБ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[название]</w:t>
            </w:r>
          </w:p>
        </w:tc>
        <w:tc>
          <w:tcPr>
            <w:tcW w:w="1560" w:type="dxa"/>
          </w:tcPr>
          <w:p>
            <w:pPr/>
            <w:r>
              <w:t xml:space="preserve">[ ]</w:t>
            </w:r>
          </w:p>
        </w:tc>
        <w:tc>
          <w:tcPr>
            <w:tcW w:w="1560" w:type="dxa"/>
          </w:tcPr>
          <w:p>
            <w:pPr/>
            <w:r>
              <w:t xml:space="preserve">[ ]</w:t>
            </w:r>
          </w:p>
        </w:tc>
        <w:tc>
          <w:tcPr>
            <w:tcW w:w="1560" w:type="dxa"/>
          </w:tcPr>
          <w:p>
            <w:pPr/>
            <w:r>
              <w:t xml:space="preserve">[ ]</w:t>
            </w:r>
          </w:p>
        </w:tc>
        <w:tc>
          <w:tcPr>
            <w:tcW w:w="1560" w:type="dxa"/>
          </w:tcPr>
          <w:p>
            <w:pPr/>
            <w:r>
              <w:t xml:space="preserve">[ ]</w:t>
            </w:r>
          </w:p>
        </w:tc>
        <w:tc>
          <w:tcPr>
            <w:tcW w:w="156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[название]</w:t>
            </w:r>
          </w:p>
        </w:tc>
        <w:tc>
          <w:tcPr>
            <w:tcW w:w="1560" w:type="dxa"/>
          </w:tcPr>
          <w:p>
            <w:pPr/>
            <w:r>
              <w:t xml:space="preserve">[ ]</w:t>
            </w:r>
          </w:p>
        </w:tc>
        <w:tc>
          <w:tcPr>
            <w:tcW w:w="1560" w:type="dxa"/>
          </w:tcPr>
          <w:p>
            <w:pPr/>
            <w:r>
              <w:t xml:space="preserve">[ ]</w:t>
            </w:r>
          </w:p>
        </w:tc>
        <w:tc>
          <w:tcPr>
            <w:tcW w:w="1560" w:type="dxa"/>
          </w:tcPr>
          <w:p>
            <w:pPr/>
            <w:r>
              <w:t xml:space="preserve">[ ]</w:t>
            </w:r>
          </w:p>
        </w:tc>
        <w:tc>
          <w:tcPr>
            <w:tcW w:w="1560" w:type="dxa"/>
          </w:tcPr>
          <w:p>
            <w:pPr/>
            <w:r>
              <w:t xml:space="preserve">[ ]</w:t>
            </w:r>
          </w:p>
        </w:tc>
        <w:tc>
          <w:tcPr>
            <w:tcW w:w="1560" w:type="dxa"/>
          </w:tcPr>
          <w:p>
            <w:pPr/>
            <w:r>
              <w:t xml:space="preserve">[ ]</w:t>
            </w:r>
          </w:p>
        </w:tc>
      </w:tr>
      <w:tr>
        <w:tc>
          <w:tcPr>
            <w:tcW w:w="1560" w:type="dxa"/>
          </w:tcPr>
          <w:p>
            <w:pPr/>
            <w:r>
              <w:t xml:space="preserve">[название]</w:t>
            </w:r>
          </w:p>
        </w:tc>
        <w:tc>
          <w:tcPr>
            <w:tcW w:w="1560" w:type="dxa"/>
          </w:tcPr>
          <w:p>
            <w:pPr/>
            <w:r>
              <w:t xml:space="preserve">[ ]</w:t>
            </w:r>
          </w:p>
        </w:tc>
        <w:tc>
          <w:tcPr>
            <w:tcW w:w="1560" w:type="dxa"/>
          </w:tcPr>
          <w:p>
            <w:pPr/>
            <w:r>
              <w:t xml:space="preserve">[ ]</w:t>
            </w:r>
          </w:p>
        </w:tc>
        <w:tc>
          <w:tcPr>
            <w:tcW w:w="1560" w:type="dxa"/>
          </w:tcPr>
          <w:p>
            <w:pPr/>
            <w:r>
              <w:t xml:space="preserve">[ ]</w:t>
            </w:r>
          </w:p>
        </w:tc>
        <w:tc>
          <w:tcPr>
            <w:tcW w:w="1560" w:type="dxa"/>
          </w:tcPr>
          <w:p>
            <w:pPr/>
            <w:r>
              <w:t xml:space="preserve">[ ]</w:t>
            </w:r>
          </w:p>
        </w:tc>
        <w:tc>
          <w:tcPr>
            <w:tcW w:w="1560" w:type="dxa"/>
          </w:tcPr>
          <w:p>
            <w:pPr/>
            <w:r>
              <w:t xml:space="preserve">[ ]</w:t>
            </w:r>
          </w:p>
        </w:tc>
      </w:tr>
    </w:tbl>
    <w:p>
      <w:pPr>
        <w:pStyle w:val="Heading2"/>
      </w:pPr>
      <w:r>
        <w:t xml:space="preserve">4. Примеры</w:t>
      </w:r>
    </w:p>
    <w:p>
      <w:pPr/>
      <w:r>
        <w:t xml:space="preserve">[2–3 удачных и 2–3 неудачных примера с картинками и объяснением, почему модель ошиблась.]</w:t>
      </w:r>
    </w:p>
    <w:p>
      <w:pPr>
        <w:pStyle w:val="Heading2"/>
      </w:pPr>
      <w:r>
        <w:t xml:space="preserve">5. Промежуточные выводы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Лучший вариант:</w:t>
      </w:r>
      <w:r>
        <w:t xml:space="preserve"> [модель и почему]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Достигнуты ли целевые метрики из ТЗ:</w:t>
      </w:r>
      <w:r>
        <w:t xml:space="preserve"> [да / нет, что не хватает]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Что улучшить к прототипу:</w:t>
      </w:r>
      <w:r>
        <w:t xml:space="preserve"> [список]</w:t>
      </w:r>
    </w:p>
    <w:p>
      <w:pPr>
        <w:pStyle w:val="Heading2"/>
      </w:pPr>
      <w:r>
        <w:t xml:space="preserve">Чек-лист сдачи</w:t>
      </w:r>
    </w:p>
    <w:p>
      <w:pPr>
        <w:pStyle w:val="ListParagraph"/>
        <w:numPr>
          <w:ilvl w:val="0"/>
          <w:numId w:val="4"/>
        </w:numPr>
      </w:pPr>
      <w:r>
        <w:t xml:space="preserve">☐ Все кандидаты запущены на одних и тех же данных</w:t>
      </w:r>
    </w:p>
    <w:p>
      <w:pPr>
        <w:pStyle w:val="ListParagraph"/>
        <w:numPr>
          <w:ilvl w:val="0"/>
          <w:numId w:val="4"/>
        </w:numPr>
      </w:pPr>
      <w:r>
        <w:t xml:space="preserve">☐ Таблица сравнения заполнена полностью</w:t>
      </w:r>
    </w:p>
    <w:p>
      <w:pPr>
        <w:pStyle w:val="ListParagraph"/>
        <w:numPr>
          <w:ilvl w:val="0"/>
          <w:numId w:val="4"/>
        </w:numPr>
      </w:pPr>
      <w:r>
        <w:t xml:space="preserve">☐ Метрики посчитаны кодом из репозитория</w:t>
      </w:r>
    </w:p>
    <w:p>
      <w:pPr>
        <w:pStyle w:val="ListParagraph"/>
        <w:numPr>
          <w:ilvl w:val="0"/>
          <w:numId w:val="4"/>
        </w:numPr>
      </w:pPr>
      <w:r>
        <w:t xml:space="preserve">☐ Описано железо</w:t>
      </w:r>
    </w:p>
    <w:p>
      <w:pPr>
        <w:pStyle w:val="ListParagraph"/>
        <w:numPr>
          <w:ilvl w:val="0"/>
          <w:numId w:val="4"/>
        </w:numPr>
      </w:pPr>
      <w:r>
        <w:t xml:space="preserve">☐ Выбран лучший вариант для прототипа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КТ 3. Эксперименты</dc:title>
  <dc:description>Claude Docs node/e68f52c1-51e1@1 docx-w6</dc:description>
  <cp:revision>1</cp:revision>
</cp:coreProperties>
</file>