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33" w:rsidRDefault="003123A3" w:rsidP="00CB3758">
      <w:pPr>
        <w:rPr>
          <w:sz w:val="24"/>
        </w:rPr>
      </w:pPr>
      <w:r w:rsidRPr="00FF7811">
        <w:rPr>
          <w:b/>
        </w:rPr>
        <w:t>2</w:t>
      </w:r>
      <w:r w:rsidR="00CB3758" w:rsidRPr="00FF7811">
        <w:rPr>
          <w:b/>
        </w:rPr>
        <w:t>)</w:t>
      </w:r>
      <w:r w:rsidR="00CB3758" w:rsidRPr="0081508D">
        <w:rPr>
          <w:b/>
        </w:rPr>
        <w:t xml:space="preserve"> </w:t>
      </w:r>
      <w:r w:rsidR="00AA37FF" w:rsidRPr="00AA37FF">
        <w:rPr>
          <w:sz w:val="24"/>
        </w:rPr>
        <w:t>Так как тема работы связана с медициной, необходимо сказать, что д</w:t>
      </w:r>
      <w:r w:rsidR="00CB3758" w:rsidRPr="008B6E5B">
        <w:rPr>
          <w:sz w:val="24"/>
        </w:rPr>
        <w:t>иагностика разного рода заболеваний является одной из основных составляющих современной медицины, первой ступенью на пути к выздоровлению больного человека. Только после определения заболевания,</w:t>
      </w:r>
      <w:r w:rsidR="006B09A2">
        <w:rPr>
          <w:sz w:val="24"/>
        </w:rPr>
        <w:t xml:space="preserve"> врачи в силах принимать решение</w:t>
      </w:r>
      <w:r w:rsidR="00CB3758" w:rsidRPr="008B6E5B">
        <w:rPr>
          <w:sz w:val="24"/>
        </w:rPr>
        <w:t xml:space="preserve"> и назначать план лечения больного. Выздоровление почти </w:t>
      </w:r>
      <w:r w:rsidR="00A03224">
        <w:rPr>
          <w:sz w:val="24"/>
        </w:rPr>
        <w:t>всегда зависит от своевременной и, главное, правильной</w:t>
      </w:r>
      <w:r w:rsidR="00CB3758" w:rsidRPr="008B6E5B">
        <w:rPr>
          <w:sz w:val="24"/>
        </w:rPr>
        <w:t xml:space="preserve"> </w:t>
      </w:r>
      <w:r w:rsidR="00A03224">
        <w:rPr>
          <w:sz w:val="24"/>
        </w:rPr>
        <w:t>постановки</w:t>
      </w:r>
      <w:r w:rsidR="00CB3758" w:rsidRPr="008B6E5B">
        <w:rPr>
          <w:sz w:val="24"/>
        </w:rPr>
        <w:t xml:space="preserve"> диагноза. </w:t>
      </w:r>
    </w:p>
    <w:p w:rsidR="004D3CD2" w:rsidRDefault="000B4EB8" w:rsidP="00CB3758">
      <w:pPr>
        <w:rPr>
          <w:sz w:val="24"/>
        </w:rPr>
      </w:pPr>
      <w:r>
        <w:rPr>
          <w:sz w:val="24"/>
        </w:rPr>
        <w:t>Цель работы вы можете видеть на слайде.</w:t>
      </w:r>
    </w:p>
    <w:p w:rsidR="00FF7811" w:rsidRPr="008B6E5B" w:rsidRDefault="00EE6133" w:rsidP="00FF7811">
      <w:pPr>
        <w:rPr>
          <w:sz w:val="24"/>
        </w:rPr>
      </w:pPr>
      <w:r w:rsidRPr="00EE6133">
        <w:rPr>
          <w:sz w:val="24"/>
        </w:rPr>
        <w:t>При работе непосредственно с самим изображением анализа плеврального выпота больного человека необходимо найти различные паттерны, по которым и диагностир</w:t>
      </w:r>
      <w:r>
        <w:rPr>
          <w:sz w:val="24"/>
        </w:rPr>
        <w:t>уется определённое заболевание.</w:t>
      </w:r>
      <w:r w:rsidR="00FF7811">
        <w:rPr>
          <w:sz w:val="24"/>
        </w:rPr>
        <w:t xml:space="preserve"> </w:t>
      </w:r>
      <w:r w:rsidR="00FF7811" w:rsidRPr="00FF7811">
        <w:rPr>
          <w:sz w:val="24"/>
        </w:rPr>
        <w:t xml:space="preserve">На </w:t>
      </w:r>
      <w:r w:rsidR="009D2019">
        <w:rPr>
          <w:sz w:val="24"/>
        </w:rPr>
        <w:t>рисунке, представленном на слай</w:t>
      </w:r>
      <w:r w:rsidR="00FF7811">
        <w:rPr>
          <w:sz w:val="24"/>
        </w:rPr>
        <w:t>де,</w:t>
      </w:r>
      <w:r w:rsidR="00FF7811" w:rsidRPr="00FF7811">
        <w:rPr>
          <w:sz w:val="24"/>
        </w:rPr>
        <w:t xml:space="preserve"> были найдены такие паттерны, как «хвост павлина», «дерево» и «пили», следовательно, можно сделать вывод, что на изображении </w:t>
      </w:r>
      <w:r w:rsidR="00AA37FF">
        <w:rPr>
          <w:sz w:val="24"/>
        </w:rPr>
        <w:t>мы наблюдаем анализ плевральной</w:t>
      </w:r>
      <w:r w:rsidR="00FF7811" w:rsidRPr="00FF7811">
        <w:rPr>
          <w:sz w:val="24"/>
        </w:rPr>
        <w:t xml:space="preserve"> </w:t>
      </w:r>
      <w:r w:rsidR="00AA37FF">
        <w:rPr>
          <w:sz w:val="24"/>
        </w:rPr>
        <w:t>жидкости</w:t>
      </w:r>
      <w:r w:rsidR="00FF7811" w:rsidRPr="00FF7811">
        <w:rPr>
          <w:sz w:val="24"/>
        </w:rPr>
        <w:t xml:space="preserve"> человека, больного онкологическим заболеванием.</w:t>
      </w:r>
      <w:r w:rsidR="00FF7811">
        <w:rPr>
          <w:sz w:val="24"/>
        </w:rPr>
        <w:t xml:space="preserve"> </w:t>
      </w:r>
    </w:p>
    <w:p w:rsidR="00FF7811" w:rsidRDefault="003123A3" w:rsidP="00CB3758">
      <w:pPr>
        <w:rPr>
          <w:sz w:val="24"/>
        </w:rPr>
      </w:pPr>
      <w:r w:rsidRPr="0081508D">
        <w:rPr>
          <w:b/>
        </w:rPr>
        <w:t>3</w:t>
      </w:r>
      <w:r w:rsidR="00CB3758" w:rsidRPr="0081508D">
        <w:rPr>
          <w:b/>
        </w:rPr>
        <w:t>)</w:t>
      </w:r>
      <w:r w:rsidR="00CB3758" w:rsidRPr="008B6E5B">
        <w:rPr>
          <w:sz w:val="24"/>
        </w:rPr>
        <w:t xml:space="preserve"> Для решения </w:t>
      </w:r>
      <w:r w:rsidR="000B4EB8">
        <w:rPr>
          <w:sz w:val="24"/>
        </w:rPr>
        <w:t>указанной ранее</w:t>
      </w:r>
      <w:r w:rsidR="00CB3758" w:rsidRPr="008B6E5B">
        <w:rPr>
          <w:sz w:val="24"/>
        </w:rPr>
        <w:t xml:space="preserve"> </w:t>
      </w:r>
      <w:r w:rsidR="00EE6133">
        <w:rPr>
          <w:sz w:val="24"/>
        </w:rPr>
        <w:t>цели</w:t>
      </w:r>
      <w:r w:rsidR="00CB3758" w:rsidRPr="008B6E5B">
        <w:rPr>
          <w:sz w:val="24"/>
        </w:rPr>
        <w:t xml:space="preserve"> ставятся следующие </w:t>
      </w:r>
      <w:r w:rsidR="00EE6133">
        <w:rPr>
          <w:sz w:val="24"/>
        </w:rPr>
        <w:t>задачи</w:t>
      </w:r>
      <w:r w:rsidR="00FF7811">
        <w:rPr>
          <w:sz w:val="24"/>
        </w:rPr>
        <w:t>:</w:t>
      </w:r>
    </w:p>
    <w:p w:rsidR="00722595" w:rsidRPr="00FF7811" w:rsidRDefault="009D2019" w:rsidP="00FF781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Реализовать программный модуль, осуществляющий</w:t>
      </w:r>
      <w:r w:rsidR="00FF7811" w:rsidRPr="00FF7811">
        <w:rPr>
          <w:sz w:val="24"/>
        </w:rPr>
        <w:t xml:space="preserve"> предв</w:t>
      </w:r>
      <w:r>
        <w:rPr>
          <w:sz w:val="24"/>
        </w:rPr>
        <w:t>арительную обработку изображений</w:t>
      </w:r>
      <w:r w:rsidR="00FF7811" w:rsidRPr="00FF7811">
        <w:rPr>
          <w:sz w:val="24"/>
        </w:rPr>
        <w:t xml:space="preserve"> </w:t>
      </w:r>
      <w:r>
        <w:rPr>
          <w:sz w:val="24"/>
        </w:rPr>
        <w:t>при помощи возможностей</w:t>
      </w:r>
      <w:r w:rsidR="00FF7811" w:rsidRPr="00FF7811">
        <w:rPr>
          <w:sz w:val="24"/>
        </w:rPr>
        <w:t xml:space="preserve"> </w:t>
      </w:r>
      <w:proofErr w:type="spellStart"/>
      <w:r w:rsidR="00FF7811" w:rsidRPr="00FF7811">
        <w:rPr>
          <w:b/>
          <w:bCs/>
          <w:sz w:val="24"/>
        </w:rPr>
        <w:t>OpenCV</w:t>
      </w:r>
      <w:proofErr w:type="spellEnd"/>
      <w:r w:rsidR="00FF7811" w:rsidRPr="00FF7811">
        <w:rPr>
          <w:sz w:val="24"/>
        </w:rPr>
        <w:t>.</w:t>
      </w:r>
    </w:p>
    <w:p w:rsidR="00722595" w:rsidRPr="00FF7811" w:rsidRDefault="00FF7811" w:rsidP="00FF7811">
      <w:pPr>
        <w:numPr>
          <w:ilvl w:val="0"/>
          <w:numId w:val="3"/>
        </w:numPr>
        <w:rPr>
          <w:sz w:val="24"/>
        </w:rPr>
      </w:pPr>
      <w:r w:rsidRPr="00FF7811">
        <w:rPr>
          <w:sz w:val="24"/>
        </w:rPr>
        <w:t xml:space="preserve">Разработать архитектуру </w:t>
      </w:r>
      <w:proofErr w:type="spellStart"/>
      <w:r w:rsidRPr="00FF7811">
        <w:rPr>
          <w:b/>
          <w:bCs/>
          <w:sz w:val="24"/>
        </w:rPr>
        <w:t>сверточной</w:t>
      </w:r>
      <w:proofErr w:type="spellEnd"/>
      <w:r w:rsidR="009D2019">
        <w:rPr>
          <w:sz w:val="24"/>
        </w:rPr>
        <w:t xml:space="preserve"> нейронной сети</w:t>
      </w:r>
      <w:r w:rsidRPr="00FF7811">
        <w:rPr>
          <w:sz w:val="24"/>
        </w:rPr>
        <w:t>.</w:t>
      </w:r>
    </w:p>
    <w:p w:rsidR="009D2019" w:rsidRDefault="00FF7811" w:rsidP="00FF7811">
      <w:pPr>
        <w:numPr>
          <w:ilvl w:val="0"/>
          <w:numId w:val="3"/>
        </w:numPr>
        <w:rPr>
          <w:sz w:val="24"/>
        </w:rPr>
      </w:pPr>
      <w:r w:rsidRPr="00FF7811">
        <w:rPr>
          <w:sz w:val="24"/>
        </w:rPr>
        <w:t>Реализовать программ</w:t>
      </w:r>
      <w:r w:rsidR="009D2019">
        <w:rPr>
          <w:sz w:val="24"/>
        </w:rPr>
        <w:t>н</w:t>
      </w:r>
      <w:r w:rsidRPr="00FF7811">
        <w:rPr>
          <w:sz w:val="24"/>
        </w:rPr>
        <w:t>ы</w:t>
      </w:r>
      <w:r w:rsidR="009D2019">
        <w:rPr>
          <w:sz w:val="24"/>
        </w:rPr>
        <w:t>й</w:t>
      </w:r>
      <w:r w:rsidR="004D3CD2">
        <w:rPr>
          <w:sz w:val="24"/>
        </w:rPr>
        <w:t xml:space="preserve"> модуль</w:t>
      </w:r>
      <w:r w:rsidRPr="00FF7811">
        <w:rPr>
          <w:sz w:val="24"/>
        </w:rPr>
        <w:t xml:space="preserve">, отвечающий за </w:t>
      </w:r>
      <w:r w:rsidRPr="00FF7811">
        <w:rPr>
          <w:b/>
          <w:bCs/>
          <w:sz w:val="24"/>
        </w:rPr>
        <w:t>распознавание</w:t>
      </w:r>
      <w:r w:rsidR="009D2019">
        <w:rPr>
          <w:sz w:val="24"/>
        </w:rPr>
        <w:t xml:space="preserve"> изображений.</w:t>
      </w:r>
    </w:p>
    <w:p w:rsidR="00722595" w:rsidRPr="00FF7811" w:rsidRDefault="009D2019" w:rsidP="00FF781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Реализовать</w:t>
      </w:r>
      <w:r w:rsidR="00FF7811" w:rsidRPr="00FF7811">
        <w:rPr>
          <w:sz w:val="24"/>
        </w:rPr>
        <w:t xml:space="preserve"> пользовательский интерфейс.</w:t>
      </w:r>
    </w:p>
    <w:p w:rsidR="00722595" w:rsidRPr="00FF7811" w:rsidRDefault="00FF7811" w:rsidP="00FF7811">
      <w:pPr>
        <w:numPr>
          <w:ilvl w:val="0"/>
          <w:numId w:val="3"/>
        </w:numPr>
        <w:rPr>
          <w:sz w:val="24"/>
        </w:rPr>
      </w:pPr>
      <w:r w:rsidRPr="00FF7811">
        <w:rPr>
          <w:sz w:val="24"/>
        </w:rPr>
        <w:t xml:space="preserve">Обучить нейронную сеть с использование возможностей </w:t>
      </w:r>
      <w:proofErr w:type="spellStart"/>
      <w:r w:rsidRPr="00FF7811">
        <w:rPr>
          <w:b/>
          <w:bCs/>
          <w:sz w:val="24"/>
          <w:lang w:val="en-US"/>
        </w:rPr>
        <w:t>Keras</w:t>
      </w:r>
      <w:proofErr w:type="spellEnd"/>
      <w:r w:rsidRPr="00FF7811">
        <w:rPr>
          <w:sz w:val="24"/>
        </w:rPr>
        <w:t>.</w:t>
      </w:r>
    </w:p>
    <w:p w:rsidR="00CB3758" w:rsidRPr="00FF7811" w:rsidRDefault="00FF7811" w:rsidP="00FF7811">
      <w:pPr>
        <w:numPr>
          <w:ilvl w:val="0"/>
          <w:numId w:val="3"/>
        </w:numPr>
        <w:rPr>
          <w:sz w:val="24"/>
        </w:rPr>
      </w:pPr>
      <w:r w:rsidRPr="00FF7811">
        <w:rPr>
          <w:sz w:val="24"/>
        </w:rPr>
        <w:t xml:space="preserve">Осуществить анализ результатов и сформулировать </w:t>
      </w:r>
      <w:r w:rsidRPr="00FF7811">
        <w:rPr>
          <w:b/>
          <w:bCs/>
          <w:sz w:val="24"/>
        </w:rPr>
        <w:t>выводы</w:t>
      </w:r>
      <w:r w:rsidRPr="00FF7811">
        <w:rPr>
          <w:sz w:val="24"/>
        </w:rPr>
        <w:t>.</w:t>
      </w:r>
    </w:p>
    <w:p w:rsidR="00673580" w:rsidRPr="008B6E5B" w:rsidRDefault="003123A3" w:rsidP="00CB3758">
      <w:pPr>
        <w:rPr>
          <w:sz w:val="24"/>
        </w:rPr>
      </w:pPr>
      <w:r w:rsidRPr="0081508D">
        <w:rPr>
          <w:b/>
        </w:rPr>
        <w:t>4</w:t>
      </w:r>
      <w:r w:rsidR="00CB3758" w:rsidRPr="0081508D">
        <w:rPr>
          <w:b/>
        </w:rPr>
        <w:t>)</w:t>
      </w:r>
      <w:r w:rsidR="00CB3758" w:rsidRPr="008B6E5B">
        <w:rPr>
          <w:sz w:val="24"/>
        </w:rPr>
        <w:t xml:space="preserve"> </w:t>
      </w:r>
      <w:r w:rsidR="00673580" w:rsidRPr="008B6E5B">
        <w:rPr>
          <w:sz w:val="24"/>
        </w:rPr>
        <w:t>Для точного распознавания изображения необходимо сначала провести предварительную обработку распознаваемого образа</w:t>
      </w:r>
      <w:r w:rsidR="00FA5742">
        <w:rPr>
          <w:sz w:val="24"/>
        </w:rPr>
        <w:t xml:space="preserve">. </w:t>
      </w:r>
      <w:r w:rsidR="009D2019">
        <w:rPr>
          <w:sz w:val="24"/>
        </w:rPr>
        <w:t>Все этапы</w:t>
      </w:r>
      <w:r w:rsidR="00FA5742">
        <w:rPr>
          <w:sz w:val="24"/>
        </w:rPr>
        <w:t xml:space="preserve"> предобработки</w:t>
      </w:r>
      <w:r w:rsidR="009D2019">
        <w:rPr>
          <w:sz w:val="24"/>
        </w:rPr>
        <w:t xml:space="preserve"> продемонстрированы на слайде.</w:t>
      </w:r>
    </w:p>
    <w:p w:rsidR="00FA5742" w:rsidRDefault="00AA37FF" w:rsidP="00CB3758">
      <w:pPr>
        <w:rPr>
          <w:sz w:val="24"/>
        </w:rPr>
      </w:pPr>
      <w:r w:rsidRPr="00AA37FF">
        <w:rPr>
          <w:b/>
        </w:rPr>
        <w:t>5</w:t>
      </w:r>
      <w:r w:rsidR="00CB3758" w:rsidRPr="00AA37FF">
        <w:rPr>
          <w:b/>
        </w:rPr>
        <w:t>)</w:t>
      </w:r>
      <w:r w:rsidR="00CB3758" w:rsidRPr="008B6E5B">
        <w:rPr>
          <w:sz w:val="24"/>
        </w:rPr>
        <w:t xml:space="preserve"> На практике часто встречаются из</w:t>
      </w:r>
      <w:r w:rsidR="00EE6133">
        <w:rPr>
          <w:sz w:val="24"/>
        </w:rPr>
        <w:t>ображения, искаженные шумом</w:t>
      </w:r>
      <w:r w:rsidR="00CB3758" w:rsidRPr="008B6E5B">
        <w:rPr>
          <w:sz w:val="24"/>
        </w:rPr>
        <w:t xml:space="preserve">, появляющимся либо на этапе формирования изображения, либо на этапе передачи. Причинами же возникновения шума могут быть сбои в работе канала связи, дефект пленки, шум </w:t>
      </w:r>
      <w:proofErr w:type="spellStart"/>
      <w:r w:rsidR="00CB3758" w:rsidRPr="008B6E5B">
        <w:rPr>
          <w:sz w:val="24"/>
        </w:rPr>
        <w:t>видеодатчика</w:t>
      </w:r>
      <w:proofErr w:type="spellEnd"/>
      <w:r w:rsidR="00CB3758" w:rsidRPr="008B6E5B">
        <w:rPr>
          <w:sz w:val="24"/>
        </w:rPr>
        <w:t xml:space="preserve"> и другие. Главной целью выступает эффективное устранение шума, чтобы важные для последующего распознавания детали изображения не пострадали. </w:t>
      </w:r>
    </w:p>
    <w:p w:rsidR="00CB3758" w:rsidRPr="008B6E5B" w:rsidRDefault="00FA5742" w:rsidP="00CB3758">
      <w:pPr>
        <w:rPr>
          <w:sz w:val="24"/>
        </w:rPr>
      </w:pPr>
      <w:r>
        <w:rPr>
          <w:sz w:val="24"/>
        </w:rPr>
        <w:t xml:space="preserve">На слайде продемонстрированы предоставляемые библиотекой </w:t>
      </w:r>
      <w:proofErr w:type="spellStart"/>
      <w:r>
        <w:rPr>
          <w:sz w:val="24"/>
          <w:lang w:val="en-US"/>
        </w:rPr>
        <w:t>OpenCV</w:t>
      </w:r>
      <w:proofErr w:type="spellEnd"/>
      <w:r>
        <w:rPr>
          <w:sz w:val="24"/>
        </w:rPr>
        <w:t xml:space="preserve"> техники устранения шумов. В работе использовалась двусторонняя фильтрация (</w:t>
      </w:r>
      <w:proofErr w:type="spellStart"/>
      <w:r w:rsidRPr="008B6E5B">
        <w:rPr>
          <w:sz w:val="24"/>
        </w:rPr>
        <w:t>Bilateral</w:t>
      </w:r>
      <w:proofErr w:type="spellEnd"/>
      <w:r w:rsidRPr="008B6E5B">
        <w:rPr>
          <w:sz w:val="24"/>
        </w:rPr>
        <w:t xml:space="preserve"> </w:t>
      </w:r>
      <w:proofErr w:type="spellStart"/>
      <w:r w:rsidRPr="008B6E5B">
        <w:rPr>
          <w:sz w:val="24"/>
        </w:rPr>
        <w:t>Filtering</w:t>
      </w:r>
      <w:proofErr w:type="spellEnd"/>
      <w:r>
        <w:rPr>
          <w:sz w:val="24"/>
        </w:rPr>
        <w:t>)</w:t>
      </w:r>
      <w:r w:rsidR="00CB3758" w:rsidRPr="008B6E5B">
        <w:rPr>
          <w:sz w:val="24"/>
        </w:rPr>
        <w:t>.</w:t>
      </w:r>
    </w:p>
    <w:p w:rsidR="00FA5742" w:rsidRDefault="00AA37FF" w:rsidP="00CB3758">
      <w:pPr>
        <w:rPr>
          <w:sz w:val="24"/>
        </w:rPr>
      </w:pPr>
      <w:r w:rsidRPr="00AA37FF">
        <w:rPr>
          <w:b/>
        </w:rPr>
        <w:t>6</w:t>
      </w:r>
      <w:r w:rsidR="00EE6133" w:rsidRPr="00AA37FF">
        <w:rPr>
          <w:b/>
        </w:rPr>
        <w:t>)</w:t>
      </w:r>
      <w:r w:rsidR="00EE6133">
        <w:rPr>
          <w:sz w:val="24"/>
        </w:rPr>
        <w:t xml:space="preserve"> Бинаризация изображений</w:t>
      </w:r>
      <w:r w:rsidR="00FA5742">
        <w:rPr>
          <w:sz w:val="24"/>
        </w:rPr>
        <w:t xml:space="preserve"> </w:t>
      </w:r>
      <w:r w:rsidR="00FA5742" w:rsidRPr="008B6E5B">
        <w:rPr>
          <w:sz w:val="24"/>
        </w:rPr>
        <w:t>имеет большое значение при распознавании образов</w:t>
      </w:r>
      <w:r w:rsidR="00FA5742">
        <w:rPr>
          <w:sz w:val="24"/>
        </w:rPr>
        <w:t xml:space="preserve">. Бинаризация – это </w:t>
      </w:r>
      <w:r w:rsidR="00CB3758" w:rsidRPr="008B6E5B">
        <w:rPr>
          <w:sz w:val="24"/>
        </w:rPr>
        <w:t xml:space="preserve">перевод полноцветного или в градациях серого изображения в монохромное, где присутствуют только два типа пикселей (темные и светлые). </w:t>
      </w:r>
      <w:proofErr w:type="spellStart"/>
      <w:r w:rsidR="00CB3758" w:rsidRPr="008B6E5B">
        <w:rPr>
          <w:sz w:val="24"/>
        </w:rPr>
        <w:t>OpenCV</w:t>
      </w:r>
      <w:proofErr w:type="spellEnd"/>
      <w:r w:rsidR="00CB3758" w:rsidRPr="008B6E5B">
        <w:rPr>
          <w:sz w:val="24"/>
        </w:rPr>
        <w:t xml:space="preserve"> </w:t>
      </w:r>
      <w:r w:rsidR="00CB3758" w:rsidRPr="008B6E5B">
        <w:rPr>
          <w:sz w:val="24"/>
        </w:rPr>
        <w:lastRenderedPageBreak/>
        <w:t>предоставляет в основном три типа тех</w:t>
      </w:r>
      <w:r w:rsidR="00EE6133">
        <w:rPr>
          <w:sz w:val="24"/>
        </w:rPr>
        <w:t>ники бинаризации изображения</w:t>
      </w:r>
      <w:r w:rsidR="00CB3758" w:rsidRPr="008B6E5B">
        <w:rPr>
          <w:sz w:val="24"/>
        </w:rPr>
        <w:t xml:space="preserve">: </w:t>
      </w:r>
      <w:proofErr w:type="spellStart"/>
      <w:r w:rsidR="00CB3758" w:rsidRPr="008B6E5B">
        <w:rPr>
          <w:sz w:val="24"/>
        </w:rPr>
        <w:t>Simple</w:t>
      </w:r>
      <w:proofErr w:type="spellEnd"/>
      <w:r w:rsidR="00CB3758" w:rsidRPr="008B6E5B">
        <w:rPr>
          <w:sz w:val="24"/>
        </w:rPr>
        <w:t xml:space="preserve"> </w:t>
      </w:r>
      <w:proofErr w:type="spellStart"/>
      <w:r w:rsidR="00CB3758" w:rsidRPr="008B6E5B">
        <w:rPr>
          <w:sz w:val="24"/>
        </w:rPr>
        <w:t>Thresholding</w:t>
      </w:r>
      <w:proofErr w:type="spellEnd"/>
      <w:r w:rsidR="00CB3758" w:rsidRPr="008B6E5B">
        <w:rPr>
          <w:sz w:val="24"/>
        </w:rPr>
        <w:t xml:space="preserve"> (с использованием простого порога), </w:t>
      </w:r>
      <w:proofErr w:type="spellStart"/>
      <w:r w:rsidR="00CB3758" w:rsidRPr="008B6E5B">
        <w:rPr>
          <w:sz w:val="24"/>
        </w:rPr>
        <w:t>Adaptive</w:t>
      </w:r>
      <w:proofErr w:type="spellEnd"/>
      <w:r w:rsidR="00CB3758" w:rsidRPr="008B6E5B">
        <w:rPr>
          <w:sz w:val="24"/>
        </w:rPr>
        <w:t xml:space="preserve"> </w:t>
      </w:r>
      <w:proofErr w:type="spellStart"/>
      <w:r w:rsidR="00CB3758" w:rsidRPr="008B6E5B">
        <w:rPr>
          <w:sz w:val="24"/>
        </w:rPr>
        <w:t>Thresholding</w:t>
      </w:r>
      <w:proofErr w:type="spellEnd"/>
      <w:r w:rsidR="00CB3758" w:rsidRPr="008B6E5B">
        <w:rPr>
          <w:sz w:val="24"/>
        </w:rPr>
        <w:t xml:space="preserve"> (с использованием адаптивного порога) и </w:t>
      </w:r>
      <w:proofErr w:type="spellStart"/>
      <w:r w:rsidR="00CB3758" w:rsidRPr="008B6E5B">
        <w:rPr>
          <w:sz w:val="24"/>
        </w:rPr>
        <w:t>Otsu’s</w:t>
      </w:r>
      <w:proofErr w:type="spellEnd"/>
      <w:r w:rsidR="00CB3758" w:rsidRPr="008B6E5B">
        <w:rPr>
          <w:sz w:val="24"/>
        </w:rPr>
        <w:t xml:space="preserve"> </w:t>
      </w:r>
      <w:proofErr w:type="spellStart"/>
      <w:r w:rsidR="00CB3758" w:rsidRPr="008B6E5B">
        <w:rPr>
          <w:sz w:val="24"/>
        </w:rPr>
        <w:t>Binarization</w:t>
      </w:r>
      <w:proofErr w:type="spellEnd"/>
      <w:r w:rsidR="00CB3758" w:rsidRPr="008B6E5B">
        <w:rPr>
          <w:sz w:val="24"/>
        </w:rPr>
        <w:t xml:space="preserve"> (Бинаризация </w:t>
      </w:r>
      <w:proofErr w:type="spellStart"/>
      <w:r w:rsidR="00CB3758" w:rsidRPr="008B6E5B">
        <w:rPr>
          <w:sz w:val="24"/>
        </w:rPr>
        <w:t>Оцу</w:t>
      </w:r>
      <w:proofErr w:type="spellEnd"/>
      <w:r w:rsidR="00CB3758" w:rsidRPr="008B6E5B">
        <w:rPr>
          <w:sz w:val="24"/>
        </w:rPr>
        <w:t>).</w:t>
      </w:r>
      <w:r w:rsidR="00FA5742">
        <w:rPr>
          <w:sz w:val="24"/>
        </w:rPr>
        <w:t xml:space="preserve"> </w:t>
      </w:r>
    </w:p>
    <w:p w:rsidR="00CB3758" w:rsidRDefault="00FA5742" w:rsidP="00CB3758">
      <w:pPr>
        <w:rPr>
          <w:sz w:val="24"/>
        </w:rPr>
      </w:pPr>
      <w:r>
        <w:rPr>
          <w:sz w:val="24"/>
        </w:rPr>
        <w:t xml:space="preserve">В работе использовалась </w:t>
      </w:r>
      <w:r>
        <w:rPr>
          <w:sz w:val="24"/>
        </w:rPr>
        <w:t xml:space="preserve">бинаризация с простым порогом, </w:t>
      </w:r>
      <w:r w:rsidRPr="00FA5742">
        <w:rPr>
          <w:sz w:val="24"/>
        </w:rPr>
        <w:t>так как все изображения сделаны при помощи современного микроскопа, типизированы и не имеют явного освещения</w:t>
      </w:r>
      <w:r>
        <w:rPr>
          <w:sz w:val="24"/>
        </w:rPr>
        <w:t>.</w:t>
      </w:r>
    </w:p>
    <w:p w:rsidR="00AA37FF" w:rsidRPr="008B6E5B" w:rsidRDefault="00AA37FF" w:rsidP="00AA37FF">
      <w:pPr>
        <w:rPr>
          <w:sz w:val="24"/>
        </w:rPr>
      </w:pPr>
      <w:r w:rsidRPr="00AA37FF">
        <w:rPr>
          <w:b/>
        </w:rPr>
        <w:t>7</w:t>
      </w:r>
      <w:r w:rsidRPr="00AA37FF">
        <w:rPr>
          <w:b/>
        </w:rPr>
        <w:t>)</w:t>
      </w:r>
      <w:r w:rsidRPr="008B6E5B">
        <w:rPr>
          <w:sz w:val="24"/>
        </w:rPr>
        <w:t xml:space="preserve"> Так как изображение были прямоугольными, при повороте они могли потерпеть изменения, уменьшиться, ещё как-либо пострадать. Во избежание этого было принято решение первоначально привести все изображения к к</w:t>
      </w:r>
      <w:r w:rsidR="000B4EB8">
        <w:rPr>
          <w:sz w:val="24"/>
        </w:rPr>
        <w:t>вадратному виду, не изменяя сам</w:t>
      </w:r>
      <w:r w:rsidR="00FA5742">
        <w:rPr>
          <w:sz w:val="24"/>
        </w:rPr>
        <w:t>и изображения</w:t>
      </w:r>
      <w:r w:rsidRPr="008B6E5B">
        <w:rPr>
          <w:sz w:val="24"/>
        </w:rPr>
        <w:t xml:space="preserve">, располагая </w:t>
      </w:r>
      <w:r w:rsidR="00FA5742">
        <w:rPr>
          <w:sz w:val="24"/>
        </w:rPr>
        <w:t>их</w:t>
      </w:r>
      <w:r w:rsidRPr="008B6E5B">
        <w:rPr>
          <w:sz w:val="24"/>
        </w:rPr>
        <w:t xml:space="preserve"> по центру.</w:t>
      </w:r>
    </w:p>
    <w:p w:rsidR="00CB3758" w:rsidRPr="008B6E5B" w:rsidRDefault="00AA37FF" w:rsidP="00CB3758">
      <w:pPr>
        <w:rPr>
          <w:sz w:val="24"/>
        </w:rPr>
      </w:pPr>
      <w:r>
        <w:rPr>
          <w:b/>
        </w:rPr>
        <w:t>8</w:t>
      </w:r>
      <w:r w:rsidR="00CB3758" w:rsidRPr="0081508D">
        <w:rPr>
          <w:b/>
        </w:rPr>
        <w:t>)</w:t>
      </w:r>
      <w:r w:rsidR="00CB3758" w:rsidRPr="008B6E5B">
        <w:rPr>
          <w:sz w:val="24"/>
        </w:rPr>
        <w:t xml:space="preserve"> </w:t>
      </w:r>
      <w:proofErr w:type="spellStart"/>
      <w:r w:rsidR="00CB3758" w:rsidRPr="008B6E5B">
        <w:rPr>
          <w:b/>
          <w:bCs/>
          <w:sz w:val="24"/>
        </w:rPr>
        <w:t>Сверточные</w:t>
      </w:r>
      <w:proofErr w:type="spellEnd"/>
      <w:r w:rsidR="00CB3758" w:rsidRPr="008B6E5B">
        <w:rPr>
          <w:sz w:val="24"/>
        </w:rPr>
        <w:t xml:space="preserve"> </w:t>
      </w:r>
      <w:r w:rsidR="00CB3758" w:rsidRPr="008B6E5B">
        <w:rPr>
          <w:b/>
          <w:bCs/>
          <w:sz w:val="24"/>
        </w:rPr>
        <w:t>нейронные</w:t>
      </w:r>
      <w:r w:rsidR="00CB3758" w:rsidRPr="008B6E5B">
        <w:rPr>
          <w:sz w:val="24"/>
        </w:rPr>
        <w:t xml:space="preserve"> </w:t>
      </w:r>
      <w:r w:rsidR="00CB3758" w:rsidRPr="008B6E5B">
        <w:rPr>
          <w:b/>
          <w:bCs/>
          <w:sz w:val="24"/>
        </w:rPr>
        <w:t>сети</w:t>
      </w:r>
      <w:r w:rsidR="00CB3758" w:rsidRPr="008B6E5B">
        <w:rPr>
          <w:sz w:val="24"/>
        </w:rPr>
        <w:t xml:space="preserve"> (</w:t>
      </w:r>
      <w:proofErr w:type="spellStart"/>
      <w:r w:rsidR="00CB3758" w:rsidRPr="008B6E5B">
        <w:rPr>
          <w:sz w:val="24"/>
        </w:rPr>
        <w:t>convolutional</w:t>
      </w:r>
      <w:proofErr w:type="spellEnd"/>
      <w:r w:rsidR="00CB3758" w:rsidRPr="008B6E5B">
        <w:rPr>
          <w:sz w:val="24"/>
        </w:rPr>
        <w:t xml:space="preserve"> </w:t>
      </w:r>
      <w:proofErr w:type="spellStart"/>
      <w:r w:rsidR="00CB3758" w:rsidRPr="008B6E5B">
        <w:rPr>
          <w:sz w:val="24"/>
        </w:rPr>
        <w:t>neural</w:t>
      </w:r>
      <w:proofErr w:type="spellEnd"/>
      <w:r w:rsidR="00CB3758" w:rsidRPr="008B6E5B">
        <w:rPr>
          <w:sz w:val="24"/>
        </w:rPr>
        <w:t xml:space="preserve"> </w:t>
      </w:r>
      <w:proofErr w:type="spellStart"/>
      <w:r w:rsidR="00CB3758" w:rsidRPr="008B6E5B">
        <w:rPr>
          <w:sz w:val="24"/>
        </w:rPr>
        <w:t>networks</w:t>
      </w:r>
      <w:proofErr w:type="spellEnd"/>
      <w:r w:rsidR="00CB3758" w:rsidRPr="008B6E5B">
        <w:rPr>
          <w:sz w:val="24"/>
        </w:rPr>
        <w:t xml:space="preserve">, CNN) — это широкий класс архитектур, основная идея которых состоит в том, чтобы </w:t>
      </w:r>
      <w:proofErr w:type="spellStart"/>
      <w:r w:rsidR="00CB3758" w:rsidRPr="008B6E5B">
        <w:rPr>
          <w:sz w:val="24"/>
        </w:rPr>
        <w:t>переиспользовать</w:t>
      </w:r>
      <w:proofErr w:type="spellEnd"/>
      <w:r w:rsidR="00CB3758" w:rsidRPr="008B6E5B">
        <w:rPr>
          <w:sz w:val="24"/>
        </w:rPr>
        <w:t xml:space="preserve"> одни и те же части нейронной сети для работы с разными маленькими, локальными участками входов.</w:t>
      </w:r>
    </w:p>
    <w:p w:rsidR="00CB3758" w:rsidRPr="007E4E97" w:rsidRDefault="00CB3758" w:rsidP="00CB3758">
      <w:pPr>
        <w:rPr>
          <w:sz w:val="16"/>
        </w:rPr>
      </w:pPr>
      <w:r w:rsidRPr="008B6E5B">
        <w:rPr>
          <w:sz w:val="24"/>
        </w:rPr>
        <w:t xml:space="preserve">Идея </w:t>
      </w:r>
      <w:proofErr w:type="spellStart"/>
      <w:r w:rsidRPr="008B6E5B">
        <w:rPr>
          <w:sz w:val="24"/>
        </w:rPr>
        <w:t>сверточных</w:t>
      </w:r>
      <w:proofErr w:type="spellEnd"/>
      <w:r w:rsidRPr="008B6E5B">
        <w:rPr>
          <w:sz w:val="24"/>
        </w:rPr>
        <w:t xml:space="preserve"> нейронных сетей заключается в чередовании </w:t>
      </w:r>
      <w:proofErr w:type="spellStart"/>
      <w:r w:rsidRPr="008B6E5B">
        <w:rPr>
          <w:sz w:val="24"/>
        </w:rPr>
        <w:t>сверточных</w:t>
      </w:r>
      <w:proofErr w:type="spellEnd"/>
      <w:r w:rsidRPr="008B6E5B">
        <w:rPr>
          <w:sz w:val="24"/>
        </w:rPr>
        <w:t xml:space="preserve"> слоев и </w:t>
      </w:r>
      <w:proofErr w:type="spellStart"/>
      <w:r w:rsidRPr="008B6E5B">
        <w:rPr>
          <w:sz w:val="24"/>
        </w:rPr>
        <w:t>субдискретизирующих</w:t>
      </w:r>
      <w:proofErr w:type="spellEnd"/>
      <w:r w:rsidRPr="008B6E5B">
        <w:rPr>
          <w:sz w:val="24"/>
        </w:rPr>
        <w:t xml:space="preserve"> слоев. </w:t>
      </w:r>
      <w:r w:rsidR="007E4E97" w:rsidRPr="007E4E97">
        <w:rPr>
          <w:sz w:val="16"/>
        </w:rPr>
        <w:t>(</w:t>
      </w:r>
      <w:r w:rsidRPr="007E4E97">
        <w:rPr>
          <w:sz w:val="16"/>
        </w:rPr>
        <w:t>Структура сети — однонаправленная (без обратных связей), принципиально многослойная. Для обучения используются стандартные методы, чаще всего метод обратного распространения ошибки.</w:t>
      </w:r>
      <w:r w:rsidR="007E4E97" w:rsidRPr="007E4E97">
        <w:rPr>
          <w:sz w:val="16"/>
        </w:rPr>
        <w:t>)</w:t>
      </w:r>
    </w:p>
    <w:p w:rsidR="003123A3" w:rsidRPr="003123A3" w:rsidRDefault="003123A3" w:rsidP="003123A3">
      <w:pPr>
        <w:rPr>
          <w:sz w:val="24"/>
        </w:rPr>
      </w:pPr>
      <w:r w:rsidRPr="003123A3">
        <w:rPr>
          <w:sz w:val="24"/>
        </w:rPr>
        <w:t xml:space="preserve">Традиционно </w:t>
      </w:r>
      <w:proofErr w:type="spellStart"/>
      <w:r w:rsidRPr="003123A3">
        <w:rPr>
          <w:sz w:val="24"/>
        </w:rPr>
        <w:t>сверточная</w:t>
      </w:r>
      <w:proofErr w:type="spellEnd"/>
      <w:r w:rsidRPr="003123A3">
        <w:rPr>
          <w:sz w:val="24"/>
        </w:rPr>
        <w:t xml:space="preserve"> нейронная сеть содержит в себе следующие типы слоев: </w:t>
      </w:r>
    </w:p>
    <w:p w:rsidR="00FF7811" w:rsidRPr="003123A3" w:rsidRDefault="003123A3" w:rsidP="00FF7811">
      <w:pPr>
        <w:rPr>
          <w:sz w:val="24"/>
        </w:rPr>
      </w:pPr>
      <w:proofErr w:type="spellStart"/>
      <w:r w:rsidRPr="003123A3">
        <w:rPr>
          <w:b/>
          <w:bCs/>
          <w:sz w:val="24"/>
        </w:rPr>
        <w:t>Сверточный</w:t>
      </w:r>
      <w:proofErr w:type="spellEnd"/>
      <w:r w:rsidRPr="003123A3">
        <w:rPr>
          <w:sz w:val="24"/>
        </w:rPr>
        <w:t xml:space="preserve"> (</w:t>
      </w:r>
      <w:proofErr w:type="spellStart"/>
      <w:r w:rsidRPr="003123A3">
        <w:rPr>
          <w:sz w:val="24"/>
        </w:rPr>
        <w:t>convolutional</w:t>
      </w:r>
      <w:proofErr w:type="spellEnd"/>
      <w:r w:rsidRPr="003123A3">
        <w:rPr>
          <w:sz w:val="24"/>
        </w:rPr>
        <w:t>). Используется для генерации «карт значений» при помощи фильтров (ядер свертки).</w:t>
      </w:r>
      <w:r w:rsidR="007E4E97">
        <w:rPr>
          <w:sz w:val="24"/>
        </w:rPr>
        <w:t xml:space="preserve"> На слайде на первом изображении продемонстрирован процесс свёртки.</w:t>
      </w:r>
    </w:p>
    <w:p w:rsidR="003123A3" w:rsidRPr="003123A3" w:rsidRDefault="003123A3" w:rsidP="00FF7811">
      <w:pPr>
        <w:rPr>
          <w:sz w:val="24"/>
        </w:rPr>
      </w:pPr>
      <w:proofErr w:type="spellStart"/>
      <w:r w:rsidRPr="003123A3">
        <w:rPr>
          <w:b/>
          <w:bCs/>
          <w:sz w:val="24"/>
        </w:rPr>
        <w:t>Субдискретизирующий</w:t>
      </w:r>
      <w:proofErr w:type="spellEnd"/>
      <w:r w:rsidRPr="003123A3">
        <w:rPr>
          <w:sz w:val="24"/>
        </w:rPr>
        <w:t xml:space="preserve"> (</w:t>
      </w:r>
      <w:proofErr w:type="spellStart"/>
      <w:r w:rsidRPr="003123A3">
        <w:rPr>
          <w:sz w:val="24"/>
        </w:rPr>
        <w:t>подвыборка</w:t>
      </w:r>
      <w:proofErr w:type="spellEnd"/>
      <w:r w:rsidRPr="003123A3">
        <w:rPr>
          <w:sz w:val="24"/>
        </w:rPr>
        <w:t xml:space="preserve">, </w:t>
      </w:r>
      <w:proofErr w:type="spellStart"/>
      <w:r w:rsidRPr="003123A3">
        <w:rPr>
          <w:sz w:val="24"/>
        </w:rPr>
        <w:t>pooling</w:t>
      </w:r>
      <w:proofErr w:type="spellEnd"/>
      <w:r w:rsidRPr="003123A3">
        <w:rPr>
          <w:sz w:val="24"/>
        </w:rPr>
        <w:t>). Основной задачей этого типа слоев является уплотнение карты признаков посредством сжатия изображения.</w:t>
      </w:r>
      <w:r w:rsidR="007E4E97">
        <w:rPr>
          <w:sz w:val="24"/>
        </w:rPr>
        <w:t xml:space="preserve"> </w:t>
      </w:r>
      <w:proofErr w:type="spellStart"/>
      <w:r w:rsidR="007E4E97">
        <w:rPr>
          <w:sz w:val="24"/>
        </w:rPr>
        <w:t>Пуллинг</w:t>
      </w:r>
      <w:proofErr w:type="spellEnd"/>
      <w:r w:rsidR="007E4E97">
        <w:rPr>
          <w:sz w:val="24"/>
        </w:rPr>
        <w:t xml:space="preserve"> продемонстрирован на втором изображении.</w:t>
      </w:r>
    </w:p>
    <w:p w:rsidR="007E4E97" w:rsidRDefault="003123A3" w:rsidP="007E4E97">
      <w:pPr>
        <w:rPr>
          <w:b/>
          <w:bCs/>
          <w:sz w:val="24"/>
        </w:rPr>
      </w:pPr>
      <w:r w:rsidRPr="003123A3">
        <w:rPr>
          <w:b/>
          <w:bCs/>
          <w:sz w:val="24"/>
        </w:rPr>
        <w:t>Активационный</w:t>
      </w:r>
      <w:r w:rsidRPr="003123A3">
        <w:rPr>
          <w:sz w:val="24"/>
        </w:rPr>
        <w:t xml:space="preserve">. </w:t>
      </w:r>
      <w:r w:rsidR="007E4E97">
        <w:rPr>
          <w:sz w:val="24"/>
        </w:rPr>
        <w:t>Представляет собой функцию</w:t>
      </w:r>
      <w:r w:rsidRPr="003123A3">
        <w:rPr>
          <w:sz w:val="24"/>
        </w:rPr>
        <w:t xml:space="preserve"> активации, через которую проходят результаты свертки или </w:t>
      </w:r>
      <w:proofErr w:type="spellStart"/>
      <w:r w:rsidRPr="003123A3">
        <w:rPr>
          <w:sz w:val="24"/>
        </w:rPr>
        <w:t>пуллинга</w:t>
      </w:r>
      <w:proofErr w:type="spellEnd"/>
      <w:r w:rsidRPr="003123A3">
        <w:rPr>
          <w:sz w:val="24"/>
        </w:rPr>
        <w:t>.</w:t>
      </w:r>
    </w:p>
    <w:p w:rsidR="003123A3" w:rsidRPr="008B6E5B" w:rsidRDefault="003123A3" w:rsidP="007E4E97">
      <w:pPr>
        <w:rPr>
          <w:sz w:val="24"/>
        </w:rPr>
      </w:pPr>
      <w:r w:rsidRPr="003123A3">
        <w:rPr>
          <w:sz w:val="24"/>
        </w:rPr>
        <w:t xml:space="preserve">После прохождения всех слоев свертки и </w:t>
      </w:r>
      <w:proofErr w:type="spellStart"/>
      <w:r w:rsidRPr="003123A3">
        <w:rPr>
          <w:sz w:val="24"/>
        </w:rPr>
        <w:t>пуллинга</w:t>
      </w:r>
      <w:proofErr w:type="spellEnd"/>
      <w:r w:rsidRPr="003123A3">
        <w:rPr>
          <w:sz w:val="24"/>
        </w:rPr>
        <w:t xml:space="preserve">, остается большой набор каналов, хранящих абстрактные понятия, полученные из исходного изображения. Эти данные объединяются и передаются на </w:t>
      </w:r>
      <w:proofErr w:type="spellStart"/>
      <w:r w:rsidRPr="003123A3">
        <w:rPr>
          <w:sz w:val="24"/>
        </w:rPr>
        <w:t>полносвязную</w:t>
      </w:r>
      <w:proofErr w:type="spellEnd"/>
      <w:r w:rsidRPr="003123A3">
        <w:rPr>
          <w:sz w:val="24"/>
        </w:rPr>
        <w:t xml:space="preserve"> нейронную сеть, состоящую из одного или более слоев.</w:t>
      </w:r>
    </w:p>
    <w:p w:rsidR="001A7210" w:rsidRDefault="00AA37FF" w:rsidP="00621120">
      <w:pPr>
        <w:rPr>
          <w:sz w:val="24"/>
        </w:rPr>
      </w:pPr>
      <w:r>
        <w:rPr>
          <w:b/>
        </w:rPr>
        <w:t>9</w:t>
      </w:r>
      <w:r w:rsidR="00CB3758" w:rsidRPr="0081508D">
        <w:rPr>
          <w:b/>
        </w:rPr>
        <w:t>)</w:t>
      </w:r>
      <w:r w:rsidR="00CB3758" w:rsidRPr="008B6E5B">
        <w:rPr>
          <w:sz w:val="24"/>
        </w:rPr>
        <w:t xml:space="preserve"> Для обучения </w:t>
      </w:r>
      <w:r w:rsidR="00CB3758" w:rsidRPr="008B6E5B">
        <w:rPr>
          <w:sz w:val="24"/>
          <w:lang w:val="en-US"/>
        </w:rPr>
        <w:t>CNN</w:t>
      </w:r>
      <w:r w:rsidR="00CB3758" w:rsidRPr="008B6E5B">
        <w:rPr>
          <w:sz w:val="24"/>
        </w:rPr>
        <w:t xml:space="preserve"> необходимо первоначально разработать архитектуру сети. В данной работе было рассмотрено 5 вариантов архитектур, полученных экспериментальным путем.</w:t>
      </w:r>
    </w:p>
    <w:p w:rsidR="004473C2" w:rsidRPr="008B6E5B" w:rsidRDefault="001A7210" w:rsidP="00FF7811">
      <w:pPr>
        <w:rPr>
          <w:sz w:val="24"/>
        </w:rPr>
      </w:pPr>
      <w:r w:rsidRPr="008B6E5B">
        <w:rPr>
          <w:sz w:val="24"/>
        </w:rPr>
        <w:t xml:space="preserve">Обучение нейронной сети проводилось в течение 20 эпох, т.е. обучение производилось 20 раз на всём наборе данных, который составил 2800 изображений. </w:t>
      </w:r>
      <w:r w:rsidRPr="008B6E5B">
        <w:rPr>
          <w:sz w:val="24"/>
        </w:rPr>
        <w:lastRenderedPageBreak/>
        <w:t>Размер мини-выборки составил 20 элементов</w:t>
      </w:r>
      <w:r>
        <w:rPr>
          <w:sz w:val="24"/>
        </w:rPr>
        <w:t>.</w:t>
      </w:r>
      <w:r w:rsidRPr="008B6E5B">
        <w:rPr>
          <w:sz w:val="24"/>
        </w:rPr>
        <w:t xml:space="preserve"> </w:t>
      </w:r>
      <w:r w:rsidRPr="007E4E97">
        <w:rPr>
          <w:sz w:val="16"/>
        </w:rPr>
        <w:t>(</w:t>
      </w:r>
      <w:proofErr w:type="gramStart"/>
      <w:r w:rsidRPr="007E4E97">
        <w:rPr>
          <w:sz w:val="16"/>
        </w:rPr>
        <w:t>В</w:t>
      </w:r>
      <w:proofErr w:type="gramEnd"/>
      <w:r w:rsidRPr="007E4E97">
        <w:rPr>
          <w:sz w:val="16"/>
        </w:rPr>
        <w:t xml:space="preserve"> данном случае мы берем 20 изображений, рассчитываем по ним функцию ошибки, после этого переходим к следующей мини-выборке.) </w:t>
      </w:r>
      <w:r w:rsidRPr="008B6E5B">
        <w:rPr>
          <w:sz w:val="24"/>
        </w:rPr>
        <w:t>Всего изображений в каждом классе было по 1400, 20% из которых передавалось в проверочное множество.</w:t>
      </w:r>
    </w:p>
    <w:p w:rsidR="008B6E5B" w:rsidRPr="008B6E5B" w:rsidRDefault="00AA37FF" w:rsidP="00FF7811">
      <w:pPr>
        <w:rPr>
          <w:sz w:val="24"/>
        </w:rPr>
      </w:pPr>
      <w:r>
        <w:rPr>
          <w:b/>
        </w:rPr>
        <w:t>10</w:t>
      </w:r>
      <w:r w:rsidR="008B6E5B" w:rsidRPr="0081508D">
        <w:rPr>
          <w:b/>
        </w:rPr>
        <w:t>)</w:t>
      </w:r>
      <w:r w:rsidR="008B6E5B" w:rsidRPr="008B6E5B">
        <w:rPr>
          <w:sz w:val="24"/>
        </w:rPr>
        <w:t xml:space="preserve"> На рисунке продемонстрирована архитектура, полученная экспериментальным путём, которая берёт за основу популярную архитектуру </w:t>
      </w:r>
      <w:r w:rsidR="008B6E5B" w:rsidRPr="008B6E5B">
        <w:rPr>
          <w:sz w:val="24"/>
          <w:lang w:val="en-US"/>
        </w:rPr>
        <w:t>VGG</w:t>
      </w:r>
      <w:r w:rsidR="008B6E5B" w:rsidRPr="008B6E5B">
        <w:rPr>
          <w:sz w:val="24"/>
        </w:rPr>
        <w:t>16. Именн</w:t>
      </w:r>
      <w:r w:rsidR="007E4E97">
        <w:rPr>
          <w:sz w:val="24"/>
        </w:rPr>
        <w:t>о она дала наилучший результат.</w:t>
      </w:r>
    </w:p>
    <w:p w:rsidR="008B6E5B" w:rsidRPr="008B6E5B" w:rsidRDefault="001A7210" w:rsidP="008B6E5B">
      <w:pPr>
        <w:pStyle w:val="a3"/>
        <w:numPr>
          <w:ilvl w:val="0"/>
          <w:numId w:val="2"/>
        </w:numPr>
        <w:ind w:left="567"/>
        <w:rPr>
          <w:sz w:val="20"/>
        </w:rPr>
      </w:pPr>
      <w:r>
        <w:rPr>
          <w:sz w:val="20"/>
        </w:rPr>
        <w:t>На вход подается изображение</w:t>
      </w:r>
      <w:r w:rsidR="008B6E5B" w:rsidRPr="008B6E5B">
        <w:rPr>
          <w:sz w:val="20"/>
        </w:rPr>
        <w:t xml:space="preserve"> 128×128 пикселей.</w:t>
      </w:r>
    </w:p>
    <w:p w:rsidR="008B6E5B" w:rsidRPr="008B6E5B" w:rsidRDefault="008B6E5B" w:rsidP="008B6E5B">
      <w:pPr>
        <w:pStyle w:val="a3"/>
        <w:numPr>
          <w:ilvl w:val="0"/>
          <w:numId w:val="2"/>
        </w:numPr>
        <w:ind w:left="567"/>
        <w:rPr>
          <w:sz w:val="20"/>
        </w:rPr>
      </w:pPr>
      <w:r w:rsidRPr="008B6E5B">
        <w:rPr>
          <w:sz w:val="20"/>
        </w:rPr>
        <w:t xml:space="preserve">Далее 2 раза повторяются: </w:t>
      </w:r>
      <w:proofErr w:type="spellStart"/>
      <w:r w:rsidRPr="008B6E5B">
        <w:rPr>
          <w:sz w:val="20"/>
        </w:rPr>
        <w:t>сверточный</w:t>
      </w:r>
      <w:proofErr w:type="spellEnd"/>
      <w:r w:rsidRPr="008B6E5B">
        <w:rPr>
          <w:sz w:val="20"/>
        </w:rPr>
        <w:t xml:space="preserve"> слой, состоящий из 64 фильтров с фильтром свертки размера 3×3, функция активации </w:t>
      </w:r>
      <w:proofErr w:type="spellStart"/>
      <w:r w:rsidRPr="008B6E5B">
        <w:rPr>
          <w:sz w:val="20"/>
          <w:lang w:val="en-US"/>
        </w:rPr>
        <w:t>ReLU</w:t>
      </w:r>
      <w:proofErr w:type="spellEnd"/>
      <w:r w:rsidRPr="008B6E5B">
        <w:rPr>
          <w:sz w:val="20"/>
        </w:rPr>
        <w:t xml:space="preserve">, слой </w:t>
      </w:r>
      <w:proofErr w:type="spellStart"/>
      <w:r w:rsidRPr="008B6E5B">
        <w:rPr>
          <w:sz w:val="20"/>
        </w:rPr>
        <w:t>субдискретизации</w:t>
      </w:r>
      <w:proofErr w:type="spellEnd"/>
      <w:r w:rsidRPr="008B6E5B">
        <w:rPr>
          <w:sz w:val="20"/>
        </w:rPr>
        <w:t xml:space="preserve"> с использованием метода выбора максимального значения (</w:t>
      </w:r>
      <w:r w:rsidRPr="008B6E5B">
        <w:rPr>
          <w:sz w:val="20"/>
          <w:lang w:val="en-US"/>
        </w:rPr>
        <w:t>max</w:t>
      </w:r>
      <w:r w:rsidRPr="008B6E5B">
        <w:rPr>
          <w:sz w:val="20"/>
        </w:rPr>
        <w:t xml:space="preserve"> </w:t>
      </w:r>
      <w:r w:rsidRPr="008B6E5B">
        <w:rPr>
          <w:sz w:val="20"/>
          <w:lang w:val="en-US"/>
        </w:rPr>
        <w:t>pooling</w:t>
      </w:r>
      <w:r w:rsidRPr="008B6E5B">
        <w:rPr>
          <w:sz w:val="20"/>
        </w:rPr>
        <w:t xml:space="preserve">) с фильтром </w:t>
      </w:r>
      <w:proofErr w:type="spellStart"/>
      <w:r w:rsidRPr="008B6E5B">
        <w:rPr>
          <w:sz w:val="20"/>
        </w:rPr>
        <w:t>подвыборки</w:t>
      </w:r>
      <w:proofErr w:type="spellEnd"/>
      <w:r w:rsidRPr="008B6E5B">
        <w:rPr>
          <w:sz w:val="20"/>
        </w:rPr>
        <w:t xml:space="preserve"> 2×2.</w:t>
      </w:r>
    </w:p>
    <w:p w:rsidR="008B6E5B" w:rsidRPr="008B6E5B" w:rsidRDefault="008B6E5B" w:rsidP="008B6E5B">
      <w:pPr>
        <w:pStyle w:val="a3"/>
        <w:numPr>
          <w:ilvl w:val="0"/>
          <w:numId w:val="2"/>
        </w:numPr>
        <w:ind w:left="567"/>
        <w:rPr>
          <w:sz w:val="20"/>
        </w:rPr>
      </w:pPr>
      <w:r w:rsidRPr="008B6E5B">
        <w:rPr>
          <w:sz w:val="20"/>
        </w:rPr>
        <w:t xml:space="preserve">Затем следует 2 повторения: </w:t>
      </w:r>
      <w:proofErr w:type="spellStart"/>
      <w:r w:rsidRPr="008B6E5B">
        <w:rPr>
          <w:sz w:val="20"/>
        </w:rPr>
        <w:t>сверточный</w:t>
      </w:r>
      <w:proofErr w:type="spellEnd"/>
      <w:r w:rsidRPr="008B6E5B">
        <w:rPr>
          <w:sz w:val="20"/>
        </w:rPr>
        <w:t xml:space="preserve"> слой, состоящий из 32 фильтров с теми же размерами фильтра свертки, функция активации </w:t>
      </w:r>
      <w:proofErr w:type="spellStart"/>
      <w:r w:rsidRPr="008B6E5B">
        <w:rPr>
          <w:sz w:val="20"/>
          <w:lang w:val="en-US"/>
        </w:rPr>
        <w:t>ReLU</w:t>
      </w:r>
      <w:proofErr w:type="spellEnd"/>
      <w:r w:rsidRPr="008B6E5B">
        <w:rPr>
          <w:sz w:val="20"/>
        </w:rPr>
        <w:t xml:space="preserve">, слой </w:t>
      </w:r>
      <w:proofErr w:type="spellStart"/>
      <w:r w:rsidRPr="008B6E5B">
        <w:rPr>
          <w:sz w:val="20"/>
        </w:rPr>
        <w:t>субдискретизации</w:t>
      </w:r>
      <w:proofErr w:type="spellEnd"/>
      <w:r w:rsidRPr="008B6E5B">
        <w:rPr>
          <w:sz w:val="20"/>
        </w:rPr>
        <w:t xml:space="preserve"> с тем же фильтром </w:t>
      </w:r>
      <w:proofErr w:type="spellStart"/>
      <w:r w:rsidRPr="008B6E5B">
        <w:rPr>
          <w:sz w:val="20"/>
        </w:rPr>
        <w:t>подвыборки</w:t>
      </w:r>
      <w:proofErr w:type="spellEnd"/>
      <w:r w:rsidRPr="008B6E5B">
        <w:rPr>
          <w:sz w:val="20"/>
        </w:rPr>
        <w:t xml:space="preserve"> и методом выбора значения.</w:t>
      </w:r>
    </w:p>
    <w:p w:rsidR="008B6E5B" w:rsidRPr="00907674" w:rsidRDefault="008B6E5B" w:rsidP="008B6E5B">
      <w:pPr>
        <w:pStyle w:val="a3"/>
        <w:numPr>
          <w:ilvl w:val="0"/>
          <w:numId w:val="2"/>
        </w:numPr>
        <w:ind w:left="567"/>
        <w:rPr>
          <w:b/>
          <w:sz w:val="20"/>
        </w:rPr>
      </w:pPr>
      <w:r w:rsidRPr="00907674">
        <w:rPr>
          <w:b/>
          <w:sz w:val="20"/>
        </w:rPr>
        <w:t xml:space="preserve">После этого следует один плоский слой, сглаживающий ввод, </w:t>
      </w:r>
      <w:r w:rsidR="007E4E97" w:rsidRPr="00907674">
        <w:rPr>
          <w:b/>
          <w:sz w:val="20"/>
        </w:rPr>
        <w:t xml:space="preserve">который </w:t>
      </w:r>
      <w:r w:rsidRPr="00907674">
        <w:rPr>
          <w:b/>
          <w:sz w:val="20"/>
        </w:rPr>
        <w:t>не влияет на размер выборки.</w:t>
      </w:r>
    </w:p>
    <w:p w:rsidR="008B6E5B" w:rsidRPr="008B6E5B" w:rsidRDefault="008B6E5B" w:rsidP="008B6E5B">
      <w:pPr>
        <w:pStyle w:val="a3"/>
        <w:numPr>
          <w:ilvl w:val="0"/>
          <w:numId w:val="2"/>
        </w:numPr>
        <w:ind w:left="567"/>
        <w:rPr>
          <w:sz w:val="20"/>
        </w:rPr>
      </w:pPr>
      <w:r w:rsidRPr="008B6E5B">
        <w:rPr>
          <w:sz w:val="20"/>
        </w:rPr>
        <w:t xml:space="preserve">Далее 2 </w:t>
      </w:r>
      <w:proofErr w:type="spellStart"/>
      <w:r w:rsidRPr="008B6E5B">
        <w:rPr>
          <w:sz w:val="20"/>
        </w:rPr>
        <w:t>полносвязных</w:t>
      </w:r>
      <w:proofErr w:type="spellEnd"/>
      <w:r w:rsidRPr="008B6E5B">
        <w:rPr>
          <w:sz w:val="20"/>
        </w:rPr>
        <w:t xml:space="preserve"> слоя с 128 нейронами и функциями активации R</w:t>
      </w:r>
      <w:r w:rsidRPr="008B6E5B">
        <w:rPr>
          <w:sz w:val="20"/>
          <w:lang w:val="en-US"/>
        </w:rPr>
        <w:t>e</w:t>
      </w:r>
      <w:r w:rsidRPr="008B6E5B">
        <w:rPr>
          <w:sz w:val="20"/>
        </w:rPr>
        <w:t>LU после каждого.</w:t>
      </w:r>
    </w:p>
    <w:p w:rsidR="008B6E5B" w:rsidRDefault="008B6E5B" w:rsidP="008B6E5B">
      <w:pPr>
        <w:pStyle w:val="a3"/>
        <w:numPr>
          <w:ilvl w:val="0"/>
          <w:numId w:val="2"/>
        </w:numPr>
        <w:ind w:left="567"/>
        <w:rPr>
          <w:b/>
          <w:sz w:val="20"/>
        </w:rPr>
      </w:pPr>
      <w:r w:rsidRPr="00907674">
        <w:rPr>
          <w:b/>
          <w:sz w:val="20"/>
        </w:rPr>
        <w:t>Далее идёт слой регуляризации.</w:t>
      </w:r>
    </w:p>
    <w:p w:rsidR="008B6E5B" w:rsidRPr="00907674" w:rsidRDefault="00907674" w:rsidP="00907674">
      <w:pPr>
        <w:pStyle w:val="a3"/>
        <w:ind w:left="567" w:firstLine="0"/>
        <w:rPr>
          <w:b/>
          <w:sz w:val="20"/>
        </w:rPr>
      </w:pPr>
      <w:r>
        <w:rPr>
          <w:b/>
          <w:sz w:val="20"/>
        </w:rPr>
        <w:t xml:space="preserve">Техника </w:t>
      </w:r>
      <w:r>
        <w:rPr>
          <w:b/>
          <w:sz w:val="20"/>
          <w:lang w:val="en-US"/>
        </w:rPr>
        <w:t>Dropout</w:t>
      </w:r>
      <w:r w:rsidRPr="00907674">
        <w:rPr>
          <w:b/>
          <w:sz w:val="20"/>
        </w:rPr>
        <w:t xml:space="preserve"> </w:t>
      </w:r>
      <w:r>
        <w:rPr>
          <w:b/>
          <w:sz w:val="20"/>
        </w:rPr>
        <w:t xml:space="preserve">предотвращения переобучения. В процессе обучения она случайным образом отключает некоторое количество нейронов с заданной вероятностью, в нашем случае 50%. </w:t>
      </w:r>
      <w:r w:rsidR="008B6E5B" w:rsidRPr="00907674">
        <w:rPr>
          <w:b/>
          <w:sz w:val="20"/>
        </w:rPr>
        <w:t>Оставшимся в сети нейронам во время обучения приходится подбирать веса так, чтобы обнаруживать важные признаки самостоятельно, без участия соседних нейронов.</w:t>
      </w:r>
    </w:p>
    <w:p w:rsidR="008B6E5B" w:rsidRPr="00907674" w:rsidRDefault="008B6E5B" w:rsidP="008B6E5B">
      <w:pPr>
        <w:pStyle w:val="a3"/>
        <w:numPr>
          <w:ilvl w:val="0"/>
          <w:numId w:val="2"/>
        </w:numPr>
        <w:ind w:left="567"/>
        <w:rPr>
          <w:b/>
          <w:sz w:val="20"/>
        </w:rPr>
      </w:pPr>
      <w:proofErr w:type="spellStart"/>
      <w:r w:rsidRPr="00907674">
        <w:rPr>
          <w:b/>
          <w:sz w:val="20"/>
        </w:rPr>
        <w:t>Полносвязный</w:t>
      </w:r>
      <w:proofErr w:type="spellEnd"/>
      <w:r w:rsidRPr="00907674">
        <w:rPr>
          <w:b/>
          <w:sz w:val="20"/>
        </w:rPr>
        <w:t xml:space="preserve"> слой с 1 нейроном на выходе и функцией активации </w:t>
      </w:r>
      <w:r w:rsidRPr="00907674">
        <w:rPr>
          <w:b/>
          <w:sz w:val="20"/>
          <w:lang w:val="en-US"/>
        </w:rPr>
        <w:t>Sigmoid</w:t>
      </w:r>
      <w:r w:rsidRPr="00907674">
        <w:rPr>
          <w:b/>
          <w:sz w:val="20"/>
        </w:rPr>
        <w:t>, так как у нас бинарная классификация, и в качестве результата архитектуры выступают 2 класса – онкология и не онкология.</w:t>
      </w:r>
    </w:p>
    <w:p w:rsidR="008B6E5B" w:rsidRPr="00FF7811" w:rsidRDefault="00AA37FF" w:rsidP="00FF7811">
      <w:pPr>
        <w:rPr>
          <w:sz w:val="24"/>
        </w:rPr>
      </w:pPr>
      <w:r>
        <w:rPr>
          <w:b/>
        </w:rPr>
        <w:t>11</w:t>
      </w:r>
      <w:r w:rsidR="008B6E5B" w:rsidRPr="0081508D">
        <w:rPr>
          <w:b/>
        </w:rPr>
        <w:t>)</w:t>
      </w:r>
      <w:r w:rsidR="008B6E5B" w:rsidRPr="008B6E5B">
        <w:rPr>
          <w:sz w:val="24"/>
        </w:rPr>
        <w:t xml:space="preserve"> При нажатии на кнопку «Распознать загруженный образ» вызывается программный код на языке Python, предназначенный для распознавания, в качестве аргументов при вызове выступают пути к таким файлам, как обученная сеть и распознаваемое изображение. Далее система распознает образ и возвращает результат непосредственно в приложение, реализованное на языке C#, которое, в свою о</w:t>
      </w:r>
      <w:r w:rsidR="00907674">
        <w:rPr>
          <w:sz w:val="24"/>
        </w:rPr>
        <w:t>чередь, выводит ответ на экран.</w:t>
      </w:r>
    </w:p>
    <w:p w:rsidR="00FF7811" w:rsidRPr="00FF7811" w:rsidRDefault="00AA37FF" w:rsidP="00FF7811">
      <w:pPr>
        <w:rPr>
          <w:sz w:val="24"/>
        </w:rPr>
      </w:pPr>
      <w:r>
        <w:rPr>
          <w:b/>
        </w:rPr>
        <w:t>12</w:t>
      </w:r>
      <w:r w:rsidR="008B6E5B" w:rsidRPr="0081508D">
        <w:rPr>
          <w:b/>
        </w:rPr>
        <w:t>)</w:t>
      </w:r>
      <w:r w:rsidR="002D2526">
        <w:rPr>
          <w:sz w:val="24"/>
        </w:rPr>
        <w:t xml:space="preserve"> </w:t>
      </w:r>
      <w:proofErr w:type="gramStart"/>
      <w:r w:rsidR="002D2526">
        <w:rPr>
          <w:sz w:val="24"/>
        </w:rPr>
        <w:t>В</w:t>
      </w:r>
      <w:proofErr w:type="gramEnd"/>
      <w:r w:rsidR="002D2526">
        <w:rPr>
          <w:sz w:val="24"/>
        </w:rPr>
        <w:t xml:space="preserve"> заключение необходимо сказать, что и</w:t>
      </w:r>
      <w:r w:rsidR="00907674">
        <w:rPr>
          <w:sz w:val="24"/>
        </w:rPr>
        <w:t xml:space="preserve">спользование библиотеки </w:t>
      </w:r>
      <w:proofErr w:type="spellStart"/>
      <w:r w:rsidR="00907674">
        <w:rPr>
          <w:sz w:val="24"/>
        </w:rPr>
        <w:t>Keras</w:t>
      </w:r>
      <w:proofErr w:type="spellEnd"/>
      <w:r w:rsidR="00907674">
        <w:rPr>
          <w:sz w:val="24"/>
        </w:rPr>
        <w:t xml:space="preserve"> и </w:t>
      </w:r>
      <w:proofErr w:type="spellStart"/>
      <w:r w:rsidR="00FF7811" w:rsidRPr="00FF7811">
        <w:rPr>
          <w:sz w:val="24"/>
        </w:rPr>
        <w:t>сверточных</w:t>
      </w:r>
      <w:proofErr w:type="spellEnd"/>
      <w:r w:rsidR="00FF7811" w:rsidRPr="00FF7811">
        <w:rPr>
          <w:sz w:val="24"/>
        </w:rPr>
        <w:t xml:space="preserve"> нейронных сетей привело к </w:t>
      </w:r>
      <w:r w:rsidR="00907674">
        <w:rPr>
          <w:sz w:val="24"/>
        </w:rPr>
        <w:t>более эффективным результатам,</w:t>
      </w:r>
      <w:r w:rsidR="00FF7811" w:rsidRPr="00FF7811">
        <w:rPr>
          <w:sz w:val="24"/>
        </w:rPr>
        <w:t xml:space="preserve"> чем результат применения метода </w:t>
      </w:r>
      <w:proofErr w:type="spellStart"/>
      <w:r w:rsidR="00FF7811" w:rsidRPr="00FF7811">
        <w:rPr>
          <w:sz w:val="24"/>
        </w:rPr>
        <w:t>kNN</w:t>
      </w:r>
      <w:proofErr w:type="spellEnd"/>
      <w:r w:rsidR="00FF7811" w:rsidRPr="00FF7811">
        <w:rPr>
          <w:sz w:val="24"/>
        </w:rPr>
        <w:t xml:space="preserve"> (в рамках курсовой работы на 3-ем курсе). В итоге был получен следующий показатель точности классификации – 95,71%. Данный результат можно считать хорошим для использованного в ВКР объёма входных данных.</w:t>
      </w:r>
    </w:p>
    <w:p w:rsidR="008B6E5B" w:rsidRPr="008B6E5B" w:rsidRDefault="00FF7811" w:rsidP="00FF7811">
      <w:pPr>
        <w:rPr>
          <w:sz w:val="24"/>
        </w:rPr>
      </w:pPr>
      <w:r w:rsidRPr="00FF7811">
        <w:rPr>
          <w:sz w:val="24"/>
        </w:rPr>
        <w:tab/>
        <w:t xml:space="preserve">Исследования могут быть продолжены, предполагается использовать результаты, которые могут быть получены при </w:t>
      </w:r>
      <w:bookmarkStart w:id="0" w:name="_GoBack"/>
      <w:bookmarkEnd w:id="0"/>
      <w:r w:rsidRPr="00FF7811">
        <w:rPr>
          <w:sz w:val="24"/>
        </w:rPr>
        <w:t xml:space="preserve">реализации нескольких архитектур </w:t>
      </w:r>
      <w:proofErr w:type="spellStart"/>
      <w:r w:rsidRPr="00FF7811">
        <w:rPr>
          <w:sz w:val="24"/>
        </w:rPr>
        <w:t>сверточных</w:t>
      </w:r>
      <w:proofErr w:type="spellEnd"/>
      <w:r w:rsidRPr="00FF7811">
        <w:rPr>
          <w:sz w:val="24"/>
        </w:rPr>
        <w:t xml:space="preserve"> нейронных сетей с применением метода SVM (метод опорных векторов).</w:t>
      </w:r>
    </w:p>
    <w:sectPr w:rsidR="008B6E5B" w:rsidRPr="008B6E5B" w:rsidSect="006A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21B"/>
    <w:multiLevelType w:val="multilevel"/>
    <w:tmpl w:val="DE6431E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713249A1"/>
    <w:multiLevelType w:val="hybridMultilevel"/>
    <w:tmpl w:val="973A2878"/>
    <w:lvl w:ilvl="0" w:tplc="F530CC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C7A27A6"/>
    <w:multiLevelType w:val="hybridMultilevel"/>
    <w:tmpl w:val="8C38E17A"/>
    <w:lvl w:ilvl="0" w:tplc="8EFA7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8E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6F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26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A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A9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0D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82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EF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3580"/>
    <w:rsid w:val="00070DEA"/>
    <w:rsid w:val="000B4EB8"/>
    <w:rsid w:val="001A7210"/>
    <w:rsid w:val="002D2526"/>
    <w:rsid w:val="003123A3"/>
    <w:rsid w:val="004473C2"/>
    <w:rsid w:val="004D3CD2"/>
    <w:rsid w:val="00621120"/>
    <w:rsid w:val="00673580"/>
    <w:rsid w:val="006A67A1"/>
    <w:rsid w:val="006B09A2"/>
    <w:rsid w:val="00722595"/>
    <w:rsid w:val="007A6479"/>
    <w:rsid w:val="007E4E97"/>
    <w:rsid w:val="0081508D"/>
    <w:rsid w:val="00880703"/>
    <w:rsid w:val="008B6E5B"/>
    <w:rsid w:val="00907674"/>
    <w:rsid w:val="00955B57"/>
    <w:rsid w:val="009D2019"/>
    <w:rsid w:val="00A03224"/>
    <w:rsid w:val="00AA37FF"/>
    <w:rsid w:val="00AB7EEC"/>
    <w:rsid w:val="00C4562D"/>
    <w:rsid w:val="00CB3758"/>
    <w:rsid w:val="00E65A31"/>
    <w:rsid w:val="00EE6133"/>
    <w:rsid w:val="00FA5742"/>
    <w:rsid w:val="00FD03E2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7789"/>
  <w15:docId w15:val="{0163C448-5359-4DFC-BAE5-E79832DB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58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7358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73580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FF78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0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2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6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4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Миша</cp:lastModifiedBy>
  <cp:revision>14</cp:revision>
  <dcterms:created xsi:type="dcterms:W3CDTF">2019-04-23T17:43:00Z</dcterms:created>
  <dcterms:modified xsi:type="dcterms:W3CDTF">2019-06-24T19:12:00Z</dcterms:modified>
</cp:coreProperties>
</file>