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DE7" w:rsidRDefault="00672DE7" w:rsidP="00672DE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672DE7" w:rsidRDefault="00672DE7" w:rsidP="00672DE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672DE7" w:rsidRDefault="00672DE7" w:rsidP="00672DE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E7">
        <w:rPr>
          <w:rFonts w:ascii="Arial" w:eastAsia="Times New Roman" w:hAnsi="Arial" w:cs="Arial"/>
          <w:color w:val="000000"/>
          <w:lang w:eastAsia="ru-RU"/>
        </w:rPr>
        <w:t>Необходимо сверстать приложенный PSD-шаблон</w:t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672DE7">
          <w:rPr>
            <w:rFonts w:ascii="Arial" w:eastAsia="Times New Roman" w:hAnsi="Arial" w:cs="Arial"/>
            <w:color w:val="1155CC"/>
            <w:u w:val="single"/>
            <w:lang w:eastAsia="ru-RU"/>
          </w:rPr>
          <w:t>Шаблон PSD</w:t>
        </w:r>
      </w:hyperlink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672DE7">
          <w:rPr>
            <w:rFonts w:ascii="Arial" w:eastAsia="Times New Roman" w:hAnsi="Arial" w:cs="Arial"/>
            <w:color w:val="1155CC"/>
            <w:u w:val="single"/>
            <w:lang w:eastAsia="ru-RU"/>
          </w:rPr>
          <w:t>Макет в PNG</w:t>
        </w:r>
      </w:hyperlink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E7">
        <w:rPr>
          <w:rFonts w:ascii="Arial" w:eastAsia="Times New Roman" w:hAnsi="Arial" w:cs="Arial"/>
          <w:color w:val="000000"/>
          <w:lang w:eastAsia="ru-RU"/>
        </w:rPr>
        <w:t>Пояснения к шаблону:</w:t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E7">
        <w:rPr>
          <w:rFonts w:ascii="Arial" w:eastAsia="Times New Roman" w:hAnsi="Arial" w:cs="Arial"/>
          <w:color w:val="000000"/>
          <w:lang w:eastAsia="ru-RU"/>
        </w:rPr>
        <w:t>В верхнем меню элемент “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home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page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 xml:space="preserve">” показан как активный. Активным элемент становится либо при наведении, либо при нахождении на данной странице (класс 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active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>).</w:t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286125" cy="590550"/>
            <wp:effectExtent l="0" t="0" r="9525" b="0"/>
            <wp:docPr id="4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E7">
        <w:rPr>
          <w:rFonts w:ascii="Arial" w:eastAsia="Times New Roman" w:hAnsi="Arial" w:cs="Arial"/>
          <w:color w:val="000000"/>
          <w:lang w:eastAsia="ru-RU"/>
        </w:rPr>
        <w:t>В кнопках социальных сетей элемент “f” показан как активный (при наведении)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2428875" cy="542925"/>
            <wp:effectExtent l="0" t="0" r="9525" b="9525"/>
            <wp:docPr id="3" name="Рисунок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E7">
        <w:rPr>
          <w:rFonts w:ascii="Arial" w:eastAsia="Times New Roman" w:hAnsi="Arial" w:cs="Arial"/>
          <w:color w:val="000000"/>
          <w:lang w:eastAsia="ru-RU"/>
        </w:rPr>
        <w:t xml:space="preserve">В шапке, при клике на размещенное видео, должно открываться модальное окно на этой же странице с любым роликом из 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youtube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>. Скрипт модального окна можно использовать на свой выбор.</w:t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429000" cy="1095375"/>
            <wp:effectExtent l="0" t="0" r="0" b="9525"/>
            <wp:docPr id="2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E7">
        <w:rPr>
          <w:rFonts w:ascii="Arial" w:eastAsia="Times New Roman" w:hAnsi="Arial" w:cs="Arial"/>
          <w:color w:val="000000"/>
          <w:lang w:eastAsia="ru-RU"/>
        </w:rPr>
        <w:t>Кнопки “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download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free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>” и “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buy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for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 xml:space="preserve"> $11” должны быть выполнены средствами HTML5 (не картинкой)</w:t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2667000" cy="533400"/>
            <wp:effectExtent l="0" t="0" r="0" b="0"/>
            <wp:docPr id="1" name="Рисунок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E7">
        <w:rPr>
          <w:rFonts w:ascii="Arial" w:eastAsia="Times New Roman" w:hAnsi="Arial" w:cs="Arial"/>
          <w:color w:val="000000"/>
          <w:lang w:eastAsia="ru-RU"/>
        </w:rPr>
        <w:t>В блоке “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show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case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>” при нажатии на картинку должно открываться модальное окно с увеличенной фотографией. Скрипт модального окна можно использовать на свой выбор.</w:t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E7">
        <w:rPr>
          <w:rFonts w:ascii="Arial" w:eastAsia="Times New Roman" w:hAnsi="Arial" w:cs="Arial"/>
          <w:color w:val="000000"/>
          <w:lang w:eastAsia="ru-RU"/>
        </w:rPr>
        <w:t>В блоке “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news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>” даты новостей и кнопки “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Read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more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>” должны быть выполнены при помощи текста и разметки.</w:t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E7">
        <w:rPr>
          <w:rFonts w:ascii="Arial" w:eastAsia="Times New Roman" w:hAnsi="Arial" w:cs="Arial"/>
          <w:color w:val="000000"/>
          <w:lang w:eastAsia="ru-RU"/>
        </w:rPr>
        <w:t>Блок “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What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people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say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>” должен быть выполнен в виде карусели на JS. Скрипт карусели может быть использован любой на свой выбор.</w:t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E7">
        <w:rPr>
          <w:rFonts w:ascii="Arial" w:eastAsia="Times New Roman" w:hAnsi="Arial" w:cs="Arial"/>
          <w:color w:val="000000"/>
          <w:lang w:eastAsia="ru-RU"/>
        </w:rPr>
        <w:tab/>
        <w:t xml:space="preserve"> </w:t>
      </w:r>
      <w:r w:rsidRPr="00672DE7">
        <w:rPr>
          <w:rFonts w:ascii="Arial" w:eastAsia="Times New Roman" w:hAnsi="Arial" w:cs="Arial"/>
          <w:color w:val="000000"/>
          <w:lang w:eastAsia="ru-RU"/>
        </w:rPr>
        <w:tab/>
        <w:t xml:space="preserve"> </w:t>
      </w:r>
      <w:r w:rsidRPr="00672DE7">
        <w:rPr>
          <w:rFonts w:ascii="Arial" w:eastAsia="Times New Roman" w:hAnsi="Arial" w:cs="Arial"/>
          <w:color w:val="000000"/>
          <w:lang w:eastAsia="ru-RU"/>
        </w:rPr>
        <w:tab/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E7">
        <w:rPr>
          <w:rFonts w:ascii="Arial" w:eastAsia="Times New Roman" w:hAnsi="Arial" w:cs="Arial"/>
          <w:color w:val="000000"/>
          <w:lang w:eastAsia="ru-RU"/>
        </w:rPr>
        <w:t>Верстка должна быть адаптивной, для корректного отображения на устройствах с разрешением 320px - 1920px</w:t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E7">
        <w:rPr>
          <w:rFonts w:ascii="Arial" w:eastAsia="Times New Roman" w:hAnsi="Arial" w:cs="Arial"/>
          <w:color w:val="000000"/>
          <w:lang w:eastAsia="ru-RU"/>
        </w:rPr>
        <w:t xml:space="preserve">Необходимо точно выдержать все размеры блоков и интервалы между ними в точном соответствии с макетом. Сверстанный макет должен корректно </w:t>
      </w:r>
      <w:r>
        <w:rPr>
          <w:rFonts w:ascii="Arial" w:eastAsia="Times New Roman" w:hAnsi="Arial" w:cs="Arial"/>
          <w:color w:val="000000"/>
          <w:lang w:eastAsia="ru-RU"/>
        </w:rPr>
        <w:t>отображаться в браузерах IE 11</w:t>
      </w:r>
      <w:r w:rsidRPr="00672DE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Chrome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FireFox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Opera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Safari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 xml:space="preserve"> (в старых версиях браузера допускается расхождение с макетом для элементов, реализованных при помощи HTML5)</w:t>
      </w:r>
    </w:p>
    <w:p w:rsidR="00672DE7" w:rsidRPr="00672DE7" w:rsidRDefault="00672DE7" w:rsidP="00672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E7">
        <w:rPr>
          <w:rFonts w:ascii="Arial" w:eastAsia="Times New Roman" w:hAnsi="Arial" w:cs="Arial"/>
          <w:color w:val="000000"/>
          <w:lang w:eastAsia="ru-RU"/>
        </w:rPr>
        <w:t>Сверстанный макет должен быть упакован в архив и отправлен по почте.</w:t>
      </w:r>
    </w:p>
    <w:p w:rsidR="00617A02" w:rsidRDefault="00617A02"/>
    <w:p w:rsidR="00672DE7" w:rsidRPr="00672DE7" w:rsidRDefault="00672DE7">
      <w:pPr>
        <w:rPr>
          <w:rFonts w:ascii="Arial" w:eastAsia="Times New Roman" w:hAnsi="Arial" w:cs="Arial"/>
          <w:color w:val="000000"/>
          <w:lang w:eastAsia="ru-RU"/>
        </w:rPr>
      </w:pPr>
      <w:r w:rsidRPr="00672DE7">
        <w:rPr>
          <w:rFonts w:ascii="Arial" w:eastAsia="Times New Roman" w:hAnsi="Arial" w:cs="Arial"/>
          <w:color w:val="000000"/>
          <w:lang w:eastAsia="ru-RU"/>
        </w:rPr>
        <w:t xml:space="preserve">Важно! Сайт должен быть адаптивным. </w:t>
      </w:r>
      <w:proofErr w:type="spellStart"/>
      <w:r w:rsidRPr="00672DE7">
        <w:rPr>
          <w:rFonts w:ascii="Arial" w:eastAsia="Times New Roman" w:hAnsi="Arial" w:cs="Arial"/>
          <w:color w:val="000000"/>
          <w:lang w:eastAsia="ru-RU"/>
        </w:rPr>
        <w:t>Адаптив</w:t>
      </w:r>
      <w:proofErr w:type="spellEnd"/>
      <w:r w:rsidRPr="00672DE7">
        <w:rPr>
          <w:rFonts w:ascii="Arial" w:eastAsia="Times New Roman" w:hAnsi="Arial" w:cs="Arial"/>
          <w:color w:val="000000"/>
          <w:lang w:eastAsia="ru-RU"/>
        </w:rPr>
        <w:t xml:space="preserve"> можно сделать на свое усмотрение.  </w:t>
      </w:r>
      <w:bookmarkStart w:id="0" w:name="_GoBack"/>
      <w:bookmarkEnd w:id="0"/>
    </w:p>
    <w:sectPr w:rsidR="00672DE7" w:rsidRPr="00672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E7"/>
    <w:rsid w:val="00617A02"/>
    <w:rsid w:val="0067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2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2DE7"/>
    <w:rPr>
      <w:color w:val="0000FF"/>
      <w:u w:val="single"/>
    </w:rPr>
  </w:style>
  <w:style w:type="character" w:customStyle="1" w:styleId="apple-tab-span">
    <w:name w:val="apple-tab-span"/>
    <w:basedOn w:val="a0"/>
    <w:rsid w:val="00672DE7"/>
  </w:style>
  <w:style w:type="paragraph" w:styleId="a5">
    <w:name w:val="Balloon Text"/>
    <w:basedOn w:val="a"/>
    <w:link w:val="a6"/>
    <w:uiPriority w:val="99"/>
    <w:semiHidden/>
    <w:unhideWhenUsed/>
    <w:rsid w:val="00672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2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2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2DE7"/>
    <w:rPr>
      <w:color w:val="0000FF"/>
      <w:u w:val="single"/>
    </w:rPr>
  </w:style>
  <w:style w:type="character" w:customStyle="1" w:styleId="apple-tab-span">
    <w:name w:val="apple-tab-span"/>
    <w:basedOn w:val="a0"/>
    <w:rsid w:val="00672DE7"/>
  </w:style>
  <w:style w:type="paragraph" w:styleId="a5">
    <w:name w:val="Balloon Text"/>
    <w:basedOn w:val="a"/>
    <w:link w:val="a6"/>
    <w:uiPriority w:val="99"/>
    <w:semiHidden/>
    <w:unhideWhenUsed/>
    <w:rsid w:val="00672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2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0B6t06LPHyCcRd3ZEaGZoNEdtRjA/edit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0B6t06LPHyCcRLWR5NDB5ZkZ4ZzQ/edit?usp=shar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Борисова Татьяна</dc:creator>
  <cp:lastModifiedBy>Борисова Татьяна</cp:lastModifiedBy>
  <cp:revision>1</cp:revision>
  <dcterms:created xsi:type="dcterms:W3CDTF">2020-02-20T13:39:00Z</dcterms:created>
  <dcterms:modified xsi:type="dcterms:W3CDTF">2020-02-20T13:42:00Z</dcterms:modified>
</cp:coreProperties>
</file>