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026C1EF7" w:rsidR="0000439C" w:rsidRDefault="00756381" w:rsidP="007D556B">
      <w:pPr>
        <w:pStyle w:val="Heading1"/>
      </w:pPr>
      <w:r>
        <w:t>EDI</w:t>
      </w:r>
      <w:r w:rsidR="00227A01">
        <w:t xml:space="preserve"> Metadata Template (20</w:t>
      </w:r>
      <w:r w:rsidR="00CC4CAC">
        <w:t>20</w:t>
      </w:r>
      <w:r w:rsidR="007D556B">
        <w:t>)</w:t>
      </w:r>
      <w:r w:rsidR="007D556B" w:rsidRPr="00ED42DA">
        <w:rPr>
          <w:rStyle w:val="FootnoteReference"/>
        </w:rPr>
        <w:footnoteReference w:id="1"/>
      </w:r>
      <w:r w:rsidR="007D556B">
        <w:t xml:space="preserve"> </w:t>
      </w:r>
    </w:p>
    <w:p w14:paraId="2281B2DA" w14:textId="77777777" w:rsidR="007D556B" w:rsidRDefault="000F1346">
      <w:r>
        <w:t xml:space="preserve">Data should be </w:t>
      </w:r>
      <w:r w:rsidR="00090075">
        <w:t>in</w:t>
      </w:r>
      <w:r>
        <w:t xml:space="preserve"> csv text file. </w:t>
      </w:r>
      <w:r w:rsidR="00451FAE">
        <w:t xml:space="preserve">If </w:t>
      </w:r>
      <w:r w:rsidR="00090075">
        <w:t>starting with</w:t>
      </w:r>
      <w:r w:rsidR="00451FAE">
        <w:t xml:space="preserve"> an Excel spreadsheet, please make sure it does not contain any formulas and comments on cells.</w:t>
      </w:r>
      <w:r w:rsidR="000F06E9">
        <w:t xml:space="preserve"> If you need comments put them in their own column.</w:t>
      </w:r>
      <w:r>
        <w:t xml:space="preserve"> If data were used in a database and major table linking is necessary to analyze, please de-normalize into a flat file, not just database table exports.</w:t>
      </w:r>
    </w:p>
    <w:p w14:paraId="64B71D46" w14:textId="77777777" w:rsidR="004B6751" w:rsidRDefault="000F06E9" w:rsidP="004B6751">
      <w:pPr>
        <w:pStyle w:val="Heading2"/>
      </w:pPr>
      <w:r>
        <w:t xml:space="preserve">Dataset </w:t>
      </w:r>
      <w:r w:rsidR="007D556B">
        <w:t xml:space="preserve">Title </w:t>
      </w:r>
    </w:p>
    <w:p w14:paraId="5FEAFC97" w14:textId="77777777" w:rsidR="007D556B" w:rsidRDefault="007D556B">
      <w:r>
        <w:t>(be descriptive, more than 5 words):</w:t>
      </w:r>
    </w:p>
    <w:p w14:paraId="28226405" w14:textId="77777777" w:rsidR="005343BE" w:rsidRDefault="005343BE" w:rsidP="004B6751">
      <w:pPr>
        <w:pStyle w:val="Heading2"/>
        <w:rPr>
          <w:rFonts w:asciiTheme="minorHAnsi" w:eastAsiaTheme="minorHAnsi" w:hAnsiTheme="minorHAnsi" w:cstheme="minorBidi"/>
          <w:b w:val="0"/>
          <w:bCs w:val="0"/>
          <w:color w:val="auto"/>
          <w:sz w:val="22"/>
          <w:szCs w:val="22"/>
        </w:rPr>
      </w:pPr>
      <w:r w:rsidRPr="005343BE">
        <w:rPr>
          <w:rFonts w:asciiTheme="minorHAnsi" w:eastAsiaTheme="minorHAnsi" w:hAnsiTheme="minorHAnsi" w:cstheme="minorBidi"/>
          <w:b w:val="0"/>
          <w:bCs w:val="0"/>
          <w:color w:val="auto"/>
          <w:sz w:val="22"/>
          <w:szCs w:val="22"/>
        </w:rPr>
        <w:t>A unified dataset of co-located sewage pollution, periphyton, and benthic macroinvertebrate community and food web structure from Lake Baikal (Siberia)</w:t>
      </w:r>
    </w:p>
    <w:p w14:paraId="5BEF2B82" w14:textId="7232F65E" w:rsidR="004B6751" w:rsidRDefault="004B6751" w:rsidP="004B6751">
      <w:pPr>
        <w:pStyle w:val="Heading2"/>
      </w:pPr>
      <w:r>
        <w:t xml:space="preserve">Abstract </w:t>
      </w:r>
    </w:p>
    <w:p w14:paraId="01650B86" w14:textId="77777777" w:rsidR="004B6751" w:rsidRDefault="004B6751" w:rsidP="004B6751">
      <w:r>
        <w:t>(include what, why, where, when, and how)</w:t>
      </w:r>
    </w:p>
    <w:p w14:paraId="2EBA39E1" w14:textId="77777777" w:rsidR="00387A68" w:rsidRDefault="00387A68" w:rsidP="00387A68">
      <w:pPr>
        <w:pStyle w:val="Heading2"/>
        <w:rPr>
          <w:rFonts w:ascii="Times New Roman" w:eastAsia="Times New Roman" w:hAnsi="Times New Roman" w:cs="Times New Roman"/>
          <w:b w:val="0"/>
          <w:bCs w:val="0"/>
          <w:color w:val="auto"/>
          <w:sz w:val="24"/>
          <w:szCs w:val="24"/>
        </w:rPr>
      </w:pPr>
      <w:r w:rsidRPr="00387A68">
        <w:rPr>
          <w:rFonts w:ascii="Times New Roman" w:eastAsia="Times New Roman" w:hAnsi="Times New Roman" w:cs="Times New Roman"/>
          <w:b w:val="0"/>
          <w:bCs w:val="0"/>
          <w:color w:val="auto"/>
          <w:sz w:val="24"/>
          <w:szCs w:val="24"/>
        </w:rPr>
        <w:t xml:space="preserve">Sewage released from lakeside development can introduce nutrients and micropollutants that can restructure aquatic ecosystems. Lake Baikal, the world’s most ancient, biodiverse, and voluminous lake, has been experiencing localized sewage pollution from lakeside settlements. </w:t>
      </w:r>
      <w:r>
        <w:rPr>
          <w:rFonts w:ascii="Times New Roman" w:eastAsia="Times New Roman" w:hAnsi="Times New Roman" w:cs="Times New Roman"/>
          <w:b w:val="0"/>
          <w:bCs w:val="0"/>
          <w:color w:val="auto"/>
          <w:sz w:val="24"/>
          <w:szCs w:val="24"/>
        </w:rPr>
        <w:t xml:space="preserve"> </w:t>
      </w:r>
      <w:r w:rsidRPr="00387A68">
        <w:rPr>
          <w:rFonts w:ascii="Times New Roman" w:eastAsia="Times New Roman" w:hAnsi="Times New Roman" w:cs="Times New Roman"/>
          <w:b w:val="0"/>
          <w:bCs w:val="0"/>
          <w:color w:val="auto"/>
          <w:sz w:val="24"/>
          <w:szCs w:val="24"/>
        </w:rPr>
        <w:t>Increasing filamentous algal abundance suggests benthic communities are responding to this localized pollution. We surveyed 40-km of Lake Baikal’s southwestern shoreline 19-23 August 2015 for sewage indicators, including pharmaceuticals, personal care products, and microplastics with co-located periphyton, macroinvertebrate, stable isotope, and fatty acid sampling. Unique identifiers corresponding to sampling locations are retained throughout all data files to facilitate interoperability among the dataset’s 150+ variables. The data are structured in a tidy format (a tabular arrangement familiar to limnologists) to encourage future reuse. For Lake Baikal studies, these data can support continued monitoring and research efforts. For global studies of lakes, these data can help characterize sewage prevalence and ecological consequences of anthropogenic disturbance across spatial scales.</w:t>
      </w:r>
    </w:p>
    <w:p w14:paraId="380F3300" w14:textId="0E961542" w:rsidR="004B6751" w:rsidRPr="00387A68" w:rsidRDefault="007D556B" w:rsidP="00387A68">
      <w:pPr>
        <w:pStyle w:val="Heading2"/>
        <w:rPr>
          <w:rFonts w:ascii="Times New Roman" w:eastAsia="Times New Roman" w:hAnsi="Times New Roman" w:cs="Times New Roman"/>
          <w:b w:val="0"/>
          <w:bCs w:val="0"/>
          <w:color w:val="auto"/>
          <w:sz w:val="24"/>
          <w:szCs w:val="24"/>
        </w:rPr>
      </w:pPr>
      <w:r>
        <w:t xml:space="preserve">Investigators </w:t>
      </w:r>
    </w:p>
    <w:p w14:paraId="3A2462E6" w14:textId="77777777" w:rsidR="007D556B" w:rsidRDefault="007D556B">
      <w:r>
        <w:t>(list in order as for a paper</w:t>
      </w:r>
      <w:r w:rsidR="00904964">
        <w:t xml:space="preserve"> with e-mail addresses</w:t>
      </w:r>
      <w:r w:rsidR="000F1346">
        <w:t>,</w:t>
      </w:r>
      <w:r w:rsidR="00227A01">
        <w:t xml:space="preserve"> organization</w:t>
      </w:r>
      <w:r w:rsidR="000F1346">
        <w:t xml:space="preserve"> and preferably ORCID ID, if you don’t have one, get it, it’s easy and free: </w:t>
      </w:r>
      <w:hyperlink r:id="rId8" w:history="1">
        <w:r w:rsidR="000F1346" w:rsidRPr="007A238A">
          <w:rPr>
            <w:rStyle w:val="Hyperlink"/>
          </w:rPr>
          <w:t>http://orcid.org/</w:t>
        </w:r>
      </w:hyperlink>
      <w:r>
        <w:t>)</w:t>
      </w:r>
      <w:r w:rsidR="000F1346">
        <w:t xml:space="preserve"> </w:t>
      </w:r>
      <w:r w:rsidR="00090075">
        <w:t>add table rows as needed</w:t>
      </w:r>
    </w:p>
    <w:tbl>
      <w:tblPr>
        <w:tblStyle w:val="TableGrid"/>
        <w:tblW w:w="0" w:type="auto"/>
        <w:tblLook w:val="04A0" w:firstRow="1" w:lastRow="0" w:firstColumn="1" w:lastColumn="0" w:noHBand="0" w:noVBand="1"/>
      </w:tblPr>
      <w:tblGrid>
        <w:gridCol w:w="1304"/>
        <w:gridCol w:w="1113"/>
        <w:gridCol w:w="1287"/>
        <w:gridCol w:w="1633"/>
        <w:gridCol w:w="2646"/>
        <w:gridCol w:w="1367"/>
      </w:tblGrid>
      <w:tr w:rsidR="00DA5067" w:rsidRPr="00090075" w14:paraId="68AFF2F1" w14:textId="77777777" w:rsidTr="002D512E">
        <w:tc>
          <w:tcPr>
            <w:tcW w:w="1310"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1122"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287"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1637"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2618"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376"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DA5067" w14:paraId="1F1536E6" w14:textId="77777777" w:rsidTr="002D512E">
        <w:tc>
          <w:tcPr>
            <w:tcW w:w="1310" w:type="dxa"/>
          </w:tcPr>
          <w:p w14:paraId="4107EB81" w14:textId="611D0110" w:rsidR="00C571B4" w:rsidRDefault="00DA5067">
            <w:r>
              <w:t xml:space="preserve">Michael </w:t>
            </w:r>
          </w:p>
        </w:tc>
        <w:tc>
          <w:tcPr>
            <w:tcW w:w="1122" w:type="dxa"/>
          </w:tcPr>
          <w:p w14:paraId="3EEC2F0A" w14:textId="30BEB528" w:rsidR="00C571B4" w:rsidRDefault="00DA5067">
            <w:r>
              <w:t>F</w:t>
            </w:r>
          </w:p>
        </w:tc>
        <w:tc>
          <w:tcPr>
            <w:tcW w:w="1287" w:type="dxa"/>
          </w:tcPr>
          <w:p w14:paraId="67E2998A" w14:textId="53FF1604" w:rsidR="00C571B4" w:rsidRDefault="00DA5067">
            <w:r>
              <w:t>Meyer</w:t>
            </w:r>
          </w:p>
        </w:tc>
        <w:tc>
          <w:tcPr>
            <w:tcW w:w="1637" w:type="dxa"/>
          </w:tcPr>
          <w:p w14:paraId="7B292FA0" w14:textId="3BE0A99D" w:rsidR="00C571B4" w:rsidRDefault="00DA5067">
            <w:r>
              <w:t>School of the Environment, Washington State University</w:t>
            </w:r>
          </w:p>
        </w:tc>
        <w:tc>
          <w:tcPr>
            <w:tcW w:w="2618" w:type="dxa"/>
          </w:tcPr>
          <w:p w14:paraId="76150DEC" w14:textId="69DBE3E7" w:rsidR="00C571B4" w:rsidRDefault="00DA5067">
            <w:r>
              <w:t>michael.f.meyer@wsu.edu</w:t>
            </w:r>
          </w:p>
        </w:tc>
        <w:tc>
          <w:tcPr>
            <w:tcW w:w="1376" w:type="dxa"/>
          </w:tcPr>
          <w:p w14:paraId="20C4203B" w14:textId="08A0DC75" w:rsidR="00C571B4" w:rsidRDefault="0064326B">
            <w:r w:rsidRPr="0064326B">
              <w:t>0000-0002-8034-9434</w:t>
            </w:r>
          </w:p>
        </w:tc>
      </w:tr>
      <w:tr w:rsidR="00DA5067" w14:paraId="0EF0B8FB" w14:textId="77777777" w:rsidTr="002D512E">
        <w:tc>
          <w:tcPr>
            <w:tcW w:w="1310" w:type="dxa"/>
          </w:tcPr>
          <w:p w14:paraId="42B51DD5" w14:textId="25FB299A" w:rsidR="00DA5067" w:rsidRDefault="00DA5067">
            <w:r>
              <w:lastRenderedPageBreak/>
              <w:t>Ted</w:t>
            </w:r>
          </w:p>
        </w:tc>
        <w:tc>
          <w:tcPr>
            <w:tcW w:w="1122" w:type="dxa"/>
          </w:tcPr>
          <w:p w14:paraId="39464FB8" w14:textId="77777777" w:rsidR="00DA5067" w:rsidRDefault="00DA5067"/>
        </w:tc>
        <w:tc>
          <w:tcPr>
            <w:tcW w:w="1287" w:type="dxa"/>
          </w:tcPr>
          <w:p w14:paraId="596D096E" w14:textId="4862062E" w:rsidR="00DA5067" w:rsidRDefault="00DA5067">
            <w:proofErr w:type="spellStart"/>
            <w:r>
              <w:t>Ozersky</w:t>
            </w:r>
            <w:proofErr w:type="spellEnd"/>
          </w:p>
        </w:tc>
        <w:tc>
          <w:tcPr>
            <w:tcW w:w="1637" w:type="dxa"/>
          </w:tcPr>
          <w:p w14:paraId="470F94A8" w14:textId="33210689" w:rsidR="00DA5067" w:rsidRDefault="00DA5067">
            <w:r w:rsidRPr="00DA5067">
              <w:t>Large Lakes Observatory</w:t>
            </w:r>
            <w:r>
              <w:t>, University of Minnesota – Duluth</w:t>
            </w:r>
          </w:p>
        </w:tc>
        <w:tc>
          <w:tcPr>
            <w:tcW w:w="2618" w:type="dxa"/>
          </w:tcPr>
          <w:p w14:paraId="3BC6C6C0" w14:textId="589239C1" w:rsidR="00DA5067" w:rsidRDefault="00DA5067" w:rsidP="00DA5067">
            <w:r>
              <w:t>tozersky@d.umn.edu</w:t>
            </w:r>
          </w:p>
        </w:tc>
        <w:tc>
          <w:tcPr>
            <w:tcW w:w="1376" w:type="dxa"/>
          </w:tcPr>
          <w:p w14:paraId="53C385CC" w14:textId="39DA9923" w:rsidR="00DA5067" w:rsidRDefault="0064326B">
            <w:r w:rsidRPr="0064326B">
              <w:t>0000-0002-1842-7745</w:t>
            </w:r>
          </w:p>
        </w:tc>
      </w:tr>
      <w:tr w:rsidR="00DA5067" w14:paraId="64ED4729" w14:textId="77777777" w:rsidTr="002D512E">
        <w:tc>
          <w:tcPr>
            <w:tcW w:w="1310" w:type="dxa"/>
          </w:tcPr>
          <w:p w14:paraId="5F3C8A13" w14:textId="3A66E2CC" w:rsidR="00DA5067" w:rsidRDefault="00DA5067" w:rsidP="00DA5067">
            <w:r>
              <w:t>Kara</w:t>
            </w:r>
          </w:p>
        </w:tc>
        <w:tc>
          <w:tcPr>
            <w:tcW w:w="1122" w:type="dxa"/>
          </w:tcPr>
          <w:p w14:paraId="3089F15E" w14:textId="18178AE5" w:rsidR="00DA5067" w:rsidRDefault="00DA5067" w:rsidP="00DA5067">
            <w:r>
              <w:t>H</w:t>
            </w:r>
          </w:p>
        </w:tc>
        <w:tc>
          <w:tcPr>
            <w:tcW w:w="1287" w:type="dxa"/>
          </w:tcPr>
          <w:p w14:paraId="36FD5D4B" w14:textId="543E5EBA" w:rsidR="00DA5067" w:rsidRDefault="00DA5067" w:rsidP="00DA5067">
            <w:r>
              <w:t>Woo</w:t>
            </w:r>
          </w:p>
        </w:tc>
        <w:tc>
          <w:tcPr>
            <w:tcW w:w="1637" w:type="dxa"/>
          </w:tcPr>
          <w:p w14:paraId="30F0DE4A" w14:textId="27887F7D" w:rsidR="00DA5067" w:rsidRPr="00DA5067" w:rsidRDefault="00DA5067" w:rsidP="00DA5067">
            <w:r>
              <w:t>Center for Environmental Research Education &amp; Outreach, Washington State University</w:t>
            </w:r>
          </w:p>
        </w:tc>
        <w:tc>
          <w:tcPr>
            <w:tcW w:w="2618" w:type="dxa"/>
          </w:tcPr>
          <w:p w14:paraId="238C80C5" w14:textId="278DD7D2" w:rsidR="00DA5067" w:rsidRDefault="00DA5067" w:rsidP="00DA5067">
            <w:r>
              <w:t>kara.woo@gmail.com</w:t>
            </w:r>
          </w:p>
        </w:tc>
        <w:tc>
          <w:tcPr>
            <w:tcW w:w="1376" w:type="dxa"/>
          </w:tcPr>
          <w:p w14:paraId="6034CEC5" w14:textId="57CC123D" w:rsidR="00DA5067" w:rsidRDefault="0064326B" w:rsidP="00DA5067">
            <w:r w:rsidRPr="0064326B">
              <w:t>0000-0002-5125-4188</w:t>
            </w:r>
          </w:p>
        </w:tc>
      </w:tr>
      <w:tr w:rsidR="002D512E" w14:paraId="170640B8" w14:textId="77777777" w:rsidTr="002D512E">
        <w:tc>
          <w:tcPr>
            <w:tcW w:w="1310" w:type="dxa"/>
          </w:tcPr>
          <w:p w14:paraId="6B482EC9" w14:textId="4884742A" w:rsidR="002D512E" w:rsidRDefault="002D512E" w:rsidP="002D512E">
            <w:r>
              <w:t>Kirill</w:t>
            </w:r>
          </w:p>
        </w:tc>
        <w:tc>
          <w:tcPr>
            <w:tcW w:w="1122" w:type="dxa"/>
          </w:tcPr>
          <w:p w14:paraId="4B37B2D4" w14:textId="77777777" w:rsidR="002D512E" w:rsidRDefault="002D512E" w:rsidP="002D512E"/>
        </w:tc>
        <w:tc>
          <w:tcPr>
            <w:tcW w:w="1287" w:type="dxa"/>
          </w:tcPr>
          <w:p w14:paraId="32D458BE" w14:textId="213F5B21" w:rsidR="002D512E" w:rsidRDefault="002D512E" w:rsidP="002D512E">
            <w:proofErr w:type="spellStart"/>
            <w:r>
              <w:t>Shchapov</w:t>
            </w:r>
            <w:proofErr w:type="spellEnd"/>
          </w:p>
        </w:tc>
        <w:tc>
          <w:tcPr>
            <w:tcW w:w="1637" w:type="dxa"/>
          </w:tcPr>
          <w:p w14:paraId="175D2FD1" w14:textId="3F049C32" w:rsidR="002D512E" w:rsidRDefault="002D512E" w:rsidP="002D512E">
            <w:r w:rsidRPr="00DA5067">
              <w:t>Large Lakes Observatory</w:t>
            </w:r>
            <w:r>
              <w:t>, University of Minnesota – Duluth</w:t>
            </w:r>
          </w:p>
        </w:tc>
        <w:tc>
          <w:tcPr>
            <w:tcW w:w="2618" w:type="dxa"/>
          </w:tcPr>
          <w:p w14:paraId="6D0020A4" w14:textId="77777777" w:rsidR="002D512E" w:rsidRDefault="002D512E" w:rsidP="002D512E"/>
        </w:tc>
        <w:tc>
          <w:tcPr>
            <w:tcW w:w="1376" w:type="dxa"/>
          </w:tcPr>
          <w:p w14:paraId="38F12ADD" w14:textId="77777777" w:rsidR="002D512E" w:rsidRDefault="002D512E" w:rsidP="002D512E"/>
        </w:tc>
      </w:tr>
      <w:tr w:rsidR="002D512E" w14:paraId="283ACBB9" w14:textId="77777777" w:rsidTr="002D512E">
        <w:tc>
          <w:tcPr>
            <w:tcW w:w="1310" w:type="dxa"/>
          </w:tcPr>
          <w:p w14:paraId="26C64344" w14:textId="4A39D8E0" w:rsidR="002D512E" w:rsidRDefault="002D512E" w:rsidP="002D512E">
            <w:r>
              <w:t>Aaron</w:t>
            </w:r>
          </w:p>
        </w:tc>
        <w:tc>
          <w:tcPr>
            <w:tcW w:w="1122" w:type="dxa"/>
          </w:tcPr>
          <w:p w14:paraId="1F0F50C3" w14:textId="33E26595" w:rsidR="002D512E" w:rsidRDefault="002D512E" w:rsidP="002D512E">
            <w:r>
              <w:t xml:space="preserve">W. E. </w:t>
            </w:r>
          </w:p>
        </w:tc>
        <w:tc>
          <w:tcPr>
            <w:tcW w:w="1287" w:type="dxa"/>
          </w:tcPr>
          <w:p w14:paraId="299A0023" w14:textId="2A8D243B" w:rsidR="002D512E" w:rsidRDefault="002D512E" w:rsidP="002D512E">
            <w:r>
              <w:t>Galloway</w:t>
            </w:r>
          </w:p>
        </w:tc>
        <w:tc>
          <w:tcPr>
            <w:tcW w:w="1637" w:type="dxa"/>
          </w:tcPr>
          <w:p w14:paraId="14041A81" w14:textId="1DE116F0" w:rsidR="002D512E" w:rsidRDefault="002D512E" w:rsidP="002D512E">
            <w:r w:rsidRPr="00D87563">
              <w:t>Oregon Institute of Marine Biology, University of Oregon</w:t>
            </w:r>
          </w:p>
        </w:tc>
        <w:tc>
          <w:tcPr>
            <w:tcW w:w="2618" w:type="dxa"/>
          </w:tcPr>
          <w:p w14:paraId="7C798DE4" w14:textId="77777777" w:rsidR="002D512E" w:rsidRDefault="002D512E" w:rsidP="002D512E"/>
        </w:tc>
        <w:tc>
          <w:tcPr>
            <w:tcW w:w="1376" w:type="dxa"/>
          </w:tcPr>
          <w:p w14:paraId="5E456B86" w14:textId="46A45112" w:rsidR="002D512E" w:rsidRDefault="0064326B" w:rsidP="002D512E">
            <w:r w:rsidRPr="0064326B">
              <w:t>0000-0001-7826-299X</w:t>
            </w:r>
          </w:p>
        </w:tc>
      </w:tr>
      <w:tr w:rsidR="002D512E" w14:paraId="43E4AC11" w14:textId="77777777" w:rsidTr="002D512E">
        <w:tc>
          <w:tcPr>
            <w:tcW w:w="1310" w:type="dxa"/>
          </w:tcPr>
          <w:p w14:paraId="5C2405BB" w14:textId="44253BF2" w:rsidR="002D512E" w:rsidRDefault="002D512E" w:rsidP="002D512E">
            <w:r>
              <w:t>Julie</w:t>
            </w:r>
          </w:p>
        </w:tc>
        <w:tc>
          <w:tcPr>
            <w:tcW w:w="1122" w:type="dxa"/>
          </w:tcPr>
          <w:p w14:paraId="6CFCCC32" w14:textId="637979F2" w:rsidR="002D512E" w:rsidRDefault="002D512E" w:rsidP="002D512E">
            <w:r>
              <w:t>B</w:t>
            </w:r>
          </w:p>
        </w:tc>
        <w:tc>
          <w:tcPr>
            <w:tcW w:w="1287" w:type="dxa"/>
          </w:tcPr>
          <w:p w14:paraId="39327E45" w14:textId="2458F488" w:rsidR="002D512E" w:rsidRDefault="002D512E" w:rsidP="002D512E">
            <w:r>
              <w:t>Schram</w:t>
            </w:r>
          </w:p>
        </w:tc>
        <w:tc>
          <w:tcPr>
            <w:tcW w:w="1637" w:type="dxa"/>
          </w:tcPr>
          <w:p w14:paraId="6122EA51" w14:textId="03A9D37C" w:rsidR="002D512E" w:rsidRDefault="002D512E" w:rsidP="002D512E">
            <w:r w:rsidRPr="00D87563">
              <w:t>Oregon Institute of Marine Biology, University of Oregon</w:t>
            </w:r>
          </w:p>
        </w:tc>
        <w:tc>
          <w:tcPr>
            <w:tcW w:w="2618" w:type="dxa"/>
          </w:tcPr>
          <w:p w14:paraId="138409AF" w14:textId="77777777" w:rsidR="002D512E" w:rsidRDefault="002D512E" w:rsidP="002D512E"/>
        </w:tc>
        <w:tc>
          <w:tcPr>
            <w:tcW w:w="1376" w:type="dxa"/>
          </w:tcPr>
          <w:p w14:paraId="4B743366" w14:textId="7E8A7B98" w:rsidR="002D512E" w:rsidRDefault="0064326B" w:rsidP="002D512E">
            <w:r w:rsidRPr="0064326B">
              <w:t>0000-0002-1556-6483</w:t>
            </w:r>
          </w:p>
        </w:tc>
      </w:tr>
      <w:tr w:rsidR="002D512E" w14:paraId="11C4E049" w14:textId="77777777" w:rsidTr="002D512E">
        <w:tc>
          <w:tcPr>
            <w:tcW w:w="1310" w:type="dxa"/>
          </w:tcPr>
          <w:p w14:paraId="64C657CC" w14:textId="05A061A4" w:rsidR="002D512E" w:rsidRDefault="002D512E" w:rsidP="002D512E">
            <w:r>
              <w:t>Daniel</w:t>
            </w:r>
          </w:p>
        </w:tc>
        <w:tc>
          <w:tcPr>
            <w:tcW w:w="1122" w:type="dxa"/>
          </w:tcPr>
          <w:p w14:paraId="282312B7" w14:textId="74CE8CE4" w:rsidR="002D512E" w:rsidRDefault="002D512E" w:rsidP="002D512E">
            <w:r>
              <w:t>D</w:t>
            </w:r>
          </w:p>
        </w:tc>
        <w:tc>
          <w:tcPr>
            <w:tcW w:w="1287" w:type="dxa"/>
          </w:tcPr>
          <w:p w14:paraId="6491B5A5" w14:textId="7AF305AA" w:rsidR="002D512E" w:rsidRDefault="002D512E" w:rsidP="002D512E">
            <w:r>
              <w:t>Snow</w:t>
            </w:r>
          </w:p>
        </w:tc>
        <w:tc>
          <w:tcPr>
            <w:tcW w:w="1637" w:type="dxa"/>
          </w:tcPr>
          <w:p w14:paraId="44F25980" w14:textId="7624533D" w:rsidR="002D512E" w:rsidRPr="00D87563" w:rsidRDefault="002D512E" w:rsidP="002D512E">
            <w:r w:rsidRPr="00D87563">
              <w:t>School of Natural Resources, University of Nebraska-Lincoln</w:t>
            </w:r>
          </w:p>
        </w:tc>
        <w:tc>
          <w:tcPr>
            <w:tcW w:w="2618" w:type="dxa"/>
          </w:tcPr>
          <w:p w14:paraId="2060662F" w14:textId="77777777" w:rsidR="002D512E" w:rsidRDefault="002D512E" w:rsidP="002D512E"/>
        </w:tc>
        <w:tc>
          <w:tcPr>
            <w:tcW w:w="1376" w:type="dxa"/>
          </w:tcPr>
          <w:p w14:paraId="2D3CD505" w14:textId="29B7412D" w:rsidR="002D512E" w:rsidRDefault="0064326B" w:rsidP="002D512E">
            <w:r w:rsidRPr="0064326B">
              <w:t>0000-0003-0885-0504</w:t>
            </w:r>
          </w:p>
        </w:tc>
      </w:tr>
      <w:tr w:rsidR="002D512E" w14:paraId="47151960" w14:textId="77777777" w:rsidTr="002D512E">
        <w:tc>
          <w:tcPr>
            <w:tcW w:w="1310" w:type="dxa"/>
          </w:tcPr>
          <w:p w14:paraId="1E1FFD91" w14:textId="7DA02F33" w:rsidR="002D512E" w:rsidRDefault="002D512E" w:rsidP="002D512E">
            <w:r>
              <w:t>Maxim</w:t>
            </w:r>
          </w:p>
        </w:tc>
        <w:tc>
          <w:tcPr>
            <w:tcW w:w="1122" w:type="dxa"/>
          </w:tcPr>
          <w:p w14:paraId="4C4F5C8C" w14:textId="053FAF31" w:rsidR="002D512E" w:rsidRDefault="002D512E" w:rsidP="002D512E">
            <w:r>
              <w:t>A</w:t>
            </w:r>
          </w:p>
        </w:tc>
        <w:tc>
          <w:tcPr>
            <w:tcW w:w="1287" w:type="dxa"/>
          </w:tcPr>
          <w:p w14:paraId="1B9E3B88" w14:textId="57CC781F" w:rsidR="002D512E" w:rsidRDefault="002D512E" w:rsidP="002D512E">
            <w:proofErr w:type="spellStart"/>
            <w:r>
              <w:t>Timofeyev</w:t>
            </w:r>
            <w:proofErr w:type="spellEnd"/>
          </w:p>
        </w:tc>
        <w:tc>
          <w:tcPr>
            <w:tcW w:w="1637" w:type="dxa"/>
          </w:tcPr>
          <w:p w14:paraId="205E8DA0" w14:textId="658D852A" w:rsidR="002D512E" w:rsidRPr="00D87563" w:rsidRDefault="002D512E" w:rsidP="002D512E">
            <w:r w:rsidRPr="00D87563">
              <w:t>Biological Research Institute, Irkutsk State University</w:t>
            </w:r>
          </w:p>
        </w:tc>
        <w:tc>
          <w:tcPr>
            <w:tcW w:w="2618" w:type="dxa"/>
          </w:tcPr>
          <w:p w14:paraId="666BF5F6" w14:textId="77777777" w:rsidR="002D512E" w:rsidRDefault="002D512E" w:rsidP="002D512E"/>
        </w:tc>
        <w:tc>
          <w:tcPr>
            <w:tcW w:w="1376" w:type="dxa"/>
          </w:tcPr>
          <w:p w14:paraId="56C7B91B" w14:textId="3D9516CC" w:rsidR="002D512E" w:rsidRDefault="0064326B" w:rsidP="002D512E">
            <w:r w:rsidRPr="0064326B">
              <w:t>0000-0002-5250-6818</w:t>
            </w:r>
          </w:p>
        </w:tc>
      </w:tr>
      <w:tr w:rsidR="002D512E" w14:paraId="5807390F" w14:textId="77777777" w:rsidTr="002D512E">
        <w:tc>
          <w:tcPr>
            <w:tcW w:w="1310" w:type="dxa"/>
          </w:tcPr>
          <w:p w14:paraId="2257488E" w14:textId="471D8F9E" w:rsidR="002D512E" w:rsidRDefault="002D512E" w:rsidP="002D512E">
            <w:r>
              <w:t>Dmitry</w:t>
            </w:r>
          </w:p>
        </w:tc>
        <w:tc>
          <w:tcPr>
            <w:tcW w:w="1122" w:type="dxa"/>
          </w:tcPr>
          <w:p w14:paraId="09872BAF" w14:textId="6FA949F4" w:rsidR="002D512E" w:rsidRDefault="002D512E" w:rsidP="002D512E">
            <w:r>
              <w:t>Yu.</w:t>
            </w:r>
          </w:p>
        </w:tc>
        <w:tc>
          <w:tcPr>
            <w:tcW w:w="1287" w:type="dxa"/>
          </w:tcPr>
          <w:p w14:paraId="21A37F9D" w14:textId="14788F44" w:rsidR="002D512E" w:rsidRDefault="002D512E" w:rsidP="002D512E">
            <w:proofErr w:type="spellStart"/>
            <w:r>
              <w:t>Karnaukhov</w:t>
            </w:r>
            <w:proofErr w:type="spellEnd"/>
          </w:p>
        </w:tc>
        <w:tc>
          <w:tcPr>
            <w:tcW w:w="1637" w:type="dxa"/>
          </w:tcPr>
          <w:p w14:paraId="186375DE" w14:textId="701CD680" w:rsidR="002D512E" w:rsidRPr="00D87563" w:rsidRDefault="002D512E" w:rsidP="002D512E">
            <w:r w:rsidRPr="00D87563">
              <w:t>Biological Research Institute, Irkutsk State University</w:t>
            </w:r>
          </w:p>
        </w:tc>
        <w:tc>
          <w:tcPr>
            <w:tcW w:w="2618" w:type="dxa"/>
          </w:tcPr>
          <w:p w14:paraId="3AAD723B" w14:textId="77777777" w:rsidR="002D512E" w:rsidRDefault="002D512E" w:rsidP="002D512E"/>
        </w:tc>
        <w:tc>
          <w:tcPr>
            <w:tcW w:w="1376" w:type="dxa"/>
          </w:tcPr>
          <w:p w14:paraId="2B041E32" w14:textId="2C70B4A7" w:rsidR="002D512E" w:rsidRDefault="0064326B" w:rsidP="002D512E">
            <w:r w:rsidRPr="0064326B">
              <w:t>0000-0002-5379-3484</w:t>
            </w:r>
          </w:p>
        </w:tc>
      </w:tr>
      <w:tr w:rsidR="002D512E" w14:paraId="57C059A2" w14:textId="77777777" w:rsidTr="002D512E">
        <w:tc>
          <w:tcPr>
            <w:tcW w:w="1310" w:type="dxa"/>
          </w:tcPr>
          <w:p w14:paraId="7A670A26" w14:textId="28E93AF2" w:rsidR="002D512E" w:rsidRDefault="002D512E" w:rsidP="002D512E">
            <w:r>
              <w:t>Matthew</w:t>
            </w:r>
          </w:p>
        </w:tc>
        <w:tc>
          <w:tcPr>
            <w:tcW w:w="1122" w:type="dxa"/>
          </w:tcPr>
          <w:p w14:paraId="5DFD3E5A" w14:textId="033A0D74" w:rsidR="002D512E" w:rsidRDefault="002D512E" w:rsidP="002D512E">
            <w:r>
              <w:t>R</w:t>
            </w:r>
          </w:p>
        </w:tc>
        <w:tc>
          <w:tcPr>
            <w:tcW w:w="1287" w:type="dxa"/>
          </w:tcPr>
          <w:p w14:paraId="574DE7EC" w14:textId="7D0CD040" w:rsidR="002D512E" w:rsidRDefault="002D512E" w:rsidP="002D512E">
            <w:r>
              <w:t>Brousil</w:t>
            </w:r>
          </w:p>
        </w:tc>
        <w:tc>
          <w:tcPr>
            <w:tcW w:w="1637" w:type="dxa"/>
          </w:tcPr>
          <w:p w14:paraId="62C731C8" w14:textId="34F75912" w:rsidR="002D512E" w:rsidRPr="00D87563" w:rsidRDefault="002D512E" w:rsidP="002D512E">
            <w:r>
              <w:t xml:space="preserve">Center for Environmental Research Education &amp; </w:t>
            </w:r>
            <w:r>
              <w:lastRenderedPageBreak/>
              <w:t>Outreach, Washington State University</w:t>
            </w:r>
          </w:p>
        </w:tc>
        <w:tc>
          <w:tcPr>
            <w:tcW w:w="2618" w:type="dxa"/>
          </w:tcPr>
          <w:p w14:paraId="0ECDB8D3" w14:textId="7F7D890A" w:rsidR="002D512E" w:rsidRDefault="002D512E" w:rsidP="002D512E">
            <w:r>
              <w:lastRenderedPageBreak/>
              <w:t>matthew.brousil@wsu.edu</w:t>
            </w:r>
          </w:p>
        </w:tc>
        <w:tc>
          <w:tcPr>
            <w:tcW w:w="1376" w:type="dxa"/>
          </w:tcPr>
          <w:p w14:paraId="0538311A" w14:textId="6066B9A4" w:rsidR="002D512E" w:rsidRDefault="0064326B" w:rsidP="002D512E">
            <w:r w:rsidRPr="0064326B">
              <w:t>0000-0001-8229-9445</w:t>
            </w:r>
          </w:p>
        </w:tc>
      </w:tr>
      <w:tr w:rsidR="002D512E" w14:paraId="1151E7D0" w14:textId="77777777" w:rsidTr="002D512E">
        <w:tc>
          <w:tcPr>
            <w:tcW w:w="1310" w:type="dxa"/>
          </w:tcPr>
          <w:p w14:paraId="7DBCA5B8" w14:textId="56E43EA3" w:rsidR="002D512E" w:rsidRDefault="002D512E" w:rsidP="002D512E">
            <w:r>
              <w:t>Stephanie</w:t>
            </w:r>
          </w:p>
        </w:tc>
        <w:tc>
          <w:tcPr>
            <w:tcW w:w="1122" w:type="dxa"/>
          </w:tcPr>
          <w:p w14:paraId="492E7091" w14:textId="0D43CF9B" w:rsidR="002D512E" w:rsidRDefault="002D512E" w:rsidP="002D512E">
            <w:r>
              <w:t>E</w:t>
            </w:r>
          </w:p>
        </w:tc>
        <w:tc>
          <w:tcPr>
            <w:tcW w:w="1287" w:type="dxa"/>
          </w:tcPr>
          <w:p w14:paraId="15A133BC" w14:textId="7D801F5B" w:rsidR="002D512E" w:rsidRDefault="002D512E" w:rsidP="002D512E">
            <w:r>
              <w:t>Hampton</w:t>
            </w:r>
          </w:p>
        </w:tc>
        <w:tc>
          <w:tcPr>
            <w:tcW w:w="1637" w:type="dxa"/>
          </w:tcPr>
          <w:p w14:paraId="644A6A98" w14:textId="373FF326" w:rsidR="002D512E" w:rsidRDefault="002D512E" w:rsidP="002D512E">
            <w:r>
              <w:t>Center for Environmental Research Education &amp; Outreach, Washington State University</w:t>
            </w:r>
          </w:p>
        </w:tc>
        <w:tc>
          <w:tcPr>
            <w:tcW w:w="2618" w:type="dxa"/>
          </w:tcPr>
          <w:p w14:paraId="15E82502" w14:textId="2B5FD3D8" w:rsidR="002D512E" w:rsidRDefault="002D512E" w:rsidP="002D512E">
            <w:r w:rsidRPr="00DA5067">
              <w:t>s.hampton@wsu.edu</w:t>
            </w:r>
          </w:p>
        </w:tc>
        <w:tc>
          <w:tcPr>
            <w:tcW w:w="1376" w:type="dxa"/>
          </w:tcPr>
          <w:p w14:paraId="05E084C3" w14:textId="60CD6660" w:rsidR="002D512E" w:rsidRDefault="0064326B" w:rsidP="002D512E">
            <w:r w:rsidRPr="0064326B">
              <w:t>0000-0003-2389-4249</w:t>
            </w:r>
          </w:p>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282CE511" w:rsidR="007D556B" w:rsidRDefault="007D556B">
      <w:r>
        <w:t>(</w:t>
      </w:r>
      <w:r w:rsidR="00025B3B">
        <w:t xml:space="preserve">dataset creators &amp; contact, </w:t>
      </w:r>
      <w:r>
        <w:t>field crew, data entry etc.</w:t>
      </w:r>
      <w:r w:rsidR="00904964">
        <w:t xml:space="preserve"> with e-mail addresses</w:t>
      </w:r>
      <w:r w:rsidR="000F1346">
        <w:t>,</w:t>
      </w:r>
      <w:r w:rsidR="00227A01">
        <w:t xml:space="preserve"> organization</w:t>
      </w:r>
      <w:r w:rsidR="000F1346">
        <w:t xml:space="preserve"> and ORCID ID</w:t>
      </w:r>
      <w:r>
        <w:t>)</w:t>
      </w:r>
    </w:p>
    <w:tbl>
      <w:tblPr>
        <w:tblStyle w:val="TableGrid"/>
        <w:tblW w:w="0" w:type="auto"/>
        <w:tblLook w:val="04A0" w:firstRow="1" w:lastRow="0" w:firstColumn="1" w:lastColumn="0" w:noHBand="0" w:noVBand="1"/>
      </w:tblPr>
      <w:tblGrid>
        <w:gridCol w:w="1278"/>
        <w:gridCol w:w="1137"/>
        <w:gridCol w:w="1277"/>
        <w:gridCol w:w="1613"/>
        <w:gridCol w:w="1366"/>
        <w:gridCol w:w="1466"/>
        <w:gridCol w:w="1213"/>
      </w:tblGrid>
      <w:tr w:rsidR="00C571B4" w:rsidRPr="00090075" w14:paraId="47DE13AC" w14:textId="77777777" w:rsidTr="00C571B4">
        <w:tc>
          <w:tcPr>
            <w:tcW w:w="1321" w:type="dxa"/>
            <w:shd w:val="clear" w:color="auto" w:fill="4F81BD" w:themeFill="accent1"/>
          </w:tcPr>
          <w:p w14:paraId="3D7CB063" w14:textId="77777777" w:rsidR="00C571B4" w:rsidRPr="00090075" w:rsidRDefault="00C571B4" w:rsidP="00102FB8">
            <w:pPr>
              <w:rPr>
                <w:color w:val="FFFFFF" w:themeColor="background1"/>
              </w:rPr>
            </w:pPr>
            <w:r w:rsidRPr="00090075">
              <w:rPr>
                <w:color w:val="FFFFFF" w:themeColor="background1"/>
              </w:rPr>
              <w:t>First Name</w:t>
            </w:r>
          </w:p>
        </w:tc>
        <w:tc>
          <w:tcPr>
            <w:tcW w:w="1161" w:type="dxa"/>
            <w:shd w:val="clear" w:color="auto" w:fill="4F81BD" w:themeFill="accent1"/>
          </w:tcPr>
          <w:p w14:paraId="3D2A5974" w14:textId="1781DB43" w:rsidR="00C571B4" w:rsidRPr="00090075" w:rsidRDefault="00C571B4" w:rsidP="00102FB8">
            <w:pPr>
              <w:rPr>
                <w:color w:val="FFFFFF" w:themeColor="background1"/>
              </w:rPr>
            </w:pPr>
            <w:r>
              <w:rPr>
                <w:color w:val="FFFFFF" w:themeColor="background1"/>
              </w:rPr>
              <w:t>Middle Initial</w:t>
            </w:r>
          </w:p>
        </w:tc>
        <w:tc>
          <w:tcPr>
            <w:tcW w:w="1320" w:type="dxa"/>
            <w:shd w:val="clear" w:color="auto" w:fill="4F81BD" w:themeFill="accent1"/>
          </w:tcPr>
          <w:p w14:paraId="738794C9" w14:textId="093B25EB" w:rsidR="00C571B4" w:rsidRPr="00090075" w:rsidRDefault="00C571B4" w:rsidP="00102FB8">
            <w:pPr>
              <w:rPr>
                <w:color w:val="FFFFFF" w:themeColor="background1"/>
              </w:rPr>
            </w:pPr>
            <w:r w:rsidRPr="00090075">
              <w:rPr>
                <w:color w:val="FFFFFF" w:themeColor="background1"/>
              </w:rPr>
              <w:t>Last Name</w:t>
            </w:r>
          </w:p>
        </w:tc>
        <w:tc>
          <w:tcPr>
            <w:tcW w:w="1633" w:type="dxa"/>
            <w:shd w:val="clear" w:color="auto" w:fill="4F81BD" w:themeFill="accent1"/>
          </w:tcPr>
          <w:p w14:paraId="3363E685" w14:textId="77777777" w:rsidR="00C571B4" w:rsidRPr="00090075" w:rsidRDefault="00C571B4" w:rsidP="00102FB8">
            <w:pPr>
              <w:rPr>
                <w:color w:val="FFFFFF" w:themeColor="background1"/>
              </w:rPr>
            </w:pPr>
            <w:r w:rsidRPr="00090075">
              <w:rPr>
                <w:color w:val="FFFFFF" w:themeColor="background1"/>
              </w:rPr>
              <w:t>Organization</w:t>
            </w:r>
          </w:p>
        </w:tc>
        <w:tc>
          <w:tcPr>
            <w:tcW w:w="1403" w:type="dxa"/>
            <w:shd w:val="clear" w:color="auto" w:fill="4F81BD" w:themeFill="accent1"/>
          </w:tcPr>
          <w:p w14:paraId="1A8F4DC4" w14:textId="77777777" w:rsidR="00C571B4" w:rsidRPr="00090075" w:rsidRDefault="00C571B4" w:rsidP="00102FB8">
            <w:pPr>
              <w:rPr>
                <w:color w:val="FFFFFF" w:themeColor="background1"/>
              </w:rPr>
            </w:pPr>
            <w:r w:rsidRPr="00090075">
              <w:rPr>
                <w:color w:val="FFFFFF" w:themeColor="background1"/>
              </w:rPr>
              <w:t>e-mail address</w:t>
            </w:r>
          </w:p>
        </w:tc>
        <w:tc>
          <w:tcPr>
            <w:tcW w:w="1496" w:type="dxa"/>
            <w:shd w:val="clear" w:color="auto" w:fill="4F81BD" w:themeFill="accent1"/>
          </w:tcPr>
          <w:p w14:paraId="06A71CB1" w14:textId="77777777" w:rsidR="00C571B4" w:rsidRPr="00090075" w:rsidRDefault="00C571B4" w:rsidP="00102FB8">
            <w:pPr>
              <w:rPr>
                <w:color w:val="FFFFFF" w:themeColor="background1"/>
              </w:rPr>
            </w:pPr>
            <w:r w:rsidRPr="00090075">
              <w:rPr>
                <w:color w:val="FFFFFF" w:themeColor="background1"/>
              </w:rPr>
              <w:t>ORCID ID (optional)</w:t>
            </w:r>
          </w:p>
        </w:tc>
        <w:tc>
          <w:tcPr>
            <w:tcW w:w="1242" w:type="dxa"/>
            <w:shd w:val="clear" w:color="auto" w:fill="4F81BD" w:themeFill="accent1"/>
          </w:tcPr>
          <w:p w14:paraId="54046686" w14:textId="77777777" w:rsidR="00C571B4" w:rsidRPr="00090075" w:rsidRDefault="00C571B4" w:rsidP="00102FB8">
            <w:pPr>
              <w:rPr>
                <w:color w:val="FFFFFF" w:themeColor="background1"/>
              </w:rPr>
            </w:pPr>
            <w:r>
              <w:rPr>
                <w:color w:val="FFFFFF" w:themeColor="background1"/>
              </w:rPr>
              <w:t>Role in project</w:t>
            </w:r>
          </w:p>
        </w:tc>
      </w:tr>
      <w:tr w:rsidR="00C571B4" w14:paraId="697EA88D" w14:textId="77777777" w:rsidTr="00C571B4">
        <w:tc>
          <w:tcPr>
            <w:tcW w:w="1321" w:type="dxa"/>
          </w:tcPr>
          <w:p w14:paraId="2DA58407" w14:textId="77777777" w:rsidR="00C571B4" w:rsidRDefault="00C571B4" w:rsidP="00102FB8"/>
        </w:tc>
        <w:tc>
          <w:tcPr>
            <w:tcW w:w="1161" w:type="dxa"/>
          </w:tcPr>
          <w:p w14:paraId="2071BF0A" w14:textId="77777777" w:rsidR="00C571B4" w:rsidRDefault="00C571B4" w:rsidP="00102FB8"/>
        </w:tc>
        <w:tc>
          <w:tcPr>
            <w:tcW w:w="1320" w:type="dxa"/>
          </w:tcPr>
          <w:p w14:paraId="41C6D284" w14:textId="1CB680A3" w:rsidR="00C571B4" w:rsidRDefault="00C571B4" w:rsidP="00102FB8"/>
        </w:tc>
        <w:tc>
          <w:tcPr>
            <w:tcW w:w="1633" w:type="dxa"/>
          </w:tcPr>
          <w:p w14:paraId="0386E0DB" w14:textId="77777777" w:rsidR="00C571B4" w:rsidRDefault="00C571B4" w:rsidP="00102FB8"/>
        </w:tc>
        <w:tc>
          <w:tcPr>
            <w:tcW w:w="1403" w:type="dxa"/>
          </w:tcPr>
          <w:p w14:paraId="686CEF4C" w14:textId="77777777" w:rsidR="00C571B4" w:rsidRDefault="00C571B4" w:rsidP="00102FB8"/>
        </w:tc>
        <w:tc>
          <w:tcPr>
            <w:tcW w:w="1496" w:type="dxa"/>
          </w:tcPr>
          <w:p w14:paraId="36252A3A" w14:textId="77777777" w:rsidR="00C571B4" w:rsidRDefault="00C571B4" w:rsidP="00102FB8"/>
        </w:tc>
        <w:tc>
          <w:tcPr>
            <w:tcW w:w="1242" w:type="dxa"/>
          </w:tcPr>
          <w:p w14:paraId="4AD1B0F6" w14:textId="77777777" w:rsidR="00C571B4" w:rsidRDefault="00C571B4" w:rsidP="00102FB8"/>
        </w:tc>
      </w:tr>
      <w:tr w:rsidR="00C571B4" w14:paraId="7587685E" w14:textId="77777777" w:rsidTr="00C571B4">
        <w:tc>
          <w:tcPr>
            <w:tcW w:w="1321" w:type="dxa"/>
          </w:tcPr>
          <w:p w14:paraId="3B152B99" w14:textId="77777777" w:rsidR="00C571B4" w:rsidRDefault="00C571B4" w:rsidP="00102FB8"/>
        </w:tc>
        <w:tc>
          <w:tcPr>
            <w:tcW w:w="1161" w:type="dxa"/>
          </w:tcPr>
          <w:p w14:paraId="0122EA92" w14:textId="77777777" w:rsidR="00C571B4" w:rsidRDefault="00C571B4" w:rsidP="00102FB8"/>
        </w:tc>
        <w:tc>
          <w:tcPr>
            <w:tcW w:w="1320" w:type="dxa"/>
          </w:tcPr>
          <w:p w14:paraId="36366885" w14:textId="46BAA398" w:rsidR="00C571B4" w:rsidRDefault="00C571B4" w:rsidP="00102FB8"/>
        </w:tc>
        <w:tc>
          <w:tcPr>
            <w:tcW w:w="1633" w:type="dxa"/>
          </w:tcPr>
          <w:p w14:paraId="60548B49" w14:textId="77777777" w:rsidR="00C571B4" w:rsidRDefault="00C571B4" w:rsidP="00102FB8"/>
        </w:tc>
        <w:tc>
          <w:tcPr>
            <w:tcW w:w="1403" w:type="dxa"/>
          </w:tcPr>
          <w:p w14:paraId="2670489C" w14:textId="77777777" w:rsidR="00C571B4" w:rsidRDefault="00C571B4" w:rsidP="00102FB8"/>
        </w:tc>
        <w:tc>
          <w:tcPr>
            <w:tcW w:w="1496" w:type="dxa"/>
          </w:tcPr>
          <w:p w14:paraId="3C9E6163" w14:textId="77777777" w:rsidR="00C571B4" w:rsidRDefault="00C571B4" w:rsidP="00102FB8"/>
        </w:tc>
        <w:tc>
          <w:tcPr>
            <w:tcW w:w="1242" w:type="dxa"/>
          </w:tcPr>
          <w:p w14:paraId="230AEF34" w14:textId="77777777" w:rsidR="00C571B4" w:rsidRDefault="00C571B4" w:rsidP="00102FB8"/>
        </w:tc>
      </w:tr>
    </w:tbl>
    <w:p w14:paraId="6A2DFF0F" w14:textId="07FD9A8F" w:rsidR="009E37A8" w:rsidRDefault="009E37A8" w:rsidP="009E37A8">
      <w:pPr>
        <w:pStyle w:val="Heading2"/>
      </w:pPr>
      <w:r>
        <w:t xml:space="preserve">License </w:t>
      </w:r>
    </w:p>
    <w:p w14:paraId="66BBCD1D" w14:textId="22A5E80D" w:rsidR="007D556B" w:rsidRDefault="009E37A8" w:rsidP="009E37A8">
      <w:r>
        <w:t xml:space="preserve">(Select a license for release of your data. We have 2 recommendations: </w:t>
      </w:r>
      <w:hyperlink r:id="rId9" w:history="1">
        <w:r w:rsidRPr="009E37A8">
          <w:rPr>
            <w:rStyle w:val="Hyperlink"/>
          </w:rPr>
          <w:t>CCO – most accommodating of data reuse</w:t>
        </w:r>
      </w:hyperlink>
      <w:r>
        <w:t xml:space="preserve">, &amp; </w:t>
      </w:r>
      <w:hyperlink r:id="rId10" w:history="1">
        <w:r w:rsidRPr="009E37A8">
          <w:rPr>
            <w:rStyle w:val="Hyperlink"/>
          </w:rPr>
          <w:t>CCBY – requires attribution</w:t>
        </w:r>
      </w:hyperlink>
      <w:r>
        <w:t>)</w:t>
      </w:r>
    </w:p>
    <w:p w14:paraId="66E13EAA" w14:textId="1A48E4DB" w:rsidR="009E37A8" w:rsidRDefault="00DA5067" w:rsidP="00F362D0">
      <w:r>
        <w:t>CCO</w:t>
      </w:r>
    </w:p>
    <w:p w14:paraId="4DB8D230" w14:textId="1A87CD72" w:rsidR="004B6751" w:rsidRDefault="007D556B" w:rsidP="004B6751">
      <w:pPr>
        <w:pStyle w:val="Heading2"/>
      </w:pPr>
      <w:r>
        <w:t xml:space="preserve">Keywords </w:t>
      </w:r>
    </w:p>
    <w:p w14:paraId="4664508E" w14:textId="286BE8F2" w:rsidR="007D556B" w:rsidRDefault="007D556B">
      <w:r>
        <w:t>(</w:t>
      </w:r>
      <w:r w:rsidR="003F63A4">
        <w:t>L</w:t>
      </w:r>
      <w:r w:rsidR="0000439C">
        <w:t xml:space="preserve">ist </w:t>
      </w:r>
      <w:r w:rsidR="003F63A4">
        <w:t xml:space="preserve">keywords </w:t>
      </w:r>
      <w:r w:rsidR="0000439C">
        <w:t xml:space="preserve">and separate </w:t>
      </w:r>
      <w:r w:rsidR="003F63A4">
        <w:t>with</w:t>
      </w:r>
      <w:r w:rsidR="0000439C">
        <w:t xml:space="preserve"> comma</w:t>
      </w:r>
      <w:r w:rsidR="003F63A4">
        <w:t>s. Using keywords from a controlled vocabulary (CV) will improve the future discovery</w:t>
      </w:r>
      <w:r w:rsidR="00254FCC">
        <w:t xml:space="preserve"> and reuse</w:t>
      </w:r>
      <w:r w:rsidR="003F63A4">
        <w:t xml:space="preserve"> of your data. The LTER CV is effective at describing ecological and environmental data. </w:t>
      </w:r>
      <w:hyperlink r:id="rId11" w:history="1">
        <w:r w:rsidR="003F63A4" w:rsidRPr="00254FCC">
          <w:rPr>
            <w:rStyle w:val="Hyperlink"/>
          </w:rPr>
          <w:t>Access the LTER CV</w:t>
        </w:r>
        <w:r w:rsidR="00313223" w:rsidRPr="00254FCC">
          <w:rPr>
            <w:rStyle w:val="Hyperlink"/>
          </w:rPr>
          <w:t xml:space="preserve"> </w:t>
        </w:r>
        <w:r w:rsidR="003F63A4" w:rsidRPr="00254FCC">
          <w:rPr>
            <w:rStyle w:val="Hyperlink"/>
          </w:rPr>
          <w:t>here</w:t>
        </w:r>
      </w:hyperlink>
      <w:r w:rsidR="003F63A4">
        <w:t xml:space="preserve">. </w:t>
      </w:r>
      <w:hyperlink r:id="rId12" w:history="1">
        <w:r w:rsidR="00254FCC">
          <w:rPr>
            <w:rStyle w:val="Hyperlink"/>
          </w:rPr>
          <w:t>Try this text mining service to extract LTER CV keywords from your abstract or methods</w:t>
        </w:r>
      </w:hyperlink>
      <w:r w:rsidR="003F63A4">
        <w:t>. Additionally, p</w:t>
      </w:r>
      <w:r w:rsidR="00313223">
        <w:t>lease determine one or two keywords that best describe your lab, station, and/or project (e.g., Trout Lake Station, NTL LTER)</w:t>
      </w:r>
      <w:r w:rsidR="003F63A4">
        <w:t>. This will help others discover your data by site/project)</w:t>
      </w:r>
      <w:r w:rsidR="00313223">
        <w:t>.</w:t>
      </w:r>
    </w:p>
    <w:p w14:paraId="11733E9E" w14:textId="43832C1E" w:rsidR="0000439C" w:rsidRDefault="00DA5067">
      <w:r>
        <w:t xml:space="preserve">Pharmaceuticals and Personal Care Products, </w:t>
      </w:r>
      <w:proofErr w:type="spellStart"/>
      <w:r>
        <w:t>Amphipoda</w:t>
      </w:r>
      <w:proofErr w:type="spellEnd"/>
      <w:r>
        <w:t xml:space="preserve">, diatom, </w:t>
      </w:r>
      <w:r w:rsidR="006F76E4">
        <w:t>S</w:t>
      </w:r>
      <w:r>
        <w:t xml:space="preserve">pirogyra, </w:t>
      </w:r>
      <w:proofErr w:type="spellStart"/>
      <w:r w:rsidR="006F76E4">
        <w:t>U</w:t>
      </w:r>
      <w:r>
        <w:t>lothrix</w:t>
      </w:r>
      <w:proofErr w:type="spellEnd"/>
      <w:r>
        <w:t xml:space="preserve">, fatty acids, </w:t>
      </w:r>
      <w:proofErr w:type="spellStart"/>
      <w:r>
        <w:t>foodwebs</w:t>
      </w:r>
      <w:proofErr w:type="spellEnd"/>
    </w:p>
    <w:p w14:paraId="0D35DD83" w14:textId="77777777" w:rsidR="0016672A" w:rsidRDefault="0016672A" w:rsidP="0016672A">
      <w:pPr>
        <w:pStyle w:val="Heading2"/>
      </w:pPr>
      <w:r>
        <w:t>Funding of this work:</w:t>
      </w:r>
    </w:p>
    <w:p w14:paraId="667FA136"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Style w:val="TableGrid"/>
        <w:tblW w:w="0" w:type="auto"/>
        <w:tblLook w:val="04A0" w:firstRow="1" w:lastRow="0" w:firstColumn="1" w:lastColumn="0" w:noHBand="0" w:noVBand="1"/>
      </w:tblPr>
      <w:tblGrid>
        <w:gridCol w:w="1283"/>
        <w:gridCol w:w="1105"/>
        <w:gridCol w:w="1288"/>
        <w:gridCol w:w="1421"/>
        <w:gridCol w:w="1295"/>
        <w:gridCol w:w="1307"/>
        <w:gridCol w:w="1651"/>
      </w:tblGrid>
      <w:tr w:rsidR="00C571B4" w:rsidRPr="00090075" w14:paraId="3641C292" w14:textId="77777777" w:rsidTr="00492F0B">
        <w:tc>
          <w:tcPr>
            <w:tcW w:w="1316" w:type="dxa"/>
            <w:shd w:val="clear" w:color="auto" w:fill="4F81BD" w:themeFill="accent1"/>
          </w:tcPr>
          <w:p w14:paraId="49587E6A" w14:textId="77777777" w:rsidR="00C571B4" w:rsidRPr="00090075" w:rsidRDefault="00C571B4" w:rsidP="00102FB8">
            <w:pPr>
              <w:rPr>
                <w:color w:val="FFFFFF" w:themeColor="background1"/>
              </w:rPr>
            </w:pPr>
            <w:r>
              <w:rPr>
                <w:color w:val="FFFFFF" w:themeColor="background1"/>
              </w:rPr>
              <w:t xml:space="preserve">PI </w:t>
            </w:r>
            <w:r w:rsidRPr="00090075">
              <w:rPr>
                <w:color w:val="FFFFFF" w:themeColor="background1"/>
              </w:rPr>
              <w:t>First Name</w:t>
            </w:r>
          </w:p>
        </w:tc>
        <w:tc>
          <w:tcPr>
            <w:tcW w:w="1155" w:type="dxa"/>
            <w:shd w:val="clear" w:color="auto" w:fill="4F81BD" w:themeFill="accent1"/>
          </w:tcPr>
          <w:p w14:paraId="4AF7DD05" w14:textId="505E4D1B" w:rsidR="00C571B4" w:rsidRDefault="00C571B4" w:rsidP="00102FB8">
            <w:pPr>
              <w:rPr>
                <w:color w:val="FFFFFF" w:themeColor="background1"/>
              </w:rPr>
            </w:pPr>
            <w:r>
              <w:rPr>
                <w:color w:val="FFFFFF" w:themeColor="background1"/>
              </w:rPr>
              <w:t>PI Middle Initial</w:t>
            </w:r>
          </w:p>
        </w:tc>
        <w:tc>
          <w:tcPr>
            <w:tcW w:w="1314" w:type="dxa"/>
            <w:shd w:val="clear" w:color="auto" w:fill="4F81BD" w:themeFill="accent1"/>
          </w:tcPr>
          <w:p w14:paraId="62F694A1" w14:textId="6AAEB237" w:rsidR="00C571B4" w:rsidRPr="00090075" w:rsidRDefault="00C571B4" w:rsidP="00102FB8">
            <w:pPr>
              <w:rPr>
                <w:color w:val="FFFFFF" w:themeColor="background1"/>
              </w:rPr>
            </w:pPr>
            <w:r>
              <w:rPr>
                <w:color w:val="FFFFFF" w:themeColor="background1"/>
              </w:rPr>
              <w:t xml:space="preserve">PI </w:t>
            </w:r>
            <w:r w:rsidRPr="00090075">
              <w:rPr>
                <w:color w:val="FFFFFF" w:themeColor="background1"/>
              </w:rPr>
              <w:t>Last Name</w:t>
            </w:r>
          </w:p>
        </w:tc>
        <w:tc>
          <w:tcPr>
            <w:tcW w:w="1485" w:type="dxa"/>
            <w:shd w:val="clear" w:color="auto" w:fill="4F81BD" w:themeFill="accent1"/>
          </w:tcPr>
          <w:p w14:paraId="28B0C273" w14:textId="77777777" w:rsidR="00C571B4" w:rsidRPr="00090075" w:rsidRDefault="00C571B4" w:rsidP="00102FB8">
            <w:pPr>
              <w:rPr>
                <w:color w:val="FFFFFF" w:themeColor="background1"/>
              </w:rPr>
            </w:pPr>
            <w:r>
              <w:rPr>
                <w:color w:val="FFFFFF" w:themeColor="background1"/>
              </w:rPr>
              <w:t xml:space="preserve">PI </w:t>
            </w:r>
            <w:r w:rsidRPr="00FF40B6">
              <w:rPr>
                <w:color w:val="FFFFFF" w:themeColor="background1"/>
              </w:rPr>
              <w:t>ORCID ID (optional)</w:t>
            </w:r>
          </w:p>
        </w:tc>
        <w:tc>
          <w:tcPr>
            <w:tcW w:w="1301"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307" w:type="dxa"/>
            <w:shd w:val="clear" w:color="auto" w:fill="4F81BD" w:themeFill="accent1"/>
          </w:tcPr>
          <w:p w14:paraId="1AEAC0D1" w14:textId="77777777" w:rsidR="00C571B4" w:rsidRPr="00FF40B6" w:rsidRDefault="00C571B4" w:rsidP="00102FB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698" w:type="dxa"/>
            <w:shd w:val="clear" w:color="auto" w:fill="4F81BD" w:themeFill="accent1"/>
          </w:tcPr>
          <w:p w14:paraId="3AF3CE65" w14:textId="77777777" w:rsidR="00C571B4" w:rsidRPr="00090075" w:rsidRDefault="00C571B4" w:rsidP="00102FB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C571B4" w14:paraId="61FAF043" w14:textId="77777777" w:rsidTr="00492F0B">
        <w:tc>
          <w:tcPr>
            <w:tcW w:w="1316" w:type="dxa"/>
          </w:tcPr>
          <w:p w14:paraId="13D238A1" w14:textId="41CD60A3" w:rsidR="00C571B4" w:rsidRDefault="00DA5067" w:rsidP="00102FB8">
            <w:r>
              <w:lastRenderedPageBreak/>
              <w:t>Stephanie</w:t>
            </w:r>
          </w:p>
        </w:tc>
        <w:tc>
          <w:tcPr>
            <w:tcW w:w="1155" w:type="dxa"/>
          </w:tcPr>
          <w:p w14:paraId="2FF9EB12" w14:textId="7F0115F7" w:rsidR="00C571B4" w:rsidRDefault="00DA5067" w:rsidP="00102FB8">
            <w:r>
              <w:t>E</w:t>
            </w:r>
          </w:p>
        </w:tc>
        <w:tc>
          <w:tcPr>
            <w:tcW w:w="1314" w:type="dxa"/>
          </w:tcPr>
          <w:p w14:paraId="02D326F3" w14:textId="5A87B5A1" w:rsidR="00C571B4" w:rsidRDefault="00DA5067" w:rsidP="00102FB8">
            <w:r>
              <w:t>Hampton</w:t>
            </w:r>
          </w:p>
        </w:tc>
        <w:tc>
          <w:tcPr>
            <w:tcW w:w="1485" w:type="dxa"/>
          </w:tcPr>
          <w:p w14:paraId="7989DD10" w14:textId="77777777" w:rsidR="00C571B4" w:rsidRDefault="00C571B4" w:rsidP="00102FB8"/>
        </w:tc>
        <w:tc>
          <w:tcPr>
            <w:tcW w:w="1301" w:type="dxa"/>
          </w:tcPr>
          <w:p w14:paraId="38F2B623" w14:textId="196E0203" w:rsidR="00C571B4" w:rsidRDefault="00DA5067" w:rsidP="00102FB8">
            <w:r>
              <w:t>Dimensions of Biodiversity</w:t>
            </w:r>
          </w:p>
        </w:tc>
        <w:tc>
          <w:tcPr>
            <w:tcW w:w="1307" w:type="dxa"/>
          </w:tcPr>
          <w:p w14:paraId="524228EB" w14:textId="33F0AB4F" w:rsidR="00C571B4" w:rsidRDefault="00DA5067" w:rsidP="00102FB8">
            <w:r>
              <w:t>NSF</w:t>
            </w:r>
          </w:p>
        </w:tc>
        <w:tc>
          <w:tcPr>
            <w:tcW w:w="1698" w:type="dxa"/>
          </w:tcPr>
          <w:p w14:paraId="4F288ECB" w14:textId="174D16C1" w:rsidR="00C571B4" w:rsidRDefault="002D512E" w:rsidP="00102FB8">
            <w:r w:rsidRPr="002D512E">
              <w:t>NSF-DEB-1136637</w:t>
            </w:r>
          </w:p>
        </w:tc>
      </w:tr>
      <w:tr w:rsidR="00DA5067" w14:paraId="763A56B5" w14:textId="77777777" w:rsidTr="00492F0B">
        <w:tc>
          <w:tcPr>
            <w:tcW w:w="1316" w:type="dxa"/>
          </w:tcPr>
          <w:p w14:paraId="0950854D" w14:textId="2393F693" w:rsidR="00DA5067" w:rsidRDefault="00DA5067" w:rsidP="00102FB8">
            <w:r>
              <w:t xml:space="preserve">Michael </w:t>
            </w:r>
          </w:p>
        </w:tc>
        <w:tc>
          <w:tcPr>
            <w:tcW w:w="1155" w:type="dxa"/>
          </w:tcPr>
          <w:p w14:paraId="71167DE3" w14:textId="7E671A13" w:rsidR="00DA5067" w:rsidRDefault="00DA5067" w:rsidP="00102FB8">
            <w:r>
              <w:t>F</w:t>
            </w:r>
          </w:p>
        </w:tc>
        <w:tc>
          <w:tcPr>
            <w:tcW w:w="1314" w:type="dxa"/>
          </w:tcPr>
          <w:p w14:paraId="06E86009" w14:textId="2FFE0837" w:rsidR="00DA5067" w:rsidRDefault="00DA5067" w:rsidP="00102FB8">
            <w:r>
              <w:t>Meyer</w:t>
            </w:r>
          </w:p>
        </w:tc>
        <w:tc>
          <w:tcPr>
            <w:tcW w:w="1485" w:type="dxa"/>
          </w:tcPr>
          <w:p w14:paraId="1BB8E268" w14:textId="77777777" w:rsidR="00DA5067" w:rsidRDefault="00DA5067" w:rsidP="00102FB8"/>
        </w:tc>
        <w:tc>
          <w:tcPr>
            <w:tcW w:w="1301" w:type="dxa"/>
          </w:tcPr>
          <w:p w14:paraId="1ED27EE8" w14:textId="2AE32D43" w:rsidR="00DA5067" w:rsidRDefault="00DA5067" w:rsidP="00102FB8">
            <w:r>
              <w:t>Graduate Research Fellowship</w:t>
            </w:r>
          </w:p>
        </w:tc>
        <w:tc>
          <w:tcPr>
            <w:tcW w:w="1307" w:type="dxa"/>
          </w:tcPr>
          <w:p w14:paraId="0C5B5CEE" w14:textId="0CC0A698" w:rsidR="00DA5067" w:rsidRDefault="00DA5067" w:rsidP="00102FB8">
            <w:r>
              <w:t>NSF</w:t>
            </w:r>
          </w:p>
        </w:tc>
        <w:tc>
          <w:tcPr>
            <w:tcW w:w="1698" w:type="dxa"/>
          </w:tcPr>
          <w:p w14:paraId="2808D75A" w14:textId="32FB173E" w:rsidR="00DA5067" w:rsidRDefault="002D512E" w:rsidP="00102FB8">
            <w:r w:rsidRPr="00D87563">
              <w:t>NSF-DGE-1347973</w:t>
            </w:r>
          </w:p>
        </w:tc>
      </w:tr>
      <w:tr w:rsidR="00DA5067" w14:paraId="3CC129DA" w14:textId="77777777" w:rsidTr="00492F0B">
        <w:tc>
          <w:tcPr>
            <w:tcW w:w="1316" w:type="dxa"/>
          </w:tcPr>
          <w:p w14:paraId="2859F05D" w14:textId="16478F26" w:rsidR="00DA5067" w:rsidRDefault="00DA5067" w:rsidP="00102FB8">
            <w:r>
              <w:t xml:space="preserve">Michael </w:t>
            </w:r>
          </w:p>
        </w:tc>
        <w:tc>
          <w:tcPr>
            <w:tcW w:w="1155" w:type="dxa"/>
          </w:tcPr>
          <w:p w14:paraId="1D66DB0E" w14:textId="524B6504" w:rsidR="00DA5067" w:rsidRDefault="00DA5067" w:rsidP="00102FB8">
            <w:r>
              <w:t>F</w:t>
            </w:r>
          </w:p>
        </w:tc>
        <w:tc>
          <w:tcPr>
            <w:tcW w:w="1314" w:type="dxa"/>
          </w:tcPr>
          <w:p w14:paraId="0DEE7591" w14:textId="3EC9FDC2" w:rsidR="00DA5067" w:rsidRDefault="00DA5067" w:rsidP="00102FB8">
            <w:r>
              <w:t>Meyer</w:t>
            </w:r>
          </w:p>
        </w:tc>
        <w:tc>
          <w:tcPr>
            <w:tcW w:w="1485" w:type="dxa"/>
          </w:tcPr>
          <w:p w14:paraId="1020E81D" w14:textId="77777777" w:rsidR="00DA5067" w:rsidRDefault="00DA5067" w:rsidP="00102FB8"/>
        </w:tc>
        <w:tc>
          <w:tcPr>
            <w:tcW w:w="1301" w:type="dxa"/>
          </w:tcPr>
          <w:p w14:paraId="597548FF" w14:textId="0750DD98" w:rsidR="00DA5067" w:rsidRDefault="00DA5067" w:rsidP="00102FB8">
            <w:r>
              <w:t>Fulbright Fellowship</w:t>
            </w:r>
          </w:p>
        </w:tc>
        <w:tc>
          <w:tcPr>
            <w:tcW w:w="1307" w:type="dxa"/>
          </w:tcPr>
          <w:p w14:paraId="037E3BC7" w14:textId="7D2C428C" w:rsidR="00DA5067" w:rsidRDefault="00DA5067" w:rsidP="00102FB8">
            <w:r>
              <w:t>US State Department</w:t>
            </w:r>
          </w:p>
        </w:tc>
        <w:tc>
          <w:tcPr>
            <w:tcW w:w="1698" w:type="dxa"/>
          </w:tcPr>
          <w:p w14:paraId="1CC7EC4E" w14:textId="77777777" w:rsidR="00DA5067" w:rsidRDefault="00DA5067" w:rsidP="00102FB8"/>
        </w:tc>
      </w:tr>
      <w:tr w:rsidR="002D512E" w14:paraId="25BF4505" w14:textId="77777777" w:rsidTr="00492F0B">
        <w:tc>
          <w:tcPr>
            <w:tcW w:w="1316" w:type="dxa"/>
          </w:tcPr>
          <w:p w14:paraId="1393D9F1" w14:textId="063313BC" w:rsidR="002D512E" w:rsidRDefault="002D512E" w:rsidP="00102FB8">
            <w:r>
              <w:t>Maxim</w:t>
            </w:r>
          </w:p>
        </w:tc>
        <w:tc>
          <w:tcPr>
            <w:tcW w:w="1155" w:type="dxa"/>
          </w:tcPr>
          <w:p w14:paraId="2A1CB0BE" w14:textId="7088D395" w:rsidR="002D512E" w:rsidRDefault="002D512E" w:rsidP="00102FB8">
            <w:r>
              <w:t>A</w:t>
            </w:r>
          </w:p>
        </w:tc>
        <w:tc>
          <w:tcPr>
            <w:tcW w:w="1314" w:type="dxa"/>
          </w:tcPr>
          <w:p w14:paraId="29B539B9" w14:textId="7B648DBB" w:rsidR="002D512E" w:rsidRDefault="002D512E" w:rsidP="00102FB8">
            <w:proofErr w:type="spellStart"/>
            <w:r>
              <w:t>Timofeyev</w:t>
            </w:r>
            <w:proofErr w:type="spellEnd"/>
          </w:p>
        </w:tc>
        <w:tc>
          <w:tcPr>
            <w:tcW w:w="1485" w:type="dxa"/>
          </w:tcPr>
          <w:p w14:paraId="287439BD" w14:textId="77777777" w:rsidR="002D512E" w:rsidRDefault="002D512E" w:rsidP="00102FB8"/>
        </w:tc>
        <w:tc>
          <w:tcPr>
            <w:tcW w:w="1301" w:type="dxa"/>
          </w:tcPr>
          <w:p w14:paraId="0DD7BEBC" w14:textId="38F485BD" w:rsidR="002D512E" w:rsidRDefault="002D512E" w:rsidP="00102FB8"/>
        </w:tc>
        <w:tc>
          <w:tcPr>
            <w:tcW w:w="1307" w:type="dxa"/>
          </w:tcPr>
          <w:p w14:paraId="28BCF92E" w14:textId="182B9D28" w:rsidR="002D512E" w:rsidRDefault="002D512E" w:rsidP="00102FB8">
            <w:r>
              <w:t>Russian Ministry of Science and Education</w:t>
            </w:r>
          </w:p>
        </w:tc>
        <w:tc>
          <w:tcPr>
            <w:tcW w:w="1698" w:type="dxa"/>
          </w:tcPr>
          <w:p w14:paraId="74B02D1A" w14:textId="18DB04FE" w:rsidR="002D512E" w:rsidRDefault="002D512E" w:rsidP="00102FB8">
            <w:r w:rsidRPr="002D512E">
              <w:t>N FZZE-2020-0026</w:t>
            </w:r>
          </w:p>
        </w:tc>
      </w:tr>
    </w:tbl>
    <w:p w14:paraId="72E03778" w14:textId="77777777" w:rsidR="00090075" w:rsidRDefault="00090075"/>
    <w:p w14:paraId="1EBCDD79" w14:textId="77777777" w:rsidR="004B6751" w:rsidRDefault="004B6751" w:rsidP="004B6751">
      <w:pPr>
        <w:pStyle w:val="Heading2"/>
      </w:pPr>
      <w:r>
        <w:t>Timeframe</w:t>
      </w:r>
    </w:p>
    <w:p w14:paraId="4E892D91" w14:textId="1CB390AB" w:rsidR="004B6751" w:rsidRDefault="004B6751" w:rsidP="004B6751">
      <w:pPr>
        <w:pStyle w:val="ListParagraph"/>
        <w:numPr>
          <w:ilvl w:val="0"/>
          <w:numId w:val="2"/>
        </w:numPr>
      </w:pPr>
      <w:r>
        <w:t>Begin date</w:t>
      </w:r>
      <w:r w:rsidR="00DA5067">
        <w:t xml:space="preserve">: August </w:t>
      </w:r>
      <w:r w:rsidR="002D512E">
        <w:t>19</w:t>
      </w:r>
      <w:r w:rsidR="00DA5067">
        <w:t xml:space="preserve"> 2015</w:t>
      </w:r>
    </w:p>
    <w:p w14:paraId="7FA5FFDE" w14:textId="517FC851" w:rsidR="004B6751" w:rsidRDefault="004B6751" w:rsidP="004B6751">
      <w:pPr>
        <w:pStyle w:val="ListParagraph"/>
        <w:numPr>
          <w:ilvl w:val="0"/>
          <w:numId w:val="2"/>
        </w:numPr>
      </w:pPr>
      <w:r>
        <w:t>End date</w:t>
      </w:r>
      <w:r w:rsidR="00DA5067">
        <w:t xml:space="preserve"> August </w:t>
      </w:r>
      <w:r w:rsidR="002D512E">
        <w:t>23</w:t>
      </w:r>
      <w:r w:rsidR="00DA5067">
        <w:t xml:space="preserve"> 2015</w:t>
      </w:r>
      <w:r w:rsidR="00DA5067">
        <w:tab/>
      </w:r>
    </w:p>
    <w:p w14:paraId="1E55F2F1" w14:textId="090C7976" w:rsidR="004B6751" w:rsidRDefault="004B6751" w:rsidP="004B6751">
      <w:pPr>
        <w:pStyle w:val="ListParagraph"/>
        <w:numPr>
          <w:ilvl w:val="0"/>
          <w:numId w:val="2"/>
        </w:numPr>
      </w:pPr>
      <w:r>
        <w:t>Data collection ongoing/completed</w:t>
      </w:r>
      <w:r w:rsidR="00DA5067">
        <w:t xml:space="preserve">: completed </w:t>
      </w:r>
    </w:p>
    <w:p w14:paraId="6255D4CD" w14:textId="77777777" w:rsidR="004B6751" w:rsidRDefault="004B6751" w:rsidP="004B6751">
      <w:pPr>
        <w:pStyle w:val="Heading2"/>
      </w:pPr>
      <w:r>
        <w:t>Geographic location</w:t>
      </w:r>
    </w:p>
    <w:p w14:paraId="11D1A0BB" w14:textId="20F0444E" w:rsidR="004B6751" w:rsidRDefault="004B6751" w:rsidP="004B6751">
      <w:pPr>
        <w:pStyle w:val="ListParagraph"/>
        <w:numPr>
          <w:ilvl w:val="0"/>
          <w:numId w:val="3"/>
        </w:numPr>
      </w:pPr>
      <w:r>
        <w:t>Verbal description:</w:t>
      </w:r>
      <w:r w:rsidR="00DA5067">
        <w:t xml:space="preserve"> </w:t>
      </w:r>
      <w:r w:rsidR="007F2D55">
        <w:t xml:space="preserve">Southwestern shore of Lake Baikal between the town of </w:t>
      </w:r>
      <w:proofErr w:type="spellStart"/>
      <w:r w:rsidR="007F2D55">
        <w:t>Listvyanka</w:t>
      </w:r>
      <w:proofErr w:type="spellEnd"/>
      <w:r w:rsidR="007F2D55">
        <w:t xml:space="preserve"> and the village of </w:t>
      </w:r>
      <w:proofErr w:type="spellStart"/>
      <w:r w:rsidR="007F2D55">
        <w:t>Bolshoe</w:t>
      </w:r>
      <w:proofErr w:type="spellEnd"/>
      <w:r w:rsidR="007F2D55">
        <w:t xml:space="preserve"> </w:t>
      </w:r>
      <w:proofErr w:type="spellStart"/>
      <w:r w:rsidR="007F2D55">
        <w:t>Goloustnoe</w:t>
      </w:r>
      <w:proofErr w:type="spellEnd"/>
    </w:p>
    <w:p w14:paraId="320FDAC2" w14:textId="2051B104" w:rsidR="004B6751" w:rsidRDefault="004B6751" w:rsidP="004B6751">
      <w:pPr>
        <w:pStyle w:val="ListParagraph"/>
        <w:numPr>
          <w:ilvl w:val="0"/>
          <w:numId w:val="3"/>
        </w:numPr>
      </w:pPr>
      <w:r>
        <w:t>Nort</w:t>
      </w:r>
      <w:r w:rsidR="00501C81">
        <w:t>h bounding coordinate</w:t>
      </w:r>
      <w:r>
        <w:t xml:space="preserve"> (</w:t>
      </w:r>
      <w:r w:rsidR="00501C81">
        <w:t>decimal degree):</w:t>
      </w:r>
      <w:r w:rsidR="007F2D55">
        <w:t xml:space="preserve"> </w:t>
      </w:r>
      <w:r w:rsidR="007F2D55" w:rsidRPr="007F2D55">
        <w:t>52.02693</w:t>
      </w:r>
    </w:p>
    <w:p w14:paraId="2FDA7CC5" w14:textId="5FC4CBA4" w:rsidR="007F2D55" w:rsidRPr="007F2D55" w:rsidRDefault="004B6751" w:rsidP="004B6751">
      <w:pPr>
        <w:pStyle w:val="ListParagraph"/>
        <w:numPr>
          <w:ilvl w:val="0"/>
          <w:numId w:val="3"/>
        </w:numPr>
      </w:pPr>
      <w:r>
        <w:t>South bounding coordinate (</w:t>
      </w:r>
      <w:r w:rsidR="00501C81">
        <w:t xml:space="preserve">decimal </w:t>
      </w:r>
      <w:r w:rsidR="00501C81" w:rsidRPr="007F2D55">
        <w:t>degree):</w:t>
      </w:r>
      <w:r w:rsidR="007F2D55" w:rsidRPr="007F2D55">
        <w:t xml:space="preserve"> 51.85530</w:t>
      </w:r>
    </w:p>
    <w:p w14:paraId="5B133759" w14:textId="3782882C" w:rsidR="004B6751" w:rsidRDefault="00501C81" w:rsidP="004B6751">
      <w:pPr>
        <w:pStyle w:val="ListParagraph"/>
        <w:numPr>
          <w:ilvl w:val="0"/>
          <w:numId w:val="3"/>
        </w:numPr>
      </w:pPr>
      <w:r>
        <w:t>East bounding coordinate</w:t>
      </w:r>
      <w:r w:rsidR="004B6751">
        <w:t xml:space="preserve"> (</w:t>
      </w:r>
      <w:r>
        <w:t>decimal degree</w:t>
      </w:r>
      <w:r w:rsidR="004B6751">
        <w:t>)</w:t>
      </w:r>
      <w:r>
        <w:t>:</w:t>
      </w:r>
      <w:r w:rsidR="007F2D55">
        <w:t xml:space="preserve"> </w:t>
      </w:r>
      <w:r w:rsidR="007F2D55" w:rsidRPr="007F2D55">
        <w:t>105.4724</w:t>
      </w:r>
      <w:r w:rsidR="007F2D55" w:rsidRPr="007F2D55">
        <w:tab/>
      </w:r>
    </w:p>
    <w:p w14:paraId="0B3F264E" w14:textId="6F95DA23" w:rsidR="004B6751" w:rsidRDefault="004B6751" w:rsidP="004B6751">
      <w:pPr>
        <w:pStyle w:val="ListParagraph"/>
        <w:numPr>
          <w:ilvl w:val="0"/>
          <w:numId w:val="3"/>
        </w:numPr>
      </w:pPr>
      <w:r>
        <w:t>West bounding coordinate (</w:t>
      </w:r>
      <w:r w:rsidR="00501C81" w:rsidRPr="007F2D55">
        <w:t>decimal degree</w:t>
      </w:r>
      <w:r w:rsidRPr="007F2D55">
        <w:t>)</w:t>
      </w:r>
      <w:r w:rsidR="00501C81" w:rsidRPr="007F2D55">
        <w:t>:</w:t>
      </w:r>
      <w:r w:rsidR="007F2D55" w:rsidRPr="007F2D55">
        <w:t xml:space="preserve"> 104.8148</w:t>
      </w:r>
    </w:p>
    <w:p w14:paraId="10AD3111" w14:textId="77777777" w:rsidR="007D556B" w:rsidRDefault="004B6751" w:rsidP="004B6751">
      <w:pPr>
        <w:pStyle w:val="Heading2"/>
      </w:pPr>
      <w:r>
        <w:t>Taxonomic species or groups</w:t>
      </w:r>
    </w:p>
    <w:p w14:paraId="5F400B87" w14:textId="77777777" w:rsidR="004B6751" w:rsidRDefault="004B6751"/>
    <w:p w14:paraId="37071648" w14:textId="77777777" w:rsidR="004B6751" w:rsidRDefault="004B6751" w:rsidP="004B6751">
      <w:pPr>
        <w:pStyle w:val="Heading2"/>
      </w:pPr>
      <w:r>
        <w:t>Methods</w:t>
      </w:r>
    </w:p>
    <w:p w14:paraId="25EE92A3" w14:textId="77777777" w:rsidR="004B6751" w:rsidRDefault="004B6751">
      <w:r>
        <w:t>(please be specific, include instrument descriptions, or point to a protocol online</w:t>
      </w:r>
      <w:r w:rsidR="000F1346">
        <w:t>, if this is a data compilation please specify datasets used, preferably their DOI or URL plus general citation information</w:t>
      </w:r>
      <w:r>
        <w:t>)</w:t>
      </w:r>
    </w:p>
    <w:p w14:paraId="7C5A5751" w14:textId="09E3002A" w:rsidR="00716223" w:rsidRPr="007E6282" w:rsidRDefault="00716223" w:rsidP="00163C9A">
      <w:pPr>
        <w:spacing w:after="0"/>
        <w:rPr>
          <w:rFonts w:ascii="Times New Roman" w:eastAsia="Times New Roman" w:hAnsi="Times New Roman" w:cs="Times New Roman"/>
          <w:i/>
          <w:sz w:val="24"/>
          <w:szCs w:val="24"/>
        </w:rPr>
      </w:pPr>
      <w:r w:rsidRPr="00716223">
        <w:rPr>
          <w:rFonts w:ascii="Times New Roman" w:eastAsia="Times New Roman" w:hAnsi="Times New Roman" w:cs="Times New Roman"/>
          <w:i/>
          <w:sz w:val="24"/>
          <w:szCs w:val="24"/>
        </w:rPr>
        <w:t>Site description</w:t>
      </w:r>
    </w:p>
    <w:p w14:paraId="5756AF29" w14:textId="1F78C44E"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vast majority of Lake Baikal’s 2,000-km shoreline lacks lakeside development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{"citationID":"XS45zE9h","properties":{"formattedCitation":"(Moore et al. 2009; Timoshkin et al. 2016)","plainCitation":"(Moore et al. 2009; Timoshkin et al. 2016)","noteIndex":0},"citationItems":[{"id":31,"uris":["http://zotero.org/users/2645460/items/6PZMRVBD"],"uri":["http://zotero.org/users/2645460/items/6PZMRVBD"],"itemData":{"id":31,"type":"article-journal","container-title":"Bioscience","DOI":"10.1525/bio.2009.59.5.8","ISSN":"0006-3568","issue":"5","note":"WOS:000265618500008","page":"405-417","title":"Climate Change and the World's \"Sacred Sea\"-Lake Baikal, Siberia","volume":"59","author":[{"family":"Moore","given":"Marianne V."},{"family":"Hampton","given":"Stephanie E."},{"family":"Izmest'eva","given":"Lyubov R."},{"family":"Silow","given":"Eugene A."},{"family":"Peshkova","given":"Ekaterina V."},{"family":"Pavlov","given":"Boris K."}],"issued":{"date-parts":[["2009",5]]}}},{"id":5,"uris":["http://zotero.org/users/2645460/items/NFAXQ2W2"],"uri":["http://zotero.org/users/2645460/items/NFAXQ2W2"],"itemData":{"id":5,"type":"article-journal","container-title":"Journal of Great Lakes Research","DOI":"10.1016/j.jglr.2016.02.011","ISSN":"0380-1330","issue":"3","note":"WOS:000377556700001","page":"487-497","title":"Rapid ecological change in the coastal zone of Lake Baikal (East Siberia): Is the site of the world's greatest freshwater biodiversity in danger?","volume":"42","author":[{"family":"Timoshkin","given":"O. A."},{"family":"Samsonov","given":"D. P."},{"family":"Yamamuro","given":"M."},{"family":"Moore","given":"M. V."},{"family":"Belykh","given":"O. I."},{"family":"Malnik","given":"V. V."},{"family":"Sakirko","given":"M. V."},{"family":"Shirokaya","given":"A. A."},{"family":"Bondarenko","given":"N. A."},{"family":"Domysheva","given":"V. M."},{"family":"Fedorova","given":"G. A."},{"family":"Kochetkov","given":"A. I."},{"family":"Kuzmin","given":"A. V."},{"family":"Lukhnev","given":"A. G."},{"family":"Medvezhonkova","given":"O. V."},{"family":"Nepokrytykh","given":"A. V."},{"family":"Pasynkova","given":"E. M."},{"family":"Poberezhnaya","given":"A. E."},{"family":"Potapskaya","given":"N. V."},{"family":"Rozhkova","given":"N. A."},{"family":"Sheveleva","given":"N. G."},{"family":"Tikhonova","given":"I. V."},{"family":"Timoshkina","given":"E. M."},{"family":"Tomberg","given":"I. V."},{"family":"Volkova","given":"E. A."},{"family":"Zaitseva","given":"E. P."},{"family":"Zvereva","given":"Yu M."},{"family":"Kupchinsky","given":"A. B."},{"family":"Bukshuk","given":"N. A."}],"issued":{"date-parts":[["2016",6]]}}}],"schema":"https://github.com/citation-style-language/schema/raw/master/csl-citation.json"} </w:instrText>
      </w:r>
      <w:r>
        <w:rPr>
          <w:rFonts w:ascii="Times New Roman" w:eastAsia="Times New Roman" w:hAnsi="Times New Roman" w:cs="Times New Roman"/>
          <w:sz w:val="24"/>
          <w:szCs w:val="24"/>
        </w:rPr>
        <w:fldChar w:fldCharType="separate"/>
      </w:r>
      <w:r w:rsidRPr="00147D1A">
        <w:rPr>
          <w:rFonts w:ascii="Times New Roman" w:hAnsi="Times New Roman" w:cs="Times New Roman"/>
          <w:sz w:val="24"/>
        </w:rPr>
        <w:t>(Moore et al. 2009; Timoshkin et al. 2016)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Our study focused on a 40-km section of Baikal’s southwestern shoreline, which included three settlements of different size (Figure 1). From 19 through 23 August 2015, we sampled 14 littoral and 3 pelagic locations along our 40-km transect. </w:t>
      </w:r>
    </w:p>
    <w:p w14:paraId="770FA825" w14:textId="30BD3A2C" w:rsidR="003249B6" w:rsidRDefault="003249B6"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both pelagic and littoral sites, samples were collected for nutrient, chlorophyll, microplastic, and pharmaceutical and personal care product (PPCP) analysis. Samples were collected by hand from 0.75 m depth for each littoral site and with a bucket from aboard the ship for pelagic sites. Each water sample collection procedure is described below. </w:t>
      </w:r>
    </w:p>
    <w:p w14:paraId="716336CC" w14:textId="34CA033E" w:rsidR="006D73FC" w:rsidRPr="006D73FC" w:rsidRDefault="006D73FC" w:rsidP="006D73FC">
      <w:pPr>
        <w:rPr>
          <w:rFonts w:ascii="Times New Roman" w:eastAsia="Times New Roman" w:hAnsi="Times New Roman" w:cs="Times New Roman"/>
          <w:i/>
          <w:sz w:val="24"/>
          <w:szCs w:val="24"/>
        </w:rPr>
      </w:pPr>
      <w:r w:rsidRPr="006D73FC">
        <w:rPr>
          <w:rFonts w:ascii="Times New Roman" w:eastAsia="Times New Roman" w:hAnsi="Times New Roman" w:cs="Times New Roman"/>
          <w:i/>
          <w:sz w:val="24"/>
          <w:szCs w:val="24"/>
        </w:rPr>
        <w:lastRenderedPageBreak/>
        <w:t xml:space="preserve">Inverse distance weighted (IDW) population calculation for each sampling location </w:t>
      </w:r>
    </w:p>
    <w:p w14:paraId="2ED4D7F6" w14:textId="2940C550" w:rsidR="0011302C" w:rsidRPr="0011302C" w:rsidRDefault="0011302C" w:rsidP="0011302C">
      <w:pPr>
        <w:rPr>
          <w:rFonts w:ascii="Times New Roman" w:eastAsia="Times New Roman" w:hAnsi="Times New Roman" w:cs="Times New Roman"/>
          <w:sz w:val="24"/>
          <w:szCs w:val="24"/>
        </w:rPr>
      </w:pPr>
      <w:r w:rsidRPr="0011302C">
        <w:rPr>
          <w:rFonts w:ascii="Times New Roman" w:eastAsia="Times New Roman" w:hAnsi="Times New Roman" w:cs="Times New Roman"/>
          <w:sz w:val="24"/>
          <w:szCs w:val="24"/>
        </w:rPr>
        <w:t>We recognized that sewage indicator concentrations at each sampling location may be related to a sampling location’s spatial position relative to both the size and proximity of neighboring developed sites. Therefore, we created the inverse distance weighted (IDW) population metric to compress, into a single metric, information about human population size, density, and location along the shoreline as well as distance between developed sites and sampling locations.</w:t>
      </w:r>
    </w:p>
    <w:p w14:paraId="6E71D502" w14:textId="366DB18A" w:rsidR="006D73FC" w:rsidRPr="006D73FC" w:rsidRDefault="0011302C" w:rsidP="0011302C">
      <w:pPr>
        <w:rPr>
          <w:rFonts w:ascii="Times New Roman" w:eastAsia="Times New Roman" w:hAnsi="Times New Roman" w:cs="Times New Roman"/>
          <w:sz w:val="24"/>
          <w:szCs w:val="24"/>
        </w:rPr>
      </w:pPr>
      <w:r w:rsidRPr="0011302C">
        <w:rPr>
          <w:rFonts w:ascii="Times New Roman" w:eastAsia="Times New Roman" w:hAnsi="Times New Roman" w:cs="Times New Roman"/>
          <w:sz w:val="24"/>
          <w:szCs w:val="24"/>
        </w:rPr>
        <w:t>Our workflow for calculating IDW population required five steps. First, we traced polygons of each lakeside development’s perimeter and line geometries of each development’s shorelines from satellite imagery for each developed site in Google Earth. Second, polygon and line geometries were downloaded from Google Earth as a .</w:t>
      </w:r>
      <w:proofErr w:type="spellStart"/>
      <w:r w:rsidRPr="0011302C">
        <w:rPr>
          <w:rFonts w:ascii="Times New Roman" w:eastAsia="Times New Roman" w:hAnsi="Times New Roman" w:cs="Times New Roman"/>
          <w:sz w:val="24"/>
          <w:szCs w:val="24"/>
        </w:rPr>
        <w:t>kml</w:t>
      </w:r>
      <w:proofErr w:type="spellEnd"/>
      <w:r w:rsidRPr="0011302C">
        <w:rPr>
          <w:rFonts w:ascii="Times New Roman" w:eastAsia="Times New Roman" w:hAnsi="Times New Roman" w:cs="Times New Roman"/>
          <w:sz w:val="24"/>
          <w:szCs w:val="24"/>
        </w:rPr>
        <w:t xml:space="preserve"> file. Third, the .</w:t>
      </w:r>
      <w:proofErr w:type="spellStart"/>
      <w:r w:rsidRPr="0011302C">
        <w:rPr>
          <w:rFonts w:ascii="Times New Roman" w:eastAsia="Times New Roman" w:hAnsi="Times New Roman" w:cs="Times New Roman"/>
          <w:sz w:val="24"/>
          <w:szCs w:val="24"/>
        </w:rPr>
        <w:t>kml</w:t>
      </w:r>
      <w:proofErr w:type="spellEnd"/>
      <w:r w:rsidRPr="0011302C">
        <w:rPr>
          <w:rFonts w:ascii="Times New Roman" w:eastAsia="Times New Roman" w:hAnsi="Times New Roman" w:cs="Times New Roman"/>
          <w:sz w:val="24"/>
          <w:szCs w:val="24"/>
        </w:rPr>
        <w:t xml:space="preserve"> file was imported into the R statistical environment (R Core Team, 2019), where using the sf package (</w:t>
      </w:r>
      <w:proofErr w:type="spellStart"/>
      <w:r w:rsidRPr="0011302C">
        <w:rPr>
          <w:rFonts w:ascii="Times New Roman" w:eastAsia="Times New Roman" w:hAnsi="Times New Roman" w:cs="Times New Roman"/>
          <w:sz w:val="24"/>
          <w:szCs w:val="24"/>
        </w:rPr>
        <w:t>Pebesma</w:t>
      </w:r>
      <w:proofErr w:type="spellEnd"/>
      <w:r w:rsidRPr="0011302C">
        <w:rPr>
          <w:rFonts w:ascii="Times New Roman" w:eastAsia="Times New Roman" w:hAnsi="Times New Roman" w:cs="Times New Roman"/>
          <w:sz w:val="24"/>
          <w:szCs w:val="24"/>
        </w:rPr>
        <w:t>, 2018) we calculated shoreline length, polygon area, and centroid location for each developed site. Fourth, we joined point locations of each sampling site with the spatial polygons to calculate the distance from each sampling location to each developed site’s centroid. Fifth, we calculated IDW population for each sampling location, using formula (1).</w:t>
      </w:r>
    </w:p>
    <w:p w14:paraId="2005AF95" w14:textId="0DF8F167"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(1)  </w:t>
      </w:r>
      <m:oMath>
        <m:r>
          <w:rPr>
            <w:rFonts w:ascii="Cambria Math" w:hAnsi="Cambria Math"/>
          </w:rPr>
          <m:t>I</m:t>
        </m:r>
        <m:r>
          <w:rPr>
            <w:rFonts w:ascii="Cambria Math" w:hAnsi="Cambria Math"/>
            <w:vertAlign w:val="subscript"/>
          </w:rPr>
          <m:t>j</m:t>
        </m:r>
        <m: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LI</m:t>
                    </m:r>
                  </m:sub>
                </m:sSub>
              </m:num>
              <m:den>
                <m:sSub>
                  <m:sSubPr>
                    <m:ctrlPr>
                      <w:rPr>
                        <w:rFonts w:ascii="Cambria Math" w:hAnsi="Cambria Math"/>
                        <w:i/>
                      </w:rPr>
                    </m:ctrlPr>
                  </m:sSubPr>
                  <m:e>
                    <m:r>
                      <w:rPr>
                        <w:rFonts w:ascii="Cambria Math" w:hAnsi="Cambria Math"/>
                      </w:rPr>
                      <m:t>A</m:t>
                    </m:r>
                  </m:e>
                  <m:sub>
                    <m:r>
                      <w:rPr>
                        <w:rFonts w:ascii="Cambria Math" w:hAnsi="Cambria Math"/>
                      </w:rPr>
                      <m:t>LI</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LI</m:t>
                </m:r>
              </m:sub>
            </m:sSub>
          </m:num>
          <m:den>
            <m:sSub>
              <m:sSubPr>
                <m:ctrlPr>
                  <w:rPr>
                    <w:rFonts w:ascii="Cambria Math" w:hAnsi="Cambria Math"/>
                    <w:i/>
                  </w:rPr>
                </m:ctrlPr>
              </m:sSubPr>
              <m:e>
                <m:r>
                  <w:rPr>
                    <w:rFonts w:ascii="Cambria Math" w:hAnsi="Cambria Math"/>
                  </w:rPr>
                  <m:t>D</m:t>
                </m:r>
              </m:e>
              <m:sub>
                <m:r>
                  <w:rPr>
                    <w:rFonts w:ascii="Cambria Math" w:hAnsi="Cambria Math"/>
                  </w:rPr>
                  <m:t>j,LI</m:t>
                </m:r>
              </m:sub>
            </m:sSub>
          </m:den>
        </m:f>
        <m: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BK</m:t>
                    </m:r>
                  </m:sub>
                </m:sSub>
              </m:num>
              <m:den>
                <m:sSub>
                  <m:sSubPr>
                    <m:ctrlPr>
                      <w:rPr>
                        <w:rFonts w:ascii="Cambria Math" w:hAnsi="Cambria Math"/>
                        <w:i/>
                      </w:rPr>
                    </m:ctrlPr>
                  </m:sSubPr>
                  <m:e>
                    <m:r>
                      <w:rPr>
                        <w:rFonts w:ascii="Cambria Math" w:hAnsi="Cambria Math"/>
                      </w:rPr>
                      <m:t>A</m:t>
                    </m:r>
                  </m:e>
                  <m:sub>
                    <m:r>
                      <w:rPr>
                        <w:rFonts w:ascii="Cambria Math" w:hAnsi="Cambria Math"/>
                      </w:rPr>
                      <m:t>BK</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BK</m:t>
                </m:r>
              </m:sub>
            </m:sSub>
          </m:num>
          <m:den>
            <m:sSub>
              <m:sSubPr>
                <m:ctrlPr>
                  <w:rPr>
                    <w:rFonts w:ascii="Cambria Math" w:hAnsi="Cambria Math"/>
                    <w:i/>
                  </w:rPr>
                </m:ctrlPr>
              </m:sSubPr>
              <m:e>
                <m:r>
                  <w:rPr>
                    <w:rFonts w:ascii="Cambria Math" w:hAnsi="Cambria Math"/>
                  </w:rPr>
                  <m:t>D</m:t>
                </m:r>
              </m:e>
              <m:sub>
                <m:r>
                  <w:rPr>
                    <w:rFonts w:ascii="Cambria Math" w:hAnsi="Cambria Math"/>
                  </w:rPr>
                  <m:t>j,BK</m:t>
                </m:r>
              </m:sub>
            </m:sSub>
          </m:den>
        </m:f>
        <m: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BGO</m:t>
                    </m:r>
                  </m:sub>
                </m:sSub>
              </m:num>
              <m:den>
                <m:sSub>
                  <m:sSubPr>
                    <m:ctrlPr>
                      <w:rPr>
                        <w:rFonts w:ascii="Cambria Math" w:hAnsi="Cambria Math"/>
                        <w:i/>
                      </w:rPr>
                    </m:ctrlPr>
                  </m:sSubPr>
                  <m:e>
                    <m:r>
                      <w:rPr>
                        <w:rFonts w:ascii="Cambria Math" w:hAnsi="Cambria Math"/>
                      </w:rPr>
                      <m:t>A</m:t>
                    </m:r>
                  </m:e>
                  <m:sub>
                    <m:r>
                      <w:rPr>
                        <w:rFonts w:ascii="Cambria Math" w:hAnsi="Cambria Math"/>
                      </w:rPr>
                      <m:t>BGO</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BGO</m:t>
                </m:r>
              </m:sub>
            </m:sSub>
          </m:num>
          <m:den>
            <m:sSub>
              <m:sSubPr>
                <m:ctrlPr>
                  <w:rPr>
                    <w:rFonts w:ascii="Cambria Math" w:hAnsi="Cambria Math"/>
                    <w:i/>
                  </w:rPr>
                </m:ctrlPr>
              </m:sSubPr>
              <m:e>
                <m:r>
                  <w:rPr>
                    <w:rFonts w:ascii="Cambria Math" w:hAnsi="Cambria Math"/>
                  </w:rPr>
                  <m:t>D</m:t>
                </m:r>
              </m:e>
              <m:sub>
                <m:r>
                  <w:rPr>
                    <w:rFonts w:ascii="Cambria Math" w:hAnsi="Cambria Math"/>
                  </w:rPr>
                  <m:t>j,BGO</m:t>
                </m:r>
              </m:sub>
            </m:sSub>
          </m:den>
        </m:f>
      </m:oMath>
    </w:p>
    <w:p w14:paraId="120F784B" w14:textId="54C56BEB"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where I </w:t>
      </w:r>
      <w:proofErr w:type="gramStart"/>
      <w:r w:rsidRPr="006D73FC">
        <w:rPr>
          <w:rFonts w:ascii="Times New Roman" w:eastAsia="Times New Roman" w:hAnsi="Times New Roman" w:cs="Times New Roman"/>
          <w:sz w:val="24"/>
          <w:szCs w:val="24"/>
        </w:rPr>
        <w:t>is</w:t>
      </w:r>
      <w:proofErr w:type="gramEnd"/>
      <w:r w:rsidRPr="006D73FC">
        <w:rPr>
          <w:rFonts w:ascii="Times New Roman" w:eastAsia="Times New Roman" w:hAnsi="Times New Roman" w:cs="Times New Roman"/>
          <w:sz w:val="24"/>
          <w:szCs w:val="24"/>
        </w:rPr>
        <w:t xml:space="preserve"> the IDW population at sampling location j, P is the population at each of the three developed sites </w:t>
      </w:r>
      <w:proofErr w:type="spellStart"/>
      <w:r w:rsidRPr="006D73FC">
        <w:rPr>
          <w:rFonts w:ascii="Times New Roman" w:eastAsia="Times New Roman" w:hAnsi="Times New Roman" w:cs="Times New Roman"/>
          <w:sz w:val="24"/>
          <w:szCs w:val="24"/>
        </w:rPr>
        <w:t>Listvyanka</w:t>
      </w:r>
      <w:proofErr w:type="spellEnd"/>
      <w:r w:rsidRPr="006D73FC">
        <w:rPr>
          <w:rFonts w:ascii="Times New Roman" w:eastAsia="Times New Roman" w:hAnsi="Times New Roman" w:cs="Times New Roman"/>
          <w:sz w:val="24"/>
          <w:szCs w:val="24"/>
        </w:rPr>
        <w:t xml:space="preserve"> (LI), Bolshie </w:t>
      </w:r>
      <w:proofErr w:type="spellStart"/>
      <w:r w:rsidRPr="006D73FC">
        <w:rPr>
          <w:rFonts w:ascii="Times New Roman" w:eastAsia="Times New Roman" w:hAnsi="Times New Roman" w:cs="Times New Roman"/>
          <w:sz w:val="24"/>
          <w:szCs w:val="24"/>
        </w:rPr>
        <w:t>Koty</w:t>
      </w:r>
      <w:proofErr w:type="spellEnd"/>
      <w:r w:rsidRPr="006D73FC">
        <w:rPr>
          <w:rFonts w:ascii="Times New Roman" w:eastAsia="Times New Roman" w:hAnsi="Times New Roman" w:cs="Times New Roman"/>
          <w:sz w:val="24"/>
          <w:szCs w:val="24"/>
        </w:rPr>
        <w:t xml:space="preserve"> (BK), </w:t>
      </w:r>
      <w:proofErr w:type="spellStart"/>
      <w:r w:rsidRPr="006D73FC">
        <w:rPr>
          <w:rFonts w:ascii="Times New Roman" w:eastAsia="Times New Roman" w:hAnsi="Times New Roman" w:cs="Times New Roman"/>
          <w:sz w:val="24"/>
          <w:szCs w:val="24"/>
        </w:rPr>
        <w:t>Bolshoe</w:t>
      </w:r>
      <w:proofErr w:type="spellEnd"/>
      <w:r w:rsidRPr="006D73FC">
        <w:rPr>
          <w:rFonts w:ascii="Times New Roman" w:eastAsia="Times New Roman" w:hAnsi="Times New Roman" w:cs="Times New Roman"/>
          <w:sz w:val="24"/>
          <w:szCs w:val="24"/>
        </w:rPr>
        <w:t xml:space="preserve"> </w:t>
      </w:r>
      <w:proofErr w:type="spellStart"/>
      <w:r w:rsidRPr="006D73FC">
        <w:rPr>
          <w:rFonts w:ascii="Times New Roman" w:eastAsia="Times New Roman" w:hAnsi="Times New Roman" w:cs="Times New Roman"/>
          <w:sz w:val="24"/>
          <w:szCs w:val="24"/>
        </w:rPr>
        <w:t>Goloustnoe</w:t>
      </w:r>
      <w:proofErr w:type="spellEnd"/>
      <w:r w:rsidRPr="006D73FC">
        <w:rPr>
          <w:rFonts w:ascii="Times New Roman" w:eastAsia="Times New Roman" w:hAnsi="Times New Roman" w:cs="Times New Roman"/>
          <w:sz w:val="24"/>
          <w:szCs w:val="24"/>
        </w:rPr>
        <w:t xml:space="preserve"> (BGO), A is the area of a developed site in km</w:t>
      </w:r>
      <w:r w:rsidRPr="00F67580">
        <w:rPr>
          <w:rFonts w:ascii="Times New Roman" w:eastAsia="Times New Roman" w:hAnsi="Times New Roman" w:cs="Times New Roman"/>
          <w:sz w:val="24"/>
          <w:szCs w:val="24"/>
          <w:vertAlign w:val="superscript"/>
        </w:rPr>
        <w:t>2</w:t>
      </w:r>
      <w:r w:rsidRPr="006D73FC">
        <w:rPr>
          <w:rFonts w:ascii="Times New Roman" w:eastAsia="Times New Roman" w:hAnsi="Times New Roman" w:cs="Times New Roman"/>
          <w:sz w:val="24"/>
          <w:szCs w:val="24"/>
        </w:rPr>
        <w:t xml:space="preserve">, L is the shoreline length at a developed site in km, and D is the distance from developed site j to each developed site’s centroid in km. </w:t>
      </w:r>
    </w:p>
    <w:p w14:paraId="23B9218D" w14:textId="38A2921A" w:rsidR="006D73FC" w:rsidRPr="006D73FC" w:rsidRDefault="006D73FC" w:rsidP="006D73FC">
      <w:pPr>
        <w:rPr>
          <w:rFonts w:ascii="Times New Roman" w:eastAsia="Times New Roman" w:hAnsi="Times New Roman" w:cs="Times New Roman"/>
          <w:i/>
          <w:sz w:val="24"/>
          <w:szCs w:val="24"/>
        </w:rPr>
      </w:pPr>
      <w:r w:rsidRPr="006D73FC">
        <w:rPr>
          <w:rFonts w:ascii="Times New Roman" w:eastAsia="Times New Roman" w:hAnsi="Times New Roman" w:cs="Times New Roman"/>
          <w:i/>
          <w:sz w:val="24"/>
          <w:szCs w:val="24"/>
        </w:rPr>
        <w:t>Nutrients</w:t>
      </w:r>
    </w:p>
    <w:p w14:paraId="580B6A62" w14:textId="4FCBB401"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Water samples for nutrient analyses were collected in 150 mL glass jars that had been washed with phosphate-free soap and rinsed three times with water from the sampling location. Samples were collected in duplicates and immediately frozen at -20°C until processing at the </w:t>
      </w:r>
      <w:proofErr w:type="spellStart"/>
      <w:r w:rsidRPr="006D73FC">
        <w:rPr>
          <w:rFonts w:ascii="Times New Roman" w:eastAsia="Times New Roman" w:hAnsi="Times New Roman" w:cs="Times New Roman"/>
          <w:sz w:val="24"/>
          <w:szCs w:val="24"/>
        </w:rPr>
        <w:t>A.</w:t>
      </w:r>
      <w:proofErr w:type="gramStart"/>
      <w:r w:rsidRPr="006D73FC">
        <w:rPr>
          <w:rFonts w:ascii="Times New Roman" w:eastAsia="Times New Roman" w:hAnsi="Times New Roman" w:cs="Times New Roman"/>
          <w:sz w:val="24"/>
          <w:szCs w:val="24"/>
        </w:rPr>
        <w:t>P.Vinogradov</w:t>
      </w:r>
      <w:proofErr w:type="spellEnd"/>
      <w:proofErr w:type="gramEnd"/>
      <w:r w:rsidRPr="006D73FC">
        <w:rPr>
          <w:rFonts w:ascii="Times New Roman" w:eastAsia="Times New Roman" w:hAnsi="Times New Roman" w:cs="Times New Roman"/>
          <w:sz w:val="24"/>
          <w:szCs w:val="24"/>
        </w:rPr>
        <w:t xml:space="preserve"> Institute of Geochemistry (Siberian Branch of the Russian Academy of Sciences, Irkutsk). Samples were not filtered prior to freezing, meaning that nitrogen and ammonium concentrations may potentially include intracellular nitrogen and overestimate dissolved nitrogenous forms in the water column. </w:t>
      </w:r>
    </w:p>
    <w:p w14:paraId="309569BD" w14:textId="5148BFC4"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For each water sample, nitrate, ammonium, and total phosphorus concentrations were measured. For ammonium </w:t>
      </w:r>
      <w:r w:rsidR="00C05A70">
        <w:rPr>
          <w:rFonts w:ascii="Times New Roman" w:eastAsia="Times New Roman" w:hAnsi="Times New Roman" w:cs="Times New Roman"/>
          <w:sz w:val="24"/>
          <w:szCs w:val="24"/>
        </w:rPr>
        <w:fldChar w:fldCharType="begin"/>
      </w:r>
      <w:r w:rsidR="00C05A70">
        <w:rPr>
          <w:rFonts w:ascii="Times New Roman" w:eastAsia="Times New Roman" w:hAnsi="Times New Roman" w:cs="Times New Roman"/>
          <w:sz w:val="24"/>
          <w:szCs w:val="24"/>
        </w:rPr>
        <w:instrText xml:space="preserve"> ADDIN ZOTERO_ITEM CSL_CITATION {"citationID":"rZaQwJNU","properties":{"formattedCitation":"(2016a)","plainCitation":"(2016a)","noteIndex":0},"citationItems":[{"id":3887,"uris":["http://zotero.org/users/2645460/items/3VJF2QLC"],"uri":["http://zotero.org/users/2645460/items/3VJF2QLC"],"itemData":{"id":3887,"type":"article","call-number":"GOST 33045-2014 Water","language":"Russian","publisher":"Intergovernmental committe for standardization, regulation, and metrology","title":"Methods for determination of nitrogen-containing matters (with corrections) (Методы определения азотсодержащих веществ (с Поправками))","URL":"http://docs.cntd.ru/document/1200115428","issued":{"date-parts":[["2016"]]}}}],"schema":"https://github.com/citation-style-language/schema/raw/master/csl-citation.json"} </w:instrText>
      </w:r>
      <w:r w:rsidR="00C05A70">
        <w:rPr>
          <w:rFonts w:ascii="Times New Roman" w:eastAsia="Times New Roman" w:hAnsi="Times New Roman" w:cs="Times New Roman"/>
          <w:sz w:val="24"/>
          <w:szCs w:val="24"/>
        </w:rPr>
        <w:fldChar w:fldCharType="separate"/>
      </w:r>
      <w:r w:rsidR="00C05A70" w:rsidRPr="00C05A70">
        <w:rPr>
          <w:rFonts w:ascii="Times New Roman" w:hAnsi="Times New Roman" w:cs="Times New Roman"/>
          <w:sz w:val="24"/>
        </w:rPr>
        <w:t>(2016a)</w:t>
      </w:r>
      <w:r w:rsidR="00C05A70">
        <w:rPr>
          <w:rFonts w:ascii="Times New Roman" w:eastAsia="Times New Roman" w:hAnsi="Times New Roman" w:cs="Times New Roman"/>
          <w:sz w:val="24"/>
          <w:szCs w:val="24"/>
        </w:rPr>
        <w:fldChar w:fldCharType="end"/>
      </w:r>
      <w:r w:rsidR="00C05A70">
        <w:rPr>
          <w:rFonts w:ascii="Times New Roman" w:eastAsia="Times New Roman" w:hAnsi="Times New Roman" w:cs="Times New Roman"/>
          <w:sz w:val="24"/>
          <w:szCs w:val="24"/>
        </w:rPr>
        <w:t xml:space="preserve"> </w:t>
      </w:r>
      <w:r w:rsidRPr="006D73FC">
        <w:rPr>
          <w:rFonts w:ascii="Times New Roman" w:eastAsia="Times New Roman" w:hAnsi="Times New Roman" w:cs="Times New Roman"/>
          <w:sz w:val="24"/>
          <w:szCs w:val="24"/>
        </w:rPr>
        <w:t xml:space="preserve">and nitrate </w:t>
      </w:r>
      <w:r w:rsidR="00C05A70">
        <w:rPr>
          <w:rFonts w:ascii="Times New Roman" w:eastAsia="Times New Roman" w:hAnsi="Times New Roman" w:cs="Times New Roman"/>
          <w:sz w:val="24"/>
          <w:szCs w:val="24"/>
        </w:rPr>
        <w:fldChar w:fldCharType="begin"/>
      </w:r>
      <w:r w:rsidR="00C05A70">
        <w:rPr>
          <w:rFonts w:ascii="Times New Roman" w:eastAsia="Times New Roman" w:hAnsi="Times New Roman" w:cs="Times New Roman"/>
          <w:sz w:val="24"/>
          <w:szCs w:val="24"/>
        </w:rPr>
        <w:instrText xml:space="preserve"> ADDIN ZOTERO_ITEM CSL_CITATION {"citationID":"cRRA80Zc","properties":{"formattedCitation":"(2017)","plainCitation":"(2017)","noteIndex":0},"citationItems":[{"id":3886,"uris":["http://zotero.org/users/2645460/items/3ZMMVLJP"],"uri":["http://zotero.org/users/2645460/items/3ZMMVLJP"],"itemData":{"id":3886,"type":"article","call-number":"RD 52.24.380-2017","language":"Russian","publisher":"Ministry of Natural Resources and Ecology of the Russian Federation: Federal division of hydrometeorology and environmental monitoring","title":"Nitrate concentration in waters: Photometric methods with Giress reagent following stabilization in a cadmium reducer (Массовая концентрация нитратного азота в водах: Методика измерений фотометрическим методом с реактивом Грисса после восстановления в камиевом редукторе)","URL":"https://files.stroyinf.ru/Data2/1/4293739/4293739155.pdf","issued":{"date-parts":[["2017"]]}}}],"schema":"https://github.com/citation-style-language/schema/raw/master/csl-citation.json"} </w:instrText>
      </w:r>
      <w:r w:rsidR="00C05A70">
        <w:rPr>
          <w:rFonts w:ascii="Times New Roman" w:eastAsia="Times New Roman" w:hAnsi="Times New Roman" w:cs="Times New Roman"/>
          <w:sz w:val="24"/>
          <w:szCs w:val="24"/>
        </w:rPr>
        <w:fldChar w:fldCharType="separate"/>
      </w:r>
      <w:r w:rsidR="00C05A70" w:rsidRPr="00C05A70">
        <w:rPr>
          <w:rFonts w:ascii="Times New Roman" w:hAnsi="Times New Roman" w:cs="Times New Roman"/>
          <w:sz w:val="24"/>
        </w:rPr>
        <w:t>(2017)</w:t>
      </w:r>
      <w:r w:rsidR="00C05A70">
        <w:rPr>
          <w:rFonts w:ascii="Times New Roman" w:eastAsia="Times New Roman" w:hAnsi="Times New Roman" w:cs="Times New Roman"/>
          <w:sz w:val="24"/>
          <w:szCs w:val="24"/>
        </w:rPr>
        <w:fldChar w:fldCharType="end"/>
      </w:r>
      <w:r w:rsidR="00C05A70">
        <w:rPr>
          <w:rFonts w:ascii="Times New Roman" w:eastAsia="Times New Roman" w:hAnsi="Times New Roman" w:cs="Times New Roman"/>
          <w:sz w:val="24"/>
          <w:szCs w:val="24"/>
        </w:rPr>
        <w:t xml:space="preserve"> </w:t>
      </w:r>
      <w:r w:rsidRPr="006D73FC">
        <w:rPr>
          <w:rFonts w:ascii="Times New Roman" w:eastAsia="Times New Roman" w:hAnsi="Times New Roman" w:cs="Times New Roman"/>
          <w:sz w:val="24"/>
          <w:szCs w:val="24"/>
        </w:rPr>
        <w:t xml:space="preserve">concentrations, samples were analyzed with a spectrophotometer following the addition of Nessler’s reagent and disulfuric acid respectively. Total phosphorus concentration was measured with a spectrophotometer following the addition of persulfate </w:t>
      </w:r>
      <w:r w:rsidR="00C05A70">
        <w:rPr>
          <w:rFonts w:ascii="Times New Roman" w:eastAsia="Times New Roman" w:hAnsi="Times New Roman" w:cs="Times New Roman"/>
          <w:sz w:val="24"/>
          <w:szCs w:val="24"/>
        </w:rPr>
        <w:fldChar w:fldCharType="begin"/>
      </w:r>
      <w:r w:rsidR="00C05A70">
        <w:rPr>
          <w:rFonts w:ascii="Times New Roman" w:eastAsia="Times New Roman" w:hAnsi="Times New Roman" w:cs="Times New Roman"/>
          <w:sz w:val="24"/>
          <w:szCs w:val="24"/>
        </w:rPr>
        <w:instrText xml:space="preserve"> ADDIN ZOTERO_ITEM CSL_CITATION {"citationID":"TogrT0DQ","properties":{"formattedCitation":"(2016b)","plainCitation":"(2016b)","noteIndex":0},"citationItems":[{"id":3888,"uris":["http://zotero.org/users/2645460/items/DN2CUB64"],"uri":["http://zotero.org/users/2645460/items/DN2CUB64"],"itemData":{"id":3888,"type":"article","call-number":"GOST 18309-2014 Water","language":"Russian","publisher":"Intergovernmental committe for standardization, regulation, and metrology","title":"Methods for determination of phosphorus-containing matters (with corrections) (Методы определения фосфорсодержащих веществ)","URL":"http://docs.cntd.ru/document/1200115799","issued":{"date-parts":[["2016"]]}}}],"schema":"https://github.com/citation-style-language/schema/raw/master/csl-citation.json"} </w:instrText>
      </w:r>
      <w:r w:rsidR="00C05A70">
        <w:rPr>
          <w:rFonts w:ascii="Times New Roman" w:eastAsia="Times New Roman" w:hAnsi="Times New Roman" w:cs="Times New Roman"/>
          <w:sz w:val="24"/>
          <w:szCs w:val="24"/>
        </w:rPr>
        <w:fldChar w:fldCharType="separate"/>
      </w:r>
      <w:r w:rsidR="00C05A70" w:rsidRPr="00C05A70">
        <w:rPr>
          <w:rFonts w:ascii="Times New Roman" w:hAnsi="Times New Roman" w:cs="Times New Roman"/>
          <w:sz w:val="24"/>
        </w:rPr>
        <w:t>(2016b)</w:t>
      </w:r>
      <w:r w:rsidR="00C05A70">
        <w:rPr>
          <w:rFonts w:ascii="Times New Roman" w:eastAsia="Times New Roman" w:hAnsi="Times New Roman" w:cs="Times New Roman"/>
          <w:sz w:val="24"/>
          <w:szCs w:val="24"/>
        </w:rPr>
        <w:fldChar w:fldCharType="end"/>
      </w:r>
      <w:r w:rsidRPr="006D73FC">
        <w:rPr>
          <w:rFonts w:ascii="Times New Roman" w:eastAsia="Times New Roman" w:hAnsi="Times New Roman" w:cs="Times New Roman"/>
          <w:sz w:val="24"/>
          <w:szCs w:val="24"/>
        </w:rPr>
        <w:t xml:space="preserve">. </w:t>
      </w:r>
    </w:p>
    <w:p w14:paraId="5EDEFF47" w14:textId="43248CE9" w:rsidR="006D73FC" w:rsidRPr="006D73FC" w:rsidRDefault="006D73FC" w:rsidP="006D73FC">
      <w:pPr>
        <w:rPr>
          <w:rFonts w:ascii="Times New Roman" w:eastAsia="Times New Roman" w:hAnsi="Times New Roman" w:cs="Times New Roman"/>
          <w:i/>
          <w:sz w:val="24"/>
          <w:szCs w:val="24"/>
        </w:rPr>
      </w:pPr>
      <w:r w:rsidRPr="006D73FC">
        <w:rPr>
          <w:rFonts w:ascii="Times New Roman" w:eastAsia="Times New Roman" w:hAnsi="Times New Roman" w:cs="Times New Roman"/>
          <w:i/>
          <w:sz w:val="24"/>
          <w:szCs w:val="24"/>
        </w:rPr>
        <w:t>Chlorophyll a</w:t>
      </w:r>
    </w:p>
    <w:p w14:paraId="4FC2B674" w14:textId="6F87ADD4"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lastRenderedPageBreak/>
        <w:t xml:space="preserve">Water samples were collected in 1.5 L plastic bottles from a depth of approximately 0.75 m. Within 12 h of collection, three subsamples (up to 150 mL each) were filtered through 25-mm diameter, 0.2 µm pore size nitrocellulose filters. Filters were then placed in a 35 mm petri dish and frozen in the dark until processing. </w:t>
      </w:r>
    </w:p>
    <w:p w14:paraId="1DBB7203" w14:textId="28BF3372"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Chlorophyll samples were processed in a manner similar to that of </w:t>
      </w:r>
      <w:r w:rsidR="00C05A70" w:rsidRPr="00C05A70">
        <w:rPr>
          <w:rFonts w:ascii="Times New Roman" w:hAnsi="Times New Roman" w:cs="Times New Roman"/>
          <w:sz w:val="24"/>
        </w:rPr>
        <w:t xml:space="preserve">Parsons </w:t>
      </w:r>
      <w:r w:rsidR="00C05A70">
        <w:rPr>
          <w:rFonts w:ascii="Times New Roman" w:hAnsi="Times New Roman" w:cs="Times New Roman"/>
          <w:sz w:val="24"/>
        </w:rPr>
        <w:t>&amp;</w:t>
      </w:r>
      <w:r w:rsidR="00C05A70" w:rsidRPr="00C05A70">
        <w:rPr>
          <w:rFonts w:ascii="Times New Roman" w:hAnsi="Times New Roman" w:cs="Times New Roman"/>
          <w:sz w:val="24"/>
        </w:rPr>
        <w:t xml:space="preserve"> Strickland</w:t>
      </w:r>
      <w:r w:rsidR="00C05A70">
        <w:rPr>
          <w:rFonts w:ascii="Times New Roman" w:eastAsia="Times New Roman" w:hAnsi="Times New Roman" w:cs="Times New Roman"/>
          <w:sz w:val="24"/>
          <w:szCs w:val="24"/>
        </w:rPr>
        <w:t xml:space="preserve"> </w:t>
      </w:r>
      <w:r w:rsidR="00C05A70">
        <w:rPr>
          <w:rFonts w:ascii="Times New Roman" w:eastAsia="Times New Roman" w:hAnsi="Times New Roman" w:cs="Times New Roman"/>
          <w:sz w:val="24"/>
          <w:szCs w:val="24"/>
        </w:rPr>
        <w:fldChar w:fldCharType="begin"/>
      </w:r>
      <w:r w:rsidR="0002341C">
        <w:rPr>
          <w:rFonts w:ascii="Times New Roman" w:eastAsia="Times New Roman" w:hAnsi="Times New Roman" w:cs="Times New Roman"/>
          <w:sz w:val="24"/>
          <w:szCs w:val="24"/>
        </w:rPr>
        <w:instrText xml:space="preserve"> ADDIN ZOTERO_ITEM CSL_CITATION {"citationID":"AIAeWmUq","properties":{"formattedCitation":"(Parsons and Strickland 1963)","plainCitation":"(Parsons and Strickland 1963)","dontUpdate":true,"noteIndex":0},"citationItems":[{"id":4056,"uris":["http://zotero.org/users/2645460/items/LYVHVFMY"],"uri":["http://zotero.org/users/2645460/items/LYVHVFMY"],"itemData":{"id":4056,"type":"article-journal","abstract":"VLIZ - Integrated Marine Informations System - IMIS","container-title":"Journal of Marine Research","issue":"3","source":"www.emodnet-biology.eu","title":"Discussion of spectrophotometric determination of marine-plant pigments, with revised equations for ascertaining chlorophylls and carotenoids","URL":"https://www.emodnet-biology.eu/data-catalog?module=ref&amp;refid=132519&amp;printversion=1&amp;dropIMIStitle=1","author":[{"family":"Parsons","given":"T. R."},{"family":"Strickland","given":"J. D. H."}],"accessed":{"date-parts":[["2020",12,1]]},"issued":{"date-parts":[["1963"]]}}}],"schema":"https://github.com/citation-style-language/schema/raw/master/csl-citation.json"} </w:instrText>
      </w:r>
      <w:r w:rsidR="00C05A70">
        <w:rPr>
          <w:rFonts w:ascii="Times New Roman" w:eastAsia="Times New Roman" w:hAnsi="Times New Roman" w:cs="Times New Roman"/>
          <w:sz w:val="24"/>
          <w:szCs w:val="24"/>
        </w:rPr>
        <w:fldChar w:fldCharType="separate"/>
      </w:r>
      <w:r w:rsidR="00C05A70" w:rsidRPr="00C05A70">
        <w:rPr>
          <w:rFonts w:ascii="Times New Roman" w:hAnsi="Times New Roman" w:cs="Times New Roman"/>
          <w:sz w:val="24"/>
        </w:rPr>
        <w:t>(1963)</w:t>
      </w:r>
      <w:r w:rsidR="00C05A70">
        <w:rPr>
          <w:rFonts w:ascii="Times New Roman" w:eastAsia="Times New Roman" w:hAnsi="Times New Roman" w:cs="Times New Roman"/>
          <w:sz w:val="24"/>
          <w:szCs w:val="24"/>
        </w:rPr>
        <w:fldChar w:fldCharType="end"/>
      </w:r>
      <w:r w:rsidR="00C05A70">
        <w:rPr>
          <w:rFonts w:ascii="Times New Roman" w:eastAsia="Times New Roman" w:hAnsi="Times New Roman" w:cs="Times New Roman"/>
          <w:sz w:val="24"/>
          <w:szCs w:val="24"/>
        </w:rPr>
        <w:t xml:space="preserve"> </w:t>
      </w:r>
      <w:r w:rsidRPr="006D73FC">
        <w:rPr>
          <w:rFonts w:ascii="Times New Roman" w:eastAsia="Times New Roman" w:hAnsi="Times New Roman" w:cs="Times New Roman"/>
          <w:sz w:val="24"/>
          <w:szCs w:val="24"/>
        </w:rPr>
        <w:t xml:space="preserve">and </w:t>
      </w:r>
      <w:r w:rsidR="00C05A70" w:rsidRPr="00C05A70">
        <w:rPr>
          <w:rFonts w:ascii="Times New Roman" w:hAnsi="Times New Roman" w:cs="Times New Roman"/>
          <w:sz w:val="24"/>
        </w:rPr>
        <w:t xml:space="preserve">Lorenzen </w:t>
      </w:r>
      <w:r w:rsidR="00C05A70">
        <w:rPr>
          <w:rFonts w:ascii="Times New Roman" w:eastAsia="Times New Roman" w:hAnsi="Times New Roman" w:cs="Times New Roman"/>
          <w:sz w:val="24"/>
          <w:szCs w:val="24"/>
        </w:rPr>
        <w:fldChar w:fldCharType="begin"/>
      </w:r>
      <w:r w:rsidR="0002341C">
        <w:rPr>
          <w:rFonts w:ascii="Times New Roman" w:eastAsia="Times New Roman" w:hAnsi="Times New Roman" w:cs="Times New Roman"/>
          <w:sz w:val="24"/>
          <w:szCs w:val="24"/>
        </w:rPr>
        <w:instrText xml:space="preserve"> ADDIN ZOTERO_ITEM CSL_CITATION {"citationID":"8IU2A0S4","properties":{"formattedCitation":"(Lorenzen 1967)","plainCitation":"(Lorenzen 1967)","dontUpdate":true,"noteIndex":0},"citationItems":[{"id":4058,"uris":["http://zotero.org/users/2645460/items/3LUZKJPT"],"uri":["http://zotero.org/users/2645460/items/3LUZKJPT"],"itemData":{"id":4058,"type":"article-journal","container-title":"Limnology and Oceanography","DOI":"https://doi.org/10.4319/lo.1967.12.2.0343","ISSN":"1939-5590","issue":"2","language":"en","page":"343-346","source":"Wiley Online Library","title":"Determination of Chlorophyll and Pheo-Pigments: Spectrophotometric Equations1","title-short":"Determination of Chlorophyll and Pheo-Pigments","volume":"12","author":[{"family":"Lorenzen","given":"Carl J."}],"issued":{"date-parts":[["1967"]]}}}],"schema":"https://github.com/citation-style-language/schema/raw/master/csl-citation.json"} </w:instrText>
      </w:r>
      <w:r w:rsidR="00C05A70">
        <w:rPr>
          <w:rFonts w:ascii="Times New Roman" w:eastAsia="Times New Roman" w:hAnsi="Times New Roman" w:cs="Times New Roman"/>
          <w:sz w:val="24"/>
          <w:szCs w:val="24"/>
        </w:rPr>
        <w:fldChar w:fldCharType="separate"/>
      </w:r>
      <w:r w:rsidR="00C05A70" w:rsidRPr="00C05A70">
        <w:rPr>
          <w:rFonts w:ascii="Times New Roman" w:hAnsi="Times New Roman" w:cs="Times New Roman"/>
          <w:sz w:val="24"/>
        </w:rPr>
        <w:t>(1967)</w:t>
      </w:r>
      <w:r w:rsidR="00C05A70">
        <w:rPr>
          <w:rFonts w:ascii="Times New Roman" w:eastAsia="Times New Roman" w:hAnsi="Times New Roman" w:cs="Times New Roman"/>
          <w:sz w:val="24"/>
          <w:szCs w:val="24"/>
        </w:rPr>
        <w:fldChar w:fldCharType="end"/>
      </w:r>
      <w:r w:rsidRPr="006D73FC">
        <w:rPr>
          <w:rFonts w:ascii="Times New Roman" w:eastAsia="Times New Roman" w:hAnsi="Times New Roman" w:cs="Times New Roman"/>
          <w:sz w:val="24"/>
          <w:szCs w:val="24"/>
        </w:rPr>
        <w:t xml:space="preserve">. Nitrocellulose filters were ground in 90% acetone, in which chlorophyll extraction was allowed to proceed overnight. Samples were then centrifuged for 15-20 minutes. After centrifugation, absorbance of the chlorophyll extract was measured in a spectrophotometer at 630, 645, 665, and 750 nm. Concentrations were calculated using the formula: </w:t>
      </w:r>
      <m:oMath>
        <m:r>
          <w:rPr>
            <w:rFonts w:ascii="Cambria Math" w:hAnsi="Cambria Math"/>
          </w:rPr>
          <m:t>C = 11.64(</m:t>
        </m:r>
        <m:sSub>
          <m:sSubPr>
            <m:ctrlPr>
              <w:rPr>
                <w:rFonts w:ascii="Cambria Math" w:hAnsi="Cambria Math"/>
              </w:rPr>
            </m:ctrlPr>
          </m:sSubPr>
          <m:e>
            <m:r>
              <w:rPr>
                <w:rFonts w:ascii="Cambria Math" w:hAnsi="Cambria Math"/>
              </w:rPr>
              <m:t>A</m:t>
            </m:r>
          </m:e>
          <m:sub>
            <m:r>
              <w:rPr>
                <w:rFonts w:ascii="Cambria Math" w:hAnsi="Cambria Math"/>
              </w:rPr>
              <m:t>665</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750</m:t>
            </m:r>
          </m:sub>
        </m:sSub>
        <m:r>
          <w:rPr>
            <w:rFonts w:ascii="Cambria Math" w:hAnsi="Cambria Math"/>
          </w:rPr>
          <m:t>) - 2.16(</m:t>
        </m:r>
        <m:sSub>
          <m:sSubPr>
            <m:ctrlPr>
              <w:rPr>
                <w:rFonts w:ascii="Cambria Math" w:hAnsi="Cambria Math"/>
              </w:rPr>
            </m:ctrlPr>
          </m:sSubPr>
          <m:e>
            <m:r>
              <w:rPr>
                <w:rFonts w:ascii="Cambria Math" w:hAnsi="Cambria Math"/>
              </w:rPr>
              <m:t>A</m:t>
            </m:r>
          </m:e>
          <m:sub>
            <m:r>
              <w:rPr>
                <w:rFonts w:ascii="Cambria Math" w:hAnsi="Cambria Math"/>
              </w:rPr>
              <m:t>645</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750</m:t>
            </m:r>
          </m:sub>
        </m:sSub>
        <m:r>
          <w:rPr>
            <w:rFonts w:ascii="Cambria Math" w:hAnsi="Cambria Math"/>
          </w:rPr>
          <m:t>) - 0.1(</m:t>
        </m:r>
        <m:sSub>
          <m:sSubPr>
            <m:ctrlPr>
              <w:rPr>
                <w:rFonts w:ascii="Cambria Math" w:hAnsi="Cambria Math"/>
              </w:rPr>
            </m:ctrlPr>
          </m:sSubPr>
          <m:e>
            <m:r>
              <w:rPr>
                <w:rFonts w:ascii="Cambria Math" w:hAnsi="Cambria Math"/>
              </w:rPr>
              <m:t>A</m:t>
            </m:r>
          </m:e>
          <m:sub>
            <m:r>
              <w:rPr>
                <w:rFonts w:ascii="Cambria Math" w:hAnsi="Cambria Math"/>
              </w:rPr>
              <m:t>630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750</m:t>
            </m:r>
          </m:sub>
        </m:sSub>
        <m:r>
          <w:rPr>
            <w:rFonts w:ascii="Cambria Math" w:hAnsi="Cambria Math"/>
          </w:rPr>
          <m:t>) / (</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rsidRPr="006D73FC">
        <w:rPr>
          <w:rFonts w:ascii="Times New Roman" w:eastAsia="Times New Roman" w:hAnsi="Times New Roman" w:cs="Times New Roman"/>
          <w:sz w:val="24"/>
          <w:szCs w:val="24"/>
        </w:rPr>
        <w:t>; where A is the absorbance value of a particular wavelength, V</w:t>
      </w:r>
      <w:r w:rsidR="00F67580">
        <w:rPr>
          <w:rFonts w:ascii="Times New Roman" w:eastAsia="Times New Roman" w:hAnsi="Times New Roman" w:cs="Times New Roman"/>
          <w:sz w:val="24"/>
          <w:szCs w:val="24"/>
          <w:vertAlign w:val="subscript"/>
        </w:rPr>
        <w:t>1</w:t>
      </w:r>
      <w:r w:rsidRPr="006D73FC">
        <w:rPr>
          <w:rFonts w:ascii="Times New Roman" w:eastAsia="Times New Roman" w:hAnsi="Times New Roman" w:cs="Times New Roman"/>
          <w:sz w:val="24"/>
          <w:szCs w:val="24"/>
        </w:rPr>
        <w:t xml:space="preserve"> is the volume of the filtered water, and V</w:t>
      </w:r>
      <w:r w:rsidRPr="00F67580">
        <w:rPr>
          <w:rFonts w:ascii="Times New Roman" w:eastAsia="Times New Roman" w:hAnsi="Times New Roman" w:cs="Times New Roman"/>
          <w:sz w:val="24"/>
          <w:szCs w:val="24"/>
          <w:vertAlign w:val="subscript"/>
        </w:rPr>
        <w:t>2</w:t>
      </w:r>
      <w:r w:rsidRPr="006D73FC">
        <w:rPr>
          <w:rFonts w:ascii="Times New Roman" w:eastAsia="Times New Roman" w:hAnsi="Times New Roman" w:cs="Times New Roman"/>
          <w:sz w:val="24"/>
          <w:szCs w:val="24"/>
        </w:rPr>
        <w:t xml:space="preserve"> is the volume of extract. </w:t>
      </w:r>
    </w:p>
    <w:p w14:paraId="2CD5517C" w14:textId="1ADE1F38" w:rsidR="006D73FC" w:rsidRPr="006D73FC" w:rsidRDefault="006D73FC" w:rsidP="006D73FC">
      <w:pPr>
        <w:rPr>
          <w:rFonts w:ascii="Times New Roman" w:eastAsia="Times New Roman" w:hAnsi="Times New Roman" w:cs="Times New Roman"/>
          <w:i/>
          <w:sz w:val="24"/>
          <w:szCs w:val="24"/>
        </w:rPr>
      </w:pPr>
      <w:r w:rsidRPr="006D73FC">
        <w:rPr>
          <w:rFonts w:ascii="Times New Roman" w:eastAsia="Times New Roman" w:hAnsi="Times New Roman" w:cs="Times New Roman"/>
          <w:i/>
          <w:sz w:val="24"/>
          <w:szCs w:val="24"/>
        </w:rPr>
        <w:t>Pharmaceuticals and Personal Care Products (PPCPs)</w:t>
      </w:r>
    </w:p>
    <w:p w14:paraId="3C3008E2" w14:textId="637065BD" w:rsidR="00030A56" w:rsidRDefault="00030A56" w:rsidP="00030A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 samples for PPCP analysis were collected in 250 mL amber glass bottles that were rinsed with either methanol or </w:t>
      </w:r>
      <w:r w:rsidRPr="001338EC">
        <w:rPr>
          <w:rFonts w:ascii="Times New Roman" w:eastAsia="Times New Roman" w:hAnsi="Times New Roman" w:cs="Times New Roman"/>
          <w:sz w:val="24"/>
          <w:szCs w:val="24"/>
        </w:rPr>
        <w:t xml:space="preserve">acetone </w:t>
      </w:r>
      <w:r w:rsidRPr="00B420AF">
        <w:rPr>
          <w:rStyle w:val="CommentReference"/>
          <w:rFonts w:ascii="Times New Roman" w:hAnsi="Times New Roman" w:cs="Times New Roman"/>
          <w:sz w:val="24"/>
          <w:szCs w:val="24"/>
        </w:rPr>
        <w:t>a</w:t>
      </w:r>
      <w:r w:rsidRPr="001338EC">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then three times with sample water prior to collections. Following collection, samples were refrigerated and kept in the dark until solid phase extraction (SPE). </w:t>
      </w:r>
    </w:p>
    <w:p w14:paraId="19D1A0D8" w14:textId="27145A7E" w:rsidR="00030A56" w:rsidRDefault="00030A56" w:rsidP="00030A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12 h of collection, samples were filtered directly from the amber glass bottle using an in-line Teflon filter holder with glass microfiber GMF (1.0 µm pore size, </w:t>
      </w:r>
      <w:proofErr w:type="spellStart"/>
      <w:r>
        <w:rPr>
          <w:rFonts w:ascii="Times New Roman" w:eastAsia="Times New Roman" w:hAnsi="Times New Roman" w:cs="Times New Roman"/>
          <w:sz w:val="24"/>
          <w:szCs w:val="24"/>
        </w:rPr>
        <w:t>WhatmanGrad</w:t>
      </w:r>
      <w:r w:rsidR="00F846EF">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934-AH) in tandem with a solid phase extraction (SPE) cartridge (200 mg HLB, Waters Corporation, Milford, MA) connected to a 1-liter vacuum flask. Lab personnel wore gloves and face masks to minimize contamination. Prior to filtration, SPE cartridges were primed with at least 5 mL of either methanol or acetone and then washed with at least 5 mL of sample water. Rate of extraction was maintained at approximately 1 drop per second. Extraction proceeded until water could no longer pass through the SPE cartridge or until all collected water was filtered. Cartridges were stored in </w:t>
      </w:r>
      <w:proofErr w:type="spellStart"/>
      <w:r>
        <w:rPr>
          <w:rFonts w:ascii="Times New Roman" w:eastAsia="Times New Roman" w:hAnsi="Times New Roman" w:cs="Times New Roman"/>
          <w:sz w:val="24"/>
          <w:szCs w:val="24"/>
        </w:rPr>
        <w:t>Whirlpacks</w:t>
      </w:r>
      <w:proofErr w:type="spellEnd"/>
      <w:r>
        <w:rPr>
          <w:rFonts w:ascii="Times New Roman" w:eastAsia="Times New Roman" w:hAnsi="Times New Roman" w:cs="Times New Roman"/>
          <w:sz w:val="24"/>
          <w:szCs w:val="24"/>
        </w:rPr>
        <w:t xml:space="preserve"> at -20°C until analysis for 18 PPCP residues </w:t>
      </w:r>
      <w:r w:rsidRPr="009F038A">
        <w:rPr>
          <w:rFonts w:ascii="Times New Roman" w:eastAsia="Times New Roman" w:hAnsi="Times New Roman" w:cs="Times New Roman"/>
          <w:sz w:val="24"/>
          <w:szCs w:val="24"/>
        </w:rPr>
        <w:t xml:space="preserve">using liquid chromatography tandem mass spectrometry (LC-MS-MS) </w:t>
      </w:r>
      <w:r>
        <w:rPr>
          <w:rFonts w:ascii="Times New Roman" w:eastAsia="Times New Roman" w:hAnsi="Times New Roman" w:cs="Times New Roman"/>
          <w:sz w:val="24"/>
          <w:szCs w:val="24"/>
        </w:rPr>
        <w:t xml:space="preserve">following methods of Lee et al. </w:t>
      </w:r>
      <w:r w:rsidR="00F846EF">
        <w:rPr>
          <w:rFonts w:ascii="Times New Roman" w:eastAsia="Times New Roman" w:hAnsi="Times New Roman" w:cs="Times New Roman"/>
          <w:sz w:val="24"/>
          <w:szCs w:val="24"/>
        </w:rPr>
        <w:fldChar w:fldCharType="begin"/>
      </w:r>
      <w:r w:rsidR="0002341C">
        <w:rPr>
          <w:rFonts w:ascii="Times New Roman" w:eastAsia="Times New Roman" w:hAnsi="Times New Roman" w:cs="Times New Roman"/>
          <w:sz w:val="24"/>
          <w:szCs w:val="24"/>
        </w:rPr>
        <w:instrText xml:space="preserve"> ADDIN ZOTERO_ITEM CSL_CITATION {"citationID":"xVBwUOHh","properties":{"formattedCitation":"(Lee et al. 2016)","plainCitation":"(Lee et al. 2016)","dontUpdate":true,"noteIndex":0},"citationItems":[{"id":464,"uris":["http://zotero.org/users/2645460/items/JAZI7HKC"],"uri":["http://zotero.org/users/2645460/items/JAZI7HKC"],"itemData":{"id":464,"type":"article-journal","container-title":"Environmental Science &amp; Technology","DOI":"10.1021/acs.est.6b03717","ISSN":"0013-936X, 1520-5851","issue":"17","language":"en","page":"9727-9735","source":"CrossRef","title":"Occurrence and Potential Biological Effects of Amphetamine on Stream Communities","volume":"50","author":[{"family":"Lee","given":"Sylvia S."},{"family":"Paspalof","given":"Alexis M."},{"family":"Snow","given":"Daniel D."},{"family":"Richmond","given":"Erinn K."},{"family":"Rosi-Marshall","given":"Emma J."},{"family":"Kelly","given":"John J."}],"issued":{"date-parts":[["2016",9,6]]}}}],"schema":"https://github.com/citation-style-language/schema/raw/master/csl-citation.json"} </w:instrText>
      </w:r>
      <w:r w:rsidR="00F846EF">
        <w:rPr>
          <w:rFonts w:ascii="Times New Roman" w:eastAsia="Times New Roman" w:hAnsi="Times New Roman" w:cs="Times New Roman"/>
          <w:sz w:val="24"/>
          <w:szCs w:val="24"/>
        </w:rPr>
        <w:fldChar w:fldCharType="separate"/>
      </w:r>
      <w:r w:rsidR="00F846EF" w:rsidRPr="00F846EF">
        <w:rPr>
          <w:rFonts w:ascii="Times New Roman" w:hAnsi="Times New Roman" w:cs="Times New Roman"/>
          <w:sz w:val="24"/>
        </w:rPr>
        <w:t>(2016)</w:t>
      </w:r>
      <w:r w:rsidR="00F846E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D’Alessio</w:t>
      </w:r>
      <w:proofErr w:type="spellEnd"/>
      <w:r>
        <w:rPr>
          <w:rFonts w:ascii="Times New Roman" w:eastAsia="Times New Roman" w:hAnsi="Times New Roman" w:cs="Times New Roman"/>
          <w:sz w:val="24"/>
          <w:szCs w:val="24"/>
        </w:rPr>
        <w:t xml:space="preserve"> et al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{"citationID":"6mZQR98P","properties":{"formattedCitation":"(D\\uc0\\u8217{}Alessio et al. 2018)","plainCitation":"(D’Alessio et al. 2018)","dontUpdate":true,"noteIndex":0},"citationItems":[{"id":4040,"uris":["http://zotero.org/users/2645460/items/SKSUP2QV"],"uri":["http://zotero.org/users/2645460/items/SKSUP2QV"],"itemData":{"id":4040,"type":"article-journal","abstract":"The occurrence of pharmaceutical and steroid compounds in groundwater due to wastewater reuse has been reported and is of concern in tropical islands which primarily rely on groundwater. The objective of this study was to investigate the occurrence and removal of 43 pharmaceutical and steroid compounds detected in wastewater at four different wastewater treatment plants (WWTPs) in Hawai‘i and to understand their environmental behavior through tropical soils as the treated effluents are used in landscapes for irrigation. Eight soil sampling locations, collected at three different depths, representing the most common soil types in Hawai‘i and four WWTPs located across the major Hawaiian Islands were used. Disturbed soil samples were used to conduct the soil sorption and degradation studies and to estimate the leaching risk associated to the identified compounds. Quantification of selected compounds was conducted using liquid chromatography-tandem mass spectrometry (LC-MS/MS). Among the investigated compounds, only ten were detected in the treated effluents at concentrations ranging from 0.004 to 0.900 μg L−1. Caffeine (64 μg L−1) and ibuprofen (96.5 μg L−1) showed the highest concentration in raw samples, while diphenhydramine (0.9 μg L−1) showed the highest concentration in treated effluent samples. Sulfamethoxazole showed the lowest removal (0–75%). Several pharmaceuticals showed consistently higher sorption capacity and longer persistency compared with steroids regardless of soil types and depths. Poamoho (Oxisol soil) and Waimānalo (Mollisol soil) showed the highest sorption capacity, while Waimea (Entisol soil) showed the lowest sorption capacity. Soil physico-chemical properties (i.e., clay content, level of organic carbon, and presence of metal oxide) and soil depth highly impacted the sorption behavior of the selected pharmaceutical compounds. In particular, the sorption capacity decreased with soil depth due to the higher level of organic carbon present in the first 30 cm compared with the deeper depths (60–90 cm).","container-title":"Science of The Total Environment","DOI":"10.1016/j.scitotenv.2018.03.100","ISSN":"0048-9697","journalAbbreviation":"Science of The Total Environment","language":"en","page":"1360-1370","source":"ScienceDirect","title":"Occurrence and removal of pharmaceutical compounds and steroids at four wastewater treatment plants in Hawai'i and their environmental fate","volume":"631-632","author":[{"family":"D'Alessio","given":"Matteo"},{"family":"Onanong","given":"Sathaporn"},{"family":"Snow","given":"Daniel D."},{"family":"Ray","given":"Chittaranjan"}],"issued":{"date-parts":[["2018",8,1]]}}}],"schema":"https://github.com/citation-style-language/schema/raw/master/csl-citation.json"} </w:instrText>
      </w:r>
      <w:r>
        <w:rPr>
          <w:rFonts w:ascii="Times New Roman" w:eastAsia="Times New Roman" w:hAnsi="Times New Roman" w:cs="Times New Roman"/>
          <w:sz w:val="24"/>
          <w:szCs w:val="24"/>
        </w:rPr>
        <w:fldChar w:fldCharType="separate"/>
      </w:r>
      <w:r w:rsidRPr="009F038A">
        <w:rPr>
          <w:rFonts w:ascii="Times New Roman" w:hAnsi="Times New Roman" w:cs="Times New Roman"/>
          <w:sz w:val="24"/>
          <w:szCs w:val="24"/>
        </w:rPr>
        <w:t>(2018)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Concentrations are reported in µg/L. </w:t>
      </w:r>
    </w:p>
    <w:p w14:paraId="40A285D7" w14:textId="45452139" w:rsidR="006D73FC" w:rsidRPr="006D73FC" w:rsidRDefault="006D73FC" w:rsidP="006D73FC">
      <w:pPr>
        <w:rPr>
          <w:rFonts w:ascii="Times New Roman" w:eastAsia="Times New Roman" w:hAnsi="Times New Roman" w:cs="Times New Roman"/>
          <w:i/>
          <w:sz w:val="24"/>
          <w:szCs w:val="24"/>
        </w:rPr>
      </w:pPr>
      <w:r w:rsidRPr="006D73FC">
        <w:rPr>
          <w:rFonts w:ascii="Times New Roman" w:eastAsia="Times New Roman" w:hAnsi="Times New Roman" w:cs="Times New Roman"/>
          <w:i/>
          <w:sz w:val="24"/>
          <w:szCs w:val="24"/>
        </w:rPr>
        <w:t>Microplastics</w:t>
      </w:r>
    </w:p>
    <w:p w14:paraId="23A21B6A" w14:textId="30584468"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At each location, samples were collected in triplicate using 1.5 L clear plastic bottles that were washed thoroughly with sample water before each collection. Samples were collected by hand for each littoral site and with a metal bucket from aboard the ship for pelagic sites. </w:t>
      </w:r>
    </w:p>
    <w:p w14:paraId="013C19F6" w14:textId="3C3AA1A6"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For processing, each sample was vacuum filtered on to a 47-mm diameter GF/F filter. During filtration, aluminum foil was used to cover the filtration funnel to prevent contamination from airborne microplastic particles. After filtration, filters were dried under vacuum pressure and then stored in 50-mm petri dishes. Following filtration of all three replicates, the filtrate was </w:t>
      </w:r>
      <w:r w:rsidRPr="006D73FC">
        <w:rPr>
          <w:rFonts w:ascii="Times New Roman" w:eastAsia="Times New Roman" w:hAnsi="Times New Roman" w:cs="Times New Roman"/>
          <w:sz w:val="24"/>
          <w:szCs w:val="24"/>
        </w:rPr>
        <w:lastRenderedPageBreak/>
        <w:t xml:space="preserve">collected and then re-filtered through a GF/F filter as a control for contamination from the plastic vacuum funnel or potentially airborne microplastics. </w:t>
      </w:r>
    </w:p>
    <w:p w14:paraId="56FF0C73" w14:textId="763AA0E1"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Microplastic counting involved visual inspection of the entire GF/F according to </w:t>
      </w:r>
      <w:r w:rsidR="00F846EF" w:rsidRPr="00F846EF">
        <w:rPr>
          <w:rFonts w:ascii="Times New Roman" w:hAnsi="Times New Roman" w:cs="Times New Roman"/>
          <w:sz w:val="24"/>
        </w:rPr>
        <w:t xml:space="preserve">Van </w:t>
      </w:r>
      <w:proofErr w:type="spellStart"/>
      <w:r w:rsidR="00F846EF" w:rsidRPr="00F846EF">
        <w:rPr>
          <w:rFonts w:ascii="Times New Roman" w:hAnsi="Times New Roman" w:cs="Times New Roman"/>
          <w:sz w:val="24"/>
        </w:rPr>
        <w:t>Cauwenberghe</w:t>
      </w:r>
      <w:proofErr w:type="spellEnd"/>
      <w:r w:rsidR="00F846EF" w:rsidRPr="00F846EF">
        <w:rPr>
          <w:rFonts w:ascii="Times New Roman" w:hAnsi="Times New Roman" w:cs="Times New Roman"/>
          <w:sz w:val="24"/>
        </w:rPr>
        <w:t xml:space="preserve"> et al.</w:t>
      </w:r>
      <w:r w:rsidR="00F846EF">
        <w:rPr>
          <w:rFonts w:ascii="Times New Roman" w:hAnsi="Times New Roman" w:cs="Times New Roman"/>
          <w:sz w:val="24"/>
        </w:rPr>
        <w:t xml:space="preserve"> </w:t>
      </w:r>
      <w:r w:rsidR="00F846EF">
        <w:rPr>
          <w:rFonts w:ascii="Times New Roman" w:eastAsia="Times New Roman" w:hAnsi="Times New Roman" w:cs="Times New Roman"/>
          <w:sz w:val="24"/>
          <w:szCs w:val="24"/>
        </w:rPr>
        <w:fldChar w:fldCharType="begin"/>
      </w:r>
      <w:r w:rsidR="0002341C">
        <w:rPr>
          <w:rFonts w:ascii="Times New Roman" w:eastAsia="Times New Roman" w:hAnsi="Times New Roman" w:cs="Times New Roman"/>
          <w:sz w:val="24"/>
          <w:szCs w:val="24"/>
        </w:rPr>
        <w:instrText xml:space="preserve"> ADDIN ZOTERO_ITEM CSL_CITATION {"citationID":"239MGgoA","properties":{"formattedCitation":"(Van Cauwenberghe et al. 2013)","plainCitation":"(Van Cauwenberghe et al. 2013)","dontUpdate":true,"noteIndex":0},"citationItems":[{"id":472,"uris":["http://zotero.org/users/2645460/items/5H44PPZ3"],"uri":["http://zotero.org/users/2645460/items/5H44PPZ3"],"itemData":{"id":472,"type":"article-journal","container-title":"Environmental Pollution","DOI":"10.1016/j.envpol.2013.08.013","ISSN":"02697491","language":"en","page":"495-499","source":"CrossRef","title":"Microplastic pollution in deep-sea sediments","volume":"182","author":[{"family":"Van Cauwenberghe","given":"Lisbeth"},{"family":"Vanreusel","given":"Ann"},{"family":"Mees","given":"Jan"},{"family":"Janssen","given":"Colin R."}],"issued":{"date-parts":[["2013",11]]}}}],"schema":"https://github.com/citation-style-language/schema/raw/master/csl-citation.json"} </w:instrText>
      </w:r>
      <w:r w:rsidR="00F846EF">
        <w:rPr>
          <w:rFonts w:ascii="Times New Roman" w:eastAsia="Times New Roman" w:hAnsi="Times New Roman" w:cs="Times New Roman"/>
          <w:sz w:val="24"/>
          <w:szCs w:val="24"/>
        </w:rPr>
        <w:fldChar w:fldCharType="separate"/>
      </w:r>
      <w:r w:rsidR="00F846EF" w:rsidRPr="00F846EF">
        <w:rPr>
          <w:rFonts w:ascii="Times New Roman" w:hAnsi="Times New Roman" w:cs="Times New Roman"/>
          <w:sz w:val="24"/>
        </w:rPr>
        <w:t>(2013)</w:t>
      </w:r>
      <w:r w:rsidR="00F846EF">
        <w:rPr>
          <w:rFonts w:ascii="Times New Roman" w:eastAsia="Times New Roman" w:hAnsi="Times New Roman" w:cs="Times New Roman"/>
          <w:sz w:val="24"/>
          <w:szCs w:val="24"/>
        </w:rPr>
        <w:fldChar w:fldCharType="end"/>
      </w:r>
      <w:r w:rsidRPr="006D73FC">
        <w:rPr>
          <w:rFonts w:ascii="Times New Roman" w:eastAsia="Times New Roman" w:hAnsi="Times New Roman" w:cs="Times New Roman"/>
          <w:sz w:val="24"/>
          <w:szCs w:val="24"/>
        </w:rPr>
        <w:t xml:space="preserve">. Visual enumeration was conducted under a stereo microscope with ~100x magnification, and microplastics were classified into one of three categories: fibers, fragments, or beads. For all categories, plastics were defined as observed objects with apparent artificial colors, to avoid enumerating plastics contributed from the sampling bottle itself. Fibers were defined as smooth, long plastics with consistent diameters. Fragments were defined as plastics with irregularly sharp or jagged edges. Beads were defined as spherical plastics. During enumeration, GF/Fs remained in the petri dish to minimize potential for contamination from the air. </w:t>
      </w:r>
    </w:p>
    <w:p w14:paraId="7AE20558" w14:textId="289DCEED" w:rsidR="006D73FC" w:rsidRPr="006D73FC" w:rsidRDefault="006D73FC" w:rsidP="006D73FC">
      <w:pPr>
        <w:rPr>
          <w:rFonts w:ascii="Times New Roman" w:eastAsia="Times New Roman" w:hAnsi="Times New Roman" w:cs="Times New Roman"/>
          <w:i/>
          <w:sz w:val="24"/>
          <w:szCs w:val="24"/>
        </w:rPr>
      </w:pPr>
      <w:r w:rsidRPr="006D73FC">
        <w:rPr>
          <w:rFonts w:ascii="Times New Roman" w:eastAsia="Times New Roman" w:hAnsi="Times New Roman" w:cs="Times New Roman"/>
          <w:i/>
          <w:sz w:val="24"/>
          <w:szCs w:val="24"/>
        </w:rPr>
        <w:t>Periphyton abundance</w:t>
      </w:r>
    </w:p>
    <w:p w14:paraId="676E2E4E" w14:textId="406CCA68"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At each littoral site, we haphazardly selected three rocks representative of local substrate. A plastic stencil was used to define a surface area of each rock from which we scraped a standardized 14.5 cm</w:t>
      </w:r>
      <w:r w:rsidRPr="0002341C">
        <w:rPr>
          <w:rFonts w:ascii="Times New Roman" w:eastAsia="Times New Roman" w:hAnsi="Times New Roman" w:cs="Times New Roman"/>
          <w:sz w:val="24"/>
          <w:szCs w:val="24"/>
          <w:vertAlign w:val="superscript"/>
        </w:rPr>
        <w:t>2</w:t>
      </w:r>
      <w:r w:rsidRPr="006D73FC">
        <w:rPr>
          <w:rFonts w:ascii="Times New Roman" w:eastAsia="Times New Roman" w:hAnsi="Times New Roman" w:cs="Times New Roman"/>
          <w:sz w:val="24"/>
          <w:szCs w:val="24"/>
        </w:rPr>
        <w:t xml:space="preserve"> patch of periphyton. Samples were preserved with </w:t>
      </w:r>
      <w:proofErr w:type="spellStart"/>
      <w:r w:rsidRPr="006D73FC">
        <w:rPr>
          <w:rFonts w:ascii="Times New Roman" w:eastAsia="Times New Roman" w:hAnsi="Times New Roman" w:cs="Times New Roman"/>
          <w:sz w:val="24"/>
          <w:szCs w:val="24"/>
        </w:rPr>
        <w:t>Lugol’s</w:t>
      </w:r>
      <w:proofErr w:type="spellEnd"/>
      <w:r w:rsidRPr="006D73FC">
        <w:rPr>
          <w:rFonts w:ascii="Times New Roman" w:eastAsia="Times New Roman" w:hAnsi="Times New Roman" w:cs="Times New Roman"/>
          <w:sz w:val="24"/>
          <w:szCs w:val="24"/>
        </w:rPr>
        <w:t xml:space="preserve"> solution and stored in plastic scintillation vials. Additional periphyton was collected in composite from each site for fatty acid and stable isotope analysis. </w:t>
      </w:r>
    </w:p>
    <w:p w14:paraId="772E2D4D" w14:textId="06838CF1"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Periphyton taxonomic identification and enumeration was performed by subsampling 10 </w:t>
      </w:r>
      <w:proofErr w:type="spellStart"/>
      <w:r w:rsidRPr="006D73FC">
        <w:rPr>
          <w:rFonts w:ascii="Times New Roman" w:eastAsia="Times New Roman" w:hAnsi="Times New Roman" w:cs="Times New Roman"/>
          <w:sz w:val="24"/>
          <w:szCs w:val="24"/>
        </w:rPr>
        <w:t>μL</w:t>
      </w:r>
      <w:proofErr w:type="spellEnd"/>
      <w:r w:rsidRPr="006D73FC">
        <w:rPr>
          <w:rFonts w:ascii="Times New Roman" w:eastAsia="Times New Roman" w:hAnsi="Times New Roman" w:cs="Times New Roman"/>
          <w:sz w:val="24"/>
          <w:szCs w:val="24"/>
        </w:rPr>
        <w:t xml:space="preserve"> aliquots from each preserved sample. Cells, filaments, and colonies were counted for each taxonomic group until at least 300 cells were identified. For all 10 </w:t>
      </w:r>
      <w:proofErr w:type="spellStart"/>
      <w:r w:rsidRPr="006D73FC">
        <w:rPr>
          <w:rFonts w:ascii="Times New Roman" w:eastAsia="Times New Roman" w:hAnsi="Times New Roman" w:cs="Times New Roman"/>
          <w:sz w:val="24"/>
          <w:szCs w:val="24"/>
        </w:rPr>
        <w:t>μL</w:t>
      </w:r>
      <w:proofErr w:type="spellEnd"/>
      <w:r w:rsidRPr="006D73FC">
        <w:rPr>
          <w:rFonts w:ascii="Times New Roman" w:eastAsia="Times New Roman" w:hAnsi="Times New Roman" w:cs="Times New Roman"/>
          <w:sz w:val="24"/>
          <w:szCs w:val="24"/>
        </w:rPr>
        <w:t xml:space="preserve"> aliquots, the entire subsample was counted, even if 300 cells were counted prior to completing the aliquot. Taxa were classified into broad categories consistent with Baikal algal taxonomy </w:t>
      </w:r>
      <w:r w:rsidR="0002341C">
        <w:rPr>
          <w:rFonts w:ascii="Times New Roman" w:eastAsia="Times New Roman" w:hAnsi="Times New Roman" w:cs="Times New Roman"/>
          <w:sz w:val="24"/>
          <w:szCs w:val="24"/>
        </w:rPr>
        <w:fldChar w:fldCharType="begin"/>
      </w:r>
      <w:r w:rsidR="0002341C">
        <w:rPr>
          <w:rFonts w:ascii="Times New Roman" w:eastAsia="Times New Roman" w:hAnsi="Times New Roman" w:cs="Times New Roman"/>
          <w:sz w:val="24"/>
          <w:szCs w:val="24"/>
        </w:rPr>
        <w:instrText xml:space="preserve"> ADDIN ZOTERO_ITEM CSL_CITATION {"citationID":"f65y9jLr","properties":{"formattedCitation":"(Izhboldina 2007)","plainCitation":"(Izhboldina 2007)","noteIndex":0},"citationItems":[{"id":4061,"uris":["http://zotero.org/users/2645460/items/TCY387GX"],"uri":["http://zotero.org/users/2645460/items/TCY387GX"],"itemData":{"id":4061,"type":"book","event-place":"Novosibirsk","language":"Russian","publisher":"Nauka-Centre","publisher-place":"Novosibirsk","title":"Guide and Key to Benthic and Periphyton Algae of Lake Baikal (meio- and macrophytes) with Brief Notes on Their Ecology","author":[{"family":"Izhboldina","given":"L.A."}],"issued":{"date-parts":[["2007"]]}}}],"schema":"https://github.com/citation-style-language/schema/raw/master/csl-citation.json"} </w:instrText>
      </w:r>
      <w:r w:rsidR="0002341C">
        <w:rPr>
          <w:rFonts w:ascii="Times New Roman" w:eastAsia="Times New Roman" w:hAnsi="Times New Roman" w:cs="Times New Roman"/>
          <w:sz w:val="24"/>
          <w:szCs w:val="24"/>
        </w:rPr>
        <w:fldChar w:fldCharType="separate"/>
      </w:r>
      <w:r w:rsidR="0002341C" w:rsidRPr="0002341C">
        <w:rPr>
          <w:rFonts w:ascii="Times New Roman" w:hAnsi="Times New Roman" w:cs="Times New Roman"/>
          <w:sz w:val="24"/>
        </w:rPr>
        <w:t>(Izhboldina 2007)</w:t>
      </w:r>
      <w:r w:rsidR="0002341C">
        <w:rPr>
          <w:rFonts w:ascii="Times New Roman" w:eastAsia="Times New Roman" w:hAnsi="Times New Roman" w:cs="Times New Roman"/>
          <w:sz w:val="24"/>
          <w:szCs w:val="24"/>
        </w:rPr>
        <w:fldChar w:fldCharType="end"/>
      </w:r>
      <w:r w:rsidRPr="006D73FC">
        <w:rPr>
          <w:rFonts w:ascii="Times New Roman" w:eastAsia="Times New Roman" w:hAnsi="Times New Roman" w:cs="Times New Roman"/>
          <w:sz w:val="24"/>
          <w:szCs w:val="24"/>
        </w:rPr>
        <w:t xml:space="preserve">, using coarse groupings to capture general patterns in relative algal abundance. As a result, algal groups consisted of diatoms, </w:t>
      </w:r>
      <w:proofErr w:type="spellStart"/>
      <w:r w:rsidRPr="0002341C">
        <w:rPr>
          <w:rFonts w:ascii="Times New Roman" w:eastAsia="Times New Roman" w:hAnsi="Times New Roman" w:cs="Times New Roman"/>
          <w:i/>
          <w:sz w:val="24"/>
          <w:szCs w:val="24"/>
        </w:rPr>
        <w:t>Ulothrix</w:t>
      </w:r>
      <w:proofErr w:type="spellEnd"/>
      <w:r w:rsidRPr="006D73FC">
        <w:rPr>
          <w:rFonts w:ascii="Times New Roman" w:eastAsia="Times New Roman" w:hAnsi="Times New Roman" w:cs="Times New Roman"/>
          <w:sz w:val="24"/>
          <w:szCs w:val="24"/>
        </w:rPr>
        <w:t xml:space="preserve">, </w:t>
      </w:r>
      <w:r w:rsidRPr="0002341C">
        <w:rPr>
          <w:rFonts w:ascii="Times New Roman" w:eastAsia="Times New Roman" w:hAnsi="Times New Roman" w:cs="Times New Roman"/>
          <w:i/>
          <w:sz w:val="24"/>
          <w:szCs w:val="24"/>
        </w:rPr>
        <w:t>Spirogyra</w:t>
      </w:r>
      <w:r w:rsidRPr="006D73FC">
        <w:rPr>
          <w:rFonts w:ascii="Times New Roman" w:eastAsia="Times New Roman" w:hAnsi="Times New Roman" w:cs="Times New Roman"/>
          <w:sz w:val="24"/>
          <w:szCs w:val="24"/>
        </w:rPr>
        <w:t xml:space="preserve">, and the green algal Order </w:t>
      </w:r>
      <w:proofErr w:type="spellStart"/>
      <w:r w:rsidRPr="006D73FC">
        <w:rPr>
          <w:rFonts w:ascii="Times New Roman" w:eastAsia="Times New Roman" w:hAnsi="Times New Roman" w:cs="Times New Roman"/>
          <w:sz w:val="24"/>
          <w:szCs w:val="24"/>
        </w:rPr>
        <w:t>Tetrasporales</w:t>
      </w:r>
      <w:proofErr w:type="spellEnd"/>
      <w:r w:rsidRPr="006D73FC">
        <w:rPr>
          <w:rFonts w:ascii="Times New Roman" w:eastAsia="Times New Roman" w:hAnsi="Times New Roman" w:cs="Times New Roman"/>
          <w:sz w:val="24"/>
          <w:szCs w:val="24"/>
        </w:rPr>
        <w:t>.</w:t>
      </w:r>
    </w:p>
    <w:p w14:paraId="418CD8E9" w14:textId="77777777" w:rsidR="006D73FC" w:rsidRPr="006D73FC" w:rsidRDefault="006D73FC" w:rsidP="006D73FC">
      <w:pPr>
        <w:rPr>
          <w:rFonts w:ascii="Times New Roman" w:eastAsia="Times New Roman" w:hAnsi="Times New Roman" w:cs="Times New Roman"/>
          <w:i/>
          <w:sz w:val="24"/>
          <w:szCs w:val="24"/>
        </w:rPr>
      </w:pPr>
      <w:r w:rsidRPr="006D73FC">
        <w:rPr>
          <w:rFonts w:ascii="Times New Roman" w:eastAsia="Times New Roman" w:hAnsi="Times New Roman" w:cs="Times New Roman"/>
          <w:i/>
          <w:sz w:val="24"/>
          <w:szCs w:val="24"/>
        </w:rPr>
        <w:t>Benthic macroinvertebrate abundance</w:t>
      </w:r>
    </w:p>
    <w:p w14:paraId="2D1538EE" w14:textId="77777777"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Three kick-net samples were collected for assessment of benthic community composition and abundance. Using a D-net, we collected macroinvertebrates by flipping over 1-3 rocks, and then sweeping five times in a left-to-right motion across approximately 1 m. After the series of sweeps, the catch was rinsed into a plastic bucket. For each replicate, bucket contents were concentrated using a 64-μm mesh and placed in glass jars with 40% ethanol (vodka; the only preservative available to us at the time) for preservation and refrigerated at 4°C aboard the research vessel. The 40% ethanol preservative was replaced with ~80% ethanol upon return to the lab within 24 to 48 hours, and samples were stored at ~4°C. </w:t>
      </w:r>
    </w:p>
    <w:p w14:paraId="27BD3239" w14:textId="24A7A4B7"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Invertebrate taxonomic identification and enumeration were performed under a stereo microscope. All invertebrates were identified to species with the exception of juveniles </w:t>
      </w:r>
      <w:r w:rsidR="0002341C">
        <w:rPr>
          <w:rFonts w:ascii="Times New Roman" w:eastAsia="Times New Roman" w:hAnsi="Times New Roman" w:cs="Times New Roman"/>
          <w:sz w:val="24"/>
          <w:szCs w:val="24"/>
        </w:rPr>
        <w:fldChar w:fldCharType="begin"/>
      </w:r>
      <w:r w:rsidR="0002341C">
        <w:rPr>
          <w:rFonts w:ascii="Times New Roman" w:eastAsia="Times New Roman" w:hAnsi="Times New Roman" w:cs="Times New Roman"/>
          <w:sz w:val="24"/>
          <w:szCs w:val="24"/>
        </w:rPr>
        <w:instrText xml:space="preserve"> ADDIN ZOTERO_ITEM CSL_CITATION {"citationID":"eERhrZN2","properties":{"formattedCitation":"(Takhteev and Didorenko 2015)","plainCitation":"(Takhteev and Didorenko 2015)","dontUpdate":true,"noteIndex":0},"citationItems":[{"id":4062,"uris":["http://zotero.org/users/2645460/items/7UUZYI2Q"],"uri":["http://zotero.org/users/2645460/items/7UUZYI2Q"],"itemData":{"id":4062,"type":"book","event-place":"Irkutsk","language":"Russian","number-of-pages":"116","publisher":"V.B. Sochava Institute of Geography SB RAS","publisher-place":"Irkutsk","title":"Fauna and ecology of amphipods of Lake Baikal: A Training manual","author":[{"family":"Takhteev","given":"V.V."},{"family":"Didorenko","given":"D.I."}],"issued":{"date-parts":[["2015"]]}}}],"schema":"https://github.com/citation-style-language/schema/raw/master/csl-citation.json"} </w:instrText>
      </w:r>
      <w:r w:rsidR="0002341C">
        <w:rPr>
          <w:rFonts w:ascii="Times New Roman" w:eastAsia="Times New Roman" w:hAnsi="Times New Roman" w:cs="Times New Roman"/>
          <w:sz w:val="24"/>
          <w:szCs w:val="24"/>
        </w:rPr>
        <w:fldChar w:fldCharType="separate"/>
      </w:r>
      <w:r w:rsidR="0002341C" w:rsidRPr="0002341C">
        <w:rPr>
          <w:rFonts w:ascii="Times New Roman" w:hAnsi="Times New Roman" w:cs="Times New Roman"/>
          <w:sz w:val="24"/>
        </w:rPr>
        <w:t xml:space="preserve">(Takhteev and </w:t>
      </w:r>
      <w:proofErr w:type="spellStart"/>
      <w:r w:rsidR="0002341C" w:rsidRPr="0002341C">
        <w:rPr>
          <w:rFonts w:ascii="Times New Roman" w:hAnsi="Times New Roman" w:cs="Times New Roman"/>
          <w:sz w:val="24"/>
        </w:rPr>
        <w:t>Didorenko</w:t>
      </w:r>
      <w:proofErr w:type="spellEnd"/>
      <w:r w:rsidR="0002341C" w:rsidRPr="0002341C">
        <w:rPr>
          <w:rFonts w:ascii="Times New Roman" w:hAnsi="Times New Roman" w:cs="Times New Roman"/>
          <w:sz w:val="24"/>
        </w:rPr>
        <w:t xml:space="preserve"> 2015</w:t>
      </w:r>
      <w:r w:rsidR="0002341C">
        <w:rPr>
          <w:rFonts w:ascii="Times New Roman" w:eastAsia="Times New Roman" w:hAnsi="Times New Roman" w:cs="Times New Roman"/>
          <w:sz w:val="24"/>
          <w:szCs w:val="24"/>
        </w:rPr>
        <w:fldChar w:fldCharType="end"/>
      </w:r>
      <w:r w:rsidRPr="006D73FC">
        <w:rPr>
          <w:rFonts w:ascii="Times New Roman" w:eastAsia="Times New Roman" w:hAnsi="Times New Roman" w:cs="Times New Roman"/>
          <w:sz w:val="24"/>
          <w:szCs w:val="24"/>
        </w:rPr>
        <w:t xml:space="preserve"> for amphipods;</w:t>
      </w:r>
      <w:r w:rsidR="009132FC">
        <w:rPr>
          <w:rFonts w:ascii="Times New Roman" w:eastAsia="Times New Roman" w:hAnsi="Times New Roman" w:cs="Times New Roman"/>
          <w:sz w:val="24"/>
          <w:szCs w:val="24"/>
        </w:rPr>
        <w:t xml:space="preserve"> </w:t>
      </w:r>
      <w:r w:rsidR="009132FC">
        <w:rPr>
          <w:rFonts w:ascii="Times New Roman" w:eastAsia="Times New Roman" w:hAnsi="Times New Roman" w:cs="Times New Roman"/>
          <w:sz w:val="24"/>
          <w:szCs w:val="24"/>
        </w:rPr>
        <w:fldChar w:fldCharType="begin"/>
      </w:r>
      <w:r w:rsidR="009132FC">
        <w:rPr>
          <w:rFonts w:ascii="Times New Roman" w:eastAsia="Times New Roman" w:hAnsi="Times New Roman" w:cs="Times New Roman"/>
          <w:sz w:val="24"/>
          <w:szCs w:val="24"/>
        </w:rPr>
        <w:instrText xml:space="preserve"> ADDIN ZOTERO_ITEM CSL_CITATION {"citationID":"l7u0qS2d","properties":{"formattedCitation":"(Sitnikova 2012)","plainCitation":"(Sitnikova 2012)","dontUpdate":true,"noteIndex":0},"citationItems":[{"id":4078,"uris":["http://zotero.org/users/2645460/items/Y7ZFA4FV"],"uri":["http://zotero.org/users/2645460/items/Y7ZFA4FV"],"itemData":{"id":4078,"type":"book","event-place":"Irkutsk","language":"Russian","number-of-pages":"48","publisher":"Irkutsk State University","publisher-place":"Irkutsk","title":"Определитель брюхоногих моллюсков бухты Большие Коты (юго-западное побережье озера Байкал) [Key of the Gastropod Molluscs in the Bay of Bolshie Koty (South-West shoreline of Lake Baikal)]","author":[{"family":"Sitnikova","given":"T.Ya."}],"issued":{"date-parts":[["2012"]]}}}],"schema":"https://github.com/citation-style-language/schema/raw/master/csl-citation.json"} </w:instrText>
      </w:r>
      <w:r w:rsidR="009132FC">
        <w:rPr>
          <w:rFonts w:ascii="Times New Roman" w:eastAsia="Times New Roman" w:hAnsi="Times New Roman" w:cs="Times New Roman"/>
          <w:sz w:val="24"/>
          <w:szCs w:val="24"/>
        </w:rPr>
        <w:fldChar w:fldCharType="separate"/>
      </w:r>
      <w:bookmarkStart w:id="0" w:name="_GoBack"/>
      <w:bookmarkEnd w:id="0"/>
      <w:proofErr w:type="spellStart"/>
      <w:r w:rsidR="009132FC" w:rsidRPr="009132FC">
        <w:rPr>
          <w:rFonts w:ascii="Times New Roman" w:hAnsi="Times New Roman" w:cs="Times New Roman"/>
          <w:sz w:val="24"/>
        </w:rPr>
        <w:t>Sitnikova</w:t>
      </w:r>
      <w:proofErr w:type="spellEnd"/>
      <w:r w:rsidR="009132FC" w:rsidRPr="009132FC">
        <w:rPr>
          <w:rFonts w:ascii="Times New Roman" w:hAnsi="Times New Roman" w:cs="Times New Roman"/>
          <w:sz w:val="24"/>
        </w:rPr>
        <w:t xml:space="preserve"> 2012</w:t>
      </w:r>
      <w:r w:rsidR="009132FC">
        <w:rPr>
          <w:rFonts w:ascii="Times New Roman" w:eastAsia="Times New Roman" w:hAnsi="Times New Roman" w:cs="Times New Roman"/>
          <w:sz w:val="24"/>
          <w:szCs w:val="24"/>
        </w:rPr>
        <w:fldChar w:fldCharType="end"/>
      </w:r>
      <w:r w:rsidRPr="006D73FC">
        <w:rPr>
          <w:rFonts w:ascii="Times New Roman" w:eastAsia="Times New Roman" w:hAnsi="Times New Roman" w:cs="Times New Roman"/>
          <w:sz w:val="24"/>
          <w:szCs w:val="24"/>
        </w:rPr>
        <w:t xml:space="preserve"> for mollusks; Table 2). All </w:t>
      </w:r>
      <w:r w:rsidRPr="006D73FC">
        <w:rPr>
          <w:rFonts w:ascii="Times New Roman" w:eastAsia="Times New Roman" w:hAnsi="Times New Roman" w:cs="Times New Roman"/>
          <w:sz w:val="24"/>
          <w:szCs w:val="24"/>
        </w:rPr>
        <w:lastRenderedPageBreak/>
        <w:t xml:space="preserve">samples contained oligochaetes and </w:t>
      </w:r>
      <w:proofErr w:type="spellStart"/>
      <w:r w:rsidRPr="006D73FC">
        <w:rPr>
          <w:rFonts w:ascii="Times New Roman" w:eastAsia="Times New Roman" w:hAnsi="Times New Roman" w:cs="Times New Roman"/>
          <w:sz w:val="24"/>
          <w:szCs w:val="24"/>
        </w:rPr>
        <w:t>polychaetes</w:t>
      </w:r>
      <w:proofErr w:type="spellEnd"/>
      <w:r w:rsidRPr="006D73FC">
        <w:rPr>
          <w:rFonts w:ascii="Times New Roman" w:eastAsia="Times New Roman" w:hAnsi="Times New Roman" w:cs="Times New Roman"/>
          <w:sz w:val="24"/>
          <w:szCs w:val="24"/>
        </w:rPr>
        <w:t xml:space="preserve">, but due to poor preservation, these taxa were not counted. Six samples of the 42 collected were not well-preserved and were excluded from further analyses, in order to reduce errors in identification. KD-1 and LI-1 were the only sites with 1 sample counted. BK-2 and KD-2 each had two samples counted. </w:t>
      </w:r>
    </w:p>
    <w:p w14:paraId="203C784C" w14:textId="77777777" w:rsidR="006D73FC" w:rsidRPr="006D73FC" w:rsidRDefault="006D73FC" w:rsidP="006D73FC">
      <w:pPr>
        <w:rPr>
          <w:rFonts w:ascii="Times New Roman" w:eastAsia="Times New Roman" w:hAnsi="Times New Roman" w:cs="Times New Roman"/>
          <w:i/>
          <w:sz w:val="24"/>
          <w:szCs w:val="24"/>
        </w:rPr>
      </w:pPr>
      <w:r w:rsidRPr="006D73FC">
        <w:rPr>
          <w:rFonts w:ascii="Times New Roman" w:eastAsia="Times New Roman" w:hAnsi="Times New Roman" w:cs="Times New Roman"/>
          <w:i/>
          <w:sz w:val="24"/>
          <w:szCs w:val="24"/>
        </w:rPr>
        <w:t>Stable Isotope Analysis</w:t>
      </w:r>
    </w:p>
    <w:p w14:paraId="3F05548C" w14:textId="2B635BB4" w:rsidR="006D73FC" w:rsidRPr="00030A56" w:rsidRDefault="00030A56" w:rsidP="006D73FC">
      <w:p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Measurements of δ</w:t>
      </w:r>
      <w:r w:rsidRPr="00B420AF">
        <w:rPr>
          <w:rFonts w:ascii="Times New Roman" w:eastAsia="Times New Roman" w:hAnsi="Times New Roman" w:cs="Times New Roman"/>
          <w:color w:val="212121"/>
          <w:sz w:val="24"/>
          <w:szCs w:val="24"/>
          <w:highlight w:val="white"/>
          <w:vertAlign w:val="superscript"/>
        </w:rPr>
        <w:t>15</w:t>
      </w:r>
      <w:r>
        <w:rPr>
          <w:rFonts w:ascii="Times New Roman" w:eastAsia="Times New Roman" w:hAnsi="Times New Roman" w:cs="Times New Roman"/>
          <w:color w:val="212121"/>
          <w:sz w:val="24"/>
          <w:szCs w:val="24"/>
          <w:highlight w:val="white"/>
        </w:rPr>
        <w:t>N and δ</w:t>
      </w:r>
      <w:r w:rsidRPr="00B420AF">
        <w:rPr>
          <w:rFonts w:ascii="Times New Roman" w:eastAsia="Times New Roman" w:hAnsi="Times New Roman" w:cs="Times New Roman"/>
          <w:color w:val="212121"/>
          <w:sz w:val="24"/>
          <w:szCs w:val="24"/>
          <w:highlight w:val="white"/>
          <w:vertAlign w:val="superscript"/>
        </w:rPr>
        <w:t>13</w:t>
      </w:r>
      <w:r>
        <w:rPr>
          <w:rFonts w:ascii="Times New Roman" w:eastAsia="Times New Roman" w:hAnsi="Times New Roman" w:cs="Times New Roman"/>
          <w:color w:val="212121"/>
          <w:sz w:val="24"/>
          <w:szCs w:val="24"/>
          <w:highlight w:val="white"/>
        </w:rPr>
        <w:t xml:space="preserve">C were performed on an elemental analyzer-isotope ratio mass spectrometer (EA-IRMS; Finnigan </w:t>
      </w:r>
      <w:proofErr w:type="spellStart"/>
      <w:r>
        <w:rPr>
          <w:rFonts w:ascii="Times New Roman" w:eastAsia="Times New Roman" w:hAnsi="Times New Roman" w:cs="Times New Roman"/>
          <w:color w:val="212121"/>
          <w:sz w:val="24"/>
          <w:szCs w:val="24"/>
          <w:highlight w:val="white"/>
        </w:rPr>
        <w:t>DELTAplus</w:t>
      </w:r>
      <w:proofErr w:type="spellEnd"/>
      <w:r>
        <w:rPr>
          <w:rFonts w:ascii="Times New Roman" w:eastAsia="Times New Roman" w:hAnsi="Times New Roman" w:cs="Times New Roman"/>
          <w:color w:val="212121"/>
          <w:sz w:val="24"/>
          <w:szCs w:val="24"/>
          <w:highlight w:val="white"/>
        </w:rPr>
        <w:t xml:space="preserve"> XP, Thermo Scientific) at the Large Lakes Observatory, University of Minnesota Duluth. The EA-IRMS was calibrated against certified reference materials including L-glutamic acid (NIST SRM 8574), low organic soil and sorghum flour (standards B-2153 and B-2159 from Elemental Micro-analysis Ltd., Okehampton, UK) and in-house standards (acetanilide and caffeine). </w:t>
      </w:r>
      <w:r w:rsidRPr="000718B9">
        <w:rPr>
          <w:rFonts w:ascii="Times New Roman" w:eastAsia="Times New Roman" w:hAnsi="Times New Roman" w:cs="Times New Roman"/>
          <w:color w:val="212121"/>
          <w:sz w:val="24"/>
          <w:szCs w:val="24"/>
        </w:rPr>
        <w:t>Replicate analyses of external standards showed a mean</w:t>
      </w:r>
      <w:r>
        <w:rPr>
          <w:rFonts w:ascii="Times New Roman" w:eastAsia="Times New Roman" w:hAnsi="Times New Roman" w:cs="Times New Roman"/>
          <w:color w:val="212121"/>
          <w:sz w:val="24"/>
          <w:szCs w:val="24"/>
        </w:rPr>
        <w:t xml:space="preserve"> </w:t>
      </w:r>
      <w:r w:rsidRPr="000718B9">
        <w:rPr>
          <w:rFonts w:ascii="Times New Roman" w:eastAsia="Times New Roman" w:hAnsi="Times New Roman" w:cs="Times New Roman"/>
          <w:color w:val="212121"/>
          <w:sz w:val="24"/>
          <w:szCs w:val="24"/>
        </w:rPr>
        <w:t>standard deviation of 0.</w:t>
      </w:r>
      <w:r>
        <w:rPr>
          <w:rFonts w:ascii="Times New Roman" w:eastAsia="Times New Roman" w:hAnsi="Times New Roman" w:cs="Times New Roman"/>
          <w:color w:val="212121"/>
          <w:sz w:val="24"/>
          <w:szCs w:val="24"/>
        </w:rPr>
        <w:t xml:space="preserve">06 </w:t>
      </w:r>
      <w:r w:rsidRPr="00F36B8F">
        <w:rPr>
          <w:rFonts w:ascii="Times New Roman" w:eastAsia="Times New Roman" w:hAnsi="Times New Roman" w:cs="Times New Roman"/>
          <w:color w:val="212121"/>
          <w:sz w:val="24"/>
          <w:szCs w:val="24"/>
        </w:rPr>
        <w:t>‰</w:t>
      </w:r>
      <w:r w:rsidRPr="000718B9">
        <w:rPr>
          <w:rFonts w:ascii="Times New Roman" w:eastAsia="Times New Roman" w:hAnsi="Times New Roman" w:cs="Times New Roman"/>
          <w:color w:val="212121"/>
          <w:sz w:val="24"/>
          <w:szCs w:val="24"/>
        </w:rPr>
        <w:t xml:space="preserve"> and 0.</w:t>
      </w:r>
      <w:r>
        <w:rPr>
          <w:rFonts w:ascii="Times New Roman" w:eastAsia="Times New Roman" w:hAnsi="Times New Roman" w:cs="Times New Roman"/>
          <w:color w:val="212121"/>
          <w:sz w:val="24"/>
          <w:szCs w:val="24"/>
        </w:rPr>
        <w:t xml:space="preserve">09 </w:t>
      </w:r>
      <w:r w:rsidRPr="00F36B8F">
        <w:rPr>
          <w:rFonts w:ascii="Times New Roman" w:eastAsia="Times New Roman" w:hAnsi="Times New Roman" w:cs="Times New Roman"/>
          <w:color w:val="212121"/>
          <w:sz w:val="24"/>
          <w:szCs w:val="24"/>
        </w:rPr>
        <w:t>‰</w:t>
      </w:r>
      <w:r w:rsidRPr="000718B9">
        <w:rPr>
          <w:rFonts w:ascii="Times New Roman" w:eastAsia="Times New Roman" w:hAnsi="Times New Roman" w:cs="Times New Roman"/>
          <w:color w:val="212121"/>
          <w:sz w:val="24"/>
          <w:szCs w:val="24"/>
        </w:rPr>
        <w:t>, for δ</w:t>
      </w:r>
      <w:r w:rsidRPr="00B420AF">
        <w:rPr>
          <w:rFonts w:ascii="Times New Roman" w:eastAsia="Times New Roman" w:hAnsi="Times New Roman" w:cs="Times New Roman"/>
          <w:color w:val="212121"/>
          <w:sz w:val="24"/>
          <w:szCs w:val="24"/>
          <w:vertAlign w:val="superscript"/>
        </w:rPr>
        <w:t>13</w:t>
      </w:r>
      <w:r w:rsidRPr="000718B9">
        <w:rPr>
          <w:rFonts w:ascii="Times New Roman" w:eastAsia="Times New Roman" w:hAnsi="Times New Roman" w:cs="Times New Roman"/>
          <w:color w:val="212121"/>
          <w:sz w:val="24"/>
          <w:szCs w:val="24"/>
        </w:rPr>
        <w:t>C and δ</w:t>
      </w:r>
      <w:r w:rsidRPr="00B420AF">
        <w:rPr>
          <w:rFonts w:ascii="Times New Roman" w:eastAsia="Times New Roman" w:hAnsi="Times New Roman" w:cs="Times New Roman"/>
          <w:color w:val="212121"/>
          <w:sz w:val="24"/>
          <w:szCs w:val="24"/>
          <w:vertAlign w:val="superscript"/>
        </w:rPr>
        <w:t>15</w:t>
      </w:r>
      <w:r w:rsidRPr="000718B9">
        <w:rPr>
          <w:rFonts w:ascii="Times New Roman" w:eastAsia="Times New Roman" w:hAnsi="Times New Roman" w:cs="Times New Roman"/>
          <w:color w:val="212121"/>
          <w:sz w:val="24"/>
          <w:szCs w:val="24"/>
        </w:rPr>
        <w:t>N, respectively</w:t>
      </w:r>
      <w:r>
        <w:rPr>
          <w:rFonts w:ascii="Times New Roman" w:eastAsia="Times New Roman" w:hAnsi="Times New Roman" w:cs="Times New Roman"/>
          <w:color w:val="212121"/>
          <w:sz w:val="24"/>
          <w:szCs w:val="24"/>
        </w:rPr>
        <w:t>.</w:t>
      </w:r>
    </w:p>
    <w:p w14:paraId="4A8954A7" w14:textId="77777777" w:rsidR="006D73FC" w:rsidRPr="006D73FC" w:rsidRDefault="006D73FC" w:rsidP="006D73FC">
      <w:pPr>
        <w:rPr>
          <w:rFonts w:ascii="Times New Roman" w:eastAsia="Times New Roman" w:hAnsi="Times New Roman" w:cs="Times New Roman"/>
          <w:i/>
          <w:sz w:val="24"/>
          <w:szCs w:val="24"/>
        </w:rPr>
      </w:pPr>
      <w:r w:rsidRPr="006D73FC">
        <w:rPr>
          <w:rFonts w:ascii="Times New Roman" w:eastAsia="Times New Roman" w:hAnsi="Times New Roman" w:cs="Times New Roman"/>
          <w:i/>
          <w:sz w:val="24"/>
          <w:szCs w:val="24"/>
        </w:rPr>
        <w:t>Fatty Acid Analysis</w:t>
      </w:r>
    </w:p>
    <w:p w14:paraId="2BDA0253" w14:textId="77777777"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Following freeze-drying, samples were transferred to 10 mL glass centrifuge vials, and 2 mL of 100% chloroform was added to each under nitrogen gas. Samples were allowed to sit in chloroform overnight at -80°C. Fatty acid extractions generally involved three phases: (1) 100% chloroform extraction, (2) chloroform-methanol extraction, and (3) fatty acid methylation. Fatty acid extraction methods were adapted from Schram et al. (2018). </w:t>
      </w:r>
    </w:p>
    <w:p w14:paraId="0F184FE9" w14:textId="77777777" w:rsidR="006D73FC" w:rsidRPr="006D73FC"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After overnight chloroform extraction, samples underwent a chloroform-methanol extraction three times. To each sample, we added 1 mL cooled 100% methanol, 1 mL </w:t>
      </w:r>
      <w:proofErr w:type="spellStart"/>
      <w:proofErr w:type="gramStart"/>
      <w:r w:rsidRPr="006D73FC">
        <w:rPr>
          <w:rFonts w:ascii="Times New Roman" w:eastAsia="Times New Roman" w:hAnsi="Times New Roman" w:cs="Times New Roman"/>
          <w:sz w:val="24"/>
          <w:szCs w:val="24"/>
        </w:rPr>
        <w:t>chloroform:methanol</w:t>
      </w:r>
      <w:proofErr w:type="spellEnd"/>
      <w:proofErr w:type="gramEnd"/>
      <w:r w:rsidRPr="006D73FC">
        <w:rPr>
          <w:rFonts w:ascii="Times New Roman" w:eastAsia="Times New Roman" w:hAnsi="Times New Roman" w:cs="Times New Roman"/>
          <w:sz w:val="24"/>
          <w:szCs w:val="24"/>
        </w:rPr>
        <w:t xml:space="preserve"> solution (2:1), and 0.8 mL 0.9% NaCl solution. Samples were inverted three times and sonicated on ice for 10 minutes. Next, samples were vortexed for 1 minute, and centrifuged for 5 minutes (3,000 rpm) at 4°C. Using a double pipette technique, the lower organic layer was removed and kept under nitrogen. After the third extraction, samples were evaporated under nitrogen flow, and resuspended in 1.5 mL chloroform and stored at -20°C overnight. </w:t>
      </w:r>
    </w:p>
    <w:p w14:paraId="4C7C3FD2" w14:textId="2995C04C" w:rsidR="00FE0A84" w:rsidRDefault="006D73FC" w:rsidP="006D73FC">
      <w:pPr>
        <w:rPr>
          <w:rFonts w:ascii="Times New Roman" w:eastAsia="Times New Roman" w:hAnsi="Times New Roman" w:cs="Times New Roman"/>
          <w:sz w:val="24"/>
          <w:szCs w:val="24"/>
        </w:rPr>
      </w:pPr>
      <w:r w:rsidRPr="006D73FC">
        <w:rPr>
          <w:rFonts w:ascii="Times New Roman" w:eastAsia="Times New Roman" w:hAnsi="Times New Roman" w:cs="Times New Roman"/>
          <w:sz w:val="24"/>
          <w:szCs w:val="24"/>
        </w:rPr>
        <w:t xml:space="preserve">Once resuspended in chloroform, 1 mL of chloroform extract was transferred to a glass centrifuge tube with a glass syringe as well as an internal standard of 4 </w:t>
      </w:r>
      <w:proofErr w:type="spellStart"/>
      <w:r w:rsidRPr="006D73FC">
        <w:rPr>
          <w:rFonts w:ascii="Times New Roman" w:eastAsia="Times New Roman" w:hAnsi="Times New Roman" w:cs="Times New Roman"/>
          <w:sz w:val="24"/>
          <w:szCs w:val="24"/>
        </w:rPr>
        <w:t>μL</w:t>
      </w:r>
      <w:proofErr w:type="spellEnd"/>
      <w:r w:rsidRPr="006D73FC">
        <w:rPr>
          <w:rFonts w:ascii="Times New Roman" w:eastAsia="Times New Roman" w:hAnsi="Times New Roman" w:cs="Times New Roman"/>
          <w:sz w:val="24"/>
          <w:szCs w:val="24"/>
        </w:rPr>
        <w:t xml:space="preserve"> of 19-carbon fatty acid. Samples were then evaporated under nitrogen, and then 1 mL of toluene and 2 mL of 1% sulfuric acid-methanol was added. The vial was closed under nitrogen gas and then incubated in 50°C water bath for 16 hours. After incubation, samples were removed from the bath, allowed to reach room temperature and stored on ice. Next, we performed a potassium carbonate-hexane extraction twice. To each sample, we added 2 mL of 2% potassium bicarbonate and 5 mL of 100% hexane, inverting the capped vial so as to mix the solution. Samples were centrifuged for 3 minutes (1,500 rpm) at 4°C. The upper hexane layer was then removed and placed in a vial to evaporate under nitrogen flow. Once almost evaporated, 1 mL of 100% hexane was added and stored in a glass amber autosampler vial for GC/MS quantification. GC/MS quantification was performed with a Shimadzu QP2020 GC/MS following Schram et al. </w:t>
      </w:r>
      <w:r w:rsidR="0002341C">
        <w:rPr>
          <w:rFonts w:ascii="Times New Roman" w:eastAsia="Times New Roman" w:hAnsi="Times New Roman" w:cs="Times New Roman"/>
          <w:sz w:val="24"/>
          <w:szCs w:val="24"/>
        </w:rPr>
        <w:fldChar w:fldCharType="begin"/>
      </w:r>
      <w:r w:rsidR="0002341C">
        <w:rPr>
          <w:rFonts w:ascii="Times New Roman" w:eastAsia="Times New Roman" w:hAnsi="Times New Roman" w:cs="Times New Roman"/>
          <w:sz w:val="24"/>
          <w:szCs w:val="24"/>
        </w:rPr>
        <w:instrText xml:space="preserve"> ADDIN ZOTERO_ITEM CSL_CITATION {"citationID":"kEawpuj0","properties":{"formattedCitation":"(Schram et al. 2018)","plainCitation":"(Schram et al. 2018)","dontUpdate":true,"noteIndex":0},"citationItems":[{"id":4063,"uris":["http://zotero.org/users/2645460/items/JBTHT7SI"],"uri":["http://zotero.org/users/2645460/items/JBTHT7SI"],"itemData":{"id":4063,"type":"article-journal","abstract":"Sea urchins are ecosystem engineers of nearshore benthic communities because of their influence on the abundance and distribution of macroalgal species. Urchins are notoriously inefficient in assimilation of their macroalgal diets, so their fecal production can provide a nutritional subsidy to benthic consumers that cannot capture and handle large macroalgae. We studied the assimilation of macroalgal diets by urchins by analyzing the profiles of trophic biomarkers such as fatty acids (FAs). We tracked macroalgal diet assimilation in both Strongylocentrotus droebachiensis and S. purpuratus. Juvenile S. droebachiensis and adult S. purpuratus were maintained for 180 and 70 days, respectively, on one of three monoculture diets from three algal phyla: Nereocystis luetkeana, Pyropia sp., or Ulva sp. We then analyzed FA profiles of the macroalgal tissue fed to urchins as well as urchin gonad, gut, digesta, and egesta (feces) to directly evaluate trophic modification and compare nutritional quality of urchin food sources, urchin tissues, and fecal subsidies. In the S. purpuratus assay, there were significantly more total lipids in the digesta and egesta than in the algae consumed. The FA profiles of urchin tissues differed among urchin species, all diets, and tissue types. Despite these differences, we observed similar patterns in the relationships between the urchin and macroalgal tissues for both species. Egesta produced by urchins fed each of the three diets were depleted with respect to the concentration of important long chain polyunsaturated fatty acids (LCPUFAs), but did not differ significantly from the source alga consumed. Both urchin species were shown to synthesize and selectively retain both the precursor and resulting LCPUFAs involved in the synthesis of the LCPUFAs 20:4</w:instrText>
      </w:r>
      <w:r w:rsidR="0002341C">
        <w:rPr>
          <w:rFonts w:ascii="Cambria Math" w:eastAsia="Times New Roman" w:hAnsi="Cambria Math" w:cs="Cambria Math"/>
          <w:sz w:val="24"/>
          <w:szCs w:val="24"/>
        </w:rPr>
        <w:instrText>⍵</w:instrText>
      </w:r>
      <w:r w:rsidR="0002341C">
        <w:rPr>
          <w:rFonts w:ascii="Times New Roman" w:eastAsia="Times New Roman" w:hAnsi="Times New Roman" w:cs="Times New Roman"/>
          <w:sz w:val="24"/>
          <w:szCs w:val="24"/>
        </w:rPr>
        <w:instrText>6 and 20:5</w:instrText>
      </w:r>
      <w:r w:rsidR="0002341C">
        <w:rPr>
          <w:rFonts w:ascii="Cambria Math" w:eastAsia="Times New Roman" w:hAnsi="Cambria Math" w:cs="Cambria Math"/>
          <w:sz w:val="24"/>
          <w:szCs w:val="24"/>
        </w:rPr>
        <w:instrText>⍵</w:instrText>
      </w:r>
      <w:r w:rsidR="0002341C">
        <w:rPr>
          <w:rFonts w:ascii="Times New Roman" w:eastAsia="Times New Roman" w:hAnsi="Times New Roman" w:cs="Times New Roman"/>
          <w:sz w:val="24"/>
          <w:szCs w:val="24"/>
        </w:rPr>
        <w:instrText xml:space="preserve">3. S. droebachiensis and S. purpuratus exhibited consistent patterns in the respective depletion and retention of precursor FAs and resulting LCPUFAs of Pyropia and Ulva tissues, suggesting species level control of macroalgal digestion or differential tissue processing by gut microbiota. For both S. droebachiensis and S. purpuratus, macroalgal diet was a surprisingly strong driver of urchin tissue fatty acids; this indicates the potential of fatty acids for future quantitative trophic estimates of urchin assimilation of algal phyla in natural settings.","container-title":"Frontiers in Ecology and Evolution","DOI":"10.3389/fevo.2018.00083","ISSN":"2296-701X","journalAbbreviation":"Front. Ecol. Evol.","language":"English","source":"Frontiers","title":"Trophic Transfer of Macroalgal Fatty Acids in Two Urchin Species: Digestion, Egestion, and Tissue Building","title-short":"Trophic Transfer of Macroalgal Fatty Acids in Two Urchin Species","URL":"https://www.frontiersin.org/articles/10.3389/fevo.2018.00083/full","volume":"6","author":[{"family":"Schram","given":"Julie B."},{"family":"Kobelt","given":"Julia N."},{"family":"Dethier","given":"Megan N."},{"family":"Galloway","given":"Aaron W. E."}],"accessed":{"date-parts":[["2020",12,1]]},"issued":{"date-parts":[["2018"]]}}}],"schema":"https://github.com/citation-style-language/schema/raw/master/csl-citation.json"} </w:instrText>
      </w:r>
      <w:r w:rsidR="0002341C">
        <w:rPr>
          <w:rFonts w:ascii="Times New Roman" w:eastAsia="Times New Roman" w:hAnsi="Times New Roman" w:cs="Times New Roman"/>
          <w:sz w:val="24"/>
          <w:szCs w:val="24"/>
        </w:rPr>
        <w:fldChar w:fldCharType="separate"/>
      </w:r>
      <w:r w:rsidR="0002341C" w:rsidRPr="0002341C">
        <w:rPr>
          <w:rFonts w:ascii="Times New Roman" w:hAnsi="Times New Roman" w:cs="Times New Roman"/>
          <w:sz w:val="24"/>
        </w:rPr>
        <w:t xml:space="preserve">Schram et al. </w:t>
      </w:r>
      <w:r w:rsidR="0002341C">
        <w:rPr>
          <w:rFonts w:ascii="Times New Roman" w:hAnsi="Times New Roman" w:cs="Times New Roman"/>
          <w:sz w:val="24"/>
        </w:rPr>
        <w:t>(</w:t>
      </w:r>
      <w:r w:rsidR="0002341C" w:rsidRPr="0002341C">
        <w:rPr>
          <w:rFonts w:ascii="Times New Roman" w:hAnsi="Times New Roman" w:cs="Times New Roman"/>
          <w:sz w:val="24"/>
        </w:rPr>
        <w:t>2018)</w:t>
      </w:r>
      <w:r w:rsidR="0002341C">
        <w:rPr>
          <w:rFonts w:ascii="Times New Roman" w:eastAsia="Times New Roman" w:hAnsi="Times New Roman" w:cs="Times New Roman"/>
          <w:sz w:val="24"/>
          <w:szCs w:val="24"/>
        </w:rPr>
        <w:fldChar w:fldCharType="end"/>
      </w:r>
      <w:r w:rsidRPr="006D73FC">
        <w:rPr>
          <w:rFonts w:ascii="Times New Roman" w:eastAsia="Times New Roman" w:hAnsi="Times New Roman" w:cs="Times New Roman"/>
          <w:sz w:val="24"/>
          <w:szCs w:val="24"/>
        </w:rPr>
        <w:t>.</w:t>
      </w:r>
    </w:p>
    <w:p w14:paraId="2E22BBDF" w14:textId="48DD6F8F" w:rsidR="00030A56" w:rsidRDefault="00030A56" w:rsidP="006D73FC">
      <w:r>
        <w:rPr>
          <w:b/>
        </w:rPr>
        <w:lastRenderedPageBreak/>
        <w:t>References</w:t>
      </w:r>
    </w:p>
    <w:p w14:paraId="2EF1727D" w14:textId="77777777" w:rsidR="009132FC" w:rsidRPr="009132FC" w:rsidRDefault="00030A56" w:rsidP="009132FC">
      <w:pPr>
        <w:pStyle w:val="Bibliography"/>
        <w:rPr>
          <w:rFonts w:ascii="Calibri" w:hAnsi="Calibri" w:cs="Calibri"/>
        </w:rPr>
      </w:pPr>
      <w:r>
        <w:fldChar w:fldCharType="begin"/>
      </w:r>
      <w:r w:rsidR="009132FC">
        <w:instrText xml:space="preserve"> ADDIN ZOTERO_BIBL {"uncited":[],"omitted":[],"custom":[]} CSL_BIBLIOGRAPHY </w:instrText>
      </w:r>
      <w:r>
        <w:fldChar w:fldCharType="separate"/>
      </w:r>
      <w:proofErr w:type="spellStart"/>
      <w:r w:rsidR="009132FC" w:rsidRPr="009132FC">
        <w:rPr>
          <w:rFonts w:ascii="Calibri" w:hAnsi="Calibri" w:cs="Calibri"/>
        </w:rPr>
        <w:t>D’Alessio</w:t>
      </w:r>
      <w:proofErr w:type="spellEnd"/>
      <w:r w:rsidR="009132FC" w:rsidRPr="009132FC">
        <w:rPr>
          <w:rFonts w:ascii="Calibri" w:hAnsi="Calibri" w:cs="Calibri"/>
        </w:rPr>
        <w:t xml:space="preserve">, M., S. </w:t>
      </w:r>
      <w:proofErr w:type="spellStart"/>
      <w:r w:rsidR="009132FC" w:rsidRPr="009132FC">
        <w:rPr>
          <w:rFonts w:ascii="Calibri" w:hAnsi="Calibri" w:cs="Calibri"/>
        </w:rPr>
        <w:t>Onanong</w:t>
      </w:r>
      <w:proofErr w:type="spellEnd"/>
      <w:r w:rsidR="009132FC" w:rsidRPr="009132FC">
        <w:rPr>
          <w:rFonts w:ascii="Calibri" w:hAnsi="Calibri" w:cs="Calibri"/>
        </w:rPr>
        <w:t xml:space="preserve">, D. D. Snow, and C. Ray. 2018. Occurrence and removal of pharmaceutical compounds and steroids at four wastewater treatment plants in Hawai’i and their environmental fate. Science of The Total Environment </w:t>
      </w:r>
      <w:r w:rsidR="009132FC" w:rsidRPr="009132FC">
        <w:rPr>
          <w:rFonts w:ascii="Calibri" w:hAnsi="Calibri" w:cs="Calibri"/>
          <w:b/>
          <w:bCs/>
        </w:rPr>
        <w:t>631–632</w:t>
      </w:r>
      <w:r w:rsidR="009132FC" w:rsidRPr="009132FC">
        <w:rPr>
          <w:rFonts w:ascii="Calibri" w:hAnsi="Calibri" w:cs="Calibri"/>
        </w:rPr>
        <w:t xml:space="preserve">: 1360–1370. </w:t>
      </w:r>
      <w:proofErr w:type="gramStart"/>
      <w:r w:rsidR="009132FC" w:rsidRPr="009132FC">
        <w:rPr>
          <w:rFonts w:ascii="Calibri" w:hAnsi="Calibri" w:cs="Calibri"/>
        </w:rPr>
        <w:t>doi:10.1016/j.scitotenv</w:t>
      </w:r>
      <w:proofErr w:type="gramEnd"/>
      <w:r w:rsidR="009132FC" w:rsidRPr="009132FC">
        <w:rPr>
          <w:rFonts w:ascii="Calibri" w:hAnsi="Calibri" w:cs="Calibri"/>
        </w:rPr>
        <w:t>.2018.03.100</w:t>
      </w:r>
    </w:p>
    <w:p w14:paraId="7FC1F4E8" w14:textId="77777777" w:rsidR="009132FC" w:rsidRPr="009132FC" w:rsidRDefault="009132FC" w:rsidP="009132FC">
      <w:pPr>
        <w:pStyle w:val="Bibliography"/>
        <w:rPr>
          <w:rFonts w:ascii="Calibri" w:hAnsi="Calibri" w:cs="Calibri"/>
        </w:rPr>
      </w:pPr>
      <w:proofErr w:type="spellStart"/>
      <w:r w:rsidRPr="009132FC">
        <w:rPr>
          <w:rFonts w:ascii="Calibri" w:hAnsi="Calibri" w:cs="Calibri"/>
        </w:rPr>
        <w:t>Izhboldina</w:t>
      </w:r>
      <w:proofErr w:type="spellEnd"/>
      <w:r w:rsidRPr="009132FC">
        <w:rPr>
          <w:rFonts w:ascii="Calibri" w:hAnsi="Calibri" w:cs="Calibri"/>
        </w:rPr>
        <w:t>, L. A. 2007. Guide and Key to Benthic and Periphyton Algae of Lake Baikal (</w:t>
      </w:r>
      <w:proofErr w:type="spellStart"/>
      <w:r w:rsidRPr="009132FC">
        <w:rPr>
          <w:rFonts w:ascii="Calibri" w:hAnsi="Calibri" w:cs="Calibri"/>
        </w:rPr>
        <w:t>meio</w:t>
      </w:r>
      <w:proofErr w:type="spellEnd"/>
      <w:r w:rsidRPr="009132FC">
        <w:rPr>
          <w:rFonts w:ascii="Calibri" w:hAnsi="Calibri" w:cs="Calibri"/>
        </w:rPr>
        <w:t xml:space="preserve">- and macrophytes) with Brief Notes on Their Ecology, </w:t>
      </w:r>
      <w:proofErr w:type="spellStart"/>
      <w:r w:rsidRPr="009132FC">
        <w:rPr>
          <w:rFonts w:ascii="Calibri" w:hAnsi="Calibri" w:cs="Calibri"/>
        </w:rPr>
        <w:t>Nauka</w:t>
      </w:r>
      <w:proofErr w:type="spellEnd"/>
      <w:r w:rsidRPr="009132FC">
        <w:rPr>
          <w:rFonts w:ascii="Calibri" w:hAnsi="Calibri" w:cs="Calibri"/>
        </w:rPr>
        <w:t>-Centre.</w:t>
      </w:r>
    </w:p>
    <w:p w14:paraId="4EDD5DC5" w14:textId="77777777" w:rsidR="009132FC" w:rsidRPr="009132FC" w:rsidRDefault="009132FC" w:rsidP="009132FC">
      <w:pPr>
        <w:pStyle w:val="Bibliography"/>
        <w:rPr>
          <w:rFonts w:ascii="Calibri" w:hAnsi="Calibri" w:cs="Calibri"/>
        </w:rPr>
      </w:pPr>
      <w:r w:rsidRPr="009132FC">
        <w:rPr>
          <w:rFonts w:ascii="Calibri" w:hAnsi="Calibri" w:cs="Calibri"/>
        </w:rPr>
        <w:t xml:space="preserve">Lee, S. S., A. M. </w:t>
      </w:r>
      <w:proofErr w:type="spellStart"/>
      <w:r w:rsidRPr="009132FC">
        <w:rPr>
          <w:rFonts w:ascii="Calibri" w:hAnsi="Calibri" w:cs="Calibri"/>
        </w:rPr>
        <w:t>Paspalof</w:t>
      </w:r>
      <w:proofErr w:type="spellEnd"/>
      <w:r w:rsidRPr="009132FC">
        <w:rPr>
          <w:rFonts w:ascii="Calibri" w:hAnsi="Calibri" w:cs="Calibri"/>
        </w:rPr>
        <w:t xml:space="preserve">, D. D. Snow, E. K. Richmond, E. J. </w:t>
      </w:r>
      <w:proofErr w:type="spellStart"/>
      <w:r w:rsidRPr="009132FC">
        <w:rPr>
          <w:rFonts w:ascii="Calibri" w:hAnsi="Calibri" w:cs="Calibri"/>
        </w:rPr>
        <w:t>Rosi</w:t>
      </w:r>
      <w:proofErr w:type="spellEnd"/>
      <w:r w:rsidRPr="009132FC">
        <w:rPr>
          <w:rFonts w:ascii="Calibri" w:hAnsi="Calibri" w:cs="Calibri"/>
        </w:rPr>
        <w:t xml:space="preserve">-Marshall, and J. J. Kelly. 2016. Occurrence and Potential Biological Effects of Amphetamine on Stream Communities. Environmental Science &amp; Technology </w:t>
      </w:r>
      <w:r w:rsidRPr="009132FC">
        <w:rPr>
          <w:rFonts w:ascii="Calibri" w:hAnsi="Calibri" w:cs="Calibri"/>
          <w:b/>
          <w:bCs/>
        </w:rPr>
        <w:t>50</w:t>
      </w:r>
      <w:r w:rsidRPr="009132FC">
        <w:rPr>
          <w:rFonts w:ascii="Calibri" w:hAnsi="Calibri" w:cs="Calibri"/>
        </w:rPr>
        <w:t xml:space="preserve">: 9727–9735. </w:t>
      </w:r>
      <w:proofErr w:type="gramStart"/>
      <w:r w:rsidRPr="009132FC">
        <w:rPr>
          <w:rFonts w:ascii="Calibri" w:hAnsi="Calibri" w:cs="Calibri"/>
        </w:rPr>
        <w:t>doi:10.1021/acs.est</w:t>
      </w:r>
      <w:proofErr w:type="gramEnd"/>
      <w:r w:rsidRPr="009132FC">
        <w:rPr>
          <w:rFonts w:ascii="Calibri" w:hAnsi="Calibri" w:cs="Calibri"/>
        </w:rPr>
        <w:t>.6b03717</w:t>
      </w:r>
    </w:p>
    <w:p w14:paraId="1D632137" w14:textId="77777777" w:rsidR="009132FC" w:rsidRPr="009132FC" w:rsidRDefault="009132FC" w:rsidP="009132FC">
      <w:pPr>
        <w:pStyle w:val="Bibliography"/>
        <w:rPr>
          <w:rFonts w:ascii="Calibri" w:hAnsi="Calibri" w:cs="Calibri"/>
        </w:rPr>
      </w:pPr>
      <w:r w:rsidRPr="009132FC">
        <w:rPr>
          <w:rFonts w:ascii="Calibri" w:hAnsi="Calibri" w:cs="Calibri"/>
        </w:rPr>
        <w:t xml:space="preserve">Lorenzen, C. J. 1967. Determination of Chlorophyll and </w:t>
      </w:r>
      <w:proofErr w:type="spellStart"/>
      <w:r w:rsidRPr="009132FC">
        <w:rPr>
          <w:rFonts w:ascii="Calibri" w:hAnsi="Calibri" w:cs="Calibri"/>
        </w:rPr>
        <w:t>Pheo</w:t>
      </w:r>
      <w:proofErr w:type="spellEnd"/>
      <w:r w:rsidRPr="009132FC">
        <w:rPr>
          <w:rFonts w:ascii="Calibri" w:hAnsi="Calibri" w:cs="Calibri"/>
        </w:rPr>
        <w:t xml:space="preserve">-Pigments: Spectrophotometric Equations1. Limnology and Oceanography </w:t>
      </w:r>
      <w:r w:rsidRPr="009132FC">
        <w:rPr>
          <w:rFonts w:ascii="Calibri" w:hAnsi="Calibri" w:cs="Calibri"/>
          <w:b/>
          <w:bCs/>
        </w:rPr>
        <w:t>12</w:t>
      </w:r>
      <w:r w:rsidRPr="009132FC">
        <w:rPr>
          <w:rFonts w:ascii="Calibri" w:hAnsi="Calibri" w:cs="Calibri"/>
        </w:rPr>
        <w:t xml:space="preserve">: 343–346. </w:t>
      </w:r>
      <w:proofErr w:type="spellStart"/>
      <w:proofErr w:type="gramStart"/>
      <w:r w:rsidRPr="009132FC">
        <w:rPr>
          <w:rFonts w:ascii="Calibri" w:hAnsi="Calibri" w:cs="Calibri"/>
        </w:rPr>
        <w:t>doi:https</w:t>
      </w:r>
      <w:proofErr w:type="spellEnd"/>
      <w:r w:rsidRPr="009132FC">
        <w:rPr>
          <w:rFonts w:ascii="Calibri" w:hAnsi="Calibri" w:cs="Calibri"/>
        </w:rPr>
        <w:t>://doi.org/10.4319/lo.1967.12.2.0343</w:t>
      </w:r>
      <w:proofErr w:type="gramEnd"/>
    </w:p>
    <w:p w14:paraId="7EFDFBDD" w14:textId="77777777" w:rsidR="009132FC" w:rsidRPr="009132FC" w:rsidRDefault="009132FC" w:rsidP="009132FC">
      <w:pPr>
        <w:pStyle w:val="Bibliography"/>
        <w:rPr>
          <w:rFonts w:ascii="Calibri" w:hAnsi="Calibri" w:cs="Calibri"/>
        </w:rPr>
      </w:pPr>
      <w:r w:rsidRPr="009132FC">
        <w:rPr>
          <w:rFonts w:ascii="Calibri" w:hAnsi="Calibri" w:cs="Calibri"/>
        </w:rPr>
        <w:t xml:space="preserve">Moore, M. V., S. E. Hampton, L. R. </w:t>
      </w:r>
      <w:proofErr w:type="spellStart"/>
      <w:r w:rsidRPr="009132FC">
        <w:rPr>
          <w:rFonts w:ascii="Calibri" w:hAnsi="Calibri" w:cs="Calibri"/>
        </w:rPr>
        <w:t>Izmest’eva</w:t>
      </w:r>
      <w:proofErr w:type="spellEnd"/>
      <w:r w:rsidRPr="009132FC">
        <w:rPr>
          <w:rFonts w:ascii="Calibri" w:hAnsi="Calibri" w:cs="Calibri"/>
        </w:rPr>
        <w:t xml:space="preserve">, E. A. </w:t>
      </w:r>
      <w:proofErr w:type="spellStart"/>
      <w:r w:rsidRPr="009132FC">
        <w:rPr>
          <w:rFonts w:ascii="Calibri" w:hAnsi="Calibri" w:cs="Calibri"/>
        </w:rPr>
        <w:t>Silow</w:t>
      </w:r>
      <w:proofErr w:type="spellEnd"/>
      <w:r w:rsidRPr="009132FC">
        <w:rPr>
          <w:rFonts w:ascii="Calibri" w:hAnsi="Calibri" w:cs="Calibri"/>
        </w:rPr>
        <w:t xml:space="preserve">, E. V. </w:t>
      </w:r>
      <w:proofErr w:type="spellStart"/>
      <w:r w:rsidRPr="009132FC">
        <w:rPr>
          <w:rFonts w:ascii="Calibri" w:hAnsi="Calibri" w:cs="Calibri"/>
        </w:rPr>
        <w:t>Peshkova</w:t>
      </w:r>
      <w:proofErr w:type="spellEnd"/>
      <w:r w:rsidRPr="009132FC">
        <w:rPr>
          <w:rFonts w:ascii="Calibri" w:hAnsi="Calibri" w:cs="Calibri"/>
        </w:rPr>
        <w:t xml:space="preserve">, and B. K. Pavlov. 2009. Climate Change and the World’s “Sacred Sea”-Lake Baikal, Siberia. Bioscience </w:t>
      </w:r>
      <w:r w:rsidRPr="009132FC">
        <w:rPr>
          <w:rFonts w:ascii="Calibri" w:hAnsi="Calibri" w:cs="Calibri"/>
          <w:b/>
          <w:bCs/>
        </w:rPr>
        <w:t>59</w:t>
      </w:r>
      <w:r w:rsidRPr="009132FC">
        <w:rPr>
          <w:rFonts w:ascii="Calibri" w:hAnsi="Calibri" w:cs="Calibri"/>
        </w:rPr>
        <w:t>: 405–417. doi:10.1525/bio.2009.59.5.8</w:t>
      </w:r>
    </w:p>
    <w:p w14:paraId="70B45906" w14:textId="77777777" w:rsidR="009132FC" w:rsidRPr="009132FC" w:rsidRDefault="009132FC" w:rsidP="009132FC">
      <w:pPr>
        <w:pStyle w:val="Bibliography"/>
        <w:rPr>
          <w:rFonts w:ascii="Calibri" w:hAnsi="Calibri" w:cs="Calibri"/>
        </w:rPr>
      </w:pPr>
      <w:r w:rsidRPr="009132FC">
        <w:rPr>
          <w:rFonts w:ascii="Calibri" w:hAnsi="Calibri" w:cs="Calibri"/>
        </w:rPr>
        <w:t>Parsons, T. R., and J. D. H. Strickland. 1963. Discussion of spectrophotometric determination of marine-plant pigments, with revised equations for ascertaining chlorophylls and carotenoids. Journal of Marine Research.</w:t>
      </w:r>
    </w:p>
    <w:p w14:paraId="51C8323D" w14:textId="77777777" w:rsidR="009132FC" w:rsidRPr="009132FC" w:rsidRDefault="009132FC" w:rsidP="009132FC">
      <w:pPr>
        <w:pStyle w:val="Bibliography"/>
        <w:rPr>
          <w:rFonts w:ascii="Calibri" w:hAnsi="Calibri" w:cs="Calibri"/>
        </w:rPr>
      </w:pPr>
      <w:r w:rsidRPr="009132FC">
        <w:rPr>
          <w:rFonts w:ascii="Calibri" w:hAnsi="Calibri" w:cs="Calibri"/>
        </w:rPr>
        <w:t xml:space="preserve">Schram, J. B., J. N. </w:t>
      </w:r>
      <w:proofErr w:type="spellStart"/>
      <w:r w:rsidRPr="009132FC">
        <w:rPr>
          <w:rFonts w:ascii="Calibri" w:hAnsi="Calibri" w:cs="Calibri"/>
        </w:rPr>
        <w:t>Kobelt</w:t>
      </w:r>
      <w:proofErr w:type="spellEnd"/>
      <w:r w:rsidRPr="009132FC">
        <w:rPr>
          <w:rFonts w:ascii="Calibri" w:hAnsi="Calibri" w:cs="Calibri"/>
        </w:rPr>
        <w:t xml:space="preserve">, M. N. </w:t>
      </w:r>
      <w:proofErr w:type="spellStart"/>
      <w:r w:rsidRPr="009132FC">
        <w:rPr>
          <w:rFonts w:ascii="Calibri" w:hAnsi="Calibri" w:cs="Calibri"/>
        </w:rPr>
        <w:t>Dethier</w:t>
      </w:r>
      <w:proofErr w:type="spellEnd"/>
      <w:r w:rsidRPr="009132FC">
        <w:rPr>
          <w:rFonts w:ascii="Calibri" w:hAnsi="Calibri" w:cs="Calibri"/>
        </w:rPr>
        <w:t xml:space="preserve">, and A. W. E. Galloway. 2018. Trophic Transfer of Macroalgal Fatty Acids in Two Urchin Species: Digestion, Egestion, and Tissue Building. Front. Ecol. </w:t>
      </w:r>
      <w:proofErr w:type="spellStart"/>
      <w:r w:rsidRPr="009132FC">
        <w:rPr>
          <w:rFonts w:ascii="Calibri" w:hAnsi="Calibri" w:cs="Calibri"/>
        </w:rPr>
        <w:t>Evol</w:t>
      </w:r>
      <w:proofErr w:type="spellEnd"/>
      <w:r w:rsidRPr="009132FC">
        <w:rPr>
          <w:rFonts w:ascii="Calibri" w:hAnsi="Calibri" w:cs="Calibri"/>
        </w:rPr>
        <w:t xml:space="preserve">. </w:t>
      </w:r>
      <w:r w:rsidRPr="009132FC">
        <w:rPr>
          <w:rFonts w:ascii="Calibri" w:hAnsi="Calibri" w:cs="Calibri"/>
          <w:b/>
          <w:bCs/>
        </w:rPr>
        <w:t>6</w:t>
      </w:r>
      <w:r w:rsidRPr="009132FC">
        <w:rPr>
          <w:rFonts w:ascii="Calibri" w:hAnsi="Calibri" w:cs="Calibri"/>
        </w:rPr>
        <w:t>. doi:10.3389/fevo.2018.00083</w:t>
      </w:r>
    </w:p>
    <w:p w14:paraId="083C4021" w14:textId="77777777" w:rsidR="009132FC" w:rsidRPr="009132FC" w:rsidRDefault="009132FC" w:rsidP="009132FC">
      <w:pPr>
        <w:pStyle w:val="Bibliography"/>
        <w:rPr>
          <w:rFonts w:ascii="Calibri" w:hAnsi="Calibri" w:cs="Calibri"/>
        </w:rPr>
      </w:pPr>
      <w:proofErr w:type="spellStart"/>
      <w:r w:rsidRPr="009132FC">
        <w:rPr>
          <w:rFonts w:ascii="Calibri" w:hAnsi="Calibri" w:cs="Calibri"/>
        </w:rPr>
        <w:t>Sitnikova</w:t>
      </w:r>
      <w:proofErr w:type="spellEnd"/>
      <w:r w:rsidRPr="009132FC">
        <w:rPr>
          <w:rFonts w:ascii="Calibri" w:hAnsi="Calibri" w:cs="Calibri"/>
        </w:rPr>
        <w:t xml:space="preserve">, T. </w:t>
      </w:r>
      <w:proofErr w:type="spellStart"/>
      <w:r w:rsidRPr="009132FC">
        <w:rPr>
          <w:rFonts w:ascii="Calibri" w:hAnsi="Calibri" w:cs="Calibri"/>
        </w:rPr>
        <w:t>Ya</w:t>
      </w:r>
      <w:proofErr w:type="spellEnd"/>
      <w:r w:rsidRPr="009132FC">
        <w:rPr>
          <w:rFonts w:ascii="Calibri" w:hAnsi="Calibri" w:cs="Calibri"/>
        </w:rPr>
        <w:t xml:space="preserve">. 2012. </w:t>
      </w:r>
      <w:proofErr w:type="spellStart"/>
      <w:r w:rsidRPr="009132FC">
        <w:rPr>
          <w:rFonts w:ascii="Calibri" w:hAnsi="Calibri" w:cs="Calibri"/>
        </w:rPr>
        <w:t>Определитель</w:t>
      </w:r>
      <w:proofErr w:type="spellEnd"/>
      <w:r w:rsidRPr="009132FC">
        <w:rPr>
          <w:rFonts w:ascii="Calibri" w:hAnsi="Calibri" w:cs="Calibri"/>
        </w:rPr>
        <w:t xml:space="preserve"> </w:t>
      </w:r>
      <w:proofErr w:type="spellStart"/>
      <w:r w:rsidRPr="009132FC">
        <w:rPr>
          <w:rFonts w:ascii="Calibri" w:hAnsi="Calibri" w:cs="Calibri"/>
        </w:rPr>
        <w:t>брюхоногих</w:t>
      </w:r>
      <w:proofErr w:type="spellEnd"/>
      <w:r w:rsidRPr="009132FC">
        <w:rPr>
          <w:rFonts w:ascii="Calibri" w:hAnsi="Calibri" w:cs="Calibri"/>
        </w:rPr>
        <w:t xml:space="preserve"> </w:t>
      </w:r>
      <w:proofErr w:type="spellStart"/>
      <w:r w:rsidRPr="009132FC">
        <w:rPr>
          <w:rFonts w:ascii="Calibri" w:hAnsi="Calibri" w:cs="Calibri"/>
        </w:rPr>
        <w:t>моллюсков</w:t>
      </w:r>
      <w:proofErr w:type="spellEnd"/>
      <w:r w:rsidRPr="009132FC">
        <w:rPr>
          <w:rFonts w:ascii="Calibri" w:hAnsi="Calibri" w:cs="Calibri"/>
        </w:rPr>
        <w:t xml:space="preserve"> </w:t>
      </w:r>
      <w:proofErr w:type="spellStart"/>
      <w:r w:rsidRPr="009132FC">
        <w:rPr>
          <w:rFonts w:ascii="Calibri" w:hAnsi="Calibri" w:cs="Calibri"/>
        </w:rPr>
        <w:t>бухты</w:t>
      </w:r>
      <w:proofErr w:type="spellEnd"/>
      <w:r w:rsidRPr="009132FC">
        <w:rPr>
          <w:rFonts w:ascii="Calibri" w:hAnsi="Calibri" w:cs="Calibri"/>
        </w:rPr>
        <w:t xml:space="preserve"> </w:t>
      </w:r>
      <w:proofErr w:type="spellStart"/>
      <w:r w:rsidRPr="009132FC">
        <w:rPr>
          <w:rFonts w:ascii="Calibri" w:hAnsi="Calibri" w:cs="Calibri"/>
        </w:rPr>
        <w:t>Большие</w:t>
      </w:r>
      <w:proofErr w:type="spellEnd"/>
      <w:r w:rsidRPr="009132FC">
        <w:rPr>
          <w:rFonts w:ascii="Calibri" w:hAnsi="Calibri" w:cs="Calibri"/>
        </w:rPr>
        <w:t xml:space="preserve"> </w:t>
      </w:r>
      <w:proofErr w:type="spellStart"/>
      <w:r w:rsidRPr="009132FC">
        <w:rPr>
          <w:rFonts w:ascii="Calibri" w:hAnsi="Calibri" w:cs="Calibri"/>
        </w:rPr>
        <w:t>Коты</w:t>
      </w:r>
      <w:proofErr w:type="spellEnd"/>
      <w:r w:rsidRPr="009132FC">
        <w:rPr>
          <w:rFonts w:ascii="Calibri" w:hAnsi="Calibri" w:cs="Calibri"/>
        </w:rPr>
        <w:t xml:space="preserve"> (</w:t>
      </w:r>
      <w:proofErr w:type="spellStart"/>
      <w:r w:rsidRPr="009132FC">
        <w:rPr>
          <w:rFonts w:ascii="Calibri" w:hAnsi="Calibri" w:cs="Calibri"/>
        </w:rPr>
        <w:t>юго-западное</w:t>
      </w:r>
      <w:proofErr w:type="spellEnd"/>
      <w:r w:rsidRPr="009132FC">
        <w:rPr>
          <w:rFonts w:ascii="Calibri" w:hAnsi="Calibri" w:cs="Calibri"/>
        </w:rPr>
        <w:t xml:space="preserve"> </w:t>
      </w:r>
      <w:proofErr w:type="spellStart"/>
      <w:r w:rsidRPr="009132FC">
        <w:rPr>
          <w:rFonts w:ascii="Calibri" w:hAnsi="Calibri" w:cs="Calibri"/>
        </w:rPr>
        <w:t>побережье</w:t>
      </w:r>
      <w:proofErr w:type="spellEnd"/>
      <w:r w:rsidRPr="009132FC">
        <w:rPr>
          <w:rFonts w:ascii="Calibri" w:hAnsi="Calibri" w:cs="Calibri"/>
        </w:rPr>
        <w:t xml:space="preserve"> </w:t>
      </w:r>
      <w:proofErr w:type="spellStart"/>
      <w:r w:rsidRPr="009132FC">
        <w:rPr>
          <w:rFonts w:ascii="Calibri" w:hAnsi="Calibri" w:cs="Calibri"/>
        </w:rPr>
        <w:t>озера</w:t>
      </w:r>
      <w:proofErr w:type="spellEnd"/>
      <w:r w:rsidRPr="009132FC">
        <w:rPr>
          <w:rFonts w:ascii="Calibri" w:hAnsi="Calibri" w:cs="Calibri"/>
        </w:rPr>
        <w:t xml:space="preserve"> </w:t>
      </w:r>
      <w:proofErr w:type="spellStart"/>
      <w:r w:rsidRPr="009132FC">
        <w:rPr>
          <w:rFonts w:ascii="Calibri" w:hAnsi="Calibri" w:cs="Calibri"/>
        </w:rPr>
        <w:t>Байкал</w:t>
      </w:r>
      <w:proofErr w:type="spellEnd"/>
      <w:r w:rsidRPr="009132FC">
        <w:rPr>
          <w:rFonts w:ascii="Calibri" w:hAnsi="Calibri" w:cs="Calibri"/>
        </w:rPr>
        <w:t xml:space="preserve">) [Key of the Gastropod </w:t>
      </w:r>
      <w:proofErr w:type="spellStart"/>
      <w:r w:rsidRPr="009132FC">
        <w:rPr>
          <w:rFonts w:ascii="Calibri" w:hAnsi="Calibri" w:cs="Calibri"/>
        </w:rPr>
        <w:t>Molluscs</w:t>
      </w:r>
      <w:proofErr w:type="spellEnd"/>
      <w:r w:rsidRPr="009132FC">
        <w:rPr>
          <w:rFonts w:ascii="Calibri" w:hAnsi="Calibri" w:cs="Calibri"/>
        </w:rPr>
        <w:t xml:space="preserve"> in the Bay of Bolshie </w:t>
      </w:r>
      <w:proofErr w:type="spellStart"/>
      <w:r w:rsidRPr="009132FC">
        <w:rPr>
          <w:rFonts w:ascii="Calibri" w:hAnsi="Calibri" w:cs="Calibri"/>
        </w:rPr>
        <w:t>Koty</w:t>
      </w:r>
      <w:proofErr w:type="spellEnd"/>
      <w:r w:rsidRPr="009132FC">
        <w:rPr>
          <w:rFonts w:ascii="Calibri" w:hAnsi="Calibri" w:cs="Calibri"/>
        </w:rPr>
        <w:t xml:space="preserve"> (South-West shoreline of Lake Baikal)], Irkutsk State University.</w:t>
      </w:r>
    </w:p>
    <w:p w14:paraId="0A74F008" w14:textId="77777777" w:rsidR="009132FC" w:rsidRPr="009132FC" w:rsidRDefault="009132FC" w:rsidP="009132FC">
      <w:pPr>
        <w:pStyle w:val="Bibliography"/>
        <w:rPr>
          <w:rFonts w:ascii="Calibri" w:hAnsi="Calibri" w:cs="Calibri"/>
        </w:rPr>
      </w:pPr>
      <w:proofErr w:type="spellStart"/>
      <w:r w:rsidRPr="009132FC">
        <w:rPr>
          <w:rFonts w:ascii="Calibri" w:hAnsi="Calibri" w:cs="Calibri"/>
        </w:rPr>
        <w:lastRenderedPageBreak/>
        <w:t>Takhteev</w:t>
      </w:r>
      <w:proofErr w:type="spellEnd"/>
      <w:r w:rsidRPr="009132FC">
        <w:rPr>
          <w:rFonts w:ascii="Calibri" w:hAnsi="Calibri" w:cs="Calibri"/>
        </w:rPr>
        <w:t xml:space="preserve">, V. V., and D. I. </w:t>
      </w:r>
      <w:proofErr w:type="spellStart"/>
      <w:r w:rsidRPr="009132FC">
        <w:rPr>
          <w:rFonts w:ascii="Calibri" w:hAnsi="Calibri" w:cs="Calibri"/>
        </w:rPr>
        <w:t>Didorenko</w:t>
      </w:r>
      <w:proofErr w:type="spellEnd"/>
      <w:r w:rsidRPr="009132FC">
        <w:rPr>
          <w:rFonts w:ascii="Calibri" w:hAnsi="Calibri" w:cs="Calibri"/>
        </w:rPr>
        <w:t xml:space="preserve">. 2015. Fauna and ecology of amphipods of Lake Baikal: A Training manual, V.B. </w:t>
      </w:r>
      <w:proofErr w:type="spellStart"/>
      <w:r w:rsidRPr="009132FC">
        <w:rPr>
          <w:rFonts w:ascii="Calibri" w:hAnsi="Calibri" w:cs="Calibri"/>
        </w:rPr>
        <w:t>Sochava</w:t>
      </w:r>
      <w:proofErr w:type="spellEnd"/>
      <w:r w:rsidRPr="009132FC">
        <w:rPr>
          <w:rFonts w:ascii="Calibri" w:hAnsi="Calibri" w:cs="Calibri"/>
        </w:rPr>
        <w:t xml:space="preserve"> Institute of Geography SB RAS.</w:t>
      </w:r>
    </w:p>
    <w:p w14:paraId="432925AB" w14:textId="77777777" w:rsidR="009132FC" w:rsidRPr="009132FC" w:rsidRDefault="009132FC" w:rsidP="009132FC">
      <w:pPr>
        <w:pStyle w:val="Bibliography"/>
        <w:rPr>
          <w:rFonts w:ascii="Calibri" w:hAnsi="Calibri" w:cs="Calibri"/>
        </w:rPr>
      </w:pPr>
      <w:proofErr w:type="spellStart"/>
      <w:r w:rsidRPr="009132FC">
        <w:rPr>
          <w:rFonts w:ascii="Calibri" w:hAnsi="Calibri" w:cs="Calibri"/>
        </w:rPr>
        <w:t>Timoshkin</w:t>
      </w:r>
      <w:proofErr w:type="spellEnd"/>
      <w:r w:rsidRPr="009132FC">
        <w:rPr>
          <w:rFonts w:ascii="Calibri" w:hAnsi="Calibri" w:cs="Calibri"/>
        </w:rPr>
        <w:t xml:space="preserve">, O. A., D. P. </w:t>
      </w:r>
      <w:proofErr w:type="spellStart"/>
      <w:r w:rsidRPr="009132FC">
        <w:rPr>
          <w:rFonts w:ascii="Calibri" w:hAnsi="Calibri" w:cs="Calibri"/>
        </w:rPr>
        <w:t>Samsonov</w:t>
      </w:r>
      <w:proofErr w:type="spellEnd"/>
      <w:r w:rsidRPr="009132FC">
        <w:rPr>
          <w:rFonts w:ascii="Calibri" w:hAnsi="Calibri" w:cs="Calibri"/>
        </w:rPr>
        <w:t xml:space="preserve">, M. </w:t>
      </w:r>
      <w:proofErr w:type="spellStart"/>
      <w:r w:rsidRPr="009132FC">
        <w:rPr>
          <w:rFonts w:ascii="Calibri" w:hAnsi="Calibri" w:cs="Calibri"/>
        </w:rPr>
        <w:t>Yamamuro</w:t>
      </w:r>
      <w:proofErr w:type="spellEnd"/>
      <w:r w:rsidRPr="009132FC">
        <w:rPr>
          <w:rFonts w:ascii="Calibri" w:hAnsi="Calibri" w:cs="Calibri"/>
        </w:rPr>
        <w:t xml:space="preserve">, and others. 2016. Rapid ecological change in the coastal zone of Lake Baikal (East Siberia): Is the site of the world’s greatest freshwater biodiversity in danger? Journal of Great Lakes Research </w:t>
      </w:r>
      <w:r w:rsidRPr="009132FC">
        <w:rPr>
          <w:rFonts w:ascii="Calibri" w:hAnsi="Calibri" w:cs="Calibri"/>
          <w:b/>
          <w:bCs/>
        </w:rPr>
        <w:t>42</w:t>
      </w:r>
      <w:r w:rsidRPr="009132FC">
        <w:rPr>
          <w:rFonts w:ascii="Calibri" w:hAnsi="Calibri" w:cs="Calibri"/>
        </w:rPr>
        <w:t xml:space="preserve">: 487–497. </w:t>
      </w:r>
      <w:proofErr w:type="gramStart"/>
      <w:r w:rsidRPr="009132FC">
        <w:rPr>
          <w:rFonts w:ascii="Calibri" w:hAnsi="Calibri" w:cs="Calibri"/>
        </w:rPr>
        <w:t>doi:10.1016/j.jglr</w:t>
      </w:r>
      <w:proofErr w:type="gramEnd"/>
      <w:r w:rsidRPr="009132FC">
        <w:rPr>
          <w:rFonts w:ascii="Calibri" w:hAnsi="Calibri" w:cs="Calibri"/>
        </w:rPr>
        <w:t>.2016.02.011</w:t>
      </w:r>
    </w:p>
    <w:p w14:paraId="1C96E4E5" w14:textId="77777777" w:rsidR="009132FC" w:rsidRPr="009132FC" w:rsidRDefault="009132FC" w:rsidP="009132FC">
      <w:pPr>
        <w:pStyle w:val="Bibliography"/>
        <w:rPr>
          <w:rFonts w:ascii="Calibri" w:hAnsi="Calibri" w:cs="Calibri"/>
        </w:rPr>
      </w:pPr>
      <w:r w:rsidRPr="009132FC">
        <w:rPr>
          <w:rFonts w:ascii="Calibri" w:hAnsi="Calibri" w:cs="Calibri"/>
        </w:rPr>
        <w:t xml:space="preserve">Van </w:t>
      </w:r>
      <w:proofErr w:type="spellStart"/>
      <w:r w:rsidRPr="009132FC">
        <w:rPr>
          <w:rFonts w:ascii="Calibri" w:hAnsi="Calibri" w:cs="Calibri"/>
        </w:rPr>
        <w:t>Cauwenberghe</w:t>
      </w:r>
      <w:proofErr w:type="spellEnd"/>
      <w:r w:rsidRPr="009132FC">
        <w:rPr>
          <w:rFonts w:ascii="Calibri" w:hAnsi="Calibri" w:cs="Calibri"/>
        </w:rPr>
        <w:t xml:space="preserve">, L., A. </w:t>
      </w:r>
      <w:proofErr w:type="spellStart"/>
      <w:r w:rsidRPr="009132FC">
        <w:rPr>
          <w:rFonts w:ascii="Calibri" w:hAnsi="Calibri" w:cs="Calibri"/>
        </w:rPr>
        <w:t>Vanreusel</w:t>
      </w:r>
      <w:proofErr w:type="spellEnd"/>
      <w:r w:rsidRPr="009132FC">
        <w:rPr>
          <w:rFonts w:ascii="Calibri" w:hAnsi="Calibri" w:cs="Calibri"/>
        </w:rPr>
        <w:t xml:space="preserve">, J. </w:t>
      </w:r>
      <w:proofErr w:type="spellStart"/>
      <w:r w:rsidRPr="009132FC">
        <w:rPr>
          <w:rFonts w:ascii="Calibri" w:hAnsi="Calibri" w:cs="Calibri"/>
        </w:rPr>
        <w:t>Mees</w:t>
      </w:r>
      <w:proofErr w:type="spellEnd"/>
      <w:r w:rsidRPr="009132FC">
        <w:rPr>
          <w:rFonts w:ascii="Calibri" w:hAnsi="Calibri" w:cs="Calibri"/>
        </w:rPr>
        <w:t xml:space="preserve">, and C. R. Janssen. 2013. Microplastic pollution in deep-sea sediments. Environmental Pollution </w:t>
      </w:r>
      <w:r w:rsidRPr="009132FC">
        <w:rPr>
          <w:rFonts w:ascii="Calibri" w:hAnsi="Calibri" w:cs="Calibri"/>
          <w:b/>
          <w:bCs/>
        </w:rPr>
        <w:t>182</w:t>
      </w:r>
      <w:r w:rsidRPr="009132FC">
        <w:rPr>
          <w:rFonts w:ascii="Calibri" w:hAnsi="Calibri" w:cs="Calibri"/>
        </w:rPr>
        <w:t xml:space="preserve">: 495–499. </w:t>
      </w:r>
      <w:proofErr w:type="gramStart"/>
      <w:r w:rsidRPr="009132FC">
        <w:rPr>
          <w:rFonts w:ascii="Calibri" w:hAnsi="Calibri" w:cs="Calibri"/>
        </w:rPr>
        <w:t>doi:10.1016/j.envpol</w:t>
      </w:r>
      <w:proofErr w:type="gramEnd"/>
      <w:r w:rsidRPr="009132FC">
        <w:rPr>
          <w:rFonts w:ascii="Calibri" w:hAnsi="Calibri" w:cs="Calibri"/>
        </w:rPr>
        <w:t>.2013.08.013</w:t>
      </w:r>
    </w:p>
    <w:p w14:paraId="63D7DB83" w14:textId="77777777" w:rsidR="009132FC" w:rsidRPr="009132FC" w:rsidRDefault="009132FC" w:rsidP="009132FC">
      <w:pPr>
        <w:pStyle w:val="Bibliography"/>
        <w:rPr>
          <w:rFonts w:ascii="Calibri" w:hAnsi="Calibri" w:cs="Calibri"/>
        </w:rPr>
      </w:pPr>
      <w:r w:rsidRPr="009132FC">
        <w:rPr>
          <w:rFonts w:ascii="Calibri" w:hAnsi="Calibri" w:cs="Calibri"/>
        </w:rPr>
        <w:t>2016a. Methods for determination of nitrogen-containing matters (with corrections) (</w:t>
      </w:r>
      <w:proofErr w:type="spellStart"/>
      <w:r w:rsidRPr="009132FC">
        <w:rPr>
          <w:rFonts w:ascii="Calibri" w:hAnsi="Calibri" w:cs="Calibri"/>
        </w:rPr>
        <w:t>Методы</w:t>
      </w:r>
      <w:proofErr w:type="spellEnd"/>
      <w:r w:rsidRPr="009132FC">
        <w:rPr>
          <w:rFonts w:ascii="Calibri" w:hAnsi="Calibri" w:cs="Calibri"/>
        </w:rPr>
        <w:t xml:space="preserve"> </w:t>
      </w:r>
      <w:proofErr w:type="spellStart"/>
      <w:r w:rsidRPr="009132FC">
        <w:rPr>
          <w:rFonts w:ascii="Calibri" w:hAnsi="Calibri" w:cs="Calibri"/>
        </w:rPr>
        <w:t>определения</w:t>
      </w:r>
      <w:proofErr w:type="spellEnd"/>
      <w:r w:rsidRPr="009132FC">
        <w:rPr>
          <w:rFonts w:ascii="Calibri" w:hAnsi="Calibri" w:cs="Calibri"/>
        </w:rPr>
        <w:t xml:space="preserve"> </w:t>
      </w:r>
      <w:proofErr w:type="spellStart"/>
      <w:r w:rsidRPr="009132FC">
        <w:rPr>
          <w:rFonts w:ascii="Calibri" w:hAnsi="Calibri" w:cs="Calibri"/>
        </w:rPr>
        <w:t>азотсодержащих</w:t>
      </w:r>
      <w:proofErr w:type="spellEnd"/>
      <w:r w:rsidRPr="009132FC">
        <w:rPr>
          <w:rFonts w:ascii="Calibri" w:hAnsi="Calibri" w:cs="Calibri"/>
        </w:rPr>
        <w:t xml:space="preserve"> </w:t>
      </w:r>
      <w:proofErr w:type="spellStart"/>
      <w:r w:rsidRPr="009132FC">
        <w:rPr>
          <w:rFonts w:ascii="Calibri" w:hAnsi="Calibri" w:cs="Calibri"/>
        </w:rPr>
        <w:t>веществ</w:t>
      </w:r>
      <w:proofErr w:type="spellEnd"/>
      <w:r w:rsidRPr="009132FC">
        <w:rPr>
          <w:rFonts w:ascii="Calibri" w:hAnsi="Calibri" w:cs="Calibri"/>
        </w:rPr>
        <w:t xml:space="preserve"> (с </w:t>
      </w:r>
      <w:proofErr w:type="spellStart"/>
      <w:r w:rsidRPr="009132FC">
        <w:rPr>
          <w:rFonts w:ascii="Calibri" w:hAnsi="Calibri" w:cs="Calibri"/>
        </w:rPr>
        <w:t>Поправками</w:t>
      </w:r>
      <w:proofErr w:type="spellEnd"/>
      <w:r w:rsidRPr="009132FC">
        <w:rPr>
          <w:rFonts w:ascii="Calibri" w:hAnsi="Calibri" w:cs="Calibri"/>
        </w:rPr>
        <w:t>)).</w:t>
      </w:r>
    </w:p>
    <w:p w14:paraId="6B0D24E0" w14:textId="77777777" w:rsidR="009132FC" w:rsidRPr="009132FC" w:rsidRDefault="009132FC" w:rsidP="009132FC">
      <w:pPr>
        <w:pStyle w:val="Bibliography"/>
        <w:rPr>
          <w:rFonts w:ascii="Calibri" w:hAnsi="Calibri" w:cs="Calibri"/>
        </w:rPr>
      </w:pPr>
      <w:r w:rsidRPr="009132FC">
        <w:rPr>
          <w:rFonts w:ascii="Calibri" w:hAnsi="Calibri" w:cs="Calibri"/>
        </w:rPr>
        <w:t>2016b. Methods for determination of phosphorus-containing matters (with corrections) (</w:t>
      </w:r>
      <w:proofErr w:type="spellStart"/>
      <w:r w:rsidRPr="009132FC">
        <w:rPr>
          <w:rFonts w:ascii="Calibri" w:hAnsi="Calibri" w:cs="Calibri"/>
        </w:rPr>
        <w:t>Методы</w:t>
      </w:r>
      <w:proofErr w:type="spellEnd"/>
      <w:r w:rsidRPr="009132FC">
        <w:rPr>
          <w:rFonts w:ascii="Calibri" w:hAnsi="Calibri" w:cs="Calibri"/>
        </w:rPr>
        <w:t xml:space="preserve"> </w:t>
      </w:r>
      <w:proofErr w:type="spellStart"/>
      <w:r w:rsidRPr="009132FC">
        <w:rPr>
          <w:rFonts w:ascii="Calibri" w:hAnsi="Calibri" w:cs="Calibri"/>
        </w:rPr>
        <w:t>определения</w:t>
      </w:r>
      <w:proofErr w:type="spellEnd"/>
      <w:r w:rsidRPr="009132FC">
        <w:rPr>
          <w:rFonts w:ascii="Calibri" w:hAnsi="Calibri" w:cs="Calibri"/>
        </w:rPr>
        <w:t xml:space="preserve"> </w:t>
      </w:r>
      <w:proofErr w:type="spellStart"/>
      <w:r w:rsidRPr="009132FC">
        <w:rPr>
          <w:rFonts w:ascii="Calibri" w:hAnsi="Calibri" w:cs="Calibri"/>
        </w:rPr>
        <w:t>фосфорсодержащих</w:t>
      </w:r>
      <w:proofErr w:type="spellEnd"/>
      <w:r w:rsidRPr="009132FC">
        <w:rPr>
          <w:rFonts w:ascii="Calibri" w:hAnsi="Calibri" w:cs="Calibri"/>
        </w:rPr>
        <w:t xml:space="preserve"> </w:t>
      </w:r>
      <w:proofErr w:type="spellStart"/>
      <w:r w:rsidRPr="009132FC">
        <w:rPr>
          <w:rFonts w:ascii="Calibri" w:hAnsi="Calibri" w:cs="Calibri"/>
        </w:rPr>
        <w:t>веществ</w:t>
      </w:r>
      <w:proofErr w:type="spellEnd"/>
      <w:r w:rsidRPr="009132FC">
        <w:rPr>
          <w:rFonts w:ascii="Calibri" w:hAnsi="Calibri" w:cs="Calibri"/>
        </w:rPr>
        <w:t>).</w:t>
      </w:r>
    </w:p>
    <w:p w14:paraId="724CA1FA" w14:textId="77777777" w:rsidR="009132FC" w:rsidRPr="009132FC" w:rsidRDefault="009132FC" w:rsidP="009132FC">
      <w:pPr>
        <w:pStyle w:val="Bibliography"/>
        <w:rPr>
          <w:rFonts w:ascii="Calibri" w:hAnsi="Calibri" w:cs="Calibri"/>
        </w:rPr>
      </w:pPr>
      <w:r w:rsidRPr="009132FC">
        <w:rPr>
          <w:rFonts w:ascii="Calibri" w:hAnsi="Calibri" w:cs="Calibri"/>
        </w:rPr>
        <w:t xml:space="preserve">2017. Nitrate concentration in waters: Photometric methods with </w:t>
      </w:r>
      <w:proofErr w:type="spellStart"/>
      <w:r w:rsidRPr="009132FC">
        <w:rPr>
          <w:rFonts w:ascii="Calibri" w:hAnsi="Calibri" w:cs="Calibri"/>
        </w:rPr>
        <w:t>Giress</w:t>
      </w:r>
      <w:proofErr w:type="spellEnd"/>
      <w:r w:rsidRPr="009132FC">
        <w:rPr>
          <w:rFonts w:ascii="Calibri" w:hAnsi="Calibri" w:cs="Calibri"/>
        </w:rPr>
        <w:t xml:space="preserve"> reagent following stabilization in a cadmium reducer (</w:t>
      </w:r>
      <w:proofErr w:type="spellStart"/>
      <w:r w:rsidRPr="009132FC">
        <w:rPr>
          <w:rFonts w:ascii="Calibri" w:hAnsi="Calibri" w:cs="Calibri"/>
        </w:rPr>
        <w:t>Массовая</w:t>
      </w:r>
      <w:proofErr w:type="spellEnd"/>
      <w:r w:rsidRPr="009132FC">
        <w:rPr>
          <w:rFonts w:ascii="Calibri" w:hAnsi="Calibri" w:cs="Calibri"/>
        </w:rPr>
        <w:t xml:space="preserve"> </w:t>
      </w:r>
      <w:proofErr w:type="spellStart"/>
      <w:r w:rsidRPr="009132FC">
        <w:rPr>
          <w:rFonts w:ascii="Calibri" w:hAnsi="Calibri" w:cs="Calibri"/>
        </w:rPr>
        <w:t>концентрация</w:t>
      </w:r>
      <w:proofErr w:type="spellEnd"/>
      <w:r w:rsidRPr="009132FC">
        <w:rPr>
          <w:rFonts w:ascii="Calibri" w:hAnsi="Calibri" w:cs="Calibri"/>
        </w:rPr>
        <w:t xml:space="preserve"> </w:t>
      </w:r>
      <w:proofErr w:type="spellStart"/>
      <w:r w:rsidRPr="009132FC">
        <w:rPr>
          <w:rFonts w:ascii="Calibri" w:hAnsi="Calibri" w:cs="Calibri"/>
        </w:rPr>
        <w:t>нитратного</w:t>
      </w:r>
      <w:proofErr w:type="spellEnd"/>
      <w:r w:rsidRPr="009132FC">
        <w:rPr>
          <w:rFonts w:ascii="Calibri" w:hAnsi="Calibri" w:cs="Calibri"/>
        </w:rPr>
        <w:t xml:space="preserve"> </w:t>
      </w:r>
      <w:proofErr w:type="spellStart"/>
      <w:r w:rsidRPr="009132FC">
        <w:rPr>
          <w:rFonts w:ascii="Calibri" w:hAnsi="Calibri" w:cs="Calibri"/>
        </w:rPr>
        <w:t>азота</w:t>
      </w:r>
      <w:proofErr w:type="spellEnd"/>
      <w:r w:rsidRPr="009132FC">
        <w:rPr>
          <w:rFonts w:ascii="Calibri" w:hAnsi="Calibri" w:cs="Calibri"/>
        </w:rPr>
        <w:t xml:space="preserve"> в </w:t>
      </w:r>
      <w:proofErr w:type="spellStart"/>
      <w:r w:rsidRPr="009132FC">
        <w:rPr>
          <w:rFonts w:ascii="Calibri" w:hAnsi="Calibri" w:cs="Calibri"/>
        </w:rPr>
        <w:t>водах</w:t>
      </w:r>
      <w:proofErr w:type="spellEnd"/>
      <w:r w:rsidRPr="009132FC">
        <w:rPr>
          <w:rFonts w:ascii="Calibri" w:hAnsi="Calibri" w:cs="Calibri"/>
        </w:rPr>
        <w:t xml:space="preserve">: </w:t>
      </w:r>
      <w:proofErr w:type="spellStart"/>
      <w:r w:rsidRPr="009132FC">
        <w:rPr>
          <w:rFonts w:ascii="Calibri" w:hAnsi="Calibri" w:cs="Calibri"/>
        </w:rPr>
        <w:t>Методика</w:t>
      </w:r>
      <w:proofErr w:type="spellEnd"/>
      <w:r w:rsidRPr="009132FC">
        <w:rPr>
          <w:rFonts w:ascii="Calibri" w:hAnsi="Calibri" w:cs="Calibri"/>
        </w:rPr>
        <w:t xml:space="preserve"> </w:t>
      </w:r>
      <w:proofErr w:type="spellStart"/>
      <w:r w:rsidRPr="009132FC">
        <w:rPr>
          <w:rFonts w:ascii="Calibri" w:hAnsi="Calibri" w:cs="Calibri"/>
        </w:rPr>
        <w:t>измерений</w:t>
      </w:r>
      <w:proofErr w:type="spellEnd"/>
      <w:r w:rsidRPr="009132FC">
        <w:rPr>
          <w:rFonts w:ascii="Calibri" w:hAnsi="Calibri" w:cs="Calibri"/>
        </w:rPr>
        <w:t xml:space="preserve"> </w:t>
      </w:r>
      <w:proofErr w:type="spellStart"/>
      <w:r w:rsidRPr="009132FC">
        <w:rPr>
          <w:rFonts w:ascii="Calibri" w:hAnsi="Calibri" w:cs="Calibri"/>
        </w:rPr>
        <w:t>фотометрическим</w:t>
      </w:r>
      <w:proofErr w:type="spellEnd"/>
      <w:r w:rsidRPr="009132FC">
        <w:rPr>
          <w:rFonts w:ascii="Calibri" w:hAnsi="Calibri" w:cs="Calibri"/>
        </w:rPr>
        <w:t xml:space="preserve"> </w:t>
      </w:r>
      <w:proofErr w:type="spellStart"/>
      <w:r w:rsidRPr="009132FC">
        <w:rPr>
          <w:rFonts w:ascii="Calibri" w:hAnsi="Calibri" w:cs="Calibri"/>
        </w:rPr>
        <w:t>методом</w:t>
      </w:r>
      <w:proofErr w:type="spellEnd"/>
      <w:r w:rsidRPr="009132FC">
        <w:rPr>
          <w:rFonts w:ascii="Calibri" w:hAnsi="Calibri" w:cs="Calibri"/>
        </w:rPr>
        <w:t xml:space="preserve"> с </w:t>
      </w:r>
      <w:proofErr w:type="spellStart"/>
      <w:r w:rsidRPr="009132FC">
        <w:rPr>
          <w:rFonts w:ascii="Calibri" w:hAnsi="Calibri" w:cs="Calibri"/>
        </w:rPr>
        <w:t>реактивом</w:t>
      </w:r>
      <w:proofErr w:type="spellEnd"/>
      <w:r w:rsidRPr="009132FC">
        <w:rPr>
          <w:rFonts w:ascii="Calibri" w:hAnsi="Calibri" w:cs="Calibri"/>
        </w:rPr>
        <w:t xml:space="preserve"> </w:t>
      </w:r>
      <w:proofErr w:type="spellStart"/>
      <w:r w:rsidRPr="009132FC">
        <w:rPr>
          <w:rFonts w:ascii="Calibri" w:hAnsi="Calibri" w:cs="Calibri"/>
        </w:rPr>
        <w:t>Грисса</w:t>
      </w:r>
      <w:proofErr w:type="spellEnd"/>
      <w:r w:rsidRPr="009132FC">
        <w:rPr>
          <w:rFonts w:ascii="Calibri" w:hAnsi="Calibri" w:cs="Calibri"/>
        </w:rPr>
        <w:t xml:space="preserve"> </w:t>
      </w:r>
      <w:proofErr w:type="spellStart"/>
      <w:r w:rsidRPr="009132FC">
        <w:rPr>
          <w:rFonts w:ascii="Calibri" w:hAnsi="Calibri" w:cs="Calibri"/>
        </w:rPr>
        <w:t>после</w:t>
      </w:r>
      <w:proofErr w:type="spellEnd"/>
      <w:r w:rsidRPr="009132FC">
        <w:rPr>
          <w:rFonts w:ascii="Calibri" w:hAnsi="Calibri" w:cs="Calibri"/>
        </w:rPr>
        <w:t xml:space="preserve"> </w:t>
      </w:r>
      <w:proofErr w:type="spellStart"/>
      <w:r w:rsidRPr="009132FC">
        <w:rPr>
          <w:rFonts w:ascii="Calibri" w:hAnsi="Calibri" w:cs="Calibri"/>
        </w:rPr>
        <w:t>восстановления</w:t>
      </w:r>
      <w:proofErr w:type="spellEnd"/>
      <w:r w:rsidRPr="009132FC">
        <w:rPr>
          <w:rFonts w:ascii="Calibri" w:hAnsi="Calibri" w:cs="Calibri"/>
        </w:rPr>
        <w:t xml:space="preserve"> в </w:t>
      </w:r>
      <w:proofErr w:type="spellStart"/>
      <w:r w:rsidRPr="009132FC">
        <w:rPr>
          <w:rFonts w:ascii="Calibri" w:hAnsi="Calibri" w:cs="Calibri"/>
        </w:rPr>
        <w:t>камиевом</w:t>
      </w:r>
      <w:proofErr w:type="spellEnd"/>
      <w:r w:rsidRPr="009132FC">
        <w:rPr>
          <w:rFonts w:ascii="Calibri" w:hAnsi="Calibri" w:cs="Calibri"/>
        </w:rPr>
        <w:t xml:space="preserve"> </w:t>
      </w:r>
      <w:proofErr w:type="spellStart"/>
      <w:r w:rsidRPr="009132FC">
        <w:rPr>
          <w:rFonts w:ascii="Calibri" w:hAnsi="Calibri" w:cs="Calibri"/>
        </w:rPr>
        <w:t>редукторе</w:t>
      </w:r>
      <w:proofErr w:type="spellEnd"/>
      <w:r w:rsidRPr="009132FC">
        <w:rPr>
          <w:rFonts w:ascii="Calibri" w:hAnsi="Calibri" w:cs="Calibri"/>
        </w:rPr>
        <w:t>).</w:t>
      </w:r>
    </w:p>
    <w:p w14:paraId="720D8F2C" w14:textId="00EEF6B9" w:rsidR="00030A56" w:rsidRPr="00030A56" w:rsidRDefault="00030A56" w:rsidP="006D73FC">
      <w:r>
        <w:fldChar w:fldCharType="end"/>
      </w:r>
    </w:p>
    <w:p w14:paraId="55A93580" w14:textId="77777777" w:rsidR="004B6751" w:rsidRDefault="006467BA" w:rsidP="00FE0A84">
      <w:pPr>
        <w:pStyle w:val="Heading2"/>
      </w:pPr>
      <w:r>
        <w:t>Data Table</w:t>
      </w:r>
    </w:p>
    <w:p w14:paraId="57766403" w14:textId="77777777" w:rsidR="00FE0A84" w:rsidRDefault="00FE0A84" w:rsidP="000F06E9">
      <w:pPr>
        <w:pStyle w:val="ListParagraph"/>
        <w:numPr>
          <w:ilvl w:val="0"/>
          <w:numId w:val="4"/>
        </w:numPr>
      </w:pPr>
      <w:r>
        <w:t xml:space="preserve">Column name: exactly as it appears in the </w:t>
      </w:r>
      <w:r w:rsidR="000F1346">
        <w:t>dataset</w:t>
      </w:r>
      <w:r>
        <w:t>. Please avoid special characters, dashes and spaces.</w:t>
      </w:r>
    </w:p>
    <w:p w14:paraId="73E7B23C" w14:textId="77777777" w:rsidR="00FE0A84" w:rsidRDefault="00FE0A84" w:rsidP="000F06E9">
      <w:pPr>
        <w:pStyle w:val="ListParagraph"/>
        <w:numPr>
          <w:ilvl w:val="0"/>
          <w:numId w:val="4"/>
        </w:numPr>
      </w:pPr>
      <w:r>
        <w:t>Description: please be specific, it can be lengthy</w:t>
      </w:r>
    </w:p>
    <w:p w14:paraId="1AAD9E43" w14:textId="77777777" w:rsidR="00FE0A84" w:rsidRDefault="00FE0A84" w:rsidP="000F06E9">
      <w:pPr>
        <w:pStyle w:val="ListParagraph"/>
        <w:numPr>
          <w:ilvl w:val="0"/>
          <w:numId w:val="4"/>
        </w:numPr>
      </w:pPr>
      <w:r>
        <w:t xml:space="preserve">Unit: please avoid special characters and describe units in this pattern: e.g. </w:t>
      </w:r>
      <w:proofErr w:type="spellStart"/>
      <w:r>
        <w:t>microSiemenPerCentimeter</w:t>
      </w:r>
      <w:proofErr w:type="spellEnd"/>
      <w:r>
        <w:t xml:space="preserve">, </w:t>
      </w:r>
      <w:proofErr w:type="spellStart"/>
      <w:r>
        <w:t>microgram</w:t>
      </w:r>
      <w:r w:rsidR="00227A01">
        <w:t>s</w:t>
      </w:r>
      <w:r>
        <w:t>PerLiter</w:t>
      </w:r>
      <w:proofErr w:type="spellEnd"/>
      <w:r>
        <w:t>,</w:t>
      </w:r>
      <w:r w:rsidRPr="00FE0A84">
        <w:t xml:space="preserve"> </w:t>
      </w:r>
      <w:proofErr w:type="spellStart"/>
      <w:r>
        <w:t>absoptionPerMolePerCentimeter</w:t>
      </w:r>
      <w:proofErr w:type="spellEnd"/>
    </w:p>
    <w:p w14:paraId="119D2A90" w14:textId="77777777" w:rsidR="00FE0A84" w:rsidRDefault="00FE0A84" w:rsidP="000F06E9">
      <w:pPr>
        <w:pStyle w:val="ListParagraph"/>
        <w:numPr>
          <w:ilvl w:val="0"/>
          <w:numId w:val="4"/>
        </w:numPr>
      </w:pPr>
      <w:r>
        <w:t>Code explanation: if you use codes in your column, please explain in</w:t>
      </w:r>
      <w:r w:rsidR="00227A01">
        <w:t xml:space="preserve"> this</w:t>
      </w:r>
      <w:r>
        <w:t xml:space="preserve"> way: e.g. LR=Little Rock Lake, A=Sample suspect, J=Nonstandard routine followed</w:t>
      </w:r>
    </w:p>
    <w:p w14:paraId="55768EF5" w14:textId="2DD00FB3" w:rsidR="00FE0A84" w:rsidRDefault="00377FA1" w:rsidP="000F06E9">
      <w:pPr>
        <w:pStyle w:val="ListParagraph"/>
        <w:numPr>
          <w:ilvl w:val="0"/>
          <w:numId w:val="4"/>
        </w:numPr>
      </w:pPr>
      <w:r>
        <w:t>Date</w:t>
      </w:r>
      <w:r w:rsidR="00FE0A84">
        <w:t xml:space="preserve"> format: please tell us exactly how the date and time is formatted: e.g. mm/dd/</w:t>
      </w:r>
      <w:proofErr w:type="spellStart"/>
      <w:r w:rsidR="00FE0A84">
        <w:t>yyyy</w:t>
      </w:r>
      <w:proofErr w:type="spellEnd"/>
      <w:r w:rsidR="00FE0A84">
        <w:t xml:space="preserve"> </w:t>
      </w:r>
      <w:proofErr w:type="spellStart"/>
      <w:r w:rsidR="00FE0A84">
        <w:t>hh:</w:t>
      </w:r>
      <w:proofErr w:type="gramStart"/>
      <w:r w:rsidR="00FE0A84">
        <w:t>mm:ss</w:t>
      </w:r>
      <w:proofErr w:type="spellEnd"/>
      <w:proofErr w:type="gramEnd"/>
      <w:r w:rsidR="000F1346">
        <w:t xml:space="preserve"> plus the time zone and whether or not daylight savings was observed.</w:t>
      </w:r>
    </w:p>
    <w:p w14:paraId="40573322" w14:textId="21F717B4" w:rsidR="00FE0A84" w:rsidRDefault="00377FA1" w:rsidP="000F06E9">
      <w:pPr>
        <w:pStyle w:val="ListParagraph"/>
        <w:numPr>
          <w:ilvl w:val="0"/>
          <w:numId w:val="4"/>
        </w:numPr>
      </w:pPr>
      <w:r>
        <w:t xml:space="preserve">Missing value code: </w:t>
      </w:r>
      <w:r w:rsidR="00FE0A84">
        <w:t>If a code for ‘no data’ is used, please specify: e.g. -99999</w:t>
      </w:r>
    </w:p>
    <w:p w14:paraId="078BEE2C" w14:textId="7DE500B9" w:rsidR="00501C81" w:rsidRPr="00377FA1" w:rsidRDefault="0084322F" w:rsidP="00FE0A84">
      <w:r>
        <w:lastRenderedPageBreak/>
        <w:t>Please add rows as needed</w:t>
      </w:r>
    </w:p>
    <w:p w14:paraId="2B26A034" w14:textId="2D860FB9" w:rsidR="00501C81" w:rsidRPr="00501C81" w:rsidRDefault="00501C81" w:rsidP="00377FA1">
      <w:pPr>
        <w:spacing w:after="0" w:line="240" w:lineRule="auto"/>
      </w:pPr>
      <w:r w:rsidRPr="00501C81">
        <w:rPr>
          <w:b/>
        </w:rPr>
        <w:t>Table name:</w:t>
      </w:r>
      <w:r w:rsidRPr="00501C81">
        <w:t xml:space="preserve"> </w:t>
      </w:r>
      <w:r w:rsidR="00492F0B">
        <w:t>Chlorophyll data (chlorophylla.csv)</w:t>
      </w:r>
    </w:p>
    <w:p w14:paraId="2A715F85" w14:textId="6A104B56" w:rsidR="007452FB" w:rsidRPr="00501C81" w:rsidRDefault="007452FB" w:rsidP="00377FA1">
      <w:pPr>
        <w:spacing w:after="0" w:line="240" w:lineRule="auto"/>
      </w:pPr>
      <w:r w:rsidRPr="00501C81">
        <w:rPr>
          <w:b/>
        </w:rPr>
        <w:t>Table description:</w:t>
      </w:r>
      <w:r w:rsidR="00501C81" w:rsidRPr="00501C81">
        <w:t xml:space="preserve"> </w:t>
      </w:r>
      <w:r w:rsidR="00492F0B">
        <w:t>This .csv</w:t>
      </w:r>
      <w:r w:rsidR="005A284F">
        <w:t xml:space="preserve"> file</w:t>
      </w:r>
      <w:r w:rsidR="00492F0B">
        <w:t xml:space="preserve"> contains chlorophyll a data for each littoral and pelagic sampling location</w:t>
      </w:r>
      <w:r w:rsidR="005A284F">
        <w:t>s</w:t>
      </w:r>
      <w:r w:rsidR="00492F0B">
        <w:t xml:space="preserve"> along Lake Baikal’s southwestern shoreline.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3196"/>
        <w:gridCol w:w="2390"/>
        <w:gridCol w:w="1739"/>
      </w:tblGrid>
      <w:tr w:rsidR="0084322F" w14:paraId="26C183D4" w14:textId="77777777" w:rsidTr="004D1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A335A8A" w14:textId="77777777" w:rsidR="0084322F" w:rsidRDefault="0084322F">
            <w:r>
              <w:t>Column name</w:t>
            </w:r>
          </w:p>
        </w:tc>
        <w:tc>
          <w:tcPr>
            <w:tcW w:w="3323"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6EB4BCF2" w14:textId="54B569BF" w:rsidR="0084322F" w:rsidRDefault="00501C81">
            <w:pPr>
              <w:cnfStyle w:val="100000000000" w:firstRow="1" w:lastRow="0" w:firstColumn="0" w:lastColumn="0" w:oddVBand="0" w:evenVBand="0" w:oddHBand="0" w:evenHBand="0" w:firstRowFirstColumn="0" w:firstRowLastColumn="0" w:lastRowFirstColumn="0" w:lastRowLastColumn="0"/>
            </w:pPr>
            <w:r>
              <w:t xml:space="preserve">Missing </w:t>
            </w:r>
            <w:r w:rsidR="0084322F">
              <w:t>value code</w:t>
            </w:r>
          </w:p>
        </w:tc>
      </w:tr>
      <w:tr w:rsidR="0084322F" w14:paraId="1BE6637E"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68EB35DA" w14:textId="2D677A1D" w:rsidR="0084322F" w:rsidRDefault="00492F0B">
            <w:r>
              <w:t>site</w:t>
            </w:r>
          </w:p>
        </w:tc>
        <w:tc>
          <w:tcPr>
            <w:tcW w:w="3323" w:type="dxa"/>
            <w:tcBorders>
              <w:top w:val="none" w:sz="0" w:space="0" w:color="auto"/>
              <w:bottom w:val="none" w:sz="0" w:space="0" w:color="auto"/>
            </w:tcBorders>
          </w:tcPr>
          <w:p w14:paraId="227DE43C" w14:textId="3CA0A8DE" w:rsidR="0084322F" w:rsidRDefault="00492F0B">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430" w:type="dxa"/>
            <w:tcBorders>
              <w:top w:val="none" w:sz="0" w:space="0" w:color="auto"/>
              <w:bottom w:val="none" w:sz="0" w:space="0" w:color="auto"/>
            </w:tcBorders>
          </w:tcPr>
          <w:p w14:paraId="52A984D2"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4C5960E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76E1127F"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7083A4C0" w14:textId="66FD047B" w:rsidR="0084322F" w:rsidRDefault="00492F0B">
            <w:r>
              <w:t>replicate</w:t>
            </w:r>
          </w:p>
        </w:tc>
        <w:tc>
          <w:tcPr>
            <w:tcW w:w="3323" w:type="dxa"/>
          </w:tcPr>
          <w:p w14:paraId="05543AA3" w14:textId="5D575A41" w:rsidR="0084322F" w:rsidRDefault="00492F0B">
            <w:pPr>
              <w:cnfStyle w:val="000000000000" w:firstRow="0" w:lastRow="0" w:firstColumn="0" w:lastColumn="0" w:oddVBand="0" w:evenVBand="0" w:oddHBand="0" w:evenHBand="0" w:firstRowFirstColumn="0" w:firstRowLastColumn="0" w:lastRowFirstColumn="0" w:lastRowLastColumn="0"/>
            </w:pPr>
            <w:r>
              <w:t>Replicate number for a given sampling site</w:t>
            </w:r>
          </w:p>
        </w:tc>
        <w:tc>
          <w:tcPr>
            <w:tcW w:w="2430" w:type="dxa"/>
          </w:tcPr>
          <w:p w14:paraId="0B5A2D73"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1800" w:type="dxa"/>
          </w:tcPr>
          <w:p w14:paraId="1D8E4B07"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4FCA4CB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338F92DD" w14:textId="30F6B6C5" w:rsidR="0084322F" w:rsidRDefault="00492F0B">
            <w:proofErr w:type="spellStart"/>
            <w:r>
              <w:t>filtered_volume_ml</w:t>
            </w:r>
            <w:proofErr w:type="spellEnd"/>
          </w:p>
        </w:tc>
        <w:tc>
          <w:tcPr>
            <w:tcW w:w="3323" w:type="dxa"/>
            <w:tcBorders>
              <w:top w:val="none" w:sz="0" w:space="0" w:color="auto"/>
              <w:bottom w:val="none" w:sz="0" w:space="0" w:color="auto"/>
            </w:tcBorders>
          </w:tcPr>
          <w:p w14:paraId="26020486" w14:textId="44152FFE" w:rsidR="0084322F" w:rsidRDefault="00492F0B">
            <w:pPr>
              <w:cnfStyle w:val="000000100000" w:firstRow="0" w:lastRow="0" w:firstColumn="0" w:lastColumn="0" w:oddVBand="0" w:evenVBand="0" w:oddHBand="1" w:evenHBand="0" w:firstRowFirstColumn="0" w:firstRowLastColumn="0" w:lastRowFirstColumn="0" w:lastRowLastColumn="0"/>
            </w:pPr>
            <w:r>
              <w:t>Volume filtered for a given chlorophyll replicate</w:t>
            </w:r>
          </w:p>
        </w:tc>
        <w:tc>
          <w:tcPr>
            <w:tcW w:w="2430" w:type="dxa"/>
            <w:tcBorders>
              <w:top w:val="none" w:sz="0" w:space="0" w:color="auto"/>
              <w:bottom w:val="none" w:sz="0" w:space="0" w:color="auto"/>
            </w:tcBorders>
          </w:tcPr>
          <w:p w14:paraId="36745329" w14:textId="6FC2DD92" w:rsidR="0084322F" w:rsidRDefault="00492F0B">
            <w:pPr>
              <w:cnfStyle w:val="000000100000" w:firstRow="0" w:lastRow="0" w:firstColumn="0" w:lastColumn="0" w:oddVBand="0" w:evenVBand="0" w:oddHBand="1" w:evenHBand="0" w:firstRowFirstColumn="0" w:firstRowLastColumn="0" w:lastRowFirstColumn="0" w:lastRowLastColumn="0"/>
            </w:pPr>
            <w:r>
              <w:t>milliliters</w:t>
            </w:r>
          </w:p>
        </w:tc>
        <w:tc>
          <w:tcPr>
            <w:tcW w:w="1800" w:type="dxa"/>
            <w:tcBorders>
              <w:top w:val="none" w:sz="0" w:space="0" w:color="auto"/>
              <w:bottom w:val="none" w:sz="0" w:space="0" w:color="auto"/>
              <w:right w:val="none" w:sz="0" w:space="0" w:color="auto"/>
            </w:tcBorders>
          </w:tcPr>
          <w:p w14:paraId="27A71480"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2FD5D415"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1EEDD6A2" w14:textId="707BF1CC" w:rsidR="0084322F" w:rsidRDefault="00492F0B">
            <w:proofErr w:type="spellStart"/>
            <w:r>
              <w:t>sample_volume_ml</w:t>
            </w:r>
            <w:proofErr w:type="spellEnd"/>
          </w:p>
        </w:tc>
        <w:tc>
          <w:tcPr>
            <w:tcW w:w="3323" w:type="dxa"/>
          </w:tcPr>
          <w:p w14:paraId="254FC9A3" w14:textId="43A97B9F" w:rsidR="0084322F" w:rsidRDefault="00492F0B">
            <w:pPr>
              <w:cnfStyle w:val="000000000000" w:firstRow="0" w:lastRow="0" w:firstColumn="0" w:lastColumn="0" w:oddVBand="0" w:evenVBand="0" w:oddHBand="0" w:evenHBand="0" w:firstRowFirstColumn="0" w:firstRowLastColumn="0" w:lastRowFirstColumn="0" w:lastRowLastColumn="0"/>
            </w:pPr>
            <w:r>
              <w:t>Volume of sample analyte during the chlorophyll extraction process</w:t>
            </w:r>
          </w:p>
        </w:tc>
        <w:tc>
          <w:tcPr>
            <w:tcW w:w="2430" w:type="dxa"/>
          </w:tcPr>
          <w:p w14:paraId="00F74251" w14:textId="32FC449F" w:rsidR="0084322F" w:rsidRDefault="00492F0B">
            <w:pPr>
              <w:cnfStyle w:val="000000000000" w:firstRow="0" w:lastRow="0" w:firstColumn="0" w:lastColumn="0" w:oddVBand="0" w:evenVBand="0" w:oddHBand="0" w:evenHBand="0" w:firstRowFirstColumn="0" w:firstRowLastColumn="0" w:lastRowFirstColumn="0" w:lastRowLastColumn="0"/>
            </w:pPr>
            <w:r>
              <w:t>milliliters</w:t>
            </w:r>
          </w:p>
        </w:tc>
        <w:tc>
          <w:tcPr>
            <w:tcW w:w="1800" w:type="dxa"/>
          </w:tcPr>
          <w:p w14:paraId="28B7D79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090075" w:rsidRPr="00090075" w14:paraId="165044B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935F904" w14:textId="33FD2904" w:rsidR="0084322F" w:rsidRDefault="00492F0B">
            <w:proofErr w:type="spellStart"/>
            <w:r>
              <w:t>raw_fluo</w:t>
            </w:r>
            <w:proofErr w:type="spellEnd"/>
          </w:p>
        </w:tc>
        <w:tc>
          <w:tcPr>
            <w:tcW w:w="3323" w:type="dxa"/>
          </w:tcPr>
          <w:p w14:paraId="669EE64E" w14:textId="6312B0A4" w:rsidR="0084322F" w:rsidRDefault="00492F0B">
            <w:pPr>
              <w:cnfStyle w:val="000000100000" w:firstRow="0" w:lastRow="0" w:firstColumn="0" w:lastColumn="0" w:oddVBand="0" w:evenVBand="0" w:oddHBand="1" w:evenHBand="0" w:firstRowFirstColumn="0" w:firstRowLastColumn="0" w:lastRowFirstColumn="0" w:lastRowLastColumn="0"/>
            </w:pPr>
            <w:r>
              <w:t>Raw, uncorrected fluorometric reading for chlorophyll analysis</w:t>
            </w:r>
          </w:p>
        </w:tc>
        <w:tc>
          <w:tcPr>
            <w:tcW w:w="2430" w:type="dxa"/>
          </w:tcPr>
          <w:p w14:paraId="78F62A6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800" w:type="dxa"/>
          </w:tcPr>
          <w:p w14:paraId="16C4C899"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0B633310"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2068DDA0" w14:textId="7C454050" w:rsidR="0084322F" w:rsidRDefault="00492F0B">
            <w:proofErr w:type="spellStart"/>
            <w:r>
              <w:t>adjusted_raw</w:t>
            </w:r>
            <w:proofErr w:type="spellEnd"/>
          </w:p>
        </w:tc>
        <w:tc>
          <w:tcPr>
            <w:tcW w:w="3323" w:type="dxa"/>
          </w:tcPr>
          <w:p w14:paraId="720AFEFD" w14:textId="22B41365" w:rsidR="0084322F" w:rsidRDefault="00492F0B">
            <w:pPr>
              <w:cnfStyle w:val="000000000000" w:firstRow="0" w:lastRow="0" w:firstColumn="0" w:lastColumn="0" w:oddVBand="0" w:evenVBand="0" w:oddHBand="0" w:evenHBand="0" w:firstRowFirstColumn="0" w:firstRowLastColumn="0" w:lastRowFirstColumn="0" w:lastRowLastColumn="0"/>
            </w:pPr>
            <w:r>
              <w:t>Corrected fluorometric reading for chlorophyll analysis</w:t>
            </w:r>
          </w:p>
        </w:tc>
        <w:tc>
          <w:tcPr>
            <w:tcW w:w="2430" w:type="dxa"/>
          </w:tcPr>
          <w:p w14:paraId="2AE5352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1800" w:type="dxa"/>
          </w:tcPr>
          <w:p w14:paraId="363431B1"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6759D51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77AAA588" w14:textId="0C0577EE" w:rsidR="0084322F" w:rsidRDefault="00492F0B">
            <w:proofErr w:type="spellStart"/>
            <w:r>
              <w:t>chl_conc</w:t>
            </w:r>
            <w:proofErr w:type="spellEnd"/>
          </w:p>
        </w:tc>
        <w:tc>
          <w:tcPr>
            <w:tcW w:w="3323" w:type="dxa"/>
            <w:tcBorders>
              <w:top w:val="none" w:sz="0" w:space="0" w:color="auto"/>
              <w:bottom w:val="none" w:sz="0" w:space="0" w:color="auto"/>
            </w:tcBorders>
          </w:tcPr>
          <w:p w14:paraId="689D3F80" w14:textId="3AA361AC" w:rsidR="0084322F" w:rsidRDefault="00492F0B">
            <w:pPr>
              <w:cnfStyle w:val="000000100000" w:firstRow="0" w:lastRow="0" w:firstColumn="0" w:lastColumn="0" w:oddVBand="0" w:evenVBand="0" w:oddHBand="1" w:evenHBand="0" w:firstRowFirstColumn="0" w:firstRowLastColumn="0" w:lastRowFirstColumn="0" w:lastRowLastColumn="0"/>
            </w:pPr>
            <w:r>
              <w:t>Chlorophyll a concentration</w:t>
            </w:r>
          </w:p>
        </w:tc>
        <w:tc>
          <w:tcPr>
            <w:tcW w:w="2430" w:type="dxa"/>
            <w:tcBorders>
              <w:top w:val="none" w:sz="0" w:space="0" w:color="auto"/>
              <w:bottom w:val="none" w:sz="0" w:space="0" w:color="auto"/>
            </w:tcBorders>
          </w:tcPr>
          <w:p w14:paraId="7399FD52" w14:textId="7710B0AD" w:rsidR="0084322F" w:rsidRDefault="00492F0B">
            <w:pPr>
              <w:cnfStyle w:val="000000100000" w:firstRow="0" w:lastRow="0" w:firstColumn="0" w:lastColumn="0" w:oddVBand="0" w:evenVBand="0" w:oddHBand="1" w:evenHBand="0" w:firstRowFirstColumn="0" w:firstRowLastColumn="0" w:lastRowFirstColumn="0" w:lastRowLastColumn="0"/>
            </w:pPr>
            <w:proofErr w:type="spellStart"/>
            <w:r>
              <w:t>milligramsPerLiter</w:t>
            </w:r>
            <w:proofErr w:type="spellEnd"/>
          </w:p>
        </w:tc>
        <w:tc>
          <w:tcPr>
            <w:tcW w:w="1800" w:type="dxa"/>
            <w:tcBorders>
              <w:top w:val="none" w:sz="0" w:space="0" w:color="auto"/>
              <w:bottom w:val="none" w:sz="0" w:space="0" w:color="auto"/>
              <w:right w:val="none" w:sz="0" w:space="0" w:color="auto"/>
            </w:tcBorders>
          </w:tcPr>
          <w:p w14:paraId="75981B3C"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bl>
    <w:p w14:paraId="7C50BCC7" w14:textId="323ED056" w:rsidR="006467BA" w:rsidRDefault="006467BA"/>
    <w:p w14:paraId="7D9692DE" w14:textId="77777777" w:rsidR="00163C9A" w:rsidRPr="00501C81" w:rsidRDefault="00492F0B" w:rsidP="00163C9A">
      <w:pPr>
        <w:spacing w:after="0" w:line="240" w:lineRule="auto"/>
      </w:pPr>
      <w:r w:rsidRPr="00501C81">
        <w:rPr>
          <w:b/>
        </w:rPr>
        <w:t>Table name:</w:t>
      </w:r>
      <w:r w:rsidRPr="00501C81">
        <w:t xml:space="preserve"> </w:t>
      </w:r>
      <w:r w:rsidR="00163C9A">
        <w:t>Inverse-distance-weighted population (distance_weighted_population_metrics.csv)</w:t>
      </w:r>
    </w:p>
    <w:p w14:paraId="4A0F376A" w14:textId="2B6020F4" w:rsidR="00492F0B" w:rsidRPr="00501C81" w:rsidRDefault="00492F0B" w:rsidP="00492F0B">
      <w:pPr>
        <w:spacing w:after="0" w:line="240" w:lineRule="auto"/>
      </w:pPr>
      <w:r w:rsidRPr="00501C81">
        <w:rPr>
          <w:b/>
        </w:rPr>
        <w:t>Table description:</w:t>
      </w:r>
      <w:r w:rsidRPr="00501C81">
        <w:t xml:space="preserve"> </w:t>
      </w:r>
      <w:r>
        <w:t xml:space="preserve">This .csv contains </w:t>
      </w:r>
      <w:r w:rsidR="00163C9A">
        <w:t>population</w:t>
      </w:r>
      <w:r w:rsidR="005C5162">
        <w:t xml:space="preserve"> data for each of the sampled locations. Although the majority of sites do not contain adjacent developments, we calculated inverse-distance-weighted population for each location based on neighboring settlements.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2615"/>
        <w:gridCol w:w="2206"/>
        <w:gridCol w:w="1470"/>
      </w:tblGrid>
      <w:tr w:rsidR="00492F0B" w14:paraId="6542A64F" w14:textId="77777777" w:rsidTr="005C5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4CDA776" w14:textId="77777777" w:rsidR="00492F0B" w:rsidRDefault="00492F0B" w:rsidP="00102FB8">
            <w:r>
              <w:t>Column name</w:t>
            </w:r>
          </w:p>
        </w:tc>
        <w:tc>
          <w:tcPr>
            <w:tcW w:w="2746" w:type="dxa"/>
          </w:tcPr>
          <w:p w14:paraId="209E3E6C"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71CD85EE"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 xml:space="preserve">Unit or </w:t>
            </w:r>
          </w:p>
          <w:p w14:paraId="7497ED59"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03797323"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Missing value code</w:t>
            </w:r>
          </w:p>
        </w:tc>
      </w:tr>
      <w:tr w:rsidR="00492F0B" w14:paraId="27C586F2" w14:textId="77777777" w:rsidTr="005C5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Borders>
              <w:top w:val="none" w:sz="0" w:space="0" w:color="auto"/>
              <w:left w:val="none" w:sz="0" w:space="0" w:color="auto"/>
              <w:bottom w:val="none" w:sz="0" w:space="0" w:color="auto"/>
            </w:tcBorders>
          </w:tcPr>
          <w:p w14:paraId="48F2FF10" w14:textId="77777777" w:rsidR="00492F0B" w:rsidRDefault="00492F0B" w:rsidP="00102FB8">
            <w:r>
              <w:t>site</w:t>
            </w:r>
          </w:p>
        </w:tc>
        <w:tc>
          <w:tcPr>
            <w:tcW w:w="2746" w:type="dxa"/>
            <w:tcBorders>
              <w:top w:val="none" w:sz="0" w:space="0" w:color="auto"/>
              <w:bottom w:val="none" w:sz="0" w:space="0" w:color="auto"/>
            </w:tcBorders>
          </w:tcPr>
          <w:p w14:paraId="2D2FE4E7" w14:textId="77777777" w:rsidR="00492F0B" w:rsidRDefault="00492F0B" w:rsidP="00102FB8">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Borders>
              <w:top w:val="none" w:sz="0" w:space="0" w:color="auto"/>
              <w:bottom w:val="none" w:sz="0" w:space="0" w:color="auto"/>
            </w:tcBorders>
          </w:tcPr>
          <w:p w14:paraId="216D2E76" w14:textId="77777777" w:rsidR="00492F0B" w:rsidRDefault="00492F0B" w:rsidP="00102FB8">
            <w:pPr>
              <w:cnfStyle w:val="000000100000" w:firstRow="0" w:lastRow="0" w:firstColumn="0" w:lastColumn="0" w:oddVBand="0" w:evenVBand="0" w:oddHBand="1" w:evenHBand="0" w:firstRowFirstColumn="0" w:firstRowLastColumn="0" w:lastRowFirstColumn="0" w:lastRowLastColumn="0"/>
            </w:pPr>
          </w:p>
        </w:tc>
        <w:tc>
          <w:tcPr>
            <w:tcW w:w="1524" w:type="dxa"/>
            <w:tcBorders>
              <w:top w:val="none" w:sz="0" w:space="0" w:color="auto"/>
              <w:bottom w:val="none" w:sz="0" w:space="0" w:color="auto"/>
              <w:right w:val="none" w:sz="0" w:space="0" w:color="auto"/>
            </w:tcBorders>
          </w:tcPr>
          <w:p w14:paraId="749C35B6" w14:textId="77777777" w:rsidR="00492F0B" w:rsidRDefault="00492F0B" w:rsidP="00102FB8">
            <w:pPr>
              <w:cnfStyle w:val="000000100000" w:firstRow="0" w:lastRow="0" w:firstColumn="0" w:lastColumn="0" w:oddVBand="0" w:evenVBand="0" w:oddHBand="1" w:evenHBand="0" w:firstRowFirstColumn="0" w:firstRowLastColumn="0" w:lastRowFirstColumn="0" w:lastRowLastColumn="0"/>
            </w:pPr>
          </w:p>
        </w:tc>
      </w:tr>
      <w:tr w:rsidR="00492F0B" w14:paraId="2D98D420" w14:textId="77777777" w:rsidTr="005C5162">
        <w:tc>
          <w:tcPr>
            <w:cnfStyle w:val="001000000000" w:firstRow="0" w:lastRow="0" w:firstColumn="1" w:lastColumn="0" w:oddVBand="0" w:evenVBand="0" w:oddHBand="0" w:evenHBand="0" w:firstRowFirstColumn="0" w:firstRowLastColumn="0" w:lastRowFirstColumn="0" w:lastRowLastColumn="0"/>
            <w:tcW w:w="3059" w:type="dxa"/>
          </w:tcPr>
          <w:p w14:paraId="5FD6C741" w14:textId="71E0B7A3" w:rsidR="00492F0B" w:rsidRDefault="005C5162" w:rsidP="00102FB8">
            <w:proofErr w:type="spellStart"/>
            <w:r w:rsidRPr="005C5162">
              <w:t>distance_weighted_population</w:t>
            </w:r>
            <w:proofErr w:type="spellEnd"/>
          </w:p>
        </w:tc>
        <w:tc>
          <w:tcPr>
            <w:tcW w:w="2746" w:type="dxa"/>
          </w:tcPr>
          <w:p w14:paraId="4DA7048B" w14:textId="040B9F0A" w:rsidR="00492F0B" w:rsidRDefault="005C5162" w:rsidP="00102FB8">
            <w:pPr>
              <w:cnfStyle w:val="000000000000" w:firstRow="0" w:lastRow="0" w:firstColumn="0" w:lastColumn="0" w:oddVBand="0" w:evenVBand="0" w:oddHBand="0" w:evenHBand="0" w:firstRowFirstColumn="0" w:firstRowLastColumn="0" w:lastRowFirstColumn="0" w:lastRowLastColumn="0"/>
            </w:pPr>
            <w:r>
              <w:t>Inverse distance weighted population</w:t>
            </w:r>
          </w:p>
        </w:tc>
        <w:tc>
          <w:tcPr>
            <w:tcW w:w="2247" w:type="dxa"/>
          </w:tcPr>
          <w:p w14:paraId="1B6632F9" w14:textId="2CD61CF3" w:rsidR="00492F0B" w:rsidRDefault="005C5162" w:rsidP="00102FB8">
            <w:pPr>
              <w:cnfStyle w:val="000000000000" w:firstRow="0" w:lastRow="0" w:firstColumn="0" w:lastColumn="0" w:oddVBand="0" w:evenVBand="0" w:oddHBand="0" w:evenHBand="0" w:firstRowFirstColumn="0" w:firstRowLastColumn="0" w:lastRowFirstColumn="0" w:lastRowLastColumn="0"/>
            </w:pPr>
            <w:proofErr w:type="spellStart"/>
            <w:r>
              <w:t>NumberOfPeople</w:t>
            </w:r>
            <w:proofErr w:type="spellEnd"/>
          </w:p>
        </w:tc>
        <w:tc>
          <w:tcPr>
            <w:tcW w:w="1524" w:type="dxa"/>
          </w:tcPr>
          <w:p w14:paraId="3ABE3234" w14:textId="77777777" w:rsidR="00492F0B" w:rsidRDefault="00492F0B" w:rsidP="00102FB8">
            <w:pPr>
              <w:cnfStyle w:val="000000000000" w:firstRow="0" w:lastRow="0" w:firstColumn="0" w:lastColumn="0" w:oddVBand="0" w:evenVBand="0" w:oddHBand="0" w:evenHBand="0" w:firstRowFirstColumn="0" w:firstRowLastColumn="0" w:lastRowFirstColumn="0" w:lastRowLastColumn="0"/>
            </w:pPr>
          </w:p>
        </w:tc>
      </w:tr>
    </w:tbl>
    <w:p w14:paraId="2ECB53E7" w14:textId="72A72E5C" w:rsidR="00492F0B" w:rsidRDefault="00492F0B"/>
    <w:p w14:paraId="39DFA6B1" w14:textId="77777777" w:rsidR="00163C9A" w:rsidRPr="00501C81" w:rsidRDefault="005C5162" w:rsidP="00163C9A">
      <w:pPr>
        <w:spacing w:after="0" w:line="240" w:lineRule="auto"/>
      </w:pPr>
      <w:r w:rsidRPr="00501C81">
        <w:rPr>
          <w:b/>
        </w:rPr>
        <w:t>Table name:</w:t>
      </w:r>
      <w:r w:rsidRPr="00501C81">
        <w:t xml:space="preserve"> </w:t>
      </w:r>
      <w:r w:rsidR="00163C9A">
        <w:t>Fatty Acid profiles (fatty_acid.csv)</w:t>
      </w:r>
    </w:p>
    <w:p w14:paraId="1EFF9C2E" w14:textId="21DCFE58" w:rsidR="005C5162" w:rsidRPr="00501C81" w:rsidRDefault="005C5162" w:rsidP="005C5162">
      <w:pPr>
        <w:spacing w:after="0" w:line="240" w:lineRule="auto"/>
      </w:pPr>
      <w:r w:rsidRPr="00501C81">
        <w:rPr>
          <w:b/>
        </w:rPr>
        <w:t>Table description:</w:t>
      </w:r>
      <w:r w:rsidRPr="00501C81">
        <w:t xml:space="preserve"> </w:t>
      </w:r>
      <w:r w:rsidR="00163C9A" w:rsidRPr="00163C9A">
        <w:t xml:space="preserve">This file contains fatty acid concentrations for various benthic macroinvertebrate genera, periphyton, and endemic </w:t>
      </w:r>
      <w:proofErr w:type="spellStart"/>
      <w:r w:rsidR="00163C9A" w:rsidRPr="00163C9A">
        <w:t>Draparnaldia</w:t>
      </w:r>
      <w:proofErr w:type="spellEnd"/>
      <w:r w:rsidR="00163C9A" w:rsidRPr="00163C9A">
        <w:t xml:space="preserve"> spp. benthic algae collected from the 14 littoral sampling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2372"/>
        <w:gridCol w:w="3195"/>
        <w:gridCol w:w="1342"/>
      </w:tblGrid>
      <w:tr w:rsidR="00072187" w14:paraId="32394FBF" w14:textId="77777777" w:rsidTr="00C14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4F1740BD" w14:textId="77777777" w:rsidR="005C5162" w:rsidRDefault="005C5162" w:rsidP="00102FB8">
            <w:r>
              <w:t>Column name</w:t>
            </w:r>
          </w:p>
        </w:tc>
        <w:tc>
          <w:tcPr>
            <w:tcW w:w="2372" w:type="dxa"/>
          </w:tcPr>
          <w:p w14:paraId="4A1B7D0F"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Description</w:t>
            </w:r>
          </w:p>
        </w:tc>
        <w:tc>
          <w:tcPr>
            <w:tcW w:w="3195" w:type="dxa"/>
          </w:tcPr>
          <w:p w14:paraId="1B997F98"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 xml:space="preserve">Unit or </w:t>
            </w:r>
          </w:p>
          <w:p w14:paraId="6AC0A735"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2" w:type="dxa"/>
          </w:tcPr>
          <w:p w14:paraId="7BDB96E8"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Missing value code</w:t>
            </w:r>
          </w:p>
        </w:tc>
      </w:tr>
      <w:tr w:rsidR="00072187" w14:paraId="242DD43E"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BB529D4" w14:textId="77777777" w:rsidR="005C5162" w:rsidRDefault="005C5162" w:rsidP="00102FB8">
            <w:r>
              <w:t>site</w:t>
            </w:r>
          </w:p>
        </w:tc>
        <w:tc>
          <w:tcPr>
            <w:tcW w:w="2372" w:type="dxa"/>
          </w:tcPr>
          <w:p w14:paraId="501282E1"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3195" w:type="dxa"/>
          </w:tcPr>
          <w:p w14:paraId="7133DBE9"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p>
        </w:tc>
        <w:tc>
          <w:tcPr>
            <w:tcW w:w="1342" w:type="dxa"/>
          </w:tcPr>
          <w:p w14:paraId="6D88623E"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p>
        </w:tc>
      </w:tr>
      <w:tr w:rsidR="00072187" w14:paraId="0EFCA528"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D3421C6" w14:textId="41E98771" w:rsidR="005C5162" w:rsidRDefault="005C5162" w:rsidP="00102FB8">
            <w:r>
              <w:t>Genus</w:t>
            </w:r>
          </w:p>
        </w:tc>
        <w:tc>
          <w:tcPr>
            <w:tcW w:w="2372" w:type="dxa"/>
          </w:tcPr>
          <w:p w14:paraId="240054D7" w14:textId="499BCD1A" w:rsidR="005C5162" w:rsidRDefault="00072187" w:rsidP="00102FB8">
            <w:pPr>
              <w:cnfStyle w:val="000000000000" w:firstRow="0" w:lastRow="0" w:firstColumn="0" w:lastColumn="0" w:oddVBand="0" w:evenVBand="0" w:oddHBand="0" w:evenHBand="0" w:firstRowFirstColumn="0" w:firstRowLastColumn="0" w:lastRowFirstColumn="0" w:lastRowLastColumn="0"/>
            </w:pPr>
            <w:r>
              <w:t xml:space="preserve">Genus of the analyzed organism. Amphipods </w:t>
            </w:r>
            <w:r>
              <w:lastRenderedPageBreak/>
              <w:t xml:space="preserve">were identified to species, whereas snails and periphyton were kept as generalized groupings. </w:t>
            </w:r>
            <w:proofErr w:type="spellStart"/>
            <w:r w:rsidRPr="005A284F">
              <w:rPr>
                <w:i/>
              </w:rPr>
              <w:t>Drapa</w:t>
            </w:r>
            <w:r w:rsidR="005A284F" w:rsidRPr="005A284F">
              <w:rPr>
                <w:i/>
              </w:rPr>
              <w:t>rnaldia</w:t>
            </w:r>
            <w:proofErr w:type="spellEnd"/>
            <w:r>
              <w:t xml:space="preserve"> spp. is an endemic alga and was likewise not identified to species.</w:t>
            </w:r>
          </w:p>
        </w:tc>
        <w:tc>
          <w:tcPr>
            <w:tcW w:w="3195" w:type="dxa"/>
          </w:tcPr>
          <w:p w14:paraId="3BC38084" w14:textId="79F2EEBC" w:rsidR="005C5162" w:rsidRDefault="005C5162" w:rsidP="00102FB8">
            <w:pPr>
              <w:cnfStyle w:val="000000000000" w:firstRow="0" w:lastRow="0" w:firstColumn="0" w:lastColumn="0" w:oddVBand="0" w:evenVBand="0" w:oddHBand="0" w:evenHBand="0" w:firstRowFirstColumn="0" w:firstRowLastColumn="0" w:lastRowFirstColumn="0" w:lastRowLastColumn="0"/>
            </w:pPr>
          </w:p>
        </w:tc>
        <w:tc>
          <w:tcPr>
            <w:tcW w:w="1342" w:type="dxa"/>
          </w:tcPr>
          <w:p w14:paraId="56261B92" w14:textId="77777777" w:rsidR="005C5162" w:rsidRDefault="005C5162" w:rsidP="00102FB8">
            <w:pPr>
              <w:cnfStyle w:val="000000000000" w:firstRow="0" w:lastRow="0" w:firstColumn="0" w:lastColumn="0" w:oddVBand="0" w:evenVBand="0" w:oddHBand="0" w:evenHBand="0" w:firstRowFirstColumn="0" w:firstRowLastColumn="0" w:lastRowFirstColumn="0" w:lastRowLastColumn="0"/>
            </w:pPr>
          </w:p>
        </w:tc>
      </w:tr>
      <w:tr w:rsidR="00072187" w14:paraId="60C6B352"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1971C2B" w14:textId="414C9E5F" w:rsidR="00072187" w:rsidRDefault="00072187" w:rsidP="00102FB8">
            <w:r>
              <w:t>Species</w:t>
            </w:r>
          </w:p>
        </w:tc>
        <w:tc>
          <w:tcPr>
            <w:tcW w:w="2372" w:type="dxa"/>
          </w:tcPr>
          <w:p w14:paraId="4D20841F" w14:textId="01856633" w:rsidR="00072187" w:rsidRDefault="00072187" w:rsidP="00102FB8">
            <w:pPr>
              <w:cnfStyle w:val="000000100000" w:firstRow="0" w:lastRow="0" w:firstColumn="0" w:lastColumn="0" w:oddVBand="0" w:evenVBand="0" w:oddHBand="1" w:evenHBand="0" w:firstRowFirstColumn="0" w:firstRowLastColumn="0" w:lastRowFirstColumn="0" w:lastRowLastColumn="0"/>
            </w:pPr>
            <w:r>
              <w:t>Amphipod species analyzed</w:t>
            </w:r>
          </w:p>
        </w:tc>
        <w:tc>
          <w:tcPr>
            <w:tcW w:w="3195" w:type="dxa"/>
          </w:tcPr>
          <w:p w14:paraId="737985AE" w14:textId="77777777" w:rsidR="00072187" w:rsidRDefault="00072187" w:rsidP="00102FB8">
            <w:pPr>
              <w:cnfStyle w:val="000000100000" w:firstRow="0" w:lastRow="0" w:firstColumn="0" w:lastColumn="0" w:oddVBand="0" w:evenVBand="0" w:oddHBand="1" w:evenHBand="0" w:firstRowFirstColumn="0" w:firstRowLastColumn="0" w:lastRowFirstColumn="0" w:lastRowLastColumn="0"/>
            </w:pPr>
          </w:p>
        </w:tc>
        <w:tc>
          <w:tcPr>
            <w:tcW w:w="1342" w:type="dxa"/>
          </w:tcPr>
          <w:p w14:paraId="180A5E0C" w14:textId="3F975A02" w:rsidR="00072187" w:rsidRDefault="00072187" w:rsidP="00102FB8">
            <w:pPr>
              <w:cnfStyle w:val="000000100000" w:firstRow="0" w:lastRow="0" w:firstColumn="0" w:lastColumn="0" w:oddVBand="0" w:evenVBand="0" w:oddHBand="1" w:evenHBand="0" w:firstRowFirstColumn="0" w:firstRowLastColumn="0" w:lastRowFirstColumn="0" w:lastRowLastColumn="0"/>
            </w:pPr>
            <w:r>
              <w:t>NA</w:t>
            </w:r>
          </w:p>
        </w:tc>
      </w:tr>
      <w:tr w:rsidR="00072187" w14:paraId="717C8C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12D02E6" w14:textId="229C293B" w:rsidR="00072187" w:rsidRDefault="00ED42DA" w:rsidP="00102FB8">
            <w:r>
              <w:t>c</w:t>
            </w:r>
            <w:r w:rsidR="00072187">
              <w:t>12</w:t>
            </w:r>
            <w:r>
              <w:t>_</w:t>
            </w:r>
            <w:r w:rsidR="00072187">
              <w:t>0</w:t>
            </w:r>
          </w:p>
        </w:tc>
        <w:tc>
          <w:tcPr>
            <w:tcW w:w="2372" w:type="dxa"/>
          </w:tcPr>
          <w:p w14:paraId="16D52ED6" w14:textId="5BC1CDC1" w:rsidR="00072187" w:rsidRDefault="00072187" w:rsidP="00102FB8">
            <w:pPr>
              <w:cnfStyle w:val="000000000000" w:firstRow="0" w:lastRow="0" w:firstColumn="0" w:lastColumn="0" w:oddVBand="0" w:evenVBand="0" w:oddHBand="0" w:evenHBand="0" w:firstRowFirstColumn="0" w:firstRowLastColumn="0" w:lastRowFirstColumn="0" w:lastRowLastColumn="0"/>
            </w:pPr>
            <w:r>
              <w:t>Concentration of 12:0 fatty acid</w:t>
            </w:r>
          </w:p>
        </w:tc>
        <w:tc>
          <w:tcPr>
            <w:tcW w:w="3195" w:type="dxa"/>
          </w:tcPr>
          <w:p w14:paraId="0B729632" w14:textId="05E87B22" w:rsidR="00072187" w:rsidRDefault="00072187"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5F8B675" w14:textId="77777777" w:rsidR="00072187" w:rsidRDefault="00072187" w:rsidP="00102FB8">
            <w:pPr>
              <w:cnfStyle w:val="000000000000" w:firstRow="0" w:lastRow="0" w:firstColumn="0" w:lastColumn="0" w:oddVBand="0" w:evenVBand="0" w:oddHBand="0" w:evenHBand="0" w:firstRowFirstColumn="0" w:firstRowLastColumn="0" w:lastRowFirstColumn="0" w:lastRowLastColumn="0"/>
            </w:pPr>
          </w:p>
        </w:tc>
      </w:tr>
      <w:tr w:rsidR="00072187" w14:paraId="5D6FC2A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9CF175C" w14:textId="26EA56C4" w:rsidR="00072187" w:rsidRDefault="00072187" w:rsidP="00072187">
            <w:r>
              <w:t>i</w:t>
            </w:r>
            <w:r w:rsidR="00ED42DA">
              <w:t>_</w:t>
            </w:r>
            <w:r>
              <w:t>14</w:t>
            </w:r>
            <w:r w:rsidR="00ED42DA">
              <w:t>_</w:t>
            </w:r>
            <w:r>
              <w:t>0</w:t>
            </w:r>
          </w:p>
        </w:tc>
        <w:tc>
          <w:tcPr>
            <w:tcW w:w="2372" w:type="dxa"/>
          </w:tcPr>
          <w:p w14:paraId="18C00F33" w14:textId="5624832A"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A75851">
              <w:t>i</w:t>
            </w:r>
            <w:r w:rsidR="00ED42DA">
              <w:t>-</w:t>
            </w:r>
            <w:r w:rsidR="00A75851">
              <w:t>14</w:t>
            </w:r>
            <w:r w:rsidR="00ED42DA">
              <w:t>:</w:t>
            </w:r>
            <w:r w:rsidR="00A75851">
              <w:t>0</w:t>
            </w:r>
            <w:r>
              <w:t xml:space="preserve"> fatty acid</w:t>
            </w:r>
          </w:p>
        </w:tc>
        <w:tc>
          <w:tcPr>
            <w:tcW w:w="3195" w:type="dxa"/>
          </w:tcPr>
          <w:p w14:paraId="1B13C4DD" w14:textId="28CEE66D"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07401A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45E445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AF186BB" w14:textId="340F3BEB" w:rsidR="00072187" w:rsidRDefault="00ED42DA" w:rsidP="00072187">
            <w:r>
              <w:t>c</w:t>
            </w:r>
            <w:r w:rsidR="00072187">
              <w:t>14</w:t>
            </w:r>
            <w:r>
              <w:t>_</w:t>
            </w:r>
            <w:r w:rsidR="00072187">
              <w:t>0</w:t>
            </w:r>
          </w:p>
        </w:tc>
        <w:tc>
          <w:tcPr>
            <w:tcW w:w="2372" w:type="dxa"/>
          </w:tcPr>
          <w:p w14:paraId="0ECA7DE4" w14:textId="51C8C9CF"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A75851">
              <w:t>4</w:t>
            </w:r>
            <w:r w:rsidR="00ED42DA">
              <w:t>:</w:t>
            </w:r>
            <w:r w:rsidR="00A75851">
              <w:t>0</w:t>
            </w:r>
            <w:r>
              <w:t xml:space="preserve"> fatty acid</w:t>
            </w:r>
          </w:p>
        </w:tc>
        <w:tc>
          <w:tcPr>
            <w:tcW w:w="3195" w:type="dxa"/>
          </w:tcPr>
          <w:p w14:paraId="094C5206" w14:textId="76A114F3"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FF35A83"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4BB7615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5FCB705" w14:textId="0A3E2E3C" w:rsidR="00072187" w:rsidRDefault="00ED42DA" w:rsidP="00072187">
            <w:r>
              <w:t>c</w:t>
            </w:r>
            <w:r w:rsidR="00072187">
              <w:t>14</w:t>
            </w:r>
            <w:r>
              <w:t>_</w:t>
            </w:r>
            <w:r w:rsidR="005A284F">
              <w:t>1w</w:t>
            </w:r>
            <w:r w:rsidR="00072187">
              <w:t>5</w:t>
            </w:r>
          </w:p>
        </w:tc>
        <w:tc>
          <w:tcPr>
            <w:tcW w:w="2372" w:type="dxa"/>
          </w:tcPr>
          <w:p w14:paraId="2B062BBC" w14:textId="73263190"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A75851">
              <w:t>4</w:t>
            </w:r>
            <w:r w:rsidR="00ED42DA">
              <w:t>:</w:t>
            </w:r>
            <w:r w:rsidR="005A284F">
              <w:t>1ω</w:t>
            </w:r>
            <w:r w:rsidR="004F6713">
              <w:t>5</w:t>
            </w:r>
            <w:r>
              <w:t xml:space="preserve"> fatty acid</w:t>
            </w:r>
          </w:p>
        </w:tc>
        <w:tc>
          <w:tcPr>
            <w:tcW w:w="3195" w:type="dxa"/>
          </w:tcPr>
          <w:p w14:paraId="26C89ADF" w14:textId="52486E0D"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8EA331A"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64D443E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F09708A" w14:textId="7B64DC6E" w:rsidR="00072187" w:rsidRDefault="00072187" w:rsidP="00072187">
            <w:r>
              <w:t>i</w:t>
            </w:r>
            <w:r w:rsidR="00ED42DA">
              <w:t>_</w:t>
            </w:r>
            <w:r>
              <w:t>15</w:t>
            </w:r>
            <w:r w:rsidR="00ED42DA">
              <w:t>_</w:t>
            </w:r>
            <w:r>
              <w:t>0</w:t>
            </w:r>
          </w:p>
        </w:tc>
        <w:tc>
          <w:tcPr>
            <w:tcW w:w="2372" w:type="dxa"/>
          </w:tcPr>
          <w:p w14:paraId="482F1D86" w14:textId="716C4806" w:rsidR="00072187" w:rsidRDefault="00072187" w:rsidP="00072187">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i</w:t>
            </w:r>
            <w:r w:rsidR="00ED42DA">
              <w:t>-</w:t>
            </w:r>
            <w:r w:rsidR="004F6713">
              <w:t>15</w:t>
            </w:r>
            <w:r w:rsidR="00ED42DA">
              <w:t>:</w:t>
            </w:r>
            <w:r w:rsidR="004F6713">
              <w:t>0</w:t>
            </w:r>
            <w:r>
              <w:t xml:space="preserve"> fatty acid</w:t>
            </w:r>
          </w:p>
        </w:tc>
        <w:tc>
          <w:tcPr>
            <w:tcW w:w="3195" w:type="dxa"/>
          </w:tcPr>
          <w:p w14:paraId="528C6AC8" w14:textId="72419FF3"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FE950F9"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7605D5BB"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B7ECBF9" w14:textId="7BEA7B54" w:rsidR="00072187" w:rsidRDefault="00072187" w:rsidP="00072187">
            <w:r>
              <w:t>a</w:t>
            </w:r>
            <w:r w:rsidR="00ED42DA">
              <w:t>_</w:t>
            </w:r>
            <w:r>
              <w:t>15</w:t>
            </w:r>
            <w:r w:rsidR="00ED42DA">
              <w:t>_</w:t>
            </w:r>
            <w:r>
              <w:t>0</w:t>
            </w:r>
          </w:p>
        </w:tc>
        <w:tc>
          <w:tcPr>
            <w:tcW w:w="2372" w:type="dxa"/>
          </w:tcPr>
          <w:p w14:paraId="6A63CA20" w14:textId="27C32FE2"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a</w:t>
            </w:r>
            <w:r w:rsidR="00ED42DA">
              <w:t>-</w:t>
            </w:r>
            <w:r w:rsidR="004F6713">
              <w:t>15</w:t>
            </w:r>
            <w:r w:rsidR="00ED42DA">
              <w:t>:</w:t>
            </w:r>
            <w:r w:rsidR="004F6713">
              <w:t>0</w:t>
            </w:r>
            <w:r>
              <w:t xml:space="preserve"> fatty acid</w:t>
            </w:r>
          </w:p>
        </w:tc>
        <w:tc>
          <w:tcPr>
            <w:tcW w:w="3195" w:type="dxa"/>
          </w:tcPr>
          <w:p w14:paraId="114E1015" w14:textId="3905C9A8"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ACBC307"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607DF567"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B2B941C" w14:textId="410F94FC" w:rsidR="00072187" w:rsidRDefault="00ED42DA" w:rsidP="00072187">
            <w:r>
              <w:t>c</w:t>
            </w:r>
            <w:r w:rsidR="00072187">
              <w:t>15</w:t>
            </w:r>
            <w:r>
              <w:t>_</w:t>
            </w:r>
            <w:r w:rsidR="00072187">
              <w:t>1w7</w:t>
            </w:r>
          </w:p>
        </w:tc>
        <w:tc>
          <w:tcPr>
            <w:tcW w:w="2372" w:type="dxa"/>
          </w:tcPr>
          <w:p w14:paraId="51DE0236" w14:textId="7053D93C" w:rsidR="00072187" w:rsidRDefault="00072187" w:rsidP="00072187">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15</w:t>
            </w:r>
            <w:r w:rsidR="00ED42DA">
              <w:t>:</w:t>
            </w:r>
            <w:r w:rsidR="004F6713">
              <w:t>1</w:t>
            </w:r>
            <w:r w:rsidR="00ED42DA">
              <w:rPr>
                <w:rFonts w:cstheme="minorHAnsi"/>
              </w:rPr>
              <w:t>ω</w:t>
            </w:r>
            <w:r w:rsidR="004F6713">
              <w:t xml:space="preserve">7 </w:t>
            </w:r>
            <w:r>
              <w:t>fatty acid</w:t>
            </w:r>
          </w:p>
        </w:tc>
        <w:tc>
          <w:tcPr>
            <w:tcW w:w="3195" w:type="dxa"/>
          </w:tcPr>
          <w:p w14:paraId="4D07BE30" w14:textId="601CF366"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D1818D8"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3F18836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99122BA" w14:textId="7B551CFF" w:rsidR="00072187" w:rsidRDefault="00072187" w:rsidP="00072187">
            <w:r>
              <w:t>i</w:t>
            </w:r>
            <w:r w:rsidR="00ED42DA">
              <w:t>_</w:t>
            </w:r>
            <w:r>
              <w:t>16</w:t>
            </w:r>
            <w:r w:rsidR="00ED42DA">
              <w:t>_</w:t>
            </w:r>
            <w:r>
              <w:t>0</w:t>
            </w:r>
          </w:p>
        </w:tc>
        <w:tc>
          <w:tcPr>
            <w:tcW w:w="2372" w:type="dxa"/>
          </w:tcPr>
          <w:p w14:paraId="1FEE0134" w14:textId="18F2CEF0"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i</w:t>
            </w:r>
            <w:r w:rsidR="00ED42DA">
              <w:t>-</w:t>
            </w:r>
            <w:r w:rsidR="004F6713">
              <w:t>16</w:t>
            </w:r>
            <w:r w:rsidR="00ED42DA">
              <w:t>:</w:t>
            </w:r>
            <w:r w:rsidR="004F6713">
              <w:t>0</w:t>
            </w:r>
            <w:r>
              <w:t xml:space="preserve"> fatty acid</w:t>
            </w:r>
          </w:p>
        </w:tc>
        <w:tc>
          <w:tcPr>
            <w:tcW w:w="3195" w:type="dxa"/>
          </w:tcPr>
          <w:p w14:paraId="08B0F43F" w14:textId="51506F69"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796CBE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1E0D359C"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C649B69" w14:textId="01A220C3" w:rsidR="00072187" w:rsidRDefault="00ED42DA" w:rsidP="00072187">
            <w:r>
              <w:t>c</w:t>
            </w:r>
            <w:r w:rsidR="00072187">
              <w:t>16</w:t>
            </w:r>
            <w:r>
              <w:t>_</w:t>
            </w:r>
            <w:r w:rsidR="00072187">
              <w:t>0</w:t>
            </w:r>
          </w:p>
        </w:tc>
        <w:tc>
          <w:tcPr>
            <w:tcW w:w="2372" w:type="dxa"/>
          </w:tcPr>
          <w:p w14:paraId="5AAABBFF" w14:textId="35F987B5"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0</w:t>
            </w:r>
            <w:r>
              <w:t xml:space="preserve"> fatty acid</w:t>
            </w:r>
          </w:p>
        </w:tc>
        <w:tc>
          <w:tcPr>
            <w:tcW w:w="3195" w:type="dxa"/>
          </w:tcPr>
          <w:p w14:paraId="62FB0FF5" w14:textId="21A2F314"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4A0208A"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3412B1B7"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BB80875" w14:textId="0AEDE09F" w:rsidR="00072187" w:rsidRDefault="00ED42DA" w:rsidP="00072187">
            <w:r>
              <w:t>c</w:t>
            </w:r>
            <w:r w:rsidR="00072187">
              <w:t>16</w:t>
            </w:r>
            <w:r>
              <w:t>_</w:t>
            </w:r>
            <w:r w:rsidR="00072187">
              <w:t>1w9</w:t>
            </w:r>
          </w:p>
        </w:tc>
        <w:tc>
          <w:tcPr>
            <w:tcW w:w="2372" w:type="dxa"/>
          </w:tcPr>
          <w:p w14:paraId="1E293F68" w14:textId="40D7FF46"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9</w:t>
            </w:r>
            <w:r>
              <w:t xml:space="preserve"> fatty acid</w:t>
            </w:r>
          </w:p>
        </w:tc>
        <w:tc>
          <w:tcPr>
            <w:tcW w:w="3195" w:type="dxa"/>
          </w:tcPr>
          <w:p w14:paraId="2F723686" w14:textId="1E1B8E09"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BA27FEE"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3D34DA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FFA4BEA" w14:textId="378F7510" w:rsidR="00072187" w:rsidRDefault="00ED42DA" w:rsidP="00072187">
            <w:r>
              <w:t>c</w:t>
            </w:r>
            <w:r w:rsidR="00072187">
              <w:t>16</w:t>
            </w:r>
            <w:r>
              <w:t>_</w:t>
            </w:r>
            <w:r w:rsidR="00072187">
              <w:t>1w8</w:t>
            </w:r>
          </w:p>
        </w:tc>
        <w:tc>
          <w:tcPr>
            <w:tcW w:w="2372" w:type="dxa"/>
          </w:tcPr>
          <w:p w14:paraId="503F201B" w14:textId="3968F613"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1</w:t>
            </w:r>
            <w:r w:rsidR="00ED42DA">
              <w:t>ω</w:t>
            </w:r>
            <w:r w:rsidR="004F6713">
              <w:t>8</w:t>
            </w:r>
            <w:r>
              <w:t xml:space="preserve"> fatty acid</w:t>
            </w:r>
          </w:p>
        </w:tc>
        <w:tc>
          <w:tcPr>
            <w:tcW w:w="3195" w:type="dxa"/>
          </w:tcPr>
          <w:p w14:paraId="20BF8C52" w14:textId="4132D45B"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F76D777"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4EB5C65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8877533" w14:textId="0846EA3F" w:rsidR="00072187" w:rsidRDefault="00ED42DA" w:rsidP="00072187">
            <w:r>
              <w:t>c</w:t>
            </w:r>
            <w:r w:rsidR="00072187">
              <w:t>16</w:t>
            </w:r>
            <w:r>
              <w:t>_</w:t>
            </w:r>
            <w:r w:rsidR="00072187">
              <w:t>1w7</w:t>
            </w:r>
          </w:p>
        </w:tc>
        <w:tc>
          <w:tcPr>
            <w:tcW w:w="2372" w:type="dxa"/>
          </w:tcPr>
          <w:p w14:paraId="4FA7E105" w14:textId="0AB501FC"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7</w:t>
            </w:r>
            <w:r>
              <w:t xml:space="preserve"> fatty acid</w:t>
            </w:r>
          </w:p>
        </w:tc>
        <w:tc>
          <w:tcPr>
            <w:tcW w:w="3195" w:type="dxa"/>
          </w:tcPr>
          <w:p w14:paraId="76705F32" w14:textId="4D8572E7"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000EDF6"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5E329F2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7EE7046" w14:textId="2D889CF7" w:rsidR="00072187" w:rsidRDefault="00ED42DA" w:rsidP="00072187">
            <w:r>
              <w:t>c</w:t>
            </w:r>
            <w:r w:rsidR="00072187">
              <w:t>16</w:t>
            </w:r>
            <w:r>
              <w:t>_</w:t>
            </w:r>
            <w:r w:rsidR="00072187">
              <w:t>1w6</w:t>
            </w:r>
          </w:p>
        </w:tc>
        <w:tc>
          <w:tcPr>
            <w:tcW w:w="2372" w:type="dxa"/>
          </w:tcPr>
          <w:p w14:paraId="2156112A" w14:textId="5D19D42C"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1</w:t>
            </w:r>
            <w:r w:rsidR="00ED42DA">
              <w:t>ω</w:t>
            </w:r>
            <w:r w:rsidR="004F6713">
              <w:t>6</w:t>
            </w:r>
            <w:r>
              <w:t xml:space="preserve"> fatty acid</w:t>
            </w:r>
          </w:p>
        </w:tc>
        <w:tc>
          <w:tcPr>
            <w:tcW w:w="3195" w:type="dxa"/>
          </w:tcPr>
          <w:p w14:paraId="7DDD39AB" w14:textId="0CDADFFA"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AFA44EA"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7B1A9AF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2765CAD9" w14:textId="60577069" w:rsidR="00072187" w:rsidRDefault="00ED42DA" w:rsidP="00072187">
            <w:r>
              <w:t>c</w:t>
            </w:r>
            <w:r w:rsidR="00072187">
              <w:t>16</w:t>
            </w:r>
            <w:r>
              <w:t>_</w:t>
            </w:r>
            <w:r w:rsidR="00072187">
              <w:t>1w5</w:t>
            </w:r>
          </w:p>
        </w:tc>
        <w:tc>
          <w:tcPr>
            <w:tcW w:w="2372" w:type="dxa"/>
          </w:tcPr>
          <w:p w14:paraId="0723B356" w14:textId="42ED7B98"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5</w:t>
            </w:r>
            <w:r>
              <w:t xml:space="preserve"> fatty acid</w:t>
            </w:r>
          </w:p>
        </w:tc>
        <w:tc>
          <w:tcPr>
            <w:tcW w:w="3195" w:type="dxa"/>
          </w:tcPr>
          <w:p w14:paraId="7FA3AF2C" w14:textId="3883A1B8"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5842F62"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3FA21C82"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9A96627" w14:textId="66CA74FF" w:rsidR="00072187" w:rsidRDefault="00072187" w:rsidP="00072187">
            <w:r>
              <w:t>i</w:t>
            </w:r>
            <w:r w:rsidR="00ED42DA">
              <w:t>_</w:t>
            </w:r>
            <w:r>
              <w:t>17</w:t>
            </w:r>
            <w:r w:rsidR="00ED42DA">
              <w:t>_</w:t>
            </w:r>
            <w:r>
              <w:t>0</w:t>
            </w:r>
          </w:p>
        </w:tc>
        <w:tc>
          <w:tcPr>
            <w:tcW w:w="2372" w:type="dxa"/>
          </w:tcPr>
          <w:p w14:paraId="72C0D0B7" w14:textId="3493E551"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w:t>
            </w:r>
            <w:r w:rsidR="004F6713">
              <w:t xml:space="preserve"> i</w:t>
            </w:r>
            <w:r w:rsidR="00ED42DA">
              <w:t>-</w:t>
            </w:r>
            <w:r w:rsidR="004F6713">
              <w:t>17</w:t>
            </w:r>
            <w:r w:rsidR="00ED42DA">
              <w:t>:</w:t>
            </w:r>
            <w:r w:rsidR="004F6713">
              <w:t>0</w:t>
            </w:r>
            <w:r>
              <w:t xml:space="preserve"> fatty acid</w:t>
            </w:r>
          </w:p>
        </w:tc>
        <w:tc>
          <w:tcPr>
            <w:tcW w:w="3195" w:type="dxa"/>
          </w:tcPr>
          <w:p w14:paraId="6A13E1B5" w14:textId="58F2F8C6"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7C6C5E2"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0C23D3E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368A9C1" w14:textId="6194C078" w:rsidR="00072187" w:rsidRDefault="00072187" w:rsidP="00072187">
            <w:r>
              <w:t>a</w:t>
            </w:r>
            <w:r w:rsidR="00ED42DA">
              <w:t>_</w:t>
            </w:r>
            <w:r>
              <w:t>17</w:t>
            </w:r>
            <w:r w:rsidR="00ED42DA">
              <w:t>_</w:t>
            </w:r>
            <w:r>
              <w:t>0</w:t>
            </w:r>
          </w:p>
        </w:tc>
        <w:tc>
          <w:tcPr>
            <w:tcW w:w="2372" w:type="dxa"/>
          </w:tcPr>
          <w:p w14:paraId="71453178" w14:textId="60744300"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a</w:t>
            </w:r>
            <w:r w:rsidR="00ED42DA">
              <w:t>-</w:t>
            </w:r>
            <w:r w:rsidR="004F6713">
              <w:t>17</w:t>
            </w:r>
            <w:r w:rsidR="00ED42DA">
              <w:t>:</w:t>
            </w:r>
            <w:r w:rsidR="004F6713">
              <w:t>0</w:t>
            </w:r>
            <w:r>
              <w:t xml:space="preserve"> fatty acid</w:t>
            </w:r>
          </w:p>
        </w:tc>
        <w:tc>
          <w:tcPr>
            <w:tcW w:w="3195" w:type="dxa"/>
          </w:tcPr>
          <w:p w14:paraId="0687B911" w14:textId="5177AA3F"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FD36704"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5B41166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1879D3D" w14:textId="77F50497" w:rsidR="00072187" w:rsidRDefault="00ED42DA" w:rsidP="00072187">
            <w:r>
              <w:t>c</w:t>
            </w:r>
            <w:r w:rsidR="00072187">
              <w:t>17</w:t>
            </w:r>
            <w:r>
              <w:t>_</w:t>
            </w:r>
            <w:r w:rsidR="00072187">
              <w:t>0</w:t>
            </w:r>
          </w:p>
        </w:tc>
        <w:tc>
          <w:tcPr>
            <w:tcW w:w="2372" w:type="dxa"/>
          </w:tcPr>
          <w:p w14:paraId="6AA7E667" w14:textId="2BAB475E"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7</w:t>
            </w:r>
            <w:r w:rsidR="00ED42DA">
              <w:t>:</w:t>
            </w:r>
            <w:r w:rsidR="004F6713">
              <w:t>0</w:t>
            </w:r>
            <w:r>
              <w:t xml:space="preserve"> fatty acid</w:t>
            </w:r>
          </w:p>
        </w:tc>
        <w:tc>
          <w:tcPr>
            <w:tcW w:w="3195" w:type="dxa"/>
          </w:tcPr>
          <w:p w14:paraId="463EF4EE" w14:textId="210A8C31"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78471D6F"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659924F4"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6C5FF2C" w14:textId="14A63829" w:rsidR="00072187" w:rsidRDefault="00ED42DA" w:rsidP="00072187">
            <w:r>
              <w:lastRenderedPageBreak/>
              <w:t>c</w:t>
            </w:r>
            <w:r w:rsidR="00072187">
              <w:t>17</w:t>
            </w:r>
            <w:r>
              <w:t>_</w:t>
            </w:r>
            <w:r w:rsidR="00072187">
              <w:t>1</w:t>
            </w:r>
            <w:r w:rsidR="00163C9A">
              <w:t>w</w:t>
            </w:r>
            <w:r w:rsidR="00072187">
              <w:t>7</w:t>
            </w:r>
          </w:p>
        </w:tc>
        <w:tc>
          <w:tcPr>
            <w:tcW w:w="2372" w:type="dxa"/>
          </w:tcPr>
          <w:p w14:paraId="44DAFAAC" w14:textId="67DDF011"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7</w:t>
            </w:r>
            <w:r w:rsidR="00ED42DA">
              <w:t>:</w:t>
            </w:r>
            <w:r w:rsidR="004F6713">
              <w:t>1</w:t>
            </w:r>
            <w:r w:rsidR="005A284F">
              <w:t>ω</w:t>
            </w:r>
            <w:r w:rsidR="004F6713">
              <w:t>7</w:t>
            </w:r>
            <w:r>
              <w:t xml:space="preserve"> fatty acid</w:t>
            </w:r>
          </w:p>
        </w:tc>
        <w:tc>
          <w:tcPr>
            <w:tcW w:w="3195" w:type="dxa"/>
          </w:tcPr>
          <w:p w14:paraId="1FCF8176" w14:textId="4BA26743"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6A651B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102FB8" w14:paraId="2AA75701"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1E98F11" w14:textId="7BEC2CDD" w:rsidR="00102FB8" w:rsidRDefault="00ED42DA" w:rsidP="00102FB8">
            <w:r>
              <w:t>c</w:t>
            </w:r>
            <w:r w:rsidR="00102FB8">
              <w:t>16</w:t>
            </w:r>
            <w:r>
              <w:t>_</w:t>
            </w:r>
            <w:r w:rsidR="00102FB8">
              <w:t>2w7</w:t>
            </w:r>
          </w:p>
        </w:tc>
        <w:tc>
          <w:tcPr>
            <w:tcW w:w="2372" w:type="dxa"/>
          </w:tcPr>
          <w:p w14:paraId="382246A8" w14:textId="27BA8056"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2</w:t>
            </w:r>
            <w:r w:rsidR="00ED42DA">
              <w:t>ω</w:t>
            </w:r>
            <w:r w:rsidR="004F6713">
              <w:t>7</w:t>
            </w:r>
            <w:r>
              <w:t xml:space="preserve"> fatty acid</w:t>
            </w:r>
          </w:p>
        </w:tc>
        <w:tc>
          <w:tcPr>
            <w:tcW w:w="3195" w:type="dxa"/>
          </w:tcPr>
          <w:p w14:paraId="15FD7FD0" w14:textId="74074EFD"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91D0DCD"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5766392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6882674" w14:textId="4F9B269A" w:rsidR="00102FB8" w:rsidRDefault="00ED42DA" w:rsidP="00102FB8">
            <w:r>
              <w:t>c</w:t>
            </w:r>
            <w:r w:rsidR="00102FB8">
              <w:t>16</w:t>
            </w:r>
            <w:r>
              <w:t>_</w:t>
            </w:r>
            <w:r w:rsidR="00102FB8">
              <w:t>2w6</w:t>
            </w:r>
          </w:p>
        </w:tc>
        <w:tc>
          <w:tcPr>
            <w:tcW w:w="2372" w:type="dxa"/>
          </w:tcPr>
          <w:p w14:paraId="0037E86A" w14:textId="38DA2C5F"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2</w:t>
            </w:r>
            <w:r w:rsidR="00ED42DA">
              <w:t>ω</w:t>
            </w:r>
            <w:r w:rsidR="004F6713">
              <w:t xml:space="preserve">6 </w:t>
            </w:r>
            <w:r>
              <w:t>fatty acid</w:t>
            </w:r>
          </w:p>
        </w:tc>
        <w:tc>
          <w:tcPr>
            <w:tcW w:w="3195" w:type="dxa"/>
          </w:tcPr>
          <w:p w14:paraId="7BDBEDCA" w14:textId="7C163F31"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3F3E62EF"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4B6B308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6411880" w14:textId="34FF6044" w:rsidR="00102FB8" w:rsidRDefault="00ED42DA" w:rsidP="00102FB8">
            <w:r>
              <w:t>c</w:t>
            </w:r>
            <w:r w:rsidR="00102FB8">
              <w:t>16</w:t>
            </w:r>
            <w:r>
              <w:t>_</w:t>
            </w:r>
            <w:r w:rsidR="00102FB8">
              <w:t>2w4</w:t>
            </w:r>
          </w:p>
        </w:tc>
        <w:tc>
          <w:tcPr>
            <w:tcW w:w="2372" w:type="dxa"/>
          </w:tcPr>
          <w:p w14:paraId="6A55DC23" w14:textId="24E51D24" w:rsidR="00102FB8" w:rsidRDefault="00102FB8" w:rsidP="00102FB8">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16</w:t>
            </w:r>
            <w:r w:rsidR="00ED42DA">
              <w:t>:</w:t>
            </w:r>
            <w:r w:rsidR="004F6713">
              <w:t>2</w:t>
            </w:r>
            <w:r w:rsidR="00ED42DA">
              <w:t>ω</w:t>
            </w:r>
            <w:r w:rsidR="004F6713">
              <w:t>4</w:t>
            </w:r>
            <w:r>
              <w:t xml:space="preserve"> fatty acid</w:t>
            </w:r>
          </w:p>
        </w:tc>
        <w:tc>
          <w:tcPr>
            <w:tcW w:w="3195" w:type="dxa"/>
          </w:tcPr>
          <w:p w14:paraId="7AEB0B4B" w14:textId="1379808B"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61D419F"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21DF3D7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CB1E059" w14:textId="23B50FCD" w:rsidR="00102FB8" w:rsidRDefault="00ED42DA" w:rsidP="00102FB8">
            <w:r>
              <w:t>c</w:t>
            </w:r>
            <w:r w:rsidR="00102FB8">
              <w:t>16</w:t>
            </w:r>
            <w:r>
              <w:t>_</w:t>
            </w:r>
            <w:r w:rsidR="00102FB8">
              <w:t>3w6</w:t>
            </w:r>
          </w:p>
        </w:tc>
        <w:tc>
          <w:tcPr>
            <w:tcW w:w="2372" w:type="dxa"/>
          </w:tcPr>
          <w:p w14:paraId="6EF88AA0" w14:textId="049BC5C0"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3</w:t>
            </w:r>
            <w:r w:rsidR="00ED42DA">
              <w:t>ω</w:t>
            </w:r>
            <w:r w:rsidR="004F6713">
              <w:t>6</w:t>
            </w:r>
            <w:r>
              <w:t xml:space="preserve"> fatty acid</w:t>
            </w:r>
          </w:p>
        </w:tc>
        <w:tc>
          <w:tcPr>
            <w:tcW w:w="3195" w:type="dxa"/>
          </w:tcPr>
          <w:p w14:paraId="4FEB033A" w14:textId="0AB8766F"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5E79F84"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AA2A6C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2E51BCA" w14:textId="53F4EC5A" w:rsidR="00102FB8" w:rsidRDefault="00ED42DA" w:rsidP="00102FB8">
            <w:r>
              <w:t>c</w:t>
            </w:r>
            <w:r w:rsidR="00102FB8">
              <w:t>16</w:t>
            </w:r>
            <w:r>
              <w:t>_</w:t>
            </w:r>
            <w:r w:rsidR="00102FB8">
              <w:t>3w4</w:t>
            </w:r>
          </w:p>
        </w:tc>
        <w:tc>
          <w:tcPr>
            <w:tcW w:w="2372" w:type="dxa"/>
          </w:tcPr>
          <w:p w14:paraId="0A68103E" w14:textId="66FDF7CB"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3</w:t>
            </w:r>
            <w:r w:rsidR="00ED42DA">
              <w:t>ω</w:t>
            </w:r>
            <w:r w:rsidR="004F6713">
              <w:t>4</w:t>
            </w:r>
            <w:r>
              <w:t xml:space="preserve"> fatty acid</w:t>
            </w:r>
          </w:p>
        </w:tc>
        <w:tc>
          <w:tcPr>
            <w:tcW w:w="3195" w:type="dxa"/>
          </w:tcPr>
          <w:p w14:paraId="5543D7AA" w14:textId="7E4BF400"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6B576F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0C34D31D"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86E3ECE" w14:textId="2E4AA015" w:rsidR="00102FB8" w:rsidRDefault="00ED42DA" w:rsidP="00102FB8">
            <w:r>
              <w:t>c</w:t>
            </w:r>
            <w:r w:rsidR="00102FB8">
              <w:t>16</w:t>
            </w:r>
            <w:r>
              <w:t>_</w:t>
            </w:r>
            <w:r w:rsidR="00102FB8">
              <w:t>3w3</w:t>
            </w:r>
          </w:p>
        </w:tc>
        <w:tc>
          <w:tcPr>
            <w:tcW w:w="2372" w:type="dxa"/>
          </w:tcPr>
          <w:p w14:paraId="386C5AD9" w14:textId="3818048F"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3</w:t>
            </w:r>
            <w:r w:rsidR="00ED42DA">
              <w:t>ω</w:t>
            </w:r>
            <w:r w:rsidR="004F6713">
              <w:t>3</w:t>
            </w:r>
            <w:r>
              <w:t xml:space="preserve"> fatty acid</w:t>
            </w:r>
          </w:p>
        </w:tc>
        <w:tc>
          <w:tcPr>
            <w:tcW w:w="3195" w:type="dxa"/>
          </w:tcPr>
          <w:p w14:paraId="2FE613F8" w14:textId="601E5DFB"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2898E278"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0A19E0DD"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3FE6D01" w14:textId="1BDFC58D" w:rsidR="00102FB8" w:rsidRDefault="00ED42DA" w:rsidP="00102FB8">
            <w:r>
              <w:t>c</w:t>
            </w:r>
            <w:r w:rsidR="00102FB8">
              <w:t>16</w:t>
            </w:r>
            <w:r>
              <w:t>_</w:t>
            </w:r>
            <w:r w:rsidR="00102FB8">
              <w:t>4w3</w:t>
            </w:r>
          </w:p>
        </w:tc>
        <w:tc>
          <w:tcPr>
            <w:tcW w:w="2372" w:type="dxa"/>
          </w:tcPr>
          <w:p w14:paraId="12A88A25" w14:textId="0C73A550"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4</w:t>
            </w:r>
            <w:r w:rsidR="00ED42DA">
              <w:t>ω</w:t>
            </w:r>
            <w:r w:rsidR="004F6713">
              <w:t>3</w:t>
            </w:r>
            <w:r>
              <w:t xml:space="preserve"> fatty acid</w:t>
            </w:r>
          </w:p>
        </w:tc>
        <w:tc>
          <w:tcPr>
            <w:tcW w:w="3195" w:type="dxa"/>
          </w:tcPr>
          <w:p w14:paraId="66C86B8E" w14:textId="68C59AEE"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1D316A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70431638"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D1589F6" w14:textId="0F7C4526" w:rsidR="00102FB8" w:rsidRDefault="00ED42DA" w:rsidP="00102FB8">
            <w:r>
              <w:t>c</w:t>
            </w:r>
            <w:r w:rsidR="00102FB8">
              <w:t>16</w:t>
            </w:r>
            <w:r>
              <w:t>_</w:t>
            </w:r>
            <w:r w:rsidR="00102FB8">
              <w:t>4w1</w:t>
            </w:r>
          </w:p>
        </w:tc>
        <w:tc>
          <w:tcPr>
            <w:tcW w:w="2372" w:type="dxa"/>
          </w:tcPr>
          <w:p w14:paraId="0E5A60B6" w14:textId="4B99ACDA"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4</w:t>
            </w:r>
            <w:r w:rsidR="00ED42DA">
              <w:t>ω</w:t>
            </w:r>
            <w:r w:rsidR="004F6713">
              <w:t>1</w:t>
            </w:r>
            <w:r>
              <w:t xml:space="preserve"> fatty acid</w:t>
            </w:r>
          </w:p>
        </w:tc>
        <w:tc>
          <w:tcPr>
            <w:tcW w:w="3195" w:type="dxa"/>
          </w:tcPr>
          <w:p w14:paraId="3C3CDE64" w14:textId="1381F266"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62C659E"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54503CDF"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EFC492A" w14:textId="0FABE9CC" w:rsidR="00102FB8" w:rsidRDefault="00ED42DA" w:rsidP="00102FB8">
            <w:r>
              <w:t>c</w:t>
            </w:r>
            <w:r w:rsidR="00102FB8">
              <w:t>18</w:t>
            </w:r>
            <w:r>
              <w:t>_</w:t>
            </w:r>
            <w:r w:rsidR="00102FB8">
              <w:t>0</w:t>
            </w:r>
          </w:p>
        </w:tc>
        <w:tc>
          <w:tcPr>
            <w:tcW w:w="2372" w:type="dxa"/>
          </w:tcPr>
          <w:p w14:paraId="4F8F8921" w14:textId="61890946"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t>:0 fatty acid</w:t>
            </w:r>
          </w:p>
        </w:tc>
        <w:tc>
          <w:tcPr>
            <w:tcW w:w="3195" w:type="dxa"/>
          </w:tcPr>
          <w:p w14:paraId="508C8BA8" w14:textId="5A9CCF89"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AD68F9D"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7474A5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41F267B" w14:textId="742FA426" w:rsidR="00102FB8" w:rsidRDefault="00ED42DA" w:rsidP="00102FB8">
            <w:r>
              <w:t>c</w:t>
            </w:r>
            <w:r w:rsidR="00102FB8">
              <w:t>18</w:t>
            </w:r>
            <w:r>
              <w:t>_</w:t>
            </w:r>
            <w:r w:rsidR="00102FB8">
              <w:t>1w9</w:t>
            </w:r>
          </w:p>
        </w:tc>
        <w:tc>
          <w:tcPr>
            <w:tcW w:w="2372" w:type="dxa"/>
          </w:tcPr>
          <w:p w14:paraId="0A140418" w14:textId="6135B9B7"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1</w:t>
            </w:r>
            <w:r w:rsidR="00ED42DA">
              <w:t>ω</w:t>
            </w:r>
            <w:r w:rsidR="004F6713">
              <w:t>9</w:t>
            </w:r>
            <w:r>
              <w:t xml:space="preserve"> fatty acid</w:t>
            </w:r>
          </w:p>
        </w:tc>
        <w:tc>
          <w:tcPr>
            <w:tcW w:w="3195" w:type="dxa"/>
          </w:tcPr>
          <w:p w14:paraId="3CEDC42B" w14:textId="0E7D1229"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88B68FC"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8C15F2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54261538" w14:textId="746FBE22" w:rsidR="00102FB8" w:rsidRDefault="00ED42DA" w:rsidP="00102FB8">
            <w:r>
              <w:t>c</w:t>
            </w:r>
            <w:r w:rsidR="00102FB8">
              <w:t>18</w:t>
            </w:r>
            <w:r>
              <w:t>_</w:t>
            </w:r>
            <w:r w:rsidR="00102FB8">
              <w:t>1w7</w:t>
            </w:r>
          </w:p>
        </w:tc>
        <w:tc>
          <w:tcPr>
            <w:tcW w:w="2372" w:type="dxa"/>
          </w:tcPr>
          <w:p w14:paraId="5408F6A2" w14:textId="652281E9"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1</w:t>
            </w:r>
            <w:r w:rsidR="00ED42DA">
              <w:t>ω</w:t>
            </w:r>
            <w:r w:rsidR="004F6713">
              <w:t>7</w:t>
            </w:r>
            <w:r>
              <w:t xml:space="preserve"> fatty acid</w:t>
            </w:r>
          </w:p>
        </w:tc>
        <w:tc>
          <w:tcPr>
            <w:tcW w:w="3195" w:type="dxa"/>
          </w:tcPr>
          <w:p w14:paraId="76EA9744" w14:textId="6317860D"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0B9F38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EFBE6D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CDC15EC" w14:textId="49F145D1" w:rsidR="00102FB8" w:rsidRDefault="00ED42DA" w:rsidP="00102FB8">
            <w:r>
              <w:t>c</w:t>
            </w:r>
            <w:r w:rsidR="00102FB8">
              <w:t>18</w:t>
            </w:r>
            <w:r>
              <w:t>_</w:t>
            </w:r>
            <w:r w:rsidR="00102FB8">
              <w:t>2w6t</w:t>
            </w:r>
          </w:p>
        </w:tc>
        <w:tc>
          <w:tcPr>
            <w:tcW w:w="2372" w:type="dxa"/>
          </w:tcPr>
          <w:p w14:paraId="6241CEB8" w14:textId="77DEBF14"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2</w:t>
            </w:r>
            <w:r w:rsidR="00ED42DA">
              <w:t>ω</w:t>
            </w:r>
            <w:r w:rsidR="004F6713">
              <w:t>6t</w:t>
            </w:r>
            <w:r>
              <w:t xml:space="preserve"> fatty acid</w:t>
            </w:r>
          </w:p>
        </w:tc>
        <w:tc>
          <w:tcPr>
            <w:tcW w:w="3195" w:type="dxa"/>
          </w:tcPr>
          <w:p w14:paraId="11A4520C" w14:textId="688CA8DE"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7EC4ABB"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637B4A40"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D7C5078" w14:textId="33736BCE" w:rsidR="00102FB8" w:rsidRDefault="00ED42DA" w:rsidP="00102FB8">
            <w:r>
              <w:t>c</w:t>
            </w:r>
            <w:r w:rsidR="00102FB8">
              <w:t>18</w:t>
            </w:r>
            <w:r>
              <w:t>_</w:t>
            </w:r>
            <w:r w:rsidR="00102FB8">
              <w:t>2w6</w:t>
            </w:r>
          </w:p>
        </w:tc>
        <w:tc>
          <w:tcPr>
            <w:tcW w:w="2372" w:type="dxa"/>
          </w:tcPr>
          <w:p w14:paraId="1527D207" w14:textId="375550A3"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2</w:t>
            </w:r>
            <w:r w:rsidR="00ED42DA">
              <w:t>ω</w:t>
            </w:r>
            <w:r w:rsidR="004F6713">
              <w:t>6</w:t>
            </w:r>
            <w:r>
              <w:t xml:space="preserve"> fatty acid</w:t>
            </w:r>
          </w:p>
        </w:tc>
        <w:tc>
          <w:tcPr>
            <w:tcW w:w="3195" w:type="dxa"/>
          </w:tcPr>
          <w:p w14:paraId="33B1267E" w14:textId="52BDB5D9"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E1E8259"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39C2C5AB"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49400E4" w14:textId="66DCE631" w:rsidR="00102FB8" w:rsidRDefault="00ED42DA" w:rsidP="00102FB8">
            <w:r>
              <w:t>c</w:t>
            </w:r>
            <w:r w:rsidR="00102FB8">
              <w:t>18</w:t>
            </w:r>
            <w:r>
              <w:t>_</w:t>
            </w:r>
            <w:r w:rsidR="00102FB8">
              <w:t>3w6</w:t>
            </w:r>
          </w:p>
        </w:tc>
        <w:tc>
          <w:tcPr>
            <w:tcW w:w="2372" w:type="dxa"/>
          </w:tcPr>
          <w:p w14:paraId="4CF302B8" w14:textId="5F03461E"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3</w:t>
            </w:r>
            <w:r w:rsidR="00ED42DA">
              <w:t>ω</w:t>
            </w:r>
            <w:r w:rsidR="004F6713">
              <w:t>6</w:t>
            </w:r>
            <w:r>
              <w:t xml:space="preserve"> fatty acid</w:t>
            </w:r>
          </w:p>
        </w:tc>
        <w:tc>
          <w:tcPr>
            <w:tcW w:w="3195" w:type="dxa"/>
          </w:tcPr>
          <w:p w14:paraId="21BC2928" w14:textId="1A4BA2BF"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A83B4FA"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29BBCEA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07B5144" w14:textId="66F6A61B" w:rsidR="00102FB8" w:rsidRDefault="00ED42DA" w:rsidP="00102FB8">
            <w:r>
              <w:t>c</w:t>
            </w:r>
            <w:r w:rsidR="00102FB8">
              <w:t>18</w:t>
            </w:r>
            <w:r>
              <w:t>_</w:t>
            </w:r>
            <w:r w:rsidR="00102FB8">
              <w:t>3w3</w:t>
            </w:r>
          </w:p>
        </w:tc>
        <w:tc>
          <w:tcPr>
            <w:tcW w:w="2372" w:type="dxa"/>
          </w:tcPr>
          <w:p w14:paraId="15E94BA3" w14:textId="1BA5E2FD"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3</w:t>
            </w:r>
            <w:r w:rsidR="00ED42DA">
              <w:t>ω</w:t>
            </w:r>
            <w:r w:rsidR="004F6713">
              <w:t>3</w:t>
            </w:r>
            <w:r>
              <w:t xml:space="preserve"> fatty acid</w:t>
            </w:r>
          </w:p>
        </w:tc>
        <w:tc>
          <w:tcPr>
            <w:tcW w:w="3195" w:type="dxa"/>
          </w:tcPr>
          <w:p w14:paraId="32076CF5" w14:textId="7005F023"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1EBAF95"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075705D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B21B8C6" w14:textId="401ACF55" w:rsidR="00102FB8" w:rsidRDefault="00ED42DA" w:rsidP="00102FB8">
            <w:r>
              <w:t>c</w:t>
            </w:r>
            <w:r w:rsidR="00102FB8">
              <w:t>1</w:t>
            </w:r>
            <w:r w:rsidR="00AE1929">
              <w:t>8</w:t>
            </w:r>
            <w:r>
              <w:t>_</w:t>
            </w:r>
            <w:r w:rsidR="00AE1929">
              <w:t>4w4</w:t>
            </w:r>
          </w:p>
        </w:tc>
        <w:tc>
          <w:tcPr>
            <w:tcW w:w="2372" w:type="dxa"/>
          </w:tcPr>
          <w:p w14:paraId="77BA3382" w14:textId="4601C193"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4</w:t>
            </w:r>
            <w:r w:rsidR="00ED42DA">
              <w:t>ω</w:t>
            </w:r>
            <w:r w:rsidR="004F6713">
              <w:t>4</w:t>
            </w:r>
            <w:r>
              <w:t xml:space="preserve"> fatty acid</w:t>
            </w:r>
          </w:p>
        </w:tc>
        <w:tc>
          <w:tcPr>
            <w:tcW w:w="3195" w:type="dxa"/>
          </w:tcPr>
          <w:p w14:paraId="3D56E92E" w14:textId="32A773C5"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A3C535D"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8E1C189"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E75302C" w14:textId="52E1CF22" w:rsidR="00102FB8" w:rsidRDefault="00ED42DA" w:rsidP="00102FB8">
            <w:r>
              <w:t>c</w:t>
            </w:r>
            <w:r w:rsidR="00102FB8">
              <w:t>1</w:t>
            </w:r>
            <w:r w:rsidR="00AE1929">
              <w:t>8</w:t>
            </w:r>
            <w:r>
              <w:t>_</w:t>
            </w:r>
            <w:r w:rsidR="00AE1929">
              <w:t>4w3</w:t>
            </w:r>
          </w:p>
        </w:tc>
        <w:tc>
          <w:tcPr>
            <w:tcW w:w="2372" w:type="dxa"/>
          </w:tcPr>
          <w:p w14:paraId="60C5D1DD" w14:textId="4C6C110C"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4</w:t>
            </w:r>
            <w:r w:rsidR="00ED42DA">
              <w:t>ω</w:t>
            </w:r>
            <w:r w:rsidR="004F6713">
              <w:t>3</w:t>
            </w:r>
            <w:r>
              <w:t xml:space="preserve"> fatty acid</w:t>
            </w:r>
          </w:p>
        </w:tc>
        <w:tc>
          <w:tcPr>
            <w:tcW w:w="3195" w:type="dxa"/>
          </w:tcPr>
          <w:p w14:paraId="2010E8DF" w14:textId="1DFD8EF7"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3C287D5"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C2BC4C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5D8EB85" w14:textId="5510D58F" w:rsidR="00102FB8" w:rsidRDefault="00ED42DA" w:rsidP="00102FB8">
            <w:r>
              <w:t>c</w:t>
            </w:r>
            <w:r w:rsidR="00102FB8">
              <w:t>1</w:t>
            </w:r>
            <w:r w:rsidR="00AE1929">
              <w:t>8</w:t>
            </w:r>
            <w:r>
              <w:t>_</w:t>
            </w:r>
            <w:r w:rsidR="00AE1929">
              <w:t>5w3</w:t>
            </w:r>
          </w:p>
        </w:tc>
        <w:tc>
          <w:tcPr>
            <w:tcW w:w="2372" w:type="dxa"/>
          </w:tcPr>
          <w:p w14:paraId="7DD02940" w14:textId="68D6E1BB"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5</w:t>
            </w:r>
            <w:r w:rsidR="00ED42DA">
              <w:t>ω</w:t>
            </w:r>
            <w:r w:rsidR="004F6713">
              <w:t>3</w:t>
            </w:r>
            <w:r>
              <w:t xml:space="preserve"> fatty acid</w:t>
            </w:r>
          </w:p>
        </w:tc>
        <w:tc>
          <w:tcPr>
            <w:tcW w:w="3195" w:type="dxa"/>
          </w:tcPr>
          <w:p w14:paraId="35CB7795" w14:textId="26AC1CEB"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9B7685E"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AE1929" w14:paraId="5BC52011"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66B625D" w14:textId="2F172543" w:rsidR="00AE1929" w:rsidRDefault="00ED42DA" w:rsidP="00AE1929">
            <w:r>
              <w:t>c</w:t>
            </w:r>
            <w:r w:rsidR="00AE1929">
              <w:t>20</w:t>
            </w:r>
            <w:r>
              <w:t>_</w:t>
            </w:r>
            <w:r w:rsidR="00AE1929">
              <w:t>0</w:t>
            </w:r>
          </w:p>
        </w:tc>
        <w:tc>
          <w:tcPr>
            <w:tcW w:w="2372" w:type="dxa"/>
          </w:tcPr>
          <w:p w14:paraId="10A987F8" w14:textId="169EC41D"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0</w:t>
            </w:r>
            <w:r>
              <w:t xml:space="preserve"> fatty acid</w:t>
            </w:r>
          </w:p>
        </w:tc>
        <w:tc>
          <w:tcPr>
            <w:tcW w:w="3195" w:type="dxa"/>
          </w:tcPr>
          <w:p w14:paraId="52D1E413" w14:textId="46F5A784"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927827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15A3D65E"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A51132A" w14:textId="038E64D2" w:rsidR="00AE1929" w:rsidRDefault="00ED42DA" w:rsidP="00AE1929">
            <w:r>
              <w:t>c</w:t>
            </w:r>
            <w:r w:rsidR="00AE1929">
              <w:t>20</w:t>
            </w:r>
            <w:r>
              <w:t>_</w:t>
            </w:r>
            <w:r w:rsidR="00AE1929">
              <w:t>1w9</w:t>
            </w:r>
          </w:p>
        </w:tc>
        <w:tc>
          <w:tcPr>
            <w:tcW w:w="2372" w:type="dxa"/>
          </w:tcPr>
          <w:p w14:paraId="3358E7F2" w14:textId="63D645B4"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1</w:t>
            </w:r>
            <w:r w:rsidR="00ED42DA">
              <w:t>ω</w:t>
            </w:r>
            <w:r w:rsidR="004F6713">
              <w:t>9</w:t>
            </w:r>
            <w:r>
              <w:t xml:space="preserve"> fatty acid</w:t>
            </w:r>
          </w:p>
        </w:tc>
        <w:tc>
          <w:tcPr>
            <w:tcW w:w="3195" w:type="dxa"/>
          </w:tcPr>
          <w:p w14:paraId="74C6FB27" w14:textId="4ECD3E0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09DED43"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2B41042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53AFF3BD" w14:textId="0E1600F1" w:rsidR="00AE1929" w:rsidRDefault="00ED42DA" w:rsidP="00AE1929">
            <w:r>
              <w:t>c</w:t>
            </w:r>
            <w:r w:rsidR="00AE1929">
              <w:t>20</w:t>
            </w:r>
            <w:r>
              <w:t>_</w:t>
            </w:r>
            <w:r w:rsidR="00AE1929">
              <w:t>1w7</w:t>
            </w:r>
          </w:p>
        </w:tc>
        <w:tc>
          <w:tcPr>
            <w:tcW w:w="2372" w:type="dxa"/>
          </w:tcPr>
          <w:p w14:paraId="20268928" w14:textId="2E3CFAEF"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1</w:t>
            </w:r>
            <w:r w:rsidR="00ED42DA">
              <w:t>ω</w:t>
            </w:r>
            <w:r w:rsidR="004F6713">
              <w:t>7</w:t>
            </w:r>
            <w:r>
              <w:t xml:space="preserve"> fatty acid</w:t>
            </w:r>
          </w:p>
        </w:tc>
        <w:tc>
          <w:tcPr>
            <w:tcW w:w="3195" w:type="dxa"/>
          </w:tcPr>
          <w:p w14:paraId="016898CE" w14:textId="0E675264"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4BABF13"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3361902"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3EC1808" w14:textId="4F68DCD5" w:rsidR="00AE1929" w:rsidRDefault="00ED42DA" w:rsidP="00AE1929">
            <w:r>
              <w:t>c</w:t>
            </w:r>
            <w:r w:rsidR="00AE1929">
              <w:t>20</w:t>
            </w:r>
            <w:r>
              <w:t>_</w:t>
            </w:r>
            <w:r w:rsidR="00AE1929">
              <w:t>2</w:t>
            </w:r>
            <w:r w:rsidR="009A1F77">
              <w:t>w</w:t>
            </w:r>
            <w:r w:rsidR="00AE1929">
              <w:t>5</w:t>
            </w:r>
            <w:r>
              <w:t>_</w:t>
            </w:r>
            <w:r w:rsidR="00AE1929">
              <w:t>11</w:t>
            </w:r>
          </w:p>
        </w:tc>
        <w:tc>
          <w:tcPr>
            <w:tcW w:w="2372" w:type="dxa"/>
          </w:tcPr>
          <w:p w14:paraId="6362A653" w14:textId="6FCA22CC"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2</w:t>
            </w:r>
            <w:r w:rsidR="009A1F77">
              <w:t xml:space="preserve"> ω</w:t>
            </w:r>
            <w:r w:rsidR="004F6713">
              <w:t>5</w:t>
            </w:r>
            <w:r w:rsidR="009A1F77">
              <w:t>(</w:t>
            </w:r>
            <w:r w:rsidR="004F6713">
              <w:t>11</w:t>
            </w:r>
            <w:r w:rsidR="009A1F77">
              <w:t>)</w:t>
            </w:r>
            <w:r>
              <w:t xml:space="preserve"> fatty acid</w:t>
            </w:r>
          </w:p>
        </w:tc>
        <w:tc>
          <w:tcPr>
            <w:tcW w:w="3195" w:type="dxa"/>
          </w:tcPr>
          <w:p w14:paraId="5A939990" w14:textId="060C81DE"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B771A3A"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2B3B2C3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0E3A33D" w14:textId="08E7110B" w:rsidR="00AE1929" w:rsidRDefault="00ED42DA" w:rsidP="00AE1929">
            <w:r>
              <w:lastRenderedPageBreak/>
              <w:t>c</w:t>
            </w:r>
            <w:r w:rsidR="00AE1929">
              <w:t>20</w:t>
            </w:r>
            <w:r>
              <w:t>_</w:t>
            </w:r>
            <w:r w:rsidR="00AE1929">
              <w:t>2</w:t>
            </w:r>
            <w:r w:rsidR="009A1F77">
              <w:t>w</w:t>
            </w:r>
            <w:r w:rsidR="00AE1929">
              <w:t>5</w:t>
            </w:r>
            <w:r>
              <w:t>_</w:t>
            </w:r>
            <w:r w:rsidR="00AE1929">
              <w:t>13</w:t>
            </w:r>
          </w:p>
        </w:tc>
        <w:tc>
          <w:tcPr>
            <w:tcW w:w="2372" w:type="dxa"/>
          </w:tcPr>
          <w:p w14:paraId="37FA03FF" w14:textId="45E46FBF"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9A1F77">
              <w:t xml:space="preserve"> 2 ω5(13)</w:t>
            </w:r>
            <w:r>
              <w:t xml:space="preserve"> fatty acid</w:t>
            </w:r>
          </w:p>
        </w:tc>
        <w:tc>
          <w:tcPr>
            <w:tcW w:w="3195" w:type="dxa"/>
          </w:tcPr>
          <w:p w14:paraId="0D782741" w14:textId="233066EE"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586B0D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D49C00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93BFEF2" w14:textId="071B3B75" w:rsidR="00AE1929" w:rsidRDefault="00ED42DA" w:rsidP="00AE1929">
            <w:r>
              <w:t>c</w:t>
            </w:r>
            <w:r w:rsidR="00AE1929">
              <w:t>20</w:t>
            </w:r>
            <w:r>
              <w:t>_</w:t>
            </w:r>
            <w:r w:rsidR="00AE1929">
              <w:t>2w6</w:t>
            </w:r>
          </w:p>
        </w:tc>
        <w:tc>
          <w:tcPr>
            <w:tcW w:w="2372" w:type="dxa"/>
          </w:tcPr>
          <w:p w14:paraId="2DB05598" w14:textId="179FB632"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2</w:t>
            </w:r>
            <w:r w:rsidR="00ED42DA">
              <w:t>ω</w:t>
            </w:r>
            <w:r w:rsidR="004F6713">
              <w:t>6</w:t>
            </w:r>
            <w:r>
              <w:t xml:space="preserve"> fatty acid</w:t>
            </w:r>
          </w:p>
        </w:tc>
        <w:tc>
          <w:tcPr>
            <w:tcW w:w="3195" w:type="dxa"/>
          </w:tcPr>
          <w:p w14:paraId="60D06D3A" w14:textId="4FFC895B"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36FB2F13"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61F2CADF"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FED6828" w14:textId="2619AE45" w:rsidR="00AE1929" w:rsidRDefault="00ED42DA" w:rsidP="00AE1929">
            <w:r>
              <w:t>c</w:t>
            </w:r>
            <w:r w:rsidR="00AE1929">
              <w:t>20</w:t>
            </w:r>
            <w:r>
              <w:t>_</w:t>
            </w:r>
            <w:r w:rsidR="00AE1929">
              <w:t>3w6</w:t>
            </w:r>
          </w:p>
        </w:tc>
        <w:tc>
          <w:tcPr>
            <w:tcW w:w="2372" w:type="dxa"/>
          </w:tcPr>
          <w:p w14:paraId="11C190A3" w14:textId="651D48AB"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3</w:t>
            </w:r>
            <w:r w:rsidR="00ED42DA">
              <w:t>ω</w:t>
            </w:r>
            <w:r w:rsidR="004F6713">
              <w:t>6</w:t>
            </w:r>
            <w:r>
              <w:t xml:space="preserve"> fatty acid</w:t>
            </w:r>
          </w:p>
        </w:tc>
        <w:tc>
          <w:tcPr>
            <w:tcW w:w="3195" w:type="dxa"/>
          </w:tcPr>
          <w:p w14:paraId="49D68957" w14:textId="69913B82"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65FBD6D"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68F7426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2DF04B4" w14:textId="146FEE90" w:rsidR="00AE1929" w:rsidRDefault="00ED42DA" w:rsidP="00AE1929">
            <w:r>
              <w:t>c</w:t>
            </w:r>
            <w:r w:rsidR="00AE1929">
              <w:t>20</w:t>
            </w:r>
            <w:r>
              <w:t>_</w:t>
            </w:r>
            <w:r w:rsidR="00AE1929">
              <w:t>4w6</w:t>
            </w:r>
          </w:p>
        </w:tc>
        <w:tc>
          <w:tcPr>
            <w:tcW w:w="2372" w:type="dxa"/>
          </w:tcPr>
          <w:p w14:paraId="70C45F34" w14:textId="2F79C447"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4</w:t>
            </w:r>
            <w:r w:rsidR="00ED42DA">
              <w:t>ω</w:t>
            </w:r>
            <w:r w:rsidR="004F6713">
              <w:t>6</w:t>
            </w:r>
            <w:r>
              <w:t xml:space="preserve"> fatty acid</w:t>
            </w:r>
          </w:p>
        </w:tc>
        <w:tc>
          <w:tcPr>
            <w:tcW w:w="3195" w:type="dxa"/>
          </w:tcPr>
          <w:p w14:paraId="38854ACC" w14:textId="249CA65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C934627"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68ECD27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4671D35" w14:textId="4C95CD81" w:rsidR="00AE1929" w:rsidRDefault="00ED42DA" w:rsidP="00AE1929">
            <w:r>
              <w:t>c</w:t>
            </w:r>
            <w:r w:rsidR="00AE1929">
              <w:t>20</w:t>
            </w:r>
            <w:r>
              <w:t>_</w:t>
            </w:r>
            <w:r w:rsidR="00AE1929">
              <w:t>3w3</w:t>
            </w:r>
          </w:p>
        </w:tc>
        <w:tc>
          <w:tcPr>
            <w:tcW w:w="2372" w:type="dxa"/>
          </w:tcPr>
          <w:p w14:paraId="02D82318" w14:textId="6D6BB0CE"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3</w:t>
            </w:r>
            <w:r w:rsidR="00ED42DA">
              <w:t>ω</w:t>
            </w:r>
            <w:r w:rsidR="004F6713">
              <w:t>3</w:t>
            </w:r>
            <w:r>
              <w:t xml:space="preserve"> fatty acid</w:t>
            </w:r>
          </w:p>
        </w:tc>
        <w:tc>
          <w:tcPr>
            <w:tcW w:w="3195" w:type="dxa"/>
          </w:tcPr>
          <w:p w14:paraId="38C702F8" w14:textId="540F8E21"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5C9C73A"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76C5F5E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5B8866C" w14:textId="6A8F2B75" w:rsidR="00AE1929" w:rsidRDefault="00ED42DA" w:rsidP="00AE1929">
            <w:r>
              <w:t>c</w:t>
            </w:r>
            <w:r w:rsidR="00AE1929">
              <w:t>20</w:t>
            </w:r>
            <w:r>
              <w:t>_</w:t>
            </w:r>
            <w:r w:rsidR="00AE1929">
              <w:t>4w3</w:t>
            </w:r>
          </w:p>
        </w:tc>
        <w:tc>
          <w:tcPr>
            <w:tcW w:w="2372" w:type="dxa"/>
          </w:tcPr>
          <w:p w14:paraId="7309CE60" w14:textId="576AC6F2"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4</w:t>
            </w:r>
            <w:r w:rsidR="00ED42DA">
              <w:t>ω</w:t>
            </w:r>
            <w:r w:rsidR="004F6713">
              <w:t>3</w:t>
            </w:r>
            <w:r>
              <w:t xml:space="preserve"> fatty acid</w:t>
            </w:r>
          </w:p>
        </w:tc>
        <w:tc>
          <w:tcPr>
            <w:tcW w:w="3195" w:type="dxa"/>
          </w:tcPr>
          <w:p w14:paraId="5A3F1D5A" w14:textId="0CD2B43F"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255F5DD"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07B167D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5DE1697" w14:textId="6ADFD2BE" w:rsidR="00AE1929" w:rsidRDefault="00ED42DA" w:rsidP="00AE1929">
            <w:r>
              <w:t>c</w:t>
            </w:r>
            <w:r w:rsidR="00AE1929">
              <w:t>20</w:t>
            </w:r>
            <w:r>
              <w:t>_</w:t>
            </w:r>
            <w:r w:rsidR="00AE1929">
              <w:t>5w3</w:t>
            </w:r>
          </w:p>
        </w:tc>
        <w:tc>
          <w:tcPr>
            <w:tcW w:w="2372" w:type="dxa"/>
          </w:tcPr>
          <w:p w14:paraId="04156D29" w14:textId="365F1259"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5</w:t>
            </w:r>
            <w:r w:rsidR="00ED42DA">
              <w:t>ω</w:t>
            </w:r>
            <w:r w:rsidR="004F6713">
              <w:t>3</w:t>
            </w:r>
            <w:r>
              <w:t xml:space="preserve"> fatty acid</w:t>
            </w:r>
          </w:p>
        </w:tc>
        <w:tc>
          <w:tcPr>
            <w:tcW w:w="3195" w:type="dxa"/>
          </w:tcPr>
          <w:p w14:paraId="45096A41" w14:textId="3DCF36E6"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53E0779"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74943B0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DD076AD" w14:textId="71BDD50C" w:rsidR="00AE1929" w:rsidRDefault="00ED42DA" w:rsidP="00AE1929">
            <w:r>
              <w:t>c</w:t>
            </w:r>
            <w:r w:rsidR="00AE1929">
              <w:t>22</w:t>
            </w:r>
            <w:r>
              <w:t>_</w:t>
            </w:r>
            <w:r w:rsidR="00AE1929">
              <w:t>0</w:t>
            </w:r>
          </w:p>
        </w:tc>
        <w:tc>
          <w:tcPr>
            <w:tcW w:w="2372" w:type="dxa"/>
          </w:tcPr>
          <w:p w14:paraId="4165D34B" w14:textId="784FB167"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0</w:t>
            </w:r>
            <w:r>
              <w:t xml:space="preserve"> fatty acid</w:t>
            </w:r>
          </w:p>
        </w:tc>
        <w:tc>
          <w:tcPr>
            <w:tcW w:w="3195" w:type="dxa"/>
          </w:tcPr>
          <w:p w14:paraId="7A67B53E" w14:textId="6FE0CFBF"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7A0F2EC"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76BD2A8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49AC639" w14:textId="7D7748C1" w:rsidR="00AE1929" w:rsidRDefault="00ED42DA" w:rsidP="00AE1929">
            <w:r>
              <w:t>c</w:t>
            </w:r>
            <w:r w:rsidR="00AE1929">
              <w:t>22</w:t>
            </w:r>
            <w:r>
              <w:t>_</w:t>
            </w:r>
            <w:r w:rsidR="00AE1929">
              <w:t>1w9</w:t>
            </w:r>
          </w:p>
        </w:tc>
        <w:tc>
          <w:tcPr>
            <w:tcW w:w="2372" w:type="dxa"/>
          </w:tcPr>
          <w:p w14:paraId="10B34789" w14:textId="2455AACA"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1</w:t>
            </w:r>
            <w:r w:rsidR="00ED42DA">
              <w:t>ω</w:t>
            </w:r>
            <w:r w:rsidR="004F6713">
              <w:t>9</w:t>
            </w:r>
            <w:r>
              <w:t xml:space="preserve"> fatty acid</w:t>
            </w:r>
          </w:p>
        </w:tc>
        <w:tc>
          <w:tcPr>
            <w:tcW w:w="3195" w:type="dxa"/>
          </w:tcPr>
          <w:p w14:paraId="48CC098B" w14:textId="022EEE5C"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696EADE"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303C97A9"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46BEA12" w14:textId="7B5C6E11" w:rsidR="00AE1929" w:rsidRDefault="00ED42DA" w:rsidP="00AE1929">
            <w:r>
              <w:t>c</w:t>
            </w:r>
            <w:r w:rsidR="00AE1929">
              <w:t>22</w:t>
            </w:r>
            <w:r>
              <w:t>_</w:t>
            </w:r>
            <w:r w:rsidR="00AE1929">
              <w:t>1w7</w:t>
            </w:r>
          </w:p>
        </w:tc>
        <w:tc>
          <w:tcPr>
            <w:tcW w:w="2372" w:type="dxa"/>
          </w:tcPr>
          <w:p w14:paraId="1AFF92E0" w14:textId="0585D04B"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1</w:t>
            </w:r>
            <w:r w:rsidR="00ED42DA">
              <w:t>ω</w:t>
            </w:r>
            <w:r w:rsidR="004F6713">
              <w:t>7</w:t>
            </w:r>
            <w:r>
              <w:t xml:space="preserve"> fatty acid</w:t>
            </w:r>
          </w:p>
        </w:tc>
        <w:tc>
          <w:tcPr>
            <w:tcW w:w="3195" w:type="dxa"/>
          </w:tcPr>
          <w:p w14:paraId="59B26926" w14:textId="143BA025"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2C78C57A"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01EA2F90"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421DE36" w14:textId="67494C77" w:rsidR="00AE1929" w:rsidRDefault="00ED42DA" w:rsidP="00AE1929">
            <w:r>
              <w:t>c</w:t>
            </w:r>
            <w:r w:rsidR="00AE1929">
              <w:t>22</w:t>
            </w:r>
            <w:r>
              <w:t>_</w:t>
            </w:r>
            <w:r w:rsidR="00AE1929">
              <w:t>2w6</w:t>
            </w:r>
          </w:p>
        </w:tc>
        <w:tc>
          <w:tcPr>
            <w:tcW w:w="2372" w:type="dxa"/>
          </w:tcPr>
          <w:p w14:paraId="42569402" w14:textId="7994769A"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2</w:t>
            </w:r>
            <w:r w:rsidR="00ED42DA">
              <w:t>ω</w:t>
            </w:r>
            <w:r w:rsidR="004F6713">
              <w:t>6</w:t>
            </w:r>
            <w:r>
              <w:t xml:space="preserve"> fatty acid</w:t>
            </w:r>
          </w:p>
        </w:tc>
        <w:tc>
          <w:tcPr>
            <w:tcW w:w="3195" w:type="dxa"/>
          </w:tcPr>
          <w:p w14:paraId="0E78FB21" w14:textId="7A7CD442"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246D1C4"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2CB1960F"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31C70E5" w14:textId="7169AE93" w:rsidR="00AE1929" w:rsidRDefault="00ED42DA" w:rsidP="00AE1929">
            <w:r>
              <w:t>c</w:t>
            </w:r>
            <w:r w:rsidR="00AE1929">
              <w:t>22</w:t>
            </w:r>
            <w:r>
              <w:t>_</w:t>
            </w:r>
            <w:r w:rsidR="00AE1929">
              <w:t>4w6</w:t>
            </w:r>
          </w:p>
        </w:tc>
        <w:tc>
          <w:tcPr>
            <w:tcW w:w="2372" w:type="dxa"/>
          </w:tcPr>
          <w:p w14:paraId="7523C18D" w14:textId="4F96FC5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4</w:t>
            </w:r>
            <w:r w:rsidR="00ED42DA">
              <w:t>ω</w:t>
            </w:r>
            <w:r w:rsidR="004F6713">
              <w:t>6</w:t>
            </w:r>
            <w:r>
              <w:t xml:space="preserve"> fatty acid</w:t>
            </w:r>
          </w:p>
        </w:tc>
        <w:tc>
          <w:tcPr>
            <w:tcW w:w="3195" w:type="dxa"/>
          </w:tcPr>
          <w:p w14:paraId="77C53F8C" w14:textId="2EE9139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523E268"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742CCB1A"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AF3A322" w14:textId="09215C8F" w:rsidR="00AE1929" w:rsidRDefault="00ED42DA" w:rsidP="00AE1929">
            <w:r>
              <w:t>c</w:t>
            </w:r>
            <w:r w:rsidR="00AE1929">
              <w:t>22</w:t>
            </w:r>
            <w:r>
              <w:t>_</w:t>
            </w:r>
            <w:r w:rsidR="00AE1929">
              <w:t>5w6</w:t>
            </w:r>
          </w:p>
        </w:tc>
        <w:tc>
          <w:tcPr>
            <w:tcW w:w="2372" w:type="dxa"/>
          </w:tcPr>
          <w:p w14:paraId="2FC632A2" w14:textId="6E5B5BF6"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5</w:t>
            </w:r>
            <w:r w:rsidR="00ED42DA">
              <w:t>ω</w:t>
            </w:r>
            <w:r w:rsidR="004F6713">
              <w:t>6</w:t>
            </w:r>
            <w:r>
              <w:t xml:space="preserve"> fatty acid</w:t>
            </w:r>
          </w:p>
        </w:tc>
        <w:tc>
          <w:tcPr>
            <w:tcW w:w="3195" w:type="dxa"/>
          </w:tcPr>
          <w:p w14:paraId="61913E2D" w14:textId="24689BFC"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C0B2F93"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264AD98"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2A64BADA" w14:textId="78C851C8" w:rsidR="00AE1929" w:rsidRDefault="00ED42DA" w:rsidP="00AE1929">
            <w:r>
              <w:t>c</w:t>
            </w:r>
            <w:r w:rsidR="00AE1929">
              <w:t>22</w:t>
            </w:r>
            <w:r>
              <w:t>_</w:t>
            </w:r>
            <w:r w:rsidR="00200478">
              <w:t>3w3</w:t>
            </w:r>
          </w:p>
        </w:tc>
        <w:tc>
          <w:tcPr>
            <w:tcW w:w="2372" w:type="dxa"/>
          </w:tcPr>
          <w:p w14:paraId="756113BC" w14:textId="41E3DBB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3</w:t>
            </w:r>
            <w:r w:rsidR="00ED42DA">
              <w:t>ω</w:t>
            </w:r>
            <w:r w:rsidR="004F6713">
              <w:t>3</w:t>
            </w:r>
            <w:r>
              <w:t xml:space="preserve"> fatty acid</w:t>
            </w:r>
          </w:p>
        </w:tc>
        <w:tc>
          <w:tcPr>
            <w:tcW w:w="3195" w:type="dxa"/>
          </w:tcPr>
          <w:p w14:paraId="283F0BA2" w14:textId="3A91C7DB"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5AE14E7"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1D49FBF2"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D6378D6" w14:textId="026F3D85" w:rsidR="00AE1929" w:rsidRDefault="00ED42DA" w:rsidP="00AE1929">
            <w:r>
              <w:t>c</w:t>
            </w:r>
            <w:r w:rsidR="00AE1929">
              <w:t>22</w:t>
            </w:r>
            <w:r>
              <w:t>_</w:t>
            </w:r>
            <w:r w:rsidR="00AE1929">
              <w:t>4w3</w:t>
            </w:r>
          </w:p>
        </w:tc>
        <w:tc>
          <w:tcPr>
            <w:tcW w:w="2372" w:type="dxa"/>
          </w:tcPr>
          <w:p w14:paraId="2C1F7439" w14:textId="5D70ABF5"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4</w:t>
            </w:r>
            <w:r w:rsidR="00ED42DA">
              <w:t>ω</w:t>
            </w:r>
            <w:r w:rsidR="004F6713">
              <w:t>3</w:t>
            </w:r>
            <w:r>
              <w:t xml:space="preserve"> fatty acid</w:t>
            </w:r>
          </w:p>
        </w:tc>
        <w:tc>
          <w:tcPr>
            <w:tcW w:w="3195" w:type="dxa"/>
          </w:tcPr>
          <w:p w14:paraId="4DBA7750" w14:textId="1ED06BB1"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0580124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4788CCD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4476A37" w14:textId="579C9E54" w:rsidR="00AE1929" w:rsidRDefault="00ED42DA" w:rsidP="00AE1929">
            <w:r>
              <w:t>c</w:t>
            </w:r>
            <w:r w:rsidR="00AE1929">
              <w:t>22</w:t>
            </w:r>
            <w:r>
              <w:t>_</w:t>
            </w:r>
            <w:r w:rsidR="00200478">
              <w:t>5w3</w:t>
            </w:r>
          </w:p>
        </w:tc>
        <w:tc>
          <w:tcPr>
            <w:tcW w:w="2372" w:type="dxa"/>
          </w:tcPr>
          <w:p w14:paraId="22C2BD56" w14:textId="4681C3D9"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C14591">
              <w:t>22</w:t>
            </w:r>
            <w:r w:rsidR="00ED42DA">
              <w:t>:</w:t>
            </w:r>
            <w:r w:rsidR="00C14591">
              <w:t>5</w:t>
            </w:r>
            <w:r w:rsidR="00ED42DA">
              <w:t>ω</w:t>
            </w:r>
            <w:r w:rsidR="00C14591">
              <w:t>3</w:t>
            </w:r>
            <w:r>
              <w:t xml:space="preserve"> fatty acid</w:t>
            </w:r>
          </w:p>
        </w:tc>
        <w:tc>
          <w:tcPr>
            <w:tcW w:w="3195" w:type="dxa"/>
          </w:tcPr>
          <w:p w14:paraId="23E661AA" w14:textId="5E3984E1"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83D6CEE"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1B60FE17"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F4A94C1" w14:textId="081727EF" w:rsidR="00AE1929" w:rsidRDefault="00ED42DA" w:rsidP="00AE1929">
            <w:r>
              <w:t>c</w:t>
            </w:r>
            <w:r w:rsidR="00AE1929">
              <w:t>22</w:t>
            </w:r>
            <w:r>
              <w:t>_</w:t>
            </w:r>
            <w:r w:rsidR="00200478">
              <w:t>6</w:t>
            </w:r>
            <w:r w:rsidR="00AE1929">
              <w:t>w3</w:t>
            </w:r>
          </w:p>
        </w:tc>
        <w:tc>
          <w:tcPr>
            <w:tcW w:w="2372" w:type="dxa"/>
          </w:tcPr>
          <w:p w14:paraId="1B39ADB2" w14:textId="7B43409B"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C14591">
              <w:t>22</w:t>
            </w:r>
            <w:r w:rsidR="00ED42DA">
              <w:t>:</w:t>
            </w:r>
            <w:r w:rsidR="00C14591">
              <w:t>6</w:t>
            </w:r>
            <w:r w:rsidR="00ED42DA">
              <w:t>ω</w:t>
            </w:r>
            <w:r w:rsidR="00C14591">
              <w:t>3</w:t>
            </w:r>
            <w:r>
              <w:t xml:space="preserve"> fatty acid</w:t>
            </w:r>
          </w:p>
        </w:tc>
        <w:tc>
          <w:tcPr>
            <w:tcW w:w="3195" w:type="dxa"/>
          </w:tcPr>
          <w:p w14:paraId="0EC949A1" w14:textId="0EA97B7F"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B1A4F4C"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6E1620AA"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4270540" w14:textId="3BDE3C69" w:rsidR="00AE1929" w:rsidRDefault="00ED42DA" w:rsidP="00AE1929">
            <w:r>
              <w:t>c</w:t>
            </w:r>
            <w:r w:rsidR="00AE1929">
              <w:t>2</w:t>
            </w:r>
            <w:r w:rsidR="00200478">
              <w:t>4</w:t>
            </w:r>
            <w:r>
              <w:t>_</w:t>
            </w:r>
            <w:r w:rsidR="00200478">
              <w:t>0</w:t>
            </w:r>
          </w:p>
        </w:tc>
        <w:tc>
          <w:tcPr>
            <w:tcW w:w="2372" w:type="dxa"/>
          </w:tcPr>
          <w:p w14:paraId="78014EF9" w14:textId="5E12864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C14591">
              <w:t>24</w:t>
            </w:r>
            <w:r w:rsidR="00ED42DA">
              <w:t>:</w:t>
            </w:r>
            <w:r w:rsidR="00C14591">
              <w:t>0</w:t>
            </w:r>
            <w:r>
              <w:t xml:space="preserve"> fatty acid</w:t>
            </w:r>
          </w:p>
        </w:tc>
        <w:tc>
          <w:tcPr>
            <w:tcW w:w="3195" w:type="dxa"/>
          </w:tcPr>
          <w:p w14:paraId="653FA7C8" w14:textId="452B16D4"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6149146"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343E6" w14:paraId="4BBD0938"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33CCDEE" w14:textId="05BCD220" w:rsidR="00A343E6" w:rsidRDefault="00A343E6" w:rsidP="00AE1929">
            <w:r>
              <w:t>comments</w:t>
            </w:r>
          </w:p>
        </w:tc>
        <w:tc>
          <w:tcPr>
            <w:tcW w:w="2372" w:type="dxa"/>
          </w:tcPr>
          <w:p w14:paraId="2EB5161A" w14:textId="42CAD7F8" w:rsidR="00A343E6" w:rsidRDefault="00A343E6" w:rsidP="00AE1929">
            <w:pPr>
              <w:cnfStyle w:val="000000000000" w:firstRow="0" w:lastRow="0" w:firstColumn="0" w:lastColumn="0" w:oddVBand="0" w:evenVBand="0" w:oddHBand="0" w:evenHBand="0" w:firstRowFirstColumn="0" w:firstRowLastColumn="0" w:lastRowFirstColumn="0" w:lastRowLastColumn="0"/>
            </w:pPr>
            <w:r>
              <w:t>Data quality flag</w:t>
            </w:r>
          </w:p>
        </w:tc>
        <w:tc>
          <w:tcPr>
            <w:tcW w:w="3195" w:type="dxa"/>
          </w:tcPr>
          <w:p w14:paraId="741DB9D6" w14:textId="77777777" w:rsidR="00A343E6" w:rsidRDefault="00A343E6" w:rsidP="00AE1929">
            <w:pPr>
              <w:cnfStyle w:val="000000000000" w:firstRow="0" w:lastRow="0" w:firstColumn="0" w:lastColumn="0" w:oddVBand="0" w:evenVBand="0" w:oddHBand="0" w:evenHBand="0" w:firstRowFirstColumn="0" w:firstRowLastColumn="0" w:lastRowFirstColumn="0" w:lastRowLastColumn="0"/>
            </w:pPr>
          </w:p>
        </w:tc>
        <w:tc>
          <w:tcPr>
            <w:tcW w:w="1342" w:type="dxa"/>
          </w:tcPr>
          <w:p w14:paraId="336F3124" w14:textId="77777777" w:rsidR="00A343E6" w:rsidRDefault="00A343E6" w:rsidP="00AE1929">
            <w:pPr>
              <w:cnfStyle w:val="000000000000" w:firstRow="0" w:lastRow="0" w:firstColumn="0" w:lastColumn="0" w:oddVBand="0" w:evenVBand="0" w:oddHBand="0" w:evenHBand="0" w:firstRowFirstColumn="0" w:firstRowLastColumn="0" w:lastRowFirstColumn="0" w:lastRowLastColumn="0"/>
            </w:pPr>
          </w:p>
        </w:tc>
      </w:tr>
    </w:tbl>
    <w:p w14:paraId="12AA72BD" w14:textId="5D6BD6FD" w:rsidR="005C5162" w:rsidRDefault="005C5162"/>
    <w:p w14:paraId="267A7152" w14:textId="525FC8AF" w:rsidR="00C14591" w:rsidRPr="00501C81" w:rsidRDefault="00C14591" w:rsidP="00C14591">
      <w:pPr>
        <w:spacing w:after="0" w:line="240" w:lineRule="auto"/>
      </w:pPr>
      <w:r w:rsidRPr="00501C81">
        <w:rPr>
          <w:b/>
        </w:rPr>
        <w:t>Table name:</w:t>
      </w:r>
      <w:r w:rsidRPr="00501C81">
        <w:t xml:space="preserve"> </w:t>
      </w:r>
      <w:r w:rsidR="00D57732">
        <w:t>Macroinvertebrate species counts</w:t>
      </w:r>
      <w:r>
        <w:t xml:space="preserve"> (</w:t>
      </w:r>
      <w:r w:rsidR="00D57732">
        <w:t>invertebrates</w:t>
      </w:r>
      <w:r>
        <w:t>.csv)</w:t>
      </w:r>
    </w:p>
    <w:p w14:paraId="425A1A00" w14:textId="62DF7C20" w:rsidR="00C14591" w:rsidRPr="00501C81" w:rsidRDefault="00C14591" w:rsidP="00C14591">
      <w:pPr>
        <w:spacing w:after="0" w:line="240" w:lineRule="auto"/>
      </w:pPr>
      <w:r w:rsidRPr="00501C81">
        <w:rPr>
          <w:b/>
        </w:rPr>
        <w:t>Table description:</w:t>
      </w:r>
      <w:r w:rsidRPr="00501C81">
        <w:t xml:space="preserve"> </w:t>
      </w:r>
      <w:r>
        <w:t xml:space="preserve">This .csv </w:t>
      </w:r>
      <w:r w:rsidR="005367F9">
        <w:t xml:space="preserve">file </w:t>
      </w:r>
      <w:r>
        <w:t xml:space="preserve">contains </w:t>
      </w:r>
      <w:r w:rsidR="00D57732">
        <w:t>benthic macroinvertebrate abundance data</w:t>
      </w:r>
      <w:r w:rsidR="00CD11EE">
        <w:t>.</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1"/>
        <w:gridCol w:w="2015"/>
        <w:gridCol w:w="2009"/>
        <w:gridCol w:w="1165"/>
      </w:tblGrid>
      <w:tr w:rsidR="00277071" w14:paraId="4B4EE952" w14:textId="77777777" w:rsidTr="00020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5A44938" w14:textId="77777777" w:rsidR="00C14591" w:rsidRDefault="00C14591" w:rsidP="00AF205A">
            <w:r>
              <w:t>Column name</w:t>
            </w:r>
          </w:p>
        </w:tc>
        <w:tc>
          <w:tcPr>
            <w:tcW w:w="2015" w:type="dxa"/>
          </w:tcPr>
          <w:p w14:paraId="5A99AD4D"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Description</w:t>
            </w:r>
          </w:p>
        </w:tc>
        <w:tc>
          <w:tcPr>
            <w:tcW w:w="2009" w:type="dxa"/>
          </w:tcPr>
          <w:p w14:paraId="549A5982"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4068B7B4"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165" w:type="dxa"/>
          </w:tcPr>
          <w:p w14:paraId="0C5C4850"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277071" w14:paraId="0DA64FCF"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D59DAD6" w14:textId="77777777" w:rsidR="00C14591" w:rsidRDefault="00C14591" w:rsidP="00AF205A">
            <w:r>
              <w:lastRenderedPageBreak/>
              <w:t>site</w:t>
            </w:r>
          </w:p>
        </w:tc>
        <w:tc>
          <w:tcPr>
            <w:tcW w:w="2015" w:type="dxa"/>
          </w:tcPr>
          <w:p w14:paraId="6B2D1ABB" w14:textId="77777777" w:rsidR="00C14591" w:rsidRDefault="00C14591"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009" w:type="dxa"/>
          </w:tcPr>
          <w:p w14:paraId="3C6773B7" w14:textId="77777777" w:rsidR="00C14591" w:rsidRDefault="00C14591" w:rsidP="00AF205A">
            <w:pPr>
              <w:cnfStyle w:val="000000100000" w:firstRow="0" w:lastRow="0" w:firstColumn="0" w:lastColumn="0" w:oddVBand="0" w:evenVBand="0" w:oddHBand="1" w:evenHBand="0" w:firstRowFirstColumn="0" w:firstRowLastColumn="0" w:lastRowFirstColumn="0" w:lastRowLastColumn="0"/>
            </w:pPr>
          </w:p>
        </w:tc>
        <w:tc>
          <w:tcPr>
            <w:tcW w:w="1165" w:type="dxa"/>
          </w:tcPr>
          <w:p w14:paraId="67CF1004" w14:textId="77777777" w:rsidR="00C14591" w:rsidRDefault="00C14591" w:rsidP="00AF205A">
            <w:pPr>
              <w:cnfStyle w:val="000000100000" w:firstRow="0" w:lastRow="0" w:firstColumn="0" w:lastColumn="0" w:oddVBand="0" w:evenVBand="0" w:oddHBand="1" w:evenHBand="0" w:firstRowFirstColumn="0" w:firstRowLastColumn="0" w:lastRowFirstColumn="0" w:lastRowLastColumn="0"/>
            </w:pPr>
          </w:p>
        </w:tc>
      </w:tr>
      <w:tr w:rsidR="00277071" w14:paraId="1C62FAD1"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7FBCDAA" w14:textId="77777777" w:rsidR="00D57732" w:rsidRDefault="00D57732" w:rsidP="00D57732">
            <w:pPr>
              <w:rPr>
                <w:rFonts w:ascii="Calibri" w:hAnsi="Calibri" w:cs="Calibri"/>
                <w:color w:val="000000"/>
              </w:rPr>
            </w:pPr>
            <w:r>
              <w:rPr>
                <w:rFonts w:ascii="Calibri" w:hAnsi="Calibri" w:cs="Calibri"/>
                <w:color w:val="000000"/>
              </w:rPr>
              <w:t>replicate</w:t>
            </w:r>
          </w:p>
          <w:p w14:paraId="40507052" w14:textId="3F9F4679" w:rsidR="00C14591" w:rsidRDefault="00C14591" w:rsidP="00AF205A"/>
        </w:tc>
        <w:tc>
          <w:tcPr>
            <w:tcW w:w="2015" w:type="dxa"/>
          </w:tcPr>
          <w:p w14:paraId="68F1D580" w14:textId="5276A24A" w:rsidR="00C14591" w:rsidRDefault="00D57732" w:rsidP="00AF205A">
            <w:pPr>
              <w:cnfStyle w:val="000000000000" w:firstRow="0" w:lastRow="0" w:firstColumn="0" w:lastColumn="0" w:oddVBand="0" w:evenVBand="0" w:oddHBand="0" w:evenHBand="0" w:firstRowFirstColumn="0" w:firstRowLastColumn="0" w:lastRowFirstColumn="0" w:lastRowLastColumn="0"/>
            </w:pPr>
            <w:r>
              <w:t>Invertebrate replicate number for a given sampling site</w:t>
            </w:r>
          </w:p>
        </w:tc>
        <w:tc>
          <w:tcPr>
            <w:tcW w:w="2009" w:type="dxa"/>
          </w:tcPr>
          <w:p w14:paraId="209875EE" w14:textId="2C3CCC26" w:rsidR="00C14591" w:rsidRDefault="00C14591" w:rsidP="00AF205A">
            <w:pPr>
              <w:cnfStyle w:val="000000000000" w:firstRow="0" w:lastRow="0" w:firstColumn="0" w:lastColumn="0" w:oddVBand="0" w:evenVBand="0" w:oddHBand="0" w:evenHBand="0" w:firstRowFirstColumn="0" w:firstRowLastColumn="0" w:lastRowFirstColumn="0" w:lastRowLastColumn="0"/>
            </w:pPr>
          </w:p>
        </w:tc>
        <w:tc>
          <w:tcPr>
            <w:tcW w:w="1165" w:type="dxa"/>
          </w:tcPr>
          <w:p w14:paraId="13F0EA8E" w14:textId="77777777" w:rsidR="00C14591" w:rsidRDefault="00C14591" w:rsidP="00AF205A">
            <w:pPr>
              <w:cnfStyle w:val="000000000000" w:firstRow="0" w:lastRow="0" w:firstColumn="0" w:lastColumn="0" w:oddVBand="0" w:evenVBand="0" w:oddHBand="0" w:evenHBand="0" w:firstRowFirstColumn="0" w:firstRowLastColumn="0" w:lastRowFirstColumn="0" w:lastRowLastColumn="0"/>
            </w:pPr>
          </w:p>
        </w:tc>
      </w:tr>
      <w:tr w:rsidR="00D57732" w14:paraId="1580B613"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CD8915D" w14:textId="7F7B290C" w:rsidR="00D57732" w:rsidRPr="005C5162" w:rsidRDefault="00D57732" w:rsidP="00AF205A">
            <w:proofErr w:type="spellStart"/>
            <w:r w:rsidRPr="00D57732">
              <w:t>Acroloxidae</w:t>
            </w:r>
            <w:proofErr w:type="spellEnd"/>
          </w:p>
        </w:tc>
        <w:tc>
          <w:tcPr>
            <w:tcW w:w="2015" w:type="dxa"/>
          </w:tcPr>
          <w:p w14:paraId="2B4D7FFE" w14:textId="573C9641" w:rsidR="00D57732" w:rsidRDefault="00A343E6" w:rsidP="00AF205A">
            <w:pPr>
              <w:cnfStyle w:val="000000100000" w:firstRow="0" w:lastRow="0" w:firstColumn="0" w:lastColumn="0" w:oddVBand="0" w:evenVBand="0" w:oddHBand="1" w:evenHBand="0" w:firstRowFirstColumn="0" w:firstRowLastColumn="0" w:lastRowFirstColumn="0" w:lastRowLastColumn="0"/>
            </w:pPr>
            <w:r>
              <w:t>Mollusk</w:t>
            </w:r>
            <w:r w:rsidR="00277071">
              <w:t xml:space="preserve"> genus </w:t>
            </w:r>
          </w:p>
        </w:tc>
        <w:tc>
          <w:tcPr>
            <w:tcW w:w="2009" w:type="dxa"/>
          </w:tcPr>
          <w:p w14:paraId="5733F9A1" w14:textId="4D89313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7FFC84D4"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78AE791F"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0F794B19" w14:textId="2FC47220" w:rsidR="00D57732" w:rsidRPr="00D57732" w:rsidRDefault="00D57732" w:rsidP="00AF205A">
            <w:pPr>
              <w:rPr>
                <w:rFonts w:ascii="Calibri" w:hAnsi="Calibri" w:cs="Calibri"/>
                <w:color w:val="000000"/>
              </w:rPr>
            </w:pPr>
            <w:proofErr w:type="spellStart"/>
            <w:r>
              <w:rPr>
                <w:rFonts w:ascii="Calibri" w:hAnsi="Calibri" w:cs="Calibri"/>
                <w:color w:val="000000"/>
              </w:rPr>
              <w:t>Asellidae</w:t>
            </w:r>
            <w:proofErr w:type="spellEnd"/>
          </w:p>
        </w:tc>
        <w:tc>
          <w:tcPr>
            <w:tcW w:w="2015" w:type="dxa"/>
          </w:tcPr>
          <w:p w14:paraId="3B42A4E5" w14:textId="7F1E7C9A"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isopod genus</w:t>
            </w:r>
          </w:p>
        </w:tc>
        <w:tc>
          <w:tcPr>
            <w:tcW w:w="2009" w:type="dxa"/>
          </w:tcPr>
          <w:p w14:paraId="06BCC27B" w14:textId="692EEDE0"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27DA1A2"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66C567D6"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5C903ED" w14:textId="39CE5651" w:rsidR="00D57732" w:rsidRPr="00D57732" w:rsidRDefault="00D57732" w:rsidP="00AF205A">
            <w:pPr>
              <w:rPr>
                <w:rFonts w:ascii="Calibri" w:hAnsi="Calibri" w:cs="Calibri"/>
                <w:color w:val="000000"/>
              </w:rPr>
            </w:pPr>
            <w:proofErr w:type="spellStart"/>
            <w:r>
              <w:rPr>
                <w:rFonts w:ascii="Calibri" w:hAnsi="Calibri" w:cs="Calibri"/>
                <w:color w:val="000000"/>
              </w:rPr>
              <w:t>Baicaliidae</w:t>
            </w:r>
            <w:proofErr w:type="spellEnd"/>
          </w:p>
        </w:tc>
        <w:tc>
          <w:tcPr>
            <w:tcW w:w="2015" w:type="dxa"/>
          </w:tcPr>
          <w:p w14:paraId="3BA8A1E5" w14:textId="4439109E" w:rsidR="00D57732" w:rsidRDefault="00A343E6" w:rsidP="00AF205A">
            <w:pPr>
              <w:cnfStyle w:val="000000100000" w:firstRow="0" w:lastRow="0" w:firstColumn="0" w:lastColumn="0" w:oddVBand="0" w:evenVBand="0" w:oddHBand="1" w:evenHBand="0" w:firstRowFirstColumn="0" w:firstRowLastColumn="0" w:lastRowFirstColumn="0" w:lastRowLastColumn="0"/>
            </w:pPr>
            <w:r>
              <w:t xml:space="preserve">Mollusk </w:t>
            </w:r>
            <w:r w:rsidR="00277071">
              <w:t>genus, most of which are endemic</w:t>
            </w:r>
          </w:p>
        </w:tc>
        <w:tc>
          <w:tcPr>
            <w:tcW w:w="2009" w:type="dxa"/>
          </w:tcPr>
          <w:p w14:paraId="4F579F57" w14:textId="388CB13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6F889B94"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500B8468"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884CA39" w14:textId="1A06D202" w:rsidR="00D57732" w:rsidRPr="00D57732" w:rsidRDefault="00D57732" w:rsidP="00D57732">
            <w:pPr>
              <w:rPr>
                <w:rFonts w:ascii="Calibri" w:hAnsi="Calibri" w:cs="Calibri"/>
                <w:color w:val="000000"/>
              </w:rPr>
            </w:pPr>
            <w:proofErr w:type="spellStart"/>
            <w:r>
              <w:rPr>
                <w:rFonts w:ascii="Calibri" w:hAnsi="Calibri" w:cs="Calibri"/>
                <w:color w:val="000000"/>
              </w:rPr>
              <w:t>Benedictidae</w:t>
            </w:r>
            <w:proofErr w:type="spellEnd"/>
          </w:p>
        </w:tc>
        <w:tc>
          <w:tcPr>
            <w:tcW w:w="2015" w:type="dxa"/>
          </w:tcPr>
          <w:p w14:paraId="594EBDB4" w14:textId="3B44D55C" w:rsidR="00D57732" w:rsidRDefault="00A343E6" w:rsidP="00AF205A">
            <w:pPr>
              <w:cnfStyle w:val="000000000000" w:firstRow="0" w:lastRow="0" w:firstColumn="0" w:lastColumn="0" w:oddVBand="0" w:evenVBand="0" w:oddHBand="0" w:evenHBand="0" w:firstRowFirstColumn="0" w:firstRowLastColumn="0" w:lastRowFirstColumn="0" w:lastRowLastColumn="0"/>
            </w:pPr>
            <w:r>
              <w:t xml:space="preserve">Mollusk </w:t>
            </w:r>
            <w:r w:rsidR="00277071">
              <w:t>genus, most of which are endemic</w:t>
            </w:r>
          </w:p>
        </w:tc>
        <w:tc>
          <w:tcPr>
            <w:tcW w:w="2009" w:type="dxa"/>
          </w:tcPr>
          <w:p w14:paraId="3CD089CB" w14:textId="79C36F19"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742FDB3"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46BF374E"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FF5D654" w14:textId="06D4291C" w:rsidR="00D57732" w:rsidRPr="00D57732" w:rsidRDefault="00D57732" w:rsidP="00AF205A">
            <w:pPr>
              <w:rPr>
                <w:rFonts w:ascii="Calibri" w:hAnsi="Calibri" w:cs="Calibri"/>
                <w:color w:val="000000"/>
              </w:rPr>
            </w:pPr>
            <w:proofErr w:type="spellStart"/>
            <w:r>
              <w:rPr>
                <w:rFonts w:ascii="Calibri" w:hAnsi="Calibri" w:cs="Calibri"/>
                <w:color w:val="000000"/>
              </w:rPr>
              <w:t>Brandtia_latissima</w:t>
            </w:r>
            <w:proofErr w:type="spellEnd"/>
          </w:p>
        </w:tc>
        <w:tc>
          <w:tcPr>
            <w:tcW w:w="2015" w:type="dxa"/>
          </w:tcPr>
          <w:p w14:paraId="252C26F0" w14:textId="601F482D"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29DE9789" w14:textId="1872DD3B"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B682E25"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ED620B6"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CA6D5AB" w14:textId="7F78723D" w:rsidR="00D57732" w:rsidRPr="00D57732" w:rsidRDefault="00D57732" w:rsidP="00AF205A">
            <w:pPr>
              <w:rPr>
                <w:rFonts w:ascii="Calibri" w:hAnsi="Calibri" w:cs="Calibri"/>
                <w:color w:val="000000"/>
              </w:rPr>
            </w:pPr>
            <w:proofErr w:type="spellStart"/>
            <w:r>
              <w:rPr>
                <w:rFonts w:ascii="Calibri" w:hAnsi="Calibri" w:cs="Calibri"/>
                <w:color w:val="000000"/>
              </w:rPr>
              <w:t>Brandtia_parasitica_parasitica</w:t>
            </w:r>
            <w:proofErr w:type="spellEnd"/>
          </w:p>
        </w:tc>
        <w:tc>
          <w:tcPr>
            <w:tcW w:w="2015" w:type="dxa"/>
          </w:tcPr>
          <w:p w14:paraId="375FEC0B" w14:textId="5F0F64D2"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5EF438D" w14:textId="3B18B04A"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6FF6517"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50EC253B"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D5CCD52" w14:textId="58FD3022" w:rsidR="00D57732" w:rsidRPr="00D57732" w:rsidRDefault="00D57732" w:rsidP="00AF205A">
            <w:pPr>
              <w:rPr>
                <w:rFonts w:ascii="Calibri" w:hAnsi="Calibri" w:cs="Calibri"/>
                <w:color w:val="000000"/>
              </w:rPr>
            </w:pPr>
            <w:r>
              <w:rPr>
                <w:rFonts w:ascii="Calibri" w:hAnsi="Calibri" w:cs="Calibri"/>
                <w:color w:val="000000"/>
              </w:rPr>
              <w:t>Caddisflies</w:t>
            </w:r>
          </w:p>
        </w:tc>
        <w:tc>
          <w:tcPr>
            <w:tcW w:w="2015" w:type="dxa"/>
          </w:tcPr>
          <w:p w14:paraId="3C3D6E3F" w14:textId="6A9D5900" w:rsidR="00D57732" w:rsidRDefault="00277071" w:rsidP="00AF205A">
            <w:pPr>
              <w:cnfStyle w:val="000000100000" w:firstRow="0" w:lastRow="0" w:firstColumn="0" w:lastColumn="0" w:oddVBand="0" w:evenVBand="0" w:oddHBand="1" w:evenHBand="0" w:firstRowFirstColumn="0" w:firstRowLastColumn="0" w:lastRowFirstColumn="0" w:lastRowLastColumn="0"/>
            </w:pPr>
            <w:r>
              <w:t xml:space="preserve">General grouping; were not identified to species. </w:t>
            </w:r>
          </w:p>
        </w:tc>
        <w:tc>
          <w:tcPr>
            <w:tcW w:w="2009" w:type="dxa"/>
          </w:tcPr>
          <w:p w14:paraId="1BBB4E37" w14:textId="062F5C6E"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7BB459F6"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814BF58"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5DEC5031" w14:textId="542D29CF" w:rsidR="00D57732" w:rsidRPr="00D57732" w:rsidRDefault="00D57732" w:rsidP="00AF205A">
            <w:pPr>
              <w:rPr>
                <w:rFonts w:ascii="Calibri" w:hAnsi="Calibri" w:cs="Calibri"/>
                <w:color w:val="000000"/>
              </w:rPr>
            </w:pPr>
            <w:proofErr w:type="spellStart"/>
            <w:r>
              <w:rPr>
                <w:rFonts w:ascii="Calibri" w:hAnsi="Calibri" w:cs="Calibri"/>
                <w:color w:val="000000"/>
              </w:rPr>
              <w:t>Cryptoropus_inflatus</w:t>
            </w:r>
            <w:proofErr w:type="spellEnd"/>
          </w:p>
        </w:tc>
        <w:tc>
          <w:tcPr>
            <w:tcW w:w="2015" w:type="dxa"/>
          </w:tcPr>
          <w:p w14:paraId="4DCD3FFE" w14:textId="316C35BC"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561CC518" w14:textId="0BA21941"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8C2110C"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239A12BF"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18BAD04" w14:textId="45BE5EBE" w:rsidR="00D57732" w:rsidRPr="00D57732" w:rsidRDefault="00D57732" w:rsidP="00AF205A">
            <w:pPr>
              <w:rPr>
                <w:rFonts w:ascii="Calibri" w:hAnsi="Calibri" w:cs="Calibri"/>
                <w:color w:val="000000"/>
              </w:rPr>
            </w:pPr>
            <w:proofErr w:type="spellStart"/>
            <w:r>
              <w:rPr>
                <w:rFonts w:ascii="Calibri" w:hAnsi="Calibri" w:cs="Calibri"/>
                <w:color w:val="000000"/>
              </w:rPr>
              <w:t>Cryptoropus_pachytus</w:t>
            </w:r>
            <w:proofErr w:type="spellEnd"/>
          </w:p>
        </w:tc>
        <w:tc>
          <w:tcPr>
            <w:tcW w:w="2015" w:type="dxa"/>
          </w:tcPr>
          <w:p w14:paraId="06792F4C" w14:textId="3083F075"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2183CF7" w14:textId="6DAECA13"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26E7BF13"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7E95CF6E"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02329A6" w14:textId="0CFF8E6E" w:rsidR="00D57732" w:rsidRPr="006D7AB1" w:rsidRDefault="006D7AB1" w:rsidP="00AF205A">
            <w:pPr>
              <w:rPr>
                <w:rFonts w:ascii="Calibri" w:hAnsi="Calibri" w:cs="Calibri"/>
                <w:color w:val="000000"/>
              </w:rPr>
            </w:pPr>
            <w:proofErr w:type="spellStart"/>
            <w:r>
              <w:rPr>
                <w:rFonts w:ascii="Calibri" w:hAnsi="Calibri" w:cs="Calibri"/>
                <w:color w:val="000000"/>
              </w:rPr>
              <w:t>Cryptoropus_rugosus</w:t>
            </w:r>
            <w:proofErr w:type="spellEnd"/>
          </w:p>
        </w:tc>
        <w:tc>
          <w:tcPr>
            <w:tcW w:w="2015" w:type="dxa"/>
          </w:tcPr>
          <w:p w14:paraId="5001819F" w14:textId="4A9A5974"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64D69311" w14:textId="76E4C199"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6D4D902"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0856C526"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086B68D" w14:textId="5EA01DC2" w:rsidR="00D57732" w:rsidRPr="006D7AB1" w:rsidRDefault="006D7AB1" w:rsidP="00AF205A">
            <w:pPr>
              <w:rPr>
                <w:rFonts w:ascii="Calibri" w:hAnsi="Calibri" w:cs="Calibri"/>
                <w:color w:val="000000"/>
              </w:rPr>
            </w:pPr>
            <w:proofErr w:type="spellStart"/>
            <w:r>
              <w:rPr>
                <w:rFonts w:ascii="Calibri" w:hAnsi="Calibri" w:cs="Calibri"/>
                <w:color w:val="000000"/>
              </w:rPr>
              <w:t>Eulimnogammarus_capreolus</w:t>
            </w:r>
            <w:proofErr w:type="spellEnd"/>
          </w:p>
        </w:tc>
        <w:tc>
          <w:tcPr>
            <w:tcW w:w="2015" w:type="dxa"/>
          </w:tcPr>
          <w:p w14:paraId="7B1625CC" w14:textId="75ADCFB0"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1BB4F694" w14:textId="13D260D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08643BCC"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4CAB6730"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167B0E33" w14:textId="45F18CE9" w:rsidR="00D57732" w:rsidRPr="006D7AB1" w:rsidRDefault="006D7AB1" w:rsidP="00AF205A">
            <w:pPr>
              <w:rPr>
                <w:rFonts w:ascii="Calibri" w:hAnsi="Calibri" w:cs="Calibri"/>
                <w:color w:val="000000"/>
              </w:rPr>
            </w:pPr>
            <w:proofErr w:type="spellStart"/>
            <w:r>
              <w:rPr>
                <w:rFonts w:ascii="Calibri" w:hAnsi="Calibri" w:cs="Calibri"/>
                <w:color w:val="000000"/>
              </w:rPr>
              <w:t>Eulimnogammarus_cruentes</w:t>
            </w:r>
            <w:proofErr w:type="spellEnd"/>
          </w:p>
        </w:tc>
        <w:tc>
          <w:tcPr>
            <w:tcW w:w="2015" w:type="dxa"/>
          </w:tcPr>
          <w:p w14:paraId="09DC6D1C" w14:textId="2A91E828"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68526F96" w14:textId="6C994CF8"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3D8FB1F9"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0AB117BC"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577B131D" w14:textId="0404C2F2" w:rsidR="00D57732" w:rsidRPr="006D7AB1" w:rsidRDefault="006D7AB1" w:rsidP="00AF205A">
            <w:pPr>
              <w:rPr>
                <w:rFonts w:ascii="Calibri" w:hAnsi="Calibri" w:cs="Calibri"/>
                <w:color w:val="000000"/>
              </w:rPr>
            </w:pPr>
            <w:proofErr w:type="spellStart"/>
            <w:r>
              <w:rPr>
                <w:rFonts w:ascii="Calibri" w:hAnsi="Calibri" w:cs="Calibri"/>
                <w:color w:val="000000"/>
              </w:rPr>
              <w:t>Eulimnogammarus_cyaneus</w:t>
            </w:r>
            <w:proofErr w:type="spellEnd"/>
          </w:p>
        </w:tc>
        <w:tc>
          <w:tcPr>
            <w:tcW w:w="2015" w:type="dxa"/>
          </w:tcPr>
          <w:p w14:paraId="279935EC" w14:textId="77A01142"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3BB67846" w14:textId="258D6154"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6230F197"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903B467"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75EBAC6" w14:textId="2A71F275" w:rsidR="00D57732" w:rsidRPr="006D7AB1" w:rsidRDefault="006D7AB1" w:rsidP="00AF205A">
            <w:pPr>
              <w:rPr>
                <w:rFonts w:ascii="Calibri" w:hAnsi="Calibri" w:cs="Calibri"/>
                <w:color w:val="000000"/>
              </w:rPr>
            </w:pPr>
            <w:proofErr w:type="spellStart"/>
            <w:r>
              <w:rPr>
                <w:rFonts w:ascii="Calibri" w:hAnsi="Calibri" w:cs="Calibri"/>
                <w:color w:val="000000"/>
              </w:rPr>
              <w:t>Eulimnogammarus_grandimanus</w:t>
            </w:r>
            <w:proofErr w:type="spellEnd"/>
          </w:p>
        </w:tc>
        <w:tc>
          <w:tcPr>
            <w:tcW w:w="2015" w:type="dxa"/>
          </w:tcPr>
          <w:p w14:paraId="483009AF" w14:textId="14571EC3"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5F04A8C" w14:textId="5C052E87"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E68E41B"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1F5E3190"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B082FF9" w14:textId="06FC1C3F" w:rsidR="00D57732" w:rsidRPr="006D7AB1" w:rsidRDefault="006D7AB1" w:rsidP="00AF205A">
            <w:pPr>
              <w:rPr>
                <w:rFonts w:ascii="Calibri" w:hAnsi="Calibri" w:cs="Calibri"/>
                <w:color w:val="000000"/>
              </w:rPr>
            </w:pPr>
            <w:proofErr w:type="spellStart"/>
            <w:r>
              <w:rPr>
                <w:rFonts w:ascii="Calibri" w:hAnsi="Calibri" w:cs="Calibri"/>
                <w:color w:val="000000"/>
              </w:rPr>
              <w:t>Eulimnogammarus_juveniles</w:t>
            </w:r>
            <w:proofErr w:type="spellEnd"/>
          </w:p>
        </w:tc>
        <w:tc>
          <w:tcPr>
            <w:tcW w:w="2015" w:type="dxa"/>
          </w:tcPr>
          <w:p w14:paraId="34255294" w14:textId="10A9E8DB" w:rsidR="00D57732" w:rsidRDefault="00277071" w:rsidP="00AF205A">
            <w:pPr>
              <w:cnfStyle w:val="000000100000" w:firstRow="0" w:lastRow="0" w:firstColumn="0" w:lastColumn="0" w:oddVBand="0" w:evenVBand="0" w:oddHBand="1" w:evenHBand="0" w:firstRowFirstColumn="0" w:firstRowLastColumn="0" w:lastRowFirstColumn="0" w:lastRowLastColumn="0"/>
            </w:pPr>
            <w:r>
              <w:t xml:space="preserve">Endemic amphipod genus. </w:t>
            </w:r>
            <w:r w:rsidR="00A343E6" w:rsidRPr="00D87563">
              <w:t xml:space="preserve">Identification kept at genus level so as to prevent misclassification.  </w:t>
            </w:r>
            <w:r>
              <w:t xml:space="preserve"> </w:t>
            </w:r>
          </w:p>
        </w:tc>
        <w:tc>
          <w:tcPr>
            <w:tcW w:w="2009" w:type="dxa"/>
          </w:tcPr>
          <w:p w14:paraId="16DDB9A1" w14:textId="4DF9CE4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327225D"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4CE40A88"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68FF769E" w14:textId="6BF49221" w:rsidR="00D57732" w:rsidRPr="006D7AB1" w:rsidRDefault="006D7AB1" w:rsidP="00AF205A">
            <w:pPr>
              <w:rPr>
                <w:rFonts w:ascii="Calibri" w:hAnsi="Calibri" w:cs="Calibri"/>
                <w:color w:val="000000"/>
              </w:rPr>
            </w:pPr>
            <w:proofErr w:type="spellStart"/>
            <w:r>
              <w:rPr>
                <w:rFonts w:ascii="Calibri" w:hAnsi="Calibri" w:cs="Calibri"/>
                <w:color w:val="000000"/>
              </w:rPr>
              <w:t>Eulimnogammarus_maacki</w:t>
            </w:r>
            <w:r w:rsidR="004C4312">
              <w:rPr>
                <w:rFonts w:ascii="Calibri" w:hAnsi="Calibri" w:cs="Calibri"/>
                <w:color w:val="000000"/>
              </w:rPr>
              <w:t>i</w:t>
            </w:r>
            <w:proofErr w:type="spellEnd"/>
          </w:p>
        </w:tc>
        <w:tc>
          <w:tcPr>
            <w:tcW w:w="2015" w:type="dxa"/>
          </w:tcPr>
          <w:p w14:paraId="2B766FCE" w14:textId="693D4A74"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9ABF498" w14:textId="436E5799"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54D3655A"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32EA4DAA"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A17FF18" w14:textId="432B0F41" w:rsidR="00D57732" w:rsidRPr="006D7AB1" w:rsidRDefault="006D7AB1" w:rsidP="00AF205A">
            <w:pPr>
              <w:rPr>
                <w:rFonts w:ascii="Calibri" w:hAnsi="Calibri" w:cs="Calibri"/>
                <w:color w:val="000000"/>
              </w:rPr>
            </w:pPr>
            <w:proofErr w:type="spellStart"/>
            <w:r>
              <w:rPr>
                <w:rFonts w:ascii="Calibri" w:hAnsi="Calibri" w:cs="Calibri"/>
                <w:color w:val="000000"/>
              </w:rPr>
              <w:lastRenderedPageBreak/>
              <w:t>Eulimnogammarus_marituji</w:t>
            </w:r>
            <w:proofErr w:type="spellEnd"/>
          </w:p>
        </w:tc>
        <w:tc>
          <w:tcPr>
            <w:tcW w:w="2015" w:type="dxa"/>
          </w:tcPr>
          <w:p w14:paraId="45A21ACD" w14:textId="54DB87C2"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6EB1791" w14:textId="16D0BBD7"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33F40180"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50AE94C"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CAF1430" w14:textId="509F00B8" w:rsidR="00D57732" w:rsidRPr="006D7AB1" w:rsidRDefault="006D7AB1" w:rsidP="00AF205A">
            <w:pPr>
              <w:rPr>
                <w:rFonts w:ascii="Calibri" w:hAnsi="Calibri" w:cs="Calibri"/>
                <w:color w:val="000000"/>
              </w:rPr>
            </w:pPr>
            <w:proofErr w:type="spellStart"/>
            <w:r>
              <w:rPr>
                <w:rFonts w:ascii="Calibri" w:hAnsi="Calibri" w:cs="Calibri"/>
                <w:color w:val="000000"/>
              </w:rPr>
              <w:t>Eulimnogammarus_verucossus</w:t>
            </w:r>
            <w:proofErr w:type="spellEnd"/>
          </w:p>
        </w:tc>
        <w:tc>
          <w:tcPr>
            <w:tcW w:w="2015" w:type="dxa"/>
          </w:tcPr>
          <w:p w14:paraId="23A64CCE" w14:textId="3BFC8BEE"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3DDD4CBC" w14:textId="51E25C98"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DD5903A"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74D4A208"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46993E7" w14:textId="6465EDF1" w:rsidR="00277071" w:rsidRPr="00277071" w:rsidRDefault="00C6002C" w:rsidP="00AF205A">
            <w:pPr>
              <w:rPr>
                <w:rFonts w:ascii="Calibri" w:hAnsi="Calibri" w:cs="Calibri"/>
                <w:b w:val="0"/>
                <w:bCs w:val="0"/>
                <w:color w:val="000000"/>
              </w:rPr>
            </w:pPr>
            <w:proofErr w:type="spellStart"/>
            <w:r>
              <w:rPr>
                <w:rFonts w:ascii="Calibri" w:hAnsi="Calibri" w:cs="Calibri"/>
                <w:color w:val="000000"/>
              </w:rPr>
              <w:t>Eulimnogammarus_viridis_virid</w:t>
            </w:r>
            <w:r w:rsidR="00277071">
              <w:rPr>
                <w:rFonts w:ascii="Calibri" w:hAnsi="Calibri" w:cs="Calibri"/>
                <w:color w:val="000000"/>
              </w:rPr>
              <w:t>i</w:t>
            </w:r>
            <w:r>
              <w:rPr>
                <w:rFonts w:ascii="Calibri" w:hAnsi="Calibri" w:cs="Calibri"/>
                <w:color w:val="000000"/>
              </w:rPr>
              <w:t>s</w:t>
            </w:r>
            <w:proofErr w:type="spellEnd"/>
          </w:p>
        </w:tc>
        <w:tc>
          <w:tcPr>
            <w:tcW w:w="2015" w:type="dxa"/>
          </w:tcPr>
          <w:p w14:paraId="315BBA0B" w14:textId="6406298C"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26FD0985" w14:textId="44FE7A6C"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462FEC5"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51A63465"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DB403B3" w14:textId="70229EA7" w:rsidR="00D57732" w:rsidRPr="00277071" w:rsidRDefault="00277071" w:rsidP="00AF205A">
            <w:pPr>
              <w:rPr>
                <w:rFonts w:ascii="Calibri" w:hAnsi="Calibri" w:cs="Calibri"/>
                <w:color w:val="000000"/>
              </w:rPr>
            </w:pPr>
            <w:proofErr w:type="spellStart"/>
            <w:r>
              <w:rPr>
                <w:rFonts w:ascii="Calibri" w:hAnsi="Calibri" w:cs="Calibri"/>
                <w:color w:val="000000"/>
              </w:rPr>
              <w:t>Eulimnogammarus_vittatus</w:t>
            </w:r>
            <w:proofErr w:type="spellEnd"/>
          </w:p>
        </w:tc>
        <w:tc>
          <w:tcPr>
            <w:tcW w:w="2015" w:type="dxa"/>
          </w:tcPr>
          <w:p w14:paraId="0DFEBFF9" w14:textId="44D8735E"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0117740D" w14:textId="481DB09B"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BCBB9DC"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5D98146E"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4982461" w14:textId="56D484C8" w:rsidR="00D57732" w:rsidRPr="00277071" w:rsidRDefault="00277071" w:rsidP="00AF205A">
            <w:pPr>
              <w:rPr>
                <w:rFonts w:ascii="Calibri" w:hAnsi="Calibri" w:cs="Calibri"/>
                <w:color w:val="000000"/>
              </w:rPr>
            </w:pPr>
            <w:r>
              <w:rPr>
                <w:rFonts w:ascii="Calibri" w:hAnsi="Calibri" w:cs="Calibri"/>
                <w:color w:val="000000"/>
              </w:rPr>
              <w:t>Flatworms</w:t>
            </w:r>
          </w:p>
        </w:tc>
        <w:tc>
          <w:tcPr>
            <w:tcW w:w="2015" w:type="dxa"/>
          </w:tcPr>
          <w:p w14:paraId="4BB87EF2" w14:textId="71BA739F" w:rsidR="00D57732" w:rsidRDefault="00277071" w:rsidP="00AF205A">
            <w:pPr>
              <w:cnfStyle w:val="000000100000" w:firstRow="0" w:lastRow="0" w:firstColumn="0" w:lastColumn="0" w:oddVBand="0" w:evenVBand="0" w:oddHBand="1" w:evenHBand="0" w:firstRowFirstColumn="0" w:firstRowLastColumn="0" w:lastRowFirstColumn="0" w:lastRowLastColumn="0"/>
            </w:pPr>
            <w:r>
              <w:t xml:space="preserve">Not identified beyond order. </w:t>
            </w:r>
          </w:p>
        </w:tc>
        <w:tc>
          <w:tcPr>
            <w:tcW w:w="2009" w:type="dxa"/>
          </w:tcPr>
          <w:p w14:paraId="7FEADE5B" w14:textId="4E3C7529"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70613E18"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A7FC441"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19023176" w14:textId="174F82EB" w:rsidR="00D57732" w:rsidRPr="00277071" w:rsidRDefault="00277071" w:rsidP="00AF205A">
            <w:pPr>
              <w:rPr>
                <w:rFonts w:ascii="Calibri" w:hAnsi="Calibri" w:cs="Calibri"/>
                <w:color w:val="000000"/>
              </w:rPr>
            </w:pPr>
            <w:r>
              <w:rPr>
                <w:rFonts w:ascii="Calibri" w:hAnsi="Calibri" w:cs="Calibri"/>
                <w:color w:val="000000"/>
              </w:rPr>
              <w:t>Leeches</w:t>
            </w:r>
          </w:p>
        </w:tc>
        <w:tc>
          <w:tcPr>
            <w:tcW w:w="2015" w:type="dxa"/>
          </w:tcPr>
          <w:p w14:paraId="043036BA" w14:textId="09EB2E94" w:rsidR="00D57732" w:rsidRDefault="00277071" w:rsidP="00AF205A">
            <w:pPr>
              <w:cnfStyle w:val="000000000000" w:firstRow="0" w:lastRow="0" w:firstColumn="0" w:lastColumn="0" w:oddVBand="0" w:evenVBand="0" w:oddHBand="0" w:evenHBand="0" w:firstRowFirstColumn="0" w:firstRowLastColumn="0" w:lastRowFirstColumn="0" w:lastRowLastColumn="0"/>
            </w:pPr>
            <w:r>
              <w:t>Not identified beyond order, although 12 endemic species do exist.</w:t>
            </w:r>
          </w:p>
        </w:tc>
        <w:tc>
          <w:tcPr>
            <w:tcW w:w="2009" w:type="dxa"/>
          </w:tcPr>
          <w:p w14:paraId="48B037E7" w14:textId="3EB748B5"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B5D6F33"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166CE895"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16E1467" w14:textId="0334CCC5" w:rsidR="00D57732" w:rsidRPr="00277071" w:rsidRDefault="00277071" w:rsidP="00AF205A">
            <w:pPr>
              <w:rPr>
                <w:rFonts w:ascii="Calibri" w:hAnsi="Calibri" w:cs="Calibri"/>
                <w:color w:val="000000"/>
              </w:rPr>
            </w:pPr>
            <w:proofErr w:type="spellStart"/>
            <w:r>
              <w:rPr>
                <w:rFonts w:ascii="Calibri" w:hAnsi="Calibri" w:cs="Calibri"/>
                <w:color w:val="000000"/>
              </w:rPr>
              <w:t>Maackia</w:t>
            </w:r>
            <w:proofErr w:type="spellEnd"/>
          </w:p>
        </w:tc>
        <w:tc>
          <w:tcPr>
            <w:tcW w:w="2015" w:type="dxa"/>
          </w:tcPr>
          <w:p w14:paraId="47117F78" w14:textId="59FEFB34" w:rsidR="00D57732" w:rsidRDefault="00277071" w:rsidP="00AF205A">
            <w:pPr>
              <w:cnfStyle w:val="000000100000" w:firstRow="0" w:lastRow="0" w:firstColumn="0" w:lastColumn="0" w:oddVBand="0" w:evenVBand="0" w:oddHBand="1" w:evenHBand="0" w:firstRowFirstColumn="0" w:firstRowLastColumn="0" w:lastRowFirstColumn="0" w:lastRowLastColumn="0"/>
            </w:pPr>
            <w:r>
              <w:t>Mollus</w:t>
            </w:r>
            <w:r w:rsidR="00A343E6">
              <w:t>k</w:t>
            </w:r>
            <w:r>
              <w:t xml:space="preserve"> genus, most of which are endemic</w:t>
            </w:r>
          </w:p>
        </w:tc>
        <w:tc>
          <w:tcPr>
            <w:tcW w:w="2009" w:type="dxa"/>
          </w:tcPr>
          <w:p w14:paraId="05540673" w14:textId="0A56E543"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038813D1"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03B7AF09"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62FDF3E9" w14:textId="68D106F4" w:rsidR="00D57732" w:rsidRPr="00277071" w:rsidRDefault="00277071" w:rsidP="00AF205A">
            <w:pPr>
              <w:rPr>
                <w:rFonts w:ascii="Calibri" w:hAnsi="Calibri" w:cs="Calibri"/>
                <w:color w:val="000000"/>
              </w:rPr>
            </w:pPr>
            <w:proofErr w:type="spellStart"/>
            <w:r>
              <w:rPr>
                <w:rFonts w:ascii="Calibri" w:hAnsi="Calibri" w:cs="Calibri"/>
                <w:color w:val="000000"/>
              </w:rPr>
              <w:t>Pallasea_brandtia_brandita</w:t>
            </w:r>
            <w:proofErr w:type="spellEnd"/>
          </w:p>
        </w:tc>
        <w:tc>
          <w:tcPr>
            <w:tcW w:w="2015" w:type="dxa"/>
          </w:tcPr>
          <w:p w14:paraId="438326D5" w14:textId="04944115"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9759684" w14:textId="62768F29"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4F1C1753"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2D1FFBA2"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3B5419E" w14:textId="7E683B47" w:rsidR="00D57732" w:rsidRPr="00277071" w:rsidRDefault="00277071" w:rsidP="00AF205A">
            <w:pPr>
              <w:rPr>
                <w:rFonts w:ascii="Calibri" w:hAnsi="Calibri" w:cs="Calibri"/>
                <w:color w:val="000000"/>
              </w:rPr>
            </w:pPr>
            <w:proofErr w:type="spellStart"/>
            <w:r>
              <w:rPr>
                <w:rFonts w:ascii="Calibri" w:hAnsi="Calibri" w:cs="Calibri"/>
                <w:color w:val="000000"/>
              </w:rPr>
              <w:t>Pallasea_brandtii_tenera</w:t>
            </w:r>
            <w:proofErr w:type="spellEnd"/>
          </w:p>
        </w:tc>
        <w:tc>
          <w:tcPr>
            <w:tcW w:w="2015" w:type="dxa"/>
          </w:tcPr>
          <w:p w14:paraId="4BA32549" w14:textId="121557A4"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4CDA4805" w14:textId="2F437245"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6D09D43C"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19FA8624"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04C346B3" w14:textId="5E2C4A0D" w:rsidR="00D57732" w:rsidRPr="00277071" w:rsidRDefault="00277071" w:rsidP="00AF205A">
            <w:pPr>
              <w:rPr>
                <w:rFonts w:ascii="Calibri" w:hAnsi="Calibri" w:cs="Calibri"/>
                <w:color w:val="000000"/>
              </w:rPr>
            </w:pPr>
            <w:proofErr w:type="spellStart"/>
            <w:r>
              <w:rPr>
                <w:rFonts w:ascii="Calibri" w:hAnsi="Calibri" w:cs="Calibri"/>
                <w:color w:val="000000"/>
              </w:rPr>
              <w:t>Pallasea_cancelloides</w:t>
            </w:r>
            <w:proofErr w:type="spellEnd"/>
          </w:p>
        </w:tc>
        <w:tc>
          <w:tcPr>
            <w:tcW w:w="2015" w:type="dxa"/>
          </w:tcPr>
          <w:p w14:paraId="527BF301" w14:textId="6145E5A3"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8264D1E" w14:textId="27ED0FE1"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0697D58"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2BDE918F"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BED67BE" w14:textId="5AEA5CBC" w:rsidR="00D57732" w:rsidRPr="00277071" w:rsidRDefault="00277071" w:rsidP="00AF205A">
            <w:pPr>
              <w:rPr>
                <w:rFonts w:ascii="Calibri" w:hAnsi="Calibri" w:cs="Calibri"/>
                <w:color w:val="000000"/>
              </w:rPr>
            </w:pPr>
            <w:proofErr w:type="spellStart"/>
            <w:r>
              <w:rPr>
                <w:rFonts w:ascii="Calibri" w:hAnsi="Calibri" w:cs="Calibri"/>
                <w:color w:val="000000"/>
              </w:rPr>
              <w:t>Pallasea_cancellus</w:t>
            </w:r>
            <w:proofErr w:type="spellEnd"/>
          </w:p>
        </w:tc>
        <w:tc>
          <w:tcPr>
            <w:tcW w:w="2015" w:type="dxa"/>
          </w:tcPr>
          <w:p w14:paraId="0DB1C343" w14:textId="583CDDA8"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79C8FB8" w14:textId="7506AA50"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4C427064"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695031D3"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7DD77897" w14:textId="5F90D38A" w:rsidR="00D57732" w:rsidRPr="00277071" w:rsidRDefault="00277071" w:rsidP="00AF205A">
            <w:pPr>
              <w:rPr>
                <w:rFonts w:ascii="Calibri" w:hAnsi="Calibri" w:cs="Calibri"/>
                <w:color w:val="000000"/>
              </w:rPr>
            </w:pPr>
            <w:proofErr w:type="spellStart"/>
            <w:r>
              <w:rPr>
                <w:rFonts w:ascii="Calibri" w:hAnsi="Calibri" w:cs="Calibri"/>
                <w:color w:val="000000"/>
              </w:rPr>
              <w:t>Pallasea_viridis</w:t>
            </w:r>
            <w:proofErr w:type="spellEnd"/>
          </w:p>
        </w:tc>
        <w:tc>
          <w:tcPr>
            <w:tcW w:w="2015" w:type="dxa"/>
          </w:tcPr>
          <w:p w14:paraId="4E3A29EC" w14:textId="7283CFD3"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28672052" w14:textId="0329B83A"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74FBE9C"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141319C2"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9C6A89E" w14:textId="569E5539" w:rsidR="00D57732" w:rsidRPr="00277071" w:rsidRDefault="00277071" w:rsidP="00AF205A">
            <w:pPr>
              <w:rPr>
                <w:rFonts w:ascii="Calibri" w:hAnsi="Calibri" w:cs="Calibri"/>
                <w:color w:val="000000"/>
              </w:rPr>
            </w:pPr>
            <w:proofErr w:type="spellStart"/>
            <w:r>
              <w:rPr>
                <w:rFonts w:ascii="Calibri" w:hAnsi="Calibri" w:cs="Calibri"/>
                <w:color w:val="000000"/>
              </w:rPr>
              <w:t>Planorbidae</w:t>
            </w:r>
            <w:proofErr w:type="spellEnd"/>
          </w:p>
        </w:tc>
        <w:tc>
          <w:tcPr>
            <w:tcW w:w="2015" w:type="dxa"/>
          </w:tcPr>
          <w:p w14:paraId="553FA6EA" w14:textId="2F51A0CE" w:rsidR="00D57732" w:rsidRDefault="00277071" w:rsidP="00AF205A">
            <w:pPr>
              <w:cnfStyle w:val="000000100000" w:firstRow="0" w:lastRow="0" w:firstColumn="0" w:lastColumn="0" w:oddVBand="0" w:evenVBand="0" w:oddHBand="1" w:evenHBand="0" w:firstRowFirstColumn="0" w:firstRowLastColumn="0" w:lastRowFirstColumn="0" w:lastRowLastColumn="0"/>
            </w:pPr>
            <w:r>
              <w:t>Mollus</w:t>
            </w:r>
            <w:r w:rsidR="00A343E6">
              <w:t>k</w:t>
            </w:r>
            <w:r>
              <w:t xml:space="preserve"> genus, most of which are endemic</w:t>
            </w:r>
          </w:p>
        </w:tc>
        <w:tc>
          <w:tcPr>
            <w:tcW w:w="2009" w:type="dxa"/>
          </w:tcPr>
          <w:p w14:paraId="05F3400B" w14:textId="5EFBD450"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FECA216"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0545142D"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8CFA6D3" w14:textId="5F71DF14" w:rsidR="00D57732" w:rsidRPr="00277071" w:rsidRDefault="00277071" w:rsidP="00AF205A">
            <w:pPr>
              <w:rPr>
                <w:rFonts w:ascii="Calibri" w:hAnsi="Calibri" w:cs="Calibri"/>
                <w:color w:val="000000"/>
              </w:rPr>
            </w:pPr>
            <w:proofErr w:type="spellStart"/>
            <w:r>
              <w:rPr>
                <w:rFonts w:ascii="Calibri" w:hAnsi="Calibri" w:cs="Calibri"/>
                <w:color w:val="000000"/>
              </w:rPr>
              <w:t>Poekilogammarus_crassimus</w:t>
            </w:r>
            <w:proofErr w:type="spellEnd"/>
          </w:p>
        </w:tc>
        <w:tc>
          <w:tcPr>
            <w:tcW w:w="2015" w:type="dxa"/>
          </w:tcPr>
          <w:p w14:paraId="113FC97E" w14:textId="5A098811"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57219C45" w14:textId="5F14B98A"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3F74F76E"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0803322C"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8F2D195" w14:textId="23850010" w:rsidR="00D57732" w:rsidRPr="00277071" w:rsidRDefault="00277071" w:rsidP="00AF205A">
            <w:pPr>
              <w:rPr>
                <w:rFonts w:ascii="Calibri" w:hAnsi="Calibri" w:cs="Calibri"/>
                <w:color w:val="000000"/>
              </w:rPr>
            </w:pPr>
            <w:proofErr w:type="spellStart"/>
            <w:r>
              <w:rPr>
                <w:rFonts w:ascii="Calibri" w:hAnsi="Calibri" w:cs="Calibri"/>
                <w:color w:val="000000"/>
              </w:rPr>
              <w:t>Poekilogammarus_ephippiatus</w:t>
            </w:r>
            <w:proofErr w:type="spellEnd"/>
          </w:p>
        </w:tc>
        <w:tc>
          <w:tcPr>
            <w:tcW w:w="2015" w:type="dxa"/>
          </w:tcPr>
          <w:p w14:paraId="065F0338" w14:textId="4EDDBFA5"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060B36C4" w14:textId="09E2C72E"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7740B240"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4039EFA4"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EF917A2" w14:textId="0FAED280" w:rsidR="00D57732" w:rsidRPr="00277071" w:rsidRDefault="00277071" w:rsidP="00AF205A">
            <w:pPr>
              <w:rPr>
                <w:rFonts w:ascii="Calibri" w:hAnsi="Calibri" w:cs="Calibri"/>
                <w:color w:val="000000"/>
              </w:rPr>
            </w:pPr>
            <w:proofErr w:type="spellStart"/>
            <w:r>
              <w:rPr>
                <w:rFonts w:ascii="Calibri" w:hAnsi="Calibri" w:cs="Calibri"/>
                <w:color w:val="000000"/>
              </w:rPr>
              <w:t>Poekilogammarus_</w:t>
            </w:r>
            <w:r w:rsidR="00C304AA">
              <w:rPr>
                <w:rFonts w:ascii="Calibri" w:hAnsi="Calibri" w:cs="Calibri"/>
                <w:color w:val="000000"/>
              </w:rPr>
              <w:t>j</w:t>
            </w:r>
            <w:r>
              <w:rPr>
                <w:rFonts w:ascii="Calibri" w:hAnsi="Calibri" w:cs="Calibri"/>
                <w:color w:val="000000"/>
              </w:rPr>
              <w:t>uveniles</w:t>
            </w:r>
            <w:proofErr w:type="spellEnd"/>
          </w:p>
        </w:tc>
        <w:tc>
          <w:tcPr>
            <w:tcW w:w="2015" w:type="dxa"/>
          </w:tcPr>
          <w:p w14:paraId="450C7074" w14:textId="76E2BA6E"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genus</w:t>
            </w:r>
            <w:r w:rsidR="00A343E6" w:rsidRPr="00D87563">
              <w:t xml:space="preserve"> Identifying to species introduced risk of misclassification.</w:t>
            </w:r>
          </w:p>
        </w:tc>
        <w:tc>
          <w:tcPr>
            <w:tcW w:w="2009" w:type="dxa"/>
          </w:tcPr>
          <w:p w14:paraId="0942DA60" w14:textId="31CB5D82"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4C04C3F"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760C7A11"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C5C4112" w14:textId="3EDA2AFB" w:rsidR="00D57732" w:rsidRPr="00277071" w:rsidRDefault="00277071" w:rsidP="00AF205A">
            <w:pPr>
              <w:rPr>
                <w:rFonts w:ascii="Calibri" w:hAnsi="Calibri" w:cs="Calibri"/>
                <w:color w:val="000000"/>
              </w:rPr>
            </w:pPr>
            <w:proofErr w:type="spellStart"/>
            <w:r>
              <w:rPr>
                <w:rFonts w:ascii="Calibri" w:hAnsi="Calibri" w:cs="Calibri"/>
                <w:color w:val="000000"/>
              </w:rPr>
              <w:t>Poekilogammarus_megonychus_perpolitus</w:t>
            </w:r>
            <w:proofErr w:type="spellEnd"/>
          </w:p>
        </w:tc>
        <w:tc>
          <w:tcPr>
            <w:tcW w:w="2015" w:type="dxa"/>
          </w:tcPr>
          <w:p w14:paraId="4A3902CA" w14:textId="3710F0E2"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082CE284" w14:textId="469A07DC"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3CFAA158"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5DBCB0D2"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75BE588B" w14:textId="3FF2EFEE" w:rsidR="00D57732" w:rsidRPr="00277071" w:rsidRDefault="00277071" w:rsidP="00AF205A">
            <w:pPr>
              <w:rPr>
                <w:rFonts w:ascii="Calibri" w:hAnsi="Calibri" w:cs="Calibri"/>
                <w:color w:val="000000"/>
              </w:rPr>
            </w:pPr>
            <w:proofErr w:type="spellStart"/>
            <w:r>
              <w:rPr>
                <w:rFonts w:ascii="Calibri" w:hAnsi="Calibri" w:cs="Calibri"/>
                <w:color w:val="000000"/>
              </w:rPr>
              <w:t>Poekilogammarus_pictus</w:t>
            </w:r>
            <w:proofErr w:type="spellEnd"/>
          </w:p>
        </w:tc>
        <w:tc>
          <w:tcPr>
            <w:tcW w:w="2015" w:type="dxa"/>
          </w:tcPr>
          <w:p w14:paraId="2257C834" w14:textId="20F5C5E2"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CA84889" w14:textId="6D2EA122"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EF37AD8"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409F3769"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F1F316D" w14:textId="41FFC1CF" w:rsidR="00D57732" w:rsidRPr="00277071" w:rsidRDefault="00277071" w:rsidP="00AF205A">
            <w:pPr>
              <w:rPr>
                <w:rFonts w:ascii="Calibri" w:hAnsi="Calibri" w:cs="Calibri"/>
                <w:color w:val="000000"/>
              </w:rPr>
            </w:pPr>
            <w:proofErr w:type="spellStart"/>
            <w:r>
              <w:rPr>
                <w:rFonts w:ascii="Calibri" w:hAnsi="Calibri" w:cs="Calibri"/>
                <w:color w:val="000000"/>
              </w:rPr>
              <w:lastRenderedPageBreak/>
              <w:t>Valvatidae</w:t>
            </w:r>
            <w:proofErr w:type="spellEnd"/>
          </w:p>
        </w:tc>
        <w:tc>
          <w:tcPr>
            <w:tcW w:w="2015" w:type="dxa"/>
          </w:tcPr>
          <w:p w14:paraId="3AB7CC42" w14:textId="53345949" w:rsidR="00D57732" w:rsidRDefault="00277071" w:rsidP="00AF205A">
            <w:pPr>
              <w:cnfStyle w:val="000000100000" w:firstRow="0" w:lastRow="0" w:firstColumn="0" w:lastColumn="0" w:oddVBand="0" w:evenVBand="0" w:oddHBand="1" w:evenHBand="0" w:firstRowFirstColumn="0" w:firstRowLastColumn="0" w:lastRowFirstColumn="0" w:lastRowLastColumn="0"/>
            </w:pPr>
            <w:r>
              <w:t>Mollus</w:t>
            </w:r>
            <w:r w:rsidR="00A343E6">
              <w:t>k</w:t>
            </w:r>
            <w:r>
              <w:t xml:space="preserve"> genus, most of which are endemic</w:t>
            </w:r>
          </w:p>
        </w:tc>
        <w:tc>
          <w:tcPr>
            <w:tcW w:w="2009" w:type="dxa"/>
          </w:tcPr>
          <w:p w14:paraId="3823D984" w14:textId="30EEDAD4"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25C791D"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bl>
    <w:p w14:paraId="1D73FBC7" w14:textId="77777777" w:rsidR="000202A8" w:rsidRDefault="000202A8" w:rsidP="000202A8">
      <w:pPr>
        <w:spacing w:after="0" w:line="240" w:lineRule="auto"/>
        <w:rPr>
          <w:b/>
        </w:rPr>
      </w:pPr>
    </w:p>
    <w:p w14:paraId="0890DB69" w14:textId="73EFD147" w:rsidR="000202A8" w:rsidRPr="00501C81" w:rsidRDefault="000202A8" w:rsidP="000202A8">
      <w:pPr>
        <w:spacing w:after="0" w:line="240" w:lineRule="auto"/>
      </w:pPr>
      <w:r w:rsidRPr="00501C81">
        <w:rPr>
          <w:b/>
        </w:rPr>
        <w:t>Table name:</w:t>
      </w:r>
      <w:r w:rsidRPr="00501C81">
        <w:t xml:space="preserve"> </w:t>
      </w:r>
      <w:r>
        <w:t>site-associated metadata (metadata.csv)</w:t>
      </w:r>
    </w:p>
    <w:p w14:paraId="383DFFBF" w14:textId="32A9C3AC" w:rsidR="000202A8" w:rsidRPr="00501C81" w:rsidRDefault="000202A8" w:rsidP="000202A8">
      <w:pPr>
        <w:spacing w:after="0" w:line="240" w:lineRule="auto"/>
      </w:pPr>
      <w:r w:rsidRPr="00501C81">
        <w:rPr>
          <w:b/>
        </w:rPr>
        <w:t>Table description:</w:t>
      </w:r>
      <w:r w:rsidRPr="00501C81">
        <w:t xml:space="preserve"> </w:t>
      </w:r>
      <w:r>
        <w:t xml:space="preserve">This .csv contains metadata for each of the sampled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2656"/>
        <w:gridCol w:w="2208"/>
        <w:gridCol w:w="1483"/>
      </w:tblGrid>
      <w:tr w:rsidR="000202A8" w14:paraId="3B94582A" w14:textId="77777777" w:rsidTr="00AF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D89097F" w14:textId="77777777" w:rsidR="000202A8" w:rsidRDefault="000202A8" w:rsidP="00AF205A">
            <w:r>
              <w:t>Column name</w:t>
            </w:r>
          </w:p>
        </w:tc>
        <w:tc>
          <w:tcPr>
            <w:tcW w:w="2746" w:type="dxa"/>
          </w:tcPr>
          <w:p w14:paraId="4D3E0F13"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60D51FBF"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6B2FC60A"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22CD5DCD"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0202A8" w14:paraId="785C43FE"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507232B" w14:textId="77777777" w:rsidR="000202A8" w:rsidRDefault="000202A8" w:rsidP="00AF205A">
            <w:r>
              <w:t>site</w:t>
            </w:r>
          </w:p>
        </w:tc>
        <w:tc>
          <w:tcPr>
            <w:tcW w:w="2746" w:type="dxa"/>
          </w:tcPr>
          <w:p w14:paraId="3DDCEF47"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Pr>
          <w:p w14:paraId="5FD45BA5"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c>
          <w:tcPr>
            <w:tcW w:w="1524" w:type="dxa"/>
          </w:tcPr>
          <w:p w14:paraId="70CCB583"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1B896499"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06A96C93" w14:textId="04CD7331" w:rsidR="000202A8" w:rsidRDefault="000202A8" w:rsidP="00AF205A">
            <w:bookmarkStart w:id="1" w:name="_Hlk49174743"/>
            <w:r>
              <w:t>year</w:t>
            </w:r>
          </w:p>
        </w:tc>
        <w:tc>
          <w:tcPr>
            <w:tcW w:w="2746" w:type="dxa"/>
          </w:tcPr>
          <w:p w14:paraId="2CB6FC46" w14:textId="3ECCD7F7" w:rsidR="000202A8" w:rsidRDefault="000202A8" w:rsidP="00AF205A">
            <w:pPr>
              <w:cnfStyle w:val="000000000000" w:firstRow="0" w:lastRow="0" w:firstColumn="0" w:lastColumn="0" w:oddVBand="0" w:evenVBand="0" w:oddHBand="0" w:evenHBand="0" w:firstRowFirstColumn="0" w:firstRowLastColumn="0" w:lastRowFirstColumn="0" w:lastRowLastColumn="0"/>
            </w:pPr>
            <w:r>
              <w:t>Year sampling occurred</w:t>
            </w:r>
          </w:p>
        </w:tc>
        <w:tc>
          <w:tcPr>
            <w:tcW w:w="2247" w:type="dxa"/>
          </w:tcPr>
          <w:p w14:paraId="02F8DE1A" w14:textId="0A8DDAC0" w:rsidR="000202A8" w:rsidRDefault="000202A8" w:rsidP="00AF205A">
            <w:pPr>
              <w:cnfStyle w:val="000000000000" w:firstRow="0" w:lastRow="0" w:firstColumn="0" w:lastColumn="0" w:oddVBand="0" w:evenVBand="0" w:oddHBand="0" w:evenHBand="0" w:firstRowFirstColumn="0" w:firstRowLastColumn="0" w:lastRowFirstColumn="0" w:lastRowLastColumn="0"/>
            </w:pPr>
            <w:r>
              <w:t>Year</w:t>
            </w:r>
          </w:p>
        </w:tc>
        <w:tc>
          <w:tcPr>
            <w:tcW w:w="1524" w:type="dxa"/>
          </w:tcPr>
          <w:p w14:paraId="206D48AA"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1187BF8B"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277F0668" w14:textId="2C431370" w:rsidR="000202A8" w:rsidRDefault="000202A8" w:rsidP="00AF205A">
            <w:r>
              <w:t>month</w:t>
            </w:r>
          </w:p>
        </w:tc>
        <w:tc>
          <w:tcPr>
            <w:tcW w:w="2746" w:type="dxa"/>
          </w:tcPr>
          <w:p w14:paraId="4F2588DD" w14:textId="03BB0034" w:rsidR="000202A8" w:rsidRDefault="000202A8" w:rsidP="00AF205A">
            <w:pPr>
              <w:cnfStyle w:val="000000100000" w:firstRow="0" w:lastRow="0" w:firstColumn="0" w:lastColumn="0" w:oddVBand="0" w:evenVBand="0" w:oddHBand="1" w:evenHBand="0" w:firstRowFirstColumn="0" w:firstRowLastColumn="0" w:lastRowFirstColumn="0" w:lastRowLastColumn="0"/>
            </w:pPr>
            <w:r>
              <w:t>Month sampling occurred</w:t>
            </w:r>
          </w:p>
        </w:tc>
        <w:tc>
          <w:tcPr>
            <w:tcW w:w="2247" w:type="dxa"/>
          </w:tcPr>
          <w:p w14:paraId="6E007241" w14:textId="240B6BBD" w:rsidR="000202A8" w:rsidRDefault="000202A8" w:rsidP="00AF205A">
            <w:pPr>
              <w:cnfStyle w:val="000000100000" w:firstRow="0" w:lastRow="0" w:firstColumn="0" w:lastColumn="0" w:oddVBand="0" w:evenVBand="0" w:oddHBand="1" w:evenHBand="0" w:firstRowFirstColumn="0" w:firstRowLastColumn="0" w:lastRowFirstColumn="0" w:lastRowLastColumn="0"/>
            </w:pPr>
            <w:r>
              <w:t>Month</w:t>
            </w:r>
          </w:p>
        </w:tc>
        <w:tc>
          <w:tcPr>
            <w:tcW w:w="1524" w:type="dxa"/>
          </w:tcPr>
          <w:p w14:paraId="222C1E01"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63D5B005"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15B658DC" w14:textId="284DCE06" w:rsidR="000202A8" w:rsidRDefault="000202A8" w:rsidP="00AF205A">
            <w:r>
              <w:t xml:space="preserve">day </w:t>
            </w:r>
          </w:p>
        </w:tc>
        <w:tc>
          <w:tcPr>
            <w:tcW w:w="2746" w:type="dxa"/>
          </w:tcPr>
          <w:p w14:paraId="0F7B9EC1" w14:textId="7691566F" w:rsidR="000202A8" w:rsidRDefault="000202A8" w:rsidP="00AF205A">
            <w:pPr>
              <w:cnfStyle w:val="000000000000" w:firstRow="0" w:lastRow="0" w:firstColumn="0" w:lastColumn="0" w:oddVBand="0" w:evenVBand="0" w:oddHBand="0" w:evenHBand="0" w:firstRowFirstColumn="0" w:firstRowLastColumn="0" w:lastRowFirstColumn="0" w:lastRowLastColumn="0"/>
            </w:pPr>
            <w:r>
              <w:t>Day sampling occurred</w:t>
            </w:r>
          </w:p>
        </w:tc>
        <w:tc>
          <w:tcPr>
            <w:tcW w:w="2247" w:type="dxa"/>
          </w:tcPr>
          <w:p w14:paraId="148619BF" w14:textId="47E649E9" w:rsidR="000202A8" w:rsidRDefault="000202A8" w:rsidP="00AF205A">
            <w:pPr>
              <w:cnfStyle w:val="000000000000" w:firstRow="0" w:lastRow="0" w:firstColumn="0" w:lastColumn="0" w:oddVBand="0" w:evenVBand="0" w:oddHBand="0" w:evenHBand="0" w:firstRowFirstColumn="0" w:firstRowLastColumn="0" w:lastRowFirstColumn="0" w:lastRowLastColumn="0"/>
            </w:pPr>
            <w:r>
              <w:t>Day</w:t>
            </w:r>
          </w:p>
        </w:tc>
        <w:tc>
          <w:tcPr>
            <w:tcW w:w="1524" w:type="dxa"/>
          </w:tcPr>
          <w:p w14:paraId="779680BC"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3E491F71"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5B0FFA47" w14:textId="75559D8A" w:rsidR="000202A8" w:rsidRDefault="000202A8" w:rsidP="00AF205A">
            <w:r>
              <w:t>time</w:t>
            </w:r>
          </w:p>
        </w:tc>
        <w:tc>
          <w:tcPr>
            <w:tcW w:w="2746" w:type="dxa"/>
          </w:tcPr>
          <w:p w14:paraId="0F0151BC" w14:textId="44032BB1" w:rsidR="000202A8" w:rsidRDefault="000202A8" w:rsidP="00AF205A">
            <w:pPr>
              <w:cnfStyle w:val="000000100000" w:firstRow="0" w:lastRow="0" w:firstColumn="0" w:lastColumn="0" w:oddVBand="0" w:evenVBand="0" w:oddHBand="1" w:evenHBand="0" w:firstRowFirstColumn="0" w:firstRowLastColumn="0" w:lastRowFirstColumn="0" w:lastRowLastColumn="0"/>
            </w:pPr>
            <w:r>
              <w:t>Time sampling occurred</w:t>
            </w:r>
          </w:p>
        </w:tc>
        <w:tc>
          <w:tcPr>
            <w:tcW w:w="2247" w:type="dxa"/>
          </w:tcPr>
          <w:p w14:paraId="40A947E7" w14:textId="3777C4C4" w:rsidR="000202A8" w:rsidRDefault="00AF205A" w:rsidP="00AF205A">
            <w:pPr>
              <w:cnfStyle w:val="000000100000" w:firstRow="0" w:lastRow="0" w:firstColumn="0" w:lastColumn="0" w:oddVBand="0" w:evenVBand="0" w:oddHBand="1" w:evenHBand="0" w:firstRowFirstColumn="0" w:firstRowLastColumn="0" w:lastRowFirstColumn="0" w:lastRowLastColumn="0"/>
            </w:pPr>
            <w:proofErr w:type="spellStart"/>
            <w:proofErr w:type="gramStart"/>
            <w:r>
              <w:t>Hours:Minutes</w:t>
            </w:r>
            <w:proofErr w:type="spellEnd"/>
            <w:proofErr w:type="gramEnd"/>
          </w:p>
        </w:tc>
        <w:tc>
          <w:tcPr>
            <w:tcW w:w="1524" w:type="dxa"/>
          </w:tcPr>
          <w:p w14:paraId="39384202" w14:textId="71A69B87" w:rsidR="000202A8" w:rsidRDefault="00AF205A" w:rsidP="00AF205A">
            <w:pPr>
              <w:cnfStyle w:val="000000100000" w:firstRow="0" w:lastRow="0" w:firstColumn="0" w:lastColumn="0" w:oddVBand="0" w:evenVBand="0" w:oddHBand="1" w:evenHBand="0" w:firstRowFirstColumn="0" w:firstRowLastColumn="0" w:lastRowFirstColumn="0" w:lastRowLastColumn="0"/>
            </w:pPr>
            <w:r>
              <w:t>NA</w:t>
            </w:r>
          </w:p>
        </w:tc>
      </w:tr>
      <w:tr w:rsidR="000202A8" w14:paraId="455D008A"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2C1D8540" w14:textId="3EDDD1BE" w:rsidR="000202A8" w:rsidRDefault="000202A8" w:rsidP="00AF205A">
            <w:proofErr w:type="spellStart"/>
            <w:r>
              <w:t>lat</w:t>
            </w:r>
            <w:proofErr w:type="spellEnd"/>
          </w:p>
        </w:tc>
        <w:tc>
          <w:tcPr>
            <w:tcW w:w="2746" w:type="dxa"/>
          </w:tcPr>
          <w:p w14:paraId="038DA565" w14:textId="2C0C6E89" w:rsidR="000202A8" w:rsidRDefault="000202A8" w:rsidP="00AF205A">
            <w:pPr>
              <w:cnfStyle w:val="000000000000" w:firstRow="0" w:lastRow="0" w:firstColumn="0" w:lastColumn="0" w:oddVBand="0" w:evenVBand="0" w:oddHBand="0" w:evenHBand="0" w:firstRowFirstColumn="0" w:firstRowLastColumn="0" w:lastRowFirstColumn="0" w:lastRowLastColumn="0"/>
            </w:pPr>
            <w:r>
              <w:t>Latitude of sampling location</w:t>
            </w:r>
          </w:p>
        </w:tc>
        <w:tc>
          <w:tcPr>
            <w:tcW w:w="2247" w:type="dxa"/>
          </w:tcPr>
          <w:p w14:paraId="6C0ECF8F" w14:textId="1779BC9E" w:rsidR="000202A8" w:rsidRDefault="000202A8" w:rsidP="00AF205A">
            <w:pPr>
              <w:cnfStyle w:val="000000000000" w:firstRow="0" w:lastRow="0" w:firstColumn="0" w:lastColumn="0" w:oddVBand="0" w:evenVBand="0" w:oddHBand="0" w:evenHBand="0" w:firstRowFirstColumn="0" w:firstRowLastColumn="0" w:lastRowFirstColumn="0" w:lastRowLastColumn="0"/>
            </w:pPr>
            <w:proofErr w:type="spellStart"/>
            <w:r>
              <w:t>DecimalDegrees</w:t>
            </w:r>
            <w:proofErr w:type="spellEnd"/>
          </w:p>
        </w:tc>
        <w:tc>
          <w:tcPr>
            <w:tcW w:w="1524" w:type="dxa"/>
          </w:tcPr>
          <w:p w14:paraId="0F3D7FD0"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732F0377"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523F715" w14:textId="68D7F568" w:rsidR="000202A8" w:rsidRDefault="000202A8" w:rsidP="00AF205A">
            <w:r>
              <w:t>long</w:t>
            </w:r>
          </w:p>
        </w:tc>
        <w:tc>
          <w:tcPr>
            <w:tcW w:w="2746" w:type="dxa"/>
          </w:tcPr>
          <w:p w14:paraId="7FCAD211" w14:textId="5C2907EA" w:rsidR="000202A8" w:rsidRDefault="000202A8" w:rsidP="00AF205A">
            <w:pPr>
              <w:cnfStyle w:val="000000100000" w:firstRow="0" w:lastRow="0" w:firstColumn="0" w:lastColumn="0" w:oddVBand="0" w:evenVBand="0" w:oddHBand="1" w:evenHBand="0" w:firstRowFirstColumn="0" w:firstRowLastColumn="0" w:lastRowFirstColumn="0" w:lastRowLastColumn="0"/>
            </w:pPr>
            <w:r>
              <w:t>Longitude of sampling location</w:t>
            </w:r>
          </w:p>
        </w:tc>
        <w:tc>
          <w:tcPr>
            <w:tcW w:w="2247" w:type="dxa"/>
          </w:tcPr>
          <w:p w14:paraId="22E9D6AE" w14:textId="2F2A3568" w:rsidR="000202A8" w:rsidRDefault="000202A8" w:rsidP="00AF205A">
            <w:pPr>
              <w:cnfStyle w:val="000000100000" w:firstRow="0" w:lastRow="0" w:firstColumn="0" w:lastColumn="0" w:oddVBand="0" w:evenVBand="0" w:oddHBand="1" w:evenHBand="0" w:firstRowFirstColumn="0" w:firstRowLastColumn="0" w:lastRowFirstColumn="0" w:lastRowLastColumn="0"/>
            </w:pPr>
            <w:proofErr w:type="spellStart"/>
            <w:r>
              <w:t>DecimalDegrees</w:t>
            </w:r>
            <w:proofErr w:type="spellEnd"/>
          </w:p>
        </w:tc>
        <w:tc>
          <w:tcPr>
            <w:tcW w:w="1524" w:type="dxa"/>
          </w:tcPr>
          <w:p w14:paraId="7FDD9877"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3E4489B9"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1D8A963E" w14:textId="2BF912EB" w:rsidR="000202A8" w:rsidRDefault="000202A8" w:rsidP="00AF205A">
            <w:proofErr w:type="spellStart"/>
            <w:r>
              <w:t>site_description</w:t>
            </w:r>
            <w:proofErr w:type="spellEnd"/>
          </w:p>
        </w:tc>
        <w:tc>
          <w:tcPr>
            <w:tcW w:w="2746" w:type="dxa"/>
          </w:tcPr>
          <w:p w14:paraId="68B29A58" w14:textId="00C7035A" w:rsidR="000202A8" w:rsidRDefault="000202A8" w:rsidP="00AF205A">
            <w:pPr>
              <w:cnfStyle w:val="000000000000" w:firstRow="0" w:lastRow="0" w:firstColumn="0" w:lastColumn="0" w:oddVBand="0" w:evenVBand="0" w:oddHBand="0" w:evenHBand="0" w:firstRowFirstColumn="0" w:firstRowLastColumn="0" w:lastRowFirstColumn="0" w:lastRowLastColumn="0"/>
            </w:pPr>
            <w:r>
              <w:t>Researcher description of sampling location</w:t>
            </w:r>
          </w:p>
        </w:tc>
        <w:tc>
          <w:tcPr>
            <w:tcW w:w="2247" w:type="dxa"/>
          </w:tcPr>
          <w:p w14:paraId="26D8094C"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c>
          <w:tcPr>
            <w:tcW w:w="1524" w:type="dxa"/>
          </w:tcPr>
          <w:p w14:paraId="48E96E98"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414A2F01"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5718E9B4" w14:textId="365D141C" w:rsidR="000202A8" w:rsidRDefault="000202A8" w:rsidP="00AF205A">
            <w:proofErr w:type="spellStart"/>
            <w:r>
              <w:t>distance_to_shore_m</w:t>
            </w:r>
            <w:proofErr w:type="spellEnd"/>
          </w:p>
        </w:tc>
        <w:tc>
          <w:tcPr>
            <w:tcW w:w="2746" w:type="dxa"/>
          </w:tcPr>
          <w:p w14:paraId="71CA7920" w14:textId="097B40E5" w:rsidR="000202A8" w:rsidRDefault="000202A8" w:rsidP="00AF205A">
            <w:pPr>
              <w:cnfStyle w:val="000000100000" w:firstRow="0" w:lastRow="0" w:firstColumn="0" w:lastColumn="0" w:oddVBand="0" w:evenVBand="0" w:oddHBand="1" w:evenHBand="0" w:firstRowFirstColumn="0" w:firstRowLastColumn="0" w:lastRowFirstColumn="0" w:lastRowLastColumn="0"/>
            </w:pPr>
            <w:r>
              <w:t>Distance from in situ sampled location to the shoreline</w:t>
            </w:r>
          </w:p>
        </w:tc>
        <w:tc>
          <w:tcPr>
            <w:tcW w:w="2247" w:type="dxa"/>
          </w:tcPr>
          <w:p w14:paraId="7F95BF8D" w14:textId="41D53148" w:rsidR="000202A8" w:rsidRDefault="000202A8" w:rsidP="00AF205A">
            <w:pPr>
              <w:cnfStyle w:val="000000100000" w:firstRow="0" w:lastRow="0" w:firstColumn="0" w:lastColumn="0" w:oddVBand="0" w:evenVBand="0" w:oddHBand="1" w:evenHBand="0" w:firstRowFirstColumn="0" w:firstRowLastColumn="0" w:lastRowFirstColumn="0" w:lastRowLastColumn="0"/>
            </w:pPr>
            <w:r>
              <w:t>Meters</w:t>
            </w:r>
          </w:p>
        </w:tc>
        <w:tc>
          <w:tcPr>
            <w:tcW w:w="1524" w:type="dxa"/>
          </w:tcPr>
          <w:p w14:paraId="2EE2790A" w14:textId="1AFE87A1" w:rsidR="000202A8" w:rsidRDefault="000202A8" w:rsidP="00AF205A">
            <w:pPr>
              <w:cnfStyle w:val="000000100000" w:firstRow="0" w:lastRow="0" w:firstColumn="0" w:lastColumn="0" w:oddVBand="0" w:evenVBand="0" w:oddHBand="1" w:evenHBand="0" w:firstRowFirstColumn="0" w:firstRowLastColumn="0" w:lastRowFirstColumn="0" w:lastRowLastColumn="0"/>
            </w:pPr>
            <w:r>
              <w:t>NA</w:t>
            </w:r>
          </w:p>
        </w:tc>
      </w:tr>
      <w:tr w:rsidR="000202A8" w14:paraId="68AB8A37"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23ED1513" w14:textId="4BEB7EDB" w:rsidR="000202A8" w:rsidRDefault="000202A8" w:rsidP="00AF205A">
            <w:proofErr w:type="spellStart"/>
            <w:r>
              <w:t>depth_m</w:t>
            </w:r>
            <w:proofErr w:type="spellEnd"/>
          </w:p>
        </w:tc>
        <w:tc>
          <w:tcPr>
            <w:tcW w:w="2746" w:type="dxa"/>
          </w:tcPr>
          <w:p w14:paraId="594E4667" w14:textId="5482D5F6" w:rsidR="000202A8" w:rsidRDefault="000202A8" w:rsidP="00AF205A">
            <w:pPr>
              <w:cnfStyle w:val="000000000000" w:firstRow="0" w:lastRow="0" w:firstColumn="0" w:lastColumn="0" w:oddVBand="0" w:evenVBand="0" w:oddHBand="0" w:evenHBand="0" w:firstRowFirstColumn="0" w:firstRowLastColumn="0" w:lastRowFirstColumn="0" w:lastRowLastColumn="0"/>
            </w:pPr>
            <w:r>
              <w:t>Depth at in situ sampling location</w:t>
            </w:r>
          </w:p>
        </w:tc>
        <w:tc>
          <w:tcPr>
            <w:tcW w:w="2247" w:type="dxa"/>
          </w:tcPr>
          <w:p w14:paraId="2AEFC8B8" w14:textId="159D0D19" w:rsidR="000202A8" w:rsidRDefault="000202A8" w:rsidP="00AF205A">
            <w:pPr>
              <w:cnfStyle w:val="000000000000" w:firstRow="0" w:lastRow="0" w:firstColumn="0" w:lastColumn="0" w:oddVBand="0" w:evenVBand="0" w:oddHBand="0" w:evenHBand="0" w:firstRowFirstColumn="0" w:firstRowLastColumn="0" w:lastRowFirstColumn="0" w:lastRowLastColumn="0"/>
            </w:pPr>
            <w:r>
              <w:t>Meters</w:t>
            </w:r>
          </w:p>
        </w:tc>
        <w:tc>
          <w:tcPr>
            <w:tcW w:w="1524" w:type="dxa"/>
          </w:tcPr>
          <w:p w14:paraId="4BF3F284" w14:textId="7B6534A8"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6781D8C0"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0F2EBFDB" w14:textId="0183F59C" w:rsidR="000202A8" w:rsidRDefault="000202A8" w:rsidP="00AF205A">
            <w:proofErr w:type="spellStart"/>
            <w:r w:rsidRPr="000202A8">
              <w:t>air_temp_celsius</w:t>
            </w:r>
            <w:proofErr w:type="spellEnd"/>
          </w:p>
        </w:tc>
        <w:tc>
          <w:tcPr>
            <w:tcW w:w="2746" w:type="dxa"/>
          </w:tcPr>
          <w:p w14:paraId="0F82ECD5" w14:textId="3281C51F" w:rsidR="000202A8" w:rsidRDefault="000202A8" w:rsidP="00AF205A">
            <w:pPr>
              <w:cnfStyle w:val="000000100000" w:firstRow="0" w:lastRow="0" w:firstColumn="0" w:lastColumn="0" w:oddVBand="0" w:evenVBand="0" w:oddHBand="1" w:evenHBand="0" w:firstRowFirstColumn="0" w:firstRowLastColumn="0" w:lastRowFirstColumn="0" w:lastRowLastColumn="0"/>
            </w:pPr>
            <w:r>
              <w:t>Temperature of air at sampling location</w:t>
            </w:r>
          </w:p>
        </w:tc>
        <w:tc>
          <w:tcPr>
            <w:tcW w:w="2247" w:type="dxa"/>
          </w:tcPr>
          <w:p w14:paraId="2CC46AAA" w14:textId="1A1AB4FF" w:rsidR="000202A8" w:rsidRDefault="000202A8" w:rsidP="00AF205A">
            <w:pPr>
              <w:cnfStyle w:val="000000100000" w:firstRow="0" w:lastRow="0" w:firstColumn="0" w:lastColumn="0" w:oddVBand="0" w:evenVBand="0" w:oddHBand="1" w:evenHBand="0" w:firstRowFirstColumn="0" w:firstRowLastColumn="0" w:lastRowFirstColumn="0" w:lastRowLastColumn="0"/>
            </w:pPr>
            <w:r>
              <w:t>Celsius</w:t>
            </w:r>
          </w:p>
        </w:tc>
        <w:tc>
          <w:tcPr>
            <w:tcW w:w="1524" w:type="dxa"/>
          </w:tcPr>
          <w:p w14:paraId="063CD9F2"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2A2C465E"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3BF75DAA" w14:textId="352B9F5B" w:rsidR="000202A8" w:rsidRPr="000202A8" w:rsidRDefault="000202A8" w:rsidP="00AF205A">
            <w:proofErr w:type="spellStart"/>
            <w:r w:rsidRPr="000202A8">
              <w:t>surface_temp_celsius</w:t>
            </w:r>
            <w:proofErr w:type="spellEnd"/>
          </w:p>
        </w:tc>
        <w:tc>
          <w:tcPr>
            <w:tcW w:w="2746" w:type="dxa"/>
          </w:tcPr>
          <w:p w14:paraId="1BD10658" w14:textId="07FBA945" w:rsidR="000202A8" w:rsidRDefault="000202A8" w:rsidP="00AF205A">
            <w:pPr>
              <w:cnfStyle w:val="000000000000" w:firstRow="0" w:lastRow="0" w:firstColumn="0" w:lastColumn="0" w:oddVBand="0" w:evenVBand="0" w:oddHBand="0" w:evenHBand="0" w:firstRowFirstColumn="0" w:firstRowLastColumn="0" w:lastRowFirstColumn="0" w:lastRowLastColumn="0"/>
            </w:pPr>
            <w:r>
              <w:t>Temperature of water’s surface at sampling location</w:t>
            </w:r>
          </w:p>
        </w:tc>
        <w:tc>
          <w:tcPr>
            <w:tcW w:w="2247" w:type="dxa"/>
          </w:tcPr>
          <w:p w14:paraId="3CED31AA" w14:textId="5F33F4F7" w:rsidR="000202A8" w:rsidRDefault="000202A8" w:rsidP="00AF205A">
            <w:pPr>
              <w:cnfStyle w:val="000000000000" w:firstRow="0" w:lastRow="0" w:firstColumn="0" w:lastColumn="0" w:oddVBand="0" w:evenVBand="0" w:oddHBand="0" w:evenHBand="0" w:firstRowFirstColumn="0" w:firstRowLastColumn="0" w:lastRowFirstColumn="0" w:lastRowLastColumn="0"/>
            </w:pPr>
            <w:r>
              <w:t>Celsius</w:t>
            </w:r>
          </w:p>
        </w:tc>
        <w:tc>
          <w:tcPr>
            <w:tcW w:w="1524" w:type="dxa"/>
          </w:tcPr>
          <w:p w14:paraId="72971C79" w14:textId="0D7A877E" w:rsidR="000202A8" w:rsidRDefault="000202A8" w:rsidP="00AF205A">
            <w:pPr>
              <w:cnfStyle w:val="000000000000" w:firstRow="0" w:lastRow="0" w:firstColumn="0" w:lastColumn="0" w:oddVBand="0" w:evenVBand="0" w:oddHBand="0" w:evenHBand="0" w:firstRowFirstColumn="0" w:firstRowLastColumn="0" w:lastRowFirstColumn="0" w:lastRowLastColumn="0"/>
            </w:pPr>
            <w:r>
              <w:t>NA</w:t>
            </w:r>
          </w:p>
        </w:tc>
      </w:tr>
      <w:tr w:rsidR="000202A8" w14:paraId="7CA4AC70"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2A5C7F48" w14:textId="6898FF4B" w:rsidR="000202A8" w:rsidRPr="000202A8" w:rsidRDefault="000202A8" w:rsidP="00AF205A">
            <w:proofErr w:type="spellStart"/>
            <w:r w:rsidRPr="000202A8">
              <w:t>mid_temp_celsius</w:t>
            </w:r>
            <w:proofErr w:type="spellEnd"/>
          </w:p>
        </w:tc>
        <w:tc>
          <w:tcPr>
            <w:tcW w:w="2746" w:type="dxa"/>
          </w:tcPr>
          <w:p w14:paraId="398BC340" w14:textId="77BCE43C" w:rsidR="000202A8" w:rsidRDefault="000202A8" w:rsidP="00AF205A">
            <w:pPr>
              <w:cnfStyle w:val="000000100000" w:firstRow="0" w:lastRow="0" w:firstColumn="0" w:lastColumn="0" w:oddVBand="0" w:evenVBand="0" w:oddHBand="1" w:evenHBand="0" w:firstRowFirstColumn="0" w:firstRowLastColumn="0" w:lastRowFirstColumn="0" w:lastRowLastColumn="0"/>
            </w:pPr>
            <w:r>
              <w:t>Temperature of water midway between surface and bottom at sampling location</w:t>
            </w:r>
          </w:p>
        </w:tc>
        <w:tc>
          <w:tcPr>
            <w:tcW w:w="2247" w:type="dxa"/>
          </w:tcPr>
          <w:p w14:paraId="41CE3CC6" w14:textId="5B9A141A" w:rsidR="000202A8" w:rsidRDefault="000202A8" w:rsidP="00AF205A">
            <w:pPr>
              <w:cnfStyle w:val="000000100000" w:firstRow="0" w:lastRow="0" w:firstColumn="0" w:lastColumn="0" w:oddVBand="0" w:evenVBand="0" w:oddHBand="1" w:evenHBand="0" w:firstRowFirstColumn="0" w:firstRowLastColumn="0" w:lastRowFirstColumn="0" w:lastRowLastColumn="0"/>
            </w:pPr>
            <w:r>
              <w:t>Celsius</w:t>
            </w:r>
          </w:p>
        </w:tc>
        <w:tc>
          <w:tcPr>
            <w:tcW w:w="1524" w:type="dxa"/>
          </w:tcPr>
          <w:p w14:paraId="1FFE5F8F" w14:textId="0468DC5A" w:rsidR="000202A8" w:rsidRDefault="000202A8" w:rsidP="00AF205A">
            <w:pPr>
              <w:cnfStyle w:val="000000100000" w:firstRow="0" w:lastRow="0" w:firstColumn="0" w:lastColumn="0" w:oddVBand="0" w:evenVBand="0" w:oddHBand="1" w:evenHBand="0" w:firstRowFirstColumn="0" w:firstRowLastColumn="0" w:lastRowFirstColumn="0" w:lastRowLastColumn="0"/>
            </w:pPr>
            <w:r>
              <w:t>NA</w:t>
            </w:r>
          </w:p>
        </w:tc>
      </w:tr>
      <w:tr w:rsidR="000202A8" w14:paraId="20ECC7E6"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2CD88A8C" w14:textId="76B7731C" w:rsidR="000202A8" w:rsidRPr="000202A8" w:rsidRDefault="000202A8" w:rsidP="00AF205A">
            <w:pPr>
              <w:rPr>
                <w:rFonts w:ascii="Calibri" w:hAnsi="Calibri" w:cs="Calibri"/>
                <w:color w:val="000000"/>
              </w:rPr>
            </w:pPr>
            <w:proofErr w:type="spellStart"/>
            <w:r>
              <w:rPr>
                <w:rFonts w:ascii="Calibri" w:hAnsi="Calibri" w:cs="Calibri"/>
                <w:color w:val="000000"/>
              </w:rPr>
              <w:t>bottom_temp_celsius</w:t>
            </w:r>
            <w:proofErr w:type="spellEnd"/>
          </w:p>
        </w:tc>
        <w:tc>
          <w:tcPr>
            <w:tcW w:w="2746" w:type="dxa"/>
          </w:tcPr>
          <w:p w14:paraId="0A47EBEA" w14:textId="7BFD9B58" w:rsidR="000202A8" w:rsidRDefault="000202A8" w:rsidP="00AF205A">
            <w:pPr>
              <w:cnfStyle w:val="000000000000" w:firstRow="0" w:lastRow="0" w:firstColumn="0" w:lastColumn="0" w:oddVBand="0" w:evenVBand="0" w:oddHBand="0" w:evenHBand="0" w:firstRowFirstColumn="0" w:firstRowLastColumn="0" w:lastRowFirstColumn="0" w:lastRowLastColumn="0"/>
            </w:pPr>
            <w:r>
              <w:t>Temperature of water near sediment at sampling location</w:t>
            </w:r>
          </w:p>
        </w:tc>
        <w:tc>
          <w:tcPr>
            <w:tcW w:w="2247" w:type="dxa"/>
          </w:tcPr>
          <w:p w14:paraId="04321553" w14:textId="253568B6" w:rsidR="000202A8" w:rsidRDefault="000202A8" w:rsidP="00AF205A">
            <w:pPr>
              <w:cnfStyle w:val="000000000000" w:firstRow="0" w:lastRow="0" w:firstColumn="0" w:lastColumn="0" w:oddVBand="0" w:evenVBand="0" w:oddHBand="0" w:evenHBand="0" w:firstRowFirstColumn="0" w:firstRowLastColumn="0" w:lastRowFirstColumn="0" w:lastRowLastColumn="0"/>
            </w:pPr>
            <w:r>
              <w:t>Celsius</w:t>
            </w:r>
          </w:p>
        </w:tc>
        <w:tc>
          <w:tcPr>
            <w:tcW w:w="1524" w:type="dxa"/>
          </w:tcPr>
          <w:p w14:paraId="1068D62A" w14:textId="26721D94" w:rsidR="000202A8" w:rsidRDefault="000202A8" w:rsidP="00AF205A">
            <w:pPr>
              <w:cnfStyle w:val="000000000000" w:firstRow="0" w:lastRow="0" w:firstColumn="0" w:lastColumn="0" w:oddVBand="0" w:evenVBand="0" w:oddHBand="0" w:evenHBand="0" w:firstRowFirstColumn="0" w:firstRowLastColumn="0" w:lastRowFirstColumn="0" w:lastRowLastColumn="0"/>
            </w:pPr>
            <w:r>
              <w:t>NA</w:t>
            </w:r>
          </w:p>
        </w:tc>
      </w:tr>
      <w:tr w:rsidR="000202A8" w14:paraId="397B939D"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08A7056E" w14:textId="2CC9F30F" w:rsidR="000202A8" w:rsidRDefault="000202A8" w:rsidP="00AF205A">
            <w:pPr>
              <w:rPr>
                <w:rFonts w:ascii="Calibri" w:hAnsi="Calibri" w:cs="Calibri"/>
                <w:color w:val="000000"/>
              </w:rPr>
            </w:pPr>
            <w:r w:rsidRPr="000202A8">
              <w:rPr>
                <w:rFonts w:ascii="Calibri" w:hAnsi="Calibri" w:cs="Calibri"/>
                <w:color w:val="000000"/>
              </w:rPr>
              <w:t>comments</w:t>
            </w:r>
          </w:p>
        </w:tc>
        <w:tc>
          <w:tcPr>
            <w:tcW w:w="2746" w:type="dxa"/>
          </w:tcPr>
          <w:p w14:paraId="0A87F0DB" w14:textId="4C569F9B" w:rsidR="000202A8" w:rsidRDefault="000202A8" w:rsidP="00AF205A">
            <w:pPr>
              <w:cnfStyle w:val="000000100000" w:firstRow="0" w:lastRow="0" w:firstColumn="0" w:lastColumn="0" w:oddVBand="0" w:evenVBand="0" w:oddHBand="1" w:evenHBand="0" w:firstRowFirstColumn="0" w:firstRowLastColumn="0" w:lastRowFirstColumn="0" w:lastRowLastColumn="0"/>
            </w:pPr>
            <w:r>
              <w:t>Notes in the field describing sampling conditions</w:t>
            </w:r>
          </w:p>
        </w:tc>
        <w:tc>
          <w:tcPr>
            <w:tcW w:w="2247" w:type="dxa"/>
          </w:tcPr>
          <w:p w14:paraId="1C2FB543"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c>
          <w:tcPr>
            <w:tcW w:w="1524" w:type="dxa"/>
          </w:tcPr>
          <w:p w14:paraId="6D498B8D"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3E1D9800"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5EEAF186" w14:textId="52ACF68D" w:rsidR="000202A8" w:rsidRPr="000202A8" w:rsidRDefault="00AF205A" w:rsidP="00AF205A">
            <w:pPr>
              <w:rPr>
                <w:rFonts w:ascii="Calibri" w:hAnsi="Calibri" w:cs="Calibri"/>
                <w:color w:val="000000"/>
              </w:rPr>
            </w:pPr>
            <w:proofErr w:type="spellStart"/>
            <w:r w:rsidRPr="00AF205A">
              <w:rPr>
                <w:rFonts w:ascii="Calibri" w:hAnsi="Calibri" w:cs="Calibri"/>
                <w:color w:val="000000"/>
              </w:rPr>
              <w:t>shore_photo</w:t>
            </w:r>
            <w:proofErr w:type="spellEnd"/>
          </w:p>
        </w:tc>
        <w:tc>
          <w:tcPr>
            <w:tcW w:w="2746" w:type="dxa"/>
          </w:tcPr>
          <w:p w14:paraId="764079A4" w14:textId="2B127F6D" w:rsidR="000202A8" w:rsidRDefault="00AF205A" w:rsidP="00AF205A">
            <w:pPr>
              <w:cnfStyle w:val="000000000000" w:firstRow="0" w:lastRow="0" w:firstColumn="0" w:lastColumn="0" w:oddVBand="0" w:evenVBand="0" w:oddHBand="0" w:evenHBand="0" w:firstRowFirstColumn="0" w:firstRowLastColumn="0" w:lastRowFirstColumn="0" w:lastRowLastColumn="0"/>
            </w:pPr>
            <w:r>
              <w:t>Whether or not photos of the shoreline were taken</w:t>
            </w:r>
          </w:p>
        </w:tc>
        <w:tc>
          <w:tcPr>
            <w:tcW w:w="2247" w:type="dxa"/>
          </w:tcPr>
          <w:p w14:paraId="22879239" w14:textId="55F7C373" w:rsidR="000202A8" w:rsidRDefault="00AF205A" w:rsidP="00AF205A">
            <w:pPr>
              <w:cnfStyle w:val="000000000000" w:firstRow="0" w:lastRow="0" w:firstColumn="0" w:lastColumn="0" w:oddVBand="0" w:evenVBand="0" w:oddHBand="0" w:evenHBand="0" w:firstRowFirstColumn="0" w:firstRowLastColumn="0" w:lastRowFirstColumn="0" w:lastRowLastColumn="0"/>
            </w:pPr>
            <w:proofErr w:type="spellStart"/>
            <w:r>
              <w:t>YesOrNo</w:t>
            </w:r>
            <w:proofErr w:type="spellEnd"/>
          </w:p>
        </w:tc>
        <w:tc>
          <w:tcPr>
            <w:tcW w:w="1524" w:type="dxa"/>
          </w:tcPr>
          <w:p w14:paraId="4601621C"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AF205A" w14:paraId="5AB0DE6B"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1AC8271C" w14:textId="2731BBF3" w:rsidR="00AF205A" w:rsidRPr="00AF205A" w:rsidRDefault="00AF205A" w:rsidP="00AF205A">
            <w:pPr>
              <w:rPr>
                <w:rFonts w:ascii="Calibri" w:hAnsi="Calibri" w:cs="Calibri"/>
                <w:color w:val="000000"/>
              </w:rPr>
            </w:pPr>
            <w:proofErr w:type="spellStart"/>
            <w:r w:rsidRPr="00AF205A">
              <w:rPr>
                <w:rFonts w:ascii="Calibri" w:hAnsi="Calibri" w:cs="Calibri"/>
                <w:color w:val="000000"/>
              </w:rPr>
              <w:t>substrate_photo</w:t>
            </w:r>
            <w:proofErr w:type="spellEnd"/>
          </w:p>
        </w:tc>
        <w:tc>
          <w:tcPr>
            <w:tcW w:w="2746" w:type="dxa"/>
          </w:tcPr>
          <w:p w14:paraId="0B910A95" w14:textId="3C5A2CF4" w:rsidR="00AF205A" w:rsidRDefault="00AF205A" w:rsidP="00AF205A">
            <w:pPr>
              <w:cnfStyle w:val="000000100000" w:firstRow="0" w:lastRow="0" w:firstColumn="0" w:lastColumn="0" w:oddVBand="0" w:evenVBand="0" w:oddHBand="1" w:evenHBand="0" w:firstRowFirstColumn="0" w:firstRowLastColumn="0" w:lastRowFirstColumn="0" w:lastRowLastColumn="0"/>
            </w:pPr>
            <w:r>
              <w:t>Whether or not photos of the substrate were taken</w:t>
            </w:r>
          </w:p>
        </w:tc>
        <w:tc>
          <w:tcPr>
            <w:tcW w:w="2247" w:type="dxa"/>
          </w:tcPr>
          <w:p w14:paraId="564FAC73" w14:textId="3ED30916" w:rsidR="00AF205A" w:rsidRDefault="00AF205A" w:rsidP="00AF205A">
            <w:pPr>
              <w:cnfStyle w:val="000000100000" w:firstRow="0" w:lastRow="0" w:firstColumn="0" w:lastColumn="0" w:oddVBand="0" w:evenVBand="0" w:oddHBand="1" w:evenHBand="0" w:firstRowFirstColumn="0" w:firstRowLastColumn="0" w:lastRowFirstColumn="0" w:lastRowLastColumn="0"/>
            </w:pPr>
            <w:proofErr w:type="spellStart"/>
            <w:r>
              <w:t>YesOrNo</w:t>
            </w:r>
            <w:proofErr w:type="spellEnd"/>
          </w:p>
        </w:tc>
        <w:tc>
          <w:tcPr>
            <w:tcW w:w="1524" w:type="dxa"/>
          </w:tcPr>
          <w:p w14:paraId="4997AC11"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4374A119"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6C209295" w14:textId="710C394B" w:rsidR="00AF205A" w:rsidRPr="00AF205A" w:rsidRDefault="00AF205A" w:rsidP="00AF205A">
            <w:pPr>
              <w:rPr>
                <w:rFonts w:ascii="Calibri" w:hAnsi="Calibri" w:cs="Calibri"/>
                <w:color w:val="000000"/>
              </w:rPr>
            </w:pPr>
            <w:r>
              <w:rPr>
                <w:rFonts w:ascii="Calibri" w:hAnsi="Calibri" w:cs="Calibri"/>
                <w:color w:val="000000"/>
              </w:rPr>
              <w:lastRenderedPageBreak/>
              <w:t>sponges</w:t>
            </w:r>
          </w:p>
        </w:tc>
        <w:tc>
          <w:tcPr>
            <w:tcW w:w="2746" w:type="dxa"/>
          </w:tcPr>
          <w:p w14:paraId="38A45CD5" w14:textId="5CEBE223" w:rsidR="00AF205A" w:rsidRDefault="00AF205A" w:rsidP="00AF205A">
            <w:pPr>
              <w:cnfStyle w:val="000000000000" w:firstRow="0" w:lastRow="0" w:firstColumn="0" w:lastColumn="0" w:oddVBand="0" w:evenVBand="0" w:oddHBand="0" w:evenHBand="0" w:firstRowFirstColumn="0" w:firstRowLastColumn="0" w:lastRowFirstColumn="0" w:lastRowLastColumn="0"/>
            </w:pPr>
            <w:r>
              <w:t>Whether or not sponges were present at a sampling location</w:t>
            </w:r>
          </w:p>
        </w:tc>
        <w:tc>
          <w:tcPr>
            <w:tcW w:w="2247" w:type="dxa"/>
          </w:tcPr>
          <w:p w14:paraId="148A3737" w14:textId="07B4DB41" w:rsidR="00AF205A" w:rsidRDefault="00AF205A" w:rsidP="00AF205A">
            <w:pPr>
              <w:cnfStyle w:val="000000000000" w:firstRow="0" w:lastRow="0" w:firstColumn="0" w:lastColumn="0" w:oddVBand="0" w:evenVBand="0" w:oddHBand="0" w:evenHBand="0" w:firstRowFirstColumn="0" w:firstRowLastColumn="0" w:lastRowFirstColumn="0" w:lastRowLastColumn="0"/>
            </w:pPr>
            <w:proofErr w:type="spellStart"/>
            <w:r>
              <w:t>YesOrNo</w:t>
            </w:r>
            <w:proofErr w:type="spellEnd"/>
          </w:p>
        </w:tc>
        <w:tc>
          <w:tcPr>
            <w:tcW w:w="1524" w:type="dxa"/>
          </w:tcPr>
          <w:p w14:paraId="1574F8AC"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33832321"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BB62119" w14:textId="6FD7E887" w:rsidR="00AF205A" w:rsidRDefault="00AF205A" w:rsidP="00AF205A">
            <w:pPr>
              <w:rPr>
                <w:rFonts w:ascii="Calibri" w:hAnsi="Calibri" w:cs="Calibri"/>
                <w:color w:val="000000"/>
              </w:rPr>
            </w:pPr>
            <w:proofErr w:type="spellStart"/>
            <w:r>
              <w:rPr>
                <w:rFonts w:ascii="Calibri" w:hAnsi="Calibri" w:cs="Calibri"/>
                <w:color w:val="000000"/>
              </w:rPr>
              <w:t>brandtia</w:t>
            </w:r>
            <w:proofErr w:type="spellEnd"/>
          </w:p>
        </w:tc>
        <w:tc>
          <w:tcPr>
            <w:tcW w:w="2746" w:type="dxa"/>
          </w:tcPr>
          <w:p w14:paraId="552093AC" w14:textId="27231601" w:rsidR="00AF205A" w:rsidRDefault="00AF205A" w:rsidP="00AF205A">
            <w:pPr>
              <w:cnfStyle w:val="000000100000" w:firstRow="0" w:lastRow="0" w:firstColumn="0" w:lastColumn="0" w:oddVBand="0" w:evenVBand="0" w:oddHBand="1" w:evenHBand="0" w:firstRowFirstColumn="0" w:firstRowLastColumn="0" w:lastRowFirstColumn="0" w:lastRowLastColumn="0"/>
            </w:pPr>
            <w:r>
              <w:t xml:space="preserve">Whether or not </w:t>
            </w:r>
            <w:proofErr w:type="spellStart"/>
            <w:r>
              <w:t>brandtia</w:t>
            </w:r>
            <w:proofErr w:type="spellEnd"/>
            <w:r>
              <w:t xml:space="preserve"> (endemic amphipod) was present at a sampling location</w:t>
            </w:r>
          </w:p>
        </w:tc>
        <w:tc>
          <w:tcPr>
            <w:tcW w:w="2247" w:type="dxa"/>
          </w:tcPr>
          <w:p w14:paraId="5DCE1449" w14:textId="0CC8BE72" w:rsidR="00AF205A" w:rsidRDefault="00AF205A" w:rsidP="00AF205A">
            <w:pPr>
              <w:cnfStyle w:val="000000100000" w:firstRow="0" w:lastRow="0" w:firstColumn="0" w:lastColumn="0" w:oddVBand="0" w:evenVBand="0" w:oddHBand="1" w:evenHBand="0" w:firstRowFirstColumn="0" w:firstRowLastColumn="0" w:lastRowFirstColumn="0" w:lastRowLastColumn="0"/>
            </w:pPr>
            <w:proofErr w:type="spellStart"/>
            <w:r>
              <w:t>YesOrNo</w:t>
            </w:r>
            <w:proofErr w:type="spellEnd"/>
          </w:p>
        </w:tc>
        <w:tc>
          <w:tcPr>
            <w:tcW w:w="1524" w:type="dxa"/>
          </w:tcPr>
          <w:p w14:paraId="45ED1673"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bookmarkEnd w:id="1"/>
    </w:tbl>
    <w:p w14:paraId="00E50CF7" w14:textId="42182930" w:rsidR="000202A8" w:rsidRDefault="000202A8" w:rsidP="000202A8"/>
    <w:p w14:paraId="3E35F159" w14:textId="4736F682" w:rsidR="00AF205A" w:rsidRPr="00501C81" w:rsidRDefault="00AF205A" w:rsidP="00AF205A">
      <w:pPr>
        <w:spacing w:after="0" w:line="240" w:lineRule="auto"/>
      </w:pPr>
      <w:r w:rsidRPr="00501C81">
        <w:rPr>
          <w:b/>
        </w:rPr>
        <w:t>Table name:</w:t>
      </w:r>
      <w:r w:rsidRPr="00501C81">
        <w:t xml:space="preserve"> </w:t>
      </w:r>
      <w:r w:rsidR="00A343E6">
        <w:t>Microplastics</w:t>
      </w:r>
      <w:r>
        <w:t xml:space="preserve"> (</w:t>
      </w:r>
      <w:r w:rsidR="00A343E6">
        <w:t>microplastics</w:t>
      </w:r>
      <w:r>
        <w:t>.csv)</w:t>
      </w:r>
    </w:p>
    <w:p w14:paraId="3678AA84" w14:textId="35C4747A" w:rsidR="00AF205A" w:rsidRPr="00501C81" w:rsidRDefault="00AF205A" w:rsidP="00AF205A">
      <w:pPr>
        <w:spacing w:after="0" w:line="240" w:lineRule="auto"/>
      </w:pPr>
      <w:r w:rsidRPr="00501C81">
        <w:rPr>
          <w:b/>
        </w:rPr>
        <w:t>Table description:</w:t>
      </w:r>
      <w:r w:rsidRPr="00501C81">
        <w:t xml:space="preserve"> </w:t>
      </w:r>
      <w:r w:rsidR="00A343E6" w:rsidRPr="00A343E6">
        <w:t xml:space="preserve">This file contains microplastics counts for each of the pelagic and littoral sampling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2668"/>
        <w:gridCol w:w="2193"/>
        <w:gridCol w:w="1489"/>
      </w:tblGrid>
      <w:tr w:rsidR="00AF205A" w14:paraId="2644D358" w14:textId="77777777" w:rsidTr="00AF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E3252DC" w14:textId="77777777" w:rsidR="00AF205A" w:rsidRDefault="00AF205A" w:rsidP="00AF205A">
            <w:r>
              <w:t>Column name</w:t>
            </w:r>
          </w:p>
        </w:tc>
        <w:tc>
          <w:tcPr>
            <w:tcW w:w="2746" w:type="dxa"/>
          </w:tcPr>
          <w:p w14:paraId="7BA191A4"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005D4AFA"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1611F8D1"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4A8332E8"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AF205A" w14:paraId="0D8BD6CA"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Borders>
              <w:top w:val="none" w:sz="0" w:space="0" w:color="auto"/>
              <w:left w:val="none" w:sz="0" w:space="0" w:color="auto"/>
              <w:bottom w:val="none" w:sz="0" w:space="0" w:color="auto"/>
            </w:tcBorders>
          </w:tcPr>
          <w:p w14:paraId="396C9396" w14:textId="77777777" w:rsidR="00AF205A" w:rsidRDefault="00AF205A" w:rsidP="00AF205A">
            <w:r>
              <w:t>site</w:t>
            </w:r>
          </w:p>
        </w:tc>
        <w:tc>
          <w:tcPr>
            <w:tcW w:w="2746" w:type="dxa"/>
            <w:tcBorders>
              <w:top w:val="none" w:sz="0" w:space="0" w:color="auto"/>
              <w:bottom w:val="none" w:sz="0" w:space="0" w:color="auto"/>
            </w:tcBorders>
          </w:tcPr>
          <w:p w14:paraId="1566B950"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Borders>
              <w:top w:val="none" w:sz="0" w:space="0" w:color="auto"/>
              <w:bottom w:val="none" w:sz="0" w:space="0" w:color="auto"/>
            </w:tcBorders>
          </w:tcPr>
          <w:p w14:paraId="20DFE10B"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c>
          <w:tcPr>
            <w:tcW w:w="1524" w:type="dxa"/>
            <w:tcBorders>
              <w:top w:val="none" w:sz="0" w:space="0" w:color="auto"/>
              <w:bottom w:val="none" w:sz="0" w:space="0" w:color="auto"/>
              <w:right w:val="none" w:sz="0" w:space="0" w:color="auto"/>
            </w:tcBorders>
          </w:tcPr>
          <w:p w14:paraId="47C93890"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6B771056"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48BBBB21" w14:textId="087821B2" w:rsidR="00AF205A" w:rsidRDefault="007A5295" w:rsidP="00AF205A">
            <w:bookmarkStart w:id="2" w:name="_Hlk49175133"/>
            <w:r>
              <w:t xml:space="preserve">replicate </w:t>
            </w:r>
          </w:p>
        </w:tc>
        <w:tc>
          <w:tcPr>
            <w:tcW w:w="2746" w:type="dxa"/>
          </w:tcPr>
          <w:p w14:paraId="6506C038" w14:textId="72094422" w:rsidR="00AF205A" w:rsidRDefault="00AF205A" w:rsidP="00AF205A">
            <w:pPr>
              <w:cnfStyle w:val="000000000000" w:firstRow="0" w:lastRow="0" w:firstColumn="0" w:lastColumn="0" w:oddVBand="0" w:evenVBand="0" w:oddHBand="0" w:evenHBand="0" w:firstRowFirstColumn="0" w:firstRowLastColumn="0" w:lastRowFirstColumn="0" w:lastRowLastColumn="0"/>
            </w:pPr>
            <w:r>
              <w:t>Replicate for a given location</w:t>
            </w:r>
          </w:p>
        </w:tc>
        <w:tc>
          <w:tcPr>
            <w:tcW w:w="2247" w:type="dxa"/>
          </w:tcPr>
          <w:p w14:paraId="4F091F60" w14:textId="0C7B9C61" w:rsidR="00AF205A" w:rsidRDefault="00AF205A" w:rsidP="00AF205A">
            <w:pPr>
              <w:cnfStyle w:val="000000000000" w:firstRow="0" w:lastRow="0" w:firstColumn="0" w:lastColumn="0" w:oddVBand="0" w:evenVBand="0" w:oddHBand="0" w:evenHBand="0" w:firstRowFirstColumn="0" w:firstRowLastColumn="0" w:lastRowFirstColumn="0" w:lastRowLastColumn="0"/>
            </w:pPr>
            <w:r>
              <w:t xml:space="preserve">Numerical values represent a replicate; the letter “C” represents a control. </w:t>
            </w:r>
          </w:p>
        </w:tc>
        <w:tc>
          <w:tcPr>
            <w:tcW w:w="1524" w:type="dxa"/>
          </w:tcPr>
          <w:p w14:paraId="2C058975"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588DA7A0"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41F6CB2" w14:textId="71951E77" w:rsidR="00AF205A" w:rsidRDefault="00AF205A" w:rsidP="00AF205A">
            <w:r>
              <w:t>fragments</w:t>
            </w:r>
          </w:p>
        </w:tc>
        <w:tc>
          <w:tcPr>
            <w:tcW w:w="2746" w:type="dxa"/>
          </w:tcPr>
          <w:p w14:paraId="0499AF7A" w14:textId="4918DA58" w:rsidR="00AF205A" w:rsidRDefault="00AF205A" w:rsidP="00AF205A">
            <w:pPr>
              <w:cnfStyle w:val="000000100000" w:firstRow="0" w:lastRow="0" w:firstColumn="0" w:lastColumn="0" w:oddVBand="0" w:evenVBand="0" w:oddHBand="1" w:evenHBand="0" w:firstRowFirstColumn="0" w:firstRowLastColumn="0" w:lastRowFirstColumn="0" w:lastRowLastColumn="0"/>
            </w:pPr>
            <w:r>
              <w:t>Number of microplastic fragments observed</w:t>
            </w:r>
          </w:p>
        </w:tc>
        <w:tc>
          <w:tcPr>
            <w:tcW w:w="2247" w:type="dxa"/>
          </w:tcPr>
          <w:p w14:paraId="16ED8FC6" w14:textId="5D8BB5DE" w:rsidR="00AF205A" w:rsidRDefault="00AF205A" w:rsidP="00AF205A">
            <w:pPr>
              <w:cnfStyle w:val="000000100000" w:firstRow="0" w:lastRow="0" w:firstColumn="0" w:lastColumn="0" w:oddVBand="0" w:evenVBand="0" w:oddHBand="1" w:evenHBand="0" w:firstRowFirstColumn="0" w:firstRowLastColumn="0" w:lastRowFirstColumn="0" w:lastRowLastColumn="0"/>
            </w:pPr>
            <w:r>
              <w:t>Number</w:t>
            </w:r>
          </w:p>
        </w:tc>
        <w:tc>
          <w:tcPr>
            <w:tcW w:w="1524" w:type="dxa"/>
          </w:tcPr>
          <w:p w14:paraId="32B1581A"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04544D78"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4CD26C80" w14:textId="366E47EF" w:rsidR="00AF205A" w:rsidRDefault="00AF205A" w:rsidP="00AF205A">
            <w:r>
              <w:t>fibers</w:t>
            </w:r>
          </w:p>
        </w:tc>
        <w:tc>
          <w:tcPr>
            <w:tcW w:w="2746" w:type="dxa"/>
          </w:tcPr>
          <w:p w14:paraId="3F9951AD" w14:textId="0DE9051C" w:rsidR="00AF205A" w:rsidRDefault="00AF205A" w:rsidP="00AF205A">
            <w:pPr>
              <w:cnfStyle w:val="000000000000" w:firstRow="0" w:lastRow="0" w:firstColumn="0" w:lastColumn="0" w:oddVBand="0" w:evenVBand="0" w:oddHBand="0" w:evenHBand="0" w:firstRowFirstColumn="0" w:firstRowLastColumn="0" w:lastRowFirstColumn="0" w:lastRowLastColumn="0"/>
            </w:pPr>
            <w:r>
              <w:t>Number of microplastic fibers observed</w:t>
            </w:r>
          </w:p>
        </w:tc>
        <w:tc>
          <w:tcPr>
            <w:tcW w:w="2247" w:type="dxa"/>
          </w:tcPr>
          <w:p w14:paraId="77DF3841" w14:textId="64B44BFE" w:rsidR="00AF205A" w:rsidRDefault="00AF205A" w:rsidP="00AF205A">
            <w:pPr>
              <w:cnfStyle w:val="000000000000" w:firstRow="0" w:lastRow="0" w:firstColumn="0" w:lastColumn="0" w:oddVBand="0" w:evenVBand="0" w:oddHBand="0" w:evenHBand="0" w:firstRowFirstColumn="0" w:firstRowLastColumn="0" w:lastRowFirstColumn="0" w:lastRowLastColumn="0"/>
            </w:pPr>
            <w:r>
              <w:t>Number</w:t>
            </w:r>
          </w:p>
        </w:tc>
        <w:tc>
          <w:tcPr>
            <w:tcW w:w="1524" w:type="dxa"/>
          </w:tcPr>
          <w:p w14:paraId="497E10B8"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541BE6BC"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498BCC4" w14:textId="37117F03" w:rsidR="00AF205A" w:rsidRDefault="00AF205A" w:rsidP="00AF205A">
            <w:r>
              <w:t>beads</w:t>
            </w:r>
          </w:p>
        </w:tc>
        <w:tc>
          <w:tcPr>
            <w:tcW w:w="2746" w:type="dxa"/>
          </w:tcPr>
          <w:p w14:paraId="228E990D" w14:textId="0427FEDA" w:rsidR="00AF205A" w:rsidRDefault="00AF205A" w:rsidP="00AF205A">
            <w:pPr>
              <w:cnfStyle w:val="000000100000" w:firstRow="0" w:lastRow="0" w:firstColumn="0" w:lastColumn="0" w:oddVBand="0" w:evenVBand="0" w:oddHBand="1" w:evenHBand="0" w:firstRowFirstColumn="0" w:firstRowLastColumn="0" w:lastRowFirstColumn="0" w:lastRowLastColumn="0"/>
            </w:pPr>
            <w:r>
              <w:t>Number of microplastic beads observed</w:t>
            </w:r>
          </w:p>
        </w:tc>
        <w:tc>
          <w:tcPr>
            <w:tcW w:w="2247" w:type="dxa"/>
          </w:tcPr>
          <w:p w14:paraId="53924649" w14:textId="2413B024" w:rsidR="00AF205A" w:rsidRDefault="00AF205A" w:rsidP="00AF205A">
            <w:pPr>
              <w:cnfStyle w:val="000000100000" w:firstRow="0" w:lastRow="0" w:firstColumn="0" w:lastColumn="0" w:oddVBand="0" w:evenVBand="0" w:oddHBand="1" w:evenHBand="0" w:firstRowFirstColumn="0" w:firstRowLastColumn="0" w:lastRowFirstColumn="0" w:lastRowLastColumn="0"/>
            </w:pPr>
            <w:r>
              <w:t>Number</w:t>
            </w:r>
          </w:p>
        </w:tc>
        <w:tc>
          <w:tcPr>
            <w:tcW w:w="1524" w:type="dxa"/>
          </w:tcPr>
          <w:p w14:paraId="2D9F520F"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4B07F8D1"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0616C39C" w14:textId="472A9569" w:rsidR="00AF205A" w:rsidRDefault="00AF205A" w:rsidP="00AF205A">
            <w:r>
              <w:t>comments</w:t>
            </w:r>
          </w:p>
        </w:tc>
        <w:tc>
          <w:tcPr>
            <w:tcW w:w="2746" w:type="dxa"/>
          </w:tcPr>
          <w:p w14:paraId="325AED2C" w14:textId="39E5A6E3" w:rsidR="00AF205A" w:rsidRDefault="00AF205A" w:rsidP="00AF205A">
            <w:pPr>
              <w:cnfStyle w:val="000000000000" w:firstRow="0" w:lastRow="0" w:firstColumn="0" w:lastColumn="0" w:oddVBand="0" w:evenVBand="0" w:oddHBand="0" w:evenHBand="0" w:firstRowFirstColumn="0" w:firstRowLastColumn="0" w:lastRowFirstColumn="0" w:lastRowLastColumn="0"/>
            </w:pPr>
            <w:r>
              <w:t>Observer comments while enumerating microplastics</w:t>
            </w:r>
          </w:p>
        </w:tc>
        <w:tc>
          <w:tcPr>
            <w:tcW w:w="2247" w:type="dxa"/>
          </w:tcPr>
          <w:p w14:paraId="65497EFC"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c>
          <w:tcPr>
            <w:tcW w:w="1524" w:type="dxa"/>
          </w:tcPr>
          <w:p w14:paraId="4F9966C2"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1AC7322D"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83EA64D" w14:textId="7A06175B" w:rsidR="00AF205A" w:rsidRDefault="00AF205A" w:rsidP="00AF205A">
            <w:proofErr w:type="spellStart"/>
            <w:r w:rsidRPr="00AF205A">
              <w:t>volume_filtered_m</w:t>
            </w:r>
            <w:r w:rsidR="00A0367C">
              <w:t>l</w:t>
            </w:r>
            <w:proofErr w:type="spellEnd"/>
          </w:p>
        </w:tc>
        <w:tc>
          <w:tcPr>
            <w:tcW w:w="2746" w:type="dxa"/>
          </w:tcPr>
          <w:p w14:paraId="567E9F27" w14:textId="62891895" w:rsidR="00AF205A" w:rsidRDefault="00AF205A" w:rsidP="00AF205A">
            <w:pPr>
              <w:cnfStyle w:val="000000100000" w:firstRow="0" w:lastRow="0" w:firstColumn="0" w:lastColumn="0" w:oddVBand="0" w:evenVBand="0" w:oddHBand="1" w:evenHBand="0" w:firstRowFirstColumn="0" w:firstRowLastColumn="0" w:lastRowFirstColumn="0" w:lastRowLastColumn="0"/>
            </w:pPr>
            <w:r>
              <w:t xml:space="preserve">Volume for a given replicate filtered </w:t>
            </w:r>
          </w:p>
        </w:tc>
        <w:tc>
          <w:tcPr>
            <w:tcW w:w="2247" w:type="dxa"/>
          </w:tcPr>
          <w:p w14:paraId="52AC8A70" w14:textId="08BD9EFD" w:rsidR="00AF205A" w:rsidRDefault="00AF205A" w:rsidP="00AF205A">
            <w:pPr>
              <w:cnfStyle w:val="000000100000" w:firstRow="0" w:lastRow="0" w:firstColumn="0" w:lastColumn="0" w:oddVBand="0" w:evenVBand="0" w:oddHBand="1" w:evenHBand="0" w:firstRowFirstColumn="0" w:firstRowLastColumn="0" w:lastRowFirstColumn="0" w:lastRowLastColumn="0"/>
            </w:pPr>
            <w:r>
              <w:t>Milliliters</w:t>
            </w:r>
          </w:p>
        </w:tc>
        <w:tc>
          <w:tcPr>
            <w:tcW w:w="1524" w:type="dxa"/>
          </w:tcPr>
          <w:p w14:paraId="4047BA69"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bookmarkEnd w:id="2"/>
    </w:tbl>
    <w:p w14:paraId="33F0F6B9" w14:textId="222346E4" w:rsidR="00AF205A" w:rsidRDefault="00AF205A" w:rsidP="000202A8"/>
    <w:p w14:paraId="07302770" w14:textId="35568F8A" w:rsidR="00AF205A" w:rsidRPr="00501C81" w:rsidRDefault="00AF205A" w:rsidP="00AF205A">
      <w:pPr>
        <w:spacing w:after="0" w:line="240" w:lineRule="auto"/>
      </w:pPr>
      <w:r w:rsidRPr="00501C81">
        <w:rPr>
          <w:b/>
        </w:rPr>
        <w:t>Table name:</w:t>
      </w:r>
      <w:r w:rsidRPr="00501C81">
        <w:t xml:space="preserve"> </w:t>
      </w:r>
      <w:r>
        <w:t>Nutrient data (nutrients.csv)</w:t>
      </w:r>
    </w:p>
    <w:p w14:paraId="5D6599F9" w14:textId="60A7CC32" w:rsidR="00AF205A" w:rsidRPr="00501C81" w:rsidRDefault="00AF205A" w:rsidP="00AF205A">
      <w:pPr>
        <w:spacing w:after="0" w:line="240" w:lineRule="auto"/>
      </w:pPr>
      <w:r w:rsidRPr="00501C81">
        <w:rPr>
          <w:b/>
        </w:rPr>
        <w:t>Table description:</w:t>
      </w:r>
      <w:r w:rsidRPr="00501C81">
        <w:t xml:space="preserve"> </w:t>
      </w:r>
      <w:r>
        <w:t xml:space="preserve">This .csv contains </w:t>
      </w:r>
      <w:r w:rsidR="00887707">
        <w:t>nutrient data for each of the associated sampling locations</w:t>
      </w:r>
      <w:r w:rsidR="005367F9">
        <w:t>.</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887707" w14:paraId="1520602A" w14:textId="77777777" w:rsidTr="00887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DD0DEB2" w14:textId="77777777" w:rsidR="00AF205A" w:rsidRDefault="00AF205A" w:rsidP="00AF205A">
            <w:r>
              <w:t>Column name</w:t>
            </w:r>
          </w:p>
        </w:tc>
        <w:tc>
          <w:tcPr>
            <w:tcW w:w="2366" w:type="dxa"/>
          </w:tcPr>
          <w:p w14:paraId="70FC0217"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0EE92BBD"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223F9D0C"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7D788F5A"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887707" w14:paraId="55A269F3" w14:textId="77777777" w:rsidTr="008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615F776" w14:textId="77777777" w:rsidR="00AF205A" w:rsidRDefault="00AF205A" w:rsidP="00AF205A">
            <w:r>
              <w:t>site</w:t>
            </w:r>
          </w:p>
        </w:tc>
        <w:tc>
          <w:tcPr>
            <w:tcW w:w="2366" w:type="dxa"/>
          </w:tcPr>
          <w:p w14:paraId="63C3394A"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5379BA67"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c>
          <w:tcPr>
            <w:tcW w:w="1343" w:type="dxa"/>
          </w:tcPr>
          <w:p w14:paraId="7FF0D82E"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887707" w14:paraId="2E1622BB" w14:textId="77777777" w:rsidTr="00887707">
        <w:tc>
          <w:tcPr>
            <w:cnfStyle w:val="001000000000" w:firstRow="0" w:lastRow="0" w:firstColumn="1" w:lastColumn="0" w:oddVBand="0" w:evenVBand="0" w:oddHBand="0" w:evenHBand="0" w:firstRowFirstColumn="0" w:firstRowLastColumn="0" w:lastRowFirstColumn="0" w:lastRowLastColumn="0"/>
            <w:tcW w:w="2762" w:type="dxa"/>
          </w:tcPr>
          <w:p w14:paraId="52C77840" w14:textId="6E58BBAA" w:rsidR="00AF205A" w:rsidRDefault="00887707" w:rsidP="00AF205A">
            <w:bookmarkStart w:id="3" w:name="_Hlk49175407"/>
            <w:r>
              <w:t>replicate</w:t>
            </w:r>
          </w:p>
        </w:tc>
        <w:tc>
          <w:tcPr>
            <w:tcW w:w="2366" w:type="dxa"/>
          </w:tcPr>
          <w:p w14:paraId="495D1B72"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r>
              <w:t>Replicate for a given location</w:t>
            </w:r>
          </w:p>
        </w:tc>
        <w:tc>
          <w:tcPr>
            <w:tcW w:w="2879" w:type="dxa"/>
          </w:tcPr>
          <w:p w14:paraId="13F2C958" w14:textId="7444A4E6" w:rsidR="00AF205A" w:rsidRDefault="00AF205A" w:rsidP="00AF205A">
            <w:pPr>
              <w:cnfStyle w:val="000000000000" w:firstRow="0" w:lastRow="0" w:firstColumn="0" w:lastColumn="0" w:oddVBand="0" w:evenVBand="0" w:oddHBand="0" w:evenHBand="0" w:firstRowFirstColumn="0" w:firstRowLastColumn="0" w:lastRowFirstColumn="0" w:lastRowLastColumn="0"/>
            </w:pPr>
          </w:p>
        </w:tc>
        <w:tc>
          <w:tcPr>
            <w:tcW w:w="1343" w:type="dxa"/>
          </w:tcPr>
          <w:p w14:paraId="64230225"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887707" w14:paraId="541FD05B" w14:textId="77777777" w:rsidTr="008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23F18E2" w14:textId="5026670C" w:rsidR="00AF205A" w:rsidRPr="00887707" w:rsidRDefault="00887707" w:rsidP="00AF205A">
            <w:pPr>
              <w:rPr>
                <w:rFonts w:ascii="Calibri" w:hAnsi="Calibri" w:cs="Calibri"/>
                <w:color w:val="000000"/>
              </w:rPr>
            </w:pPr>
            <w:r>
              <w:rPr>
                <w:rFonts w:ascii="Calibri" w:hAnsi="Calibri" w:cs="Calibri"/>
                <w:color w:val="000000"/>
              </w:rPr>
              <w:t>nh4_mg_dm3</w:t>
            </w:r>
          </w:p>
        </w:tc>
        <w:tc>
          <w:tcPr>
            <w:tcW w:w="2366" w:type="dxa"/>
          </w:tcPr>
          <w:p w14:paraId="69AA4B60" w14:textId="56466E2B" w:rsidR="00AF205A" w:rsidRDefault="00887707" w:rsidP="00AF205A">
            <w:pPr>
              <w:cnfStyle w:val="000000100000" w:firstRow="0" w:lastRow="0" w:firstColumn="0" w:lastColumn="0" w:oddVBand="0" w:evenVBand="0" w:oddHBand="1" w:evenHBand="0" w:firstRowFirstColumn="0" w:firstRowLastColumn="0" w:lastRowFirstColumn="0" w:lastRowLastColumn="0"/>
            </w:pPr>
            <w:r>
              <w:t>Ammonium concentration</w:t>
            </w:r>
          </w:p>
        </w:tc>
        <w:tc>
          <w:tcPr>
            <w:tcW w:w="2879" w:type="dxa"/>
          </w:tcPr>
          <w:p w14:paraId="451A8155" w14:textId="4E5CF482" w:rsidR="00AF205A" w:rsidRDefault="00887707" w:rsidP="00AF205A">
            <w:pPr>
              <w:cnfStyle w:val="000000100000" w:firstRow="0" w:lastRow="0" w:firstColumn="0" w:lastColumn="0" w:oddVBand="0" w:evenVBand="0" w:oddHBand="1" w:evenHBand="0" w:firstRowFirstColumn="0" w:firstRowLastColumn="0" w:lastRowFirstColumn="0" w:lastRowLastColumn="0"/>
            </w:pPr>
            <w:proofErr w:type="spellStart"/>
            <w:r>
              <w:t>MilligramsPerCubicDecimeter</w:t>
            </w:r>
            <w:proofErr w:type="spellEnd"/>
          </w:p>
        </w:tc>
        <w:tc>
          <w:tcPr>
            <w:tcW w:w="1343" w:type="dxa"/>
          </w:tcPr>
          <w:p w14:paraId="24E08374"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887707" w14:paraId="596175A6" w14:textId="77777777" w:rsidTr="00887707">
        <w:tc>
          <w:tcPr>
            <w:cnfStyle w:val="001000000000" w:firstRow="0" w:lastRow="0" w:firstColumn="1" w:lastColumn="0" w:oddVBand="0" w:evenVBand="0" w:oddHBand="0" w:evenHBand="0" w:firstRowFirstColumn="0" w:firstRowLastColumn="0" w:lastRowFirstColumn="0" w:lastRowLastColumn="0"/>
            <w:tcW w:w="2762" w:type="dxa"/>
          </w:tcPr>
          <w:p w14:paraId="0B2F07A5" w14:textId="77777777" w:rsidR="00887707" w:rsidRDefault="00887707" w:rsidP="00887707">
            <w:pPr>
              <w:rPr>
                <w:rFonts w:ascii="Calibri" w:hAnsi="Calibri" w:cs="Calibri"/>
                <w:color w:val="000000"/>
              </w:rPr>
            </w:pPr>
            <w:r>
              <w:rPr>
                <w:rFonts w:ascii="Calibri" w:hAnsi="Calibri" w:cs="Calibri"/>
                <w:color w:val="000000"/>
              </w:rPr>
              <w:t>no3_mg_dm3</w:t>
            </w:r>
          </w:p>
          <w:p w14:paraId="63891D61" w14:textId="1C4DE4A3" w:rsidR="00AF205A" w:rsidRDefault="00AF205A" w:rsidP="00AF205A"/>
        </w:tc>
        <w:tc>
          <w:tcPr>
            <w:tcW w:w="2366" w:type="dxa"/>
          </w:tcPr>
          <w:p w14:paraId="1E3908C7" w14:textId="39F1918D" w:rsidR="00AF205A" w:rsidRDefault="00887707" w:rsidP="00AF205A">
            <w:pPr>
              <w:cnfStyle w:val="000000000000" w:firstRow="0" w:lastRow="0" w:firstColumn="0" w:lastColumn="0" w:oddVBand="0" w:evenVBand="0" w:oddHBand="0" w:evenHBand="0" w:firstRowFirstColumn="0" w:firstRowLastColumn="0" w:lastRowFirstColumn="0" w:lastRowLastColumn="0"/>
            </w:pPr>
            <w:r>
              <w:t>Nitrate concentration</w:t>
            </w:r>
          </w:p>
        </w:tc>
        <w:tc>
          <w:tcPr>
            <w:tcW w:w="2879" w:type="dxa"/>
          </w:tcPr>
          <w:p w14:paraId="0D127B69" w14:textId="5F32C23F" w:rsidR="00AF205A" w:rsidRDefault="00887707" w:rsidP="00AF205A">
            <w:pPr>
              <w:cnfStyle w:val="000000000000" w:firstRow="0" w:lastRow="0" w:firstColumn="0" w:lastColumn="0" w:oddVBand="0" w:evenVBand="0" w:oddHBand="0" w:evenHBand="0" w:firstRowFirstColumn="0" w:firstRowLastColumn="0" w:lastRowFirstColumn="0" w:lastRowLastColumn="0"/>
            </w:pPr>
            <w:proofErr w:type="spellStart"/>
            <w:r>
              <w:t>MilligramsPerCubicDecimeter</w:t>
            </w:r>
            <w:proofErr w:type="spellEnd"/>
          </w:p>
        </w:tc>
        <w:tc>
          <w:tcPr>
            <w:tcW w:w="1343" w:type="dxa"/>
          </w:tcPr>
          <w:p w14:paraId="191518B4"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887707" w14:paraId="68F7F765" w14:textId="77777777" w:rsidTr="008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AEB4D5B" w14:textId="54591C6F" w:rsidR="00AF205A" w:rsidRPr="00887707" w:rsidRDefault="00887707" w:rsidP="00AF205A">
            <w:pPr>
              <w:rPr>
                <w:rFonts w:ascii="Calibri" w:hAnsi="Calibri" w:cs="Calibri"/>
                <w:color w:val="000000"/>
              </w:rPr>
            </w:pPr>
            <w:r>
              <w:rPr>
                <w:rFonts w:ascii="Calibri" w:hAnsi="Calibri" w:cs="Calibri"/>
                <w:color w:val="000000"/>
              </w:rPr>
              <w:lastRenderedPageBreak/>
              <w:t>tp_mg_dm3</w:t>
            </w:r>
          </w:p>
        </w:tc>
        <w:tc>
          <w:tcPr>
            <w:tcW w:w="2366" w:type="dxa"/>
          </w:tcPr>
          <w:p w14:paraId="00034CB1" w14:textId="2027E170" w:rsidR="00AF205A" w:rsidRDefault="00887707" w:rsidP="00AF205A">
            <w:pPr>
              <w:cnfStyle w:val="000000100000" w:firstRow="0" w:lastRow="0" w:firstColumn="0" w:lastColumn="0" w:oddVBand="0" w:evenVBand="0" w:oddHBand="1" w:evenHBand="0" w:firstRowFirstColumn="0" w:firstRowLastColumn="0" w:lastRowFirstColumn="0" w:lastRowLastColumn="0"/>
            </w:pPr>
            <w:r>
              <w:t>Total phosphorus concentration</w:t>
            </w:r>
          </w:p>
        </w:tc>
        <w:tc>
          <w:tcPr>
            <w:tcW w:w="2879" w:type="dxa"/>
          </w:tcPr>
          <w:p w14:paraId="19A1D15C" w14:textId="359125BE" w:rsidR="00AF205A" w:rsidRDefault="00887707" w:rsidP="00AF205A">
            <w:pPr>
              <w:cnfStyle w:val="000000100000" w:firstRow="0" w:lastRow="0" w:firstColumn="0" w:lastColumn="0" w:oddVBand="0" w:evenVBand="0" w:oddHBand="1" w:evenHBand="0" w:firstRowFirstColumn="0" w:firstRowLastColumn="0" w:lastRowFirstColumn="0" w:lastRowLastColumn="0"/>
            </w:pPr>
            <w:proofErr w:type="spellStart"/>
            <w:r>
              <w:t>MilligramsPerCubicDecimeter</w:t>
            </w:r>
            <w:proofErr w:type="spellEnd"/>
          </w:p>
        </w:tc>
        <w:tc>
          <w:tcPr>
            <w:tcW w:w="1343" w:type="dxa"/>
          </w:tcPr>
          <w:p w14:paraId="6FE96C98"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887707" w14:paraId="12B6C090" w14:textId="77777777" w:rsidTr="00887707">
        <w:tc>
          <w:tcPr>
            <w:cnfStyle w:val="001000000000" w:firstRow="0" w:lastRow="0" w:firstColumn="1" w:lastColumn="0" w:oddVBand="0" w:evenVBand="0" w:oddHBand="0" w:evenHBand="0" w:firstRowFirstColumn="0" w:firstRowLastColumn="0" w:lastRowFirstColumn="0" w:lastRowLastColumn="0"/>
            <w:tcW w:w="2762" w:type="dxa"/>
          </w:tcPr>
          <w:p w14:paraId="0BDABCC7" w14:textId="4694F6C9" w:rsidR="00AF205A" w:rsidRPr="00887707" w:rsidRDefault="00887707" w:rsidP="00AF205A">
            <w:pPr>
              <w:rPr>
                <w:rFonts w:ascii="Calibri" w:hAnsi="Calibri" w:cs="Calibri"/>
                <w:color w:val="000000"/>
              </w:rPr>
            </w:pPr>
            <w:r>
              <w:rPr>
                <w:rFonts w:ascii="Calibri" w:hAnsi="Calibri" w:cs="Calibri"/>
                <w:color w:val="000000"/>
              </w:rPr>
              <w:t>tpo43_mg_dm3</w:t>
            </w:r>
          </w:p>
        </w:tc>
        <w:tc>
          <w:tcPr>
            <w:tcW w:w="2366" w:type="dxa"/>
          </w:tcPr>
          <w:p w14:paraId="6188E506" w14:textId="34E8459D" w:rsidR="00AF205A" w:rsidRDefault="00887707" w:rsidP="00AF205A">
            <w:pPr>
              <w:cnfStyle w:val="000000000000" w:firstRow="0" w:lastRow="0" w:firstColumn="0" w:lastColumn="0" w:oddVBand="0" w:evenVBand="0" w:oddHBand="0" w:evenHBand="0" w:firstRowFirstColumn="0" w:firstRowLastColumn="0" w:lastRowFirstColumn="0" w:lastRowLastColumn="0"/>
            </w:pPr>
            <w:r>
              <w:t>Total phosphate concentration</w:t>
            </w:r>
            <w:r w:rsidR="005367F9">
              <w:t>, which is calculated as total phosphorus as phosphate.</w:t>
            </w:r>
          </w:p>
        </w:tc>
        <w:tc>
          <w:tcPr>
            <w:tcW w:w="2879" w:type="dxa"/>
          </w:tcPr>
          <w:p w14:paraId="5BC70300" w14:textId="23F79113" w:rsidR="00AF205A" w:rsidRDefault="00887707" w:rsidP="00AF205A">
            <w:pPr>
              <w:cnfStyle w:val="000000000000" w:firstRow="0" w:lastRow="0" w:firstColumn="0" w:lastColumn="0" w:oddVBand="0" w:evenVBand="0" w:oddHBand="0" w:evenHBand="0" w:firstRowFirstColumn="0" w:firstRowLastColumn="0" w:lastRowFirstColumn="0" w:lastRowLastColumn="0"/>
            </w:pPr>
            <w:proofErr w:type="spellStart"/>
            <w:r>
              <w:t>MilligramsPerCubicDecimeter</w:t>
            </w:r>
            <w:proofErr w:type="spellEnd"/>
          </w:p>
        </w:tc>
        <w:tc>
          <w:tcPr>
            <w:tcW w:w="1343" w:type="dxa"/>
          </w:tcPr>
          <w:p w14:paraId="7CCAFF72"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bookmarkEnd w:id="3"/>
    </w:tbl>
    <w:p w14:paraId="3E636BED" w14:textId="19FC2F15" w:rsidR="00AF205A" w:rsidRDefault="00AF205A" w:rsidP="000202A8"/>
    <w:p w14:paraId="7515076E" w14:textId="1273DDB2" w:rsidR="008838D9" w:rsidRPr="00501C81" w:rsidRDefault="008838D9" w:rsidP="008838D9">
      <w:pPr>
        <w:spacing w:after="0" w:line="240" w:lineRule="auto"/>
      </w:pPr>
      <w:r w:rsidRPr="00501C81">
        <w:rPr>
          <w:b/>
        </w:rPr>
        <w:t>Table name:</w:t>
      </w:r>
      <w:r w:rsidRPr="00501C81">
        <w:t xml:space="preserve"> </w:t>
      </w:r>
      <w:r w:rsidR="00685409">
        <w:t>Periphyton abundance data</w:t>
      </w:r>
      <w:r>
        <w:t xml:space="preserve"> (</w:t>
      </w:r>
      <w:r w:rsidR="00F263CF">
        <w:t>periphyton</w:t>
      </w:r>
      <w:r>
        <w:t>.csv)</w:t>
      </w:r>
    </w:p>
    <w:p w14:paraId="42CAF0D6" w14:textId="4154F89F" w:rsidR="008838D9" w:rsidRPr="00501C81" w:rsidRDefault="008838D9" w:rsidP="008838D9">
      <w:pPr>
        <w:spacing w:after="0" w:line="240" w:lineRule="auto"/>
      </w:pPr>
      <w:r w:rsidRPr="00501C81">
        <w:rPr>
          <w:b/>
        </w:rPr>
        <w:t>Table description:</w:t>
      </w:r>
      <w:r w:rsidRPr="00501C81">
        <w:t xml:space="preserve"> </w:t>
      </w:r>
      <w:r>
        <w:t>This .csv contains</w:t>
      </w:r>
      <w:r w:rsidR="00685409">
        <w:t xml:space="preserve"> periphyton abundance data for each of the sampled littoral sites</w:t>
      </w:r>
      <w:r>
        <w:t xml:space="preserve">.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2647"/>
        <w:gridCol w:w="2231"/>
        <w:gridCol w:w="1479"/>
      </w:tblGrid>
      <w:tr w:rsidR="00685409" w14:paraId="48CFDA1E" w14:textId="77777777" w:rsidTr="00A34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7E860E8A" w14:textId="77777777" w:rsidR="008838D9" w:rsidRDefault="008838D9" w:rsidP="00831BEE">
            <w:r>
              <w:t>Column name</w:t>
            </w:r>
          </w:p>
        </w:tc>
        <w:tc>
          <w:tcPr>
            <w:tcW w:w="2647" w:type="dxa"/>
          </w:tcPr>
          <w:p w14:paraId="77E8CB4D" w14:textId="77777777" w:rsidR="008838D9" w:rsidRDefault="008838D9" w:rsidP="00831BEE">
            <w:pPr>
              <w:cnfStyle w:val="100000000000" w:firstRow="1" w:lastRow="0" w:firstColumn="0" w:lastColumn="0" w:oddVBand="0" w:evenVBand="0" w:oddHBand="0" w:evenHBand="0" w:firstRowFirstColumn="0" w:firstRowLastColumn="0" w:lastRowFirstColumn="0" w:lastRowLastColumn="0"/>
            </w:pPr>
            <w:r>
              <w:t>Description</w:t>
            </w:r>
          </w:p>
        </w:tc>
        <w:tc>
          <w:tcPr>
            <w:tcW w:w="2231" w:type="dxa"/>
          </w:tcPr>
          <w:p w14:paraId="38CC3CE3" w14:textId="77777777" w:rsidR="008838D9" w:rsidRDefault="008838D9"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0E48AA4F" w14:textId="77777777" w:rsidR="008838D9" w:rsidRDefault="008838D9"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479" w:type="dxa"/>
          </w:tcPr>
          <w:p w14:paraId="14BA4403" w14:textId="77777777" w:rsidR="008838D9" w:rsidRDefault="008838D9"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685409" w14:paraId="177437CF" w14:textId="77777777" w:rsidTr="00A3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68EF7F1F" w14:textId="77777777" w:rsidR="008838D9" w:rsidRDefault="008838D9" w:rsidP="00831BEE">
            <w:r>
              <w:t>site</w:t>
            </w:r>
          </w:p>
        </w:tc>
        <w:tc>
          <w:tcPr>
            <w:tcW w:w="2647" w:type="dxa"/>
          </w:tcPr>
          <w:p w14:paraId="46ECBA61" w14:textId="77777777" w:rsidR="008838D9" w:rsidRDefault="008838D9"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31" w:type="dxa"/>
          </w:tcPr>
          <w:p w14:paraId="02B6E738" w14:textId="77777777" w:rsidR="008838D9" w:rsidRDefault="008838D9" w:rsidP="00831BEE">
            <w:pPr>
              <w:cnfStyle w:val="000000100000" w:firstRow="0" w:lastRow="0" w:firstColumn="0" w:lastColumn="0" w:oddVBand="0" w:evenVBand="0" w:oddHBand="1" w:evenHBand="0" w:firstRowFirstColumn="0" w:firstRowLastColumn="0" w:lastRowFirstColumn="0" w:lastRowLastColumn="0"/>
            </w:pPr>
          </w:p>
        </w:tc>
        <w:tc>
          <w:tcPr>
            <w:tcW w:w="1479" w:type="dxa"/>
          </w:tcPr>
          <w:p w14:paraId="3DD109DD" w14:textId="77777777" w:rsidR="008838D9" w:rsidRDefault="008838D9" w:rsidP="00831BEE">
            <w:pPr>
              <w:cnfStyle w:val="000000100000" w:firstRow="0" w:lastRow="0" w:firstColumn="0" w:lastColumn="0" w:oddVBand="0" w:evenVBand="0" w:oddHBand="1" w:evenHBand="0" w:firstRowFirstColumn="0" w:firstRowLastColumn="0" w:lastRowFirstColumn="0" w:lastRowLastColumn="0"/>
            </w:pPr>
          </w:p>
        </w:tc>
      </w:tr>
      <w:tr w:rsidR="00685409" w14:paraId="7B21C38D" w14:textId="77777777" w:rsidTr="00A343E6">
        <w:tc>
          <w:tcPr>
            <w:cnfStyle w:val="001000000000" w:firstRow="0" w:lastRow="0" w:firstColumn="1" w:lastColumn="0" w:oddVBand="0" w:evenVBand="0" w:oddHBand="0" w:evenHBand="0" w:firstRowFirstColumn="0" w:firstRowLastColumn="0" w:lastRowFirstColumn="0" w:lastRowLastColumn="0"/>
            <w:tcW w:w="2993" w:type="dxa"/>
          </w:tcPr>
          <w:p w14:paraId="608DC67B" w14:textId="40907C28" w:rsidR="008838D9" w:rsidRDefault="00685409" w:rsidP="00831BEE">
            <w:bookmarkStart w:id="4" w:name="_Hlk49175749"/>
            <w:r>
              <w:t>replicate</w:t>
            </w:r>
          </w:p>
        </w:tc>
        <w:tc>
          <w:tcPr>
            <w:tcW w:w="2647" w:type="dxa"/>
          </w:tcPr>
          <w:p w14:paraId="3A04450F" w14:textId="40D63EF2" w:rsidR="008838D9" w:rsidRDefault="00685409" w:rsidP="00831BEE">
            <w:pPr>
              <w:cnfStyle w:val="000000000000" w:firstRow="0" w:lastRow="0" w:firstColumn="0" w:lastColumn="0" w:oddVBand="0" w:evenVBand="0" w:oddHBand="0" w:evenHBand="0" w:firstRowFirstColumn="0" w:firstRowLastColumn="0" w:lastRowFirstColumn="0" w:lastRowLastColumn="0"/>
            </w:pPr>
            <w:r>
              <w:t>Replicate number for a given sampling site</w:t>
            </w:r>
          </w:p>
        </w:tc>
        <w:tc>
          <w:tcPr>
            <w:tcW w:w="2231" w:type="dxa"/>
          </w:tcPr>
          <w:p w14:paraId="50DA2B43" w14:textId="7639A7DF" w:rsidR="008838D9" w:rsidRDefault="008838D9" w:rsidP="00831BEE">
            <w:pPr>
              <w:cnfStyle w:val="000000000000" w:firstRow="0" w:lastRow="0" w:firstColumn="0" w:lastColumn="0" w:oddVBand="0" w:evenVBand="0" w:oddHBand="0" w:evenHBand="0" w:firstRowFirstColumn="0" w:firstRowLastColumn="0" w:lastRowFirstColumn="0" w:lastRowLastColumn="0"/>
            </w:pPr>
          </w:p>
        </w:tc>
        <w:tc>
          <w:tcPr>
            <w:tcW w:w="1479" w:type="dxa"/>
          </w:tcPr>
          <w:p w14:paraId="5CBA88DF" w14:textId="77777777" w:rsidR="008838D9" w:rsidRDefault="008838D9" w:rsidP="00831BEE">
            <w:pPr>
              <w:cnfStyle w:val="000000000000" w:firstRow="0" w:lastRow="0" w:firstColumn="0" w:lastColumn="0" w:oddVBand="0" w:evenVBand="0" w:oddHBand="0" w:evenHBand="0" w:firstRowFirstColumn="0" w:firstRowLastColumn="0" w:lastRowFirstColumn="0" w:lastRowLastColumn="0"/>
            </w:pPr>
          </w:p>
        </w:tc>
      </w:tr>
      <w:tr w:rsidR="00685409" w14:paraId="73D17CFB" w14:textId="77777777" w:rsidTr="00A3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046CFABE" w14:textId="261B5EF4" w:rsidR="00685409" w:rsidRDefault="00685409" w:rsidP="00831BEE">
            <w:proofErr w:type="spellStart"/>
            <w:r>
              <w:t>subsamples_counted</w:t>
            </w:r>
            <w:proofErr w:type="spellEnd"/>
          </w:p>
        </w:tc>
        <w:tc>
          <w:tcPr>
            <w:tcW w:w="2647" w:type="dxa"/>
          </w:tcPr>
          <w:p w14:paraId="63DBF5F5" w14:textId="60C85756" w:rsidR="00685409" w:rsidRDefault="00685409" w:rsidP="00831BEE">
            <w:pPr>
              <w:cnfStyle w:val="000000100000" w:firstRow="0" w:lastRow="0" w:firstColumn="0" w:lastColumn="0" w:oddVBand="0" w:evenVBand="0" w:oddHBand="1" w:evenHBand="0" w:firstRowFirstColumn="0" w:firstRowLastColumn="0" w:lastRowFirstColumn="0" w:lastRowLastColumn="0"/>
            </w:pPr>
            <w:r>
              <w:t>Number of 10 microliter subsamples counted for a given replicate</w:t>
            </w:r>
          </w:p>
        </w:tc>
        <w:tc>
          <w:tcPr>
            <w:tcW w:w="2231" w:type="dxa"/>
          </w:tcPr>
          <w:p w14:paraId="087794EB" w14:textId="77777777" w:rsidR="00685409" w:rsidRDefault="00685409" w:rsidP="00831BEE">
            <w:pPr>
              <w:cnfStyle w:val="000000100000" w:firstRow="0" w:lastRow="0" w:firstColumn="0" w:lastColumn="0" w:oddVBand="0" w:evenVBand="0" w:oddHBand="1" w:evenHBand="0" w:firstRowFirstColumn="0" w:firstRowLastColumn="0" w:lastRowFirstColumn="0" w:lastRowLastColumn="0"/>
            </w:pPr>
          </w:p>
        </w:tc>
        <w:tc>
          <w:tcPr>
            <w:tcW w:w="1479" w:type="dxa"/>
          </w:tcPr>
          <w:p w14:paraId="6E98B7D6" w14:textId="142A0D5D" w:rsidR="00685409" w:rsidRDefault="00685409" w:rsidP="00831BEE">
            <w:pPr>
              <w:cnfStyle w:val="000000100000" w:firstRow="0" w:lastRow="0" w:firstColumn="0" w:lastColumn="0" w:oddVBand="0" w:evenVBand="0" w:oddHBand="1" w:evenHBand="0" w:firstRowFirstColumn="0" w:firstRowLastColumn="0" w:lastRowFirstColumn="0" w:lastRowLastColumn="0"/>
            </w:pPr>
            <w:r>
              <w:t>NA</w:t>
            </w:r>
          </w:p>
        </w:tc>
      </w:tr>
      <w:tr w:rsidR="00685409" w14:paraId="322221EB" w14:textId="77777777" w:rsidTr="00A343E6">
        <w:tc>
          <w:tcPr>
            <w:cnfStyle w:val="001000000000" w:firstRow="0" w:lastRow="0" w:firstColumn="1" w:lastColumn="0" w:oddVBand="0" w:evenVBand="0" w:oddHBand="0" w:evenHBand="0" w:firstRowFirstColumn="0" w:firstRowLastColumn="0" w:lastRowFirstColumn="0" w:lastRowLastColumn="0"/>
            <w:tcW w:w="2993" w:type="dxa"/>
          </w:tcPr>
          <w:p w14:paraId="66A37BAC" w14:textId="2CFA223D" w:rsidR="00685409" w:rsidRDefault="00685409" w:rsidP="00831BEE">
            <w:r>
              <w:t>diatom</w:t>
            </w:r>
          </w:p>
        </w:tc>
        <w:tc>
          <w:tcPr>
            <w:tcW w:w="2647" w:type="dxa"/>
          </w:tcPr>
          <w:p w14:paraId="28CC679A" w14:textId="3E4778C1" w:rsidR="00685409" w:rsidRDefault="00685409" w:rsidP="00831BEE">
            <w:pPr>
              <w:cnfStyle w:val="000000000000" w:firstRow="0" w:lastRow="0" w:firstColumn="0" w:lastColumn="0" w:oddVBand="0" w:evenVBand="0" w:oddHBand="0" w:evenHBand="0" w:firstRowFirstColumn="0" w:firstRowLastColumn="0" w:lastRowFirstColumn="0" w:lastRowLastColumn="0"/>
            </w:pPr>
            <w:r>
              <w:t>Number of diatom cells counted for a given replicate</w:t>
            </w:r>
          </w:p>
        </w:tc>
        <w:tc>
          <w:tcPr>
            <w:tcW w:w="2231" w:type="dxa"/>
          </w:tcPr>
          <w:p w14:paraId="44AF4AEC" w14:textId="45149AA0" w:rsidR="00685409" w:rsidRDefault="00685409" w:rsidP="00831BEE">
            <w:pPr>
              <w:cnfStyle w:val="000000000000" w:firstRow="0" w:lastRow="0" w:firstColumn="0" w:lastColumn="0" w:oddVBand="0" w:evenVBand="0" w:oddHBand="0" w:evenHBand="0" w:firstRowFirstColumn="0" w:firstRowLastColumn="0" w:lastRowFirstColumn="0" w:lastRowLastColumn="0"/>
            </w:pPr>
            <w:proofErr w:type="spellStart"/>
            <w:r>
              <w:t>NumberOfCells</w:t>
            </w:r>
            <w:proofErr w:type="spellEnd"/>
          </w:p>
        </w:tc>
        <w:tc>
          <w:tcPr>
            <w:tcW w:w="1479" w:type="dxa"/>
          </w:tcPr>
          <w:p w14:paraId="13DA209F" w14:textId="3DDCE118" w:rsidR="00685409" w:rsidRDefault="00685409" w:rsidP="00831BEE">
            <w:pPr>
              <w:cnfStyle w:val="000000000000" w:firstRow="0" w:lastRow="0" w:firstColumn="0" w:lastColumn="0" w:oddVBand="0" w:evenVBand="0" w:oddHBand="0" w:evenHBand="0" w:firstRowFirstColumn="0" w:firstRowLastColumn="0" w:lastRowFirstColumn="0" w:lastRowLastColumn="0"/>
            </w:pPr>
            <w:r>
              <w:t>NA</w:t>
            </w:r>
          </w:p>
        </w:tc>
      </w:tr>
      <w:tr w:rsidR="00685409" w14:paraId="65B56BFA" w14:textId="77777777" w:rsidTr="00A3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48E4E505" w14:textId="07378C23" w:rsidR="00685409" w:rsidRDefault="00685409" w:rsidP="00831BEE">
            <w:r>
              <w:t>spirogyra</w:t>
            </w:r>
          </w:p>
        </w:tc>
        <w:tc>
          <w:tcPr>
            <w:tcW w:w="2647" w:type="dxa"/>
          </w:tcPr>
          <w:p w14:paraId="1032BD06" w14:textId="38792F24" w:rsidR="00685409" w:rsidRDefault="00685409" w:rsidP="00831BEE">
            <w:pPr>
              <w:cnfStyle w:val="000000100000" w:firstRow="0" w:lastRow="0" w:firstColumn="0" w:lastColumn="0" w:oddVBand="0" w:evenVBand="0" w:oddHBand="1" w:evenHBand="0" w:firstRowFirstColumn="0" w:firstRowLastColumn="0" w:lastRowFirstColumn="0" w:lastRowLastColumn="0"/>
            </w:pPr>
            <w:r>
              <w:t>Number spirogyra cells counted for a given replicate</w:t>
            </w:r>
          </w:p>
        </w:tc>
        <w:tc>
          <w:tcPr>
            <w:tcW w:w="2231" w:type="dxa"/>
          </w:tcPr>
          <w:p w14:paraId="058A383F" w14:textId="7DC0F997" w:rsidR="00685409" w:rsidRDefault="00685409" w:rsidP="00831BE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479" w:type="dxa"/>
          </w:tcPr>
          <w:p w14:paraId="229C6AAE" w14:textId="3967CFFE" w:rsidR="00685409" w:rsidRDefault="00685409" w:rsidP="00831BEE">
            <w:pPr>
              <w:cnfStyle w:val="000000100000" w:firstRow="0" w:lastRow="0" w:firstColumn="0" w:lastColumn="0" w:oddVBand="0" w:evenVBand="0" w:oddHBand="1" w:evenHBand="0" w:firstRowFirstColumn="0" w:firstRowLastColumn="0" w:lastRowFirstColumn="0" w:lastRowLastColumn="0"/>
            </w:pPr>
            <w:r>
              <w:t>NA</w:t>
            </w:r>
          </w:p>
        </w:tc>
      </w:tr>
      <w:tr w:rsidR="00685409" w14:paraId="5E2E1C2F" w14:textId="77777777" w:rsidTr="00A343E6">
        <w:tc>
          <w:tcPr>
            <w:cnfStyle w:val="001000000000" w:firstRow="0" w:lastRow="0" w:firstColumn="1" w:lastColumn="0" w:oddVBand="0" w:evenVBand="0" w:oddHBand="0" w:evenHBand="0" w:firstRowFirstColumn="0" w:firstRowLastColumn="0" w:lastRowFirstColumn="0" w:lastRowLastColumn="0"/>
            <w:tcW w:w="2993" w:type="dxa"/>
          </w:tcPr>
          <w:p w14:paraId="378BD5D1" w14:textId="72C5CB3A" w:rsidR="00685409" w:rsidRDefault="00685409" w:rsidP="00831BEE">
            <w:proofErr w:type="spellStart"/>
            <w:r>
              <w:t>spirogyra_filament</w:t>
            </w:r>
            <w:proofErr w:type="spellEnd"/>
          </w:p>
        </w:tc>
        <w:tc>
          <w:tcPr>
            <w:tcW w:w="2647" w:type="dxa"/>
          </w:tcPr>
          <w:p w14:paraId="0A967B4F" w14:textId="720819B0" w:rsidR="00685409" w:rsidRDefault="00685409" w:rsidP="00831BEE">
            <w:pPr>
              <w:cnfStyle w:val="000000000000" w:firstRow="0" w:lastRow="0" w:firstColumn="0" w:lastColumn="0" w:oddVBand="0" w:evenVBand="0" w:oddHBand="0" w:evenHBand="0" w:firstRowFirstColumn="0" w:firstRowLastColumn="0" w:lastRowFirstColumn="0" w:lastRowLastColumn="0"/>
            </w:pPr>
            <w:r>
              <w:t>Number of spirogyra filaments counted for a given replicate</w:t>
            </w:r>
          </w:p>
        </w:tc>
        <w:tc>
          <w:tcPr>
            <w:tcW w:w="2231" w:type="dxa"/>
          </w:tcPr>
          <w:p w14:paraId="4A054B02" w14:textId="5C1AFFA1" w:rsidR="00685409" w:rsidRDefault="00685409" w:rsidP="00831BEE">
            <w:pPr>
              <w:cnfStyle w:val="000000000000" w:firstRow="0" w:lastRow="0" w:firstColumn="0" w:lastColumn="0" w:oddVBand="0" w:evenVBand="0" w:oddHBand="0" w:evenHBand="0" w:firstRowFirstColumn="0" w:firstRowLastColumn="0" w:lastRowFirstColumn="0" w:lastRowLastColumn="0"/>
            </w:pPr>
            <w:proofErr w:type="spellStart"/>
            <w:r>
              <w:t>NumberOfFilaments</w:t>
            </w:r>
            <w:proofErr w:type="spellEnd"/>
          </w:p>
        </w:tc>
        <w:tc>
          <w:tcPr>
            <w:tcW w:w="1479" w:type="dxa"/>
          </w:tcPr>
          <w:p w14:paraId="481B663D" w14:textId="75728D2D" w:rsidR="00685409" w:rsidRDefault="00685409" w:rsidP="00831BEE">
            <w:pPr>
              <w:cnfStyle w:val="000000000000" w:firstRow="0" w:lastRow="0" w:firstColumn="0" w:lastColumn="0" w:oddVBand="0" w:evenVBand="0" w:oddHBand="0" w:evenHBand="0" w:firstRowFirstColumn="0" w:firstRowLastColumn="0" w:lastRowFirstColumn="0" w:lastRowLastColumn="0"/>
            </w:pPr>
            <w:r>
              <w:t>NA</w:t>
            </w:r>
          </w:p>
        </w:tc>
      </w:tr>
      <w:tr w:rsidR="00685409" w14:paraId="7467557A" w14:textId="77777777" w:rsidTr="00A3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25E2EA3D" w14:textId="753DDC01" w:rsidR="00685409" w:rsidRDefault="00685409" w:rsidP="00831BEE">
            <w:proofErr w:type="spellStart"/>
            <w:r>
              <w:t>ulothrix</w:t>
            </w:r>
            <w:proofErr w:type="spellEnd"/>
          </w:p>
        </w:tc>
        <w:tc>
          <w:tcPr>
            <w:tcW w:w="2647" w:type="dxa"/>
          </w:tcPr>
          <w:p w14:paraId="0D40F1EB" w14:textId="6A0F58C8" w:rsidR="00685409" w:rsidRDefault="00685409" w:rsidP="00831BEE">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ulothrix</w:t>
            </w:r>
            <w:proofErr w:type="spellEnd"/>
            <w:r>
              <w:t xml:space="preserve"> cells counted for a given replicate</w:t>
            </w:r>
          </w:p>
        </w:tc>
        <w:tc>
          <w:tcPr>
            <w:tcW w:w="2231" w:type="dxa"/>
          </w:tcPr>
          <w:p w14:paraId="0F8D69FD" w14:textId="51B4F043" w:rsidR="00685409" w:rsidRDefault="00685409" w:rsidP="00831BE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479" w:type="dxa"/>
          </w:tcPr>
          <w:p w14:paraId="3F27C96E" w14:textId="2742FA71" w:rsidR="00685409" w:rsidRDefault="00685409" w:rsidP="00831BEE">
            <w:pPr>
              <w:cnfStyle w:val="000000100000" w:firstRow="0" w:lastRow="0" w:firstColumn="0" w:lastColumn="0" w:oddVBand="0" w:evenVBand="0" w:oddHBand="1" w:evenHBand="0" w:firstRowFirstColumn="0" w:firstRowLastColumn="0" w:lastRowFirstColumn="0" w:lastRowLastColumn="0"/>
            </w:pPr>
            <w:r>
              <w:t>NA</w:t>
            </w:r>
          </w:p>
        </w:tc>
      </w:tr>
      <w:tr w:rsidR="00685409" w14:paraId="317027B0" w14:textId="77777777" w:rsidTr="00A343E6">
        <w:tc>
          <w:tcPr>
            <w:cnfStyle w:val="001000000000" w:firstRow="0" w:lastRow="0" w:firstColumn="1" w:lastColumn="0" w:oddVBand="0" w:evenVBand="0" w:oddHBand="0" w:evenHBand="0" w:firstRowFirstColumn="0" w:firstRowLastColumn="0" w:lastRowFirstColumn="0" w:lastRowLastColumn="0"/>
            <w:tcW w:w="2993" w:type="dxa"/>
          </w:tcPr>
          <w:p w14:paraId="6947C6E3" w14:textId="291268B5" w:rsidR="00685409" w:rsidRDefault="00685409" w:rsidP="00831BEE">
            <w:proofErr w:type="spellStart"/>
            <w:r>
              <w:t>ulothrix_filament</w:t>
            </w:r>
            <w:proofErr w:type="spellEnd"/>
          </w:p>
        </w:tc>
        <w:tc>
          <w:tcPr>
            <w:tcW w:w="2647" w:type="dxa"/>
          </w:tcPr>
          <w:p w14:paraId="01A5DF31" w14:textId="39889A61" w:rsidR="00685409" w:rsidRDefault="00685409" w:rsidP="00831BEE">
            <w:pPr>
              <w:cnfStyle w:val="000000000000" w:firstRow="0" w:lastRow="0" w:firstColumn="0" w:lastColumn="0" w:oddVBand="0" w:evenVBand="0" w:oddHBand="0" w:evenHBand="0" w:firstRowFirstColumn="0" w:firstRowLastColumn="0" w:lastRowFirstColumn="0" w:lastRowLastColumn="0"/>
            </w:pPr>
            <w:r>
              <w:t xml:space="preserve">Number of </w:t>
            </w:r>
            <w:proofErr w:type="spellStart"/>
            <w:r>
              <w:t>ulothrix</w:t>
            </w:r>
            <w:proofErr w:type="spellEnd"/>
            <w:r>
              <w:t xml:space="preserve"> filaments counted for a given replicate</w:t>
            </w:r>
          </w:p>
        </w:tc>
        <w:tc>
          <w:tcPr>
            <w:tcW w:w="2231" w:type="dxa"/>
          </w:tcPr>
          <w:p w14:paraId="536FFD6B" w14:textId="45CFE00B" w:rsidR="00685409" w:rsidRDefault="00685409" w:rsidP="00831BEE">
            <w:pPr>
              <w:cnfStyle w:val="000000000000" w:firstRow="0" w:lastRow="0" w:firstColumn="0" w:lastColumn="0" w:oddVBand="0" w:evenVBand="0" w:oddHBand="0" w:evenHBand="0" w:firstRowFirstColumn="0" w:firstRowLastColumn="0" w:lastRowFirstColumn="0" w:lastRowLastColumn="0"/>
            </w:pPr>
            <w:proofErr w:type="spellStart"/>
            <w:r>
              <w:t>NumberOfFilaments</w:t>
            </w:r>
            <w:proofErr w:type="spellEnd"/>
          </w:p>
        </w:tc>
        <w:tc>
          <w:tcPr>
            <w:tcW w:w="1479" w:type="dxa"/>
          </w:tcPr>
          <w:p w14:paraId="0A59C891" w14:textId="6ACDDDA8" w:rsidR="00685409" w:rsidRDefault="00685409" w:rsidP="00831BEE">
            <w:pPr>
              <w:cnfStyle w:val="000000000000" w:firstRow="0" w:lastRow="0" w:firstColumn="0" w:lastColumn="0" w:oddVBand="0" w:evenVBand="0" w:oddHBand="0" w:evenHBand="0" w:firstRowFirstColumn="0" w:firstRowLastColumn="0" w:lastRowFirstColumn="0" w:lastRowLastColumn="0"/>
            </w:pPr>
            <w:r>
              <w:t>NA</w:t>
            </w:r>
          </w:p>
        </w:tc>
      </w:tr>
      <w:tr w:rsidR="00685409" w14:paraId="47742F40" w14:textId="77777777" w:rsidTr="00A3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71E04F48" w14:textId="3850EA59" w:rsidR="00685409" w:rsidRDefault="00685409" w:rsidP="00831BEE">
            <w:proofErr w:type="spellStart"/>
            <w:r w:rsidRPr="00685409">
              <w:t>tetrasporales</w:t>
            </w:r>
            <w:proofErr w:type="spellEnd"/>
          </w:p>
        </w:tc>
        <w:tc>
          <w:tcPr>
            <w:tcW w:w="2647" w:type="dxa"/>
          </w:tcPr>
          <w:p w14:paraId="454E7065" w14:textId="29770BE4" w:rsidR="00685409" w:rsidRDefault="00685409" w:rsidP="00831BEE">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tetrasporales</w:t>
            </w:r>
            <w:proofErr w:type="spellEnd"/>
            <w:r>
              <w:t xml:space="preserve"> cells counted for a given replicate</w:t>
            </w:r>
          </w:p>
        </w:tc>
        <w:tc>
          <w:tcPr>
            <w:tcW w:w="2231" w:type="dxa"/>
          </w:tcPr>
          <w:p w14:paraId="6D3ABA9D" w14:textId="20752151" w:rsidR="00685409" w:rsidRDefault="00685409" w:rsidP="00831BE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479" w:type="dxa"/>
          </w:tcPr>
          <w:p w14:paraId="011616C5" w14:textId="37D150A4" w:rsidR="00685409" w:rsidRDefault="00685409" w:rsidP="00831BEE">
            <w:pPr>
              <w:cnfStyle w:val="000000100000" w:firstRow="0" w:lastRow="0" w:firstColumn="0" w:lastColumn="0" w:oddVBand="0" w:evenVBand="0" w:oddHBand="1" w:evenHBand="0" w:firstRowFirstColumn="0" w:firstRowLastColumn="0" w:lastRowFirstColumn="0" w:lastRowLastColumn="0"/>
            </w:pPr>
            <w:r>
              <w:t>NA</w:t>
            </w:r>
          </w:p>
        </w:tc>
      </w:tr>
      <w:tr w:rsidR="00685409" w14:paraId="4F1F7078" w14:textId="77777777" w:rsidTr="00A343E6">
        <w:tc>
          <w:tcPr>
            <w:cnfStyle w:val="001000000000" w:firstRow="0" w:lastRow="0" w:firstColumn="1" w:lastColumn="0" w:oddVBand="0" w:evenVBand="0" w:oddHBand="0" w:evenHBand="0" w:firstRowFirstColumn="0" w:firstRowLastColumn="0" w:lastRowFirstColumn="0" w:lastRowLastColumn="0"/>
            <w:tcW w:w="2993" w:type="dxa"/>
          </w:tcPr>
          <w:p w14:paraId="02F0C4B2" w14:textId="49E66488" w:rsidR="00685409" w:rsidRPr="00685409" w:rsidRDefault="00685409" w:rsidP="00831BEE">
            <w:proofErr w:type="spellStart"/>
            <w:r>
              <w:t>pediastrum</w:t>
            </w:r>
            <w:proofErr w:type="spellEnd"/>
          </w:p>
        </w:tc>
        <w:tc>
          <w:tcPr>
            <w:tcW w:w="2647" w:type="dxa"/>
          </w:tcPr>
          <w:p w14:paraId="69B68B39" w14:textId="065D01C7" w:rsidR="00685409" w:rsidRDefault="00685409" w:rsidP="00831BEE">
            <w:pPr>
              <w:cnfStyle w:val="000000000000" w:firstRow="0" w:lastRow="0" w:firstColumn="0" w:lastColumn="0" w:oddVBand="0" w:evenVBand="0" w:oddHBand="0" w:evenHBand="0" w:firstRowFirstColumn="0" w:firstRowLastColumn="0" w:lastRowFirstColumn="0" w:lastRowLastColumn="0"/>
            </w:pPr>
            <w:r>
              <w:t xml:space="preserve">Number of </w:t>
            </w:r>
            <w:proofErr w:type="spellStart"/>
            <w:r w:rsidR="00F263CF">
              <w:t>p</w:t>
            </w:r>
            <w:r>
              <w:t>ediastrum</w:t>
            </w:r>
            <w:proofErr w:type="spellEnd"/>
            <w:r>
              <w:t xml:space="preserve"> cells counted for a given replicate</w:t>
            </w:r>
          </w:p>
        </w:tc>
        <w:tc>
          <w:tcPr>
            <w:tcW w:w="2231" w:type="dxa"/>
          </w:tcPr>
          <w:p w14:paraId="1B07EA25" w14:textId="6D725BCE" w:rsidR="00685409" w:rsidRDefault="00685409" w:rsidP="00831BEE">
            <w:pPr>
              <w:cnfStyle w:val="000000000000" w:firstRow="0" w:lastRow="0" w:firstColumn="0" w:lastColumn="0" w:oddVBand="0" w:evenVBand="0" w:oddHBand="0" w:evenHBand="0" w:firstRowFirstColumn="0" w:firstRowLastColumn="0" w:lastRowFirstColumn="0" w:lastRowLastColumn="0"/>
            </w:pPr>
            <w:proofErr w:type="spellStart"/>
            <w:r>
              <w:t>NumberOfCells</w:t>
            </w:r>
            <w:proofErr w:type="spellEnd"/>
          </w:p>
        </w:tc>
        <w:tc>
          <w:tcPr>
            <w:tcW w:w="1479" w:type="dxa"/>
          </w:tcPr>
          <w:p w14:paraId="19AE4F28" w14:textId="3E6143C2" w:rsidR="00685409" w:rsidRDefault="00685409" w:rsidP="00831BEE">
            <w:pPr>
              <w:cnfStyle w:val="000000000000" w:firstRow="0" w:lastRow="0" w:firstColumn="0" w:lastColumn="0" w:oddVBand="0" w:evenVBand="0" w:oddHBand="0" w:evenHBand="0" w:firstRowFirstColumn="0" w:firstRowLastColumn="0" w:lastRowFirstColumn="0" w:lastRowLastColumn="0"/>
            </w:pPr>
            <w:r>
              <w:t>NA</w:t>
            </w:r>
          </w:p>
        </w:tc>
      </w:tr>
      <w:tr w:rsidR="00685409" w14:paraId="1659F397" w14:textId="77777777" w:rsidTr="00A3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53A7AE74" w14:textId="35D825C8" w:rsidR="00685409" w:rsidRDefault="00F263CF" w:rsidP="00831BEE">
            <w:proofErr w:type="spellStart"/>
            <w:r>
              <w:t>desmidales</w:t>
            </w:r>
            <w:proofErr w:type="spellEnd"/>
          </w:p>
        </w:tc>
        <w:tc>
          <w:tcPr>
            <w:tcW w:w="2647" w:type="dxa"/>
          </w:tcPr>
          <w:p w14:paraId="62DC743A" w14:textId="7D77AD5C" w:rsidR="00685409" w:rsidRDefault="00F263CF" w:rsidP="00831BEE">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desmidales</w:t>
            </w:r>
            <w:proofErr w:type="spellEnd"/>
            <w:r>
              <w:t xml:space="preserve"> cells counted for a given replicate</w:t>
            </w:r>
          </w:p>
        </w:tc>
        <w:tc>
          <w:tcPr>
            <w:tcW w:w="2231" w:type="dxa"/>
          </w:tcPr>
          <w:p w14:paraId="3E63B7FA" w14:textId="6308B8FE" w:rsidR="00685409" w:rsidRDefault="00F263CF" w:rsidP="00831BE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479" w:type="dxa"/>
          </w:tcPr>
          <w:p w14:paraId="1295C2AC" w14:textId="08833B9A" w:rsidR="00685409" w:rsidRDefault="00F263CF" w:rsidP="00831BEE">
            <w:pPr>
              <w:cnfStyle w:val="000000100000" w:firstRow="0" w:lastRow="0" w:firstColumn="0" w:lastColumn="0" w:oddVBand="0" w:evenVBand="0" w:oddHBand="1" w:evenHBand="0" w:firstRowFirstColumn="0" w:firstRowLastColumn="0" w:lastRowFirstColumn="0" w:lastRowLastColumn="0"/>
            </w:pPr>
            <w:r>
              <w:t>NA</w:t>
            </w:r>
          </w:p>
        </w:tc>
      </w:tr>
      <w:tr w:rsidR="00F263CF" w14:paraId="1134B2A0" w14:textId="77777777" w:rsidTr="00A343E6">
        <w:tc>
          <w:tcPr>
            <w:cnfStyle w:val="001000000000" w:firstRow="0" w:lastRow="0" w:firstColumn="1" w:lastColumn="0" w:oddVBand="0" w:evenVBand="0" w:oddHBand="0" w:evenHBand="0" w:firstRowFirstColumn="0" w:firstRowLastColumn="0" w:lastRowFirstColumn="0" w:lastRowLastColumn="0"/>
            <w:tcW w:w="2993" w:type="dxa"/>
          </w:tcPr>
          <w:p w14:paraId="7BC74302" w14:textId="576B41CF" w:rsidR="00F263CF" w:rsidRDefault="00F263CF" w:rsidP="00831BEE">
            <w:r>
              <w:t>comments</w:t>
            </w:r>
          </w:p>
        </w:tc>
        <w:tc>
          <w:tcPr>
            <w:tcW w:w="2647" w:type="dxa"/>
          </w:tcPr>
          <w:p w14:paraId="26628D87" w14:textId="0C03A744" w:rsidR="00F263CF" w:rsidRDefault="00F263CF" w:rsidP="00831BEE">
            <w:pPr>
              <w:cnfStyle w:val="000000000000" w:firstRow="0" w:lastRow="0" w:firstColumn="0" w:lastColumn="0" w:oddVBand="0" w:evenVBand="0" w:oddHBand="0" w:evenHBand="0" w:firstRowFirstColumn="0" w:firstRowLastColumn="0" w:lastRowFirstColumn="0" w:lastRowLastColumn="0"/>
            </w:pPr>
            <w:r>
              <w:t>Notes from the obser</w:t>
            </w:r>
            <w:r w:rsidR="00A4388F">
              <w:t>v</w:t>
            </w:r>
            <w:r>
              <w:t>er</w:t>
            </w:r>
          </w:p>
        </w:tc>
        <w:tc>
          <w:tcPr>
            <w:tcW w:w="2231" w:type="dxa"/>
          </w:tcPr>
          <w:p w14:paraId="2DDC39CD" w14:textId="77777777" w:rsidR="00F263CF" w:rsidRDefault="00F263CF" w:rsidP="00831BEE">
            <w:pPr>
              <w:cnfStyle w:val="000000000000" w:firstRow="0" w:lastRow="0" w:firstColumn="0" w:lastColumn="0" w:oddVBand="0" w:evenVBand="0" w:oddHBand="0" w:evenHBand="0" w:firstRowFirstColumn="0" w:firstRowLastColumn="0" w:lastRowFirstColumn="0" w:lastRowLastColumn="0"/>
            </w:pPr>
          </w:p>
        </w:tc>
        <w:tc>
          <w:tcPr>
            <w:tcW w:w="1479" w:type="dxa"/>
          </w:tcPr>
          <w:p w14:paraId="74A24B6E" w14:textId="5B091FD7" w:rsidR="00F263CF" w:rsidRDefault="00F263CF" w:rsidP="00831BEE">
            <w:pPr>
              <w:cnfStyle w:val="000000000000" w:firstRow="0" w:lastRow="0" w:firstColumn="0" w:lastColumn="0" w:oddVBand="0" w:evenVBand="0" w:oddHBand="0" w:evenHBand="0" w:firstRowFirstColumn="0" w:firstRowLastColumn="0" w:lastRowFirstColumn="0" w:lastRowLastColumn="0"/>
            </w:pPr>
            <w:r>
              <w:t>NA</w:t>
            </w:r>
          </w:p>
        </w:tc>
      </w:tr>
      <w:bookmarkEnd w:id="4"/>
    </w:tbl>
    <w:p w14:paraId="7AA70919" w14:textId="7D238CC3" w:rsidR="008838D9" w:rsidRDefault="008838D9" w:rsidP="000202A8"/>
    <w:p w14:paraId="31AFD247" w14:textId="306F6C74" w:rsidR="00F263CF" w:rsidRPr="00501C81" w:rsidRDefault="00F263CF" w:rsidP="00F263CF">
      <w:pPr>
        <w:spacing w:after="0" w:line="240" w:lineRule="auto"/>
      </w:pPr>
      <w:r w:rsidRPr="00501C81">
        <w:rPr>
          <w:b/>
        </w:rPr>
        <w:lastRenderedPageBreak/>
        <w:t>Table name:</w:t>
      </w:r>
      <w:r w:rsidRPr="00501C81">
        <w:t xml:space="preserve"> </w:t>
      </w:r>
      <w:r>
        <w:t>Pharmaceutical and Personal Care Product (PPCP) data (ppcp.csv)</w:t>
      </w:r>
    </w:p>
    <w:p w14:paraId="4122BFEA" w14:textId="6325EF2A" w:rsidR="00F263CF" w:rsidRPr="00501C81" w:rsidRDefault="00F263CF" w:rsidP="00F263CF">
      <w:pPr>
        <w:spacing w:after="0" w:line="240" w:lineRule="auto"/>
      </w:pPr>
      <w:r w:rsidRPr="00501C81">
        <w:rPr>
          <w:b/>
        </w:rPr>
        <w:t>Table description:</w:t>
      </w:r>
      <w:r w:rsidRPr="00501C81">
        <w:t xml:space="preserve"> </w:t>
      </w:r>
      <w:r>
        <w:t xml:space="preserve">This .csv contains PPCP concentrations for each of the associated sampling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F263CF" w14:paraId="1AD57791" w14:textId="77777777" w:rsidTr="00831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D2950D7" w14:textId="77777777" w:rsidR="00F263CF" w:rsidRDefault="00F263CF" w:rsidP="00831BEE">
            <w:r>
              <w:t>Column name</w:t>
            </w:r>
          </w:p>
        </w:tc>
        <w:tc>
          <w:tcPr>
            <w:tcW w:w="2366" w:type="dxa"/>
          </w:tcPr>
          <w:p w14:paraId="650F4A54" w14:textId="77777777" w:rsidR="00F263CF" w:rsidRDefault="00F263CF" w:rsidP="00831BEE">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16A36D08" w14:textId="77777777" w:rsidR="00F263CF" w:rsidRDefault="00F263CF"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169A90B1" w14:textId="77777777" w:rsidR="00F263CF" w:rsidRDefault="00F263CF"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42ADA666" w14:textId="77777777" w:rsidR="00F263CF" w:rsidRDefault="00F263CF"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F263CF" w14:paraId="0010E7B0"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A58A75B" w14:textId="77777777" w:rsidR="00F263CF" w:rsidRDefault="00F263CF" w:rsidP="00831BEE">
            <w:r>
              <w:t>site</w:t>
            </w:r>
          </w:p>
        </w:tc>
        <w:tc>
          <w:tcPr>
            <w:tcW w:w="2366" w:type="dxa"/>
          </w:tcPr>
          <w:p w14:paraId="061911F3"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0AD23A1F"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c>
          <w:tcPr>
            <w:tcW w:w="1343" w:type="dxa"/>
          </w:tcPr>
          <w:p w14:paraId="3E0C7C7F"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r>
      <w:tr w:rsidR="00F263CF" w14:paraId="3A393169"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2394EC5C" w14:textId="25B316E5" w:rsidR="00F263CF" w:rsidRDefault="00F263CF" w:rsidP="00831BEE">
            <w:bookmarkStart w:id="5" w:name="_Hlk49176085"/>
            <w:r>
              <w:t>paraxanthine</w:t>
            </w:r>
          </w:p>
        </w:tc>
        <w:tc>
          <w:tcPr>
            <w:tcW w:w="2366" w:type="dxa"/>
          </w:tcPr>
          <w:p w14:paraId="233C395A" w14:textId="5A753710" w:rsidR="00F263CF" w:rsidRDefault="00F263CF" w:rsidP="00831BEE">
            <w:pPr>
              <w:cnfStyle w:val="000000000000" w:firstRow="0" w:lastRow="0" w:firstColumn="0" w:lastColumn="0" w:oddVBand="0" w:evenVBand="0" w:oddHBand="0" w:evenHBand="0" w:firstRowFirstColumn="0" w:firstRowLastColumn="0" w:lastRowFirstColumn="0" w:lastRowLastColumn="0"/>
            </w:pPr>
            <w:r>
              <w:t>Concentration of paraxanthine, also known as 1,7-dimethylxanthine. Paraxanthine is the main human metabolite of caffeine</w:t>
            </w:r>
          </w:p>
        </w:tc>
        <w:tc>
          <w:tcPr>
            <w:tcW w:w="2879" w:type="dxa"/>
          </w:tcPr>
          <w:p w14:paraId="5870EE16" w14:textId="38F2476A" w:rsidR="00F263CF" w:rsidRDefault="00A343E6" w:rsidP="00831BE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7F6AAB43" w14:textId="77777777" w:rsidR="00F263CF" w:rsidRDefault="00F263CF" w:rsidP="00831BEE">
            <w:pPr>
              <w:cnfStyle w:val="000000000000" w:firstRow="0" w:lastRow="0" w:firstColumn="0" w:lastColumn="0" w:oddVBand="0" w:evenVBand="0" w:oddHBand="0" w:evenHBand="0" w:firstRowFirstColumn="0" w:firstRowLastColumn="0" w:lastRowFirstColumn="0" w:lastRowLastColumn="0"/>
            </w:pPr>
          </w:p>
        </w:tc>
      </w:tr>
      <w:tr w:rsidR="00F263CF" w14:paraId="7834EFDD"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F295D97" w14:textId="2C17DBC4" w:rsidR="00F263CF" w:rsidRPr="00887707" w:rsidRDefault="00F263CF" w:rsidP="00831BEE">
            <w:pPr>
              <w:rPr>
                <w:rFonts w:ascii="Calibri" w:hAnsi="Calibri" w:cs="Calibri"/>
                <w:color w:val="000000"/>
              </w:rPr>
            </w:pPr>
            <w:r>
              <w:rPr>
                <w:rFonts w:ascii="Calibri" w:hAnsi="Calibri" w:cs="Calibri"/>
                <w:color w:val="000000"/>
              </w:rPr>
              <w:t>acetaminophen</w:t>
            </w:r>
          </w:p>
        </w:tc>
        <w:tc>
          <w:tcPr>
            <w:tcW w:w="2366" w:type="dxa"/>
          </w:tcPr>
          <w:p w14:paraId="30F83888" w14:textId="3F31C5A0" w:rsidR="00F263CF" w:rsidRDefault="00F263CF" w:rsidP="00831BEE">
            <w:pPr>
              <w:cnfStyle w:val="000000100000" w:firstRow="0" w:lastRow="0" w:firstColumn="0" w:lastColumn="0" w:oddVBand="0" w:evenVBand="0" w:oddHBand="1" w:evenHBand="0" w:firstRowFirstColumn="0" w:firstRowLastColumn="0" w:lastRowFirstColumn="0" w:lastRowLastColumn="0"/>
            </w:pPr>
            <w:r>
              <w:t xml:space="preserve">Concentration of acetaminophen, also known as paracetamol. </w:t>
            </w:r>
          </w:p>
        </w:tc>
        <w:tc>
          <w:tcPr>
            <w:tcW w:w="2879" w:type="dxa"/>
          </w:tcPr>
          <w:p w14:paraId="3D9D889B" w14:textId="271B4482" w:rsidR="00F263CF" w:rsidRDefault="00A343E6" w:rsidP="00831BE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5F8E7BEC"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r>
      <w:tr w:rsidR="00F263CF" w14:paraId="7E02BE7E"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166067E3" w14:textId="49D66E81" w:rsidR="00F263CF" w:rsidRPr="000B11B3" w:rsidRDefault="000B11B3" w:rsidP="00831BEE">
            <w:pPr>
              <w:rPr>
                <w:rFonts w:ascii="Calibri" w:hAnsi="Calibri" w:cs="Calibri"/>
                <w:color w:val="000000"/>
              </w:rPr>
            </w:pPr>
            <w:r>
              <w:rPr>
                <w:rFonts w:ascii="Calibri" w:hAnsi="Calibri" w:cs="Calibri"/>
                <w:color w:val="000000"/>
              </w:rPr>
              <w:t>amphetamine</w:t>
            </w:r>
          </w:p>
        </w:tc>
        <w:tc>
          <w:tcPr>
            <w:tcW w:w="2366" w:type="dxa"/>
          </w:tcPr>
          <w:p w14:paraId="0B7E2D5C" w14:textId="698677D0" w:rsidR="00F263CF" w:rsidRDefault="000B11B3" w:rsidP="00831BEE">
            <w:pPr>
              <w:cnfStyle w:val="000000000000" w:firstRow="0" w:lastRow="0" w:firstColumn="0" w:lastColumn="0" w:oddVBand="0" w:evenVBand="0" w:oddHBand="0" w:evenHBand="0" w:firstRowFirstColumn="0" w:firstRowLastColumn="0" w:lastRowFirstColumn="0" w:lastRowLastColumn="0"/>
            </w:pPr>
            <w:r>
              <w:t>Concentration of amphetamine.</w:t>
            </w:r>
          </w:p>
        </w:tc>
        <w:tc>
          <w:tcPr>
            <w:tcW w:w="2879" w:type="dxa"/>
          </w:tcPr>
          <w:p w14:paraId="029ED740" w14:textId="512E83B2" w:rsidR="00F263CF" w:rsidRDefault="00A343E6" w:rsidP="00831BE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22B467E7" w14:textId="77777777" w:rsidR="00F263CF" w:rsidRDefault="00F263CF" w:rsidP="00831BEE">
            <w:pPr>
              <w:cnfStyle w:val="000000000000" w:firstRow="0" w:lastRow="0" w:firstColumn="0" w:lastColumn="0" w:oddVBand="0" w:evenVBand="0" w:oddHBand="0" w:evenHBand="0" w:firstRowFirstColumn="0" w:firstRowLastColumn="0" w:lastRowFirstColumn="0" w:lastRowLastColumn="0"/>
            </w:pPr>
          </w:p>
        </w:tc>
      </w:tr>
      <w:tr w:rsidR="00F263CF" w14:paraId="1B427260"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A52D3BF" w14:textId="5E437954" w:rsidR="00F263CF" w:rsidRPr="00887707" w:rsidRDefault="000B11B3" w:rsidP="00831BEE">
            <w:pPr>
              <w:rPr>
                <w:rFonts w:ascii="Calibri" w:hAnsi="Calibri" w:cs="Calibri"/>
                <w:color w:val="000000"/>
              </w:rPr>
            </w:pPr>
            <w:r>
              <w:rPr>
                <w:rFonts w:ascii="Calibri" w:hAnsi="Calibri" w:cs="Calibri"/>
                <w:color w:val="000000"/>
              </w:rPr>
              <w:t>caffeine</w:t>
            </w:r>
          </w:p>
        </w:tc>
        <w:tc>
          <w:tcPr>
            <w:tcW w:w="2366" w:type="dxa"/>
          </w:tcPr>
          <w:p w14:paraId="6692167C" w14:textId="45785231" w:rsidR="00F263CF" w:rsidRDefault="000B11B3" w:rsidP="00831BEE">
            <w:pPr>
              <w:cnfStyle w:val="000000100000" w:firstRow="0" w:lastRow="0" w:firstColumn="0" w:lastColumn="0" w:oddVBand="0" w:evenVBand="0" w:oddHBand="1" w:evenHBand="0" w:firstRowFirstColumn="0" w:firstRowLastColumn="0" w:lastRowFirstColumn="0" w:lastRowLastColumn="0"/>
            </w:pPr>
            <w:r>
              <w:t>Concentration of caffeine</w:t>
            </w:r>
          </w:p>
        </w:tc>
        <w:tc>
          <w:tcPr>
            <w:tcW w:w="2879" w:type="dxa"/>
          </w:tcPr>
          <w:p w14:paraId="0D75738F" w14:textId="292E1D6E" w:rsidR="00F263CF" w:rsidRDefault="00A343E6" w:rsidP="00831BE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6DDEE6A0"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r>
      <w:tr w:rsidR="00F263CF" w14:paraId="2363D5CB"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5F2A963A" w14:textId="439EABBF" w:rsidR="00F263CF" w:rsidRPr="00887707" w:rsidRDefault="00A343E6" w:rsidP="00831BEE">
            <w:pPr>
              <w:rPr>
                <w:rFonts w:ascii="Calibri" w:hAnsi="Calibri" w:cs="Calibri"/>
                <w:color w:val="000000"/>
              </w:rPr>
            </w:pPr>
            <w:r>
              <w:rPr>
                <w:rFonts w:ascii="Calibri" w:hAnsi="Calibri" w:cs="Calibri"/>
                <w:color w:val="000000"/>
              </w:rPr>
              <w:t>carbamazepine</w:t>
            </w:r>
          </w:p>
        </w:tc>
        <w:tc>
          <w:tcPr>
            <w:tcW w:w="2366" w:type="dxa"/>
          </w:tcPr>
          <w:p w14:paraId="7FD2289A" w14:textId="35D46947" w:rsidR="00F263CF" w:rsidRDefault="000B11B3" w:rsidP="00831BEE">
            <w:pPr>
              <w:cnfStyle w:val="000000000000" w:firstRow="0" w:lastRow="0" w:firstColumn="0" w:lastColumn="0" w:oddVBand="0" w:evenVBand="0" w:oddHBand="0" w:evenHBand="0" w:firstRowFirstColumn="0" w:firstRowLastColumn="0" w:lastRowFirstColumn="0" w:lastRowLastColumn="0"/>
            </w:pPr>
            <w:r>
              <w:t xml:space="preserve">Concentration of </w:t>
            </w:r>
            <w:proofErr w:type="spellStart"/>
            <w:r>
              <w:t>carbamezapine</w:t>
            </w:r>
            <w:proofErr w:type="spellEnd"/>
          </w:p>
        </w:tc>
        <w:tc>
          <w:tcPr>
            <w:tcW w:w="2879" w:type="dxa"/>
          </w:tcPr>
          <w:p w14:paraId="3C6C8D9D" w14:textId="52C47F02" w:rsidR="00F263CF" w:rsidRDefault="00A343E6" w:rsidP="00831BE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2B8188A4" w14:textId="77777777" w:rsidR="00F263CF" w:rsidRDefault="00F263CF" w:rsidP="00831BEE">
            <w:pPr>
              <w:cnfStyle w:val="000000000000" w:firstRow="0" w:lastRow="0" w:firstColumn="0" w:lastColumn="0" w:oddVBand="0" w:evenVBand="0" w:oddHBand="0" w:evenHBand="0" w:firstRowFirstColumn="0" w:firstRowLastColumn="0" w:lastRowFirstColumn="0" w:lastRowLastColumn="0"/>
            </w:pPr>
          </w:p>
        </w:tc>
      </w:tr>
      <w:tr w:rsidR="000B11B3" w14:paraId="6C1E633B"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7F06A1B" w14:textId="3BC66604" w:rsidR="000B11B3" w:rsidRDefault="000B11B3" w:rsidP="00831BEE">
            <w:pPr>
              <w:rPr>
                <w:rFonts w:ascii="Calibri" w:hAnsi="Calibri" w:cs="Calibri"/>
                <w:color w:val="000000"/>
              </w:rPr>
            </w:pPr>
            <w:r>
              <w:rPr>
                <w:rFonts w:ascii="Calibri" w:hAnsi="Calibri" w:cs="Calibri"/>
                <w:color w:val="000000"/>
              </w:rPr>
              <w:t>cimetidine</w:t>
            </w:r>
          </w:p>
        </w:tc>
        <w:tc>
          <w:tcPr>
            <w:tcW w:w="2366" w:type="dxa"/>
          </w:tcPr>
          <w:p w14:paraId="6D236F71" w14:textId="7F29C9DB" w:rsidR="000B11B3" w:rsidRDefault="000B11B3" w:rsidP="00831BEE">
            <w:pPr>
              <w:cnfStyle w:val="000000100000" w:firstRow="0" w:lastRow="0" w:firstColumn="0" w:lastColumn="0" w:oddVBand="0" w:evenVBand="0" w:oddHBand="1" w:evenHBand="0" w:firstRowFirstColumn="0" w:firstRowLastColumn="0" w:lastRowFirstColumn="0" w:lastRowLastColumn="0"/>
            </w:pPr>
            <w:r>
              <w:t>Concentration of cimetidine</w:t>
            </w:r>
          </w:p>
        </w:tc>
        <w:tc>
          <w:tcPr>
            <w:tcW w:w="2879" w:type="dxa"/>
          </w:tcPr>
          <w:p w14:paraId="03772689" w14:textId="3286A69D" w:rsidR="000B11B3" w:rsidRDefault="00A343E6" w:rsidP="00831BE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0D0DF937"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0D34AE28"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0ECF18EE" w14:textId="6AD16EA6" w:rsidR="000B11B3" w:rsidRDefault="000B11B3" w:rsidP="00831BEE">
            <w:pPr>
              <w:rPr>
                <w:rFonts w:ascii="Calibri" w:hAnsi="Calibri" w:cs="Calibri"/>
                <w:color w:val="000000"/>
              </w:rPr>
            </w:pPr>
            <w:r>
              <w:rPr>
                <w:rFonts w:ascii="Calibri" w:hAnsi="Calibri" w:cs="Calibri"/>
                <w:color w:val="000000"/>
              </w:rPr>
              <w:t>cotinine</w:t>
            </w:r>
          </w:p>
        </w:tc>
        <w:tc>
          <w:tcPr>
            <w:tcW w:w="2366" w:type="dxa"/>
          </w:tcPr>
          <w:p w14:paraId="39FC17BC" w14:textId="58D32FE2" w:rsidR="000B11B3" w:rsidRDefault="000B11B3" w:rsidP="00831BEE">
            <w:pPr>
              <w:cnfStyle w:val="000000000000" w:firstRow="0" w:lastRow="0" w:firstColumn="0" w:lastColumn="0" w:oddVBand="0" w:evenVBand="0" w:oddHBand="0" w:evenHBand="0" w:firstRowFirstColumn="0" w:firstRowLastColumn="0" w:lastRowFirstColumn="0" w:lastRowLastColumn="0"/>
            </w:pPr>
            <w:r>
              <w:t>Concentration of cotinine, which is the main human metabolite of nicotine</w:t>
            </w:r>
          </w:p>
        </w:tc>
        <w:tc>
          <w:tcPr>
            <w:tcW w:w="2879" w:type="dxa"/>
          </w:tcPr>
          <w:p w14:paraId="172766C2" w14:textId="4C55F443" w:rsidR="000B11B3" w:rsidRDefault="00A343E6" w:rsidP="00831BE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5D9DE3B0"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32470ACF"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38876D2" w14:textId="1BB3BF69" w:rsidR="000B11B3" w:rsidRDefault="000B11B3" w:rsidP="00831BEE">
            <w:pPr>
              <w:rPr>
                <w:rFonts w:ascii="Calibri" w:hAnsi="Calibri" w:cs="Calibri"/>
                <w:color w:val="000000"/>
              </w:rPr>
            </w:pPr>
            <w:r>
              <w:rPr>
                <w:rFonts w:ascii="Calibri" w:hAnsi="Calibri" w:cs="Calibri"/>
                <w:color w:val="000000"/>
              </w:rPr>
              <w:t>diphenhydramine</w:t>
            </w:r>
          </w:p>
        </w:tc>
        <w:tc>
          <w:tcPr>
            <w:tcW w:w="2366" w:type="dxa"/>
          </w:tcPr>
          <w:p w14:paraId="4543092A" w14:textId="1EEC0413" w:rsidR="000B11B3" w:rsidRDefault="000B11B3" w:rsidP="00831BEE">
            <w:pPr>
              <w:cnfStyle w:val="000000100000" w:firstRow="0" w:lastRow="0" w:firstColumn="0" w:lastColumn="0" w:oddVBand="0" w:evenVBand="0" w:oddHBand="1" w:evenHBand="0" w:firstRowFirstColumn="0" w:firstRowLastColumn="0" w:lastRowFirstColumn="0" w:lastRowLastColumn="0"/>
            </w:pPr>
            <w:r>
              <w:t>Concentration of diphenhydramine</w:t>
            </w:r>
          </w:p>
        </w:tc>
        <w:tc>
          <w:tcPr>
            <w:tcW w:w="2879" w:type="dxa"/>
          </w:tcPr>
          <w:p w14:paraId="37C376E9" w14:textId="48F41D59" w:rsidR="000B11B3" w:rsidRDefault="00A343E6" w:rsidP="00831BE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60B59CA3"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3E870658"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3FAC402D" w14:textId="23156DE8" w:rsidR="000B11B3" w:rsidRDefault="000B11B3" w:rsidP="00831BEE">
            <w:pPr>
              <w:rPr>
                <w:rFonts w:ascii="Calibri" w:hAnsi="Calibri" w:cs="Calibri"/>
                <w:color w:val="000000"/>
              </w:rPr>
            </w:pPr>
            <w:proofErr w:type="spellStart"/>
            <w:r>
              <w:rPr>
                <w:rFonts w:ascii="Calibri" w:hAnsi="Calibri" w:cs="Calibri"/>
                <w:color w:val="000000"/>
              </w:rPr>
              <w:t>mda</w:t>
            </w:r>
            <w:proofErr w:type="spellEnd"/>
          </w:p>
        </w:tc>
        <w:tc>
          <w:tcPr>
            <w:tcW w:w="2366" w:type="dxa"/>
          </w:tcPr>
          <w:p w14:paraId="4E26D2F1" w14:textId="3C8ACDC4" w:rsidR="000B11B3" w:rsidRDefault="000B11B3" w:rsidP="00831BEE">
            <w:pPr>
              <w:cnfStyle w:val="000000000000" w:firstRow="0" w:lastRow="0" w:firstColumn="0" w:lastColumn="0" w:oddVBand="0" w:evenVBand="0" w:oddHBand="0" w:evenHBand="0" w:firstRowFirstColumn="0" w:firstRowLastColumn="0" w:lastRowFirstColumn="0" w:lastRowLastColumn="0"/>
            </w:pPr>
            <w:r>
              <w:t xml:space="preserve">Concentration of </w:t>
            </w:r>
            <w:r w:rsidR="00A4388F">
              <w:t>MDA</w:t>
            </w:r>
            <w:r>
              <w:t xml:space="preserve"> </w:t>
            </w:r>
          </w:p>
        </w:tc>
        <w:tc>
          <w:tcPr>
            <w:tcW w:w="2879" w:type="dxa"/>
          </w:tcPr>
          <w:p w14:paraId="4277442A" w14:textId="7B88561E" w:rsidR="000B11B3" w:rsidRDefault="00A343E6" w:rsidP="00831BE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747EC636"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50ED088E"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75053E1" w14:textId="17E311F0" w:rsidR="000B11B3" w:rsidRDefault="000B11B3" w:rsidP="00831BEE">
            <w:pPr>
              <w:rPr>
                <w:rFonts w:ascii="Calibri" w:hAnsi="Calibri" w:cs="Calibri"/>
                <w:color w:val="000000"/>
              </w:rPr>
            </w:pPr>
            <w:proofErr w:type="spellStart"/>
            <w:r>
              <w:rPr>
                <w:rFonts w:ascii="Calibri" w:hAnsi="Calibri" w:cs="Calibri"/>
                <w:color w:val="000000"/>
              </w:rPr>
              <w:t>mdma</w:t>
            </w:r>
            <w:proofErr w:type="spellEnd"/>
          </w:p>
        </w:tc>
        <w:tc>
          <w:tcPr>
            <w:tcW w:w="2366" w:type="dxa"/>
          </w:tcPr>
          <w:p w14:paraId="4FAEB072" w14:textId="18262B1F" w:rsidR="000B11B3" w:rsidRDefault="000B11B3" w:rsidP="00831BEE">
            <w:pPr>
              <w:cnfStyle w:val="000000100000" w:firstRow="0" w:lastRow="0" w:firstColumn="0" w:lastColumn="0" w:oddVBand="0" w:evenVBand="0" w:oddHBand="1" w:evenHBand="0" w:firstRowFirstColumn="0" w:firstRowLastColumn="0" w:lastRowFirstColumn="0" w:lastRowLastColumn="0"/>
            </w:pPr>
            <w:r>
              <w:t xml:space="preserve">Concentration of </w:t>
            </w:r>
            <w:r w:rsidR="00A4388F">
              <w:t>MDMA</w:t>
            </w:r>
          </w:p>
        </w:tc>
        <w:tc>
          <w:tcPr>
            <w:tcW w:w="2879" w:type="dxa"/>
          </w:tcPr>
          <w:p w14:paraId="7BB3F577" w14:textId="5839E6EA" w:rsidR="000B11B3" w:rsidRDefault="00A343E6" w:rsidP="00831BE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41DCDBE7"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6A670310"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59BC4CAB" w14:textId="4F66933D" w:rsidR="000B11B3" w:rsidRDefault="000B11B3" w:rsidP="00831BEE">
            <w:pPr>
              <w:rPr>
                <w:rFonts w:ascii="Calibri" w:hAnsi="Calibri" w:cs="Calibri"/>
                <w:color w:val="000000"/>
              </w:rPr>
            </w:pPr>
            <w:r>
              <w:rPr>
                <w:rFonts w:ascii="Calibri" w:hAnsi="Calibri" w:cs="Calibri"/>
                <w:color w:val="000000"/>
              </w:rPr>
              <w:t>methamphetamine</w:t>
            </w:r>
          </w:p>
        </w:tc>
        <w:tc>
          <w:tcPr>
            <w:tcW w:w="2366" w:type="dxa"/>
          </w:tcPr>
          <w:p w14:paraId="27D61032" w14:textId="1ADDE5BB" w:rsidR="000B11B3" w:rsidRDefault="000B11B3" w:rsidP="00831BEE">
            <w:pPr>
              <w:cnfStyle w:val="000000000000" w:firstRow="0" w:lastRow="0" w:firstColumn="0" w:lastColumn="0" w:oddVBand="0" w:evenVBand="0" w:oddHBand="0" w:evenHBand="0" w:firstRowFirstColumn="0" w:firstRowLastColumn="0" w:lastRowFirstColumn="0" w:lastRowLastColumn="0"/>
            </w:pPr>
            <w:r>
              <w:t>Concentration of methamphetamine</w:t>
            </w:r>
          </w:p>
        </w:tc>
        <w:tc>
          <w:tcPr>
            <w:tcW w:w="2879" w:type="dxa"/>
          </w:tcPr>
          <w:p w14:paraId="5A380576" w14:textId="3AED5C75" w:rsidR="000B11B3" w:rsidRDefault="00A343E6" w:rsidP="00831BE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32365BA8"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0AB0F0E1"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ACF0EA5" w14:textId="3723D9CA" w:rsidR="000B11B3" w:rsidRDefault="000B11B3" w:rsidP="00831BEE">
            <w:pPr>
              <w:rPr>
                <w:rFonts w:ascii="Calibri" w:hAnsi="Calibri" w:cs="Calibri"/>
                <w:color w:val="000000"/>
              </w:rPr>
            </w:pPr>
            <w:r>
              <w:rPr>
                <w:rFonts w:ascii="Calibri" w:hAnsi="Calibri" w:cs="Calibri"/>
                <w:color w:val="000000"/>
              </w:rPr>
              <w:t>morphine</w:t>
            </w:r>
          </w:p>
        </w:tc>
        <w:tc>
          <w:tcPr>
            <w:tcW w:w="2366" w:type="dxa"/>
          </w:tcPr>
          <w:p w14:paraId="14718DD6" w14:textId="2C5FD0A4" w:rsidR="000B11B3" w:rsidRDefault="000B11B3" w:rsidP="00831BEE">
            <w:pPr>
              <w:cnfStyle w:val="000000100000" w:firstRow="0" w:lastRow="0" w:firstColumn="0" w:lastColumn="0" w:oddVBand="0" w:evenVBand="0" w:oddHBand="1" w:evenHBand="0" w:firstRowFirstColumn="0" w:firstRowLastColumn="0" w:lastRowFirstColumn="0" w:lastRowLastColumn="0"/>
            </w:pPr>
            <w:r>
              <w:t>Concentration of morphine</w:t>
            </w:r>
          </w:p>
        </w:tc>
        <w:tc>
          <w:tcPr>
            <w:tcW w:w="2879" w:type="dxa"/>
          </w:tcPr>
          <w:p w14:paraId="635AFF91" w14:textId="199D5E50" w:rsidR="000B11B3" w:rsidRDefault="00A343E6" w:rsidP="00831BE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350B39B0"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0D565C72"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14CB74A8" w14:textId="51A73D2C" w:rsidR="000B11B3" w:rsidRDefault="000B11B3" w:rsidP="00831BEE">
            <w:pPr>
              <w:rPr>
                <w:rFonts w:ascii="Calibri" w:hAnsi="Calibri" w:cs="Calibri"/>
                <w:color w:val="000000"/>
              </w:rPr>
            </w:pPr>
            <w:r>
              <w:rPr>
                <w:rFonts w:ascii="Calibri" w:hAnsi="Calibri" w:cs="Calibri"/>
                <w:color w:val="000000"/>
              </w:rPr>
              <w:t>phenazone</w:t>
            </w:r>
          </w:p>
        </w:tc>
        <w:tc>
          <w:tcPr>
            <w:tcW w:w="2366" w:type="dxa"/>
          </w:tcPr>
          <w:p w14:paraId="5C46FC7D" w14:textId="14441F95" w:rsidR="000B11B3" w:rsidRDefault="000B11B3" w:rsidP="00831BEE">
            <w:pPr>
              <w:cnfStyle w:val="000000000000" w:firstRow="0" w:lastRow="0" w:firstColumn="0" w:lastColumn="0" w:oddVBand="0" w:evenVBand="0" w:oddHBand="0" w:evenHBand="0" w:firstRowFirstColumn="0" w:firstRowLastColumn="0" w:lastRowFirstColumn="0" w:lastRowLastColumn="0"/>
            </w:pPr>
            <w:r>
              <w:t>Concentration of phenazone</w:t>
            </w:r>
          </w:p>
        </w:tc>
        <w:tc>
          <w:tcPr>
            <w:tcW w:w="2879" w:type="dxa"/>
          </w:tcPr>
          <w:p w14:paraId="2A512EBD" w14:textId="0ACC56B2" w:rsidR="000B11B3" w:rsidRDefault="00A343E6" w:rsidP="00831BE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077ACEA6"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69FA8C8C"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809D919" w14:textId="6DBEA6C6" w:rsidR="000B11B3" w:rsidRDefault="000B11B3" w:rsidP="00831BEE">
            <w:pPr>
              <w:rPr>
                <w:rFonts w:ascii="Calibri" w:hAnsi="Calibri" w:cs="Calibri"/>
                <w:color w:val="000000"/>
              </w:rPr>
            </w:pPr>
            <w:proofErr w:type="spellStart"/>
            <w:r w:rsidRPr="000B11B3">
              <w:rPr>
                <w:rFonts w:ascii="Calibri" w:hAnsi="Calibri" w:cs="Calibri"/>
                <w:color w:val="000000"/>
              </w:rPr>
              <w:t>sulfachloropyridazine</w:t>
            </w:r>
            <w:proofErr w:type="spellEnd"/>
          </w:p>
        </w:tc>
        <w:tc>
          <w:tcPr>
            <w:tcW w:w="2366" w:type="dxa"/>
          </w:tcPr>
          <w:p w14:paraId="1CDA6C33" w14:textId="71E3420F" w:rsidR="000B11B3" w:rsidRDefault="000B11B3" w:rsidP="00831BEE">
            <w:pPr>
              <w:cnfStyle w:val="000000100000" w:firstRow="0" w:lastRow="0" w:firstColumn="0" w:lastColumn="0" w:oddVBand="0" w:evenVBand="0" w:oddHBand="1" w:evenHBand="0" w:firstRowFirstColumn="0" w:firstRowLastColumn="0" w:lastRowFirstColumn="0" w:lastRowLastColumn="0"/>
            </w:pPr>
            <w:r>
              <w:t xml:space="preserve">Concentration of </w:t>
            </w:r>
            <w:proofErr w:type="spellStart"/>
            <w:r w:rsidRPr="000B11B3">
              <w:t>sulfachloropyridazine</w:t>
            </w:r>
            <w:proofErr w:type="spellEnd"/>
          </w:p>
        </w:tc>
        <w:tc>
          <w:tcPr>
            <w:tcW w:w="2879" w:type="dxa"/>
          </w:tcPr>
          <w:p w14:paraId="0275AB63" w14:textId="51037772" w:rsidR="000B11B3" w:rsidRDefault="00A343E6" w:rsidP="00831BE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773C93AF"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A343E6" w14:paraId="7745494B"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28D77ABA" w14:textId="54F104F1" w:rsidR="00A343E6" w:rsidRPr="00662C54" w:rsidRDefault="00662C54" w:rsidP="00831BEE">
            <w:pPr>
              <w:rPr>
                <w:color w:val="000000"/>
              </w:rPr>
            </w:pPr>
            <w:r w:rsidRPr="00662C54">
              <w:rPr>
                <w:color w:val="000000"/>
              </w:rPr>
              <w:t>sulfamethazine</w:t>
            </w:r>
          </w:p>
        </w:tc>
        <w:tc>
          <w:tcPr>
            <w:tcW w:w="2366" w:type="dxa"/>
          </w:tcPr>
          <w:p w14:paraId="6D8BF886" w14:textId="66090EB5" w:rsidR="00A343E6" w:rsidRPr="00662C54" w:rsidRDefault="00662C54" w:rsidP="00831BEE">
            <w:pPr>
              <w:cnfStyle w:val="000000000000" w:firstRow="0" w:lastRow="0" w:firstColumn="0" w:lastColumn="0" w:oddVBand="0" w:evenVBand="0" w:oddHBand="0" w:evenHBand="0" w:firstRowFirstColumn="0" w:firstRowLastColumn="0" w:lastRowFirstColumn="0" w:lastRowLastColumn="0"/>
              <w:rPr>
                <w:i/>
                <w:color w:val="000000"/>
              </w:rPr>
            </w:pPr>
            <w:r w:rsidRPr="00D87563">
              <w:t xml:space="preserve">Concentration of </w:t>
            </w:r>
            <w:r w:rsidRPr="00A4388F">
              <w:rPr>
                <w:color w:val="000000"/>
              </w:rPr>
              <w:t>sulfamethazine</w:t>
            </w:r>
            <w:r>
              <w:rPr>
                <w:i/>
                <w:color w:val="000000"/>
              </w:rPr>
              <w:t xml:space="preserve"> </w:t>
            </w:r>
            <w:r w:rsidRPr="00D87563">
              <w:t xml:space="preserve">in </w:t>
            </w:r>
            <w:r>
              <w:t>micrograms</w:t>
            </w:r>
            <w:r w:rsidRPr="00D87563">
              <w:t xml:space="preserve"> per liter. </w:t>
            </w:r>
          </w:p>
        </w:tc>
        <w:tc>
          <w:tcPr>
            <w:tcW w:w="2879" w:type="dxa"/>
          </w:tcPr>
          <w:p w14:paraId="2DCA2D68" w14:textId="26A6852B" w:rsidR="00A343E6" w:rsidRDefault="00662C54" w:rsidP="00831BE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403CCB05" w14:textId="77777777" w:rsidR="00A343E6" w:rsidRDefault="00A343E6" w:rsidP="00831BEE">
            <w:pPr>
              <w:cnfStyle w:val="000000000000" w:firstRow="0" w:lastRow="0" w:firstColumn="0" w:lastColumn="0" w:oddVBand="0" w:evenVBand="0" w:oddHBand="0" w:evenHBand="0" w:firstRowFirstColumn="0" w:firstRowLastColumn="0" w:lastRowFirstColumn="0" w:lastRowLastColumn="0"/>
            </w:pPr>
          </w:p>
        </w:tc>
      </w:tr>
      <w:tr w:rsidR="000B11B3" w14:paraId="024A56B3"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ABCC495" w14:textId="125BC3CF" w:rsidR="000B11B3" w:rsidRPr="000B11B3" w:rsidRDefault="000B11B3" w:rsidP="00831BEE">
            <w:pPr>
              <w:rPr>
                <w:rFonts w:ascii="Calibri" w:hAnsi="Calibri" w:cs="Calibri"/>
                <w:color w:val="000000"/>
              </w:rPr>
            </w:pPr>
            <w:r w:rsidRPr="000B11B3">
              <w:rPr>
                <w:rFonts w:ascii="Calibri" w:hAnsi="Calibri" w:cs="Calibri"/>
                <w:color w:val="000000"/>
              </w:rPr>
              <w:lastRenderedPageBreak/>
              <w:t>sulfamethoxazole</w:t>
            </w:r>
          </w:p>
        </w:tc>
        <w:tc>
          <w:tcPr>
            <w:tcW w:w="2366" w:type="dxa"/>
          </w:tcPr>
          <w:p w14:paraId="06CE2D39" w14:textId="2EF6E6D1" w:rsidR="000B11B3" w:rsidRDefault="000B11B3" w:rsidP="00831BEE">
            <w:pPr>
              <w:cnfStyle w:val="000000100000" w:firstRow="0" w:lastRow="0" w:firstColumn="0" w:lastColumn="0" w:oddVBand="0" w:evenVBand="0" w:oddHBand="1" w:evenHBand="0" w:firstRowFirstColumn="0" w:firstRowLastColumn="0" w:lastRowFirstColumn="0" w:lastRowLastColumn="0"/>
            </w:pPr>
            <w:r>
              <w:t xml:space="preserve">Concentration of </w:t>
            </w:r>
            <w:r w:rsidRPr="000B11B3">
              <w:t>sulfamethoxazole</w:t>
            </w:r>
          </w:p>
        </w:tc>
        <w:tc>
          <w:tcPr>
            <w:tcW w:w="2879" w:type="dxa"/>
          </w:tcPr>
          <w:p w14:paraId="2EA993D0" w14:textId="5D5F4A9D" w:rsidR="000B11B3" w:rsidRDefault="00A343E6" w:rsidP="00831BE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3A985D91"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52D33476"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5A36B6CD" w14:textId="2CBEC108" w:rsidR="000B11B3" w:rsidRPr="000B11B3" w:rsidRDefault="000B11B3" w:rsidP="00831BEE">
            <w:pPr>
              <w:rPr>
                <w:rFonts w:ascii="Calibri" w:hAnsi="Calibri" w:cs="Calibri"/>
                <w:color w:val="000000"/>
              </w:rPr>
            </w:pPr>
            <w:r w:rsidRPr="000B11B3">
              <w:rPr>
                <w:rFonts w:ascii="Calibri" w:hAnsi="Calibri" w:cs="Calibri"/>
                <w:color w:val="000000"/>
              </w:rPr>
              <w:t>thiabendazole</w:t>
            </w:r>
          </w:p>
        </w:tc>
        <w:tc>
          <w:tcPr>
            <w:tcW w:w="2366" w:type="dxa"/>
          </w:tcPr>
          <w:p w14:paraId="000FC598" w14:textId="543CBD5A" w:rsidR="000B11B3" w:rsidRDefault="000B11B3" w:rsidP="00831BEE">
            <w:pPr>
              <w:cnfStyle w:val="000000000000" w:firstRow="0" w:lastRow="0" w:firstColumn="0" w:lastColumn="0" w:oddVBand="0" w:evenVBand="0" w:oddHBand="0" w:evenHBand="0" w:firstRowFirstColumn="0" w:firstRowLastColumn="0" w:lastRowFirstColumn="0" w:lastRowLastColumn="0"/>
            </w:pPr>
            <w:r>
              <w:t xml:space="preserve">Concentration of </w:t>
            </w:r>
            <w:r w:rsidRPr="000B11B3">
              <w:t>thiabendazole</w:t>
            </w:r>
          </w:p>
        </w:tc>
        <w:tc>
          <w:tcPr>
            <w:tcW w:w="2879" w:type="dxa"/>
          </w:tcPr>
          <w:p w14:paraId="781C1A01" w14:textId="4217837F" w:rsidR="000B11B3" w:rsidRDefault="00A343E6" w:rsidP="00831BEE">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691E84A2"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53796814"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6D81447" w14:textId="12DA5863" w:rsidR="000B11B3" w:rsidRPr="000B11B3" w:rsidRDefault="000B11B3" w:rsidP="00831BEE">
            <w:pPr>
              <w:rPr>
                <w:rFonts w:ascii="Calibri" w:hAnsi="Calibri" w:cs="Calibri"/>
                <w:color w:val="000000"/>
              </w:rPr>
            </w:pPr>
            <w:r w:rsidRPr="000B11B3">
              <w:rPr>
                <w:rFonts w:ascii="Calibri" w:hAnsi="Calibri" w:cs="Calibri"/>
                <w:color w:val="000000"/>
              </w:rPr>
              <w:t>trimethoprim</w:t>
            </w:r>
          </w:p>
        </w:tc>
        <w:tc>
          <w:tcPr>
            <w:tcW w:w="2366" w:type="dxa"/>
          </w:tcPr>
          <w:p w14:paraId="1A8EBD4A" w14:textId="6BFAAB5E" w:rsidR="000B11B3" w:rsidRDefault="000B11B3" w:rsidP="00831BEE">
            <w:pPr>
              <w:cnfStyle w:val="000000100000" w:firstRow="0" w:lastRow="0" w:firstColumn="0" w:lastColumn="0" w:oddVBand="0" w:evenVBand="0" w:oddHBand="1" w:evenHBand="0" w:firstRowFirstColumn="0" w:firstRowLastColumn="0" w:lastRowFirstColumn="0" w:lastRowLastColumn="0"/>
            </w:pPr>
            <w:r>
              <w:t xml:space="preserve">Concentration of </w:t>
            </w:r>
            <w:r w:rsidRPr="000B11B3">
              <w:t>trimethoprim</w:t>
            </w:r>
          </w:p>
        </w:tc>
        <w:tc>
          <w:tcPr>
            <w:tcW w:w="2879" w:type="dxa"/>
          </w:tcPr>
          <w:p w14:paraId="71007D06" w14:textId="2F6AF435" w:rsidR="000B11B3" w:rsidRDefault="00A343E6" w:rsidP="00831BEE">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3AC93169"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3BE29751"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0E203CF0" w14:textId="533E33D1" w:rsidR="000B11B3" w:rsidRPr="000B11B3" w:rsidRDefault="000B11B3" w:rsidP="00831BEE">
            <w:pPr>
              <w:rPr>
                <w:rFonts w:ascii="Calibri" w:hAnsi="Calibri" w:cs="Calibri"/>
                <w:color w:val="000000"/>
              </w:rPr>
            </w:pPr>
            <w:proofErr w:type="spellStart"/>
            <w:r>
              <w:rPr>
                <w:rFonts w:ascii="Calibri" w:hAnsi="Calibri" w:cs="Calibri"/>
                <w:color w:val="000000"/>
              </w:rPr>
              <w:t>collection_year</w:t>
            </w:r>
            <w:proofErr w:type="spellEnd"/>
          </w:p>
        </w:tc>
        <w:tc>
          <w:tcPr>
            <w:tcW w:w="2366" w:type="dxa"/>
          </w:tcPr>
          <w:p w14:paraId="05CE8C3F" w14:textId="2D7C18A7" w:rsidR="000B11B3" w:rsidRDefault="000B11B3" w:rsidP="00831BEE">
            <w:pPr>
              <w:cnfStyle w:val="000000000000" w:firstRow="0" w:lastRow="0" w:firstColumn="0" w:lastColumn="0" w:oddVBand="0" w:evenVBand="0" w:oddHBand="0" w:evenHBand="0" w:firstRowFirstColumn="0" w:firstRowLastColumn="0" w:lastRowFirstColumn="0" w:lastRowLastColumn="0"/>
            </w:pPr>
            <w:r>
              <w:t>Year sample was collected in the field</w:t>
            </w:r>
          </w:p>
        </w:tc>
        <w:tc>
          <w:tcPr>
            <w:tcW w:w="2879" w:type="dxa"/>
          </w:tcPr>
          <w:p w14:paraId="5FE7042F" w14:textId="264CD27B" w:rsidR="000B11B3" w:rsidRDefault="000B11B3" w:rsidP="00831BEE">
            <w:pPr>
              <w:cnfStyle w:val="000000000000" w:firstRow="0" w:lastRow="0" w:firstColumn="0" w:lastColumn="0" w:oddVBand="0" w:evenVBand="0" w:oddHBand="0" w:evenHBand="0" w:firstRowFirstColumn="0" w:firstRowLastColumn="0" w:lastRowFirstColumn="0" w:lastRowLastColumn="0"/>
            </w:pPr>
            <w:r>
              <w:t>Year</w:t>
            </w:r>
          </w:p>
        </w:tc>
        <w:tc>
          <w:tcPr>
            <w:tcW w:w="1343" w:type="dxa"/>
          </w:tcPr>
          <w:p w14:paraId="3C985ADD"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0C89EFFB"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9A4E485" w14:textId="4F7AFAF5" w:rsidR="000B11B3" w:rsidRDefault="000B11B3" w:rsidP="00831BEE">
            <w:pPr>
              <w:rPr>
                <w:rFonts w:ascii="Calibri" w:hAnsi="Calibri" w:cs="Calibri"/>
                <w:color w:val="000000"/>
              </w:rPr>
            </w:pPr>
            <w:proofErr w:type="spellStart"/>
            <w:r>
              <w:rPr>
                <w:rFonts w:ascii="Calibri" w:hAnsi="Calibri" w:cs="Calibri"/>
                <w:color w:val="000000"/>
              </w:rPr>
              <w:t>collection_month</w:t>
            </w:r>
            <w:proofErr w:type="spellEnd"/>
          </w:p>
        </w:tc>
        <w:tc>
          <w:tcPr>
            <w:tcW w:w="2366" w:type="dxa"/>
          </w:tcPr>
          <w:p w14:paraId="35DF7B7D" w14:textId="3A7B393F" w:rsidR="000B11B3" w:rsidRDefault="000B11B3" w:rsidP="00831BEE">
            <w:pPr>
              <w:cnfStyle w:val="000000100000" w:firstRow="0" w:lastRow="0" w:firstColumn="0" w:lastColumn="0" w:oddVBand="0" w:evenVBand="0" w:oddHBand="1" w:evenHBand="0" w:firstRowFirstColumn="0" w:firstRowLastColumn="0" w:lastRowFirstColumn="0" w:lastRowLastColumn="0"/>
            </w:pPr>
            <w:r>
              <w:t>Month sample was collected in the field</w:t>
            </w:r>
          </w:p>
        </w:tc>
        <w:tc>
          <w:tcPr>
            <w:tcW w:w="2879" w:type="dxa"/>
          </w:tcPr>
          <w:p w14:paraId="59913497" w14:textId="4BEB4690" w:rsidR="000B11B3" w:rsidRDefault="000B11B3" w:rsidP="00831BEE">
            <w:pPr>
              <w:cnfStyle w:val="000000100000" w:firstRow="0" w:lastRow="0" w:firstColumn="0" w:lastColumn="0" w:oddVBand="0" w:evenVBand="0" w:oddHBand="1" w:evenHBand="0" w:firstRowFirstColumn="0" w:firstRowLastColumn="0" w:lastRowFirstColumn="0" w:lastRowLastColumn="0"/>
            </w:pPr>
            <w:r>
              <w:t>Month</w:t>
            </w:r>
          </w:p>
        </w:tc>
        <w:tc>
          <w:tcPr>
            <w:tcW w:w="1343" w:type="dxa"/>
          </w:tcPr>
          <w:p w14:paraId="329B57F4"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2671CDFA"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2CF9B798" w14:textId="368E8F49" w:rsidR="000B11B3" w:rsidRDefault="000B11B3" w:rsidP="00831BEE">
            <w:pPr>
              <w:rPr>
                <w:rFonts w:ascii="Calibri" w:hAnsi="Calibri" w:cs="Calibri"/>
                <w:color w:val="000000"/>
              </w:rPr>
            </w:pPr>
            <w:proofErr w:type="spellStart"/>
            <w:r>
              <w:rPr>
                <w:rFonts w:ascii="Calibri" w:hAnsi="Calibri" w:cs="Calibri"/>
                <w:color w:val="000000"/>
              </w:rPr>
              <w:t>collection_day</w:t>
            </w:r>
            <w:proofErr w:type="spellEnd"/>
          </w:p>
        </w:tc>
        <w:tc>
          <w:tcPr>
            <w:tcW w:w="2366" w:type="dxa"/>
          </w:tcPr>
          <w:p w14:paraId="030518C4" w14:textId="1CF9C306" w:rsidR="000B11B3" w:rsidRDefault="000B11B3" w:rsidP="00831BEE">
            <w:pPr>
              <w:cnfStyle w:val="000000000000" w:firstRow="0" w:lastRow="0" w:firstColumn="0" w:lastColumn="0" w:oddVBand="0" w:evenVBand="0" w:oddHBand="0" w:evenHBand="0" w:firstRowFirstColumn="0" w:firstRowLastColumn="0" w:lastRowFirstColumn="0" w:lastRowLastColumn="0"/>
            </w:pPr>
            <w:r>
              <w:t>Day sample was collected in the field</w:t>
            </w:r>
          </w:p>
        </w:tc>
        <w:tc>
          <w:tcPr>
            <w:tcW w:w="2879" w:type="dxa"/>
          </w:tcPr>
          <w:p w14:paraId="7593C2CF" w14:textId="6828F15D" w:rsidR="000B11B3" w:rsidRDefault="000B11B3" w:rsidP="00831BEE">
            <w:pPr>
              <w:cnfStyle w:val="000000000000" w:firstRow="0" w:lastRow="0" w:firstColumn="0" w:lastColumn="0" w:oddVBand="0" w:evenVBand="0" w:oddHBand="0" w:evenHBand="0" w:firstRowFirstColumn="0" w:firstRowLastColumn="0" w:lastRowFirstColumn="0" w:lastRowLastColumn="0"/>
            </w:pPr>
            <w:r>
              <w:t>Day</w:t>
            </w:r>
          </w:p>
        </w:tc>
        <w:tc>
          <w:tcPr>
            <w:tcW w:w="1343" w:type="dxa"/>
          </w:tcPr>
          <w:p w14:paraId="40A57477"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3875D05B"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2F7498C" w14:textId="19DCA72B" w:rsidR="000B11B3" w:rsidRDefault="000B11B3" w:rsidP="00831BEE">
            <w:pPr>
              <w:rPr>
                <w:rFonts w:ascii="Calibri" w:hAnsi="Calibri" w:cs="Calibri"/>
                <w:color w:val="000000"/>
              </w:rPr>
            </w:pPr>
            <w:proofErr w:type="spellStart"/>
            <w:r>
              <w:rPr>
                <w:rFonts w:ascii="Calibri" w:hAnsi="Calibri" w:cs="Calibri"/>
                <w:color w:val="000000"/>
              </w:rPr>
              <w:t>analysis_year</w:t>
            </w:r>
            <w:proofErr w:type="spellEnd"/>
          </w:p>
        </w:tc>
        <w:tc>
          <w:tcPr>
            <w:tcW w:w="2366" w:type="dxa"/>
          </w:tcPr>
          <w:p w14:paraId="63CD3D99" w14:textId="1ABF3628" w:rsidR="000B11B3" w:rsidRDefault="000B11B3" w:rsidP="00831BEE">
            <w:pPr>
              <w:cnfStyle w:val="000000100000" w:firstRow="0" w:lastRow="0" w:firstColumn="0" w:lastColumn="0" w:oddVBand="0" w:evenVBand="0" w:oddHBand="1" w:evenHBand="0" w:firstRowFirstColumn="0" w:firstRowLastColumn="0" w:lastRowFirstColumn="0" w:lastRowLastColumn="0"/>
            </w:pPr>
            <w:r>
              <w:t>Year sample was analyzed</w:t>
            </w:r>
          </w:p>
        </w:tc>
        <w:tc>
          <w:tcPr>
            <w:tcW w:w="2879" w:type="dxa"/>
          </w:tcPr>
          <w:p w14:paraId="53C10A33" w14:textId="0BD3230D" w:rsidR="000B11B3" w:rsidRDefault="000B11B3" w:rsidP="00831BEE">
            <w:pPr>
              <w:cnfStyle w:val="000000100000" w:firstRow="0" w:lastRow="0" w:firstColumn="0" w:lastColumn="0" w:oddVBand="0" w:evenVBand="0" w:oddHBand="1" w:evenHBand="0" w:firstRowFirstColumn="0" w:firstRowLastColumn="0" w:lastRowFirstColumn="0" w:lastRowLastColumn="0"/>
            </w:pPr>
            <w:r>
              <w:t>Year</w:t>
            </w:r>
          </w:p>
        </w:tc>
        <w:tc>
          <w:tcPr>
            <w:tcW w:w="1343" w:type="dxa"/>
          </w:tcPr>
          <w:p w14:paraId="2FB11B6C"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5A8E28C7"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16ECF3B0" w14:textId="5125EF53" w:rsidR="000B11B3" w:rsidRDefault="000B11B3" w:rsidP="00831BEE">
            <w:pPr>
              <w:rPr>
                <w:rFonts w:ascii="Calibri" w:hAnsi="Calibri" w:cs="Calibri"/>
                <w:color w:val="000000"/>
              </w:rPr>
            </w:pPr>
            <w:proofErr w:type="spellStart"/>
            <w:r>
              <w:rPr>
                <w:rFonts w:ascii="Calibri" w:hAnsi="Calibri" w:cs="Calibri"/>
                <w:color w:val="000000"/>
              </w:rPr>
              <w:t>analysis_month</w:t>
            </w:r>
            <w:proofErr w:type="spellEnd"/>
          </w:p>
        </w:tc>
        <w:tc>
          <w:tcPr>
            <w:tcW w:w="2366" w:type="dxa"/>
          </w:tcPr>
          <w:p w14:paraId="1B4D57DE" w14:textId="4ED20D1C" w:rsidR="000B11B3" w:rsidRDefault="000B11B3" w:rsidP="00831BEE">
            <w:pPr>
              <w:cnfStyle w:val="000000000000" w:firstRow="0" w:lastRow="0" w:firstColumn="0" w:lastColumn="0" w:oddVBand="0" w:evenVBand="0" w:oddHBand="0" w:evenHBand="0" w:firstRowFirstColumn="0" w:firstRowLastColumn="0" w:lastRowFirstColumn="0" w:lastRowLastColumn="0"/>
            </w:pPr>
            <w:r>
              <w:t>Month sample was analyzed</w:t>
            </w:r>
          </w:p>
        </w:tc>
        <w:tc>
          <w:tcPr>
            <w:tcW w:w="2879" w:type="dxa"/>
          </w:tcPr>
          <w:p w14:paraId="0130AA95" w14:textId="4F4DE6D7" w:rsidR="000B11B3" w:rsidRDefault="000B11B3" w:rsidP="00831BEE">
            <w:pPr>
              <w:cnfStyle w:val="000000000000" w:firstRow="0" w:lastRow="0" w:firstColumn="0" w:lastColumn="0" w:oddVBand="0" w:evenVBand="0" w:oddHBand="0" w:evenHBand="0" w:firstRowFirstColumn="0" w:firstRowLastColumn="0" w:lastRowFirstColumn="0" w:lastRowLastColumn="0"/>
            </w:pPr>
            <w:r>
              <w:t>Month</w:t>
            </w:r>
          </w:p>
        </w:tc>
        <w:tc>
          <w:tcPr>
            <w:tcW w:w="1343" w:type="dxa"/>
          </w:tcPr>
          <w:p w14:paraId="430CBBD1"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70C31E39"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C4E891A" w14:textId="3C8B76F9" w:rsidR="000B11B3" w:rsidRDefault="000B11B3" w:rsidP="00831BEE">
            <w:pPr>
              <w:rPr>
                <w:rFonts w:ascii="Calibri" w:hAnsi="Calibri" w:cs="Calibri"/>
                <w:color w:val="000000"/>
              </w:rPr>
            </w:pPr>
            <w:proofErr w:type="spellStart"/>
            <w:r>
              <w:rPr>
                <w:rFonts w:ascii="Calibri" w:hAnsi="Calibri" w:cs="Calibri"/>
                <w:color w:val="000000"/>
              </w:rPr>
              <w:t>analysis_day</w:t>
            </w:r>
            <w:proofErr w:type="spellEnd"/>
          </w:p>
        </w:tc>
        <w:tc>
          <w:tcPr>
            <w:tcW w:w="2366" w:type="dxa"/>
          </w:tcPr>
          <w:p w14:paraId="7BEE97FD" w14:textId="08629EEB" w:rsidR="000B11B3" w:rsidRDefault="000B11B3" w:rsidP="00831BEE">
            <w:pPr>
              <w:cnfStyle w:val="000000100000" w:firstRow="0" w:lastRow="0" w:firstColumn="0" w:lastColumn="0" w:oddVBand="0" w:evenVBand="0" w:oddHBand="1" w:evenHBand="0" w:firstRowFirstColumn="0" w:firstRowLastColumn="0" w:lastRowFirstColumn="0" w:lastRowLastColumn="0"/>
            </w:pPr>
            <w:r>
              <w:t>Day sample was analyzed</w:t>
            </w:r>
          </w:p>
        </w:tc>
        <w:tc>
          <w:tcPr>
            <w:tcW w:w="2879" w:type="dxa"/>
          </w:tcPr>
          <w:p w14:paraId="0B49B42F" w14:textId="201F8197" w:rsidR="000B11B3" w:rsidRDefault="000B11B3" w:rsidP="00831BEE">
            <w:pPr>
              <w:cnfStyle w:val="000000100000" w:firstRow="0" w:lastRow="0" w:firstColumn="0" w:lastColumn="0" w:oddVBand="0" w:evenVBand="0" w:oddHBand="1" w:evenHBand="0" w:firstRowFirstColumn="0" w:firstRowLastColumn="0" w:lastRowFirstColumn="0" w:lastRowLastColumn="0"/>
            </w:pPr>
            <w:r>
              <w:t>Day</w:t>
            </w:r>
          </w:p>
        </w:tc>
        <w:tc>
          <w:tcPr>
            <w:tcW w:w="1343" w:type="dxa"/>
          </w:tcPr>
          <w:p w14:paraId="25921883"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bookmarkEnd w:id="5"/>
    </w:tbl>
    <w:p w14:paraId="57DC18CA" w14:textId="408F1821" w:rsidR="00F263CF" w:rsidRDefault="00F263CF" w:rsidP="000202A8"/>
    <w:p w14:paraId="4F89E833" w14:textId="77FF059C" w:rsidR="00B362BA" w:rsidRPr="00501C81" w:rsidRDefault="00B362BA" w:rsidP="00B362BA">
      <w:pPr>
        <w:spacing w:after="0" w:line="240" w:lineRule="auto"/>
      </w:pPr>
      <w:r w:rsidRPr="00501C81">
        <w:rPr>
          <w:b/>
        </w:rPr>
        <w:t>Table name:</w:t>
      </w:r>
      <w:r w:rsidRPr="00501C81">
        <w:t xml:space="preserve"> </w:t>
      </w:r>
      <w:r>
        <w:t>Stable Isotopes data (stable_isotopes.csv)</w:t>
      </w:r>
    </w:p>
    <w:p w14:paraId="789DC6BD" w14:textId="7A564947" w:rsidR="00B362BA" w:rsidRPr="00501C81" w:rsidRDefault="00B362BA" w:rsidP="00B362BA">
      <w:pPr>
        <w:spacing w:after="0" w:line="240" w:lineRule="auto"/>
      </w:pPr>
      <w:r w:rsidRPr="00501C81">
        <w:rPr>
          <w:b/>
        </w:rPr>
        <w:t>Table description:</w:t>
      </w:r>
      <w:r w:rsidRPr="00501C81">
        <w:t xml:space="preserve"> </w:t>
      </w:r>
      <w:r>
        <w:t xml:space="preserve">This .csv </w:t>
      </w:r>
      <w:r w:rsidR="00A4388F">
        <w:t xml:space="preserve">file </w:t>
      </w:r>
      <w:r>
        <w:t xml:space="preserve">contains carbon and nitrogen stable isotope data within periphyton and macroinvertebrate tissue for each of the associated sampling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B362BA" w14:paraId="0CB8D7F1" w14:textId="77777777" w:rsidTr="00831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7DE352C" w14:textId="77777777" w:rsidR="00B362BA" w:rsidRDefault="00B362BA" w:rsidP="00831BEE">
            <w:r>
              <w:t>Column name</w:t>
            </w:r>
          </w:p>
        </w:tc>
        <w:tc>
          <w:tcPr>
            <w:tcW w:w="2366" w:type="dxa"/>
          </w:tcPr>
          <w:p w14:paraId="02AAC436" w14:textId="77777777" w:rsidR="00B362BA" w:rsidRDefault="00B362BA" w:rsidP="00831BEE">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6C35FC51" w14:textId="77777777" w:rsidR="00B362BA" w:rsidRDefault="00B362BA"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6E1DB22D" w14:textId="77777777" w:rsidR="00B362BA" w:rsidRDefault="00B362BA"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044957C5" w14:textId="77777777" w:rsidR="00B362BA" w:rsidRDefault="00B362BA"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B362BA" w14:paraId="7F6FEE65"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A40F4F2" w14:textId="77777777" w:rsidR="00B362BA" w:rsidRDefault="00B362BA" w:rsidP="00831BEE">
            <w:r>
              <w:t>site</w:t>
            </w:r>
          </w:p>
        </w:tc>
        <w:tc>
          <w:tcPr>
            <w:tcW w:w="2366" w:type="dxa"/>
          </w:tcPr>
          <w:p w14:paraId="1901AAD4" w14:textId="77777777" w:rsidR="00B362BA" w:rsidRDefault="00B362BA"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7003425B" w14:textId="77777777" w:rsidR="00B362BA" w:rsidRDefault="00B362BA" w:rsidP="00831BEE">
            <w:pPr>
              <w:cnfStyle w:val="000000100000" w:firstRow="0" w:lastRow="0" w:firstColumn="0" w:lastColumn="0" w:oddVBand="0" w:evenVBand="0" w:oddHBand="1" w:evenHBand="0" w:firstRowFirstColumn="0" w:firstRowLastColumn="0" w:lastRowFirstColumn="0" w:lastRowLastColumn="0"/>
            </w:pPr>
          </w:p>
        </w:tc>
        <w:tc>
          <w:tcPr>
            <w:tcW w:w="1343" w:type="dxa"/>
          </w:tcPr>
          <w:p w14:paraId="481597DE" w14:textId="77777777" w:rsidR="00B362BA" w:rsidRDefault="00B362BA" w:rsidP="00831BEE">
            <w:pPr>
              <w:cnfStyle w:val="000000100000" w:firstRow="0" w:lastRow="0" w:firstColumn="0" w:lastColumn="0" w:oddVBand="0" w:evenVBand="0" w:oddHBand="1" w:evenHBand="0" w:firstRowFirstColumn="0" w:firstRowLastColumn="0" w:lastRowFirstColumn="0" w:lastRowLastColumn="0"/>
            </w:pPr>
          </w:p>
        </w:tc>
      </w:tr>
      <w:tr w:rsidR="00B362BA" w14:paraId="0EADABFC"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0419953A" w14:textId="35B79F66" w:rsidR="00B362BA" w:rsidRDefault="00B362BA" w:rsidP="00831BEE">
            <w:bookmarkStart w:id="6" w:name="_Hlk49176567"/>
            <w:r>
              <w:t>C13</w:t>
            </w:r>
          </w:p>
        </w:tc>
        <w:tc>
          <w:tcPr>
            <w:tcW w:w="2366" w:type="dxa"/>
          </w:tcPr>
          <w:p w14:paraId="647E8159" w14:textId="4877F2A9" w:rsidR="00B362BA" w:rsidRDefault="00B362BA" w:rsidP="00831BEE">
            <w:pPr>
              <w:cnfStyle w:val="000000000000" w:firstRow="0" w:lastRow="0" w:firstColumn="0" w:lastColumn="0" w:oddVBand="0" w:evenVBand="0" w:oddHBand="0" w:evenHBand="0" w:firstRowFirstColumn="0" w:firstRowLastColumn="0" w:lastRowFirstColumn="0" w:lastRowLastColumn="0"/>
            </w:pPr>
            <w:r>
              <w:t>Carbon</w:t>
            </w:r>
            <w:r w:rsidR="00A4388F">
              <w:t>-</w:t>
            </w:r>
            <w:r>
              <w:t xml:space="preserve">13 </w:t>
            </w:r>
            <w:r w:rsidR="00A4388F">
              <w:t>(</w:t>
            </w:r>
            <w:r w:rsidR="00A4388F">
              <w:rPr>
                <w:rFonts w:cstheme="minorHAnsi"/>
              </w:rPr>
              <w:t>δ</w:t>
            </w:r>
            <w:r w:rsidR="00A4388F">
              <w:rPr>
                <w:rFonts w:cstheme="minorHAnsi"/>
                <w:vertAlign w:val="superscript"/>
              </w:rPr>
              <w:t>13</w:t>
            </w:r>
            <w:r w:rsidR="00A4388F">
              <w:rPr>
                <w:rFonts w:cstheme="minorHAnsi"/>
              </w:rPr>
              <w:t>C</w:t>
            </w:r>
            <w:r w:rsidR="00A4388F">
              <w:t xml:space="preserve">) </w:t>
            </w:r>
            <w:r w:rsidR="00913B7B">
              <w:t>values</w:t>
            </w:r>
          </w:p>
        </w:tc>
        <w:tc>
          <w:tcPr>
            <w:tcW w:w="2879" w:type="dxa"/>
          </w:tcPr>
          <w:p w14:paraId="643524C6" w14:textId="4EC05D17" w:rsidR="00B362BA" w:rsidRDefault="00A4388F" w:rsidP="00831BEE">
            <w:pPr>
              <w:cnfStyle w:val="000000000000" w:firstRow="0" w:lastRow="0" w:firstColumn="0" w:lastColumn="0" w:oddVBand="0" w:evenVBand="0" w:oddHBand="0" w:evenHBand="0" w:firstRowFirstColumn="0" w:firstRowLastColumn="0" w:lastRowFirstColumn="0" w:lastRowLastColumn="0"/>
            </w:pPr>
            <w:proofErr w:type="spellStart"/>
            <w:r>
              <w:t>PerMille</w:t>
            </w:r>
            <w:proofErr w:type="spellEnd"/>
          </w:p>
        </w:tc>
        <w:tc>
          <w:tcPr>
            <w:tcW w:w="1343" w:type="dxa"/>
          </w:tcPr>
          <w:p w14:paraId="65D099EB" w14:textId="77777777" w:rsidR="00B362BA" w:rsidRDefault="00B362BA" w:rsidP="00831BEE">
            <w:pPr>
              <w:cnfStyle w:val="000000000000" w:firstRow="0" w:lastRow="0" w:firstColumn="0" w:lastColumn="0" w:oddVBand="0" w:evenVBand="0" w:oddHBand="0" w:evenHBand="0" w:firstRowFirstColumn="0" w:firstRowLastColumn="0" w:lastRowFirstColumn="0" w:lastRowLastColumn="0"/>
            </w:pPr>
          </w:p>
        </w:tc>
      </w:tr>
      <w:tr w:rsidR="00B362BA" w14:paraId="6FA49CCA"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7AB8D55" w14:textId="6D6DD799" w:rsidR="00B362BA" w:rsidRPr="00887707" w:rsidRDefault="00B362BA" w:rsidP="00831BEE">
            <w:pPr>
              <w:rPr>
                <w:rFonts w:ascii="Calibri" w:hAnsi="Calibri" w:cs="Calibri"/>
                <w:color w:val="000000"/>
              </w:rPr>
            </w:pPr>
            <w:r>
              <w:rPr>
                <w:rFonts w:ascii="Calibri" w:hAnsi="Calibri" w:cs="Calibri"/>
                <w:color w:val="000000"/>
              </w:rPr>
              <w:t>N15</w:t>
            </w:r>
          </w:p>
        </w:tc>
        <w:tc>
          <w:tcPr>
            <w:tcW w:w="2366" w:type="dxa"/>
          </w:tcPr>
          <w:p w14:paraId="4B59C4DA" w14:textId="47C8CABD" w:rsidR="00B362BA" w:rsidRDefault="00B362BA" w:rsidP="00831BEE">
            <w:pPr>
              <w:cnfStyle w:val="000000100000" w:firstRow="0" w:lastRow="0" w:firstColumn="0" w:lastColumn="0" w:oddVBand="0" w:evenVBand="0" w:oddHBand="1" w:evenHBand="0" w:firstRowFirstColumn="0" w:firstRowLastColumn="0" w:lastRowFirstColumn="0" w:lastRowLastColumn="0"/>
            </w:pPr>
            <w:r>
              <w:t>Nitrogen</w:t>
            </w:r>
            <w:r w:rsidR="00A4388F">
              <w:t>-</w:t>
            </w:r>
            <w:r>
              <w:t xml:space="preserve">15 </w:t>
            </w:r>
            <w:r w:rsidR="00A4388F">
              <w:t>(</w:t>
            </w:r>
            <w:r w:rsidR="00A4388F">
              <w:rPr>
                <w:rFonts w:cstheme="minorHAnsi"/>
              </w:rPr>
              <w:t>δ</w:t>
            </w:r>
            <w:r w:rsidR="00A4388F">
              <w:rPr>
                <w:rFonts w:cstheme="minorHAnsi"/>
                <w:vertAlign w:val="superscript"/>
              </w:rPr>
              <w:t>15</w:t>
            </w:r>
            <w:r w:rsidR="00A4388F" w:rsidRPr="00A4388F">
              <w:rPr>
                <w:rFonts w:cstheme="minorHAnsi"/>
              </w:rPr>
              <w:t>N</w:t>
            </w:r>
            <w:r w:rsidR="00A4388F">
              <w:t xml:space="preserve">) </w:t>
            </w:r>
            <w:r w:rsidR="00913B7B">
              <w:t>values</w:t>
            </w:r>
          </w:p>
        </w:tc>
        <w:tc>
          <w:tcPr>
            <w:tcW w:w="2879" w:type="dxa"/>
          </w:tcPr>
          <w:p w14:paraId="4DE1CA44" w14:textId="535BCB96" w:rsidR="00B362BA" w:rsidRDefault="00A4388F" w:rsidP="00831BEE">
            <w:pPr>
              <w:cnfStyle w:val="000000100000" w:firstRow="0" w:lastRow="0" w:firstColumn="0" w:lastColumn="0" w:oddVBand="0" w:evenVBand="0" w:oddHBand="1" w:evenHBand="0" w:firstRowFirstColumn="0" w:firstRowLastColumn="0" w:lastRowFirstColumn="0" w:lastRowLastColumn="0"/>
            </w:pPr>
            <w:proofErr w:type="spellStart"/>
            <w:r>
              <w:t>PerMille</w:t>
            </w:r>
            <w:proofErr w:type="spellEnd"/>
          </w:p>
        </w:tc>
        <w:tc>
          <w:tcPr>
            <w:tcW w:w="1343" w:type="dxa"/>
          </w:tcPr>
          <w:p w14:paraId="6A198232" w14:textId="77777777" w:rsidR="00B362BA" w:rsidRDefault="00B362BA" w:rsidP="00831BEE">
            <w:pPr>
              <w:cnfStyle w:val="000000100000" w:firstRow="0" w:lastRow="0" w:firstColumn="0" w:lastColumn="0" w:oddVBand="0" w:evenVBand="0" w:oddHBand="1" w:evenHBand="0" w:firstRowFirstColumn="0" w:firstRowLastColumn="0" w:lastRowFirstColumn="0" w:lastRowLastColumn="0"/>
            </w:pPr>
          </w:p>
        </w:tc>
      </w:tr>
      <w:tr w:rsidR="00B362BA" w14:paraId="1585B342"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191FEF6A" w14:textId="60C325CC" w:rsidR="00B362BA" w:rsidRDefault="00B362BA" w:rsidP="00831BEE">
            <w:pPr>
              <w:rPr>
                <w:rFonts w:ascii="Calibri" w:hAnsi="Calibri" w:cs="Calibri"/>
                <w:color w:val="000000"/>
              </w:rPr>
            </w:pPr>
            <w:r>
              <w:rPr>
                <w:rFonts w:ascii="Calibri" w:hAnsi="Calibri" w:cs="Calibri"/>
                <w:color w:val="000000"/>
              </w:rPr>
              <w:t>Genus</w:t>
            </w:r>
          </w:p>
          <w:p w14:paraId="79307D10" w14:textId="77777777" w:rsidR="00B362BA" w:rsidRDefault="00B362BA" w:rsidP="00831BEE"/>
        </w:tc>
        <w:tc>
          <w:tcPr>
            <w:tcW w:w="2366" w:type="dxa"/>
          </w:tcPr>
          <w:p w14:paraId="543ABA8F" w14:textId="53E617CD" w:rsidR="00B362BA" w:rsidRDefault="00B362BA" w:rsidP="00831BEE">
            <w:pPr>
              <w:cnfStyle w:val="000000000000" w:firstRow="0" w:lastRow="0" w:firstColumn="0" w:lastColumn="0" w:oddVBand="0" w:evenVBand="0" w:oddHBand="0" w:evenHBand="0" w:firstRowFirstColumn="0" w:firstRowLastColumn="0" w:lastRowFirstColumn="0" w:lastRowLastColumn="0"/>
            </w:pPr>
            <w:r>
              <w:t xml:space="preserve">Amphipod genus or Periphyton </w:t>
            </w:r>
          </w:p>
        </w:tc>
        <w:tc>
          <w:tcPr>
            <w:tcW w:w="2879" w:type="dxa"/>
          </w:tcPr>
          <w:p w14:paraId="6C13E194" w14:textId="7BF28509" w:rsidR="00B362BA" w:rsidRDefault="00B362BA" w:rsidP="00831BEE">
            <w:pPr>
              <w:cnfStyle w:val="000000000000" w:firstRow="0" w:lastRow="0" w:firstColumn="0" w:lastColumn="0" w:oddVBand="0" w:evenVBand="0" w:oddHBand="0" w:evenHBand="0" w:firstRowFirstColumn="0" w:firstRowLastColumn="0" w:lastRowFirstColumn="0" w:lastRowLastColumn="0"/>
            </w:pPr>
          </w:p>
        </w:tc>
        <w:tc>
          <w:tcPr>
            <w:tcW w:w="1343" w:type="dxa"/>
          </w:tcPr>
          <w:p w14:paraId="51C1DE9B" w14:textId="77777777" w:rsidR="00B362BA" w:rsidRDefault="00B362BA" w:rsidP="00831BEE">
            <w:pPr>
              <w:cnfStyle w:val="000000000000" w:firstRow="0" w:lastRow="0" w:firstColumn="0" w:lastColumn="0" w:oddVBand="0" w:evenVBand="0" w:oddHBand="0" w:evenHBand="0" w:firstRowFirstColumn="0" w:firstRowLastColumn="0" w:lastRowFirstColumn="0" w:lastRowLastColumn="0"/>
            </w:pPr>
          </w:p>
        </w:tc>
      </w:tr>
      <w:tr w:rsidR="00B362BA" w14:paraId="25F126CB"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53AA160" w14:textId="0CA26413" w:rsidR="00B362BA" w:rsidRPr="00887707" w:rsidRDefault="00B362BA" w:rsidP="00831BEE">
            <w:pPr>
              <w:rPr>
                <w:rFonts w:ascii="Calibri" w:hAnsi="Calibri" w:cs="Calibri"/>
                <w:color w:val="000000"/>
              </w:rPr>
            </w:pPr>
            <w:r>
              <w:rPr>
                <w:rFonts w:ascii="Calibri" w:hAnsi="Calibri" w:cs="Calibri"/>
                <w:color w:val="000000"/>
              </w:rPr>
              <w:t>Species</w:t>
            </w:r>
          </w:p>
        </w:tc>
        <w:tc>
          <w:tcPr>
            <w:tcW w:w="2366" w:type="dxa"/>
          </w:tcPr>
          <w:p w14:paraId="754DB4C4" w14:textId="6CA3593D" w:rsidR="00B362BA" w:rsidRDefault="00B362BA" w:rsidP="00831BEE">
            <w:pPr>
              <w:cnfStyle w:val="000000100000" w:firstRow="0" w:lastRow="0" w:firstColumn="0" w:lastColumn="0" w:oddVBand="0" w:evenVBand="0" w:oddHBand="1" w:evenHBand="0" w:firstRowFirstColumn="0" w:firstRowLastColumn="0" w:lastRowFirstColumn="0" w:lastRowLastColumn="0"/>
            </w:pPr>
            <w:r>
              <w:t>Amphipod species</w:t>
            </w:r>
          </w:p>
        </w:tc>
        <w:tc>
          <w:tcPr>
            <w:tcW w:w="2879" w:type="dxa"/>
          </w:tcPr>
          <w:p w14:paraId="411CBBB0" w14:textId="21E69472" w:rsidR="00B362BA" w:rsidRDefault="00B362BA" w:rsidP="00831BEE">
            <w:pPr>
              <w:cnfStyle w:val="000000100000" w:firstRow="0" w:lastRow="0" w:firstColumn="0" w:lastColumn="0" w:oddVBand="0" w:evenVBand="0" w:oddHBand="1" w:evenHBand="0" w:firstRowFirstColumn="0" w:firstRowLastColumn="0" w:lastRowFirstColumn="0" w:lastRowLastColumn="0"/>
            </w:pPr>
          </w:p>
        </w:tc>
        <w:tc>
          <w:tcPr>
            <w:tcW w:w="1343" w:type="dxa"/>
          </w:tcPr>
          <w:p w14:paraId="06592BC7" w14:textId="2837FEE5" w:rsidR="00B362BA" w:rsidRDefault="007354DC" w:rsidP="00831BEE">
            <w:pPr>
              <w:cnfStyle w:val="000000100000" w:firstRow="0" w:lastRow="0" w:firstColumn="0" w:lastColumn="0" w:oddVBand="0" w:evenVBand="0" w:oddHBand="1" w:evenHBand="0" w:firstRowFirstColumn="0" w:firstRowLastColumn="0" w:lastRowFirstColumn="0" w:lastRowLastColumn="0"/>
            </w:pPr>
            <w:r>
              <w:t>NA</w:t>
            </w:r>
          </w:p>
        </w:tc>
      </w:tr>
      <w:bookmarkEnd w:id="6"/>
    </w:tbl>
    <w:p w14:paraId="4C9D7477" w14:textId="37B0BBC7" w:rsidR="00B362BA" w:rsidRDefault="00B362BA" w:rsidP="000202A8"/>
    <w:p w14:paraId="091A0B73" w14:textId="291165A5" w:rsidR="007354DC" w:rsidRPr="00501C81" w:rsidRDefault="007354DC" w:rsidP="007354DC">
      <w:pPr>
        <w:spacing w:after="0" w:line="240" w:lineRule="auto"/>
      </w:pPr>
      <w:r w:rsidRPr="00501C81">
        <w:rPr>
          <w:b/>
        </w:rPr>
        <w:t>Table name:</w:t>
      </w:r>
      <w:r w:rsidRPr="00501C81">
        <w:t xml:space="preserve"> </w:t>
      </w:r>
      <w:r>
        <w:t>Total Lipid data (</w:t>
      </w:r>
      <w:r w:rsidR="001B62F1">
        <w:t>total_lipid</w:t>
      </w:r>
      <w:r>
        <w:t>.csv)</w:t>
      </w:r>
    </w:p>
    <w:p w14:paraId="4735E317" w14:textId="7D7C47B5" w:rsidR="007354DC" w:rsidRPr="00501C81" w:rsidRDefault="007354DC" w:rsidP="007354DC">
      <w:pPr>
        <w:spacing w:after="0" w:line="240" w:lineRule="auto"/>
      </w:pPr>
      <w:r w:rsidRPr="00501C81">
        <w:rPr>
          <w:b/>
        </w:rPr>
        <w:t>Table description:</w:t>
      </w:r>
      <w:r w:rsidRPr="00501C81">
        <w:t xml:space="preserve"> </w:t>
      </w:r>
      <w:r>
        <w:t xml:space="preserve">This .csv contains </w:t>
      </w:r>
      <w:r w:rsidR="001B62F1">
        <w:t>lipid gravimetry</w:t>
      </w:r>
      <w:r>
        <w:t xml:space="preserve"> data </w:t>
      </w:r>
      <w:r w:rsidR="001B62F1">
        <w:t>for</w:t>
      </w:r>
      <w:r>
        <w:t xml:space="preserve"> periphyton and </w:t>
      </w:r>
      <w:r w:rsidR="001B62F1">
        <w:t xml:space="preserve">benthic </w:t>
      </w:r>
      <w:r>
        <w:t xml:space="preserve">macroinvertebrate tissue for each of the associated sampling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2142"/>
        <w:gridCol w:w="3355"/>
        <w:gridCol w:w="1236"/>
      </w:tblGrid>
      <w:tr w:rsidR="007354DC" w14:paraId="625D4594" w14:textId="77777777" w:rsidTr="003D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7955B88D" w14:textId="77777777" w:rsidR="007354DC" w:rsidRDefault="007354DC" w:rsidP="00831BEE">
            <w:r>
              <w:t>Column name</w:t>
            </w:r>
          </w:p>
        </w:tc>
        <w:tc>
          <w:tcPr>
            <w:tcW w:w="2142" w:type="dxa"/>
          </w:tcPr>
          <w:p w14:paraId="6895F933"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Description</w:t>
            </w:r>
          </w:p>
        </w:tc>
        <w:tc>
          <w:tcPr>
            <w:tcW w:w="3355" w:type="dxa"/>
          </w:tcPr>
          <w:p w14:paraId="5C85FCA8"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1B3A9EC9"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6" w:type="dxa"/>
          </w:tcPr>
          <w:p w14:paraId="32EA521F"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7354DC" w14:paraId="6E4D7179"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2F432232" w14:textId="77777777" w:rsidR="007354DC" w:rsidRDefault="007354DC" w:rsidP="00831BEE">
            <w:r>
              <w:t>site</w:t>
            </w:r>
          </w:p>
        </w:tc>
        <w:tc>
          <w:tcPr>
            <w:tcW w:w="2142" w:type="dxa"/>
          </w:tcPr>
          <w:p w14:paraId="3D83B36D"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3355" w:type="dxa"/>
          </w:tcPr>
          <w:p w14:paraId="00873F95"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c>
          <w:tcPr>
            <w:tcW w:w="1236" w:type="dxa"/>
          </w:tcPr>
          <w:p w14:paraId="5F9EE894"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r>
      <w:tr w:rsidR="007354DC" w14:paraId="580493EC"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783177BA" w14:textId="77777777" w:rsidR="007354DC" w:rsidRDefault="007354DC" w:rsidP="00831BEE">
            <w:pPr>
              <w:rPr>
                <w:rFonts w:ascii="Calibri" w:hAnsi="Calibri" w:cs="Calibri"/>
                <w:color w:val="000000"/>
              </w:rPr>
            </w:pPr>
            <w:r>
              <w:rPr>
                <w:rFonts w:ascii="Calibri" w:hAnsi="Calibri" w:cs="Calibri"/>
                <w:color w:val="000000"/>
              </w:rPr>
              <w:t>Genus</w:t>
            </w:r>
          </w:p>
          <w:p w14:paraId="1CCB0139" w14:textId="77777777" w:rsidR="007354DC" w:rsidRDefault="007354DC" w:rsidP="00831BEE"/>
        </w:tc>
        <w:tc>
          <w:tcPr>
            <w:tcW w:w="2142" w:type="dxa"/>
          </w:tcPr>
          <w:p w14:paraId="32FABBDA" w14:textId="1BD0254D" w:rsidR="007354DC" w:rsidRDefault="00662C54" w:rsidP="00831BEE">
            <w:pPr>
              <w:cnfStyle w:val="000000000000" w:firstRow="0" w:lastRow="0" w:firstColumn="0" w:lastColumn="0" w:oddVBand="0" w:evenVBand="0" w:oddHBand="0" w:evenHBand="0" w:firstRowFirstColumn="0" w:firstRowLastColumn="0" w:lastRowFirstColumn="0" w:lastRowLastColumn="0"/>
            </w:pPr>
            <w:r w:rsidRPr="00D87563">
              <w:t xml:space="preserve">Genus of the analyzed organism. </w:t>
            </w:r>
          </w:p>
        </w:tc>
        <w:tc>
          <w:tcPr>
            <w:tcW w:w="3355" w:type="dxa"/>
          </w:tcPr>
          <w:p w14:paraId="5805735C" w14:textId="77777777" w:rsidR="007354DC" w:rsidRDefault="007354DC" w:rsidP="00831BEE">
            <w:pPr>
              <w:cnfStyle w:val="000000000000" w:firstRow="0" w:lastRow="0" w:firstColumn="0" w:lastColumn="0" w:oddVBand="0" w:evenVBand="0" w:oddHBand="0" w:evenHBand="0" w:firstRowFirstColumn="0" w:firstRowLastColumn="0" w:lastRowFirstColumn="0" w:lastRowLastColumn="0"/>
            </w:pPr>
          </w:p>
        </w:tc>
        <w:tc>
          <w:tcPr>
            <w:tcW w:w="1236" w:type="dxa"/>
          </w:tcPr>
          <w:p w14:paraId="6427701A" w14:textId="77777777" w:rsidR="007354DC" w:rsidRDefault="007354DC" w:rsidP="00831BEE">
            <w:pPr>
              <w:cnfStyle w:val="000000000000" w:firstRow="0" w:lastRow="0" w:firstColumn="0" w:lastColumn="0" w:oddVBand="0" w:evenVBand="0" w:oddHBand="0" w:evenHBand="0" w:firstRowFirstColumn="0" w:firstRowLastColumn="0" w:lastRowFirstColumn="0" w:lastRowLastColumn="0"/>
            </w:pPr>
          </w:p>
        </w:tc>
      </w:tr>
      <w:tr w:rsidR="007354DC" w14:paraId="132464D7"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42ABB5F4" w14:textId="77777777" w:rsidR="007354DC" w:rsidRPr="00887707" w:rsidRDefault="007354DC" w:rsidP="00831BEE">
            <w:pPr>
              <w:rPr>
                <w:rFonts w:ascii="Calibri" w:hAnsi="Calibri" w:cs="Calibri"/>
                <w:color w:val="000000"/>
              </w:rPr>
            </w:pPr>
            <w:r>
              <w:rPr>
                <w:rFonts w:ascii="Calibri" w:hAnsi="Calibri" w:cs="Calibri"/>
                <w:color w:val="000000"/>
              </w:rPr>
              <w:lastRenderedPageBreak/>
              <w:t>Species</w:t>
            </w:r>
          </w:p>
        </w:tc>
        <w:tc>
          <w:tcPr>
            <w:tcW w:w="2142" w:type="dxa"/>
          </w:tcPr>
          <w:p w14:paraId="507016B9"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Amphipod species</w:t>
            </w:r>
          </w:p>
        </w:tc>
        <w:tc>
          <w:tcPr>
            <w:tcW w:w="3355" w:type="dxa"/>
          </w:tcPr>
          <w:p w14:paraId="7724A32D"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c>
          <w:tcPr>
            <w:tcW w:w="1236" w:type="dxa"/>
          </w:tcPr>
          <w:p w14:paraId="5394EBBC"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NA</w:t>
            </w:r>
          </w:p>
        </w:tc>
      </w:tr>
      <w:tr w:rsidR="001B62F1" w14:paraId="16650F78"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4E8AFBF8" w14:textId="6913163F" w:rsidR="001B62F1" w:rsidRDefault="001B62F1" w:rsidP="00831BEE">
            <w:pPr>
              <w:rPr>
                <w:rFonts w:ascii="Calibri" w:hAnsi="Calibri" w:cs="Calibri"/>
                <w:color w:val="000000"/>
              </w:rPr>
            </w:pPr>
            <w:bookmarkStart w:id="7" w:name="_Hlk49176819"/>
            <w:proofErr w:type="spellStart"/>
            <w:r w:rsidRPr="001B62F1">
              <w:rPr>
                <w:rFonts w:ascii="Calibri" w:hAnsi="Calibri" w:cs="Calibri"/>
                <w:color w:val="000000"/>
              </w:rPr>
              <w:t>total_lipid_mg_per_g</w:t>
            </w:r>
            <w:proofErr w:type="spellEnd"/>
          </w:p>
        </w:tc>
        <w:tc>
          <w:tcPr>
            <w:tcW w:w="2142" w:type="dxa"/>
          </w:tcPr>
          <w:p w14:paraId="44F1260C" w14:textId="5D6E0A3D" w:rsidR="001B62F1" w:rsidRDefault="001B62F1" w:rsidP="00831BEE">
            <w:pPr>
              <w:cnfStyle w:val="000000000000" w:firstRow="0" w:lastRow="0" w:firstColumn="0" w:lastColumn="0" w:oddVBand="0" w:evenVBand="0" w:oddHBand="0" w:evenHBand="0" w:firstRowFirstColumn="0" w:firstRowLastColumn="0" w:lastRowFirstColumn="0" w:lastRowLastColumn="0"/>
            </w:pPr>
            <w:r>
              <w:t>Total amount of lipids in a sample</w:t>
            </w:r>
          </w:p>
        </w:tc>
        <w:tc>
          <w:tcPr>
            <w:tcW w:w="3355" w:type="dxa"/>
          </w:tcPr>
          <w:p w14:paraId="724D62BD" w14:textId="74A8A1BF" w:rsidR="001B62F1" w:rsidRDefault="001B62F1" w:rsidP="00831BEE">
            <w:pPr>
              <w:cnfStyle w:val="000000000000" w:firstRow="0" w:lastRow="0" w:firstColumn="0" w:lastColumn="0" w:oddVBand="0" w:evenVBand="0" w:oddHBand="0" w:evenHBand="0" w:firstRowFirstColumn="0" w:firstRowLastColumn="0" w:lastRowFirstColumn="0" w:lastRowLastColumn="0"/>
            </w:pPr>
            <w:proofErr w:type="spellStart"/>
            <w:r>
              <w:t>MilligramsOfLipidPerGramOfTissue</w:t>
            </w:r>
            <w:proofErr w:type="spellEnd"/>
          </w:p>
        </w:tc>
        <w:tc>
          <w:tcPr>
            <w:tcW w:w="1236" w:type="dxa"/>
          </w:tcPr>
          <w:p w14:paraId="1DD1D856" w14:textId="77777777" w:rsidR="001B62F1" w:rsidRDefault="001B62F1" w:rsidP="00831BEE">
            <w:pPr>
              <w:cnfStyle w:val="000000000000" w:firstRow="0" w:lastRow="0" w:firstColumn="0" w:lastColumn="0" w:oddVBand="0" w:evenVBand="0" w:oddHBand="0" w:evenHBand="0" w:firstRowFirstColumn="0" w:firstRowLastColumn="0" w:lastRowFirstColumn="0" w:lastRowLastColumn="0"/>
            </w:pPr>
          </w:p>
        </w:tc>
      </w:tr>
      <w:tr w:rsidR="001B62F1" w14:paraId="3DCDA78E"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32A55CA2" w14:textId="21FE58E8" w:rsidR="001B62F1" w:rsidRPr="001B62F1" w:rsidRDefault="001B62F1" w:rsidP="00831BEE">
            <w:pPr>
              <w:rPr>
                <w:rFonts w:ascii="Calibri" w:hAnsi="Calibri" w:cs="Calibri"/>
                <w:color w:val="000000"/>
              </w:rPr>
            </w:pPr>
            <w:r>
              <w:rPr>
                <w:rFonts w:ascii="Calibri" w:hAnsi="Calibri" w:cs="Calibri"/>
                <w:color w:val="000000"/>
              </w:rPr>
              <w:t>deviation</w:t>
            </w:r>
          </w:p>
        </w:tc>
        <w:tc>
          <w:tcPr>
            <w:tcW w:w="2142" w:type="dxa"/>
          </w:tcPr>
          <w:p w14:paraId="0CDF8281" w14:textId="0C2D421B" w:rsidR="001B62F1" w:rsidRDefault="001B62F1" w:rsidP="00831BEE">
            <w:pPr>
              <w:cnfStyle w:val="000000100000" w:firstRow="0" w:lastRow="0" w:firstColumn="0" w:lastColumn="0" w:oddVBand="0" w:evenVBand="0" w:oddHBand="1" w:evenHBand="0" w:firstRowFirstColumn="0" w:firstRowLastColumn="0" w:lastRowFirstColumn="0" w:lastRowLastColumn="0"/>
            </w:pPr>
            <w:r>
              <w:t>Samples were weighed three times and deviation in measurement</w:t>
            </w:r>
            <w:r w:rsidR="00561998">
              <w:t xml:space="preserve"> was calculated. </w:t>
            </w:r>
          </w:p>
        </w:tc>
        <w:tc>
          <w:tcPr>
            <w:tcW w:w="3355" w:type="dxa"/>
          </w:tcPr>
          <w:p w14:paraId="759E458F" w14:textId="289C8D7C" w:rsidR="001B62F1" w:rsidRDefault="001B62F1" w:rsidP="00831BEE">
            <w:pPr>
              <w:cnfStyle w:val="000000100000" w:firstRow="0" w:lastRow="0" w:firstColumn="0" w:lastColumn="0" w:oddVBand="0" w:evenVBand="0" w:oddHBand="1" w:evenHBand="0" w:firstRowFirstColumn="0" w:firstRowLastColumn="0" w:lastRowFirstColumn="0" w:lastRowLastColumn="0"/>
            </w:pPr>
            <w:proofErr w:type="spellStart"/>
            <w:r>
              <w:t>MilligramsOfLipidPerGramOfTissue</w:t>
            </w:r>
            <w:proofErr w:type="spellEnd"/>
          </w:p>
        </w:tc>
        <w:tc>
          <w:tcPr>
            <w:tcW w:w="1236" w:type="dxa"/>
          </w:tcPr>
          <w:p w14:paraId="53DF6FB7" w14:textId="77777777" w:rsidR="001B62F1" w:rsidRDefault="001B62F1" w:rsidP="00831BEE">
            <w:pPr>
              <w:cnfStyle w:val="000000100000" w:firstRow="0" w:lastRow="0" w:firstColumn="0" w:lastColumn="0" w:oddVBand="0" w:evenVBand="0" w:oddHBand="1" w:evenHBand="0" w:firstRowFirstColumn="0" w:firstRowLastColumn="0" w:lastRowFirstColumn="0" w:lastRowLastColumn="0"/>
            </w:pPr>
          </w:p>
        </w:tc>
      </w:tr>
      <w:tr w:rsidR="00BF051E" w14:paraId="2E86D130"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1BB00BE7" w14:textId="45E96243" w:rsidR="00BF051E" w:rsidRDefault="00BF051E" w:rsidP="00831BEE">
            <w:pPr>
              <w:rPr>
                <w:rFonts w:ascii="Calibri" w:hAnsi="Calibri" w:cs="Calibri"/>
                <w:color w:val="000000"/>
              </w:rPr>
            </w:pPr>
            <w:r>
              <w:rPr>
                <w:rFonts w:ascii="Calibri" w:hAnsi="Calibri" w:cs="Calibri"/>
                <w:color w:val="000000"/>
              </w:rPr>
              <w:t>Comments</w:t>
            </w:r>
          </w:p>
        </w:tc>
        <w:tc>
          <w:tcPr>
            <w:tcW w:w="2142" w:type="dxa"/>
          </w:tcPr>
          <w:p w14:paraId="4BC54EBF" w14:textId="6A4D8BBE" w:rsidR="00BF051E" w:rsidRDefault="00BF051E" w:rsidP="00831BEE">
            <w:pPr>
              <w:cnfStyle w:val="000000000000" w:firstRow="0" w:lastRow="0" w:firstColumn="0" w:lastColumn="0" w:oddVBand="0" w:evenVBand="0" w:oddHBand="0" w:evenHBand="0" w:firstRowFirstColumn="0" w:firstRowLastColumn="0" w:lastRowFirstColumn="0" w:lastRowLastColumn="0"/>
            </w:pPr>
            <w:r>
              <w:t>Quality control flag</w:t>
            </w:r>
          </w:p>
        </w:tc>
        <w:tc>
          <w:tcPr>
            <w:tcW w:w="3355" w:type="dxa"/>
          </w:tcPr>
          <w:p w14:paraId="6B6AC735" w14:textId="77777777" w:rsidR="00BF051E" w:rsidRDefault="00BF051E" w:rsidP="00831BEE">
            <w:pPr>
              <w:cnfStyle w:val="000000000000" w:firstRow="0" w:lastRow="0" w:firstColumn="0" w:lastColumn="0" w:oddVBand="0" w:evenVBand="0" w:oddHBand="0" w:evenHBand="0" w:firstRowFirstColumn="0" w:firstRowLastColumn="0" w:lastRowFirstColumn="0" w:lastRowLastColumn="0"/>
            </w:pPr>
          </w:p>
        </w:tc>
        <w:tc>
          <w:tcPr>
            <w:tcW w:w="1236" w:type="dxa"/>
          </w:tcPr>
          <w:p w14:paraId="7A692394" w14:textId="77777777" w:rsidR="00BF051E" w:rsidRDefault="00BF051E" w:rsidP="00831BEE">
            <w:pPr>
              <w:cnfStyle w:val="000000000000" w:firstRow="0" w:lastRow="0" w:firstColumn="0" w:lastColumn="0" w:oddVBand="0" w:evenVBand="0" w:oddHBand="0" w:evenHBand="0" w:firstRowFirstColumn="0" w:firstRowLastColumn="0" w:lastRowFirstColumn="0" w:lastRowLastColumn="0"/>
            </w:pPr>
          </w:p>
        </w:tc>
      </w:tr>
      <w:bookmarkEnd w:id="7"/>
    </w:tbl>
    <w:p w14:paraId="00B9C35B" w14:textId="77777777" w:rsidR="00913B7B" w:rsidRDefault="00913B7B" w:rsidP="00045486">
      <w:pPr>
        <w:pStyle w:val="Heading2"/>
      </w:pPr>
    </w:p>
    <w:p w14:paraId="02FFF161" w14:textId="2D5DC0CA" w:rsidR="00045486" w:rsidRDefault="00045486" w:rsidP="00045486">
      <w:pPr>
        <w:pStyle w:val="Heading2"/>
      </w:pPr>
      <w:r>
        <w:t>Scripts/code (software)</w:t>
      </w:r>
    </w:p>
    <w:p w14:paraId="37059127" w14:textId="41403BBF" w:rsidR="00045486" w:rsidRPr="00045486" w:rsidRDefault="00045486" w:rsidP="00045486">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7"/>
        <w:gridCol w:w="4306"/>
        <w:gridCol w:w="1585"/>
      </w:tblGrid>
      <w:tr w:rsidR="00215308" w14:paraId="14F91D8B" w14:textId="77777777" w:rsidTr="00DF1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6B9E636D" w14:textId="458F1D75" w:rsidR="00045486" w:rsidRDefault="00045486" w:rsidP="00102FB8">
            <w:r>
              <w:t>File name</w:t>
            </w:r>
          </w:p>
        </w:tc>
        <w:tc>
          <w:tcPr>
            <w:tcW w:w="4306" w:type="dxa"/>
          </w:tcPr>
          <w:p w14:paraId="365939C5" w14:textId="77777777" w:rsidR="00045486" w:rsidRDefault="00045486" w:rsidP="00102FB8">
            <w:pPr>
              <w:cnfStyle w:val="100000000000" w:firstRow="1" w:lastRow="0" w:firstColumn="0" w:lastColumn="0" w:oddVBand="0" w:evenVBand="0" w:oddHBand="0" w:evenHBand="0" w:firstRowFirstColumn="0" w:firstRowLastColumn="0" w:lastRowFirstColumn="0" w:lastRowLastColumn="0"/>
            </w:pPr>
            <w:r>
              <w:t>Description</w:t>
            </w:r>
          </w:p>
        </w:tc>
        <w:tc>
          <w:tcPr>
            <w:tcW w:w="1585" w:type="dxa"/>
          </w:tcPr>
          <w:p w14:paraId="53BE0279" w14:textId="567D1898" w:rsidR="00045486" w:rsidRDefault="00045486" w:rsidP="00102FB8">
            <w:pPr>
              <w:cnfStyle w:val="100000000000" w:firstRow="1" w:lastRow="0" w:firstColumn="0" w:lastColumn="0" w:oddVBand="0" w:evenVBand="0" w:oddHBand="0" w:evenHBand="0" w:firstRowFirstColumn="0" w:firstRowLastColumn="0" w:lastRowFirstColumn="0" w:lastRowLastColumn="0"/>
            </w:pPr>
            <w:r>
              <w:t>Scripting language</w:t>
            </w:r>
          </w:p>
        </w:tc>
      </w:tr>
      <w:tr w:rsidR="00215308" w14:paraId="67701342"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3D1248BA" w14:textId="272B08FE" w:rsidR="00045486" w:rsidRDefault="00D5503E" w:rsidP="00102FB8">
            <w:r>
              <w:t>01_data_</w:t>
            </w:r>
            <w:proofErr w:type="gramStart"/>
            <w:r>
              <w:t>cleaning.R</w:t>
            </w:r>
            <w:proofErr w:type="gramEnd"/>
          </w:p>
        </w:tc>
        <w:tc>
          <w:tcPr>
            <w:tcW w:w="4306" w:type="dxa"/>
          </w:tcPr>
          <w:p w14:paraId="017CCE9B" w14:textId="19B6B1C3" w:rsidR="00045486" w:rsidRDefault="00D5503E" w:rsidP="00102FB8">
            <w:pPr>
              <w:cnfStyle w:val="000000100000" w:firstRow="0" w:lastRow="0" w:firstColumn="0" w:lastColumn="0" w:oddVBand="0" w:evenVBand="0" w:oddHBand="1" w:evenHBand="0" w:firstRowFirstColumn="0" w:firstRowLastColumn="0" w:lastRowFirstColumn="0" w:lastRowLastColumn="0"/>
            </w:pPr>
            <w:r>
              <w:t>This script aggregates data among replicates for a given sampling location. It outputs aggregated CSVs that are used for successive analytics scripts.</w:t>
            </w:r>
          </w:p>
        </w:tc>
        <w:tc>
          <w:tcPr>
            <w:tcW w:w="1585" w:type="dxa"/>
          </w:tcPr>
          <w:p w14:paraId="2C0ECB47" w14:textId="3420A0DF" w:rsidR="00045486" w:rsidRDefault="00D5503E"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59D819C5"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519FA6FD" w14:textId="66FA9F80" w:rsidR="00045486" w:rsidRDefault="00D5503E" w:rsidP="00102FB8">
            <w:r>
              <w:t>02_sewage_indicator_</w:t>
            </w:r>
            <w:proofErr w:type="gramStart"/>
            <w:r>
              <w:t>analysis.R</w:t>
            </w:r>
            <w:proofErr w:type="gramEnd"/>
          </w:p>
        </w:tc>
        <w:tc>
          <w:tcPr>
            <w:tcW w:w="4306" w:type="dxa"/>
          </w:tcPr>
          <w:p w14:paraId="74D613D8" w14:textId="42854A14" w:rsidR="00045486" w:rsidRDefault="00D5503E" w:rsidP="00102FB8">
            <w:pPr>
              <w:cnfStyle w:val="000000000000" w:firstRow="0" w:lastRow="0" w:firstColumn="0" w:lastColumn="0" w:oddVBand="0" w:evenVBand="0" w:oddHBand="0" w:evenHBand="0" w:firstRowFirstColumn="0" w:firstRowLastColumn="0" w:lastRowFirstColumn="0" w:lastRowLastColumn="0"/>
            </w:pPr>
            <w:r>
              <w:t xml:space="preserve">This script </w:t>
            </w:r>
            <w:r w:rsidR="00215308">
              <w:t>takes outputs from script 01 t</w:t>
            </w:r>
            <w:r w:rsidR="00EC39BD">
              <w:t>o</w:t>
            </w:r>
            <w:r w:rsidR="00215308">
              <w:t xml:space="preserve"> </w:t>
            </w:r>
            <w:r>
              <w:t xml:space="preserve">relate each sewage indicator with inverse distance weighted population. It outputs a plot with aggregated model results and plotted data for each sewage indicator. </w:t>
            </w:r>
          </w:p>
        </w:tc>
        <w:tc>
          <w:tcPr>
            <w:tcW w:w="1585" w:type="dxa"/>
          </w:tcPr>
          <w:p w14:paraId="53C440CD" w14:textId="30A42E11" w:rsidR="00045486" w:rsidRDefault="00D5503E"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13BB70B2"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52616E8F" w14:textId="6FA8E20A" w:rsidR="00045486" w:rsidRDefault="00D5503E" w:rsidP="00102FB8">
            <w:r>
              <w:t>03_community_composition_</w:t>
            </w:r>
            <w:proofErr w:type="gramStart"/>
            <w:r>
              <w:t>analysis.R</w:t>
            </w:r>
            <w:proofErr w:type="gramEnd"/>
          </w:p>
        </w:tc>
        <w:tc>
          <w:tcPr>
            <w:tcW w:w="4306" w:type="dxa"/>
          </w:tcPr>
          <w:p w14:paraId="7EDB5589" w14:textId="6F0441C7" w:rsidR="00045486" w:rsidRDefault="00D5503E" w:rsidP="00102FB8">
            <w:pPr>
              <w:cnfStyle w:val="000000100000" w:firstRow="0" w:lastRow="0" w:firstColumn="0" w:lastColumn="0" w:oddVBand="0" w:evenVBand="0" w:oddHBand="1" w:evenHBand="0" w:firstRowFirstColumn="0" w:firstRowLastColumn="0" w:lastRowFirstColumn="0" w:lastRowLastColumn="0"/>
            </w:pPr>
            <w:r>
              <w:t>This script</w:t>
            </w:r>
            <w:r w:rsidR="00451920">
              <w:t xml:space="preserve"> takes outputs from script 01 to relate </w:t>
            </w:r>
            <w:r w:rsidR="00215308">
              <w:t>sewage indicators and inverse distance weighted population with changes in benthic periphyton and macroinvertebrate community composition.</w:t>
            </w:r>
          </w:p>
        </w:tc>
        <w:tc>
          <w:tcPr>
            <w:tcW w:w="1585" w:type="dxa"/>
          </w:tcPr>
          <w:p w14:paraId="3F6D770F" w14:textId="40F3939B" w:rsidR="00045486" w:rsidRDefault="00215308" w:rsidP="00102FB8">
            <w:pPr>
              <w:cnfStyle w:val="000000100000" w:firstRow="0" w:lastRow="0" w:firstColumn="0" w:lastColumn="0" w:oddVBand="0" w:evenVBand="0" w:oddHBand="1" w:evenHBand="0" w:firstRowFirstColumn="0" w:firstRowLastColumn="0" w:lastRowFirstColumn="0" w:lastRowLastColumn="0"/>
            </w:pPr>
            <w:r>
              <w:t>R</w:t>
            </w:r>
          </w:p>
        </w:tc>
      </w:tr>
      <w:tr w:rsidR="00215308" w:rsidRPr="00090075" w14:paraId="49665E87"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18DF207A" w14:textId="34D85A80" w:rsidR="00045486" w:rsidRDefault="00215308" w:rsidP="00102FB8">
            <w:r>
              <w:t>04_fatty_acid_</w:t>
            </w:r>
            <w:proofErr w:type="gramStart"/>
            <w:r>
              <w:t>analysis.R</w:t>
            </w:r>
            <w:proofErr w:type="gramEnd"/>
          </w:p>
        </w:tc>
        <w:tc>
          <w:tcPr>
            <w:tcW w:w="4306" w:type="dxa"/>
          </w:tcPr>
          <w:p w14:paraId="42EDAA8F" w14:textId="3BCA3867" w:rsidR="00045486" w:rsidRDefault="00215308" w:rsidP="00102FB8">
            <w:pPr>
              <w:cnfStyle w:val="000000000000" w:firstRow="0" w:lastRow="0" w:firstColumn="0" w:lastColumn="0" w:oddVBand="0" w:evenVBand="0" w:oddHBand="0" w:evenHBand="0" w:firstRowFirstColumn="0" w:firstRowLastColumn="0" w:lastRowFirstColumn="0" w:lastRowLastColumn="0"/>
            </w:pPr>
            <w:r>
              <w:t xml:space="preserve">This script takes outputs from script 01 to analyze benthic algae and macroinvertebrate fatty acid compositions, and then relates those fatty acid profiles with sewage indicators. </w:t>
            </w:r>
          </w:p>
        </w:tc>
        <w:tc>
          <w:tcPr>
            <w:tcW w:w="1585" w:type="dxa"/>
          </w:tcPr>
          <w:p w14:paraId="32B4F94E" w14:textId="57E28B27" w:rsidR="00045486" w:rsidRDefault="00215308"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0C9D1FF0"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77454FEF" w14:textId="2013EEC4" w:rsidR="00045486" w:rsidRDefault="00215308" w:rsidP="00102FB8">
            <w:r>
              <w:t>05_table_</w:t>
            </w:r>
            <w:proofErr w:type="gramStart"/>
            <w:r>
              <w:t>formatting.R</w:t>
            </w:r>
            <w:proofErr w:type="gramEnd"/>
          </w:p>
        </w:tc>
        <w:tc>
          <w:tcPr>
            <w:tcW w:w="4306" w:type="dxa"/>
          </w:tcPr>
          <w:p w14:paraId="39187D6F" w14:textId="633466F4" w:rsidR="00045486" w:rsidRDefault="00215308" w:rsidP="00102FB8">
            <w:pPr>
              <w:cnfStyle w:val="000000100000" w:firstRow="0" w:lastRow="0" w:firstColumn="0" w:lastColumn="0" w:oddVBand="0" w:evenVBand="0" w:oddHBand="1" w:evenHBand="0" w:firstRowFirstColumn="0" w:firstRowLastColumn="0" w:lastRowFirstColumn="0" w:lastRowLastColumn="0"/>
            </w:pPr>
            <w:r>
              <w:t>This script formats descriptive tables using the outputs from script 01.</w:t>
            </w:r>
          </w:p>
        </w:tc>
        <w:tc>
          <w:tcPr>
            <w:tcW w:w="1585" w:type="dxa"/>
          </w:tcPr>
          <w:p w14:paraId="7B90DDAB" w14:textId="6C5E9D44" w:rsidR="00045486" w:rsidRDefault="00215308"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4B4B3905"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02DEF0F7" w14:textId="3B932396" w:rsidR="00045486" w:rsidRDefault="00215308" w:rsidP="00102FB8">
            <w:r>
              <w:t>06_map_</w:t>
            </w:r>
            <w:proofErr w:type="gramStart"/>
            <w:r>
              <w:t>making.R</w:t>
            </w:r>
            <w:proofErr w:type="gramEnd"/>
          </w:p>
        </w:tc>
        <w:tc>
          <w:tcPr>
            <w:tcW w:w="4306" w:type="dxa"/>
          </w:tcPr>
          <w:p w14:paraId="3DCEDEBD" w14:textId="3D807030" w:rsidR="00045486" w:rsidRDefault="00215308" w:rsidP="00102FB8">
            <w:pPr>
              <w:cnfStyle w:val="000000000000" w:firstRow="0" w:lastRow="0" w:firstColumn="0" w:lastColumn="0" w:oddVBand="0" w:evenVBand="0" w:oddHBand="0" w:evenHBand="0" w:firstRowFirstColumn="0" w:firstRowLastColumn="0" w:lastRowFirstColumn="0" w:lastRowLastColumn="0"/>
            </w:pPr>
            <w:r>
              <w:t xml:space="preserve">This script generates a map of the sampled locations. </w:t>
            </w:r>
          </w:p>
        </w:tc>
        <w:tc>
          <w:tcPr>
            <w:tcW w:w="1585" w:type="dxa"/>
          </w:tcPr>
          <w:p w14:paraId="4443DC8B" w14:textId="035CB67C" w:rsidR="00045486" w:rsidRDefault="00215308"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7CEB3826"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3A8CED0C" w14:textId="5018337D" w:rsidR="00215308" w:rsidRDefault="00215308" w:rsidP="00102FB8">
            <w:proofErr w:type="spellStart"/>
            <w:r>
              <w:t>panel_cor_</w:t>
            </w:r>
            <w:proofErr w:type="gramStart"/>
            <w:r>
              <w:t>function.R</w:t>
            </w:r>
            <w:proofErr w:type="spellEnd"/>
            <w:proofErr w:type="gramEnd"/>
          </w:p>
        </w:tc>
        <w:tc>
          <w:tcPr>
            <w:tcW w:w="4306" w:type="dxa"/>
          </w:tcPr>
          <w:p w14:paraId="4B6EBFB9" w14:textId="250C869D" w:rsidR="00215308" w:rsidRDefault="00215308" w:rsidP="00102FB8">
            <w:pPr>
              <w:cnfStyle w:val="000000100000" w:firstRow="0" w:lastRow="0" w:firstColumn="0" w:lastColumn="0" w:oddVBand="0" w:evenVBand="0" w:oddHBand="1" w:evenHBand="0" w:firstRowFirstColumn="0" w:firstRowLastColumn="0" w:lastRowFirstColumn="0" w:lastRowLastColumn="0"/>
            </w:pPr>
            <w:r>
              <w:t>This script is sourced to analyze cross-correlation among variables.</w:t>
            </w:r>
          </w:p>
        </w:tc>
        <w:tc>
          <w:tcPr>
            <w:tcW w:w="1585" w:type="dxa"/>
          </w:tcPr>
          <w:p w14:paraId="72BDF84B" w14:textId="6C950A3A" w:rsidR="00215308" w:rsidRDefault="00215308" w:rsidP="00102FB8">
            <w:pPr>
              <w:cnfStyle w:val="000000100000" w:firstRow="0" w:lastRow="0" w:firstColumn="0" w:lastColumn="0" w:oddVBand="0" w:evenVBand="0" w:oddHBand="1" w:evenHBand="0" w:firstRowFirstColumn="0" w:firstRowLastColumn="0" w:lastRowFirstColumn="0" w:lastRowLastColumn="0"/>
            </w:pPr>
            <w:r>
              <w:t>R</w:t>
            </w:r>
          </w:p>
        </w:tc>
      </w:tr>
    </w:tbl>
    <w:p w14:paraId="114C977F" w14:textId="77777777" w:rsidR="00902312" w:rsidRDefault="00902312"/>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33F4D" w14:textId="77777777" w:rsidR="001D4149" w:rsidRDefault="001D4149" w:rsidP="007D556B">
      <w:pPr>
        <w:spacing w:after="0" w:line="240" w:lineRule="auto"/>
      </w:pPr>
      <w:r>
        <w:separator/>
      </w:r>
    </w:p>
  </w:endnote>
  <w:endnote w:type="continuationSeparator" w:id="0">
    <w:p w14:paraId="2DD396B0" w14:textId="77777777" w:rsidR="001D4149" w:rsidRDefault="001D4149"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D49B7" w14:textId="77777777" w:rsidR="001D4149" w:rsidRDefault="001D4149" w:rsidP="007D556B">
      <w:pPr>
        <w:spacing w:after="0" w:line="240" w:lineRule="auto"/>
      </w:pPr>
      <w:r>
        <w:separator/>
      </w:r>
    </w:p>
  </w:footnote>
  <w:footnote w:type="continuationSeparator" w:id="0">
    <w:p w14:paraId="3546B200" w14:textId="77777777" w:rsidR="001D4149" w:rsidRDefault="001D4149" w:rsidP="007D556B">
      <w:pPr>
        <w:spacing w:after="0" w:line="240" w:lineRule="auto"/>
      </w:pPr>
      <w:r>
        <w:continuationSeparator/>
      </w:r>
    </w:p>
  </w:footnote>
  <w:footnote w:id="1">
    <w:p w14:paraId="56277C2C" w14:textId="77777777" w:rsidR="0011302C" w:rsidRDefault="0011302C">
      <w:pPr>
        <w:pStyle w:val="FootnoteText"/>
      </w:pPr>
      <w:r w:rsidRPr="00ED42DA">
        <w:rPr>
          <w:rStyle w:val="FootnoteReference"/>
        </w:rPr>
        <w:footnoteRef/>
      </w:r>
      <w:r>
        <w:t xml:space="preserve"> This document liberally borrows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47945"/>
    <w:multiLevelType w:val="hybridMultilevel"/>
    <w:tmpl w:val="23864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202A8"/>
    <w:rsid w:val="0002341C"/>
    <w:rsid w:val="00025B3B"/>
    <w:rsid w:val="00030A56"/>
    <w:rsid w:val="00045486"/>
    <w:rsid w:val="00072187"/>
    <w:rsid w:val="00081799"/>
    <w:rsid w:val="00090075"/>
    <w:rsid w:val="00096337"/>
    <w:rsid w:val="000972B6"/>
    <w:rsid w:val="000A4093"/>
    <w:rsid w:val="000B11B3"/>
    <w:rsid w:val="000F06E9"/>
    <w:rsid w:val="000F1346"/>
    <w:rsid w:val="00102FB8"/>
    <w:rsid w:val="0011302C"/>
    <w:rsid w:val="00163C10"/>
    <w:rsid w:val="00163C9A"/>
    <w:rsid w:val="0016672A"/>
    <w:rsid w:val="00197E30"/>
    <w:rsid w:val="001B62F1"/>
    <w:rsid w:val="001D1553"/>
    <w:rsid w:val="001D4149"/>
    <w:rsid w:val="00200478"/>
    <w:rsid w:val="00215308"/>
    <w:rsid w:val="00216126"/>
    <w:rsid w:val="00227A01"/>
    <w:rsid w:val="00235150"/>
    <w:rsid w:val="00254FCC"/>
    <w:rsid w:val="00277071"/>
    <w:rsid w:val="002D512E"/>
    <w:rsid w:val="002E56E0"/>
    <w:rsid w:val="002F1148"/>
    <w:rsid w:val="00313223"/>
    <w:rsid w:val="003249B6"/>
    <w:rsid w:val="00343518"/>
    <w:rsid w:val="003529B9"/>
    <w:rsid w:val="00377FA1"/>
    <w:rsid w:val="003827D6"/>
    <w:rsid w:val="00387588"/>
    <w:rsid w:val="00387A68"/>
    <w:rsid w:val="003D1C3B"/>
    <w:rsid w:val="003F63A4"/>
    <w:rsid w:val="004311CC"/>
    <w:rsid w:val="00451920"/>
    <w:rsid w:val="00451FAE"/>
    <w:rsid w:val="00492F0B"/>
    <w:rsid w:val="004B6751"/>
    <w:rsid w:val="004C4312"/>
    <w:rsid w:val="004D1B17"/>
    <w:rsid w:val="004E540C"/>
    <w:rsid w:val="004F6713"/>
    <w:rsid w:val="004F6E96"/>
    <w:rsid w:val="00501C81"/>
    <w:rsid w:val="005343BE"/>
    <w:rsid w:val="005367F9"/>
    <w:rsid w:val="00561998"/>
    <w:rsid w:val="00561AAC"/>
    <w:rsid w:val="00577263"/>
    <w:rsid w:val="005A284F"/>
    <w:rsid w:val="005C190F"/>
    <w:rsid w:val="005C5162"/>
    <w:rsid w:val="0064326B"/>
    <w:rsid w:val="006467BA"/>
    <w:rsid w:val="00662C54"/>
    <w:rsid w:val="00685409"/>
    <w:rsid w:val="006C501F"/>
    <w:rsid w:val="006D73FC"/>
    <w:rsid w:val="006D7AB1"/>
    <w:rsid w:val="006F76E4"/>
    <w:rsid w:val="00716223"/>
    <w:rsid w:val="00723B8F"/>
    <w:rsid w:val="00724BD0"/>
    <w:rsid w:val="007304AC"/>
    <w:rsid w:val="007354DC"/>
    <w:rsid w:val="007452FB"/>
    <w:rsid w:val="00756381"/>
    <w:rsid w:val="007A5295"/>
    <w:rsid w:val="007A6D17"/>
    <w:rsid w:val="007D556B"/>
    <w:rsid w:val="007F2D55"/>
    <w:rsid w:val="00806DF1"/>
    <w:rsid w:val="00831BEE"/>
    <w:rsid w:val="0084322F"/>
    <w:rsid w:val="008838D9"/>
    <w:rsid w:val="00887707"/>
    <w:rsid w:val="008C4318"/>
    <w:rsid w:val="00902312"/>
    <w:rsid w:val="00904964"/>
    <w:rsid w:val="009132FC"/>
    <w:rsid w:val="00913B7B"/>
    <w:rsid w:val="00961377"/>
    <w:rsid w:val="00984A1E"/>
    <w:rsid w:val="009A1F77"/>
    <w:rsid w:val="009E37A8"/>
    <w:rsid w:val="00A0367C"/>
    <w:rsid w:val="00A343E6"/>
    <w:rsid w:val="00A4388F"/>
    <w:rsid w:val="00A75851"/>
    <w:rsid w:val="00A77556"/>
    <w:rsid w:val="00A92EF2"/>
    <w:rsid w:val="00AE044F"/>
    <w:rsid w:val="00AE1929"/>
    <w:rsid w:val="00AF205A"/>
    <w:rsid w:val="00B24D1D"/>
    <w:rsid w:val="00B362BA"/>
    <w:rsid w:val="00B5753D"/>
    <w:rsid w:val="00B922BD"/>
    <w:rsid w:val="00B948BF"/>
    <w:rsid w:val="00BB3304"/>
    <w:rsid w:val="00BB7798"/>
    <w:rsid w:val="00BC4F83"/>
    <w:rsid w:val="00BD00DF"/>
    <w:rsid w:val="00BD24A8"/>
    <w:rsid w:val="00BF051E"/>
    <w:rsid w:val="00BF4A95"/>
    <w:rsid w:val="00C01E7B"/>
    <w:rsid w:val="00C05A70"/>
    <w:rsid w:val="00C06E41"/>
    <w:rsid w:val="00C14591"/>
    <w:rsid w:val="00C304AA"/>
    <w:rsid w:val="00C571B4"/>
    <w:rsid w:val="00C6002C"/>
    <w:rsid w:val="00CC4CAC"/>
    <w:rsid w:val="00CD11EE"/>
    <w:rsid w:val="00CD1607"/>
    <w:rsid w:val="00D11BAC"/>
    <w:rsid w:val="00D2732D"/>
    <w:rsid w:val="00D5503E"/>
    <w:rsid w:val="00D57732"/>
    <w:rsid w:val="00D82158"/>
    <w:rsid w:val="00DA5067"/>
    <w:rsid w:val="00DB0697"/>
    <w:rsid w:val="00DB27D3"/>
    <w:rsid w:val="00DF01BD"/>
    <w:rsid w:val="00DF1B9E"/>
    <w:rsid w:val="00E6580D"/>
    <w:rsid w:val="00E80221"/>
    <w:rsid w:val="00EC3988"/>
    <w:rsid w:val="00EC39BD"/>
    <w:rsid w:val="00ED42DA"/>
    <w:rsid w:val="00ED7452"/>
    <w:rsid w:val="00F21784"/>
    <w:rsid w:val="00F263CF"/>
    <w:rsid w:val="00F362D0"/>
    <w:rsid w:val="00F56DBC"/>
    <w:rsid w:val="00F67580"/>
    <w:rsid w:val="00F846EF"/>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DBCBD"/>
  <w15:docId w15:val="{9C11E0E4-6660-4BCD-9FC7-C0BC4168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3C9A"/>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character" w:styleId="UnresolvedMention">
    <w:name w:val="Unresolved Mention"/>
    <w:basedOn w:val="DefaultParagraphFont"/>
    <w:uiPriority w:val="99"/>
    <w:semiHidden/>
    <w:unhideWhenUsed/>
    <w:rsid w:val="00DA5067"/>
    <w:rPr>
      <w:color w:val="605E5C"/>
      <w:shd w:val="clear" w:color="auto" w:fill="E1DFDD"/>
    </w:rPr>
  </w:style>
  <w:style w:type="character" w:styleId="CommentReference">
    <w:name w:val="annotation reference"/>
    <w:basedOn w:val="DefaultParagraphFont"/>
    <w:uiPriority w:val="99"/>
    <w:semiHidden/>
    <w:unhideWhenUsed/>
    <w:rsid w:val="00DA5067"/>
    <w:rPr>
      <w:sz w:val="16"/>
      <w:szCs w:val="16"/>
    </w:rPr>
  </w:style>
  <w:style w:type="paragraph" w:styleId="CommentText">
    <w:name w:val="annotation text"/>
    <w:basedOn w:val="Normal"/>
    <w:link w:val="CommentTextChar"/>
    <w:uiPriority w:val="99"/>
    <w:unhideWhenUsed/>
    <w:rsid w:val="00DA5067"/>
    <w:pPr>
      <w:spacing w:line="240" w:lineRule="auto"/>
    </w:pPr>
    <w:rPr>
      <w:sz w:val="20"/>
      <w:szCs w:val="20"/>
    </w:rPr>
  </w:style>
  <w:style w:type="character" w:customStyle="1" w:styleId="CommentTextChar">
    <w:name w:val="Comment Text Char"/>
    <w:basedOn w:val="DefaultParagraphFont"/>
    <w:link w:val="CommentText"/>
    <w:uiPriority w:val="99"/>
    <w:rsid w:val="00DA5067"/>
    <w:rPr>
      <w:sz w:val="20"/>
      <w:szCs w:val="20"/>
    </w:rPr>
  </w:style>
  <w:style w:type="paragraph" w:styleId="CommentSubject">
    <w:name w:val="annotation subject"/>
    <w:basedOn w:val="CommentText"/>
    <w:next w:val="CommentText"/>
    <w:link w:val="CommentSubjectChar"/>
    <w:uiPriority w:val="99"/>
    <w:semiHidden/>
    <w:unhideWhenUsed/>
    <w:rsid w:val="00DA5067"/>
    <w:rPr>
      <w:b/>
      <w:bCs/>
    </w:rPr>
  </w:style>
  <w:style w:type="character" w:customStyle="1" w:styleId="CommentSubjectChar">
    <w:name w:val="Comment Subject Char"/>
    <w:basedOn w:val="CommentTextChar"/>
    <w:link w:val="CommentSubject"/>
    <w:uiPriority w:val="99"/>
    <w:semiHidden/>
    <w:rsid w:val="00DA5067"/>
    <w:rPr>
      <w:b/>
      <w:bCs/>
      <w:sz w:val="20"/>
      <w:szCs w:val="20"/>
    </w:rPr>
  </w:style>
  <w:style w:type="paragraph" w:styleId="BalloonText">
    <w:name w:val="Balloon Text"/>
    <w:basedOn w:val="Normal"/>
    <w:link w:val="BalloonTextChar"/>
    <w:uiPriority w:val="99"/>
    <w:semiHidden/>
    <w:unhideWhenUsed/>
    <w:rsid w:val="00DA50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067"/>
    <w:rPr>
      <w:rFonts w:ascii="Segoe UI" w:hAnsi="Segoe UI" w:cs="Segoe UI"/>
      <w:sz w:val="18"/>
      <w:szCs w:val="18"/>
    </w:rPr>
  </w:style>
  <w:style w:type="character" w:customStyle="1" w:styleId="numbercell">
    <w:name w:val="numbercell"/>
    <w:basedOn w:val="DefaultParagraphFont"/>
    <w:rsid w:val="007F2D55"/>
  </w:style>
  <w:style w:type="character" w:styleId="EndnoteReference">
    <w:name w:val="endnote reference"/>
    <w:basedOn w:val="DefaultParagraphFont"/>
    <w:uiPriority w:val="99"/>
    <w:semiHidden/>
    <w:unhideWhenUsed/>
    <w:rsid w:val="00ED42DA"/>
    <w:rPr>
      <w:vertAlign w:val="superscript"/>
    </w:rPr>
  </w:style>
  <w:style w:type="paragraph" w:styleId="Bibliography">
    <w:name w:val="Bibliography"/>
    <w:basedOn w:val="Normal"/>
    <w:next w:val="Normal"/>
    <w:uiPriority w:val="37"/>
    <w:unhideWhenUsed/>
    <w:rsid w:val="00030A5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4345">
      <w:bodyDiv w:val="1"/>
      <w:marLeft w:val="0"/>
      <w:marRight w:val="0"/>
      <w:marTop w:val="0"/>
      <w:marBottom w:val="0"/>
      <w:divBdr>
        <w:top w:val="none" w:sz="0" w:space="0" w:color="auto"/>
        <w:left w:val="none" w:sz="0" w:space="0" w:color="auto"/>
        <w:bottom w:val="none" w:sz="0" w:space="0" w:color="auto"/>
        <w:right w:val="none" w:sz="0" w:space="0" w:color="auto"/>
      </w:divBdr>
    </w:div>
    <w:div w:id="126435355">
      <w:bodyDiv w:val="1"/>
      <w:marLeft w:val="0"/>
      <w:marRight w:val="0"/>
      <w:marTop w:val="0"/>
      <w:marBottom w:val="0"/>
      <w:divBdr>
        <w:top w:val="none" w:sz="0" w:space="0" w:color="auto"/>
        <w:left w:val="none" w:sz="0" w:space="0" w:color="auto"/>
        <w:bottom w:val="none" w:sz="0" w:space="0" w:color="auto"/>
        <w:right w:val="none" w:sz="0" w:space="0" w:color="auto"/>
      </w:divBdr>
    </w:div>
    <w:div w:id="269826688">
      <w:bodyDiv w:val="1"/>
      <w:marLeft w:val="0"/>
      <w:marRight w:val="0"/>
      <w:marTop w:val="0"/>
      <w:marBottom w:val="0"/>
      <w:divBdr>
        <w:top w:val="none" w:sz="0" w:space="0" w:color="auto"/>
        <w:left w:val="none" w:sz="0" w:space="0" w:color="auto"/>
        <w:bottom w:val="none" w:sz="0" w:space="0" w:color="auto"/>
        <w:right w:val="none" w:sz="0" w:space="0" w:color="auto"/>
      </w:divBdr>
    </w:div>
    <w:div w:id="297153970">
      <w:bodyDiv w:val="1"/>
      <w:marLeft w:val="0"/>
      <w:marRight w:val="0"/>
      <w:marTop w:val="0"/>
      <w:marBottom w:val="0"/>
      <w:divBdr>
        <w:top w:val="none" w:sz="0" w:space="0" w:color="auto"/>
        <w:left w:val="none" w:sz="0" w:space="0" w:color="auto"/>
        <w:bottom w:val="none" w:sz="0" w:space="0" w:color="auto"/>
        <w:right w:val="none" w:sz="0" w:space="0" w:color="auto"/>
      </w:divBdr>
    </w:div>
    <w:div w:id="366025833">
      <w:bodyDiv w:val="1"/>
      <w:marLeft w:val="0"/>
      <w:marRight w:val="0"/>
      <w:marTop w:val="0"/>
      <w:marBottom w:val="0"/>
      <w:divBdr>
        <w:top w:val="none" w:sz="0" w:space="0" w:color="auto"/>
        <w:left w:val="none" w:sz="0" w:space="0" w:color="auto"/>
        <w:bottom w:val="none" w:sz="0" w:space="0" w:color="auto"/>
        <w:right w:val="none" w:sz="0" w:space="0" w:color="auto"/>
      </w:divBdr>
    </w:div>
    <w:div w:id="384106571">
      <w:bodyDiv w:val="1"/>
      <w:marLeft w:val="0"/>
      <w:marRight w:val="0"/>
      <w:marTop w:val="0"/>
      <w:marBottom w:val="0"/>
      <w:divBdr>
        <w:top w:val="none" w:sz="0" w:space="0" w:color="auto"/>
        <w:left w:val="none" w:sz="0" w:space="0" w:color="auto"/>
        <w:bottom w:val="none" w:sz="0" w:space="0" w:color="auto"/>
        <w:right w:val="none" w:sz="0" w:space="0" w:color="auto"/>
      </w:divBdr>
    </w:div>
    <w:div w:id="410276400">
      <w:bodyDiv w:val="1"/>
      <w:marLeft w:val="0"/>
      <w:marRight w:val="0"/>
      <w:marTop w:val="0"/>
      <w:marBottom w:val="0"/>
      <w:divBdr>
        <w:top w:val="none" w:sz="0" w:space="0" w:color="auto"/>
        <w:left w:val="none" w:sz="0" w:space="0" w:color="auto"/>
        <w:bottom w:val="none" w:sz="0" w:space="0" w:color="auto"/>
        <w:right w:val="none" w:sz="0" w:space="0" w:color="auto"/>
      </w:divBdr>
    </w:div>
    <w:div w:id="672799311">
      <w:bodyDiv w:val="1"/>
      <w:marLeft w:val="0"/>
      <w:marRight w:val="0"/>
      <w:marTop w:val="0"/>
      <w:marBottom w:val="0"/>
      <w:divBdr>
        <w:top w:val="none" w:sz="0" w:space="0" w:color="auto"/>
        <w:left w:val="none" w:sz="0" w:space="0" w:color="auto"/>
        <w:bottom w:val="none" w:sz="0" w:space="0" w:color="auto"/>
        <w:right w:val="none" w:sz="0" w:space="0" w:color="auto"/>
      </w:divBdr>
    </w:div>
    <w:div w:id="719135234">
      <w:bodyDiv w:val="1"/>
      <w:marLeft w:val="0"/>
      <w:marRight w:val="0"/>
      <w:marTop w:val="0"/>
      <w:marBottom w:val="0"/>
      <w:divBdr>
        <w:top w:val="none" w:sz="0" w:space="0" w:color="auto"/>
        <w:left w:val="none" w:sz="0" w:space="0" w:color="auto"/>
        <w:bottom w:val="none" w:sz="0" w:space="0" w:color="auto"/>
        <w:right w:val="none" w:sz="0" w:space="0" w:color="auto"/>
      </w:divBdr>
    </w:div>
    <w:div w:id="747387751">
      <w:bodyDiv w:val="1"/>
      <w:marLeft w:val="0"/>
      <w:marRight w:val="0"/>
      <w:marTop w:val="0"/>
      <w:marBottom w:val="0"/>
      <w:divBdr>
        <w:top w:val="none" w:sz="0" w:space="0" w:color="auto"/>
        <w:left w:val="none" w:sz="0" w:space="0" w:color="auto"/>
        <w:bottom w:val="none" w:sz="0" w:space="0" w:color="auto"/>
        <w:right w:val="none" w:sz="0" w:space="0" w:color="auto"/>
      </w:divBdr>
    </w:div>
    <w:div w:id="748424392">
      <w:bodyDiv w:val="1"/>
      <w:marLeft w:val="0"/>
      <w:marRight w:val="0"/>
      <w:marTop w:val="0"/>
      <w:marBottom w:val="0"/>
      <w:divBdr>
        <w:top w:val="none" w:sz="0" w:space="0" w:color="auto"/>
        <w:left w:val="none" w:sz="0" w:space="0" w:color="auto"/>
        <w:bottom w:val="none" w:sz="0" w:space="0" w:color="auto"/>
        <w:right w:val="none" w:sz="0" w:space="0" w:color="auto"/>
      </w:divBdr>
    </w:div>
    <w:div w:id="759452097">
      <w:bodyDiv w:val="1"/>
      <w:marLeft w:val="0"/>
      <w:marRight w:val="0"/>
      <w:marTop w:val="0"/>
      <w:marBottom w:val="0"/>
      <w:divBdr>
        <w:top w:val="none" w:sz="0" w:space="0" w:color="auto"/>
        <w:left w:val="none" w:sz="0" w:space="0" w:color="auto"/>
        <w:bottom w:val="none" w:sz="0" w:space="0" w:color="auto"/>
        <w:right w:val="none" w:sz="0" w:space="0" w:color="auto"/>
      </w:divBdr>
    </w:div>
    <w:div w:id="818108019">
      <w:bodyDiv w:val="1"/>
      <w:marLeft w:val="0"/>
      <w:marRight w:val="0"/>
      <w:marTop w:val="0"/>
      <w:marBottom w:val="0"/>
      <w:divBdr>
        <w:top w:val="none" w:sz="0" w:space="0" w:color="auto"/>
        <w:left w:val="none" w:sz="0" w:space="0" w:color="auto"/>
        <w:bottom w:val="none" w:sz="0" w:space="0" w:color="auto"/>
        <w:right w:val="none" w:sz="0" w:space="0" w:color="auto"/>
      </w:divBdr>
    </w:div>
    <w:div w:id="828788850">
      <w:bodyDiv w:val="1"/>
      <w:marLeft w:val="0"/>
      <w:marRight w:val="0"/>
      <w:marTop w:val="0"/>
      <w:marBottom w:val="0"/>
      <w:divBdr>
        <w:top w:val="none" w:sz="0" w:space="0" w:color="auto"/>
        <w:left w:val="none" w:sz="0" w:space="0" w:color="auto"/>
        <w:bottom w:val="none" w:sz="0" w:space="0" w:color="auto"/>
        <w:right w:val="none" w:sz="0" w:space="0" w:color="auto"/>
      </w:divBdr>
    </w:div>
    <w:div w:id="862547549">
      <w:bodyDiv w:val="1"/>
      <w:marLeft w:val="0"/>
      <w:marRight w:val="0"/>
      <w:marTop w:val="0"/>
      <w:marBottom w:val="0"/>
      <w:divBdr>
        <w:top w:val="none" w:sz="0" w:space="0" w:color="auto"/>
        <w:left w:val="none" w:sz="0" w:space="0" w:color="auto"/>
        <w:bottom w:val="none" w:sz="0" w:space="0" w:color="auto"/>
        <w:right w:val="none" w:sz="0" w:space="0" w:color="auto"/>
      </w:divBdr>
    </w:div>
    <w:div w:id="946037281">
      <w:bodyDiv w:val="1"/>
      <w:marLeft w:val="0"/>
      <w:marRight w:val="0"/>
      <w:marTop w:val="0"/>
      <w:marBottom w:val="0"/>
      <w:divBdr>
        <w:top w:val="none" w:sz="0" w:space="0" w:color="auto"/>
        <w:left w:val="none" w:sz="0" w:space="0" w:color="auto"/>
        <w:bottom w:val="none" w:sz="0" w:space="0" w:color="auto"/>
        <w:right w:val="none" w:sz="0" w:space="0" w:color="auto"/>
      </w:divBdr>
    </w:div>
    <w:div w:id="965358353">
      <w:bodyDiv w:val="1"/>
      <w:marLeft w:val="0"/>
      <w:marRight w:val="0"/>
      <w:marTop w:val="0"/>
      <w:marBottom w:val="0"/>
      <w:divBdr>
        <w:top w:val="none" w:sz="0" w:space="0" w:color="auto"/>
        <w:left w:val="none" w:sz="0" w:space="0" w:color="auto"/>
        <w:bottom w:val="none" w:sz="0" w:space="0" w:color="auto"/>
        <w:right w:val="none" w:sz="0" w:space="0" w:color="auto"/>
      </w:divBdr>
    </w:div>
    <w:div w:id="973951942">
      <w:bodyDiv w:val="1"/>
      <w:marLeft w:val="0"/>
      <w:marRight w:val="0"/>
      <w:marTop w:val="0"/>
      <w:marBottom w:val="0"/>
      <w:divBdr>
        <w:top w:val="none" w:sz="0" w:space="0" w:color="auto"/>
        <w:left w:val="none" w:sz="0" w:space="0" w:color="auto"/>
        <w:bottom w:val="none" w:sz="0" w:space="0" w:color="auto"/>
        <w:right w:val="none" w:sz="0" w:space="0" w:color="auto"/>
      </w:divBdr>
    </w:div>
    <w:div w:id="980157308">
      <w:bodyDiv w:val="1"/>
      <w:marLeft w:val="0"/>
      <w:marRight w:val="0"/>
      <w:marTop w:val="0"/>
      <w:marBottom w:val="0"/>
      <w:divBdr>
        <w:top w:val="none" w:sz="0" w:space="0" w:color="auto"/>
        <w:left w:val="none" w:sz="0" w:space="0" w:color="auto"/>
        <w:bottom w:val="none" w:sz="0" w:space="0" w:color="auto"/>
        <w:right w:val="none" w:sz="0" w:space="0" w:color="auto"/>
      </w:divBdr>
    </w:div>
    <w:div w:id="984700306">
      <w:bodyDiv w:val="1"/>
      <w:marLeft w:val="0"/>
      <w:marRight w:val="0"/>
      <w:marTop w:val="0"/>
      <w:marBottom w:val="0"/>
      <w:divBdr>
        <w:top w:val="none" w:sz="0" w:space="0" w:color="auto"/>
        <w:left w:val="none" w:sz="0" w:space="0" w:color="auto"/>
        <w:bottom w:val="none" w:sz="0" w:space="0" w:color="auto"/>
        <w:right w:val="none" w:sz="0" w:space="0" w:color="auto"/>
      </w:divBdr>
    </w:div>
    <w:div w:id="997614982">
      <w:bodyDiv w:val="1"/>
      <w:marLeft w:val="0"/>
      <w:marRight w:val="0"/>
      <w:marTop w:val="0"/>
      <w:marBottom w:val="0"/>
      <w:divBdr>
        <w:top w:val="none" w:sz="0" w:space="0" w:color="auto"/>
        <w:left w:val="none" w:sz="0" w:space="0" w:color="auto"/>
        <w:bottom w:val="none" w:sz="0" w:space="0" w:color="auto"/>
        <w:right w:val="none" w:sz="0" w:space="0" w:color="auto"/>
      </w:divBdr>
    </w:div>
    <w:div w:id="1014846706">
      <w:bodyDiv w:val="1"/>
      <w:marLeft w:val="0"/>
      <w:marRight w:val="0"/>
      <w:marTop w:val="0"/>
      <w:marBottom w:val="0"/>
      <w:divBdr>
        <w:top w:val="none" w:sz="0" w:space="0" w:color="auto"/>
        <w:left w:val="none" w:sz="0" w:space="0" w:color="auto"/>
        <w:bottom w:val="none" w:sz="0" w:space="0" w:color="auto"/>
        <w:right w:val="none" w:sz="0" w:space="0" w:color="auto"/>
      </w:divBdr>
    </w:div>
    <w:div w:id="1050032633">
      <w:bodyDiv w:val="1"/>
      <w:marLeft w:val="0"/>
      <w:marRight w:val="0"/>
      <w:marTop w:val="0"/>
      <w:marBottom w:val="0"/>
      <w:divBdr>
        <w:top w:val="none" w:sz="0" w:space="0" w:color="auto"/>
        <w:left w:val="none" w:sz="0" w:space="0" w:color="auto"/>
        <w:bottom w:val="none" w:sz="0" w:space="0" w:color="auto"/>
        <w:right w:val="none" w:sz="0" w:space="0" w:color="auto"/>
      </w:divBdr>
    </w:div>
    <w:div w:id="1069618111">
      <w:bodyDiv w:val="1"/>
      <w:marLeft w:val="0"/>
      <w:marRight w:val="0"/>
      <w:marTop w:val="0"/>
      <w:marBottom w:val="0"/>
      <w:divBdr>
        <w:top w:val="none" w:sz="0" w:space="0" w:color="auto"/>
        <w:left w:val="none" w:sz="0" w:space="0" w:color="auto"/>
        <w:bottom w:val="none" w:sz="0" w:space="0" w:color="auto"/>
        <w:right w:val="none" w:sz="0" w:space="0" w:color="auto"/>
      </w:divBdr>
    </w:div>
    <w:div w:id="1101997288">
      <w:bodyDiv w:val="1"/>
      <w:marLeft w:val="0"/>
      <w:marRight w:val="0"/>
      <w:marTop w:val="0"/>
      <w:marBottom w:val="0"/>
      <w:divBdr>
        <w:top w:val="none" w:sz="0" w:space="0" w:color="auto"/>
        <w:left w:val="none" w:sz="0" w:space="0" w:color="auto"/>
        <w:bottom w:val="none" w:sz="0" w:space="0" w:color="auto"/>
        <w:right w:val="none" w:sz="0" w:space="0" w:color="auto"/>
      </w:divBdr>
    </w:div>
    <w:div w:id="1147018196">
      <w:bodyDiv w:val="1"/>
      <w:marLeft w:val="0"/>
      <w:marRight w:val="0"/>
      <w:marTop w:val="0"/>
      <w:marBottom w:val="0"/>
      <w:divBdr>
        <w:top w:val="none" w:sz="0" w:space="0" w:color="auto"/>
        <w:left w:val="none" w:sz="0" w:space="0" w:color="auto"/>
        <w:bottom w:val="none" w:sz="0" w:space="0" w:color="auto"/>
        <w:right w:val="none" w:sz="0" w:space="0" w:color="auto"/>
      </w:divBdr>
    </w:div>
    <w:div w:id="1214585176">
      <w:bodyDiv w:val="1"/>
      <w:marLeft w:val="0"/>
      <w:marRight w:val="0"/>
      <w:marTop w:val="0"/>
      <w:marBottom w:val="0"/>
      <w:divBdr>
        <w:top w:val="none" w:sz="0" w:space="0" w:color="auto"/>
        <w:left w:val="none" w:sz="0" w:space="0" w:color="auto"/>
        <w:bottom w:val="none" w:sz="0" w:space="0" w:color="auto"/>
        <w:right w:val="none" w:sz="0" w:space="0" w:color="auto"/>
      </w:divBdr>
    </w:div>
    <w:div w:id="1220247344">
      <w:bodyDiv w:val="1"/>
      <w:marLeft w:val="0"/>
      <w:marRight w:val="0"/>
      <w:marTop w:val="0"/>
      <w:marBottom w:val="0"/>
      <w:divBdr>
        <w:top w:val="none" w:sz="0" w:space="0" w:color="auto"/>
        <w:left w:val="none" w:sz="0" w:space="0" w:color="auto"/>
        <w:bottom w:val="none" w:sz="0" w:space="0" w:color="auto"/>
        <w:right w:val="none" w:sz="0" w:space="0" w:color="auto"/>
      </w:divBdr>
    </w:div>
    <w:div w:id="1273898134">
      <w:bodyDiv w:val="1"/>
      <w:marLeft w:val="0"/>
      <w:marRight w:val="0"/>
      <w:marTop w:val="0"/>
      <w:marBottom w:val="0"/>
      <w:divBdr>
        <w:top w:val="none" w:sz="0" w:space="0" w:color="auto"/>
        <w:left w:val="none" w:sz="0" w:space="0" w:color="auto"/>
        <w:bottom w:val="none" w:sz="0" w:space="0" w:color="auto"/>
        <w:right w:val="none" w:sz="0" w:space="0" w:color="auto"/>
      </w:divBdr>
    </w:div>
    <w:div w:id="1369795777">
      <w:bodyDiv w:val="1"/>
      <w:marLeft w:val="0"/>
      <w:marRight w:val="0"/>
      <w:marTop w:val="0"/>
      <w:marBottom w:val="0"/>
      <w:divBdr>
        <w:top w:val="none" w:sz="0" w:space="0" w:color="auto"/>
        <w:left w:val="none" w:sz="0" w:space="0" w:color="auto"/>
        <w:bottom w:val="none" w:sz="0" w:space="0" w:color="auto"/>
        <w:right w:val="none" w:sz="0" w:space="0" w:color="auto"/>
      </w:divBdr>
    </w:div>
    <w:div w:id="1386611159">
      <w:bodyDiv w:val="1"/>
      <w:marLeft w:val="0"/>
      <w:marRight w:val="0"/>
      <w:marTop w:val="0"/>
      <w:marBottom w:val="0"/>
      <w:divBdr>
        <w:top w:val="none" w:sz="0" w:space="0" w:color="auto"/>
        <w:left w:val="none" w:sz="0" w:space="0" w:color="auto"/>
        <w:bottom w:val="none" w:sz="0" w:space="0" w:color="auto"/>
        <w:right w:val="none" w:sz="0" w:space="0" w:color="auto"/>
      </w:divBdr>
    </w:div>
    <w:div w:id="1412581412">
      <w:bodyDiv w:val="1"/>
      <w:marLeft w:val="0"/>
      <w:marRight w:val="0"/>
      <w:marTop w:val="0"/>
      <w:marBottom w:val="0"/>
      <w:divBdr>
        <w:top w:val="none" w:sz="0" w:space="0" w:color="auto"/>
        <w:left w:val="none" w:sz="0" w:space="0" w:color="auto"/>
        <w:bottom w:val="none" w:sz="0" w:space="0" w:color="auto"/>
        <w:right w:val="none" w:sz="0" w:space="0" w:color="auto"/>
      </w:divBdr>
    </w:div>
    <w:div w:id="1478105171">
      <w:bodyDiv w:val="1"/>
      <w:marLeft w:val="0"/>
      <w:marRight w:val="0"/>
      <w:marTop w:val="0"/>
      <w:marBottom w:val="0"/>
      <w:divBdr>
        <w:top w:val="none" w:sz="0" w:space="0" w:color="auto"/>
        <w:left w:val="none" w:sz="0" w:space="0" w:color="auto"/>
        <w:bottom w:val="none" w:sz="0" w:space="0" w:color="auto"/>
        <w:right w:val="none" w:sz="0" w:space="0" w:color="auto"/>
      </w:divBdr>
    </w:div>
    <w:div w:id="1487474378">
      <w:bodyDiv w:val="1"/>
      <w:marLeft w:val="0"/>
      <w:marRight w:val="0"/>
      <w:marTop w:val="0"/>
      <w:marBottom w:val="0"/>
      <w:divBdr>
        <w:top w:val="none" w:sz="0" w:space="0" w:color="auto"/>
        <w:left w:val="none" w:sz="0" w:space="0" w:color="auto"/>
        <w:bottom w:val="none" w:sz="0" w:space="0" w:color="auto"/>
        <w:right w:val="none" w:sz="0" w:space="0" w:color="auto"/>
      </w:divBdr>
    </w:div>
    <w:div w:id="1487935043">
      <w:bodyDiv w:val="1"/>
      <w:marLeft w:val="0"/>
      <w:marRight w:val="0"/>
      <w:marTop w:val="0"/>
      <w:marBottom w:val="0"/>
      <w:divBdr>
        <w:top w:val="none" w:sz="0" w:space="0" w:color="auto"/>
        <w:left w:val="none" w:sz="0" w:space="0" w:color="auto"/>
        <w:bottom w:val="none" w:sz="0" w:space="0" w:color="auto"/>
        <w:right w:val="none" w:sz="0" w:space="0" w:color="auto"/>
      </w:divBdr>
    </w:div>
    <w:div w:id="1491292076">
      <w:bodyDiv w:val="1"/>
      <w:marLeft w:val="0"/>
      <w:marRight w:val="0"/>
      <w:marTop w:val="0"/>
      <w:marBottom w:val="0"/>
      <w:divBdr>
        <w:top w:val="none" w:sz="0" w:space="0" w:color="auto"/>
        <w:left w:val="none" w:sz="0" w:space="0" w:color="auto"/>
        <w:bottom w:val="none" w:sz="0" w:space="0" w:color="auto"/>
        <w:right w:val="none" w:sz="0" w:space="0" w:color="auto"/>
      </w:divBdr>
    </w:div>
    <w:div w:id="1517042954">
      <w:bodyDiv w:val="1"/>
      <w:marLeft w:val="0"/>
      <w:marRight w:val="0"/>
      <w:marTop w:val="0"/>
      <w:marBottom w:val="0"/>
      <w:divBdr>
        <w:top w:val="none" w:sz="0" w:space="0" w:color="auto"/>
        <w:left w:val="none" w:sz="0" w:space="0" w:color="auto"/>
        <w:bottom w:val="none" w:sz="0" w:space="0" w:color="auto"/>
        <w:right w:val="none" w:sz="0" w:space="0" w:color="auto"/>
      </w:divBdr>
    </w:div>
    <w:div w:id="1637297464">
      <w:bodyDiv w:val="1"/>
      <w:marLeft w:val="0"/>
      <w:marRight w:val="0"/>
      <w:marTop w:val="0"/>
      <w:marBottom w:val="0"/>
      <w:divBdr>
        <w:top w:val="none" w:sz="0" w:space="0" w:color="auto"/>
        <w:left w:val="none" w:sz="0" w:space="0" w:color="auto"/>
        <w:bottom w:val="none" w:sz="0" w:space="0" w:color="auto"/>
        <w:right w:val="none" w:sz="0" w:space="0" w:color="auto"/>
      </w:divBdr>
    </w:div>
    <w:div w:id="1656300266">
      <w:bodyDiv w:val="1"/>
      <w:marLeft w:val="0"/>
      <w:marRight w:val="0"/>
      <w:marTop w:val="0"/>
      <w:marBottom w:val="0"/>
      <w:divBdr>
        <w:top w:val="none" w:sz="0" w:space="0" w:color="auto"/>
        <w:left w:val="none" w:sz="0" w:space="0" w:color="auto"/>
        <w:bottom w:val="none" w:sz="0" w:space="0" w:color="auto"/>
        <w:right w:val="none" w:sz="0" w:space="0" w:color="auto"/>
      </w:divBdr>
    </w:div>
    <w:div w:id="1660109809">
      <w:bodyDiv w:val="1"/>
      <w:marLeft w:val="0"/>
      <w:marRight w:val="0"/>
      <w:marTop w:val="0"/>
      <w:marBottom w:val="0"/>
      <w:divBdr>
        <w:top w:val="none" w:sz="0" w:space="0" w:color="auto"/>
        <w:left w:val="none" w:sz="0" w:space="0" w:color="auto"/>
        <w:bottom w:val="none" w:sz="0" w:space="0" w:color="auto"/>
        <w:right w:val="none" w:sz="0" w:space="0" w:color="auto"/>
      </w:divBdr>
    </w:div>
    <w:div w:id="1669401862">
      <w:bodyDiv w:val="1"/>
      <w:marLeft w:val="0"/>
      <w:marRight w:val="0"/>
      <w:marTop w:val="0"/>
      <w:marBottom w:val="0"/>
      <w:divBdr>
        <w:top w:val="none" w:sz="0" w:space="0" w:color="auto"/>
        <w:left w:val="none" w:sz="0" w:space="0" w:color="auto"/>
        <w:bottom w:val="none" w:sz="0" w:space="0" w:color="auto"/>
        <w:right w:val="none" w:sz="0" w:space="0" w:color="auto"/>
      </w:divBdr>
    </w:div>
    <w:div w:id="1700739997">
      <w:bodyDiv w:val="1"/>
      <w:marLeft w:val="0"/>
      <w:marRight w:val="0"/>
      <w:marTop w:val="0"/>
      <w:marBottom w:val="0"/>
      <w:divBdr>
        <w:top w:val="none" w:sz="0" w:space="0" w:color="auto"/>
        <w:left w:val="none" w:sz="0" w:space="0" w:color="auto"/>
        <w:bottom w:val="none" w:sz="0" w:space="0" w:color="auto"/>
        <w:right w:val="none" w:sz="0" w:space="0" w:color="auto"/>
      </w:divBdr>
    </w:div>
    <w:div w:id="1844857804">
      <w:bodyDiv w:val="1"/>
      <w:marLeft w:val="0"/>
      <w:marRight w:val="0"/>
      <w:marTop w:val="0"/>
      <w:marBottom w:val="0"/>
      <w:divBdr>
        <w:top w:val="none" w:sz="0" w:space="0" w:color="auto"/>
        <w:left w:val="none" w:sz="0" w:space="0" w:color="auto"/>
        <w:bottom w:val="none" w:sz="0" w:space="0" w:color="auto"/>
        <w:right w:val="none" w:sz="0" w:space="0" w:color="auto"/>
      </w:divBdr>
    </w:div>
    <w:div w:id="1863013385">
      <w:bodyDiv w:val="1"/>
      <w:marLeft w:val="0"/>
      <w:marRight w:val="0"/>
      <w:marTop w:val="0"/>
      <w:marBottom w:val="0"/>
      <w:divBdr>
        <w:top w:val="none" w:sz="0" w:space="0" w:color="auto"/>
        <w:left w:val="none" w:sz="0" w:space="0" w:color="auto"/>
        <w:bottom w:val="none" w:sz="0" w:space="0" w:color="auto"/>
        <w:right w:val="none" w:sz="0" w:space="0" w:color="auto"/>
      </w:divBdr>
    </w:div>
    <w:div w:id="1873302953">
      <w:bodyDiv w:val="1"/>
      <w:marLeft w:val="0"/>
      <w:marRight w:val="0"/>
      <w:marTop w:val="0"/>
      <w:marBottom w:val="0"/>
      <w:divBdr>
        <w:top w:val="none" w:sz="0" w:space="0" w:color="auto"/>
        <w:left w:val="none" w:sz="0" w:space="0" w:color="auto"/>
        <w:bottom w:val="none" w:sz="0" w:space="0" w:color="auto"/>
        <w:right w:val="none" w:sz="0" w:space="0" w:color="auto"/>
      </w:divBdr>
    </w:div>
    <w:div w:id="1974864327">
      <w:bodyDiv w:val="1"/>
      <w:marLeft w:val="0"/>
      <w:marRight w:val="0"/>
      <w:marTop w:val="0"/>
      <w:marBottom w:val="0"/>
      <w:divBdr>
        <w:top w:val="none" w:sz="0" w:space="0" w:color="auto"/>
        <w:left w:val="none" w:sz="0" w:space="0" w:color="auto"/>
        <w:bottom w:val="none" w:sz="0" w:space="0" w:color="auto"/>
        <w:right w:val="none" w:sz="0" w:space="0" w:color="auto"/>
      </w:divBdr>
    </w:div>
    <w:div w:id="1982608578">
      <w:bodyDiv w:val="1"/>
      <w:marLeft w:val="0"/>
      <w:marRight w:val="0"/>
      <w:marTop w:val="0"/>
      <w:marBottom w:val="0"/>
      <w:divBdr>
        <w:top w:val="none" w:sz="0" w:space="0" w:color="auto"/>
        <w:left w:val="none" w:sz="0" w:space="0" w:color="auto"/>
        <w:bottom w:val="none" w:sz="0" w:space="0" w:color="auto"/>
        <w:right w:val="none" w:sz="0" w:space="0" w:color="auto"/>
      </w:divBdr>
    </w:div>
    <w:div w:id="1990404225">
      <w:bodyDiv w:val="1"/>
      <w:marLeft w:val="0"/>
      <w:marRight w:val="0"/>
      <w:marTop w:val="0"/>
      <w:marBottom w:val="0"/>
      <w:divBdr>
        <w:top w:val="none" w:sz="0" w:space="0" w:color="auto"/>
        <w:left w:val="none" w:sz="0" w:space="0" w:color="auto"/>
        <w:bottom w:val="none" w:sz="0" w:space="0" w:color="auto"/>
        <w:right w:val="none" w:sz="0" w:space="0" w:color="auto"/>
      </w:divBdr>
    </w:div>
    <w:div w:id="20309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ocab.lternet.edu/keywordDisti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cab.lternet.edu/vocab/vocab/index.php" TargetMode="External"/><Relationship Id="rId5" Type="http://schemas.openxmlformats.org/officeDocument/2006/relationships/webSettings" Target="webSettings.xml"/><Relationship Id="rId10"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creativecommons.org/publicdomain/zero/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23BD3-F62A-49A1-A184-A1271E3D5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5601</TotalTime>
  <Pages>22</Pages>
  <Words>8799</Words>
  <Characters>50158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Meyer, Michael Frederick</cp:lastModifiedBy>
  <cp:revision>30</cp:revision>
  <cp:lastPrinted>2020-08-18T01:57:00Z</cp:lastPrinted>
  <dcterms:created xsi:type="dcterms:W3CDTF">2020-07-06T23:06:00Z</dcterms:created>
  <dcterms:modified xsi:type="dcterms:W3CDTF">2020-12-07T03:03:00Z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id="aqdZ9kOW"/&gt;&lt;style id="http://www.zotero.org/styles/limnology-and-oceanography" hasBibliography="1" bibliographyStyleHasBeenSet="1"/&gt;&lt;prefs&gt;&lt;pref name="fieldType" value="Field"/&gt;&lt;/prefs&gt;&lt;/data&gt;</vt:lpwstr>
  </property>
</Properties>
</file>