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 xml:space="preserve">Michael F. </w:t>
      </w:r>
      <w:commentRangeStart w:id="0"/>
      <w:r w:rsidRPr="00D87563">
        <w:t>Meyer</w:t>
      </w:r>
      <w:r w:rsidRPr="00D87563">
        <w:rPr>
          <w:vertAlign w:val="superscript"/>
        </w:rPr>
        <w:t>1</w:t>
      </w:r>
      <w:commentRangeEnd w:id="0"/>
      <w:r w:rsidR="00F347B7">
        <w:rPr>
          <w:rStyle w:val="CommentReference"/>
          <w:rFonts w:ascii="Arial" w:eastAsia="Arial" w:hAnsi="Arial" w:cs="Arial"/>
          <w:lang w:val="en"/>
        </w:rPr>
        <w:commentReference w:id="0"/>
      </w:r>
      <w:r w:rsidRPr="00D87563">
        <w:t>*</w:t>
      </w:r>
    </w:p>
    <w:p w14:paraId="63F06640" w14:textId="77851A9F" w:rsidR="00641893" w:rsidRPr="00D87563" w:rsidRDefault="00641893" w:rsidP="00641893">
      <w:pPr>
        <w:rPr>
          <w:vertAlign w:val="superscript"/>
        </w:rPr>
      </w:pPr>
      <w:proofErr w:type="spellStart"/>
      <w:r w:rsidRPr="00D87563">
        <w:t>Ted</w:t>
      </w:r>
      <w:r w:rsidR="0080096C">
        <w:t>y</w:t>
      </w:r>
      <w:proofErr w:type="spellEnd"/>
      <w:r w:rsidRPr="00D87563">
        <w:t xml:space="preserve">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0A008F0B" w14:textId="6C7BD5CF" w:rsidR="00641893" w:rsidRPr="00D87563" w:rsidRDefault="00641893" w:rsidP="00641893">
      <w:pPr>
        <w:rPr>
          <w:vertAlign w:val="superscript"/>
        </w:rPr>
      </w:pPr>
      <w:r w:rsidRPr="00D87563">
        <w:t>Maxim A. Timofeyev</w:t>
      </w:r>
      <w:r w:rsidR="0080096C">
        <w:rPr>
          <w:vertAlign w:val="superscript"/>
        </w:rPr>
        <w:t>5</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4420225A" w14:textId="085052FE" w:rsidR="00641893" w:rsidRPr="00D87563" w:rsidRDefault="00641893" w:rsidP="00641893">
      <w:pPr>
        <w:rPr>
          <w:vertAlign w:val="superscript"/>
        </w:rPr>
      </w:pPr>
      <w:r w:rsidRPr="00D87563">
        <w:t xml:space="preserve">Aaron </w:t>
      </w:r>
      <w:r w:rsidR="00522920">
        <w:t xml:space="preserve">W. E. </w:t>
      </w:r>
      <w:r w:rsidRPr="00D87563">
        <w:t>Galloway</w:t>
      </w:r>
      <w:r w:rsidR="0080096C">
        <w:rPr>
          <w:vertAlign w:val="superscript"/>
        </w:rPr>
        <w:t>7</w:t>
      </w:r>
    </w:p>
    <w:p w14:paraId="1FD2A513" w14:textId="71BF9EF4" w:rsidR="00641893" w:rsidRPr="00D87563" w:rsidRDefault="00641893" w:rsidP="00641893">
      <w:r w:rsidRPr="00D87563">
        <w:t xml:space="preserve">Julie </w:t>
      </w:r>
      <w:r w:rsidR="00522920">
        <w:t xml:space="preserve">B. </w:t>
      </w:r>
      <w:r w:rsidRPr="00D87563">
        <w:t>Schram</w:t>
      </w:r>
      <w:r w:rsidR="0080096C">
        <w:rPr>
          <w:vertAlign w:val="superscript"/>
        </w:rPr>
        <w:t>7</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 xml:space="preserve">Author Contribution </w:t>
      </w:r>
      <w:commentRangeStart w:id="1"/>
      <w:r w:rsidRPr="00D87563">
        <w:rPr>
          <w:b/>
        </w:rPr>
        <w:t>Statement</w:t>
      </w:r>
      <w:commentRangeEnd w:id="1"/>
      <w:r w:rsidR="00522920">
        <w:rPr>
          <w:rStyle w:val="CommentReference"/>
          <w:rFonts w:ascii="Arial" w:eastAsia="Arial" w:hAnsi="Arial" w:cs="Arial"/>
          <w:lang w:val="en"/>
        </w:rPr>
        <w:commentReference w:id="1"/>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lastRenderedPageBreak/>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70D127F8" w:rsidR="009956E8" w:rsidRPr="00D87563" w:rsidRDefault="004665E2">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 near which increasing filamentous algal abundance sugges</w:t>
      </w:r>
      <w:r>
        <w:rPr>
          <w:highlight w:val="white"/>
        </w:rPr>
        <w:t>ts</w:t>
      </w:r>
      <w:r w:rsidR="00AD5653" w:rsidRPr="00D87563">
        <w:rPr>
          <w:highlight w:val="white"/>
        </w:rPr>
        <w:t xml:space="preserve">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abundance</w:t>
      </w:r>
      <w:r>
        <w:rPr>
          <w:highlight w:val="white"/>
        </w:rPr>
        <w:t xml:space="preserve">, </w:t>
      </w:r>
      <w:r w:rsidR="00AD5653" w:rsidRPr="00D87563">
        <w:rPr>
          <w:highlight w:val="white"/>
        </w:rPr>
        <w:t>stable isotopes</w:t>
      </w:r>
      <w:r>
        <w:rPr>
          <w:highlight w:val="white"/>
        </w:rPr>
        <w:t>,</w:t>
      </w:r>
      <w:r w:rsidR="00AD5653" w:rsidRPr="00D87563">
        <w:rPr>
          <w:highlight w:val="white"/>
        </w:rPr>
        <w:t xml:space="preserve">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commentRangeStart w:id="2"/>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commentRangeEnd w:id="2"/>
      <w:r w:rsidR="00987274">
        <w:rPr>
          <w:rStyle w:val="CommentReference"/>
          <w:rFonts w:ascii="Arial" w:eastAsia="Arial" w:hAnsi="Arial" w:cs="Arial"/>
          <w:lang w:val="en"/>
        </w:rPr>
        <w:commentReference w:id="2"/>
      </w:r>
      <w:r w:rsidR="006846A1" w:rsidRPr="00D87563">
        <w:t xml:space="preserve">. </w:t>
      </w:r>
    </w:p>
    <w:p w14:paraId="4BEC544C" w14:textId="446AD4DB" w:rsidR="006846A1" w:rsidRPr="00D87563" w:rsidRDefault="006846A1"/>
    <w:p w14:paraId="67765C4E" w14:textId="6D537832"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w:t>
      </w:r>
      <w:proofErr w:type="spellStart"/>
      <w:r w:rsidR="0014344E" w:rsidRPr="0014344E">
        <w:rPr>
          <w:highlight w:val="white"/>
        </w:rPr>
        <w:t>Kolpin</w:t>
      </w:r>
      <w:proofErr w:type="spellEnd"/>
      <w:r w:rsidR="0014344E" w:rsidRPr="0014344E">
        <w:rPr>
          <w:highlight w:val="white"/>
        </w:rPr>
        <w:t xml:space="preserve"> et al. 2002; </w:t>
      </w:r>
      <w:proofErr w:type="spellStart"/>
      <w:r w:rsidR="0014344E" w:rsidRPr="0014344E">
        <w:rPr>
          <w:highlight w:val="white"/>
        </w:rPr>
        <w:t>Focazio</w:t>
      </w:r>
      <w:proofErr w:type="spellEnd"/>
      <w:r w:rsidR="0014344E" w:rsidRPr="0014344E">
        <w:rPr>
          <w:highlight w:val="white"/>
        </w:rPr>
        <w:t xml:space="preserve">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14344E">
        <w:rPr>
          <w:highlight w:val="white"/>
        </w:rPr>
        <w:t xml:space="preserve">cam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w:t>
      </w:r>
      <w:proofErr w:type="spellStart"/>
      <w:r w:rsidR="00193C4A" w:rsidRPr="00193C4A">
        <w:rPr>
          <w:highlight w:val="white"/>
        </w:rPr>
        <w:t>Romera</w:t>
      </w:r>
      <w:proofErr w:type="spellEnd"/>
      <w:r w:rsidR="00193C4A" w:rsidRPr="00193C4A">
        <w:rPr>
          <w:highlight w:val="white"/>
        </w:rPr>
        <w:t>-Castillo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171F2787"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5B1EA91E"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 xml:space="preserve">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77777777"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nearshore in Baikal, </w:t>
      </w:r>
      <w:r w:rsidR="001415D2">
        <w:t>where</w:t>
      </w:r>
      <w:r w:rsidR="00EE0669">
        <w:t xml:space="preserve"> not only climate warms but 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7777777" w:rsidR="00C5582D" w:rsidRDefault="00C5582D">
      <w:r>
        <w:lastRenderedPageBreak/>
        <w:t>As a means of identifying sewage from small, localized lakeside towns and associated ecological responses,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the dataset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6FAF7105"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this region of the </w:t>
      </w:r>
      <w:commentRangeStart w:id="3"/>
      <w:commentRangeStart w:id="4"/>
      <w:r>
        <w:t>world</w:t>
      </w:r>
      <w:commentRangeEnd w:id="3"/>
      <w:r>
        <w:rPr>
          <w:rStyle w:val="CommentReference"/>
          <w:rFonts w:ascii="Arial" w:eastAsia="Arial" w:hAnsi="Arial" w:cs="Arial"/>
          <w:lang w:val="en"/>
        </w:rPr>
        <w:commentReference w:id="3"/>
      </w:r>
      <w:commentRangeEnd w:id="4"/>
      <w:r w:rsidR="00A95A14">
        <w:rPr>
          <w:rStyle w:val="CommentReference"/>
          <w:rFonts w:ascii="Arial" w:eastAsia="Arial" w:hAnsi="Arial" w:cs="Arial"/>
          <w:lang w:val="en"/>
        </w:rPr>
        <w:commentReference w:id="4"/>
      </w:r>
      <w:r>
        <w:t>. Thus</w:t>
      </w:r>
      <w:r w:rsidR="00CE7589">
        <w:t>,</w:t>
      </w:r>
      <w:r>
        <w:t xml:space="preserve"> the dataset fills a substantial gap for future studies, providing a window on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2569066"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 xml:space="preserve">are available on the Environmental Data Initiative,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proofErr w:type="spellStart"/>
      <w:r w:rsidRPr="00D87563">
        <w:t>struct</w:t>
      </w:r>
      <w:r w:rsidR="00FC2070">
        <w:t>ured</w:t>
      </w:r>
      <w:r w:rsidRPr="00D87563">
        <w:t>ed</w:t>
      </w:r>
      <w:proofErr w:type="spellEnd"/>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lastRenderedPageBreak/>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lastRenderedPageBreak/>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5" w:name="_Hlk53592269"/>
      <w:r w:rsidRPr="00D87563">
        <w:rPr>
          <w:i/>
        </w:rPr>
        <w:t>_</w:t>
      </w:r>
      <w:bookmarkEnd w:id="5"/>
      <w:r w:rsidRPr="00D87563">
        <w:rPr>
          <w:i/>
        </w:rPr>
        <w:t>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lastRenderedPageBreak/>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lastRenderedPageBreak/>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lastRenderedPageBreak/>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lastRenderedPageBreak/>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lastRenderedPageBreak/>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lastRenderedPageBreak/>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w:t>
      </w:r>
      <w:r>
        <w:lastRenderedPageBreak/>
        <w:t>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w:t>
      </w:r>
      <w:r>
        <w:lastRenderedPageBreak/>
        <w:t xml:space="preserve">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w:t>
      </w:r>
      <w:r w:rsidRPr="00D87563">
        <w:lastRenderedPageBreak/>
        <w:t xml:space="preserve">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6" w:name="_Hlk53404768"/>
      <w:r>
        <w:t xml:space="preserve">KD-1 and LI-1 </w:t>
      </w:r>
      <w:bookmarkEnd w:id="6"/>
      <w:r>
        <w:t xml:space="preserve">were the only sites with 1 sample counted. </w:t>
      </w:r>
      <w:bookmarkStart w:id="7" w:name="_Hlk53404812"/>
      <w:r>
        <w:t xml:space="preserve">BK-2 and KD-2 </w:t>
      </w:r>
      <w:bookmarkEnd w:id="7"/>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w:t>
      </w:r>
      <w:r>
        <w:lastRenderedPageBreak/>
        <w:t xml:space="preserve">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 xml:space="preserve">A commitment to FAIR and TRUST </w:t>
      </w:r>
      <w:commentRangeStart w:id="8"/>
      <w:r>
        <w:rPr>
          <w:i/>
        </w:rPr>
        <w:t>principles</w:t>
      </w:r>
      <w:commentRangeEnd w:id="8"/>
      <w:r w:rsidR="00F5319C">
        <w:rPr>
          <w:rStyle w:val="CommentReference"/>
          <w:rFonts w:ascii="Arial" w:eastAsia="Arial" w:hAnsi="Arial" w:cs="Arial"/>
          <w:lang w:val="en"/>
        </w:rPr>
        <w:commentReference w:id="8"/>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6074F9F3"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merged together with little data wrangling involved.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(DOI)</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42CE4ED5"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w:t>
      </w:r>
      <w:r w:rsidR="00322753" w:rsidRPr="00D87563">
        <w:rPr>
          <w:color w:val="212121"/>
        </w:rPr>
        <w:lastRenderedPageBreak/>
        <w:t>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w:t>
      </w:r>
      <w:proofErr w:type="spellStart"/>
      <w:r w:rsidRPr="00F5319C">
        <w:t>Timoshkin</w:t>
      </w:r>
      <w:proofErr w:type="spellEnd"/>
      <w:r w:rsidRPr="00F5319C">
        <w:t xml:space="preserve">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6A94626B"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commentRangeStart w:id="9"/>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commentRangeEnd w:id="9"/>
      <w:r w:rsidR="00CA0691">
        <w:rPr>
          <w:rStyle w:val="CommentReference"/>
          <w:rFonts w:ascii="Arial" w:eastAsia="Arial" w:hAnsi="Arial" w:cs="Arial"/>
          <w:lang w:val="en"/>
        </w:rPr>
        <w:commentReference w:id="9"/>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0457BEB2"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proofErr w:type="spellStart"/>
      <w:r w:rsidR="00D4646A" w:rsidRPr="00D4646A">
        <w:t>Rosi</w:t>
      </w:r>
      <w:proofErr w:type="spellEnd"/>
      <w:r w:rsidR="00D4646A" w:rsidRPr="00D4646A">
        <w:t>-Marshall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 xml:space="preserve">Shaw et </w:t>
      </w:r>
      <w:r w:rsidR="004F673E" w:rsidRPr="004F673E">
        <w:lastRenderedPageBreak/>
        <w:t>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bookmarkStart w:id="10" w:name="_GoBack"/>
      <w:bookmarkEnd w:id="10"/>
      <w:r w:rsidRPr="00D87563">
        <w:rPr>
          <w:b/>
        </w:rPr>
        <w:lastRenderedPageBreak/>
        <w:t>References</w:t>
      </w:r>
    </w:p>
    <w:p w14:paraId="00000055" w14:textId="2989BFF7" w:rsidR="009956E8" w:rsidRDefault="009956E8">
      <w:pPr>
        <w:jc w:val="both"/>
        <w:rPr>
          <w:color w:val="4A86E8"/>
        </w:rPr>
      </w:pPr>
    </w:p>
    <w:p w14:paraId="3BAEF31B" w14:textId="77777777"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w:t>
      </w:r>
      <w:proofErr w:type="spellStart"/>
      <w:r w:rsidR="004F673E" w:rsidRPr="004F673E">
        <w:t>Galgani</w:t>
      </w:r>
      <w:proofErr w:type="spellEnd"/>
      <w:r w:rsidR="004F673E" w:rsidRPr="004F673E">
        <w:t xml:space="preserve">, R. C. Thompson, and M. </w:t>
      </w:r>
      <w:proofErr w:type="spellStart"/>
      <w:r w:rsidR="004F673E" w:rsidRPr="004F673E">
        <w:t>Barlaz</w:t>
      </w:r>
      <w:proofErr w:type="spellEnd"/>
      <w:r w:rsidR="004F673E" w:rsidRPr="004F673E">
        <w:t xml:space="preserve">. 2009. Accumulation and fragmentation of plastic debris in global environments. </w:t>
      </w:r>
      <w:proofErr w:type="spellStart"/>
      <w:r w:rsidR="004F673E" w:rsidRPr="004F673E">
        <w:t>Philos</w:t>
      </w:r>
      <w:proofErr w:type="spellEnd"/>
      <w:r w:rsidR="004F673E" w:rsidRPr="004F673E">
        <w:t xml:space="preserve"> Trans R Soc </w:t>
      </w:r>
      <w:proofErr w:type="spellStart"/>
      <w:r w:rsidR="004F673E" w:rsidRPr="004F673E">
        <w:t>Lond</w:t>
      </w:r>
      <w:proofErr w:type="spellEnd"/>
      <w:r w:rsidR="004F673E" w:rsidRPr="004F673E">
        <w:t xml:space="preserve"> B Biol Sci </w:t>
      </w:r>
      <w:r w:rsidR="004F673E" w:rsidRPr="004F673E">
        <w:rPr>
          <w:b/>
          <w:bCs/>
        </w:rPr>
        <w:t>364</w:t>
      </w:r>
      <w:r w:rsidR="004F673E" w:rsidRPr="004F673E">
        <w:t>: 1985–1998. doi:10.1098/rstb.2008.0205</w:t>
      </w:r>
    </w:p>
    <w:p w14:paraId="41B12947" w14:textId="77777777" w:rsidR="004F673E" w:rsidRPr="004F673E" w:rsidRDefault="004F673E" w:rsidP="004F673E">
      <w:pPr>
        <w:pStyle w:val="Bibliography"/>
      </w:pPr>
      <w:proofErr w:type="spellStart"/>
      <w:r w:rsidRPr="004F673E">
        <w:t>Bendz</w:t>
      </w:r>
      <w:proofErr w:type="spellEnd"/>
      <w:r w:rsidRPr="004F673E">
        <w:t xml:space="preserve">, D., N. A. </w:t>
      </w:r>
      <w:proofErr w:type="spellStart"/>
      <w:r w:rsidRPr="004F673E">
        <w:t>Paxéus</w:t>
      </w:r>
      <w:proofErr w:type="spellEnd"/>
      <w:r w:rsidRPr="004F673E">
        <w:t xml:space="preserve">, T. R. Ginn, and F. J. Loge. 2005. Occurrence and fate of pharmaceutically active compounds in the environment, a case study: </w:t>
      </w:r>
      <w:proofErr w:type="spellStart"/>
      <w:r w:rsidRPr="004F673E">
        <w:t>Höje</w:t>
      </w:r>
      <w:proofErr w:type="spellEnd"/>
      <w:r w:rsidRPr="004F673E">
        <w:t xml:space="preserve"> River in Sweden. Journal of Hazardous Materials </w:t>
      </w:r>
      <w:r w:rsidRPr="004F673E">
        <w:rPr>
          <w:b/>
          <w:bCs/>
        </w:rPr>
        <w:t>122</w:t>
      </w:r>
      <w:r w:rsidRPr="004F673E">
        <w:t xml:space="preserve">: 195–204. </w:t>
      </w:r>
      <w:proofErr w:type="gramStart"/>
      <w:r w:rsidRPr="004F673E">
        <w:t>doi:10.1016/j.jhazmat</w:t>
      </w:r>
      <w:proofErr w:type="gramEnd"/>
      <w:r w:rsidRPr="004F673E">
        <w:t>.2005.03.012</w:t>
      </w:r>
    </w:p>
    <w:p w14:paraId="448953CC" w14:textId="77777777" w:rsidR="004F673E" w:rsidRPr="004F673E" w:rsidRDefault="004F673E" w:rsidP="004F673E">
      <w:pPr>
        <w:pStyle w:val="Bibliography"/>
      </w:pPr>
      <w:proofErr w:type="spellStart"/>
      <w:r w:rsidRPr="004F673E">
        <w:t>Brodin</w:t>
      </w:r>
      <w:proofErr w:type="spellEnd"/>
      <w:r w:rsidRPr="004F673E">
        <w:t xml:space="preserve">, T., J. Fick, M. Jonsson, and J. </w:t>
      </w:r>
      <w:proofErr w:type="spellStart"/>
      <w:r w:rsidRPr="004F673E">
        <w:t>Klaminder</w:t>
      </w:r>
      <w:proofErr w:type="spellEnd"/>
      <w:r w:rsidRPr="004F673E">
        <w:t xml:space="preserve">.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w:t>
      </w:r>
      <w:proofErr w:type="spellStart"/>
      <w:r w:rsidRPr="004F673E">
        <w:t>Ozersky</w:t>
      </w:r>
      <w:proofErr w:type="spellEnd"/>
      <w:r w:rsidRPr="004F673E">
        <w:t xml:space="preserve">. 2019. Large variation in periphyton δ13C and δ15N values in the upper Great Lakes: Correlates and implications. Journal of Great Lakes Research </w:t>
      </w:r>
      <w:r w:rsidRPr="004F673E">
        <w:rPr>
          <w:b/>
          <w:bCs/>
        </w:rPr>
        <w:t>45</w:t>
      </w:r>
      <w:r w:rsidRPr="004F673E">
        <w:t xml:space="preserve">: 986–990. </w:t>
      </w:r>
      <w:proofErr w:type="gramStart"/>
      <w:r w:rsidRPr="004F673E">
        <w:t>doi:10.1016/j.jglr</w:t>
      </w:r>
      <w:proofErr w:type="gramEnd"/>
      <w:r w:rsidRPr="004F673E">
        <w:t>.2019.06.003</w:t>
      </w:r>
    </w:p>
    <w:p w14:paraId="09ECB1B9" w14:textId="77777777" w:rsidR="004F673E" w:rsidRPr="004F673E" w:rsidRDefault="004F673E" w:rsidP="004F673E">
      <w:pPr>
        <w:pStyle w:val="Bibliography"/>
      </w:pPr>
      <w:r w:rsidRPr="004F673E">
        <w:t xml:space="preserve">Costanzo, S. D., M. J. </w:t>
      </w:r>
      <w:proofErr w:type="spellStart"/>
      <w:r w:rsidRPr="004F673E">
        <w:t>O’Donohue</w:t>
      </w:r>
      <w:proofErr w:type="spellEnd"/>
      <w:r w:rsidRPr="004F673E">
        <w:t xml:space="preserve">, W. C. Dennison, N. R. </w:t>
      </w:r>
      <w:proofErr w:type="spellStart"/>
      <w:r w:rsidRPr="004F673E">
        <w:t>Loneragan</w:t>
      </w:r>
      <w:proofErr w:type="spellEnd"/>
      <w:r w:rsidRPr="004F673E">
        <w:t xml:space="preserve">, and M. Thomas. 2001. A New Approach for Detecting and Mapping Sewage Impacts. Marine Pollution Bulletin </w:t>
      </w:r>
      <w:r w:rsidRPr="004F673E">
        <w:rPr>
          <w:b/>
          <w:bCs/>
        </w:rPr>
        <w:t>42</w:t>
      </w:r>
      <w:r w:rsidRPr="004F673E">
        <w:t>: 149–156. doi:10.1016/S0025-326</w:t>
      </w:r>
      <w:proofErr w:type="gramStart"/>
      <w:r w:rsidRPr="004F673E">
        <w:t>X(</w:t>
      </w:r>
      <w:proofErr w:type="gramEnd"/>
      <w:r w:rsidRPr="004F673E">
        <w:t>00)00125-9</w:t>
      </w:r>
    </w:p>
    <w:p w14:paraId="586AB09E" w14:textId="77777777" w:rsidR="004F673E" w:rsidRPr="004F673E" w:rsidRDefault="004F673E" w:rsidP="004F673E">
      <w:pPr>
        <w:pStyle w:val="Bibliography"/>
      </w:pPr>
      <w:r w:rsidRPr="004F673E">
        <w:t xml:space="preserve">Dalsgaard, J., M. St. John, G. </w:t>
      </w:r>
      <w:proofErr w:type="spellStart"/>
      <w:r w:rsidRPr="004F673E">
        <w:t>Kattner</w:t>
      </w:r>
      <w:proofErr w:type="spellEnd"/>
      <w:r w:rsidRPr="004F673E">
        <w:t xml:space="preserve">, D. Müller-Navarra, and W. Hagen. 2003. Fatty acid trophic markers in the pelagic marine environment, p. 225–340. </w:t>
      </w:r>
      <w:r w:rsidRPr="004F673E">
        <w:rPr>
          <w:i/>
          <w:iCs/>
        </w:rPr>
        <w:t>In</w:t>
      </w:r>
      <w:r w:rsidRPr="004F673E">
        <w:t xml:space="preserve"> Advances in Marine Biology. Elsevier.</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77777777" w:rsidR="004F673E" w:rsidRPr="004F673E" w:rsidRDefault="004F673E" w:rsidP="004F673E">
      <w:pPr>
        <w:pStyle w:val="Bibliography"/>
      </w:pPr>
      <w:proofErr w:type="spellStart"/>
      <w:r w:rsidRPr="004F673E">
        <w:t>Focazio</w:t>
      </w:r>
      <w:proofErr w:type="spellEnd"/>
      <w:r w:rsidRPr="004F673E">
        <w:t xml:space="preserve">, M. J., D. W. </w:t>
      </w:r>
      <w:proofErr w:type="spellStart"/>
      <w:r w:rsidRPr="004F673E">
        <w:t>Kolpin</w:t>
      </w:r>
      <w:proofErr w:type="spellEnd"/>
      <w:r w:rsidRPr="004F673E">
        <w:t xml:space="preserve">, K. K. Barnes, E. T. Furlong, M. T. Meyer, S. D. </w:t>
      </w:r>
      <w:proofErr w:type="spellStart"/>
      <w:r w:rsidRPr="004F673E">
        <w:t>Zaugg</w:t>
      </w:r>
      <w:proofErr w:type="spellEnd"/>
      <w:r w:rsidRPr="004F673E">
        <w:t xml:space="preserve">, L. B. Barber, and M. E. Thurman. 2008. A national reconnaissance for pharmaceuticals and other organic </w:t>
      </w:r>
      <w:r w:rsidRPr="004F673E">
        <w:lastRenderedPageBreak/>
        <w:t xml:space="preserve">wastewater contaminants in the United States - II) Untreated drinking water sources. SCIENCE OF THE TOTAL ENVIRONMENT </w:t>
      </w:r>
      <w:r w:rsidRPr="004F673E">
        <w:rPr>
          <w:b/>
          <w:bCs/>
        </w:rPr>
        <w:t>402</w:t>
      </w:r>
      <w:r w:rsidRPr="004F673E">
        <w:t xml:space="preserve">: 201–216. </w:t>
      </w:r>
      <w:proofErr w:type="gramStart"/>
      <w:r w:rsidRPr="004F673E">
        <w:t>doi:10.1016/j.scitotenv</w:t>
      </w:r>
      <w:proofErr w:type="gramEnd"/>
      <w:r w:rsidRPr="004F673E">
        <w:t>.2008.02.021</w:t>
      </w:r>
    </w:p>
    <w:p w14:paraId="217EAB7C" w14:textId="77777777" w:rsidR="004F673E" w:rsidRPr="004F673E" w:rsidRDefault="004F673E" w:rsidP="004F673E">
      <w:pPr>
        <w:pStyle w:val="Bibliography"/>
      </w:pPr>
      <w:r w:rsidRPr="004F673E">
        <w:t xml:space="preserve">Gartner, A., P. </w:t>
      </w:r>
      <w:proofErr w:type="spellStart"/>
      <w:r w:rsidRPr="004F673E">
        <w:t>Lavery</w:t>
      </w:r>
      <w:proofErr w:type="spellEnd"/>
      <w:r w:rsidRPr="004F673E">
        <w:t xml:space="preserve">, and A. J. Smit. 2002. Use of delta N-15 signatures of different functional forms of macroalgae and filter-feeders to reveal temporal and spatial patterns in sewage dispersal. Mar. Ecol.-Prog. Ser.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Ostrea edulis and their associated benthic communities. Environmental Pollution </w:t>
      </w:r>
      <w:r w:rsidRPr="004F673E">
        <w:rPr>
          <w:b/>
          <w:bCs/>
        </w:rPr>
        <w:t>216</w:t>
      </w:r>
      <w:r w:rsidRPr="004F673E">
        <w:t xml:space="preserve">: 95–103. </w:t>
      </w:r>
      <w:proofErr w:type="gramStart"/>
      <w:r w:rsidRPr="004F673E">
        <w:t>doi:10.1016/j.envpol</w:t>
      </w:r>
      <w:proofErr w:type="gramEnd"/>
      <w:r w:rsidRPr="004F673E">
        <w:t>.2016.05.043</w:t>
      </w:r>
    </w:p>
    <w:p w14:paraId="0422C057" w14:textId="77777777" w:rsidR="004F673E" w:rsidRPr="004F673E" w:rsidRDefault="004F673E" w:rsidP="004F673E">
      <w:pPr>
        <w:pStyle w:val="Bibliography"/>
      </w:pPr>
      <w:r w:rsidRPr="004F673E">
        <w:t xml:space="preserve">Hall, R. I., P. R. Leavitt, R. Quinlan, A. S. Dixit, and J. P. </w:t>
      </w:r>
      <w:proofErr w:type="spellStart"/>
      <w:r w:rsidRPr="004F673E">
        <w:t>Smol</w:t>
      </w:r>
      <w:proofErr w:type="spellEnd"/>
      <w:r w:rsidRPr="004F673E">
        <w:t xml:space="preserve">. 1999. Effects of agriculture, urbanization, and climate on water quality in the northern Great Plains. Limnology and Oceanography </w:t>
      </w:r>
      <w:r w:rsidRPr="004F673E">
        <w:rPr>
          <w:b/>
          <w:bCs/>
        </w:rPr>
        <w:t>44</w:t>
      </w:r>
      <w:r w:rsidRPr="004F673E">
        <w:t xml:space="preserve">: 739–756. </w:t>
      </w:r>
      <w:proofErr w:type="gramStart"/>
      <w:r w:rsidRPr="004F673E">
        <w:t>doi:10.4319/lo.1999.44.3_part</w:t>
      </w:r>
      <w:proofErr w:type="gramEnd"/>
      <w:r w:rsidRPr="004F673E">
        <w:t>_2.0739</w:t>
      </w:r>
    </w:p>
    <w:p w14:paraId="443987A5" w14:textId="77777777" w:rsidR="004F673E" w:rsidRPr="004F673E" w:rsidRDefault="004F673E" w:rsidP="004F673E">
      <w:pPr>
        <w:pStyle w:val="Bibliography"/>
      </w:pPr>
      <w:r w:rsidRPr="004F673E">
        <w:t xml:space="preserve">Hampton, S. E., S. C. </w:t>
      </w:r>
      <w:proofErr w:type="spellStart"/>
      <w:r w:rsidRPr="004F673E">
        <w:t>Fradkin</w:t>
      </w:r>
      <w:proofErr w:type="spellEnd"/>
      <w:r w:rsidRPr="004F673E">
        <w:t xml:space="preserve">, P. R. Leavitt, and E. E. Rosenberger. 2011. Disproportionate importance of nearshore habitat for the food web of a deep oligotrophic lake. Marine and Freshwater Research </w:t>
      </w:r>
      <w:r w:rsidRPr="004F673E">
        <w:rPr>
          <w:b/>
          <w:bCs/>
        </w:rPr>
        <w:t>62</w:t>
      </w:r>
      <w:r w:rsidRPr="004F673E">
        <w:t>: 350. doi:10.1071/MF10229</w:t>
      </w:r>
    </w:p>
    <w:p w14:paraId="6E15AE10" w14:textId="77777777" w:rsidR="004F673E" w:rsidRPr="004F673E" w:rsidRDefault="004F673E" w:rsidP="004F673E">
      <w:pPr>
        <w:pStyle w:val="Bibliography"/>
      </w:pPr>
      <w:r w:rsidRPr="004F673E">
        <w:t xml:space="preserve">Hampton, S. E., S. McGowan, T. </w:t>
      </w:r>
      <w:proofErr w:type="spellStart"/>
      <w:r w:rsidRPr="004F673E">
        <w:t>Ozersky</w:t>
      </w:r>
      <w:proofErr w:type="spellEnd"/>
      <w:r w:rsidRPr="004F673E">
        <w:t xml:space="preserve">,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w:t>
      </w:r>
      <w:proofErr w:type="spellStart"/>
      <w:r w:rsidRPr="004F673E">
        <w:t>Lahive</w:t>
      </w:r>
      <w:proofErr w:type="spellEnd"/>
      <w:r w:rsidRPr="004F673E">
        <w:t xml:space="preser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xml:space="preserve">: 127–141. </w:t>
      </w:r>
      <w:proofErr w:type="gramStart"/>
      <w:r w:rsidRPr="004F673E">
        <w:t>doi:10.1016/j.scitotenv</w:t>
      </w:r>
      <w:proofErr w:type="gramEnd"/>
      <w:r w:rsidRPr="004F673E">
        <w:t>.2017.01.190</w:t>
      </w:r>
    </w:p>
    <w:p w14:paraId="7A5C41BF" w14:textId="77777777" w:rsidR="004F673E" w:rsidRPr="004F673E" w:rsidRDefault="004F673E" w:rsidP="004F673E">
      <w:pPr>
        <w:pStyle w:val="Bibliography"/>
      </w:pPr>
      <w:r w:rsidRPr="004F673E">
        <w:lastRenderedPageBreak/>
        <w:t xml:space="preserve">Interfax-Tourism. 2018. </w:t>
      </w:r>
      <w:proofErr w:type="spellStart"/>
      <w:r w:rsidRPr="004F673E">
        <w:t>Байкал</w:t>
      </w:r>
      <w:proofErr w:type="spellEnd"/>
      <w:r w:rsidRPr="004F673E">
        <w:t xml:space="preserve"> с </w:t>
      </w:r>
      <w:proofErr w:type="spellStart"/>
      <w:r w:rsidRPr="004F673E">
        <w:t>января</w:t>
      </w:r>
      <w:proofErr w:type="spellEnd"/>
      <w:r w:rsidRPr="004F673E">
        <w:t xml:space="preserve"> </w:t>
      </w:r>
      <w:proofErr w:type="spellStart"/>
      <w:r w:rsidRPr="004F673E">
        <w:t>по</w:t>
      </w:r>
      <w:proofErr w:type="spellEnd"/>
      <w:r w:rsidRPr="004F673E">
        <w:t xml:space="preserve"> </w:t>
      </w:r>
      <w:proofErr w:type="spellStart"/>
      <w:r w:rsidRPr="004F673E">
        <w:t>август</w:t>
      </w:r>
      <w:proofErr w:type="spellEnd"/>
      <w:r w:rsidRPr="004F673E">
        <w:t xml:space="preserve"> 2018 </w:t>
      </w:r>
      <w:proofErr w:type="spellStart"/>
      <w:r w:rsidRPr="004F673E">
        <w:t>года</w:t>
      </w:r>
      <w:proofErr w:type="spellEnd"/>
      <w:r w:rsidRPr="004F673E">
        <w:t xml:space="preserve"> </w:t>
      </w:r>
      <w:proofErr w:type="spellStart"/>
      <w:r w:rsidRPr="004F673E">
        <w:t>посетили</w:t>
      </w:r>
      <w:proofErr w:type="spellEnd"/>
      <w:r w:rsidRPr="004F673E">
        <w:t xml:space="preserve"> 1,2 </w:t>
      </w:r>
      <w:proofErr w:type="spellStart"/>
      <w:r w:rsidRPr="004F673E">
        <w:t>миллиона</w:t>
      </w:r>
      <w:proofErr w:type="spellEnd"/>
      <w:r w:rsidRPr="004F673E">
        <w:t xml:space="preserve"> </w:t>
      </w:r>
      <w:proofErr w:type="spellStart"/>
      <w:r w:rsidRPr="004F673E">
        <w:t>туристов</w:t>
      </w:r>
      <w:proofErr w:type="spellEnd"/>
      <w:r w:rsidRPr="004F673E">
        <w:t xml:space="preserve"> (1.2 million tourists </w:t>
      </w:r>
      <w:proofErr w:type="spellStart"/>
      <w:r w:rsidRPr="004F673E">
        <w:t>vistied</w:t>
      </w:r>
      <w:proofErr w:type="spellEnd"/>
      <w:r w:rsidRPr="004F673E">
        <w:t xml:space="preserve"> Baikal from January through August 2018). Interfax-Tourism, October 25</w:t>
      </w:r>
    </w:p>
    <w:p w14:paraId="40533E9D" w14:textId="77777777" w:rsidR="004F673E" w:rsidRPr="004F673E" w:rsidRDefault="004F673E" w:rsidP="004F673E">
      <w:pPr>
        <w:pStyle w:val="Bibliography"/>
      </w:pPr>
      <w:r w:rsidRPr="004F673E">
        <w:t xml:space="preserve">Jeppesen, E., M. </w:t>
      </w:r>
      <w:proofErr w:type="spellStart"/>
      <w:r w:rsidRPr="004F673E">
        <w:t>Søndergaard</w:t>
      </w:r>
      <w:proofErr w:type="spellEnd"/>
      <w:r w:rsidRPr="004F673E">
        <w:t xml:space="preserve">, J. P. Jensen, and others. 2005. Lake responses to reduced nutrient loading – an analysis of contemporary long-term data from 35 case studies. Freshwater Biology </w:t>
      </w:r>
      <w:r w:rsidRPr="004F673E">
        <w:rPr>
          <w:b/>
          <w:bCs/>
        </w:rPr>
        <w:t>50</w:t>
      </w:r>
      <w:r w:rsidRPr="004F673E">
        <w:t>: 1747–1771. doi:10.1111/j.1365-2427.</w:t>
      </w:r>
      <w:proofErr w:type="gramStart"/>
      <w:r w:rsidRPr="004F673E">
        <w:t>2005.01415.x</w:t>
      </w:r>
      <w:proofErr w:type="gramEnd"/>
    </w:p>
    <w:p w14:paraId="5495DB2F" w14:textId="77777777" w:rsidR="004F673E" w:rsidRPr="004F673E" w:rsidRDefault="004F673E" w:rsidP="004F673E">
      <w:pPr>
        <w:pStyle w:val="Bibliography"/>
      </w:pPr>
      <w:proofErr w:type="spellStart"/>
      <w:r w:rsidRPr="004F673E">
        <w:t>Kolpin</w:t>
      </w:r>
      <w:proofErr w:type="spellEnd"/>
      <w:r w:rsidRPr="004F673E">
        <w:t xml:space="preserve">, D. W., E. T. Furlong, M. T. Meyer, E. M. Thurman, S. D. </w:t>
      </w:r>
      <w:proofErr w:type="spellStart"/>
      <w:r w:rsidRPr="004F673E">
        <w:t>Zaugg</w:t>
      </w:r>
      <w:proofErr w:type="spellEnd"/>
      <w:r w:rsidRPr="004F673E">
        <w:t xml:space="preserve">,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proofErr w:type="spellStart"/>
      <w:r w:rsidRPr="004F673E">
        <w:t>Kozhova</w:t>
      </w:r>
      <w:proofErr w:type="spellEnd"/>
      <w:r w:rsidRPr="004F673E">
        <w:t xml:space="preserve">, O. M., and L. R. </w:t>
      </w:r>
      <w:proofErr w:type="spellStart"/>
      <w:r w:rsidRPr="004F673E">
        <w:t>Izmest’eva</w:t>
      </w:r>
      <w:proofErr w:type="spellEnd"/>
      <w:r w:rsidRPr="004F673E">
        <w:t xml:space="preserve">. 1998. Lake Baikal: Evolution and Biodiversity, </w:t>
      </w:r>
      <w:proofErr w:type="spellStart"/>
      <w:r w:rsidRPr="004F673E">
        <w:t>Backhuys</w:t>
      </w:r>
      <w:proofErr w:type="spellEnd"/>
      <w:r w:rsidRPr="004F673E">
        <w:t xml:space="preserve"> Publishers.</w:t>
      </w:r>
    </w:p>
    <w:p w14:paraId="5931ABCE" w14:textId="77777777" w:rsidR="004F673E" w:rsidRPr="004F673E" w:rsidRDefault="004F673E" w:rsidP="004F673E">
      <w:pPr>
        <w:pStyle w:val="Bibliography"/>
      </w:pPr>
      <w:proofErr w:type="spellStart"/>
      <w:r w:rsidRPr="004F673E">
        <w:t>Kravtsova</w:t>
      </w:r>
      <w:proofErr w:type="spellEnd"/>
      <w:r w:rsidRPr="004F673E">
        <w:t xml:space="preserve">, L. S., L. A. </w:t>
      </w:r>
      <w:proofErr w:type="spellStart"/>
      <w:r w:rsidRPr="004F673E">
        <w:t>Izhboldina</w:t>
      </w:r>
      <w:proofErr w:type="spellEnd"/>
      <w:r w:rsidRPr="004F673E">
        <w:t xml:space="preserve">, I. V. </w:t>
      </w:r>
      <w:proofErr w:type="spellStart"/>
      <w:r w:rsidRPr="004F673E">
        <w:t>Khanaev</w:t>
      </w:r>
      <w:proofErr w:type="spellEnd"/>
      <w:r w:rsidRPr="004F673E">
        <w:t xml:space="preserve">, and others. 2014. Nearshore benthic blooms of filamentous green algae in Lake Baikal. Journal of Great Lakes Research </w:t>
      </w:r>
      <w:r w:rsidRPr="004F673E">
        <w:rPr>
          <w:b/>
          <w:bCs/>
        </w:rPr>
        <w:t>40</w:t>
      </w:r>
      <w:r w:rsidRPr="004F673E">
        <w:t xml:space="preserve">: 441–448. </w:t>
      </w:r>
      <w:proofErr w:type="gramStart"/>
      <w:r w:rsidRPr="004F673E">
        <w:t>doi:10.1016/j.jglr</w:t>
      </w:r>
      <w:proofErr w:type="gramEnd"/>
      <w:r w:rsidRPr="004F673E">
        <w:t>.2014.02.019</w:t>
      </w:r>
    </w:p>
    <w:p w14:paraId="6198DE58" w14:textId="77777777" w:rsidR="004F673E" w:rsidRPr="004F673E" w:rsidRDefault="004F673E" w:rsidP="004F673E">
      <w:pPr>
        <w:pStyle w:val="Bibliography"/>
      </w:pPr>
      <w:r w:rsidRPr="004F673E">
        <w:t xml:space="preserve">Lapointe, B. E., L. W. </w:t>
      </w:r>
      <w:proofErr w:type="spellStart"/>
      <w:r w:rsidRPr="004F673E">
        <w:t>Herren</w:t>
      </w:r>
      <w:proofErr w:type="spellEnd"/>
      <w:r w:rsidRPr="004F673E">
        <w:t xml:space="preserve">, D. D. </w:t>
      </w:r>
      <w:proofErr w:type="spellStart"/>
      <w:r w:rsidRPr="004F673E">
        <w:t>Debortoli</w:t>
      </w:r>
      <w:proofErr w:type="spellEnd"/>
      <w:r w:rsidRPr="004F673E">
        <w:t xml:space="preserve">, and M. A. Vogel. 2015. Evidence of sewage-driven eutrophication and harmful algal blooms in Florida’s Indian River Lagoon. Harmful Algae </w:t>
      </w:r>
      <w:r w:rsidRPr="004F673E">
        <w:rPr>
          <w:b/>
          <w:bCs/>
        </w:rPr>
        <w:t>43</w:t>
      </w:r>
      <w:r w:rsidRPr="004F673E">
        <w:t xml:space="preserve">: 82–102. </w:t>
      </w:r>
      <w:proofErr w:type="gramStart"/>
      <w:r w:rsidRPr="004F673E">
        <w:t>doi:10.1016/j.hal</w:t>
      </w:r>
      <w:proofErr w:type="gramEnd"/>
      <w:r w:rsidRPr="004F673E">
        <w:t>.2015.01.004</w:t>
      </w:r>
    </w:p>
    <w:p w14:paraId="4096AE03" w14:textId="77777777" w:rsidR="004F673E" w:rsidRPr="004F673E" w:rsidRDefault="004F673E" w:rsidP="004F673E">
      <w:pPr>
        <w:pStyle w:val="Bibliography"/>
      </w:pPr>
      <w:r w:rsidRPr="004F673E">
        <w:t xml:space="preserve">Lin, D., J. Crabtree, I. </w:t>
      </w:r>
      <w:proofErr w:type="spellStart"/>
      <w:r w:rsidRPr="004F673E">
        <w:t>Dillo</w:t>
      </w:r>
      <w:proofErr w:type="spellEnd"/>
      <w:r w:rsidRPr="004F673E">
        <w:t xml:space="preserve">,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w:t>
      </w:r>
      <w:proofErr w:type="spellStart"/>
      <w:r w:rsidRPr="004F673E">
        <w:t>Labou</w:t>
      </w:r>
      <w:proofErr w:type="spellEnd"/>
      <w:r w:rsidRPr="004F673E">
        <w:t xml:space="preserve">, A. N. Cramer, M. R. Brousil, and B. T. Luff. 2020. The global lake area, climate, and population dataset. Scientific Data </w:t>
      </w:r>
      <w:r w:rsidRPr="004F673E">
        <w:rPr>
          <w:b/>
          <w:bCs/>
        </w:rPr>
        <w:t>7</w:t>
      </w:r>
      <w:r w:rsidRPr="004F673E">
        <w:t>: 174. doi:10.1038/s41597-020-0517-4</w:t>
      </w:r>
    </w:p>
    <w:p w14:paraId="2BC77C07" w14:textId="77777777" w:rsidR="004F673E" w:rsidRPr="004F673E" w:rsidRDefault="004F673E" w:rsidP="004F673E">
      <w:pPr>
        <w:pStyle w:val="Bibliography"/>
      </w:pPr>
      <w:r w:rsidRPr="004F673E">
        <w:lastRenderedPageBreak/>
        <w:t xml:space="preserve">Meyer, M. F., S. M. Powers, and S. E. Hampton. 2019. An Evidence Synthesis of Pharmaceuticals and Personal Care Products (PPCPs) in the Environment: Imbalances among Compounds, Sewage Treatment Techniques, and Ecosystem Types. Environ. Sci. Technol. </w:t>
      </w:r>
      <w:r w:rsidRPr="004F673E">
        <w:rPr>
          <w:b/>
          <w:bCs/>
        </w:rPr>
        <w:t>53</w:t>
      </w:r>
      <w:r w:rsidRPr="004F673E">
        <w:t xml:space="preserve">: 12961–12973. </w:t>
      </w:r>
      <w:proofErr w:type="gramStart"/>
      <w:r w:rsidRPr="004F673E">
        <w:t>doi:10.1021/acs.est</w:t>
      </w:r>
      <w:proofErr w:type="gramEnd"/>
      <w:r w:rsidRPr="004F673E">
        <w:t>.9b02966</w:t>
      </w:r>
    </w:p>
    <w:p w14:paraId="1EEDDDDB" w14:textId="77777777" w:rsidR="004F673E" w:rsidRPr="004F673E" w:rsidRDefault="004F673E" w:rsidP="004F673E">
      <w:pPr>
        <w:pStyle w:val="Bibliography"/>
      </w:pPr>
      <w:r w:rsidRPr="004F673E">
        <w:t xml:space="preserve">Moore, J. W., D. E. Schindler, M. D. </w:t>
      </w:r>
      <w:proofErr w:type="spellStart"/>
      <w:r w:rsidRPr="004F673E">
        <w:t>Scheuerell</w:t>
      </w:r>
      <w:proofErr w:type="spellEnd"/>
      <w:r w:rsidRPr="004F673E">
        <w:t xml:space="preserve">, D. Smith, and J. </w:t>
      </w:r>
      <w:proofErr w:type="spellStart"/>
      <w:r w:rsidRPr="004F673E">
        <w:t>Frodge</w:t>
      </w:r>
      <w:proofErr w:type="spellEnd"/>
      <w:r w:rsidRPr="004F673E">
        <w:t xml:space="preserv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w:t>
      </w:r>
      <w:proofErr w:type="spellStart"/>
      <w:r w:rsidRPr="004F673E">
        <w:t>Silow</w:t>
      </w:r>
      <w:proofErr w:type="spellEnd"/>
      <w:r w:rsidRPr="004F673E">
        <w:t xml:space="preserve">, L. Y. </w:t>
      </w:r>
      <w:proofErr w:type="spellStart"/>
      <w:r w:rsidRPr="004F673E">
        <w:t>Yampolsky</w:t>
      </w:r>
      <w:proofErr w:type="spellEnd"/>
      <w:r w:rsidRPr="004F673E">
        <w:t xml:space="preserve">, and E. </w:t>
      </w:r>
      <w:proofErr w:type="spellStart"/>
      <w:r w:rsidRPr="004F673E">
        <w:t>Litchman</w:t>
      </w:r>
      <w:proofErr w:type="spellEnd"/>
      <w:r w:rsidRPr="004F673E">
        <w:t xml:space="preserve">.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w:t>
      </w:r>
      <w:proofErr w:type="spellStart"/>
      <w:r w:rsidRPr="004F673E">
        <w:t>Bruulsema</w:t>
      </w:r>
      <w:proofErr w:type="spellEnd"/>
      <w:r w:rsidRPr="004F673E">
        <w:t xml:space="preserve">, T. P. Burt, and others. 2016. Long-term accumulation and transport of anthropogenic phosphorus in three river basins. Nature Geoscience </w:t>
      </w:r>
      <w:r w:rsidRPr="004F673E">
        <w:rPr>
          <w:b/>
          <w:bCs/>
        </w:rPr>
        <w:t>9</w:t>
      </w:r>
      <w:r w:rsidRPr="004F673E">
        <w:t>: 353–356. doi:10.1038/ngeo2693</w:t>
      </w:r>
    </w:p>
    <w:p w14:paraId="2D47AFF5" w14:textId="77777777" w:rsidR="004F673E" w:rsidRPr="004F673E" w:rsidRDefault="004F673E" w:rsidP="004F673E">
      <w:pPr>
        <w:pStyle w:val="Bibliography"/>
      </w:pPr>
      <w:r w:rsidRPr="004F673E">
        <w:t xml:space="preserve">Richmond, E. K., M. R. Grace, J. J. Kelly, A. J. Reisinger, E. J. </w:t>
      </w:r>
      <w:proofErr w:type="spellStart"/>
      <w:r w:rsidRPr="004F673E">
        <w:t>Rosi</w:t>
      </w:r>
      <w:proofErr w:type="spellEnd"/>
      <w:r w:rsidRPr="004F673E">
        <w:t>, and D. M. Walters. 2017. Pharmaceuticals and personal care products (PPCPs) are ecological disrupting compounds (</w:t>
      </w:r>
      <w:proofErr w:type="spellStart"/>
      <w:r w:rsidRPr="004F673E">
        <w:t>EcoDC</w:t>
      </w:r>
      <w:proofErr w:type="spellEnd"/>
      <w:r w:rsidRPr="004F673E">
        <w:t xml:space="preserve">). Elem Sci </w:t>
      </w:r>
      <w:proofErr w:type="spellStart"/>
      <w:r w:rsidRPr="004F673E">
        <w:t>Anth</w:t>
      </w:r>
      <w:proofErr w:type="spellEnd"/>
      <w:r w:rsidRPr="004F673E">
        <w:t xml:space="preserve">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w:t>
      </w:r>
      <w:proofErr w:type="spellStart"/>
      <w:r w:rsidRPr="004F673E">
        <w:t>Rosi</w:t>
      </w:r>
      <w:proofErr w:type="spellEnd"/>
      <w:r w:rsidRPr="004F673E">
        <w:t xml:space="preserve">, D. M. Walters, J. Fick, S. K. Hamilton, T. </w:t>
      </w:r>
      <w:proofErr w:type="spellStart"/>
      <w:r w:rsidRPr="004F673E">
        <w:t>Brodin</w:t>
      </w:r>
      <w:proofErr w:type="spellEnd"/>
      <w:r w:rsidRPr="004F673E">
        <w:t xml:space="preserve">, A. </w:t>
      </w:r>
      <w:proofErr w:type="spellStart"/>
      <w:r w:rsidRPr="004F673E">
        <w:t>Sundelin</w:t>
      </w:r>
      <w:proofErr w:type="spellEnd"/>
      <w:r w:rsidRPr="004F673E">
        <w:t xml:space="preserve">, and M. R. Grace. 2018. A diverse suite of pharmaceuticals contaminates stream and riparian food webs. Nature Communications </w:t>
      </w:r>
      <w:r w:rsidRPr="004F673E">
        <w:rPr>
          <w:b/>
          <w:bCs/>
        </w:rPr>
        <w:t>9</w:t>
      </w:r>
      <w:r w:rsidRPr="004F673E">
        <w:t>: 4491. doi:10.1038/s41467-018-06822-w</w:t>
      </w:r>
    </w:p>
    <w:p w14:paraId="60CDB55D" w14:textId="77777777" w:rsidR="004F673E" w:rsidRPr="004F673E" w:rsidRDefault="004F673E" w:rsidP="004F673E">
      <w:pPr>
        <w:pStyle w:val="Bibliography"/>
      </w:pPr>
      <w:proofErr w:type="spellStart"/>
      <w:r w:rsidRPr="004F673E">
        <w:t>Romera</w:t>
      </w:r>
      <w:proofErr w:type="spellEnd"/>
      <w:r w:rsidRPr="004F673E">
        <w:t xml:space="preserve">-Castillo, C., M. Pinto, T. M. Langer, X. A. Álvarez-Salgado, and G. J. </w:t>
      </w:r>
      <w:proofErr w:type="spellStart"/>
      <w:r w:rsidRPr="004F673E">
        <w:t>Herndl</w:t>
      </w:r>
      <w:proofErr w:type="spellEnd"/>
      <w:r w:rsidRPr="004F673E">
        <w:t xml:space="preserve">. 2018. Dissolved organic carbon leaching from plastics stimulates microbial activity in the ocean. Nat </w:t>
      </w:r>
      <w:proofErr w:type="spellStart"/>
      <w:r w:rsidRPr="004F673E">
        <w:t>Commun</w:t>
      </w:r>
      <w:proofErr w:type="spellEnd"/>
      <w:r w:rsidRPr="004F673E">
        <w:t xml:space="preserve">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w:t>
      </w:r>
      <w:proofErr w:type="spellStart"/>
      <w:r w:rsidRPr="004F673E">
        <w:t>Fradkin</w:t>
      </w:r>
      <w:proofErr w:type="spellEnd"/>
      <w:r w:rsidRPr="004F673E">
        <w:t xml:space="preserve">, and B. P. Kennedy. 2008. Effects of shoreline development on the nearshore environment in large deep oligotrophic lakes. Freshwater Biology </w:t>
      </w:r>
      <w:r w:rsidRPr="004F673E">
        <w:rPr>
          <w:b/>
          <w:bCs/>
        </w:rPr>
        <w:t>53</w:t>
      </w:r>
      <w:r w:rsidRPr="004F673E">
        <w:t>: 1673–1691. doi:10.1111/j.1365-2427.</w:t>
      </w:r>
      <w:proofErr w:type="gramStart"/>
      <w:r w:rsidRPr="004F673E">
        <w:t>2008.01990.x</w:t>
      </w:r>
      <w:proofErr w:type="gramEnd"/>
    </w:p>
    <w:p w14:paraId="5D7A3883" w14:textId="77777777" w:rsidR="004F673E" w:rsidRPr="004F673E" w:rsidRDefault="004F673E" w:rsidP="004F673E">
      <w:pPr>
        <w:pStyle w:val="Bibliography"/>
      </w:pPr>
      <w:proofErr w:type="spellStart"/>
      <w:r w:rsidRPr="004F673E">
        <w:t>Rosi</w:t>
      </w:r>
      <w:proofErr w:type="spellEnd"/>
      <w:r w:rsidRPr="004F673E">
        <w:t xml:space="preserve">-Marshall,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proofErr w:type="spellStart"/>
      <w:r w:rsidRPr="004F673E">
        <w:t>Rosi</w:t>
      </w:r>
      <w:proofErr w:type="spellEnd"/>
      <w:r w:rsidRPr="004F673E">
        <w:t xml:space="preserve">-Marshall,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w:t>
      </w:r>
      <w:proofErr w:type="spellStart"/>
      <w:r w:rsidRPr="004F673E">
        <w:t>Hydrobiologia</w:t>
      </w:r>
      <w:proofErr w:type="spellEnd"/>
      <w:r w:rsidRPr="004F673E">
        <w:t xml:space="preserve">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w:t>
      </w:r>
      <w:proofErr w:type="spellStart"/>
      <w:r w:rsidRPr="004F673E">
        <w:t>Peltomaa</w:t>
      </w:r>
      <w:proofErr w:type="spellEnd"/>
      <w:r w:rsidRPr="004F673E">
        <w:t xml:space="preserve">, A. W. E. Galloway, A. </w:t>
      </w:r>
      <w:proofErr w:type="spellStart"/>
      <w:r w:rsidRPr="004F673E">
        <w:t>Ojala</w:t>
      </w:r>
      <w:proofErr w:type="spellEnd"/>
      <w:r w:rsidRPr="004F673E">
        <w:t xml:space="preserve">,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proofErr w:type="spellStart"/>
      <w:r w:rsidRPr="004F673E">
        <w:t>Timoshkin</w:t>
      </w:r>
      <w:proofErr w:type="spellEnd"/>
      <w:r w:rsidRPr="004F673E">
        <w:t xml:space="preserve">, O. A., M. V. Moore, N. N. </w:t>
      </w:r>
      <w:proofErr w:type="spellStart"/>
      <w:r w:rsidRPr="004F673E">
        <w:t>Kulikova</w:t>
      </w:r>
      <w:proofErr w:type="spellEnd"/>
      <w:r w:rsidRPr="004F673E">
        <w:t xml:space="preserve">, and others. 2018. Groundwater contamination by sewage causes benthic algal outbreaks in the littoral zone of Lake Baikal (East Siberia). Journal of Great Lakes Research. </w:t>
      </w:r>
      <w:proofErr w:type="gramStart"/>
      <w:r w:rsidRPr="004F673E">
        <w:t>doi:10.1016/j.jglr</w:t>
      </w:r>
      <w:proofErr w:type="gramEnd"/>
      <w:r w:rsidRPr="004F673E">
        <w:t>.2018.01.008</w:t>
      </w:r>
    </w:p>
    <w:p w14:paraId="73B1F8AA" w14:textId="77777777" w:rsidR="004F673E" w:rsidRPr="004F673E" w:rsidRDefault="004F673E" w:rsidP="004F673E">
      <w:pPr>
        <w:pStyle w:val="Bibliography"/>
      </w:pPr>
      <w:proofErr w:type="spellStart"/>
      <w:r w:rsidRPr="004F673E">
        <w:t>Timoshkin</w:t>
      </w:r>
      <w:proofErr w:type="spellEnd"/>
      <w:r w:rsidRPr="004F673E">
        <w:t xml:space="preserve">, O. A., D. P. </w:t>
      </w:r>
      <w:proofErr w:type="spellStart"/>
      <w:r w:rsidRPr="004F673E">
        <w:t>Samsonov</w:t>
      </w:r>
      <w:proofErr w:type="spellEnd"/>
      <w:r w:rsidRPr="004F673E">
        <w:t xml:space="preserve">, M. </w:t>
      </w:r>
      <w:proofErr w:type="spellStart"/>
      <w:r w:rsidRPr="004F673E">
        <w:t>Yamamuro</w:t>
      </w:r>
      <w:proofErr w:type="spellEnd"/>
      <w:r w:rsidRPr="004F673E">
        <w:t xml:space="preserve">,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xml:space="preserve">: 487–497. </w:t>
      </w:r>
      <w:proofErr w:type="gramStart"/>
      <w:r w:rsidRPr="004F673E">
        <w:t>doi:10.1016/j.jglr</w:t>
      </w:r>
      <w:proofErr w:type="gramEnd"/>
      <w:r w:rsidRPr="004F673E">
        <w:t>.2016.02.011</w:t>
      </w:r>
    </w:p>
    <w:p w14:paraId="0D9D7B69" w14:textId="77777777" w:rsidR="004F673E" w:rsidRPr="004F673E" w:rsidRDefault="004F673E" w:rsidP="004F673E">
      <w:pPr>
        <w:pStyle w:val="Bibliography"/>
      </w:pPr>
      <w:r w:rsidRPr="004F673E">
        <w:t xml:space="preserve">Tong, Y., M. Wang, J. </w:t>
      </w:r>
      <w:proofErr w:type="spellStart"/>
      <w:r w:rsidRPr="004F673E">
        <w:t>Peñuelas</w:t>
      </w:r>
      <w:proofErr w:type="spellEnd"/>
      <w:r w:rsidRPr="004F673E">
        <w:t xml:space="preserve">, and others. 2020. Improvement in municipal wastewater treatment alters lake nitrogen to phosphorus ratios in populated regions. Proc Natl </w:t>
      </w:r>
      <w:proofErr w:type="spellStart"/>
      <w:r w:rsidRPr="004F673E">
        <w:t>Acad</w:t>
      </w:r>
      <w:proofErr w:type="spellEnd"/>
      <w:r w:rsidRPr="004F673E">
        <w:t xml:space="preserve"> Sci USA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t>
      </w:r>
      <w:proofErr w:type="spellStart"/>
      <w:r w:rsidRPr="004F673E">
        <w:t>Wieder</w:t>
      </w:r>
      <w:proofErr w:type="spellEnd"/>
      <w:r w:rsidRPr="004F673E">
        <w:t xml:space="preserve">, C. J. Williams, and D. H. </w:t>
      </w:r>
      <w:proofErr w:type="spellStart"/>
      <w:r w:rsidRPr="004F673E">
        <w:t>Vitt</w:t>
      </w:r>
      <w:proofErr w:type="spellEnd"/>
      <w:r w:rsidRPr="004F673E">
        <w:t xml:space="preserve">. 2000. Organic matter accumulation, peat chemistry, and permafrost melting in peatlands of boreal Alberta. </w:t>
      </w:r>
      <w:proofErr w:type="spellStart"/>
      <w:r w:rsidRPr="004F673E">
        <w:t>Écoscience</w:t>
      </w:r>
      <w:proofErr w:type="spellEnd"/>
      <w:r w:rsidRPr="004F673E">
        <w:t xml:space="preserve"> </w:t>
      </w:r>
      <w:r w:rsidRPr="004F673E">
        <w:rPr>
          <w:b/>
          <w:bCs/>
        </w:rPr>
        <w:t>7</w:t>
      </w:r>
      <w:r w:rsidRPr="004F673E">
        <w:t>: 115–122. doi:10.1080/11956860.2000.11682608</w:t>
      </w:r>
    </w:p>
    <w:p w14:paraId="671403AC" w14:textId="77777777" w:rsidR="004F673E" w:rsidRPr="004F673E" w:rsidRDefault="004F673E" w:rsidP="004F673E">
      <w:pPr>
        <w:pStyle w:val="Bibliography"/>
      </w:pPr>
      <w:proofErr w:type="spellStart"/>
      <w:r w:rsidRPr="004F673E">
        <w:t>Vendel</w:t>
      </w:r>
      <w:proofErr w:type="spellEnd"/>
      <w:r w:rsidRPr="004F673E">
        <w:t xml:space="preserve">, A. L., F. </w:t>
      </w:r>
      <w:proofErr w:type="spellStart"/>
      <w:r w:rsidRPr="004F673E">
        <w:t>Bessa</w:t>
      </w:r>
      <w:proofErr w:type="spellEnd"/>
      <w:r w:rsidRPr="004F673E">
        <w:t xml:space="preserve">, V. E. N. Alves, A. L. A. Amorim, J. </w:t>
      </w:r>
      <w:proofErr w:type="spellStart"/>
      <w:r w:rsidRPr="004F673E">
        <w:t>Patrício</w:t>
      </w:r>
      <w:proofErr w:type="spellEnd"/>
      <w:r w:rsidRPr="004F673E">
        <w:t xml:space="preserve">, and A. R. T. Palma. 2017. Widespread microplastic ingestion by fish assemblages in tropical estuaries subjected to anthropogenic pressures. Marine Pollution Bulletin </w:t>
      </w:r>
      <w:r w:rsidRPr="004F673E">
        <w:rPr>
          <w:b/>
          <w:bCs/>
        </w:rPr>
        <w:t>117</w:t>
      </w:r>
      <w:r w:rsidRPr="004F673E">
        <w:t xml:space="preserve">: 448–455. </w:t>
      </w:r>
      <w:proofErr w:type="gramStart"/>
      <w:r w:rsidRPr="004F673E">
        <w:t>doi:10.1016/j.marpolbul</w:t>
      </w:r>
      <w:proofErr w:type="gramEnd"/>
      <w:r w:rsidRPr="004F673E">
        <w:t>.2017.01.081</w:t>
      </w:r>
    </w:p>
    <w:p w14:paraId="05DDCC4F" w14:textId="77777777" w:rsidR="004F673E" w:rsidRPr="004F673E" w:rsidRDefault="004F673E" w:rsidP="004F673E">
      <w:pPr>
        <w:pStyle w:val="Bibliography"/>
      </w:pPr>
      <w:r w:rsidRPr="004F673E">
        <w:t xml:space="preserve">Volkova, E. A., N. A. </w:t>
      </w:r>
      <w:proofErr w:type="spellStart"/>
      <w:r w:rsidRPr="004F673E">
        <w:t>Bondarenko</w:t>
      </w:r>
      <w:proofErr w:type="spellEnd"/>
      <w:r w:rsidRPr="004F673E">
        <w:t xml:space="preserve">, and O. A. </w:t>
      </w:r>
      <w:proofErr w:type="spellStart"/>
      <w:r w:rsidRPr="004F673E">
        <w:t>Timoshkin</w:t>
      </w:r>
      <w:proofErr w:type="spellEnd"/>
      <w:r w:rsidRPr="004F673E">
        <w:t xml:space="preserve">. 2018. </w:t>
      </w:r>
      <w:proofErr w:type="spellStart"/>
      <w:r w:rsidRPr="004F673E">
        <w:t>Morphotaxonomy</w:t>
      </w:r>
      <w:proofErr w:type="spellEnd"/>
      <w:r w:rsidRPr="004F673E">
        <w:t xml:space="preserve">, distribution and abundance of </w:t>
      </w:r>
      <w:r w:rsidRPr="004F673E">
        <w:rPr>
          <w:i/>
          <w:iCs/>
        </w:rPr>
        <w:t>Spirogyra</w:t>
      </w:r>
      <w:r w:rsidRPr="004F673E">
        <w:t xml:space="preserve"> (</w:t>
      </w:r>
      <w:proofErr w:type="spellStart"/>
      <w:r w:rsidRPr="004F673E">
        <w:t>Zygnematophyceae</w:t>
      </w:r>
      <w:proofErr w:type="spellEnd"/>
      <w:r w:rsidRPr="004F673E">
        <w:t xml:space="preserve">, Charophyta) in Lake Baikal, East Siberia. </w:t>
      </w:r>
      <w:proofErr w:type="spellStart"/>
      <w:r w:rsidRPr="004F673E">
        <w:t>Phycologia</w:t>
      </w:r>
      <w:proofErr w:type="spellEnd"/>
      <w:r w:rsidRPr="004F673E">
        <w:t xml:space="preserve">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w:t>
      </w:r>
      <w:proofErr w:type="gramStart"/>
      <w:r w:rsidRPr="004F673E">
        <w:t>jss.v059.i</w:t>
      </w:r>
      <w:proofErr w:type="gramEnd"/>
      <w:r w:rsidRPr="004F673E">
        <w:t>10</w:t>
      </w:r>
    </w:p>
    <w:p w14:paraId="2432956E" w14:textId="77777777" w:rsidR="004F673E" w:rsidRPr="004F673E" w:rsidRDefault="004F673E" w:rsidP="004F673E">
      <w:pPr>
        <w:pStyle w:val="Bibliography"/>
      </w:pPr>
      <w:r w:rsidRPr="004F673E">
        <w:t xml:space="preserve">Wilkinson, M. D., M. </w:t>
      </w:r>
      <w:proofErr w:type="spellStart"/>
      <w:r w:rsidRPr="004F673E">
        <w:t>Dumontier</w:t>
      </w:r>
      <w:proofErr w:type="spellEnd"/>
      <w:r w:rsidRPr="004F673E">
        <w:t xml:space="preserve">, </w:t>
      </w:r>
      <w:proofErr w:type="spellStart"/>
      <w:r w:rsidRPr="004F673E">
        <w:t>Ij</w:t>
      </w:r>
      <w:proofErr w:type="spellEnd"/>
      <w:r w:rsidRPr="004F673E">
        <w:t xml:space="preserve">. J. </w:t>
      </w:r>
      <w:proofErr w:type="spellStart"/>
      <w:r w:rsidRPr="004F673E">
        <w:t>Aalbersberg</w:t>
      </w:r>
      <w:proofErr w:type="spellEnd"/>
      <w:r w:rsidRPr="004F673E">
        <w:t xml:space="preserve">, and others. 2016. The FAIR Guiding Principles for scientific data management and stewardship. Sci Data </w:t>
      </w:r>
      <w:r w:rsidRPr="004F673E">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xml:space="preserve">: 60–73. </w:t>
      </w:r>
      <w:proofErr w:type="gramStart"/>
      <w:r w:rsidRPr="004F673E">
        <w:t>doi:10.1016/j.envint</w:t>
      </w:r>
      <w:proofErr w:type="gramEnd"/>
      <w:r w:rsidRPr="004F673E">
        <w:t>.2018.04.011</w:t>
      </w:r>
    </w:p>
    <w:p w14:paraId="3AE4EDC7" w14:textId="77777777" w:rsidR="004F673E" w:rsidRPr="004F673E" w:rsidRDefault="004F673E" w:rsidP="004F673E">
      <w:pPr>
        <w:pStyle w:val="Bibliography"/>
      </w:pPr>
      <w:r w:rsidRPr="004F673E">
        <w:lastRenderedPageBreak/>
        <w:t xml:space="preserve">Yoshida, T., T. </w:t>
      </w:r>
      <w:proofErr w:type="spellStart"/>
      <w:r w:rsidRPr="004F673E">
        <w:t>Sekino</w:t>
      </w:r>
      <w:proofErr w:type="spellEnd"/>
      <w:r w:rsidRPr="004F673E">
        <w:t xml:space="preserve">, M. </w:t>
      </w:r>
      <w:proofErr w:type="spellStart"/>
      <w:r w:rsidRPr="004F673E">
        <w:t>Genkai</w:t>
      </w:r>
      <w:proofErr w:type="spellEnd"/>
      <w:r w:rsidRPr="004F673E">
        <w:t xml:space="preserve">-Kato,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4F673E">
        <w:t>2016a. Methods for determination of nitrogen-containing matters (with corrections) (</w:t>
      </w:r>
      <w:proofErr w:type="spellStart"/>
      <w:r w:rsidRPr="004F673E">
        <w:t>Методы</w:t>
      </w:r>
      <w:proofErr w:type="spellEnd"/>
      <w:r w:rsidRPr="004F673E">
        <w:t xml:space="preserve"> </w:t>
      </w:r>
      <w:proofErr w:type="spellStart"/>
      <w:r w:rsidRPr="004F673E">
        <w:t>определения</w:t>
      </w:r>
      <w:proofErr w:type="spellEnd"/>
      <w:r w:rsidRPr="004F673E">
        <w:t xml:space="preserve"> </w:t>
      </w:r>
      <w:proofErr w:type="spellStart"/>
      <w:r w:rsidRPr="004F673E">
        <w:t>азотсодержащих</w:t>
      </w:r>
      <w:proofErr w:type="spellEnd"/>
      <w:r w:rsidRPr="004F673E">
        <w:t xml:space="preserve"> </w:t>
      </w:r>
      <w:proofErr w:type="spellStart"/>
      <w:r w:rsidRPr="004F673E">
        <w:t>веществ</w:t>
      </w:r>
      <w:proofErr w:type="spellEnd"/>
      <w:r w:rsidRPr="004F673E">
        <w:t xml:space="preserve"> (с </w:t>
      </w:r>
      <w:proofErr w:type="spellStart"/>
      <w:r w:rsidRPr="004F673E">
        <w:t>Поправками</w:t>
      </w:r>
      <w:proofErr w:type="spellEnd"/>
      <w:r w:rsidRPr="004F673E">
        <w:t>)).</w:t>
      </w:r>
    </w:p>
    <w:p w14:paraId="643E8A99" w14:textId="77777777" w:rsidR="004F673E" w:rsidRPr="004F673E" w:rsidRDefault="004F673E" w:rsidP="004F673E">
      <w:pPr>
        <w:pStyle w:val="Bibliography"/>
      </w:pPr>
      <w:r w:rsidRPr="004F673E">
        <w:t>2016b. Methods for determination of phosphorus-containing matters (with corrections) (</w:t>
      </w:r>
      <w:proofErr w:type="spellStart"/>
      <w:r w:rsidRPr="004F673E">
        <w:t>Методы</w:t>
      </w:r>
      <w:proofErr w:type="spellEnd"/>
      <w:r w:rsidRPr="004F673E">
        <w:t xml:space="preserve"> </w:t>
      </w:r>
      <w:proofErr w:type="spellStart"/>
      <w:r w:rsidRPr="004F673E">
        <w:t>определения</w:t>
      </w:r>
      <w:proofErr w:type="spellEnd"/>
      <w:r w:rsidRPr="004F673E">
        <w:t xml:space="preserve"> </w:t>
      </w:r>
      <w:proofErr w:type="spellStart"/>
      <w:r w:rsidRPr="004F673E">
        <w:t>фосфорсодержащих</w:t>
      </w:r>
      <w:proofErr w:type="spellEnd"/>
      <w:r w:rsidRPr="004F673E">
        <w:t xml:space="preserve"> </w:t>
      </w:r>
      <w:proofErr w:type="spellStart"/>
      <w:r w:rsidRPr="004F673E">
        <w:t>веществ</w:t>
      </w:r>
      <w:proofErr w:type="spellEnd"/>
      <w:r w:rsidRPr="004F673E">
        <w:t>).</w:t>
      </w:r>
    </w:p>
    <w:p w14:paraId="4E57F6C2" w14:textId="77777777" w:rsidR="004F673E" w:rsidRPr="004F673E" w:rsidRDefault="004F673E" w:rsidP="004F673E">
      <w:pPr>
        <w:pStyle w:val="Bibliography"/>
      </w:pPr>
      <w:r w:rsidRPr="004F673E">
        <w:t xml:space="preserve">2017. Nitrate concentration in waters: Photometric methods with </w:t>
      </w:r>
      <w:proofErr w:type="spellStart"/>
      <w:r w:rsidRPr="004F673E">
        <w:t>Giress</w:t>
      </w:r>
      <w:proofErr w:type="spellEnd"/>
      <w:r w:rsidRPr="004F673E">
        <w:t xml:space="preserve"> reagent following stabilization in a cadmium reducer (</w:t>
      </w:r>
      <w:proofErr w:type="spellStart"/>
      <w:r w:rsidRPr="004F673E">
        <w:t>Массовая</w:t>
      </w:r>
      <w:proofErr w:type="spellEnd"/>
      <w:r w:rsidRPr="004F673E">
        <w:t xml:space="preserve"> </w:t>
      </w:r>
      <w:proofErr w:type="spellStart"/>
      <w:r w:rsidRPr="004F673E">
        <w:t>концентрация</w:t>
      </w:r>
      <w:proofErr w:type="spellEnd"/>
      <w:r w:rsidRPr="004F673E">
        <w:t xml:space="preserve"> </w:t>
      </w:r>
      <w:proofErr w:type="spellStart"/>
      <w:r w:rsidRPr="004F673E">
        <w:t>нитратного</w:t>
      </w:r>
      <w:proofErr w:type="spellEnd"/>
      <w:r w:rsidRPr="004F673E">
        <w:t xml:space="preserve"> </w:t>
      </w:r>
      <w:proofErr w:type="spellStart"/>
      <w:r w:rsidRPr="004F673E">
        <w:t>азота</w:t>
      </w:r>
      <w:proofErr w:type="spellEnd"/>
      <w:r w:rsidRPr="004F673E">
        <w:t xml:space="preserve"> в </w:t>
      </w:r>
      <w:proofErr w:type="spellStart"/>
      <w:r w:rsidRPr="004F673E">
        <w:t>водах</w:t>
      </w:r>
      <w:proofErr w:type="spellEnd"/>
      <w:r w:rsidRPr="004F673E">
        <w:t xml:space="preserve">: </w:t>
      </w:r>
      <w:proofErr w:type="spellStart"/>
      <w:r w:rsidRPr="004F673E">
        <w:t>Методика</w:t>
      </w:r>
      <w:proofErr w:type="spellEnd"/>
      <w:r w:rsidRPr="004F673E">
        <w:t xml:space="preserve"> </w:t>
      </w:r>
      <w:proofErr w:type="spellStart"/>
      <w:r w:rsidRPr="004F673E">
        <w:t>измерений</w:t>
      </w:r>
      <w:proofErr w:type="spellEnd"/>
      <w:r w:rsidRPr="004F673E">
        <w:t xml:space="preserve"> </w:t>
      </w:r>
      <w:proofErr w:type="spellStart"/>
      <w:r w:rsidRPr="004F673E">
        <w:t>фотометрическим</w:t>
      </w:r>
      <w:proofErr w:type="spellEnd"/>
      <w:r w:rsidRPr="004F673E">
        <w:t xml:space="preserve"> </w:t>
      </w:r>
      <w:proofErr w:type="spellStart"/>
      <w:r w:rsidRPr="004F673E">
        <w:t>методом</w:t>
      </w:r>
      <w:proofErr w:type="spellEnd"/>
      <w:r w:rsidRPr="004F673E">
        <w:t xml:space="preserve"> с </w:t>
      </w:r>
      <w:proofErr w:type="spellStart"/>
      <w:r w:rsidRPr="004F673E">
        <w:t>реактивом</w:t>
      </w:r>
      <w:proofErr w:type="spellEnd"/>
      <w:r w:rsidRPr="004F673E">
        <w:t xml:space="preserve"> </w:t>
      </w:r>
      <w:proofErr w:type="spellStart"/>
      <w:r w:rsidRPr="004F673E">
        <w:t>Грисса</w:t>
      </w:r>
      <w:proofErr w:type="spellEnd"/>
      <w:r w:rsidRPr="004F673E">
        <w:t xml:space="preserve"> </w:t>
      </w:r>
      <w:proofErr w:type="spellStart"/>
      <w:r w:rsidRPr="004F673E">
        <w:t>после</w:t>
      </w:r>
      <w:proofErr w:type="spellEnd"/>
      <w:r w:rsidRPr="004F673E">
        <w:t xml:space="preserve"> </w:t>
      </w:r>
      <w:proofErr w:type="spellStart"/>
      <w:r w:rsidRPr="004F673E">
        <w:t>восстановления</w:t>
      </w:r>
      <w:proofErr w:type="spellEnd"/>
      <w:r w:rsidRPr="004F673E">
        <w:t xml:space="preserve"> в </w:t>
      </w:r>
      <w:proofErr w:type="spellStart"/>
      <w:r w:rsidRPr="004F673E">
        <w:t>камиевом</w:t>
      </w:r>
      <w:proofErr w:type="spellEnd"/>
      <w:r w:rsidRPr="004F673E">
        <w:t xml:space="preserve"> </w:t>
      </w:r>
      <w:proofErr w:type="spellStart"/>
      <w:r w:rsidRPr="004F673E">
        <w:t>редукторе</w:t>
      </w:r>
      <w:proofErr w:type="spellEnd"/>
      <w:r w:rsidRPr="004F673E">
        <w:t>).</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84D60D2"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r w:rsidR="00F347B7">
        <w:t xml:space="preserve"> 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11"/>
          <w:headerReference w:type="default" r:id="rId12"/>
          <w:footerReference w:type="even" r:id="rId13"/>
          <w:footerReference w:type="default" r:id="rId14"/>
          <w:headerReference w:type="first" r:id="rId15"/>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yer, Michael Frederick" w:date="2020-10-27T12:38:00Z" w:initials="MMF">
    <w:p w14:paraId="00DEA4AE" w14:textId="77777777" w:rsidR="00F347B7" w:rsidRDefault="00F347B7">
      <w:pPr>
        <w:pStyle w:val="CommentText"/>
      </w:pPr>
      <w:r>
        <w:rPr>
          <w:rStyle w:val="CommentReference"/>
        </w:rPr>
        <w:annotationRef/>
      </w:r>
      <w:r>
        <w:t xml:space="preserve">Took a stab at author order. </w:t>
      </w:r>
    </w:p>
    <w:p w14:paraId="2483B81A" w14:textId="77777777" w:rsidR="00F347B7" w:rsidRDefault="00F347B7">
      <w:pPr>
        <w:pStyle w:val="CommentText"/>
      </w:pPr>
    </w:p>
    <w:p w14:paraId="1518DC01" w14:textId="56470AA0" w:rsidR="00F347B7" w:rsidRDefault="00F347B7">
      <w:pPr>
        <w:pStyle w:val="CommentText"/>
      </w:pPr>
      <w:r>
        <w:t>Yeah</w:t>
      </w:r>
      <w:proofErr w:type="gramStart"/>
      <w:r>
        <w:t>….the</w:t>
      </w:r>
      <w:proofErr w:type="gramEnd"/>
      <w:r>
        <w:t xml:space="preserve"> whole “lab head at the end” convention is so weird. Not looking to fight the system TBH but</w:t>
      </w:r>
      <w:proofErr w:type="gramStart"/>
      <w:r>
        <w:t>…..</w:t>
      </w:r>
      <w:proofErr w:type="gramEnd"/>
    </w:p>
  </w:comment>
  <w:comment w:id="1" w:author="Meyer, Michael Frederick" w:date="2020-10-27T09:28:00Z" w:initials="MMF">
    <w:p w14:paraId="558DEC91" w14:textId="64CBE310" w:rsidR="00F347B7" w:rsidRDefault="00F347B7">
      <w:pPr>
        <w:pStyle w:val="CommentText"/>
      </w:pPr>
      <w:r>
        <w:rPr>
          <w:rStyle w:val="CommentReference"/>
        </w:rPr>
        <w:annotationRef/>
      </w:r>
      <w:r>
        <w:t>Took a stab at this. Thoughts?</w:t>
      </w:r>
    </w:p>
  </w:comment>
  <w:comment w:id="2" w:author="Meyer, Michael Frederick" w:date="2020-10-29T12:04:00Z" w:initials="MMF">
    <w:p w14:paraId="539CEA92" w14:textId="7D134165" w:rsidR="00987274" w:rsidRDefault="00987274">
      <w:pPr>
        <w:pStyle w:val="CommentText"/>
      </w:pPr>
      <w:r>
        <w:rPr>
          <w:rStyle w:val="CommentReference"/>
        </w:rPr>
        <w:annotationRef/>
      </w:r>
      <w:r>
        <w:t>Meyer et al (202X) too….</w:t>
      </w:r>
    </w:p>
  </w:comment>
  <w:comment w:id="3" w:author="Hampton, Stephanie" w:date="2020-10-24T10:06:00Z" w:initials="HS">
    <w:p w14:paraId="47833743" w14:textId="428019F0" w:rsidR="00F347B7" w:rsidRDefault="00F347B7">
      <w:pPr>
        <w:pStyle w:val="CommentText"/>
      </w:pPr>
      <w:r>
        <w:rPr>
          <w:rStyle w:val="CommentReference"/>
        </w:rPr>
        <w:annotationRef/>
      </w:r>
      <w:r>
        <w:t>Do you think this is true?</w:t>
      </w:r>
    </w:p>
  </w:comment>
  <w:comment w:id="4" w:author="Meyer, Michael Frederick" w:date="2020-10-27T10:01:00Z" w:initials="MMF">
    <w:p w14:paraId="2663E25E" w14:textId="786045C4" w:rsidR="00F347B7" w:rsidRDefault="00F347B7">
      <w:pPr>
        <w:pStyle w:val="CommentText"/>
      </w:pPr>
      <w:r>
        <w:rPr>
          <w:rStyle w:val="CommentReference"/>
        </w:rPr>
        <w:annotationRef/>
      </w:r>
      <w:r w:rsidR="00E902AC">
        <w:t xml:space="preserve">So, I added some text to show that we are talking about “machine readable formats” and data that are georeferenced. The </w:t>
      </w:r>
      <w:r w:rsidR="00E73590">
        <w:t>three</w:t>
      </w:r>
      <w:r w:rsidR="00E902AC">
        <w:t xml:space="preserve"> things that I thought of were: </w:t>
      </w:r>
    </w:p>
    <w:p w14:paraId="76D4246D" w14:textId="77777777" w:rsidR="00E902AC" w:rsidRDefault="00E902AC" w:rsidP="00E902AC">
      <w:pPr>
        <w:pStyle w:val="CommentText"/>
        <w:numPr>
          <w:ilvl w:val="0"/>
          <w:numId w:val="1"/>
        </w:numPr>
      </w:pPr>
      <w:r>
        <w:t xml:space="preserve">What about all the PPCP studies in China? They may have publicly available data, but I doubt we could check all of those. </w:t>
      </w:r>
    </w:p>
    <w:p w14:paraId="322A4A31" w14:textId="39F7B699" w:rsidR="00E902AC" w:rsidRDefault="00E902AC" w:rsidP="00E902AC">
      <w:pPr>
        <w:pStyle w:val="CommentText"/>
        <w:numPr>
          <w:ilvl w:val="0"/>
          <w:numId w:val="1"/>
        </w:numPr>
      </w:pPr>
      <w:r>
        <w:t>I can imagine a lot of Russians would say: well, we made a 100-row table with the data in our publication!</w:t>
      </w:r>
    </w:p>
    <w:p w14:paraId="501625A6" w14:textId="77777777" w:rsidR="00E902AC" w:rsidRDefault="00E902AC" w:rsidP="00E902AC">
      <w:pPr>
        <w:pStyle w:val="CommentText"/>
        <w:numPr>
          <w:ilvl w:val="0"/>
          <w:numId w:val="1"/>
        </w:numPr>
      </w:pPr>
      <w:r>
        <w:t xml:space="preserve"> I think including “georeferenced” help because most of the studies from China tend to aggregate to higher levels</w:t>
      </w:r>
    </w:p>
    <w:p w14:paraId="35F595C3" w14:textId="61C14F90" w:rsidR="00E902AC" w:rsidRDefault="00E902AC" w:rsidP="008F1A58">
      <w:pPr>
        <w:pStyle w:val="CommentText"/>
      </w:pPr>
    </w:p>
  </w:comment>
  <w:comment w:id="8" w:author="Meyer, Michael Frederick" w:date="2020-10-27T10:56:00Z" w:initials="MMF">
    <w:p w14:paraId="10E00F0A" w14:textId="77777777" w:rsidR="00F347B7" w:rsidRDefault="00F347B7">
      <w:pPr>
        <w:pStyle w:val="CommentText"/>
      </w:pPr>
      <w:r>
        <w:rPr>
          <w:rStyle w:val="CommentReference"/>
        </w:rPr>
        <w:annotationRef/>
      </w:r>
      <w:proofErr w:type="spellStart"/>
      <w:r>
        <w:t>Gotta</w:t>
      </w:r>
      <w:proofErr w:type="spellEnd"/>
      <w:r>
        <w:t xml:space="preserve"> show that we are data woke. </w:t>
      </w:r>
    </w:p>
    <w:p w14:paraId="65D03D18" w14:textId="77777777" w:rsidR="00F347B7" w:rsidRDefault="00F347B7">
      <w:pPr>
        <w:pStyle w:val="CommentText"/>
      </w:pPr>
    </w:p>
    <w:p w14:paraId="2F5539DA" w14:textId="77777777" w:rsidR="00F347B7" w:rsidRDefault="00F347B7">
      <w:pPr>
        <w:pStyle w:val="CommentText"/>
      </w:pPr>
      <w:r>
        <w:t>I know that TRUST principles are largely for the repository to work on, but I think data authors should be tuned into these too…like there are ways for authors to ensure data longevity and transparency beyond the repository’s duties.</w:t>
      </w:r>
    </w:p>
    <w:p w14:paraId="5790C5BC" w14:textId="77777777" w:rsidR="00F347B7" w:rsidRDefault="00F347B7">
      <w:pPr>
        <w:pStyle w:val="CommentText"/>
      </w:pPr>
    </w:p>
    <w:p w14:paraId="1B89F0DE" w14:textId="03BB4D8A" w:rsidR="00F347B7" w:rsidRDefault="00F347B7">
      <w:pPr>
        <w:pStyle w:val="CommentText"/>
      </w:pPr>
      <w:r>
        <w:t xml:space="preserve">Also, I haven’t seen people latch onto this idea yet [I could be missing something], but I think it’s </w:t>
      </w:r>
      <w:proofErr w:type="spellStart"/>
      <w:r>
        <w:t>hella</w:t>
      </w:r>
      <w:proofErr w:type="spellEnd"/>
      <w:r>
        <w:t xml:space="preserve"> important.   </w:t>
      </w:r>
    </w:p>
  </w:comment>
  <w:comment w:id="9" w:author="Meyer, Michael Frederick" w:date="2020-10-27T12:17:00Z" w:initials="MMF">
    <w:p w14:paraId="751BBD0A" w14:textId="0A802C06" w:rsidR="00F347B7" w:rsidRDefault="00F347B7">
      <w:pPr>
        <w:pStyle w:val="CommentText"/>
      </w:pPr>
      <w:r>
        <w:rPr>
          <w:rStyle w:val="CommentReference"/>
        </w:rPr>
        <w:annotationRef/>
      </w:r>
      <w:r>
        <w:t>Meyer et al (202X)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18DC01" w15:done="0"/>
  <w15:commentEx w15:paraId="558DEC91" w15:done="0"/>
  <w15:commentEx w15:paraId="539CEA92" w15:done="0"/>
  <w15:commentEx w15:paraId="47833743" w15:done="0"/>
  <w15:commentEx w15:paraId="35F595C3" w15:paraIdParent="47833743" w15:done="0"/>
  <w15:commentEx w15:paraId="1B89F0DE" w15:done="0"/>
  <w15:commentEx w15:paraId="751BBD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18DC01" w16cid:durableId="2342935F"/>
  <w16cid:commentId w16cid:paraId="558DEC91" w16cid:durableId="234266AB"/>
  <w16cid:commentId w16cid:paraId="539CEA92" w16cid:durableId="23452E67"/>
  <w16cid:commentId w16cid:paraId="47833743" w16cid:durableId="233EAB21"/>
  <w16cid:commentId w16cid:paraId="35F595C3" w16cid:durableId="23426E8A"/>
  <w16cid:commentId w16cid:paraId="1B89F0DE" w16cid:durableId="23427B66"/>
  <w16cid:commentId w16cid:paraId="751BBD0A" w16cid:durableId="23428E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3038E" w14:textId="77777777" w:rsidR="000D21EB" w:rsidRDefault="000D21EB">
      <w:r>
        <w:separator/>
      </w:r>
    </w:p>
  </w:endnote>
  <w:endnote w:type="continuationSeparator" w:id="0">
    <w:p w14:paraId="2BFE94E3" w14:textId="77777777" w:rsidR="000D21EB" w:rsidRDefault="000D2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F347B7" w:rsidRDefault="00F347B7">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F347B7" w:rsidRDefault="00F347B7">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951C6" w14:textId="77777777" w:rsidR="000D21EB" w:rsidRDefault="000D21EB">
      <w:r>
        <w:separator/>
      </w:r>
    </w:p>
  </w:footnote>
  <w:footnote w:type="continuationSeparator" w:id="0">
    <w:p w14:paraId="10515715" w14:textId="77777777" w:rsidR="000D21EB" w:rsidRDefault="000D21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F347B7" w:rsidRDefault="00F347B7">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None" w15:userId="Hampton, Ste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1A36"/>
    <w:rsid w:val="00045DBB"/>
    <w:rsid w:val="00047794"/>
    <w:rsid w:val="00087094"/>
    <w:rsid w:val="00097E8E"/>
    <w:rsid w:val="000C3774"/>
    <w:rsid w:val="000D21EB"/>
    <w:rsid w:val="000D39B9"/>
    <w:rsid w:val="000D631A"/>
    <w:rsid w:val="000D7242"/>
    <w:rsid w:val="000F040B"/>
    <w:rsid w:val="000F33B3"/>
    <w:rsid w:val="000F6074"/>
    <w:rsid w:val="00132A72"/>
    <w:rsid w:val="001415D2"/>
    <w:rsid w:val="0014344E"/>
    <w:rsid w:val="00164694"/>
    <w:rsid w:val="001769E5"/>
    <w:rsid w:val="0018248C"/>
    <w:rsid w:val="00192EF6"/>
    <w:rsid w:val="00193C4A"/>
    <w:rsid w:val="001A5C9F"/>
    <w:rsid w:val="001F692E"/>
    <w:rsid w:val="002138B5"/>
    <w:rsid w:val="00247471"/>
    <w:rsid w:val="002862B7"/>
    <w:rsid w:val="002A508A"/>
    <w:rsid w:val="002A7FE9"/>
    <w:rsid w:val="002F0AC7"/>
    <w:rsid w:val="00322753"/>
    <w:rsid w:val="00334E01"/>
    <w:rsid w:val="00342554"/>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22920"/>
    <w:rsid w:val="00570225"/>
    <w:rsid w:val="005842AF"/>
    <w:rsid w:val="005A6157"/>
    <w:rsid w:val="005B0DA3"/>
    <w:rsid w:val="005B6D06"/>
    <w:rsid w:val="00606362"/>
    <w:rsid w:val="00625B3E"/>
    <w:rsid w:val="00641685"/>
    <w:rsid w:val="00641893"/>
    <w:rsid w:val="0066218C"/>
    <w:rsid w:val="006708B1"/>
    <w:rsid w:val="0067747D"/>
    <w:rsid w:val="00681CE9"/>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0096C"/>
    <w:rsid w:val="00831E69"/>
    <w:rsid w:val="008615DC"/>
    <w:rsid w:val="0086480D"/>
    <w:rsid w:val="00882F0F"/>
    <w:rsid w:val="008949B7"/>
    <w:rsid w:val="008A03F1"/>
    <w:rsid w:val="008C474C"/>
    <w:rsid w:val="008F1A58"/>
    <w:rsid w:val="008F7B2D"/>
    <w:rsid w:val="00926DA7"/>
    <w:rsid w:val="009574CD"/>
    <w:rsid w:val="00981DF3"/>
    <w:rsid w:val="00987274"/>
    <w:rsid w:val="009956E8"/>
    <w:rsid w:val="009A07E9"/>
    <w:rsid w:val="009A29EA"/>
    <w:rsid w:val="009B4412"/>
    <w:rsid w:val="009B4DF1"/>
    <w:rsid w:val="009C6B31"/>
    <w:rsid w:val="009D204F"/>
    <w:rsid w:val="009F6610"/>
    <w:rsid w:val="00A04A22"/>
    <w:rsid w:val="00A40690"/>
    <w:rsid w:val="00A428AE"/>
    <w:rsid w:val="00A47BCF"/>
    <w:rsid w:val="00A822E1"/>
    <w:rsid w:val="00A8400F"/>
    <w:rsid w:val="00A8718B"/>
    <w:rsid w:val="00A918DC"/>
    <w:rsid w:val="00A95A14"/>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03C83"/>
    <w:rsid w:val="00C21008"/>
    <w:rsid w:val="00C316F5"/>
    <w:rsid w:val="00C34B40"/>
    <w:rsid w:val="00C42C3E"/>
    <w:rsid w:val="00C5582D"/>
    <w:rsid w:val="00C900D5"/>
    <w:rsid w:val="00CA0691"/>
    <w:rsid w:val="00CB7741"/>
    <w:rsid w:val="00CE7589"/>
    <w:rsid w:val="00D14AB9"/>
    <w:rsid w:val="00D219F9"/>
    <w:rsid w:val="00D42F9E"/>
    <w:rsid w:val="00D4646A"/>
    <w:rsid w:val="00D46E53"/>
    <w:rsid w:val="00D6763D"/>
    <w:rsid w:val="00D87563"/>
    <w:rsid w:val="00DB41AE"/>
    <w:rsid w:val="00DC22BF"/>
    <w:rsid w:val="00DC792B"/>
    <w:rsid w:val="00DF136B"/>
    <w:rsid w:val="00DF5D3F"/>
    <w:rsid w:val="00E00078"/>
    <w:rsid w:val="00E11F1F"/>
    <w:rsid w:val="00E233D9"/>
    <w:rsid w:val="00E47643"/>
    <w:rsid w:val="00E73590"/>
    <w:rsid w:val="00E7676D"/>
    <w:rsid w:val="00E902AC"/>
    <w:rsid w:val="00EA5934"/>
    <w:rsid w:val="00EB2152"/>
    <w:rsid w:val="00EB500E"/>
    <w:rsid w:val="00ED3B19"/>
    <w:rsid w:val="00EE0669"/>
    <w:rsid w:val="00EE46A1"/>
    <w:rsid w:val="00F04096"/>
    <w:rsid w:val="00F119CD"/>
    <w:rsid w:val="00F15F8B"/>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596F0-72DC-4887-B0CE-73F68E78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25027</Words>
  <Characters>160677</Characters>
  <Application>Microsoft Office Word</Application>
  <DocSecurity>0</DocSecurity>
  <Lines>3213</Lines>
  <Paragraphs>2040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2</cp:revision>
  <cp:lastPrinted>2020-10-24T22:08:00Z</cp:lastPrinted>
  <dcterms:created xsi:type="dcterms:W3CDTF">2020-10-29T22:29:00Z</dcterms:created>
  <dcterms:modified xsi:type="dcterms:W3CDTF">2020-10-29T22:29:00Z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