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27BC7EDA"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55B2859" w14:textId="7CB5E5E3"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77777777"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13DBAA75"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this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r</w:t>
      </w:r>
      <w:r w:rsidR="00EB500E" w:rsidRPr="00D87563">
        <w:rPr>
          <w:highlight w:val="white"/>
        </w:rPr>
        <w:t>euse</w:t>
      </w:r>
      <w:r w:rsidR="00AD5653" w:rsidRPr="00D87563">
        <w:rPr>
          <w:highlight w:val="white"/>
        </w:rPr>
        <w:t xml:space="preserve">.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25F97F74"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 xml:space="preserve">(Costanzo et al. 2001; </w:t>
      </w:r>
      <w:r w:rsidR="00BB005D" w:rsidRPr="00BB005D">
        <w:lastRenderedPageBreak/>
        <w:t>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2A51C9">
        <w:rPr>
          <w:highlight w:val="white"/>
        </w:rPr>
        <w:instrText xml:space="preserve"> ADDIN ZOTERO_ITEM CSL_CITATION {"citationID":"mdw8l907","properties":{"formattedCitation":"(Gartner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2A51C9">
        <w:rPr>
          <w:rFonts w:ascii="Cambria Math" w:hAnsi="Cambria Math" w:cs="Cambria Math"/>
          <w:highlight w:val="white"/>
        </w:rPr>
        <w:instrText>∼</w:instrText>
      </w:r>
      <w:r w:rsidR="002A51C9">
        <w:rPr>
          <w:highlight w:val="white"/>
        </w:rPr>
        <w:instrText xml:space="preserve">1.2 and 1.5 times greater in control mesocosms than in those exposed to high doses of microplastics. Notably, abundances of juvenile Littorina sp. (periwinkles) and Idotea balthica (an isopod) were </w:instrText>
      </w:r>
      <w:r w:rsidR="002A51C9">
        <w:rPr>
          <w:rFonts w:ascii="Cambria Math" w:hAnsi="Cambria Math" w:cs="Cambria Math"/>
          <w:highlight w:val="white"/>
        </w:rPr>
        <w:instrText>∼</w:instrText>
      </w:r>
      <w:r w:rsidR="002A51C9">
        <w:rPr>
          <w:highlight w:val="white"/>
        </w:rPr>
        <w:instrText xml:space="preserve">2 and 8 times greater in controls than in mesocosms with the high dose of either type of microplastic. In addition, the biomass of Scrobicularia plana (peppery furrow shell clam) was </w:instrText>
      </w:r>
      <w:r w:rsidR="002A51C9">
        <w:rPr>
          <w:rFonts w:ascii="Cambria Math" w:hAnsi="Cambria Math" w:cs="Cambria Math"/>
          <w:highlight w:val="white"/>
        </w:rPr>
        <w:instrText>∼</w:instrText>
      </w:r>
      <w:r w:rsidR="002A51C9">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2A51C9" w:rsidRPr="002A51C9">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2A51C9">
        <w:rPr>
          <w:highlight w:val="white"/>
        </w:rPr>
        <w:instrText xml:space="preserve"> ADDIN ZOTERO_ITEM CSL_CITATION {"citationID":"lWMtP5st","properties":{"formattedCitation":"(Kolpin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2A51C9" w:rsidRPr="002A51C9">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2A51C9">
        <w:rPr>
          <w:highlight w:val="white"/>
        </w:rPr>
        <w:instrText xml:space="preserve"> ADDIN ZOTERO_ITEM CSL_CITATION {"citationID":"3UDkrPMa","properties":{"formattedCitation":"(Richmond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2A51C9" w:rsidRPr="002A51C9">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7C10942E"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02C7B90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967C85">
        <w:instrText xml:space="preserve"> ADDIN ZOTERO_ITEM CSL_CITATION {"citationID":"rJHRcEZJ","properties":{"formattedCitation":"(Meyer et al. 2020a)","plainCitation":"(Meyer et al. 2020a)","noteIndex":0},"citationItems":[{"id":3835,"uris":["http://zotero.org/users/2645460/items/PD2YWRJI"],"uri":["http://zotero.org/users/2645460/items/PD2YWRJI"],"itemData":{"id":3835,"type":"article-journal","abstract":"An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967C85" w:rsidRPr="00967C85">
        <w:t>(Meyer et al. 2020a)</w:t>
      </w:r>
      <w:r w:rsidR="008F7B2D">
        <w:fldChar w:fldCharType="end"/>
      </w:r>
      <w:r w:rsidR="000D7242" w:rsidRPr="00D87563">
        <w:t xml:space="preserve">. </w:t>
      </w:r>
    </w:p>
    <w:p w14:paraId="21F5BD6C" w14:textId="77777777" w:rsidR="006A1C88" w:rsidRPr="00D87563" w:rsidRDefault="006A1C88" w:rsidP="00DC22BF"/>
    <w:p w14:paraId="129027F2" w14:textId="0BA4D3B2"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w:t>
      </w:r>
      <w:r w:rsidR="002A51C9">
        <w:fldChar w:fldCharType="begin"/>
      </w:r>
      <w:r w:rsidR="002A51C9">
        <w:instrText xml:space="preserve"> ADDIN ZOTERO_ITEM CSL_CITATION {"citationID":"aMxHqVcv","properties":{"formattedCitation":"(Moore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2A51C9">
        <w:fldChar w:fldCharType="separate"/>
      </w:r>
      <w:r w:rsidR="002A51C9" w:rsidRPr="002A51C9">
        <w:t>(Moore et al. 2009)</w:t>
      </w:r>
      <w:r w:rsidR="002A51C9">
        <w:fldChar w:fldCharType="end"/>
      </w:r>
      <w:r w:rsidR="00EE0669">
        <w:t xml:space="preserve">, and it exhibits offshore plankton community changes associated with warming </w:t>
      </w:r>
      <w:r w:rsidR="002A51C9">
        <w:fldChar w:fldCharType="begin"/>
      </w:r>
      <w:r w:rsidR="002A51C9">
        <w:instrText xml:space="preserve"> ADDIN ZOTERO_ITEM CSL_CITATION {"citationID":"xGBqBwQp","properties":{"formattedCitation":"(Hampton et al. 2008; Katz et al. 2015; Izmest\\uc0\\u8217{}eva et al. 2016)","plainCitation":"(Hampton et al. 2008; Katz et al. 2015; Izmest’eva et al. 2016)","noteIndex":0},"citationItems":[{"id":339,"uris":["http://zotero.org/users/2645460/items/FU3CQB3X"],"uri":["http://zotero.org/users/2645460/items/FU3CQB3X"],"itemData":{"id":339,"type":"article-journal","container-title":"Global Change Biology","DOI":"10.1111/j.1365-2486.2008.01616.x","ISSN":"13541013, 13652486","issue":"8","language":"en","page":"1947-1958","source":"CrossRef","title":"Sixty years of environmental change in the world's largest freshwater lake - Lake Baikal, Siberia","volume":"14","author":[{"family":"Hampton","given":"Stephanie E."},{"family":"Izmest'Eva","given":"Lyubov R."},{"family":"Moore","given":"Marianne V."},{"family":"Katz","given":"Stephen L."},{"family":"Dennis","given":"Brian"},{"family":"Silow","given":"Eugene A."}],"issued":{"date-parts":[["2008",8]]}}},{"id":43,"uris":["http://zotero.org/users/2645460/items/IZM57V3D"],"uri":["http://zotero.org/users/2645460/items/IZM57V3D"],"itemData":{"id":43,"type":"article-journal","container-title":"Limnology and Oceanography","DOI":"10.1002/lno.10143","ISSN":"0024-3590","issue":"6","note":"WOS:000363888400007","page":"1950-1964","title":"The \"Melosira years\" of Lake Baikal: Winter environmental conditions at ice onset predict under-ice algal blooms in spring","volume":"60","author":[{"family":"Katz","given":"Stephen L."},{"family":"Izmest'eva","given":"Lyubov R."},{"family":"Hampton","given":"Stephanie E."},{"family":"Ozersky","given":"Ted"},{"family":"Shchapov","given":"Kirill"},{"family":"Moore","given":"Marianne V."},{"family":"Shimaraeva","given":"Svetlana V."},{"family":"Silow","given":"Eugene A."}],"issued":{"date-parts":[["2015",11]]}}},{"id":34,"uris":["http://zotero.org/users/2645460/items/B88VDXTZ"],"uri":["http://zotero.org/users/2645460/items/B88VDXTZ"],"itemData":{"id":34,"type":"article-journal","container-title":"Journal of Great Lakes Research","DOI":"10.1016/j.jglr.2015.11.006","ISSN":"0380-1330","issue":"1","note":"WOS:000370115500002","page":"6-17","title":"Lake-wide physical and biological trends associated with warming in Lake Baikal","volume":"42","author":[{"family":"Izmest'eva","given":"Lyubov R."},{"family":"Moore","given":"Marianne V."},{"family":"Hampton","given":"Stephanie E."},{"family":"Ferwerda","given":"Carolin J."},{"family":"Gray","given":"Derek K."},{"family":"Woo","given":"Kara H."},{"family":"Pislegina","given":"Helena V."},{"family":"Krashchuk","given":"Lyudmila S."},{"family":"Shimaraeva","given":"Svetlana V."},{"family":"Silow","given":"Eugene A."}],"issued":{"date-parts":[["2016",2]]}}}],"schema":"https://github.com/citation-style-language/schema/raw/master/csl-citation.json"} </w:instrText>
      </w:r>
      <w:r w:rsidR="002A51C9">
        <w:fldChar w:fldCharType="separate"/>
      </w:r>
      <w:r w:rsidR="002A51C9" w:rsidRPr="002A51C9">
        <w:t>(Hampton et al. 2008; Katz et al. 2015; Izmest’eva et al. 2016)</w:t>
      </w:r>
      <w:r w:rsidR="002A51C9">
        <w:fldChar w:fldCharType="end"/>
      </w:r>
      <w:r w:rsidR="00EE0669">
        <w:t xml:space="preserve">.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r w:rsidR="00EE0669">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w:t>
      </w:r>
      <w:r w:rsidR="00EE0669">
        <w:lastRenderedPageBreak/>
        <w:t xml:space="preserve">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863FEB8"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E7F921D"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fldChar w:fldCharType="begin"/>
      </w:r>
      <w:r w:rsidR="00596DAE">
        <w:instrText xml:space="preserve"> ADDIN ZOTERO_ITEM CSL_CITATION {"citationID":"g5MhQGN1","properties":{"formattedCitation":"(Meyer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2A51C9">
        <w:t>, Under Review</w:t>
      </w:r>
      <w:r w:rsidR="002A51C9" w:rsidRPr="002A51C9">
        <w:t>)</w:t>
      </w:r>
      <w:r w:rsidR="002A51C9">
        <w:fldChar w:fldCharType="end"/>
      </w:r>
      <w:r w:rsidRPr="00D87563">
        <w:t xml:space="preserve">.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w:t>
      </w:r>
      <w:proofErr w:type="gramStart"/>
      <w:r w:rsidRPr="00D87563">
        <w:t>concentrations</w:t>
      </w:r>
      <w:proofErr w:type="gramEnd"/>
      <w:r w:rsidRPr="00D87563">
        <w:t xml:space="preserve">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lastRenderedPageBreak/>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6FF899B4"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 xml:space="preserve">A full description of the methods used to calculate IDW population can be found in the companion manuscript </w:t>
      </w:r>
      <w:r w:rsidR="002A51C9">
        <w:fldChar w:fldCharType="begin"/>
      </w:r>
      <w:r w:rsidR="00596DAE">
        <w:instrText xml:space="preserve"> ADDIN ZOTERO_ITEM CSL_CITATION {"citationID":"wdO6VJtq","properties":{"formattedCitation":"(Meyer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4725C8">
        <w:t xml:space="preserve"> </w:t>
      </w:r>
      <w:r w:rsidR="002A51C9">
        <w:t>(Under Review</w:t>
      </w:r>
      <w:r w:rsidR="002A51C9" w:rsidRPr="002A51C9">
        <w:t>)</w:t>
      </w:r>
      <w:r w:rsidR="002A51C9">
        <w:fldChar w:fldCharType="end"/>
      </w:r>
      <w:r w:rsidR="000C3774" w:rsidRPr="00D87563">
        <w:t>.</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1"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1"/>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2" w:name="_Hlk53592269"/>
      <w:r w:rsidRPr="00D87563">
        <w:rPr>
          <w:i/>
        </w:rPr>
        <w:t>_</w:t>
      </w:r>
      <w:bookmarkEnd w:id="2"/>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lastRenderedPageBreak/>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lastRenderedPageBreak/>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4CB9FA25" w:rsidR="009A29EA" w:rsidRPr="00D87563" w:rsidRDefault="009A29EA">
      <w:r w:rsidRPr="00D87563">
        <w:t>Replicate for sampling location. While three replicates were collected in the field, some samples were poorly preserved</w:t>
      </w:r>
      <w:r w:rsidR="00983F21">
        <w:t xml:space="preserve">, and invertebrates were </w:t>
      </w:r>
      <w:r w:rsidRPr="00D87563">
        <w:t xml:space="preserve">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19E4736C" w:rsidR="009A29EA" w:rsidRPr="00D87563" w:rsidRDefault="00CA1591" w:rsidP="00AF6302">
      <w:r>
        <w:t>Mollusk</w:t>
      </w:r>
      <w:r w:rsidR="009A29EA"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4D1FDF2D" w:rsidR="009A29EA" w:rsidRPr="00D87563" w:rsidRDefault="00CA1591" w:rsidP="00AF6302">
      <w:r>
        <w:t>Mollusk</w:t>
      </w:r>
      <w:r w:rsidR="009A29EA"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lastRenderedPageBreak/>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ECD64BB" w:rsidR="009A29EA" w:rsidRPr="00D87563" w:rsidRDefault="00CA1591" w:rsidP="00AF6302">
      <w:r>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2AD5A657" w:rsidR="009A29EA" w:rsidRPr="00D87563" w:rsidRDefault="00CA1591" w:rsidP="00AF6302">
      <w:r>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1B7E0006" w:rsidR="0035412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4BD3B920" w14:textId="1471DD64" w:rsidR="00983F21" w:rsidRDefault="00983F21" w:rsidP="00AF6302"/>
    <w:p w14:paraId="1006110C" w14:textId="77777777" w:rsidR="00983F21" w:rsidRPr="00D87563" w:rsidRDefault="00983F21" w:rsidP="00983F21">
      <w:r w:rsidRPr="00D87563">
        <w:rPr>
          <w:i/>
        </w:rPr>
        <w:t>site</w:t>
      </w:r>
    </w:p>
    <w:p w14:paraId="6F46F3DB" w14:textId="406E53E4" w:rsidR="00983F21" w:rsidRPr="00D87563" w:rsidRDefault="00983F21" w:rsidP="00AF6302">
      <w:r w:rsidRPr="00D87563">
        <w:t xml:space="preserve">Unique alphanumeric identifier for a sampling location.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lastRenderedPageBreak/>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73F2E9C5" w:rsidR="00354123" w:rsidRPr="00D87563" w:rsidRDefault="00354123" w:rsidP="00AF6302">
      <w:r w:rsidRPr="00D87563">
        <w:t xml:space="preserve">Whether or not photos of the shoreline were taken. Photos are available on the project’s Open Science Framework page </w:t>
      </w:r>
      <w:r w:rsidR="002A51C9">
        <w:fldChar w:fldCharType="begin"/>
      </w:r>
      <w:r w:rsidR="002A51C9">
        <w:instrText xml:space="preserve"> ADDIN ZOTERO_ITEM CSL_CITATION {"citationID":"lek9HWH9","properties":{"formattedCitation":"(Meyer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2A51C9">
        <w:fldChar w:fldCharType="separate"/>
      </w:r>
      <w:r w:rsidR="002A51C9" w:rsidRPr="002A51C9">
        <w:t>(Meyer et al. 2015)</w:t>
      </w:r>
      <w:r w:rsidR="002A51C9">
        <w:fldChar w:fldCharType="end"/>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lastRenderedPageBreak/>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7637C571" w:rsidR="00B853E5" w:rsidRPr="00D87563" w:rsidRDefault="00B853E5" w:rsidP="00AF6302">
      <w:r w:rsidRPr="00D87563">
        <w:t>Replicate for a given sampling location.</w:t>
      </w:r>
      <w:r w:rsidR="00983F21">
        <w:t xml:space="preserve"> Replicate values of “C” indicate a control. </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proofErr w:type="spellStart"/>
      <w:r w:rsidRPr="00D87563">
        <w:rPr>
          <w:i/>
        </w:rPr>
        <w:t>volume_filtered_ml</w:t>
      </w:r>
      <w:proofErr w:type="spellEnd"/>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51B23B9D"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w:t>
      </w:r>
      <w:r w:rsidR="00983F21">
        <w:t xml:space="preserve">include intracellular nitrogen. Therefore, nitrogenous species’ concentrations may </w:t>
      </w:r>
      <w:r w:rsidRPr="00D87563">
        <w:t xml:space="preserve">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564DC988"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w:t>
      </w:r>
      <w:r w:rsidR="00983F21">
        <w:t>listed</w:t>
      </w:r>
      <w:r w:rsidR="00A428AE" w:rsidRPr="00D87563">
        <w:t xml:space="preserve">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2244FE58" w:rsidR="00AF6302" w:rsidRPr="00D87563" w:rsidRDefault="00AF6302">
      <w:r w:rsidRPr="00D87563">
        <w:t xml:space="preserve">This file contains Pharmaceutical and Personal Care Product (PPCP) concentrations for each littoral and pelagic sampling location. </w:t>
      </w:r>
      <w:r w:rsidR="00555DF8">
        <w:t>Detection limits are estimated to be 0.001 µ</w:t>
      </w:r>
      <w:r w:rsidR="00555DF8" w:rsidRPr="002C58CA">
        <w:t xml:space="preserve">g/L based on a 500 mL sample volume.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0A12F5AA" w:rsidR="00AF6302" w:rsidRPr="00D87563" w:rsidRDefault="00AF6302" w:rsidP="00AF6302">
      <w:r w:rsidRPr="00D87563">
        <w:t xml:space="preserve">Concentration of paraxanthine, also known as 1,7-dimethylxanthine, in </w:t>
      </w:r>
      <w:r w:rsidR="00AF6001">
        <w:t>micrograms</w:t>
      </w:r>
      <w:r w:rsidRPr="00D87563">
        <w:t xml:space="preserve">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2410DFCB" w:rsidR="00AF6302" w:rsidRPr="00D87563" w:rsidRDefault="00AF6302" w:rsidP="00AF6302">
      <w:r w:rsidRPr="00D87563">
        <w:t xml:space="preserve">Concentration of acetaminophen, also known as paracetamol, in </w:t>
      </w:r>
      <w:r w:rsidR="00AF6001">
        <w:t>micrograms</w:t>
      </w:r>
      <w:r w:rsidRPr="00D87563">
        <w:t xml:space="preserve">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544EB203" w:rsidR="00AF6302" w:rsidRPr="00D87563" w:rsidRDefault="00AF6302" w:rsidP="00AF6302">
      <w:r w:rsidRPr="00D87563">
        <w:t xml:space="preserve">Concentration of amphetamine in </w:t>
      </w:r>
      <w:r w:rsidR="00AF6001">
        <w:t>micrograms</w:t>
      </w:r>
      <w:r w:rsidRPr="00D87563">
        <w:t xml:space="preserve">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03D99F1C" w:rsidR="00AF6302" w:rsidRPr="00D87563" w:rsidRDefault="00AF6302" w:rsidP="00AF6302">
      <w:r w:rsidRPr="00D87563">
        <w:t xml:space="preserve">Concentration of caffeine in </w:t>
      </w:r>
      <w:r w:rsidR="00AF6001">
        <w:t>micrograms</w:t>
      </w:r>
      <w:r w:rsidRPr="00D87563">
        <w:t xml:space="preserve">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40DE78A1" w:rsidR="00AF6302" w:rsidRPr="00D87563" w:rsidRDefault="00AF6302" w:rsidP="00AF6302">
      <w:r w:rsidRPr="00D87563">
        <w:t xml:space="preserve">Concentration of </w:t>
      </w:r>
      <w:r w:rsidR="008005F5" w:rsidRPr="00D87563">
        <w:t>carbamazepine</w:t>
      </w:r>
      <w:r w:rsidRPr="00D87563">
        <w:t xml:space="preserve"> in </w:t>
      </w:r>
      <w:r w:rsidR="00AF6001">
        <w:t>micrograms</w:t>
      </w:r>
      <w:r w:rsidRPr="00D87563">
        <w:t xml:space="preserve">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26BAF6CA" w:rsidR="00AF6302" w:rsidRPr="00D87563" w:rsidRDefault="00AF6302" w:rsidP="00AF6302">
      <w:r w:rsidRPr="00D87563">
        <w:t xml:space="preserve">Concentration of cimetidine in </w:t>
      </w:r>
      <w:r w:rsidR="00AF6001">
        <w:t>micrograms</w:t>
      </w:r>
      <w:r w:rsidRPr="00D87563">
        <w:t xml:space="preserve">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573F0DDB" w:rsidR="00AF6302" w:rsidRPr="00D87563" w:rsidRDefault="00AF6302" w:rsidP="00AF6302">
      <w:r w:rsidRPr="00D87563">
        <w:t xml:space="preserve">Concentration of cotinine, which is the main human metabolite of nicotine, in </w:t>
      </w:r>
      <w:r w:rsidR="00AF6001">
        <w:t>micrograms</w:t>
      </w:r>
      <w:r w:rsidRPr="00D87563">
        <w:t xml:space="preserve">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05B6061F" w:rsidR="00AF6302" w:rsidRPr="00D87563" w:rsidRDefault="00AF6302" w:rsidP="00AF6302">
      <w:r w:rsidRPr="00D87563">
        <w:t xml:space="preserve">Concentration of diphenhydramine in </w:t>
      </w:r>
      <w:r w:rsidR="00AF6001">
        <w:t>micrograms</w:t>
      </w:r>
      <w:r w:rsidRPr="00D87563">
        <w:t xml:space="preserve">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5D5A4142"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w:t>
      </w:r>
      <w:r w:rsidR="00AF6001">
        <w:t>micrograms</w:t>
      </w:r>
      <w:r w:rsidRPr="00D87563">
        <w:t xml:space="preserve">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43FCE00F"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w:t>
      </w:r>
      <w:r w:rsidR="00AF6001">
        <w:t>micrograms</w:t>
      </w:r>
      <w:r w:rsidRPr="00D87563">
        <w:t xml:space="preserve">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5D6CFDA0" w:rsidR="00AF6302" w:rsidRPr="00D87563" w:rsidRDefault="00AF6302" w:rsidP="00AF6302">
      <w:r w:rsidRPr="00D87563">
        <w:t xml:space="preserve">Concentration of methamphetamine in </w:t>
      </w:r>
      <w:r w:rsidR="00AF6001">
        <w:t>micrograms</w:t>
      </w:r>
      <w:r w:rsidRPr="00D87563">
        <w:t xml:space="preserve">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06DDB7C3" w:rsidR="00AF6302" w:rsidRPr="00D87563" w:rsidRDefault="00AF6302" w:rsidP="00AF6302">
      <w:r w:rsidRPr="00D87563">
        <w:t xml:space="preserve">Concentration of morphine in </w:t>
      </w:r>
      <w:r w:rsidR="00AF6001">
        <w:t>micrograms</w:t>
      </w:r>
      <w:r w:rsidRPr="00D87563">
        <w:t xml:space="preserve">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51D5C5B7" w:rsidR="00AF6302" w:rsidRPr="00D87563" w:rsidRDefault="00AF6302" w:rsidP="00AF6302">
      <w:r w:rsidRPr="00D87563">
        <w:t xml:space="preserve">Concentration of phenazone in </w:t>
      </w:r>
      <w:r w:rsidR="00AF6001">
        <w:t>micrograms</w:t>
      </w:r>
      <w:r w:rsidRPr="00D87563">
        <w:t xml:space="preserve">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01D4888E" w:rsidR="00AF6302" w:rsidRPr="00D87563" w:rsidRDefault="00AF6302" w:rsidP="00AF6302">
      <w:r w:rsidRPr="00D87563">
        <w:t xml:space="preserve">Concentration of </w:t>
      </w:r>
      <w:proofErr w:type="spellStart"/>
      <w:r w:rsidRPr="00D87563">
        <w:t>sulfachloropyridazine</w:t>
      </w:r>
      <w:proofErr w:type="spellEnd"/>
      <w:r w:rsidRPr="00D87563">
        <w:t xml:space="preserve"> in </w:t>
      </w:r>
      <w:r w:rsidR="00AF6001">
        <w:t>micrograms</w:t>
      </w:r>
      <w:r w:rsidRPr="00D87563">
        <w:t xml:space="preserve">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70102A9F" w:rsidR="00570225" w:rsidRPr="00574505" w:rsidRDefault="00570225" w:rsidP="00570225">
      <w:pPr>
        <w:rPr>
          <w:i/>
          <w:color w:val="000000"/>
        </w:rPr>
      </w:pPr>
      <w:r w:rsidRPr="00D87563">
        <w:t xml:space="preserve">Concentration of </w:t>
      </w:r>
      <w:r w:rsidR="00574505" w:rsidRPr="00570225">
        <w:rPr>
          <w:i/>
          <w:color w:val="000000"/>
        </w:rPr>
        <w:t>sulfamethazine</w:t>
      </w:r>
      <w:r w:rsidR="00574505">
        <w:rPr>
          <w:i/>
          <w:color w:val="000000"/>
        </w:rPr>
        <w:t xml:space="preserve"> </w:t>
      </w:r>
      <w:r w:rsidRPr="00D87563">
        <w:t xml:space="preserve">in </w:t>
      </w:r>
      <w:r w:rsidR="00AF6001">
        <w:t>micrograms</w:t>
      </w:r>
      <w:r w:rsidRPr="00D87563">
        <w:t xml:space="preserve">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6F7830F1" w:rsidR="00AF6302" w:rsidRPr="00D87563" w:rsidRDefault="00AF6302" w:rsidP="00AF6302">
      <w:r w:rsidRPr="00D87563">
        <w:t xml:space="preserve">Concentration of sulfamethoxazole in </w:t>
      </w:r>
      <w:r w:rsidR="00AF6001">
        <w:t>micrograms</w:t>
      </w:r>
      <w:r w:rsidRPr="00D87563">
        <w:t xml:space="preserve">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2546DF4" w:rsidR="00AF6302" w:rsidRPr="00D87563" w:rsidRDefault="00AF6302" w:rsidP="00AF6302">
      <w:r w:rsidRPr="00D87563">
        <w:t xml:space="preserve">Concentration of thiabendazole in </w:t>
      </w:r>
      <w:r w:rsidR="00AF6001">
        <w:t>micrograms</w:t>
      </w:r>
      <w:r w:rsidRPr="00D87563">
        <w:t xml:space="preserve">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1D2F9BC1" w:rsidR="00AF6302" w:rsidRPr="00D87563" w:rsidRDefault="00AF6302" w:rsidP="00AF6302">
      <w:r w:rsidRPr="00D87563">
        <w:t>Concentration of trimethoprim</w:t>
      </w:r>
      <w:r w:rsidR="009B4DF1" w:rsidRPr="00D87563">
        <w:t xml:space="preserve"> i</w:t>
      </w:r>
      <w:r w:rsidRPr="00D87563">
        <w:t xml:space="preserve">n </w:t>
      </w:r>
      <w:r w:rsidR="00AF6001">
        <w:t>micrograms</w:t>
      </w:r>
      <w:r w:rsidRPr="00D87563">
        <w:t xml:space="preserve">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rsidR="003472B0">
        <w:t xml:space="preserve"> and periphyton </w:t>
      </w:r>
      <w:r w:rsidRPr="00D87563">
        <w:t xml:space="preserve">collected from the 14 littoral sampling locations.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Carbon (δ</w:t>
      </w:r>
      <w:r w:rsidRPr="00611323">
        <w:rPr>
          <w:vertAlign w:val="superscript"/>
        </w:rPr>
        <w:t>13</w:t>
      </w:r>
      <w:r w:rsidRPr="00D87563">
        <w:t xml:space="preserve">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5F0C43B5" w:rsidR="009B4DF1" w:rsidRDefault="009B4DF1" w:rsidP="006B0CD5">
      <w:r w:rsidRPr="00D87563">
        <w:t>Nitrogen (δ</w:t>
      </w:r>
      <w:r w:rsidRPr="00611323">
        <w:rPr>
          <w:vertAlign w:val="superscript"/>
        </w:rPr>
        <w:t>15</w:t>
      </w:r>
      <w:r w:rsidRPr="00D87563">
        <w:t xml:space="preserve">N) stable isotope values in parts per thousand. </w:t>
      </w:r>
    </w:p>
    <w:p w14:paraId="748E535D" w14:textId="1321041C" w:rsidR="00314DF3" w:rsidRDefault="00314DF3" w:rsidP="006B0CD5"/>
    <w:p w14:paraId="533E05F1" w14:textId="77777777" w:rsidR="00314DF3" w:rsidRPr="00D87563" w:rsidRDefault="00314DF3" w:rsidP="00314DF3">
      <w:r w:rsidRPr="00D87563">
        <w:rPr>
          <w:i/>
        </w:rPr>
        <w:t>site</w:t>
      </w:r>
    </w:p>
    <w:p w14:paraId="74A75A3F" w14:textId="20BE9358" w:rsidR="00314DF3" w:rsidRPr="00D87563" w:rsidRDefault="00314DF3" w:rsidP="006B0CD5">
      <w:r w:rsidRPr="00D87563">
        <w:t xml:space="preserve">Unique alphanumeric identifier for a sampling location.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lastRenderedPageBreak/>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sidP="00683C89">
      <w:pPr>
        <w:pStyle w:val="ListParagraph"/>
        <w:numPr>
          <w:ilvl w:val="0"/>
          <w:numId w:val="3"/>
        </w:numPr>
      </w:pPr>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5BDEC73B" w:rsidR="00ED3B19" w:rsidRDefault="00ED3B19" w:rsidP="00ED3B19">
      <w:r>
        <w:t xml:space="preserve">Quality flag column. Two samples spilled during fatty acid extraction. These samples are flagged as such. </w:t>
      </w:r>
    </w:p>
    <w:p w14:paraId="0C8DF7DB" w14:textId="782EA781" w:rsidR="00293998" w:rsidRDefault="00293998" w:rsidP="00ED3B19"/>
    <w:p w14:paraId="30DD096F" w14:textId="2BBD3B54" w:rsidR="00293998" w:rsidRDefault="00293998" w:rsidP="00ED3B19">
      <w:pPr>
        <w:rPr>
          <w:b/>
        </w:rPr>
      </w:pPr>
      <w:r>
        <w:rPr>
          <w:b/>
        </w:rPr>
        <w:t>Data Availability</w:t>
      </w:r>
    </w:p>
    <w:p w14:paraId="42C0B426" w14:textId="78AC5C06" w:rsidR="00293998" w:rsidRDefault="00293998" w:rsidP="00ED3B19">
      <w:pPr>
        <w:rPr>
          <w:b/>
        </w:rPr>
      </w:pPr>
    </w:p>
    <w:p w14:paraId="23DE108D" w14:textId="2C51C554" w:rsidR="00293998" w:rsidRDefault="00293998">
      <w:r w:rsidRPr="00293998">
        <w:t>Data</w:t>
      </w:r>
      <w:r>
        <w:t xml:space="preserve"> are available at the replicate level at the Environmental Data Initiative (</w:t>
      </w:r>
      <w:r w:rsidRPr="00293998">
        <w:t>doi.org/10.6073/pasta/76f43144015ec795679bac508efa044b</w:t>
      </w:r>
      <w:r>
        <w:t>).</w:t>
      </w:r>
      <w:bookmarkStart w:id="3" w:name="_GoBack"/>
      <w:bookmarkEnd w:id="3"/>
    </w:p>
    <w:p w14:paraId="02B0C919" w14:textId="77777777" w:rsidR="00293998" w:rsidRPr="00D87563" w:rsidRDefault="00293998"/>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 xml:space="preserve">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w:t>
      </w:r>
      <w:r>
        <w:lastRenderedPageBreak/>
        <w:t>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0CAA7C39"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satellite imagery for each developed site in Google Earth. </w:t>
      </w:r>
      <w:r w:rsidR="00683C89" w:rsidRPr="007418CF">
        <w:t>Polygons were traced for the entire area of visible development. Similarly, shoreline traces only reflected shoreline length for which there was visible development.</w:t>
      </w:r>
      <w:r w:rsidR="00683C89">
        <w:t xml:space="preserve"> </w:t>
      </w:r>
      <w:r>
        <w:t>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fldChar w:fldCharType="begin"/>
      </w:r>
      <w:r w:rsidR="002A51C9">
        <w:instrText xml:space="preserve"> ADDIN ZOTERO_ITEM CSL_CITATION {"citationID":"ECKds8la","properties":{"formattedCitation":"(R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2A51C9">
        <w:fldChar w:fldCharType="separate"/>
      </w:r>
      <w:r w:rsidR="002A51C9" w:rsidRPr="002A51C9">
        <w:t>(R Core Team 2019)</w:t>
      </w:r>
      <w:r w:rsidR="002A51C9">
        <w:fldChar w:fldCharType="end"/>
      </w:r>
      <w:r>
        <w:t xml:space="preserve">, where using the sf package </w:t>
      </w:r>
      <w:r w:rsidR="002A51C9">
        <w:fldChar w:fldCharType="begin"/>
      </w:r>
      <w:r w:rsidR="002A51C9">
        <w:instrText xml:space="preserve"> ADDIN ZOTERO_ITEM CSL_CITATION {"citationID":"oPtc1y1b","properties":{"formattedCitation":"(Pebesma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2A51C9">
        <w:fldChar w:fldCharType="separate"/>
      </w:r>
      <w:r w:rsidR="002A51C9" w:rsidRPr="002A51C9">
        <w:t>(Pebesma 2018)</w:t>
      </w:r>
      <w:r w:rsidR="002A51C9">
        <w:fldChar w:fldCharType="end"/>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C2DE975"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w:t>
      </w:r>
      <w:r w:rsidRPr="00AF6001">
        <w:t>2016a</w:t>
      </w:r>
      <w:r w:rsidRPr="005404FF">
        <w:t>)</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AF6001">
        <w:t>(2017</w:t>
      </w:r>
      <w:r w:rsidRPr="005404FF">
        <w:t>)</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79F1F400" w:rsidR="00C42C3E" w:rsidRDefault="0077579F" w:rsidP="0077579F">
      <w:r>
        <w:t xml:space="preserve">Chlorophyll samples were processed in a manner similar to that of </w:t>
      </w:r>
      <w:r w:rsidR="002A51C9">
        <w:fldChar w:fldCharType="begin"/>
      </w:r>
      <w:r w:rsidR="00596DAE">
        <w:instrText xml:space="preserve"> ADDIN ZOTERO_ITEM CSL_CITATION {"citationID":"umTxWZYK","properties":{"formattedCitation":"(Parsons and Strickland 1963)","plainCitation":"(Parsons and Strickland 1963)","dontUpdate":true,"noteIndex":0},"citationItems":[{"id":4056,"uris":["http://zotero.org/users/2645460/items/LYVHVFMY"],"uri":["http://zotero.org/users/2645460/items/LYVHVFMY"],"itemData":{"id":4056,"type":"article-journal","abstract":"VLIZ - Integrated Marine Informations System - IMIS","container-title":"Journal of Marine Research","issue":"3","source":"www.emodnet-biology.eu","title":"Discussion of spectrophotometric determination of marine-plant pigments, with revised equations for ascertaining chlorophylls and carotenoids","URL":"https://www.emodnet-biology.eu/data-catalog?module=ref&amp;refid=132519&amp;printversion=1&amp;dropIMIStitle=1","author":[{"family":"Parsons","given":"T. R."},{"family":"Strickland","given":"J. D. H."}],"accessed":{"date-parts":[["2020",12,1]]},"issued":{"date-parts":[["1963"]]}}}],"schema":"https://github.com/citation-style-language/schema/raw/master/csl-citation.json"} </w:instrText>
      </w:r>
      <w:r w:rsidR="002A51C9">
        <w:fldChar w:fldCharType="separate"/>
      </w:r>
      <w:r w:rsidR="002A51C9" w:rsidRPr="002A51C9">
        <w:t xml:space="preserve">Parsons and Strickland </w:t>
      </w:r>
      <w:r w:rsidR="002A51C9">
        <w:t>(</w:t>
      </w:r>
      <w:r w:rsidR="002A51C9" w:rsidRPr="002A51C9">
        <w:t>1963)</w:t>
      </w:r>
      <w:r w:rsidR="002A51C9">
        <w:fldChar w:fldCharType="end"/>
      </w:r>
      <w:r w:rsidR="002A51C9">
        <w:t xml:space="preserve"> </w:t>
      </w:r>
      <w:r>
        <w:t xml:space="preserve">and </w:t>
      </w:r>
      <w:r w:rsidR="002A51C9">
        <w:fldChar w:fldCharType="begin"/>
      </w:r>
      <w:r w:rsidR="00596DAE">
        <w:instrText xml:space="preserve"> ADDIN ZOTERO_ITEM CSL_CITATION {"citationID":"xyxGDcVe","properties":{"formattedCitation":"(Lorenzen 1967)","plainCitation":"(Lorenzen 1967)","dontUpdate":true,"noteIndex":0},"citationItems":[{"id":4058,"uris":["http://zotero.org/users/2645460/items/3LUZKJPT"],"uri":["http://zotero.org/users/2645460/items/3LUZKJPT"],"itemData":{"id":4058,"type":"article-journal","container-title":"Limnology and Oceanography","DOI":"https://doi.org/10.4319/lo.1967.12.2.0343","ISSN":"1939-5590","issue":"2","language":"en","page":"343-346","source":"Wiley Online Library","title":"Determination of Chlorophyll and Pheo-Pigments: Spectrophotometric Equations1","title-short":"Determination of Chlorophyll and Pheo-Pigments","volume":"12","author":[{"family":"Lorenzen","given":"Carl J."}],"issued":{"date-parts":[["1967"]]}}}],"schema":"https://github.com/citation-style-language/schema/raw/master/csl-citation.json"} </w:instrText>
      </w:r>
      <w:r w:rsidR="002A51C9">
        <w:fldChar w:fldCharType="separate"/>
      </w:r>
      <w:r w:rsidR="002A51C9" w:rsidRPr="002A51C9">
        <w:t xml:space="preserve">Lorenzen </w:t>
      </w:r>
      <w:r w:rsidR="002A51C9">
        <w:t>(</w:t>
      </w:r>
      <w:r w:rsidR="002A51C9" w:rsidRPr="002A51C9">
        <w:t>1967)</w:t>
      </w:r>
      <w:r w:rsidR="002A51C9">
        <w:fldChar w:fldCharType="end"/>
      </w:r>
      <w:r>
        <w:t xml:space="preserve">. Nitrocellulose filters were ground in 90% acetone, in which chlorophyll </w:t>
      </w:r>
      <w:r>
        <w:lastRenderedPageBreak/>
        <w:t xml:space="preserve">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759629E5"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fldChar w:fldCharType="begin"/>
      </w:r>
      <w:r w:rsidR="00596DAE">
        <w:instrText xml:space="preserve"> ADDIN ZOTERO_ITEM CSL_CITATION {"citationID":"OtYhl1NC","properties":{"formattedCitation":"(Lee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290646">
        <w:fldChar w:fldCharType="separate"/>
      </w:r>
      <w:r w:rsidR="00290646" w:rsidRPr="00290646">
        <w:t xml:space="preserve">Lee et al. </w:t>
      </w:r>
      <w:r w:rsidR="00290646">
        <w:t>(</w:t>
      </w:r>
      <w:r w:rsidR="00290646" w:rsidRPr="00290646">
        <w:t>2016)</w:t>
      </w:r>
      <w:r w:rsidR="00290646">
        <w:fldChar w:fldCharType="end"/>
      </w:r>
      <w:r>
        <w:t xml:space="preserve"> and </w:t>
      </w:r>
      <w:proofErr w:type="spellStart"/>
      <w:r>
        <w:t>D’Alessio</w:t>
      </w:r>
      <w:proofErr w:type="spellEnd"/>
      <w:r>
        <w:t xml:space="preserve">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r>
        <w:t xml:space="preserve">. 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6475A383" w:rsidR="00EE46A1" w:rsidRDefault="00222970" w:rsidP="00EE46A1">
      <w:r>
        <w:t xml:space="preserve">Microplastic counting involved visual inspection of the entire GF/F in a similar manner to methods described in </w:t>
      </w:r>
      <w:r>
        <w:fldChar w:fldCharType="begin"/>
      </w:r>
      <w:r>
        <w:instrText xml:space="preserve"> ADDIN ZOTERO_ITEM CSL_CITATION {"citationID":"gQ4UOANm","properties":{"formattedCitation":"(Hanvey et al. 2017)","plainCitation":"(Hanvey et al. 2017)","dontUpdate":true,"noteIndex":0},"citationItems":[{"id":4092,"uris":["http://zotero.org/users/2645460/items/Z7WHQKT3"],"uri":["http://zotero.org/users/2645460/items/Z7WHQKT3"],"itemData":{"id":4092,"type":"article-journal","abstract":"In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 xml:space="preserve">Hanvey et al. </w:t>
      </w:r>
      <w:r>
        <w:t>(</w:t>
      </w:r>
      <w:r w:rsidRPr="00D624B0">
        <w:t>2017)</w:t>
      </w:r>
      <w:r>
        <w:fldChar w:fldCharType="end"/>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w:t>
      </w:r>
      <w:r>
        <w:lastRenderedPageBreak/>
        <w:t xml:space="preserve">Although we did not measure microplastic size, this technique likely allowed us to reliably quantify microplastics as small as ~300 µm </w:t>
      </w:r>
      <w:r>
        <w:fldChar w:fldCharType="begin"/>
      </w:r>
      <w:r>
        <w:instrText xml:space="preserve"> ADDIN ZOTERO_ITEM CSL_CITATION {"citationID":"kRMDOrVW","properties":{"formattedCitation":"(Hanvey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(Hanvey et al. 2017)</w:t>
      </w:r>
      <w:r>
        <w:fldChar w:fldCharType="end"/>
      </w:r>
      <w:r>
        <w:t xml:space="preserve">. During enumeration, GF/Fs remained covered in the petri dish to minimize potential for contamination from the air. </w:t>
      </w:r>
    </w:p>
    <w:p w14:paraId="100ECD42" w14:textId="22E50956" w:rsidR="00222970" w:rsidRDefault="00222970" w:rsidP="00EE46A1"/>
    <w:p w14:paraId="4C0E70FA" w14:textId="2002E054" w:rsidR="00222970" w:rsidRDefault="00222970" w:rsidP="00EE46A1">
      <w:r>
        <w:t xml:space="preserve">It is worth noting that since the time of our field sampling, evidence has accumulated that our methods likely dramatically underestimated microplastic abundance </w:t>
      </w:r>
      <w:r>
        <w:fldChar w:fldCharType="begin"/>
      </w:r>
      <w: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fldChar w:fldCharType="separate"/>
      </w:r>
      <w:r w:rsidRPr="00833C11">
        <w:t>(Wang and Wang 2018; Brandon et al. 2020)</w:t>
      </w:r>
      <w:r>
        <w:fldChar w:fldCharType="end"/>
      </w:r>
      <w:r w:rsidR="002211DA">
        <w:t xml:space="preserve">. Recent investigations of microplastics in Lake Baikal near Bolshie </w:t>
      </w:r>
      <w:proofErr w:type="spellStart"/>
      <w:r w:rsidR="002211DA">
        <w:t>Koty</w:t>
      </w:r>
      <w:proofErr w:type="spellEnd"/>
      <w:r w:rsidR="002211DA">
        <w:t xml:space="preserve"> (BK) used analogous methods and measured similar microplastic concentrations </w:t>
      </w:r>
      <w:r w:rsidR="002211DA">
        <w:fldChar w:fldCharType="begin"/>
      </w:r>
      <w:r w:rsidR="002211DA">
        <w:instrText xml:space="preserve"> ADDIN ZOTERO_ITEM CSL_CITATION {"citationID":"yvFQW3xb","properties":{"formattedCitation":"(Karnaukhov et al. 2020)","plainCitation":"(Karnaukhov et al. 2020)","noteIndex":0},"citationItems":[{"id":4094,"uris":["http://zotero.org/users/2645460/items/AGQANT4I"],"uri":["http://zotero.org/users/2645460/items/AGQANT4I"],"itemData":{"id":4094,"type":"article-journal","abstract":"Pollution of aquatic ecosystems by microplastic is an increasingly urgent problem. Despite significant interest from the scientific community, many large and unique water bodies remain under-investigated. In our study, we compared, on the one hand, the content of macroplastic of the lakes shore and on the other hand the content of the microplastic in the adjacent aquatic area nearby touristic villages situated on the shore of two large water bodies, Lake Baikal (Russia) and Lake Hovsgol (Mongolia). In both cases, we discovered that the microplastic particles were of secondary origin, and fragments and fibers were the predominant forms. The concentration of microplastic particles in the water opposite to the village on the lake Baikal shore was 4-times larger than the concentration of microplastic opposite to the village on the Lake Hovsgol shore. Mass tourism (not the aboriginal population) is likely the main driver of the water pollution by microplastic particles nearby villages with underdeveloped wastewater treatment facilities and idle systems of garbage collection and utilization.","container-title":"Pollution Research","language":"en","page":"353-355","source":"Zotero","title":"POLLUTION BY MACRO- AND MICROPLASTIC OF LARGE LACUSTRINE ECOSYSTEMS IN EASTERN ASIA","volume":"2","author":[{"family":"Karnaukhov","given":"Dmitry"},{"family":"Biritskaya","given":"Sofia"},{"family":"Dolinskaya","given":"Ekaterina"},{"family":"Teplykh","given":"Maria"},{"family":"Silenko","given":"Nikolai"},{"family":"Ermolaeva","given":"Yana"},{"family":"Silow","given":"Eugene"}],"issued":{"date-parts":[["2020"]]}}}],"schema":"https://github.com/citation-style-language/schema/raw/master/csl-citation.json"} </w:instrText>
      </w:r>
      <w:r w:rsidR="002211DA">
        <w:fldChar w:fldCharType="separate"/>
      </w:r>
      <w:r w:rsidR="002211DA" w:rsidRPr="00EC74A6">
        <w:t>(Karnaukhov et al. 2020)</w:t>
      </w:r>
      <w:r w:rsidR="002211DA">
        <w:fldChar w:fldCharType="end"/>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5F186013" w:rsidR="00C42C3E" w:rsidRDefault="00683C89" w:rsidP="00C42C3E">
      <w:r w:rsidRPr="00683C89">
        <w:t xml:space="preserve">Periphyton taxonomic identification and enumeration was performed by subsampling 10 </w:t>
      </w:r>
      <w:proofErr w:type="spellStart"/>
      <w:r w:rsidRPr="00683C89">
        <w:t>μL</w:t>
      </w:r>
      <w:proofErr w:type="spellEnd"/>
      <w:r w:rsidRPr="00683C89">
        <w:t xml:space="preserve"> aliquots from each preserved sample. For all 10 </w:t>
      </w:r>
      <w:proofErr w:type="spellStart"/>
      <w:r w:rsidRPr="00683C89">
        <w:t>μL</w:t>
      </w:r>
      <w:proofErr w:type="spellEnd"/>
      <w:r w:rsidRPr="00683C89">
        <w:t xml:space="preserve"> aliquots, cells, filaments, and colonies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w:t>
      </w:r>
      <w:r w:rsidR="00C42C3E">
        <w:t xml:space="preserve"> Taxa were classified into broad categories consistent with Baikal algal taxonomy </w:t>
      </w:r>
      <w:r w:rsidR="00290646">
        <w:fldChar w:fldCharType="begin"/>
      </w:r>
      <w:r w:rsidR="00290646">
        <w:instrText xml:space="preserve"> ADDIN ZOTERO_ITEM CSL_CITATION {"citationID":"86EaPu4f","properties":{"formattedCitation":"(Izhboldina 2007)","plainCitation":"(Izhboldina 2007)","noteIndex":0},"citationItems":[{"id":4061,"uris":["http://zotero.org/users/2645460/items/TCY387GX"],"uri":["http://zotero.org/users/2645460/items/TCY387GX"],"itemData":{"id":4061,"type":"book","event-place":"Novosibirsk","language":"Russian","publisher":"Nauka-Centre","publisher-place":"Novosibirsk","title":"Guide and Key to Benthic and Periphyton Algae of Lake Baikal (meio- and macrophytes) with Brief Notes on Their Ecology","author":[{"family":"Izhboldina","given":"L.A."}],"issued":{"date-parts":[["2007"]]}}}],"schema":"https://github.com/citation-style-language/schema/raw/master/csl-citation.json"} </w:instrText>
      </w:r>
      <w:r w:rsidR="00290646">
        <w:fldChar w:fldCharType="separate"/>
      </w:r>
      <w:r w:rsidR="00290646" w:rsidRPr="00290646">
        <w:t>(Izhboldina 2007)</w:t>
      </w:r>
      <w:r w:rsidR="00290646">
        <w:fldChar w:fldCharType="end"/>
      </w:r>
      <w:r w:rsidR="00C42C3E">
        <w:t xml:space="preserve">, using coarse groupings to capture general patterns in relative algal abundance. As a result, algal groups consisted of diatoms, </w:t>
      </w:r>
      <w:proofErr w:type="spellStart"/>
      <w:r w:rsidR="00C42C3E" w:rsidRPr="009F0747">
        <w:rPr>
          <w:i/>
        </w:rPr>
        <w:t>Ulothrix</w:t>
      </w:r>
      <w:proofErr w:type="spellEnd"/>
      <w:r w:rsidR="00C42C3E">
        <w:t xml:space="preserve">, </w:t>
      </w:r>
      <w:r w:rsidR="00C42C3E" w:rsidRPr="00AC75E6">
        <w:rPr>
          <w:i/>
        </w:rPr>
        <w:t>Spirogyra</w:t>
      </w:r>
      <w:r w:rsidR="00C42C3E" w:rsidRPr="007D3AD5">
        <w:t>,</w:t>
      </w:r>
      <w:r w:rsidR="00C42C3E">
        <w:rPr>
          <w:i/>
        </w:rPr>
        <w:t xml:space="preserve"> </w:t>
      </w:r>
      <w:r w:rsidR="00C42C3E">
        <w:t xml:space="preserve">and the green algal Order </w:t>
      </w:r>
      <w:proofErr w:type="spellStart"/>
      <w:r w:rsidR="00C42C3E">
        <w:t>Tetrasporales</w:t>
      </w:r>
      <w:proofErr w:type="spellEnd"/>
      <w:r w:rsidR="00C42C3E">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5543C7EA" w:rsidR="00EE46A1" w:rsidRDefault="00EE46A1" w:rsidP="00EE46A1">
      <w:r>
        <w:t>Invertebrate taxonomic identification and enumeration were performed under a stereo microscope. All invertebrates were identified to species with the exception of juveniles (</w:t>
      </w:r>
      <w:r w:rsidR="00290646">
        <w:fldChar w:fldCharType="begin"/>
      </w:r>
      <w:r w:rsidR="00596DAE">
        <w:instrText xml:space="preserve"> ADDIN ZOTERO_ITEM CSL_CITATION {"citationID":"PVqngYSy","properties":{"formattedCitation":"(Takhteev and Didorenko 2015)","plainCitation":"(Takhteev and Didorenko 2015)","dontUpdate":true,"noteIndex":0},"citationItems":[{"id":4062,"uris":["http://zotero.org/users/2645460/items/7UUZYI2Q"],"uri":["http://zotero.org/users/2645460/items/7UUZYI2Q"],"itemData":{"id":4062,"type":"book","event-place":"Irkutsk","language":"Russian","number-of-pages":"116","publisher":"V.B. Sochava Institute of Geography SB RAS","publisher-place":"Irkutsk","title":"Fauna and ecology of amphipods of Lake Baikal: A Training manual","author":[{"family":"Takhteev","given":"V.V."},{"family":"Didorenko","given":"D.I."}],"issued":{"date-parts":[["2015"]]}}}],"schema":"https://github.com/citation-style-language/schema/raw/master/csl-citation.json"} </w:instrText>
      </w:r>
      <w:r w:rsidR="00290646">
        <w:fldChar w:fldCharType="separate"/>
      </w:r>
      <w:r w:rsidR="00290646" w:rsidRPr="00290646">
        <w:t xml:space="preserve">Takhteev and Didorenko </w:t>
      </w:r>
      <w:r w:rsidR="00290646">
        <w:t>(</w:t>
      </w:r>
      <w:r w:rsidR="00290646" w:rsidRPr="00290646">
        <w:t>2015)</w:t>
      </w:r>
      <w:r w:rsidR="00290646">
        <w:fldChar w:fldCharType="end"/>
      </w:r>
      <w:r>
        <w:t xml:space="preserve">for amphipods; </w:t>
      </w:r>
      <w:r w:rsidR="00290646">
        <w:fldChar w:fldCharType="begin"/>
      </w:r>
      <w:r w:rsidR="00596DAE">
        <w:instrText xml:space="preserve"> ADDIN ZOTERO_ITEM CSL_CITATION {"citationID":"9JYUCj0q","properties":{"formattedCitation":"(Sitnikova 2012)","plainCitation":"(Sitnikova 2012)","dontUpdate":true,"noteIndex":0},"citationItems":[{"id":4078,"uris":["http://zotero.org/users/2645460/items/Y7ZFA4FV"],"uri":["http://zotero.org/users/2645460/items/Y7ZFA4FV"],"itemData":{"id":4078,"type":"book","event-place":"Irkutsk","language":"Russian","number-of-pages":"48","publisher":"Irkutsk State University","publisher-place":"Irkutsk","title":"Определитель брюхоногих моллюсков бухты Большие Коты (юго-западное побережье озера Байкал) [Key of the Gastropod Molluscs in the Bay of Bolshie Koty (South-West shoreline of Lake Baikal)]","author":[{"family":"Sitnikova","given":"T.Ya."}],"issued":{"date-parts":[["2012"]]}}}],"schema":"https://github.com/citation-style-language/schema/raw/master/csl-citation.json"} </w:instrText>
      </w:r>
      <w:r w:rsidR="00290646">
        <w:fldChar w:fldCharType="separate"/>
      </w:r>
      <w:r w:rsidR="00290646" w:rsidRPr="00290646">
        <w:t xml:space="preserve">Sitnikova </w:t>
      </w:r>
      <w:r w:rsidR="00290646">
        <w:t>(</w:t>
      </w:r>
      <w:r w:rsidR="00290646" w:rsidRPr="00290646">
        <w:t>2012)</w:t>
      </w:r>
      <w:r w:rsidR="00290646">
        <w:fldChar w:fldCharType="end"/>
      </w:r>
      <w:r>
        <w:t xml:space="preserve"> for </w:t>
      </w:r>
      <w:r w:rsidR="00E10AF9">
        <w:t>m</w:t>
      </w:r>
      <w:r w:rsidR="00CA1591">
        <w:t>ollusk</w:t>
      </w:r>
      <w:r>
        <w:t xml:space="preserve">s;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w:t>
      </w:r>
      <w:r>
        <w:lastRenderedPageBreak/>
        <w:t xml:space="preserve">order to reduce errors in identification. </w:t>
      </w:r>
      <w:bookmarkStart w:id="4" w:name="_Hlk53404768"/>
      <w:r>
        <w:t xml:space="preserve">KD-1 and LI-1 </w:t>
      </w:r>
      <w:bookmarkEnd w:id="4"/>
      <w:r>
        <w:t xml:space="preserve">were the only sites with 1 sample counted. </w:t>
      </w:r>
      <w:bookmarkStart w:id="5" w:name="_Hlk53404812"/>
      <w:r>
        <w:t xml:space="preserve">BK-2 and KD-2 </w:t>
      </w:r>
      <w:bookmarkEnd w:id="5"/>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036D212D"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fldChar w:fldCharType="begin"/>
      </w:r>
      <w:r w:rsidR="00596DAE">
        <w:instrText xml:space="preserve"> ADDIN ZOTERO_ITEM CSL_CITATION {"citationID":"9hibz0qO","properties":{"formattedCitation":"(Schram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7EEC76C0" w:rsidR="00882F0F" w:rsidRPr="00882F0F"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fldChar w:fldCharType="begin"/>
      </w:r>
      <w:r w:rsidR="00596DAE">
        <w:instrText xml:space="preserve"> ADDIN ZOTERO_ITEM CSL_CITATION {"citationID":"qC9s7jZq","properties":{"formattedCitation":"(Schram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w:t>
      </w:r>
      <w:r w:rsidR="00F5319C">
        <w:rPr>
          <w:color w:val="212121"/>
        </w:rPr>
        <w:t xml:space="preserve">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lastRenderedPageBreak/>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691091D8" w:rsidR="00322753" w:rsidRDefault="00322753">
      <w:pPr>
        <w:rPr>
          <w:color w:val="212121"/>
        </w:rPr>
      </w:pPr>
      <w:r w:rsidRPr="00D87563">
        <w:rPr>
          <w:color w:val="212121"/>
        </w:rPr>
        <w:t xml:space="preserve">For data reproducibility, </w:t>
      </w:r>
      <w:r w:rsidR="00967C85">
        <w:t xml:space="preserve">data aggregation and harmonization procedures were conducted in the R statistical environment </w:t>
      </w:r>
      <w:r w:rsidR="00967C85">
        <w:fldChar w:fldCharType="begin"/>
      </w:r>
      <w:r w:rsidR="00967C85">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967C85">
        <w:fldChar w:fldCharType="separate"/>
      </w:r>
      <w:r w:rsidR="00967C85" w:rsidRPr="008A299A">
        <w:t>(R Core Team 2019)</w:t>
      </w:r>
      <w:r w:rsidR="00967C85">
        <w:fldChar w:fldCharType="end"/>
      </w:r>
      <w:r w:rsidR="00967C85">
        <w:t xml:space="preserve">, using the </w:t>
      </w:r>
      <w:proofErr w:type="spellStart"/>
      <w:r w:rsidR="00967C85">
        <w:t>tidyverse</w:t>
      </w:r>
      <w:proofErr w:type="spellEnd"/>
      <w:r w:rsidR="00967C85">
        <w:t xml:space="preserve"> </w:t>
      </w:r>
      <w:r w:rsidR="00967C85">
        <w:fldChar w:fldCharType="begin"/>
      </w:r>
      <w:r w:rsidR="00967C85">
        <w:instrText xml:space="preserve"> ADDIN ZOTERO_ITEM CSL_CITATION {"citationID":"ykNdtxJf","properties":{"formattedCitation":"(Wickham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967C85">
        <w:fldChar w:fldCharType="separate"/>
      </w:r>
      <w:r w:rsidR="00967C85" w:rsidRPr="00967C85">
        <w:t>(Wickham et al. 2019)</w:t>
      </w:r>
      <w:r w:rsidR="00967C85">
        <w:fldChar w:fldCharType="end"/>
      </w:r>
      <w:r w:rsidR="00967C85">
        <w:t xml:space="preserve"> packages. </w:t>
      </w:r>
      <w:r w:rsidR="00596DAE">
        <w:t>As part of the data aggregation, a</w:t>
      </w:r>
      <w:r w:rsidR="004C051D">
        <w:rPr>
          <w:color w:val="212121"/>
        </w:rPr>
        <w:t xml:space="preserve">n initial </w:t>
      </w:r>
      <w:r w:rsidR="00453730" w:rsidRPr="00D87563">
        <w:rPr>
          <w:color w:val="212121"/>
        </w:rPr>
        <w:t>c</w:t>
      </w:r>
      <w:r w:rsidRPr="00D87563">
        <w:rPr>
          <w:color w:val="212121"/>
        </w:rPr>
        <w:t>leaning script</w:t>
      </w:r>
      <w:r w:rsidR="00596DAE">
        <w:rPr>
          <w:color w:val="212121"/>
        </w:rPr>
        <w:t xml:space="preserve">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w:t>
      </w:r>
      <w:r w:rsidR="00596DAE">
        <w:rPr>
          <w:color w:val="212121"/>
        </w:rPr>
        <w:t>CSV</w:t>
      </w:r>
      <w:r w:rsidR="004C051D">
        <w:rPr>
          <w:color w:val="212121"/>
        </w:rPr>
        <w:t xml:space="preserve"> files detailed above</w:t>
      </w:r>
      <w:r w:rsidR="00453730" w:rsidRPr="00D87563">
        <w:rPr>
          <w:color w:val="212121"/>
        </w:rPr>
        <w:t>, which are available on the EDI repository</w:t>
      </w:r>
      <w:r w:rsidR="00596DAE">
        <w:rPr>
          <w:color w:val="212121"/>
        </w:rPr>
        <w:t xml:space="preserve"> </w:t>
      </w:r>
      <w:r w:rsidR="00596DAE">
        <w:rPr>
          <w:color w:val="212121"/>
        </w:rPr>
        <w:fldChar w:fldCharType="begin"/>
      </w:r>
      <w:r w:rsidR="00596DAE">
        <w:rPr>
          <w:color w:val="212121"/>
        </w:rPr>
        <w:instrText xml:space="preserve"> ADDIN ZOTERO_ITEM CSL_CITATION {"citationID":"zOKTrL6g","properties":{"formattedCitation":"(Meyer et al. 2020b)","plainCitation":"(Meyer et al. 2020b)","noteIndex":0},"citationItems":[{"id":4089,"uris":["http://zotero.org/users/2645460/items/HMBBCEN3"],"uri":["http://zotero.org/users/2645460/items/HMBBCEN3"],"itemData":{"id":4089,"type":"article","abstract":"Sewage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scales.","language":"en","note":"type: dataset\nDOI: 10.6073/PASTA/76F43144015EC795679BAC508EFA044B","publisher":"Environmental Data Initiative","source":"DOI.org (Datacite)","title":"A unified dataset of co-located sewage pollution, periphyton, and benthic macroinvertebrate community and food web structure from Lake Baikal (Siberia)","URL":"https://portal.edirepository.org/nis/mapbrowse?packageid=edi.677.1","author":[{"family":"Meyer","given":"Michael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E"}],"accessed":{"date-parts":[["2020",12,10]]},"issued":{"date-parts":[["2020"]]}}}],"schema":"https://github.com/citation-style-language/schema/raw/master/csl-citation.json"} </w:instrText>
      </w:r>
      <w:r w:rsidR="00596DAE">
        <w:rPr>
          <w:color w:val="212121"/>
        </w:rPr>
        <w:fldChar w:fldCharType="separate"/>
      </w:r>
      <w:r w:rsidR="00596DAE" w:rsidRPr="00596DAE">
        <w:t>(Meyer et al. 2020b)</w:t>
      </w:r>
      <w:r w:rsidR="00596DAE">
        <w:rPr>
          <w:color w:val="212121"/>
        </w:rPr>
        <w:fldChar w:fldCharType="end"/>
      </w:r>
      <w:r w:rsidR="00453730" w:rsidRPr="00D87563">
        <w:rPr>
          <w:color w:val="212121"/>
        </w:rPr>
        <w:t xml:space="preserve">. Raw data files are available on the project’s Open Science Framework </w:t>
      </w:r>
      <w:r w:rsidR="00596DAE">
        <w:rPr>
          <w:color w:val="212121"/>
        </w:rPr>
        <w:t>portal</w:t>
      </w:r>
      <w:r w:rsidR="00453730" w:rsidRPr="00D87563">
        <w:rPr>
          <w:color w:val="212121"/>
        </w:rPr>
        <w:t xml:space="preserve"> </w:t>
      </w:r>
      <w:r w:rsidR="00596DAE">
        <w:rPr>
          <w:color w:val="212121"/>
        </w:rPr>
        <w:fldChar w:fldCharType="begin"/>
      </w:r>
      <w:r w:rsidR="00596DAE">
        <w:rPr>
          <w:color w:val="212121"/>
        </w:rPr>
        <w:instrText xml:space="preserve"> ADDIN ZOTERO_ITEM CSL_CITATION {"citationID":"EQ4j8nEG","properties":{"formattedCitation":"(Meyer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596DAE">
        <w:rPr>
          <w:color w:val="212121"/>
        </w:rPr>
        <w:fldChar w:fldCharType="separate"/>
      </w:r>
      <w:r w:rsidR="00596DAE" w:rsidRPr="00596DAE">
        <w:t>(Meyer et al. 2015)</w:t>
      </w:r>
      <w:r w:rsidR="00596DAE">
        <w:rPr>
          <w:color w:val="212121"/>
        </w:rPr>
        <w:fldChar w:fldCharType="end"/>
      </w:r>
      <w:r w:rsidR="00453730" w:rsidRPr="00D87563">
        <w:rPr>
          <w:color w:val="212121"/>
        </w:rPr>
        <w:t xml:space="preserve"> but are not included in the EDI repository to prevent confusion or incorrect usage. Data hosted on EDI are at the replicate-level but can be aggregated to the sampling-site-level using script </w:t>
      </w:r>
      <w:r w:rsidR="00596DAE">
        <w:rPr>
          <w:color w:val="212121"/>
        </w:rPr>
        <w:t>“</w:t>
      </w:r>
      <w:r w:rsidR="00453730" w:rsidRPr="00D87563">
        <w:rPr>
          <w:color w:val="212121"/>
        </w:rPr>
        <w:t>01</w:t>
      </w:r>
      <w:r w:rsidR="00596DAE">
        <w:rPr>
          <w:color w:val="212121"/>
        </w:rPr>
        <w:t>_</w:t>
      </w:r>
      <w:r w:rsidR="00453730" w:rsidRPr="00D87563">
        <w:rPr>
          <w:color w:val="212121"/>
        </w:rPr>
        <w:t>data_</w:t>
      </w:r>
      <w:proofErr w:type="gramStart"/>
      <w:r w:rsidR="00453730" w:rsidRPr="00D87563">
        <w:rPr>
          <w:color w:val="212121"/>
        </w:rPr>
        <w:t>cleaning.R</w:t>
      </w:r>
      <w:proofErr w:type="gramEnd"/>
      <w:r w:rsidR="00596DAE">
        <w:rPr>
          <w:color w:val="212121"/>
        </w:rPr>
        <w:t>”</w:t>
      </w:r>
      <w:r w:rsidR="00453730" w:rsidRPr="00D87563">
        <w:rPr>
          <w:color w:val="212121"/>
        </w:rPr>
        <w:t xml:space="preserve">. In addition to aggregation scripts, </w:t>
      </w:r>
      <w:r w:rsidR="002138B5">
        <w:rPr>
          <w:color w:val="212121"/>
        </w:rPr>
        <w:t>six</w:t>
      </w:r>
      <w:r w:rsidR="00453730" w:rsidRPr="00D87563">
        <w:rPr>
          <w:color w:val="212121"/>
        </w:rPr>
        <w:t xml:space="preserve"> R scripts used for analyses in </w:t>
      </w:r>
      <w:r w:rsidR="00F21F22">
        <w:rPr>
          <w:color w:val="212121"/>
        </w:rPr>
        <w:fldChar w:fldCharType="begin"/>
      </w:r>
      <w:r w:rsidR="00967C85">
        <w:rPr>
          <w:color w:val="212121"/>
        </w:rPr>
        <w:instrText xml:space="preserve"> ADDIN ZOTERO_ITEM CSL_CITATION {"citationID":"mhmu9mEN","properties":{"formattedCitation":"(Meyer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F21F22">
        <w:rPr>
          <w:color w:val="212121"/>
        </w:rPr>
        <w:fldChar w:fldCharType="separate"/>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fldChar w:fldCharType="end"/>
      </w:r>
      <w:r w:rsidR="00F21F22">
        <w:rPr>
          <w:color w:val="212121"/>
        </w:rPr>
        <w:t xml:space="preserve"> </w:t>
      </w:r>
      <w:r w:rsidR="00453730" w:rsidRPr="00D87563">
        <w:rPr>
          <w:color w:val="212121"/>
        </w:rPr>
        <w:t xml:space="preserve">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1199AD93"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in a standardized, replicate-level format on the EDI portal. The 1</w:t>
      </w:r>
      <w:r w:rsidR="00596DAE">
        <w:t>0</w:t>
      </w:r>
      <w:r>
        <w:t xml:space="preserve">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14DC8859"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w:t>
      </w:r>
      <w:r w:rsidR="00F21F22">
        <w:t xml:space="preserve"> </w:t>
      </w:r>
      <w:r w:rsidR="00F21F22">
        <w:fldChar w:fldCharType="begin"/>
      </w:r>
      <w:r w:rsidR="00F21F22">
        <w:instrText xml:space="preserve"> ADDIN ZOTERO_ITEM CSL_CITATION {"citationID":"FeUrnbmI","properties":{"formattedCitation":"(Meyer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F21F22">
        <w:fldChar w:fldCharType="separate"/>
      </w:r>
      <w:r w:rsidR="00F21F22" w:rsidRPr="00F21F22">
        <w:t>(Meyer et al. 2015)</w:t>
      </w:r>
      <w:r w:rsidR="00F21F22">
        <w:fldChar w:fldCharType="end"/>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w:t>
      </w:r>
      <w:r w:rsidRPr="00D87563">
        <w:rPr>
          <w:color w:val="212121"/>
        </w:rPr>
        <w:lastRenderedPageBreak/>
        <w:t>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24DD7D00"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 xml:space="preserve">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w:t>
      </w:r>
      <w:r w:rsidR="00E65CBA">
        <w:t xml:space="preserve"> Under Review</w:t>
      </w:r>
      <w:r w:rsidR="00CA0691">
        <w:t>)</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w:t>
      </w:r>
      <w:r w:rsidR="00D14AB9">
        <w:lastRenderedPageBreak/>
        <w:t xml:space="preserve">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0399884B" w14:textId="77777777" w:rsidR="00596DAE" w:rsidRDefault="00164694" w:rsidP="00596DAE">
      <w:pPr>
        <w:pStyle w:val="Bibliography"/>
      </w:pPr>
      <w:r>
        <w:rPr>
          <w:color w:val="4A86E8"/>
        </w:rPr>
        <w:fldChar w:fldCharType="begin"/>
      </w:r>
      <w:r w:rsidR="00967C85">
        <w:rPr>
          <w:color w:val="4A86E8"/>
        </w:rPr>
        <w:instrText xml:space="preserve"> ADDIN ZOTERO_BIBL {"uncited":[],"omitted":[],"custom":[]} CSL_BIBLIOGRAPHY </w:instrText>
      </w:r>
      <w:r>
        <w:rPr>
          <w:color w:val="4A86E8"/>
        </w:rPr>
        <w:fldChar w:fldCharType="separate"/>
      </w:r>
      <w:r w:rsidR="00596DAE">
        <w:t xml:space="preserve">Barnes, D. K. A., F. Galgani, R. C. Thompson, and M. Barlaz. 2009. Accumulation and fragmentation of plastic debris in global environments. Philos Trans R Soc Lond B Biol Sci </w:t>
      </w:r>
      <w:r w:rsidR="00596DAE">
        <w:rPr>
          <w:b/>
          <w:bCs/>
        </w:rPr>
        <w:t>364</w:t>
      </w:r>
      <w:r w:rsidR="00596DAE">
        <w:t>: 1985–1998. doi:10.1098/rstb.2008.0205</w:t>
      </w:r>
    </w:p>
    <w:p w14:paraId="340E5055" w14:textId="77777777" w:rsidR="00596DAE" w:rsidRDefault="00596DAE" w:rsidP="00596DAE">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242C915E" w14:textId="77777777" w:rsidR="00596DAE" w:rsidRDefault="00596DAE" w:rsidP="00596DAE">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5CD1775F" w14:textId="77777777" w:rsidR="00596DAE" w:rsidRDefault="00596DAE" w:rsidP="00596DAE">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6ADD6880" w14:textId="77777777" w:rsidR="00596DAE" w:rsidRDefault="00596DAE" w:rsidP="00596DAE">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4AFEF368" w14:textId="77777777" w:rsidR="00596DAE" w:rsidRDefault="00596DAE" w:rsidP="00596DAE">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31CCAED4" w14:textId="77777777" w:rsidR="00596DAE" w:rsidRDefault="00596DAE" w:rsidP="00596DAE">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145BD0E3" w14:textId="77777777" w:rsidR="00596DAE" w:rsidRDefault="00596DAE" w:rsidP="00596DAE">
      <w:pPr>
        <w:pStyle w:val="Bibliography"/>
      </w:pPr>
      <w:r>
        <w:lastRenderedPageBreak/>
        <w:t xml:space="preserve">Dalsgaard, J., M. St. John, G. Kattner, D. Müller-Navarra, and W. Hagen. 2003. Fatty acid trophic markers in the pelagic marine environment, p. 225–340. </w:t>
      </w:r>
      <w:r>
        <w:rPr>
          <w:i/>
          <w:iCs/>
        </w:rPr>
        <w:t>In</w:t>
      </w:r>
      <w:r>
        <w:t xml:space="preserve"> Advances in Marine Biology. Elsevier.</w:t>
      </w:r>
    </w:p>
    <w:p w14:paraId="21694E16" w14:textId="77777777" w:rsidR="00596DAE" w:rsidRDefault="00596DAE" w:rsidP="00596DAE">
      <w:pPr>
        <w:pStyle w:val="Bibliography"/>
      </w:pPr>
      <w:r>
        <w:t xml:space="preserve">Edmondson, W. T. 1970. Phosphorus, Nitrogen, and Algae in Lake Washington after Diversion of Sewage. Science </w:t>
      </w:r>
      <w:r>
        <w:rPr>
          <w:b/>
          <w:bCs/>
        </w:rPr>
        <w:t>169</w:t>
      </w:r>
      <w:r>
        <w:t>: 690–691.</w:t>
      </w:r>
    </w:p>
    <w:p w14:paraId="5FE56F9E" w14:textId="77777777" w:rsidR="00596DAE" w:rsidRDefault="00596DAE" w:rsidP="00596DAE">
      <w:pPr>
        <w:pStyle w:val="Bibliography"/>
      </w:pPr>
      <w:r>
        <w:t>Fellows, I., and  using the Jm. library by J. P. Stotz. 2019. OpenStreetMap: Access to Open Street Map Raster Images,.</w:t>
      </w:r>
    </w:p>
    <w:p w14:paraId="7FF7E121" w14:textId="77777777" w:rsidR="00596DAE" w:rsidRDefault="00596DAE" w:rsidP="00596DAE">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63849BEF" w14:textId="77777777" w:rsidR="00596DAE" w:rsidRDefault="00596DAE" w:rsidP="00596DAE">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715EFDDB" w14:textId="77777777" w:rsidR="00596DAE" w:rsidRDefault="00596DAE" w:rsidP="00596DAE">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643DB92F" w14:textId="77777777" w:rsidR="00596DAE" w:rsidRDefault="00596DAE" w:rsidP="00596DAE">
      <w:pPr>
        <w:pStyle w:val="Bibliography"/>
      </w:pPr>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p>
    <w:p w14:paraId="2EF63F61" w14:textId="77777777" w:rsidR="00596DAE" w:rsidRDefault="00596DAE" w:rsidP="00596DAE">
      <w:pPr>
        <w:pStyle w:val="Bibliography"/>
      </w:pPr>
      <w:r>
        <w:lastRenderedPageBreak/>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37EA3704" w14:textId="77777777" w:rsidR="00596DAE" w:rsidRDefault="00596DAE" w:rsidP="00596DAE">
      <w:pPr>
        <w:pStyle w:val="Bibliography"/>
      </w:pPr>
      <w:r>
        <w:t xml:space="preserve">Hampton, S. E., L. R. Izmest’Eva, M. V. Moore, S. L. Katz, B. Dennis, and E. A. Silow. 2008. Sixty years of environmental change in the world’s largest freshwater lake - Lake Baikal, Siberia. Global Change Biology </w:t>
      </w:r>
      <w:r>
        <w:rPr>
          <w:b/>
          <w:bCs/>
        </w:rPr>
        <w:t>14</w:t>
      </w:r>
      <w:r>
        <w:t>: 1947–1958. doi:10.1111/j.1365-2486.2008.01616.x</w:t>
      </w:r>
    </w:p>
    <w:p w14:paraId="2F4D78EF" w14:textId="77777777" w:rsidR="00596DAE" w:rsidRDefault="00596DAE" w:rsidP="00596DAE">
      <w:pPr>
        <w:pStyle w:val="Bibliography"/>
      </w:pPr>
      <w:r>
        <w:t xml:space="preserve">Hampton, S. E., S. McGowan, T. Ozersky, and others. 2018. Recent ecological change in ancient lakes. Limnology and Oceanography </w:t>
      </w:r>
      <w:r>
        <w:rPr>
          <w:b/>
          <w:bCs/>
        </w:rPr>
        <w:t>63</w:t>
      </w:r>
      <w:r>
        <w:t>: 2277–2304. doi:10.1002/lno.10938</w:t>
      </w:r>
    </w:p>
    <w:p w14:paraId="4A25328E" w14:textId="77777777" w:rsidR="00596DAE" w:rsidRDefault="00596DAE" w:rsidP="00596DAE">
      <w:pPr>
        <w:pStyle w:val="Bibliography"/>
      </w:pPr>
      <w:r>
        <w:t xml:space="preserve">Hanvey, J. S., P. J. Lewis, J. L. Lavers, N. D. Crosbie, K. Pozo, and B. O. Clarke. 2017. A review of analytical techniques for quantifying microplastics in sediments. Anal. Methods </w:t>
      </w:r>
      <w:r>
        <w:rPr>
          <w:b/>
          <w:bCs/>
        </w:rPr>
        <w:t>9</w:t>
      </w:r>
      <w:r>
        <w:t>: 1369–1383. doi:10.1039/C6AY02707E</w:t>
      </w:r>
    </w:p>
    <w:p w14:paraId="1011413D" w14:textId="77777777" w:rsidR="00596DAE" w:rsidRDefault="00596DAE" w:rsidP="00596DAE">
      <w:pPr>
        <w:pStyle w:val="Bibliography"/>
      </w:pPr>
      <w:r>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010077DD" w14:textId="77777777" w:rsidR="00596DAE" w:rsidRDefault="00596DAE" w:rsidP="00596DAE">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0A02FD54" w14:textId="77777777" w:rsidR="00596DAE" w:rsidRDefault="00596DAE" w:rsidP="00596DAE">
      <w:pPr>
        <w:pStyle w:val="Bibliography"/>
      </w:pPr>
      <w:r>
        <w:t>Izhboldina, L. A. 2007. Guide and Key to Benthic and Periphyton Algae of Lake Baikal (meio- and macrophytes) with Brief Notes on Their Ecology, Nauka-Centre.</w:t>
      </w:r>
    </w:p>
    <w:p w14:paraId="2FBD4128" w14:textId="77777777" w:rsidR="00596DAE" w:rsidRDefault="00596DAE" w:rsidP="00596DAE">
      <w:pPr>
        <w:pStyle w:val="Bibliography"/>
      </w:pPr>
      <w:r>
        <w:t xml:space="preserve">Izmest’eva, L. R., M. V. Moore, S. E. Hampton, and others. 2016. Lake-wide physical and biological trends associated with warming in Lake Baikal. Journal of Great Lakes Research </w:t>
      </w:r>
      <w:r>
        <w:rPr>
          <w:b/>
          <w:bCs/>
        </w:rPr>
        <w:t>42</w:t>
      </w:r>
      <w:r>
        <w:t>: 6–17. doi:10.1016/j.jglr.2015.11.006</w:t>
      </w:r>
    </w:p>
    <w:p w14:paraId="0A795F02" w14:textId="77777777" w:rsidR="00596DAE" w:rsidRDefault="00596DAE" w:rsidP="00596DAE">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6D3E85C9" w14:textId="77777777" w:rsidR="00596DAE" w:rsidRDefault="00596DAE" w:rsidP="00596DAE">
      <w:pPr>
        <w:pStyle w:val="Bibliography"/>
      </w:pPr>
      <w:r>
        <w:t xml:space="preserve">Karnaukhov, D., S. Biritskaya, E. Dolinskaya, M. Teplykh, N. Silenko, Y. Ermolaeva, and E. Silow. 2020. POLLUTION BY MACRO- AND MICROPLASTIC OF LARGE LACUSTRINE ECOSYSTEMS IN EASTERN ASIA. Pollution Research </w:t>
      </w:r>
      <w:r>
        <w:rPr>
          <w:b/>
          <w:bCs/>
        </w:rPr>
        <w:t>2</w:t>
      </w:r>
      <w:r>
        <w:t>: 353–355.</w:t>
      </w:r>
    </w:p>
    <w:p w14:paraId="129F5F1B" w14:textId="77777777" w:rsidR="00596DAE" w:rsidRDefault="00596DAE" w:rsidP="00596DAE">
      <w:pPr>
        <w:pStyle w:val="Bibliography"/>
      </w:pPr>
      <w:r>
        <w:t>Kassambara, A. 2019. ggpubr: “ggplot2” Based Publication Ready Plots,.</w:t>
      </w:r>
    </w:p>
    <w:p w14:paraId="07103A0C" w14:textId="77777777" w:rsidR="00596DAE" w:rsidRDefault="00596DAE" w:rsidP="00596DAE">
      <w:pPr>
        <w:pStyle w:val="Bibliography"/>
      </w:pPr>
      <w:r>
        <w:t xml:space="preserve">Katz, S. L., L. R. Izmest’eva, S. E. Hampton, T. Ozersky, K. Shchapov, M. V. Moore, S. V. Shimaraeva, and E. A. Silow. 2015. The “Melosira years” of Lake Baikal: Winter environmental conditions at ice onset predict under-ice algal blooms in spring. Limnology and Oceanography </w:t>
      </w:r>
      <w:r>
        <w:rPr>
          <w:b/>
          <w:bCs/>
        </w:rPr>
        <w:t>60</w:t>
      </w:r>
      <w:r>
        <w:t>: 1950–1964. doi:10.1002/lno.10143</w:t>
      </w:r>
    </w:p>
    <w:p w14:paraId="148F8A6C" w14:textId="77777777" w:rsidR="00596DAE" w:rsidRDefault="00596DAE" w:rsidP="00596DAE">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61BDFD37" w14:textId="77777777" w:rsidR="00596DAE" w:rsidRDefault="00596DAE" w:rsidP="00596DAE">
      <w:pPr>
        <w:pStyle w:val="Bibliography"/>
      </w:pPr>
      <w:r>
        <w:t>Kozhova, O. M., and L. R. Izmest’eva. 1998. Lake Baikal: Evolution and Biodiversity, Backhuys Publishers.</w:t>
      </w:r>
    </w:p>
    <w:p w14:paraId="50A818B9" w14:textId="77777777" w:rsidR="00596DAE" w:rsidRDefault="00596DAE" w:rsidP="00596DAE">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5BC940B4" w14:textId="77777777" w:rsidR="00596DAE" w:rsidRDefault="00596DAE" w:rsidP="00596DAE">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52C42EE1" w14:textId="77777777" w:rsidR="00596DAE" w:rsidRDefault="00596DAE" w:rsidP="00596DAE">
      <w:pPr>
        <w:pStyle w:val="Bibliography"/>
      </w:pPr>
      <w:r>
        <w:lastRenderedPageBreak/>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p>
    <w:p w14:paraId="4B474062" w14:textId="77777777" w:rsidR="00596DAE" w:rsidRDefault="00596DAE" w:rsidP="00596DAE">
      <w:pPr>
        <w:pStyle w:val="Bibliography"/>
      </w:pPr>
      <w:r>
        <w:t xml:space="preserve">Lin, D., J. Crabtree, I. Dillo, and others. 2020. The TRUST Principles for digital repositories. Scientific Data </w:t>
      </w:r>
      <w:r>
        <w:rPr>
          <w:b/>
          <w:bCs/>
        </w:rPr>
        <w:t>7</w:t>
      </w:r>
      <w:r>
        <w:t>: 144. doi:10.1038/s41597-020-0486-7</w:t>
      </w:r>
    </w:p>
    <w:p w14:paraId="077DD6DB" w14:textId="77777777" w:rsidR="00596DAE" w:rsidRDefault="00596DAE" w:rsidP="00596DAE">
      <w:pPr>
        <w:pStyle w:val="Bibliography"/>
      </w:pPr>
      <w:r>
        <w:t xml:space="preserve">Lorenzen, C. J. 1967. Determination of Chlorophyll and Pheo-Pigments: Spectrophotometric Equations1. Limnology and Oceanography </w:t>
      </w:r>
      <w:r>
        <w:rPr>
          <w:b/>
          <w:bCs/>
        </w:rPr>
        <w:t>12</w:t>
      </w:r>
      <w:r>
        <w:t>: 343–346. doi:https://doi.org/10.4319/lo.1967.12.2.0343</w:t>
      </w:r>
    </w:p>
    <w:p w14:paraId="01A84E94" w14:textId="77777777" w:rsidR="00596DAE" w:rsidRDefault="00596DAE" w:rsidP="00596DAE">
      <w:pPr>
        <w:pStyle w:val="Bibliography"/>
      </w:pPr>
      <w:r>
        <w:t xml:space="preserve">Meyer, M. F., S. G. Labou, A. N. Cramer, M. R. Brousil, and B. T. Luff. 2020a. The global lake area, climate, and population dataset. Scientific Data </w:t>
      </w:r>
      <w:r>
        <w:rPr>
          <w:b/>
          <w:bCs/>
        </w:rPr>
        <w:t>7</w:t>
      </w:r>
      <w:r>
        <w:t>: 174. doi:10.1038/s41597-020-0517-4</w:t>
      </w:r>
    </w:p>
    <w:p w14:paraId="30DB2E07" w14:textId="77777777" w:rsidR="00596DAE" w:rsidRDefault="00596DAE" w:rsidP="00596DAE">
      <w:pPr>
        <w:pStyle w:val="Bibliography"/>
      </w:pPr>
      <w:r>
        <w:t>Meyer, M. F., T. Ozersky, K. H. Woo, and others. 2020b. A unified dataset of co-located sewage pollution, periphyton, and benthic macroinvertebrate community and food web structure from Lake Baikal (Siberia).doi:10.6073/PASTA/76F43144015EC795679BAC508EFA044B</w:t>
      </w:r>
    </w:p>
    <w:p w14:paraId="6381871A" w14:textId="77777777" w:rsidR="00596DAE" w:rsidRDefault="00596DAE" w:rsidP="00596DAE">
      <w:pPr>
        <w:pStyle w:val="Bibliography"/>
      </w:pPr>
      <w:r>
        <w:t>Meyer, M. F., T. Ozersky, K. H. Woo, and others. Effects of spatially heterogeneous lakeside development on nearshore biotic communities in a large, deep, oligotrophic lake (Lake Baikal, Siberia).</w:t>
      </w:r>
    </w:p>
    <w:p w14:paraId="7B28DD80" w14:textId="77777777" w:rsidR="00596DAE" w:rsidRDefault="00596DAE" w:rsidP="00596DAE">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69C672FB" w14:textId="77777777" w:rsidR="00596DAE" w:rsidRDefault="00596DAE" w:rsidP="00596DAE">
      <w:pPr>
        <w:pStyle w:val="Bibliography"/>
      </w:pPr>
      <w:r>
        <w:t>Meyer, M., T. Ozersky, K. Woo, A. W. E. Galloway, M. R. Brousil, and S. Hampton. 2015. Baikal Food Webs.doi:10.17605/OSF.IO/9TA8Z</w:t>
      </w:r>
    </w:p>
    <w:p w14:paraId="7D35EE35" w14:textId="77777777" w:rsidR="00596DAE" w:rsidRDefault="00596DAE" w:rsidP="00596DAE">
      <w:pPr>
        <w:pStyle w:val="Bibliography"/>
      </w:pPr>
      <w:r>
        <w:lastRenderedPageBreak/>
        <w:t xml:space="preserve">Moore, J. W., D. E. Schindler, M. D. Scheuerell, D. Smith, and J. Frodge. 2003. Lake eutrophication at the urban fringe, Seattle region, USA. AMBIO: A Journal of the Human Environment </w:t>
      </w:r>
      <w:r>
        <w:rPr>
          <w:b/>
          <w:bCs/>
        </w:rPr>
        <w:t>32</w:t>
      </w:r>
      <w:r>
        <w:t>: 13–18.</w:t>
      </w:r>
    </w:p>
    <w:p w14:paraId="19005E18" w14:textId="77777777" w:rsidR="00596DAE" w:rsidRDefault="00596DAE" w:rsidP="00596DAE">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3E26757E" w14:textId="77777777" w:rsidR="00596DAE" w:rsidRDefault="00596DAE" w:rsidP="00596DAE">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64763425" w14:textId="77777777" w:rsidR="00596DAE" w:rsidRDefault="00596DAE" w:rsidP="00596DAE">
      <w:pPr>
        <w:pStyle w:val="Bibliography"/>
      </w:pPr>
      <w:r>
        <w:t>Parsons, T. R., and J. D. H. Strickland. 1963. Discussion of spectrophotometric determination of marine-plant pigments, with revised equations for ascertaining chlorophylls and carotenoids. Journal of Marine Research.</w:t>
      </w:r>
    </w:p>
    <w:p w14:paraId="25BB5353" w14:textId="77777777" w:rsidR="00596DAE" w:rsidRDefault="00596DAE" w:rsidP="00596DAE">
      <w:pPr>
        <w:pStyle w:val="Bibliography"/>
      </w:pPr>
      <w:r>
        <w:t xml:space="preserve">Pebesma, E. 2018. Simple Features for R: Standardized Support for Spatial Vector Data. The R Journal </w:t>
      </w:r>
      <w:r>
        <w:rPr>
          <w:b/>
          <w:bCs/>
        </w:rPr>
        <w:t>10</w:t>
      </w:r>
      <w:r>
        <w:t>: 439–446. doi:10.32614/RJ-2018-009</w:t>
      </w:r>
    </w:p>
    <w:p w14:paraId="1E784F80" w14:textId="77777777" w:rsidR="00596DAE" w:rsidRDefault="00596DAE" w:rsidP="00596DAE">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088EABC2" w14:textId="77777777" w:rsidR="00596DAE" w:rsidRDefault="00596DAE" w:rsidP="00596DAE">
      <w:pPr>
        <w:pStyle w:val="Bibliography"/>
      </w:pPr>
      <w:r>
        <w:t>R Core Team. 2019. R: A Language and Environment for Statistical Computing,.</w:t>
      </w:r>
    </w:p>
    <w:p w14:paraId="645FE52D" w14:textId="77777777" w:rsidR="00596DAE" w:rsidRDefault="00596DAE" w:rsidP="00596DAE">
      <w:pPr>
        <w:pStyle w:val="Bibliography"/>
      </w:pPr>
      <w:r>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4DE7D5ED" w14:textId="77777777" w:rsidR="00596DAE" w:rsidRDefault="00596DAE" w:rsidP="00596DAE">
      <w:pPr>
        <w:pStyle w:val="Bibliography"/>
      </w:pPr>
      <w:r>
        <w:lastRenderedPageBreak/>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5206B220" w14:textId="77777777" w:rsidR="00596DAE" w:rsidRDefault="00596DAE" w:rsidP="00596DAE">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65EC44F9" w14:textId="77777777" w:rsidR="00596DAE" w:rsidRDefault="00596DAE" w:rsidP="00596DAE">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41EEC02" w14:textId="77777777" w:rsidR="00596DAE" w:rsidRDefault="00596DAE" w:rsidP="00596DAE">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2150E39E" w14:textId="77777777" w:rsidR="00596DAE" w:rsidRDefault="00596DAE" w:rsidP="00596DAE">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3738E48A" w14:textId="77777777" w:rsidR="00596DAE" w:rsidRDefault="00596DAE" w:rsidP="00596DAE">
      <w:pPr>
        <w:pStyle w:val="Bibliography"/>
      </w:pPr>
      <w:r>
        <w:t xml:space="preserve">Sargent, J. R., and S. Falk-Petersen. 1988. The lipid biochemistry of calanoid copepods. Hydrobiologia </w:t>
      </w:r>
      <w:r>
        <w:rPr>
          <w:b/>
          <w:bCs/>
        </w:rPr>
        <w:t>167–168</w:t>
      </w:r>
      <w:r>
        <w:t>: 101–114. doi:10.1007/BF00026297</w:t>
      </w:r>
    </w:p>
    <w:p w14:paraId="1CA44831" w14:textId="77777777" w:rsidR="00596DAE" w:rsidRDefault="00596DAE" w:rsidP="00596DAE">
      <w:pPr>
        <w:pStyle w:val="Bibliography"/>
      </w:pPr>
      <w:r>
        <w:t xml:space="preserve">Schram, J. B., J. N. Kobelt, M. N. Dethier, and A. W. E. Galloway. 2018. Trophic Transfer of Macroalgal Fatty Acids in Two Urchin Species: Digestion, Egestion, and Tissue Building. Front. Ecol. Evol. </w:t>
      </w:r>
      <w:r>
        <w:rPr>
          <w:b/>
          <w:bCs/>
        </w:rPr>
        <w:t>6</w:t>
      </w:r>
      <w:r>
        <w:t>. doi:10.3389/fevo.2018.00083</w:t>
      </w:r>
    </w:p>
    <w:p w14:paraId="65725345" w14:textId="77777777" w:rsidR="00596DAE" w:rsidRDefault="00596DAE" w:rsidP="00596DAE">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6DF1653D" w14:textId="77777777" w:rsidR="00596DAE" w:rsidRDefault="00596DAE" w:rsidP="00596DAE">
      <w:pPr>
        <w:pStyle w:val="Bibliography"/>
      </w:pPr>
      <w:r>
        <w:lastRenderedPageBreak/>
        <w:t>Sitnikova, T. Ya. 2012. Определитель брюхоногих моллюсков бухты Большие Коты (юго-западное побережье озера Байкал) [Key of the Gastropod Molluscs in the Bay of Bolshie Koty (South-West shoreline of Lake Baikal)], Irkutsk State University.</w:t>
      </w:r>
    </w:p>
    <w:p w14:paraId="60C5D9EE" w14:textId="77777777" w:rsidR="00596DAE" w:rsidRDefault="00596DAE" w:rsidP="00596DAE">
      <w:pPr>
        <w:pStyle w:val="Bibliography"/>
      </w:pPr>
      <w:r>
        <w:t>Slowikowski, K. 2019. ggrepel: Automatically Position Non-Overlapping Text Labels with “ggplot2,.”</w:t>
      </w:r>
    </w:p>
    <w:p w14:paraId="21467A92" w14:textId="77777777" w:rsidR="00596DAE" w:rsidRDefault="00596DAE" w:rsidP="00596DAE">
      <w:pPr>
        <w:pStyle w:val="Bibliography"/>
      </w:pPr>
      <w:r>
        <w:t xml:space="preserve">Swann, G. E. A., V. N. Panizzo, S. Piccolroaz, and others. 2020. Changing nutrient cycling in Lake Baikal, the world’s oldest lake. PNAS </w:t>
      </w:r>
      <w:r>
        <w:rPr>
          <w:b/>
          <w:bCs/>
        </w:rPr>
        <w:t>117</w:t>
      </w:r>
      <w:r>
        <w:t>: 27211–27217. doi:10.1073/pnas.2013181117</w:t>
      </w:r>
    </w:p>
    <w:p w14:paraId="27D8F73A" w14:textId="77777777" w:rsidR="00596DAE" w:rsidRDefault="00596DAE" w:rsidP="00596DAE">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49912AC9" w14:textId="77777777" w:rsidR="00596DAE" w:rsidRDefault="00596DAE" w:rsidP="00596DAE">
      <w:pPr>
        <w:pStyle w:val="Bibliography"/>
      </w:pPr>
      <w:r>
        <w:t>Takhteev, V. V., and D. I. Didorenko. 2015. Fauna and ecology of amphipods of Lake Baikal: A Training manual, V.B. Sochava Institute of Geography SB RAS.</w:t>
      </w:r>
    </w:p>
    <w:p w14:paraId="61233C21" w14:textId="77777777" w:rsidR="00596DAE" w:rsidRDefault="00596DAE" w:rsidP="00596DAE">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FC6B966" w14:textId="77777777" w:rsidR="00596DAE" w:rsidRDefault="00596DAE" w:rsidP="00596DAE">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25C337C0" w14:textId="77777777" w:rsidR="00596DAE" w:rsidRDefault="00596DAE" w:rsidP="00596DAE">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4D3E9558" w14:textId="77777777" w:rsidR="00596DAE" w:rsidRDefault="00596DAE" w:rsidP="00596DAE">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4F42D94" w14:textId="77777777" w:rsidR="00596DAE" w:rsidRDefault="00596DAE" w:rsidP="00596DAE">
      <w:pPr>
        <w:pStyle w:val="Bibliography"/>
      </w:pPr>
      <w:r>
        <w:t xml:space="preserve">Vendel, A. L., F. Bessa, V. E. N. Alves, A. L. A. Amorim, J. Patrício, and A. R. T. Palma. 2017. Widespread microplastic ingestion by fish assemblages in tropical estuaries subjected to anthropogenic pressures. Marine Pollution Bulletin </w:t>
      </w:r>
      <w:r>
        <w:rPr>
          <w:b/>
          <w:bCs/>
        </w:rPr>
        <w:t>117</w:t>
      </w:r>
      <w:r>
        <w:t>: 448–455. doi:10.1016/j.marpolbul.2017.01.081</w:t>
      </w:r>
    </w:p>
    <w:p w14:paraId="56857416" w14:textId="77777777" w:rsidR="00596DAE" w:rsidRDefault="00596DAE" w:rsidP="00596DAE">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58C34A6E" w14:textId="77777777" w:rsidR="00596DAE" w:rsidRDefault="00596DAE" w:rsidP="00596DAE">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570B4104" w14:textId="77777777" w:rsidR="00596DAE" w:rsidRDefault="00596DAE" w:rsidP="00596DAE">
      <w:pPr>
        <w:pStyle w:val="Bibliography"/>
      </w:pPr>
      <w:r>
        <w:t xml:space="preserve">Wickham, H. 2014. Tidy Data. Journal of Statistical Software </w:t>
      </w:r>
      <w:r>
        <w:rPr>
          <w:b/>
          <w:bCs/>
        </w:rPr>
        <w:t>59</w:t>
      </w:r>
      <w:r>
        <w:t>: 1–23. doi:10.18637/jss.v059.i10</w:t>
      </w:r>
    </w:p>
    <w:p w14:paraId="65CA153C" w14:textId="77777777" w:rsidR="00596DAE" w:rsidRDefault="00596DAE" w:rsidP="00596DAE">
      <w:pPr>
        <w:pStyle w:val="Bibliography"/>
      </w:pPr>
      <w:r>
        <w:t xml:space="preserve">Wickham, H., M. Averick, J. Bryan, and others. 2019. Welcome to the tidyverse. Journal of Open Source Software </w:t>
      </w:r>
      <w:r>
        <w:rPr>
          <w:b/>
          <w:bCs/>
        </w:rPr>
        <w:t>4</w:t>
      </w:r>
      <w:r>
        <w:t>: 1686. doi:10.21105/joss.01686</w:t>
      </w:r>
    </w:p>
    <w:p w14:paraId="149D9663" w14:textId="77777777" w:rsidR="00596DAE" w:rsidRDefault="00596DAE" w:rsidP="00596DAE">
      <w:pPr>
        <w:pStyle w:val="Bibliography"/>
      </w:pPr>
      <w:r>
        <w:t>Wilke, C. O. 2019. cowplot: Streamlined Plot Theme and Plot Annotations for “ggplot2,.”</w:t>
      </w:r>
    </w:p>
    <w:p w14:paraId="7C9F038A" w14:textId="77777777" w:rsidR="00596DAE" w:rsidRDefault="00596DAE" w:rsidP="00596DAE">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7B57D272" w14:textId="77777777" w:rsidR="00596DAE" w:rsidRDefault="00596DAE" w:rsidP="00596DAE">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73314F6E" w14:textId="77777777" w:rsidR="00596DAE" w:rsidRDefault="00596DAE" w:rsidP="00596DAE">
      <w:pPr>
        <w:pStyle w:val="Bibliography"/>
      </w:pPr>
      <w:r>
        <w:lastRenderedPageBreak/>
        <w:t xml:space="preserve">Yoshida, T., T. Sekino, M. Genkai-Kato, and others. 2003. Seasonal dynamics of primary production in the pelagic zone of southern Lake Baikal. Limnology </w:t>
      </w:r>
      <w:r>
        <w:rPr>
          <w:b/>
          <w:bCs/>
        </w:rPr>
        <w:t>4</w:t>
      </w:r>
      <w:r>
        <w:t>: 53–62. doi:10.1007/s10201-002-0089-3</w:t>
      </w:r>
    </w:p>
    <w:p w14:paraId="45C11E14" w14:textId="77777777" w:rsidR="00596DAE" w:rsidRDefault="00596DAE" w:rsidP="00596DAE">
      <w:pPr>
        <w:pStyle w:val="Bibliography"/>
      </w:pPr>
      <w:r>
        <w:t>2016a. Methods for determination of nitrogen-containing matters (with corrections) (Методы определения азотсодержащих веществ (с Поправками)).</w:t>
      </w:r>
    </w:p>
    <w:p w14:paraId="1CABCD7E" w14:textId="77777777" w:rsidR="00596DAE" w:rsidRDefault="00596DAE" w:rsidP="00596DAE">
      <w:pPr>
        <w:pStyle w:val="Bibliography"/>
      </w:pPr>
      <w:r>
        <w:t>2016b. Methods for determination of phosphorus-containing matters (with corrections) (Методы определения фосфорсодержащих веществ).</w:t>
      </w:r>
    </w:p>
    <w:p w14:paraId="05F727A7" w14:textId="77777777" w:rsidR="00596DAE" w:rsidRDefault="00596DAE" w:rsidP="00596DAE">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5352360F"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1938B289"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99619B">
        <w:t xml:space="preserve">and Vadim V. </w:t>
      </w:r>
      <w:proofErr w:type="spellStart"/>
      <w:r w:rsidR="0099619B">
        <w:t>Takhteev</w:t>
      </w:r>
      <w:proofErr w:type="spellEnd"/>
      <w:r>
        <w:t xml:space="preserve"> </w:t>
      </w:r>
      <w:r w:rsidRPr="00767BC0">
        <w:t xml:space="preserve">for offering insights </w:t>
      </w:r>
      <w:r w:rsidR="000D6137">
        <w:t xml:space="preserve">and taxonomic training </w:t>
      </w:r>
      <w:r w:rsidRPr="00767BC0">
        <w:t xml:space="preserve">throughout the development of this project. Funding was provided by the National Science Foundation (NSF-DEB-1136637) to S.E.H., a Fulbright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E65CBA">
        <w:t xml:space="preserve">; </w:t>
      </w:r>
      <w:r w:rsidR="00E65CBA" w:rsidRPr="0001104C">
        <w:t>N FZZE-2020-002</w:t>
      </w:r>
      <w:r w:rsidR="00E65CBA">
        <w:t>3</w:t>
      </w:r>
      <w:r w:rsidR="0001104C">
        <w:t>)</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rsidSect="00683C89">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lnNumType w:countBy="1" w:restart="continuous"/>
          <w:pgNumType w:start="1"/>
          <w:cols w:space="720"/>
          <w:docGrid w:linePitch="326"/>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1347880E"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Littoral sampling locations were all 8.9</w:t>
      </w:r>
      <w:r w:rsidR="00E65CBA">
        <w:t>0</w:t>
      </w:r>
      <w:r w:rsidR="00C900D5">
        <w:t xml:space="preserve">-20.75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w:t>
      </w:r>
      <w:proofErr w:type="spellStart"/>
      <w:r w:rsidR="00314DF3">
        <w:t>tidyverse</w:t>
      </w:r>
      <w:proofErr w:type="spellEnd"/>
      <w:r w:rsidR="00314DF3">
        <w:t xml:space="preserv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w:t>
      </w:r>
      <w:proofErr w:type="spellStart"/>
      <w:r w:rsidR="00314DF3">
        <w:t>OpenStreeetMap</w:t>
      </w:r>
      <w:proofErr w:type="spellEnd"/>
      <w:r w:rsidR="00314DF3">
        <w:t xml:space="preserve">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(Fellows and Stotz 2019)</w:t>
      </w:r>
      <w:r w:rsidR="00314DF3">
        <w:fldChar w:fldCharType="end"/>
      </w:r>
      <w:r w:rsidR="00314DF3">
        <w:t xml:space="preserve">, </w:t>
      </w:r>
      <w:proofErr w:type="spellStart"/>
      <w:r w:rsidR="00314DF3">
        <w:t>ggpubr</w:t>
      </w:r>
      <w:proofErr w:type="spellEnd"/>
      <w:r w:rsidR="00314DF3">
        <w:t xml:space="preserve">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(Kassambara 2019)</w:t>
      </w:r>
      <w:r w:rsidR="00314DF3">
        <w:fldChar w:fldCharType="end"/>
      </w:r>
      <w:r w:rsidR="00314DF3">
        <w:t xml:space="preserve">, </w:t>
      </w:r>
      <w:proofErr w:type="spellStart"/>
      <w:r w:rsidR="00314DF3">
        <w:t>cowplot</w:t>
      </w:r>
      <w:proofErr w:type="spellEnd"/>
      <w:r w:rsidR="00314DF3">
        <w:t xml:space="preserve">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and </w:t>
      </w:r>
      <w:proofErr w:type="spellStart"/>
      <w:r w:rsidR="00314DF3">
        <w:t>ggrepel</w:t>
      </w:r>
      <w:proofErr w:type="spellEnd"/>
      <w:r w:rsidR="00314DF3">
        <w:t xml:space="preserve">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(Slowikowski 2019)</w:t>
      </w:r>
      <w:r w:rsidR="00314DF3">
        <w:fldChar w:fldCharType="end"/>
      </w:r>
      <w:r w:rsidR="00314DF3">
        <w:t xml:space="preserve"> packages.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EBA75" w14:textId="77777777" w:rsidR="00EC4BC4" w:rsidRDefault="00EC4BC4">
      <w:r>
        <w:separator/>
      </w:r>
    </w:p>
  </w:endnote>
  <w:endnote w:type="continuationSeparator" w:id="0">
    <w:p w14:paraId="0AE69650" w14:textId="77777777" w:rsidR="00EC4BC4" w:rsidRDefault="00EC4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016C19" w:rsidRDefault="00016C19">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016C19" w:rsidRDefault="00016C19">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1AF55" w14:textId="77777777" w:rsidR="00EC4BC4" w:rsidRDefault="00EC4BC4">
      <w:r>
        <w:separator/>
      </w:r>
    </w:p>
  </w:footnote>
  <w:footnote w:type="continuationSeparator" w:id="0">
    <w:p w14:paraId="3F22D799" w14:textId="77777777" w:rsidR="00EC4BC4" w:rsidRDefault="00EC4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016C19" w:rsidRDefault="00016C19">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016C19" w:rsidRDefault="00016C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104C"/>
    <w:rsid w:val="00012F81"/>
    <w:rsid w:val="00016C19"/>
    <w:rsid w:val="00031A36"/>
    <w:rsid w:val="00043612"/>
    <w:rsid w:val="00045DBB"/>
    <w:rsid w:val="00047794"/>
    <w:rsid w:val="00087094"/>
    <w:rsid w:val="00093005"/>
    <w:rsid w:val="00097E8E"/>
    <w:rsid w:val="000C3774"/>
    <w:rsid w:val="000D21EB"/>
    <w:rsid w:val="000D39B9"/>
    <w:rsid w:val="000D6137"/>
    <w:rsid w:val="000D631A"/>
    <w:rsid w:val="000D7242"/>
    <w:rsid w:val="000F040B"/>
    <w:rsid w:val="000F110B"/>
    <w:rsid w:val="000F2C72"/>
    <w:rsid w:val="000F33B3"/>
    <w:rsid w:val="000F6074"/>
    <w:rsid w:val="00132A72"/>
    <w:rsid w:val="001415D2"/>
    <w:rsid w:val="0014344E"/>
    <w:rsid w:val="00164694"/>
    <w:rsid w:val="001769E5"/>
    <w:rsid w:val="0018248C"/>
    <w:rsid w:val="0018276D"/>
    <w:rsid w:val="00192EF6"/>
    <w:rsid w:val="00193C4A"/>
    <w:rsid w:val="001A542A"/>
    <w:rsid w:val="001A5C9F"/>
    <w:rsid w:val="001F692E"/>
    <w:rsid w:val="002138B5"/>
    <w:rsid w:val="002211DA"/>
    <w:rsid w:val="00222970"/>
    <w:rsid w:val="00236C31"/>
    <w:rsid w:val="00247471"/>
    <w:rsid w:val="002862B7"/>
    <w:rsid w:val="00290646"/>
    <w:rsid w:val="00293998"/>
    <w:rsid w:val="002A508A"/>
    <w:rsid w:val="002A51C9"/>
    <w:rsid w:val="002A7FE9"/>
    <w:rsid w:val="002B408F"/>
    <w:rsid w:val="002B7B37"/>
    <w:rsid w:val="002F0AC7"/>
    <w:rsid w:val="00306ED2"/>
    <w:rsid w:val="00314DF3"/>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725C8"/>
    <w:rsid w:val="004808AA"/>
    <w:rsid w:val="00487E5A"/>
    <w:rsid w:val="004B0121"/>
    <w:rsid w:val="004B1E7F"/>
    <w:rsid w:val="004B30F1"/>
    <w:rsid w:val="004C051D"/>
    <w:rsid w:val="004C7A09"/>
    <w:rsid w:val="004D047A"/>
    <w:rsid w:val="004E3300"/>
    <w:rsid w:val="004F673E"/>
    <w:rsid w:val="005054BA"/>
    <w:rsid w:val="00522920"/>
    <w:rsid w:val="00555DF8"/>
    <w:rsid w:val="00570225"/>
    <w:rsid w:val="00574505"/>
    <w:rsid w:val="005842AF"/>
    <w:rsid w:val="00596DAE"/>
    <w:rsid w:val="005A6157"/>
    <w:rsid w:val="005B0DA3"/>
    <w:rsid w:val="005B6D06"/>
    <w:rsid w:val="00606362"/>
    <w:rsid w:val="00611323"/>
    <w:rsid w:val="00625B3E"/>
    <w:rsid w:val="00641685"/>
    <w:rsid w:val="00641893"/>
    <w:rsid w:val="00654112"/>
    <w:rsid w:val="0066218C"/>
    <w:rsid w:val="006708B1"/>
    <w:rsid w:val="0067747D"/>
    <w:rsid w:val="00681CE9"/>
    <w:rsid w:val="00683C89"/>
    <w:rsid w:val="006846A1"/>
    <w:rsid w:val="006A1C88"/>
    <w:rsid w:val="006B0CD5"/>
    <w:rsid w:val="006B2FFE"/>
    <w:rsid w:val="006B5814"/>
    <w:rsid w:val="006D0D31"/>
    <w:rsid w:val="006D3FA9"/>
    <w:rsid w:val="006F13A3"/>
    <w:rsid w:val="007153E8"/>
    <w:rsid w:val="00721DFB"/>
    <w:rsid w:val="007238CC"/>
    <w:rsid w:val="00731556"/>
    <w:rsid w:val="007408C0"/>
    <w:rsid w:val="00767BC0"/>
    <w:rsid w:val="0077579F"/>
    <w:rsid w:val="007856D6"/>
    <w:rsid w:val="007B6309"/>
    <w:rsid w:val="007D7669"/>
    <w:rsid w:val="008005F5"/>
    <w:rsid w:val="0080096C"/>
    <w:rsid w:val="00831E69"/>
    <w:rsid w:val="008615DC"/>
    <w:rsid w:val="00861678"/>
    <w:rsid w:val="0086480D"/>
    <w:rsid w:val="00882F0F"/>
    <w:rsid w:val="008949B7"/>
    <w:rsid w:val="008A03F1"/>
    <w:rsid w:val="008C474C"/>
    <w:rsid w:val="008F1A58"/>
    <w:rsid w:val="008F7B2D"/>
    <w:rsid w:val="00906441"/>
    <w:rsid w:val="00926DA7"/>
    <w:rsid w:val="009574CD"/>
    <w:rsid w:val="0096228F"/>
    <w:rsid w:val="00967C85"/>
    <w:rsid w:val="00981DF3"/>
    <w:rsid w:val="00983F21"/>
    <w:rsid w:val="00987274"/>
    <w:rsid w:val="009956E8"/>
    <w:rsid w:val="0099619B"/>
    <w:rsid w:val="009A07E9"/>
    <w:rsid w:val="009A29EA"/>
    <w:rsid w:val="009B4412"/>
    <w:rsid w:val="009B4DF1"/>
    <w:rsid w:val="009C6B31"/>
    <w:rsid w:val="009D204F"/>
    <w:rsid w:val="009F6610"/>
    <w:rsid w:val="00A04A22"/>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853E5"/>
    <w:rsid w:val="00B8620B"/>
    <w:rsid w:val="00B94B6D"/>
    <w:rsid w:val="00B97B81"/>
    <w:rsid w:val="00BA2B15"/>
    <w:rsid w:val="00BA63B5"/>
    <w:rsid w:val="00BB005D"/>
    <w:rsid w:val="00BC3E51"/>
    <w:rsid w:val="00BC6A79"/>
    <w:rsid w:val="00BE2A6F"/>
    <w:rsid w:val="00BE6C57"/>
    <w:rsid w:val="00C03C83"/>
    <w:rsid w:val="00C21008"/>
    <w:rsid w:val="00C316F5"/>
    <w:rsid w:val="00C34B40"/>
    <w:rsid w:val="00C42C3E"/>
    <w:rsid w:val="00C5582D"/>
    <w:rsid w:val="00C62E71"/>
    <w:rsid w:val="00C900D5"/>
    <w:rsid w:val="00CA0691"/>
    <w:rsid w:val="00CA1591"/>
    <w:rsid w:val="00CB7741"/>
    <w:rsid w:val="00CC032D"/>
    <w:rsid w:val="00CD0CFE"/>
    <w:rsid w:val="00CE7589"/>
    <w:rsid w:val="00D14AB9"/>
    <w:rsid w:val="00D219F9"/>
    <w:rsid w:val="00D32EA8"/>
    <w:rsid w:val="00D42F9E"/>
    <w:rsid w:val="00D4646A"/>
    <w:rsid w:val="00D46E53"/>
    <w:rsid w:val="00D6763D"/>
    <w:rsid w:val="00D87563"/>
    <w:rsid w:val="00D91BDE"/>
    <w:rsid w:val="00DB41AE"/>
    <w:rsid w:val="00DC22BF"/>
    <w:rsid w:val="00DC792B"/>
    <w:rsid w:val="00DF00E4"/>
    <w:rsid w:val="00DF136B"/>
    <w:rsid w:val="00DF5D3F"/>
    <w:rsid w:val="00E00078"/>
    <w:rsid w:val="00E10AF9"/>
    <w:rsid w:val="00E11F1F"/>
    <w:rsid w:val="00E233D9"/>
    <w:rsid w:val="00E47643"/>
    <w:rsid w:val="00E65CBA"/>
    <w:rsid w:val="00E73590"/>
    <w:rsid w:val="00E7676D"/>
    <w:rsid w:val="00E902AC"/>
    <w:rsid w:val="00EA5934"/>
    <w:rsid w:val="00EB2152"/>
    <w:rsid w:val="00EB500E"/>
    <w:rsid w:val="00EC4BC4"/>
    <w:rsid w:val="00ED3B19"/>
    <w:rsid w:val="00ED3C6A"/>
    <w:rsid w:val="00ED6CA6"/>
    <w:rsid w:val="00EE0669"/>
    <w:rsid w:val="00EE46A1"/>
    <w:rsid w:val="00F04096"/>
    <w:rsid w:val="00F07905"/>
    <w:rsid w:val="00F10CA9"/>
    <w:rsid w:val="00F119CD"/>
    <w:rsid w:val="00F15F8B"/>
    <w:rsid w:val="00F21F22"/>
    <w:rsid w:val="00F22039"/>
    <w:rsid w:val="00F347B7"/>
    <w:rsid w:val="00F3782F"/>
    <w:rsid w:val="00F5319C"/>
    <w:rsid w:val="00F534C0"/>
    <w:rsid w:val="00F84029"/>
    <w:rsid w:val="00F938EC"/>
    <w:rsid w:val="00FB2C2B"/>
    <w:rsid w:val="00FC2070"/>
    <w:rsid w:val="00FD499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3C89"/>
    <w:pPr>
      <w:ind w:left="720"/>
      <w:contextualSpacing/>
    </w:pPr>
  </w:style>
  <w:style w:type="character" w:styleId="LineNumber">
    <w:name w:val="line number"/>
    <w:basedOn w:val="DefaultParagraphFont"/>
    <w:uiPriority w:val="99"/>
    <w:semiHidden/>
    <w:unhideWhenUsed/>
    <w:rsid w:val="00683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350CC-9C18-4457-BA6A-52962B77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35780</Words>
  <Characters>210749</Characters>
  <Application>Microsoft Office Word</Application>
  <DocSecurity>0</DocSecurity>
  <Lines>4581</Lines>
  <Paragraphs>1392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3</cp:revision>
  <cp:lastPrinted>2020-10-24T22:08:00Z</cp:lastPrinted>
  <dcterms:created xsi:type="dcterms:W3CDTF">2021-01-07T00:39:00Z</dcterms:created>
  <dcterms:modified xsi:type="dcterms:W3CDTF">2021-01-07T17:53:00Z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id="y8milY7c"/&gt;&lt;style id="http://www.zotero.org/styles/limnology-and-oceanography" hasBibliography="1" bibliographyStyleHasBeenSet="1"/&gt;&lt;prefs&gt;&lt;pref name="fieldType" value="Field"/&gt;&lt;/prefs&gt;&lt;/data&gt;</vt:lpwstr>
  </property>
</Properties>
</file>