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18FAE10A" w:rsidR="009956E8" w:rsidRDefault="00831E69" w:rsidP="006B0CD5">
      <w:pPr>
        <w:jc w:val="center"/>
      </w:pPr>
      <w:r>
        <w:t xml:space="preserve">A unified dataset of </w:t>
      </w:r>
      <w:r w:rsidR="0014344E">
        <w:t>c</w:t>
      </w:r>
      <w:r w:rsidR="00641893" w:rsidRPr="00D87563">
        <w:t>o-located sewage pollution, periphyton, and benthic macroinvertebrate community and food</w:t>
      </w:r>
      <w:r w:rsidR="0014344E">
        <w:t xml:space="preserve"> </w:t>
      </w:r>
      <w:r w:rsidR="00641893" w:rsidRPr="00D87563">
        <w:t xml:space="preserve">web </w:t>
      </w:r>
      <w:r w:rsidR="0014344E">
        <w:t xml:space="preserve">structure </w:t>
      </w:r>
      <w:r w:rsidR="00641893" w:rsidRPr="00D87563">
        <w:t>from Lake Baikal (Siberia)</w:t>
      </w:r>
    </w:p>
    <w:p w14:paraId="03E59111" w14:textId="77777777" w:rsidR="0014344E" w:rsidRPr="00D87563" w:rsidRDefault="0014344E" w:rsidP="006B0CD5">
      <w:pPr>
        <w:jc w:val="center"/>
      </w:pPr>
    </w:p>
    <w:p w14:paraId="2C3F1904" w14:textId="77777777" w:rsidR="00641893" w:rsidRPr="00D87563" w:rsidRDefault="00641893" w:rsidP="00641893">
      <w:r w:rsidRPr="00D87563">
        <w:t>Michael F. Meyer</w:t>
      </w:r>
      <w:r w:rsidRPr="00D87563">
        <w:rPr>
          <w:vertAlign w:val="superscript"/>
        </w:rPr>
        <w:t>1</w:t>
      </w:r>
      <w:r w:rsidRPr="00D87563">
        <w:t>*</w:t>
      </w:r>
    </w:p>
    <w:p w14:paraId="63F06640" w14:textId="0018C3B7" w:rsidR="00641893" w:rsidRPr="00D87563" w:rsidRDefault="00641893" w:rsidP="00641893">
      <w:pPr>
        <w:rPr>
          <w:vertAlign w:val="superscript"/>
        </w:rPr>
      </w:pPr>
      <w:r w:rsidRPr="00D87563">
        <w:t>Ted Ozersky</w:t>
      </w:r>
      <w:r w:rsidR="008005F5">
        <w:rPr>
          <w:vertAlign w:val="superscript"/>
        </w:rPr>
        <w:t>2</w:t>
      </w:r>
    </w:p>
    <w:p w14:paraId="188F8AC8" w14:textId="46CC7AE9" w:rsidR="00641893" w:rsidRPr="00D87563" w:rsidRDefault="00641893" w:rsidP="00641893">
      <w:pPr>
        <w:rPr>
          <w:vertAlign w:val="superscript"/>
        </w:rPr>
      </w:pPr>
      <w:r w:rsidRPr="00D87563">
        <w:t>Kara H. Woo</w:t>
      </w:r>
      <w:r w:rsidR="008005F5">
        <w:rPr>
          <w:vertAlign w:val="superscript"/>
        </w:rPr>
        <w:t>3</w:t>
      </w:r>
    </w:p>
    <w:p w14:paraId="55CBD2DA" w14:textId="2762846F" w:rsidR="00641893" w:rsidRPr="00D87563" w:rsidRDefault="00641893" w:rsidP="00641893">
      <w:pPr>
        <w:rPr>
          <w:vertAlign w:val="superscript"/>
        </w:rPr>
      </w:pPr>
      <w:r w:rsidRPr="00D87563">
        <w:t>Kirill Shchapov</w:t>
      </w:r>
      <w:r w:rsidR="008005F5">
        <w:rPr>
          <w:vertAlign w:val="superscript"/>
        </w:rPr>
        <w:t>2</w:t>
      </w:r>
    </w:p>
    <w:p w14:paraId="211BB20F" w14:textId="3AF7EEE4" w:rsidR="008005F5" w:rsidRPr="00D87563" w:rsidRDefault="008005F5" w:rsidP="008005F5">
      <w:pPr>
        <w:rPr>
          <w:vertAlign w:val="superscript"/>
        </w:rPr>
      </w:pPr>
      <w:r w:rsidRPr="00D87563">
        <w:t xml:space="preserve">Aaron </w:t>
      </w:r>
      <w:r>
        <w:t xml:space="preserve">W. E. </w:t>
      </w:r>
      <w:r w:rsidRPr="00D87563">
        <w:t>Galloway</w:t>
      </w:r>
      <w:r>
        <w:rPr>
          <w:vertAlign w:val="superscript"/>
        </w:rPr>
        <w:t>4</w:t>
      </w:r>
    </w:p>
    <w:p w14:paraId="56B45148" w14:textId="5F9A3F23" w:rsidR="008005F5" w:rsidRDefault="008005F5" w:rsidP="00641893">
      <w:r w:rsidRPr="00D87563">
        <w:t xml:space="preserve">Julie </w:t>
      </w:r>
      <w:r>
        <w:t xml:space="preserve">B. </w:t>
      </w:r>
      <w:r w:rsidRPr="00D87563">
        <w:t>Schram</w:t>
      </w:r>
      <w:r>
        <w:rPr>
          <w:vertAlign w:val="superscript"/>
        </w:rPr>
        <w:t>4</w:t>
      </w:r>
    </w:p>
    <w:p w14:paraId="0764D7E1" w14:textId="1295803E" w:rsidR="00641893" w:rsidRPr="00D87563" w:rsidRDefault="00641893" w:rsidP="00641893">
      <w:pPr>
        <w:rPr>
          <w:vertAlign w:val="superscript"/>
        </w:rPr>
      </w:pPr>
      <w:r w:rsidRPr="00D87563">
        <w:t>Daniel D. Snow</w:t>
      </w:r>
      <w:r w:rsidR="008005F5">
        <w:rPr>
          <w:vertAlign w:val="superscript"/>
        </w:rPr>
        <w:t>5</w:t>
      </w:r>
    </w:p>
    <w:p w14:paraId="0A008F0B" w14:textId="2E8281F2" w:rsidR="00641893" w:rsidRPr="00D87563" w:rsidRDefault="00641893" w:rsidP="00641893">
      <w:pPr>
        <w:rPr>
          <w:vertAlign w:val="superscript"/>
        </w:rPr>
      </w:pPr>
      <w:r w:rsidRPr="00D87563">
        <w:t>Maxim A. Timofeyev</w:t>
      </w:r>
      <w:r w:rsidR="008005F5">
        <w:rPr>
          <w:vertAlign w:val="superscript"/>
        </w:rPr>
        <w:t>6</w:t>
      </w:r>
    </w:p>
    <w:p w14:paraId="04B13997" w14:textId="62AD53AA" w:rsidR="00641893" w:rsidRPr="00D87563" w:rsidRDefault="00641893" w:rsidP="00641893">
      <w:pPr>
        <w:rPr>
          <w:vertAlign w:val="superscript"/>
        </w:rPr>
      </w:pPr>
      <w:r w:rsidRPr="00D87563">
        <w:t>Dmitry Yu. Karnaukhov</w:t>
      </w:r>
      <w:r w:rsidR="008005F5">
        <w:rPr>
          <w:vertAlign w:val="superscript"/>
        </w:rPr>
        <w:t>6</w:t>
      </w:r>
    </w:p>
    <w:p w14:paraId="6F137D3A" w14:textId="6F70CE3D" w:rsidR="00641893" w:rsidRPr="00D87563" w:rsidRDefault="00641893" w:rsidP="00641893">
      <w:r w:rsidRPr="00D87563">
        <w:t>Matthew R. Brousil</w:t>
      </w:r>
      <w:r w:rsidR="00043612">
        <w:rPr>
          <w:vertAlign w:val="superscript"/>
        </w:rPr>
        <w:t>3</w:t>
      </w:r>
    </w:p>
    <w:p w14:paraId="6CBD7084" w14:textId="3100E354" w:rsidR="0080096C" w:rsidRPr="00D87563" w:rsidRDefault="0080096C" w:rsidP="0080096C">
      <w:r w:rsidRPr="00D87563">
        <w:t>Stephanie E. Hampton</w:t>
      </w:r>
      <w:r w:rsidR="00043612">
        <w:rPr>
          <w:vertAlign w:val="superscript"/>
        </w:rPr>
        <w:t>3</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0E0E0328" w14:textId="6AF54F35" w:rsidR="00641893" w:rsidRPr="00D87563" w:rsidRDefault="00641893" w:rsidP="00641893">
      <w:r w:rsidRPr="00D87563">
        <w:rPr>
          <w:vertAlign w:val="superscript"/>
        </w:rPr>
        <w:t>2.</w:t>
      </w:r>
      <w:r w:rsidRPr="00D87563">
        <w:t xml:space="preserve"> </w:t>
      </w:r>
      <w:r w:rsidR="008005F5" w:rsidRPr="00D87563">
        <w:t>Large Lakes Observatory, University of Minnesota - Duluth, Duluth, MN, USA</w:t>
      </w:r>
    </w:p>
    <w:p w14:paraId="5FECA175" w14:textId="77777777" w:rsidR="008005F5" w:rsidRPr="00D87563" w:rsidRDefault="00641893" w:rsidP="008005F5">
      <w:r w:rsidRPr="00D87563">
        <w:rPr>
          <w:vertAlign w:val="superscript"/>
        </w:rPr>
        <w:t>3.</w:t>
      </w:r>
      <w:r w:rsidRPr="00D87563">
        <w:t xml:space="preserve"> </w:t>
      </w:r>
      <w:r w:rsidR="008005F5" w:rsidRPr="00D87563">
        <w:t xml:space="preserve">Center for Environmental Research, Education, and Outreach, Washington State University, </w:t>
      </w:r>
    </w:p>
    <w:p w14:paraId="4A9BBDFE" w14:textId="13FAF36D" w:rsidR="00641893" w:rsidRPr="00D87563" w:rsidRDefault="008005F5" w:rsidP="008005F5">
      <w:r w:rsidRPr="00D87563">
        <w:t xml:space="preserve">   Pullman, WA, USA</w:t>
      </w:r>
    </w:p>
    <w:p w14:paraId="764DD0B0" w14:textId="224BF8C2" w:rsidR="008005F5" w:rsidRDefault="00641893" w:rsidP="00641893">
      <w:r w:rsidRPr="00D87563">
        <w:rPr>
          <w:vertAlign w:val="superscript"/>
        </w:rPr>
        <w:t>4.</w:t>
      </w:r>
      <w:r w:rsidRPr="00D87563">
        <w:t xml:space="preserve"> </w:t>
      </w:r>
      <w:r w:rsidR="008005F5" w:rsidRPr="00D87563">
        <w:t>Oregon Institute of Marine Biology, University of Oregon, Charleston, OR, USA</w:t>
      </w:r>
    </w:p>
    <w:p w14:paraId="6015AAD5" w14:textId="37E38A56" w:rsidR="00641893" w:rsidRPr="00D87563" w:rsidRDefault="008005F5" w:rsidP="00641893">
      <w:r>
        <w:rPr>
          <w:vertAlign w:val="superscript"/>
        </w:rPr>
        <w:t>5</w:t>
      </w:r>
      <w:r w:rsidR="00641893" w:rsidRPr="00D87563">
        <w:rPr>
          <w:vertAlign w:val="superscript"/>
        </w:rPr>
        <w:t>.</w:t>
      </w:r>
      <w:r w:rsidR="00641893" w:rsidRPr="00D87563">
        <w:t xml:space="preserve"> </w:t>
      </w:r>
      <w:r w:rsidRPr="00D87563">
        <w:t>School of Natural Resources, University of Nebraska-Lincoln, Lincoln, NE, USA</w:t>
      </w:r>
    </w:p>
    <w:p w14:paraId="617AF2BC" w14:textId="636D25AE" w:rsidR="00641893" w:rsidRDefault="008005F5" w:rsidP="00641893">
      <w:r>
        <w:rPr>
          <w:vertAlign w:val="superscript"/>
        </w:rPr>
        <w:t>6</w:t>
      </w:r>
      <w:r w:rsidR="00641893" w:rsidRPr="00D87563">
        <w:rPr>
          <w:vertAlign w:val="superscript"/>
        </w:rPr>
        <w:t>.</w:t>
      </w:r>
      <w:r w:rsidR="00641893" w:rsidRPr="00D87563">
        <w:t xml:space="preserve"> </w:t>
      </w:r>
      <w:r w:rsidRPr="00D87563">
        <w:t>Biological Research Institute, Irkutsk State University, Irkutsk, Irkutsk Oblast, Russia</w:t>
      </w:r>
    </w:p>
    <w:p w14:paraId="78300DDE" w14:textId="77777777" w:rsidR="008005F5" w:rsidRPr="00D87563" w:rsidRDefault="008005F5"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2FAD6388" w:rsidR="00C900D5" w:rsidRDefault="00C900D5">
      <w:pPr>
        <w:ind w:right="-450"/>
      </w:pPr>
      <w:r>
        <w:t>Conceptualized the project:</w:t>
      </w:r>
      <w:r w:rsidR="0080096C">
        <w:t xml:space="preserve"> MFM, SEH, </w:t>
      </w:r>
      <w:r w:rsidR="002A7FE9">
        <w:t xml:space="preserve">TO </w:t>
      </w:r>
    </w:p>
    <w:p w14:paraId="00000017" w14:textId="35A75051" w:rsidR="009956E8" w:rsidRDefault="00981DF3">
      <w:pPr>
        <w:ind w:right="-450"/>
      </w:pPr>
      <w:r>
        <w:t>Collected samples in the field:</w:t>
      </w:r>
      <w:r w:rsidR="0080096C">
        <w:t xml:space="preserve"> </w:t>
      </w:r>
      <w:r w:rsidR="00522920">
        <w:t>MFM, TO, KHW, SEH</w:t>
      </w:r>
    </w:p>
    <w:p w14:paraId="682C8974" w14:textId="6B6560B3" w:rsidR="00981DF3" w:rsidRDefault="00C900D5">
      <w:pPr>
        <w:ind w:right="-450"/>
      </w:pPr>
      <w:r>
        <w:t>Processed samples:</w:t>
      </w:r>
      <w:r w:rsidR="00522920">
        <w:t xml:space="preserve"> MFM, KS, JBS, DDS, TO, AWEG, SEH</w:t>
      </w:r>
    </w:p>
    <w:p w14:paraId="7303F928" w14:textId="6B46EE46" w:rsidR="00C900D5" w:rsidRDefault="00C900D5">
      <w:pPr>
        <w:ind w:right="-450"/>
      </w:pPr>
      <w:r>
        <w:t>Wrote and Reviewed R scripts:</w:t>
      </w:r>
      <w:r w:rsidR="00522920">
        <w:t xml:space="preserve"> MFM, MRB, KHW</w:t>
      </w:r>
    </w:p>
    <w:p w14:paraId="729293AC" w14:textId="4FAD8297" w:rsidR="00C900D5" w:rsidRDefault="00C900D5">
      <w:pPr>
        <w:ind w:right="-450"/>
      </w:pPr>
      <w:r>
        <w:t>Data management:</w:t>
      </w:r>
      <w:r w:rsidR="00522920">
        <w:t xml:space="preserve"> MFM, MRB</w:t>
      </w:r>
    </w:p>
    <w:p w14:paraId="57FFDC43" w14:textId="31B1A5BA" w:rsidR="00C900D5" w:rsidRDefault="00C900D5">
      <w:pPr>
        <w:ind w:right="-450"/>
      </w:pPr>
      <w:r>
        <w:t>Wrote and edited the manuscript:</w:t>
      </w:r>
      <w:r w:rsidR="00522920">
        <w:t xml:space="preserve"> All authors</w:t>
      </w:r>
    </w:p>
    <w:p w14:paraId="71D3C7B4" w14:textId="177A9AB6" w:rsidR="00C900D5" w:rsidRDefault="00C900D5">
      <w:pPr>
        <w:ind w:right="-450"/>
      </w:pPr>
      <w:r>
        <w:t>Approved the final manuscript:</w:t>
      </w:r>
      <w:r w:rsidR="00522920">
        <w:t xml:space="preserve"> All authors</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B43FE39"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w:t>
      </w:r>
      <w:r w:rsidR="000F2C72">
        <w:t xml:space="preserve">the </w:t>
      </w:r>
      <w:r w:rsidR="000F2C72" w:rsidRPr="000F2C72">
        <w:t xml:space="preserve">Russian Ministry of Science and Education </w:t>
      </w:r>
      <w:r w:rsidR="000F2C72">
        <w:t>(</w:t>
      </w:r>
      <w:r w:rsidR="000F2C72" w:rsidRPr="000F2C72">
        <w:t>N FZZE-2020-0026</w:t>
      </w:r>
      <w:r w:rsidR="00FD4990">
        <w:t xml:space="preserve">; </w:t>
      </w:r>
      <w:r w:rsidR="00FD4990" w:rsidRPr="000F2C72">
        <w:t>N FZZE-2020-002</w:t>
      </w:r>
      <w:r w:rsidR="00FD4990">
        <w:t>3</w:t>
      </w:r>
      <w:r w:rsidR="000F2C72">
        <w:t>).</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3344F996" w14:textId="27BC7EDA"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 xml:space="preserve">Environmental Data Initiative: </w:t>
      </w:r>
      <w:r>
        <w:rPr>
          <w:rFonts w:ascii="Helvetica" w:hAnsi="Helvetica" w:cs="Helvetica"/>
          <w:color w:val="333333"/>
          <w:sz w:val="21"/>
          <w:szCs w:val="21"/>
        </w:rPr>
        <w:t>doi:10.6073/pasta/76f43144015ec795679bac508efa044b</w:t>
      </w:r>
    </w:p>
    <w:p w14:paraId="055B2859" w14:textId="7CB5E5E3"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Open Science Framework:</w:t>
      </w:r>
      <w:r>
        <w:rPr>
          <w:rFonts w:ascii="Helvetica" w:hAnsi="Helvetica" w:cs="Helvetica"/>
          <w:color w:val="333333"/>
          <w:sz w:val="21"/>
          <w:szCs w:val="21"/>
        </w:rPr>
        <w:t xml:space="preserve"> </w:t>
      </w:r>
      <w:r>
        <w:rPr>
          <w:rFonts w:ascii="Arial" w:hAnsi="Arial" w:cs="Arial"/>
          <w:color w:val="333333"/>
          <w:sz w:val="21"/>
          <w:szCs w:val="21"/>
          <w:shd w:val="clear" w:color="auto" w:fill="FFFFFF"/>
        </w:rPr>
        <w:t>https://doi.org/10.17605/OSF.IO/9TA8Z</w:t>
      </w:r>
    </w:p>
    <w:p w14:paraId="00000027" w14:textId="1D6B619C"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2801B873" w14:textId="77777777"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 xml:space="preserve">Environmental Data Initiative: </w:t>
      </w:r>
      <w:r>
        <w:rPr>
          <w:rFonts w:ascii="Helvetica" w:hAnsi="Helvetica" w:cs="Helvetica"/>
          <w:color w:val="333333"/>
          <w:sz w:val="21"/>
          <w:szCs w:val="21"/>
        </w:rPr>
        <w:t>doi:10.6073/pasta/76f43144015ec795679bac508efa044b</w:t>
      </w:r>
    </w:p>
    <w:p w14:paraId="0000002A" w14:textId="119E9969" w:rsidR="009956E8" w:rsidRPr="00016C19" w:rsidRDefault="002A51C9" w:rsidP="00016C1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Open Science Framework:</w:t>
      </w:r>
      <w:r>
        <w:rPr>
          <w:rFonts w:ascii="Helvetica" w:hAnsi="Helvetica" w:cs="Helvetica"/>
          <w:color w:val="333333"/>
          <w:sz w:val="21"/>
          <w:szCs w:val="21"/>
        </w:rPr>
        <w:t xml:space="preserve"> </w:t>
      </w:r>
      <w:r>
        <w:rPr>
          <w:rFonts w:ascii="Arial" w:hAnsi="Arial" w:cs="Arial"/>
          <w:color w:val="333333"/>
          <w:sz w:val="21"/>
          <w:szCs w:val="21"/>
          <w:shd w:val="clear" w:color="auto" w:fill="FFFFFF"/>
        </w:rPr>
        <w:t>https://doi.org/10.17605/OSF.IO/9TA8Z</w:t>
      </w:r>
    </w:p>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1E697B9F" w:rsidR="009956E8" w:rsidRPr="00D87563" w:rsidRDefault="00BC3E51">
      <w:pPr>
        <w:rPr>
          <w:b/>
        </w:rPr>
      </w:pPr>
      <w:r w:rsidRPr="00D87563">
        <w:rPr>
          <w:b/>
        </w:rPr>
        <w:t>Technology Type(s):</w:t>
      </w:r>
      <w:r w:rsidR="006B0CD5" w:rsidRPr="00D87563">
        <w:rPr>
          <w:b/>
        </w:rPr>
        <w:t xml:space="preserve"> </w:t>
      </w:r>
      <w:r w:rsidR="00192EF6">
        <w:rPr>
          <w:b/>
        </w:rPr>
        <w:t xml:space="preserve">GC/MS, LC/MS, </w:t>
      </w:r>
      <w:r w:rsidR="00714123">
        <w:rPr>
          <w:b/>
        </w:rPr>
        <w:t xml:space="preserve">Spectrophotometry, </w:t>
      </w:r>
      <w:r w:rsidR="00737C38">
        <w:rPr>
          <w:b/>
        </w:rPr>
        <w:t>Fluorometry, Microscopy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68416813" w:rsidR="009956E8" w:rsidRPr="003F3A49" w:rsidRDefault="00BC3E51" w:rsidP="003F3A49">
      <w:r w:rsidRPr="00D87563">
        <w:rPr>
          <w:b/>
        </w:rPr>
        <w:t>Abstract (</w:t>
      </w:r>
      <w:r w:rsidR="0001104C">
        <w:rPr>
          <w:b/>
        </w:rPr>
        <w:t>150</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27C7BF42" w:rsidR="009956E8" w:rsidRPr="00D87563" w:rsidRDefault="004665E2">
      <w:bookmarkStart w:id="0" w:name="_Hlk56688350"/>
      <w:r>
        <w:rPr>
          <w:highlight w:val="white"/>
        </w:rPr>
        <w:t>S</w:t>
      </w:r>
      <w:r w:rsidR="00342554" w:rsidRPr="00D87563">
        <w:rPr>
          <w:highlight w:val="white"/>
        </w:rPr>
        <w:t xml:space="preserve">ewage released from lakeside development can introduce </w:t>
      </w:r>
      <w:r w:rsidR="002A508A" w:rsidRPr="00D87563">
        <w:rPr>
          <w:highlight w:val="white"/>
        </w:rPr>
        <w:t xml:space="preserve">nutrients and </w:t>
      </w:r>
      <w:r w:rsidR="00F15F8B">
        <w:rPr>
          <w:highlight w:val="white"/>
        </w:rPr>
        <w:t>micro</w:t>
      </w:r>
      <w:r w:rsidR="00342554" w:rsidRPr="00D87563">
        <w:rPr>
          <w:highlight w:val="white"/>
        </w:rPr>
        <w:t xml:space="preserve">pollutants </w:t>
      </w:r>
      <w:r>
        <w:rPr>
          <w:highlight w:val="white"/>
        </w:rPr>
        <w:t>that can</w:t>
      </w:r>
      <w:r w:rsidR="00192EF6">
        <w:rPr>
          <w:highlight w:val="white"/>
        </w:rPr>
        <w:t xml:space="preserve"> restructure</w:t>
      </w:r>
      <w:r w:rsidR="00342554" w:rsidRPr="00D87563">
        <w:rPr>
          <w:highlight w:val="white"/>
        </w:rPr>
        <w:t xml:space="preserve"> aquatic </w:t>
      </w:r>
      <w:r w:rsidR="00192EF6">
        <w:rPr>
          <w:highlight w:val="white"/>
        </w:rPr>
        <w:t>eco</w:t>
      </w:r>
      <w:r w:rsidR="00342554" w:rsidRPr="00D87563">
        <w:rPr>
          <w:highlight w:val="white"/>
        </w:rPr>
        <w:t>systems</w:t>
      </w:r>
      <w:r w:rsidR="00AD5653" w:rsidRPr="00D87563">
        <w:rPr>
          <w:highlight w:val="white"/>
        </w:rPr>
        <w:t>. Lake Baikal, the world’s most an</w:t>
      </w:r>
      <w:r>
        <w:rPr>
          <w:highlight w:val="white"/>
        </w:rPr>
        <w:t>cient</w:t>
      </w:r>
      <w:r w:rsidR="00AD5653" w:rsidRPr="00D87563">
        <w:rPr>
          <w:highlight w:val="white"/>
        </w:rPr>
        <w:t xml:space="preserve">, biodiverse, and voluminous </w:t>
      </w:r>
      <w:r w:rsidR="003D74B0">
        <w:rPr>
          <w:highlight w:val="white"/>
        </w:rPr>
        <w:t xml:space="preserve">freshwater </w:t>
      </w:r>
      <w:r w:rsidR="00AD5653" w:rsidRPr="00D87563">
        <w:rPr>
          <w:highlight w:val="white"/>
        </w:rPr>
        <w:t>lake, has been experiencing localized sewage pollution from lakeside settlements</w:t>
      </w:r>
      <w:r w:rsidR="002B7B37">
        <w:rPr>
          <w:highlight w:val="white"/>
        </w:rPr>
        <w:t xml:space="preserve">. </w:t>
      </w:r>
      <w:r w:rsidR="002B7B37" w:rsidRPr="00D87563">
        <w:rPr>
          <w:highlight w:val="white"/>
        </w:rPr>
        <w:t xml:space="preserve"> </w:t>
      </w:r>
      <w:r w:rsidR="002B7B37">
        <w:rPr>
          <w:highlight w:val="white"/>
        </w:rPr>
        <w:br/>
      </w:r>
      <w:r w:rsidR="00043612">
        <w:rPr>
          <w:highlight w:val="white"/>
        </w:rPr>
        <w:t>Nearby i</w:t>
      </w:r>
      <w:r w:rsidR="00AD5653" w:rsidRPr="00D87563">
        <w:rPr>
          <w:highlight w:val="white"/>
        </w:rPr>
        <w:t>ncreasing filamentous algal abundance sugges</w:t>
      </w:r>
      <w:r>
        <w:rPr>
          <w:highlight w:val="white"/>
        </w:rPr>
        <w:t>ts</w:t>
      </w:r>
      <w:r w:rsidR="00AD5653" w:rsidRPr="00D87563">
        <w:rPr>
          <w:highlight w:val="white"/>
        </w:rPr>
        <w:t xml:space="preserve"> benthic communities are responding</w:t>
      </w:r>
      <w:r w:rsidR="002B7B37">
        <w:rPr>
          <w:highlight w:val="white"/>
        </w:rPr>
        <w:t xml:space="preserve"> to localized pollution</w:t>
      </w:r>
      <w:r w:rsidR="00AD5653" w:rsidRPr="00D87563">
        <w:rPr>
          <w:highlight w:val="white"/>
        </w:rPr>
        <w:t xml:space="preserve">. </w:t>
      </w:r>
      <w:r w:rsidR="00721DFB" w:rsidRPr="00D87563">
        <w:rPr>
          <w:highlight w:val="white"/>
        </w:rPr>
        <w:t>W</w:t>
      </w:r>
      <w:r w:rsidR="00AD5653" w:rsidRPr="00D87563">
        <w:rPr>
          <w:highlight w:val="white"/>
        </w:rPr>
        <w:t xml:space="preserve">e surveyed 40-km of </w:t>
      </w:r>
      <w:r w:rsidR="0001104C">
        <w:rPr>
          <w:highlight w:val="white"/>
        </w:rPr>
        <w:t xml:space="preserve">Lake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w:t>
      </w:r>
      <w:r w:rsidR="00EE0669">
        <w:rPr>
          <w:highlight w:val="white"/>
        </w:rPr>
        <w:t>, personal care products,</w:t>
      </w:r>
      <w:r w:rsidR="00AD5653" w:rsidRPr="00D87563">
        <w:rPr>
          <w:highlight w:val="white"/>
        </w:rPr>
        <w:t xml:space="preserve"> and microplastics</w:t>
      </w:r>
      <w:r w:rsidR="006B396D">
        <w:rPr>
          <w:highlight w:val="white"/>
        </w:rPr>
        <w:t>,</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w:t>
      </w:r>
      <w:r w:rsidR="002B7B37">
        <w:rPr>
          <w:highlight w:val="white"/>
        </w:rPr>
        <w:t>,</w:t>
      </w:r>
      <w:r w:rsidR="00AD5653" w:rsidRPr="00D87563">
        <w:rPr>
          <w:highlight w:val="white"/>
        </w:rPr>
        <w:t xml:space="preserve"> macroinvertebrate</w:t>
      </w:r>
      <w:r>
        <w:rPr>
          <w:highlight w:val="white"/>
        </w:rPr>
        <w:t>,</w:t>
      </w:r>
      <w:r w:rsidR="002B7B37">
        <w:rPr>
          <w:highlight w:val="white"/>
        </w:rPr>
        <w:t xml:space="preserve"> </w:t>
      </w:r>
      <w:r w:rsidR="00AD5653" w:rsidRPr="00D87563">
        <w:rPr>
          <w:highlight w:val="white"/>
        </w:rPr>
        <w:t>stable isotope</w:t>
      </w:r>
      <w:r>
        <w:rPr>
          <w:highlight w:val="white"/>
        </w:rPr>
        <w:t>,</w:t>
      </w:r>
      <w:r w:rsidR="00AD5653" w:rsidRPr="00D87563">
        <w:rPr>
          <w:highlight w:val="white"/>
        </w:rPr>
        <w:t xml:space="preserve"> and fatty acid</w:t>
      </w:r>
      <w:r w:rsidR="002B7B37">
        <w:rPr>
          <w:highlight w:val="white"/>
        </w:rPr>
        <w:t xml:space="preserve"> sampling</w:t>
      </w:r>
      <w:r w:rsidR="00043612">
        <w:rPr>
          <w:highlight w:val="white"/>
        </w:rPr>
        <w:t>s</w:t>
      </w:r>
      <w:r w:rsidR="00AD5653" w:rsidRPr="00D87563">
        <w:rPr>
          <w:highlight w:val="white"/>
        </w:rPr>
        <w:t xml:space="preserve">. </w:t>
      </w:r>
      <w:r w:rsidR="00456B71" w:rsidRPr="00D87563">
        <w:rPr>
          <w:highlight w:val="white"/>
        </w:rPr>
        <w:t xml:space="preserve">The data are structured in a tidy format (a tabular arrangement familiar to limnologists) to encourage reuse. </w:t>
      </w:r>
      <w:r w:rsidR="00AD5653" w:rsidRPr="00D87563">
        <w:rPr>
          <w:highlight w:val="white"/>
        </w:rPr>
        <w:t xml:space="preserve">Unique identifiers </w:t>
      </w:r>
      <w:r w:rsidR="00192EF6">
        <w:rPr>
          <w:highlight w:val="white"/>
        </w:rPr>
        <w:t xml:space="preserve">corresponding to sampling locations </w:t>
      </w:r>
      <w:r w:rsidR="00AD5653" w:rsidRPr="00D87563">
        <w:rPr>
          <w:highlight w:val="white"/>
        </w:rPr>
        <w:t xml:space="preserve">are retained throughout all data files to facilitate interoperability among the dataset’s </w:t>
      </w:r>
      <w:r w:rsidR="00681CE9">
        <w:rPr>
          <w:highlight w:val="white"/>
        </w:rPr>
        <w:t>150+</w:t>
      </w:r>
      <w:r w:rsidR="00AD5653" w:rsidRPr="00D87563">
        <w:rPr>
          <w:highlight w:val="white"/>
        </w:rPr>
        <w:t xml:space="preserve"> variables. </w:t>
      </w:r>
      <w:r w:rsidR="002A508A" w:rsidRPr="00D87563">
        <w:rPr>
          <w:highlight w:val="white"/>
        </w:rPr>
        <w:t xml:space="preserve">For </w:t>
      </w:r>
      <w:r w:rsidR="0001104C">
        <w:rPr>
          <w:highlight w:val="white"/>
        </w:rPr>
        <w:t xml:space="preserve">Lake </w:t>
      </w:r>
      <w:r w:rsidR="002A508A" w:rsidRPr="00D87563">
        <w:rPr>
          <w:highlight w:val="white"/>
        </w:rPr>
        <w:t>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sewage prevalence and ecological consequences</w:t>
      </w:r>
      <w:r w:rsidR="00EE0669">
        <w:rPr>
          <w:highlight w:val="white"/>
        </w:rPr>
        <w:t xml:space="preserve"> of anthropogenic disturbance</w:t>
      </w:r>
      <w:r w:rsidR="002A508A" w:rsidRPr="00D87563">
        <w:rPr>
          <w:highlight w:val="white"/>
        </w:rPr>
        <w:t xml:space="preserve"> across spatial scales.</w:t>
      </w:r>
    </w:p>
    <w:bookmarkEnd w:id="0"/>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37BFC95E"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xml:space="preserve">. As such, effective sewage monitoring can require merging a suite of chemical, biological, and ecological data to synthesize locations and timing of inputs </w:t>
      </w:r>
      <w:r w:rsidR="00987274">
        <w:t>with</w:t>
      </w:r>
      <w:r w:rsidR="006846A1" w:rsidRPr="00D87563">
        <w:t xml:space="preserve"> associated shifts in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7F776845" w:rsidR="00B1439B" w:rsidRPr="00D87563" w:rsidRDefault="00EE0669">
      <w:pPr>
        <w:rPr>
          <w:highlight w:val="white"/>
        </w:rPr>
      </w:pPr>
      <w:r>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657030">
        <w:instrText xml:space="preserve"> ADDIN ZOTERO_ITEM CSL_CITATION {"citationID":"0V4lAwNO","properties":{"formattedCitation":"(Turetsky et al. 2000; Anisimov and Reneva 2006; Moore et al. 2009)","plainCitation":"(Turetsky et al. 2000; Anisimov and Reneva 2006; Moore et al. 2009)","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H."}],"issued":{"date-parts":[["2000",1]]}}},{"id":3674,"uris":["http://zotero.org/users/2645460/items/AI7ZYT6C"],"uri":["http://zotero.org/users/2645460/items/AI7ZYT6C"],"itemData":{"id":3674,"type":"article-journal","abstract":"The permafrost regions occupy about 25% of the Northern Hemisphere's terrestrial surface, and more than 60% of that of Russia. Warming, thawing, and degradation of permafrost have been observed in many locations in recent decades and are likely to accelerate in the future as a result of climatic change. Changes of permafrost have important implications for natural systems, humans, and the economy of the northern lands. Results from mathematical modeling indicate that by the mid-21st century, near-surface permafrost in the Northern Hemisphere may shrink by 15%-30%, leading to complete thawing of the frozen ground in the upper few meters, while elsewhere the depth of seasonal thawing may increase on average by 15%-25%, and by 50% or more in the northernmost locations. Such changes may shift the balance between the uptake and release of carbon in tundra and facilitate emission of greenhouse gases from the carbon-rich Arctic wetlands. Serious public concerns are associated with the effects that thawing permafrost may have on the infrastructure constructed on it. Climate-induced changes of permafrost properties are potentially detrimental to almost all structures in northern lands, and may render many of them unusable. Degradation of permafrost and ground settlement due to thermokarst may lead to dramatic distortions of terrain and to changes in hydrology and vegetation, and may lead ultimately to transformation of existing landforms. Recent studies indicate that nonclimatic factors, such as changes in vegetation and hydrology, may largely govern the response of permafrost to global warming. More studies are needed to better understand and quantify the effects of multiple factors in the changing northern environment.","archive":"JSTOR","container-title":"Ambio","ISSN":"0044-7447","issue":"4","page":"169-175","source":"JSTOR","title":"Permafrost and Changing Climate: The Russian Perspective","title-short":"Permafrost and Changing Climate","volume":"35","author":[{"family":"Anisimov","given":"Oleg"},{"family":"Reneva","given":"Svetlana"}],"issued":{"date-parts":[["2006"]]}}},{"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4808AA">
        <w:fldChar w:fldCharType="separate"/>
      </w:r>
      <w:r w:rsidR="00657030" w:rsidRPr="00657030">
        <w:t>(Turetsky et al. 2000; Anisimov and Reneva 2006; Moore et al. 2009)</w:t>
      </w:r>
      <w:r w:rsidR="004808AA">
        <w:fldChar w:fldCharType="end"/>
      </w:r>
      <w:r w:rsidR="00087094" w:rsidRPr="00D87563">
        <w:t xml:space="preserve">, which can obfuscate wastewater signals. Unlike nutrients, sewage-specific </w:t>
      </w:r>
      <w:r w:rsidR="001A542A">
        <w:t>indicators</w:t>
      </w:r>
      <w:r w:rsidR="00087094" w:rsidRPr="00D87563">
        <w:t xml:space="preserve">,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w:t>
      </w:r>
      <w:r w:rsidR="00B1439B" w:rsidRPr="00D87563">
        <w:lastRenderedPageBreak/>
        <w:t>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xml:space="preserve">, </w:t>
      </w:r>
      <w:r>
        <w:t xml:space="preserve">can be highly specific to human wastewater. Accordingly, </w:t>
      </w:r>
      <w:r w:rsidR="00987274">
        <w:t>sewage-associated micropollutants</w:t>
      </w:r>
      <w:r>
        <w:t xml:space="preserve">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BB005D">
        <w:rPr>
          <w:highlight w:val="white"/>
        </w:rPr>
        <w:fldChar w:fldCharType="begin"/>
      </w:r>
      <w:r w:rsidR="002A51C9">
        <w:rPr>
          <w:highlight w:val="white"/>
        </w:rPr>
        <w:instrText xml:space="preserve"> ADDIN ZOTERO_ITEM CSL_CITATION {"citationID":"mdw8l907","properties":{"formattedCitation":"(Gartner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2A51C9">
        <w:rPr>
          <w:rFonts w:ascii="Cambria Math" w:hAnsi="Cambria Math" w:cs="Cambria Math"/>
          <w:highlight w:val="white"/>
        </w:rPr>
        <w:instrText>∼</w:instrText>
      </w:r>
      <w:r w:rsidR="002A51C9">
        <w:rPr>
          <w:highlight w:val="white"/>
        </w:rPr>
        <w:instrText xml:space="preserve">1.2 and 1.5 times greater in control mesocosms than in those exposed to high doses of microplastics. Notably, abundances of juvenile Littorina sp. (periwinkles) and Idotea balthica (an isopod) were </w:instrText>
      </w:r>
      <w:r w:rsidR="002A51C9">
        <w:rPr>
          <w:rFonts w:ascii="Cambria Math" w:hAnsi="Cambria Math" w:cs="Cambria Math"/>
          <w:highlight w:val="white"/>
        </w:rPr>
        <w:instrText>∼</w:instrText>
      </w:r>
      <w:r w:rsidR="002A51C9">
        <w:rPr>
          <w:highlight w:val="white"/>
        </w:rPr>
        <w:instrText xml:space="preserve">2 and 8 times greater in controls than in mesocosms with the high dose of either type of microplastic. In addition, the biomass of Scrobicularia plana (peppery furrow shell clam) was </w:instrText>
      </w:r>
      <w:r w:rsidR="002A51C9">
        <w:rPr>
          <w:rFonts w:ascii="Cambria Math" w:hAnsi="Cambria Math" w:cs="Cambria Math"/>
          <w:highlight w:val="white"/>
        </w:rPr>
        <w:instrText>∼</w:instrText>
      </w:r>
      <w:r w:rsidR="002A51C9">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2A51C9" w:rsidRPr="002A51C9">
        <w:rPr>
          <w:highlight w:val="white"/>
        </w:rPr>
        <w:t>(Gartner et al. 2002; Green 2016; Vendel et al. 2017; Richmond et al. 2018)</w:t>
      </w:r>
      <w:r w:rsidR="00BB005D">
        <w:rPr>
          <w:highlight w:val="white"/>
        </w:rPr>
        <w:fldChar w:fldCharType="end"/>
      </w:r>
      <w:r w:rsidR="00AF60F8" w:rsidRPr="00D87563">
        <w:rPr>
          <w:highlight w:val="white"/>
        </w:rPr>
        <w:t xml:space="preserve">, acutely dangerous concentrations are not common in most </w:t>
      </w:r>
      <w:r w:rsidR="0014344E">
        <w:rPr>
          <w:highlight w:val="white"/>
        </w:rPr>
        <w:t xml:space="preserve">aquatic </w:t>
      </w:r>
      <w:r w:rsidR="00AF60F8" w:rsidRPr="00D87563">
        <w:rPr>
          <w:highlight w:val="white"/>
        </w:rPr>
        <w:t>systems</w:t>
      </w:r>
      <w:r w:rsidR="0086480D">
        <w:rPr>
          <w:highlight w:val="white"/>
        </w:rPr>
        <w:t xml:space="preserve"> </w:t>
      </w:r>
      <w:r w:rsidR="0014344E">
        <w:rPr>
          <w:highlight w:val="white"/>
        </w:rPr>
        <w:fldChar w:fldCharType="begin"/>
      </w:r>
      <w:r w:rsidR="002A51C9">
        <w:rPr>
          <w:highlight w:val="white"/>
        </w:rPr>
        <w:instrText xml:space="preserve"> ADDIN ZOTERO_ITEM CSL_CITATION {"citationID":"lWMtP5st","properties":{"formattedCitation":"(Kolpin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14344E">
        <w:rPr>
          <w:highlight w:val="white"/>
        </w:rPr>
        <w:fldChar w:fldCharType="separate"/>
      </w:r>
      <w:r w:rsidR="002A51C9" w:rsidRPr="002A51C9">
        <w:rPr>
          <w:highlight w:val="white"/>
        </w:rPr>
        <w:t>(Kolpin et al. 2002; Focazio et al. 2008; Yang et al. 2018)</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However, c</w:t>
      </w:r>
      <w:r w:rsidR="00AF60F8" w:rsidRPr="00D87563">
        <w:rPr>
          <w:highlight w:val="white"/>
        </w:rPr>
        <w:t>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w:t>
      </w:r>
      <w:r w:rsidR="00987274">
        <w:rPr>
          <w:highlight w:val="white"/>
        </w:rPr>
        <w:t xml:space="preserve">even </w:t>
      </w:r>
      <w:r w:rsidR="00AF60F8" w:rsidRPr="00D87563">
        <w:rPr>
          <w:highlight w:val="white"/>
        </w:rPr>
        <w:t xml:space="preserve">minute concentrations (e.g., </w:t>
      </w:r>
      <w:r w:rsidR="0014344E">
        <w:rPr>
          <w:highlight w:val="white"/>
        </w:rPr>
        <w:t>µ</w:t>
      </w:r>
      <w:r w:rsidR="00AF60F8" w:rsidRPr="00D87563">
        <w:rPr>
          <w:highlight w:val="white"/>
        </w:rPr>
        <w:t xml:space="preserve">g/L) can </w:t>
      </w:r>
      <w:r w:rsidR="0014344E">
        <w:rPr>
          <w:highlight w:val="white"/>
        </w:rPr>
        <w:t xml:space="preserve">still </w:t>
      </w:r>
      <w:r w:rsidR="00AF60F8" w:rsidRPr="00D87563">
        <w:rPr>
          <w:highlight w:val="white"/>
        </w:rPr>
        <w:t>disrupt ecological processes</w:t>
      </w:r>
      <w:r w:rsidR="0014344E">
        <w:rPr>
          <w:highlight w:val="white"/>
        </w:rPr>
        <w:t xml:space="preserve"> </w:t>
      </w:r>
      <w:r w:rsidR="0014344E">
        <w:rPr>
          <w:highlight w:val="white"/>
        </w:rPr>
        <w:fldChar w:fldCharType="begin"/>
      </w:r>
      <w:r w:rsidR="002A51C9">
        <w:rPr>
          <w:highlight w:val="white"/>
        </w:rPr>
        <w:instrText xml:space="preserve"> ADDIN ZOTERO_ITEM CSL_CITATION {"citationID":"3UDkrPMa","properties":{"formattedCitation":"(Richmond et al. 2017)","plainCitation":"(Richmond et al. 2017)","noteIndex":0},"citationItems":[{"id":513,"uris":["http://zotero.org/users/2645460/items/R55TXMZC"],"uri":["http://zotero.org/users/2645460/items/R55TXMZC"],"itemData":{"id":513,"type":"article-journal","container-title":"Elem Sci Anth","DOI":"10.1525/elementa.252","ISSN":"2325-1026","issue":"0","page":"66","source":"CrossRef","title":"Pharmaceuticals and personal care products (PPCPs) are ecological disrupting compounds (EcoDC)","volume":"5","author":[{"family":"Richmond","given":"Erinn K."},{"family":"Grace","given":"Michael R."},{"family":"Kelly","given":"John J."},{"family":"Reisinger","given":"Alexander J."},{"family":"Rosi","given":"Emma J."},{"family":"Walters","given":"David M."}],"issued":{"date-parts":[["2017",11,13]]}}}],"schema":"https://github.com/citation-style-language/schema/raw/master/csl-citation.json"} </w:instrText>
      </w:r>
      <w:r w:rsidR="0014344E">
        <w:rPr>
          <w:highlight w:val="white"/>
        </w:rPr>
        <w:fldChar w:fldCharType="separate"/>
      </w:r>
      <w:r w:rsidR="002A51C9" w:rsidRPr="002A51C9">
        <w:rPr>
          <w:highlight w:val="white"/>
        </w:rPr>
        <w:t>(Richmond et al. 2017)</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 xml:space="preserve">For example, </w:t>
      </w:r>
      <w:r w:rsidR="00193C4A">
        <w:rPr>
          <w:highlight w:val="white"/>
        </w:rPr>
        <w:t xml:space="preserve">oxazepam </w:t>
      </w:r>
      <w:r w:rsidR="0014344E">
        <w:rPr>
          <w:highlight w:val="white"/>
        </w:rPr>
        <w:t xml:space="preserve">can increase </w:t>
      </w:r>
      <w:r w:rsidR="00193C4A">
        <w:rPr>
          <w:highlight w:val="white"/>
        </w:rPr>
        <w:t>feeding rate and decreas</w:t>
      </w:r>
      <w:r w:rsidR="0014344E">
        <w:rPr>
          <w:highlight w:val="white"/>
        </w:rPr>
        <w:t>e</w:t>
      </w:r>
      <w:r w:rsidR="00193C4A">
        <w:rPr>
          <w:highlight w:val="white"/>
        </w:rPr>
        <w:t xml:space="preserve">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4344E">
        <w:rPr>
          <w:highlight w:val="white"/>
        </w:rPr>
        <w:t>, and</w:t>
      </w:r>
      <w:r w:rsidR="00AF60F8" w:rsidRPr="00D87563">
        <w:rPr>
          <w:highlight w:val="white"/>
        </w:rPr>
        <w:t xml:space="preserve"> microplastics </w:t>
      </w:r>
      <w:r w:rsidR="002B7B37">
        <w:rPr>
          <w:highlight w:val="white"/>
        </w:rPr>
        <w:t xml:space="preserve">can </w:t>
      </w:r>
      <w:r w:rsidR="00AF60F8" w:rsidRPr="00D87563">
        <w:rPr>
          <w:highlight w:val="white"/>
        </w:rPr>
        <w:t>releas</w:t>
      </w:r>
      <w:r w:rsidR="0014344E">
        <w:rPr>
          <w:highlight w:val="white"/>
        </w:rPr>
        <w:t>e</w:t>
      </w:r>
      <w:r w:rsidR="00AF60F8" w:rsidRPr="00D87563">
        <w:rPr>
          <w:highlight w:val="white"/>
        </w:rPr>
        <w:t xml:space="preserve"> dissolved organic carbon</w:t>
      </w:r>
      <w:r w:rsidR="0014344E">
        <w:rPr>
          <w:highlight w:val="white"/>
        </w:rPr>
        <w:t xml:space="preserve">, thereby altering </w:t>
      </w:r>
      <w:r w:rsidR="00AF60F8" w:rsidRPr="00D87563">
        <w:rPr>
          <w:highlight w:val="white"/>
        </w:rPr>
        <w:t>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w:t>
      </w:r>
      <w:r w:rsidR="0014344E">
        <w:rPr>
          <w:highlight w:val="white"/>
        </w:rPr>
        <w:t xml:space="preserve"> The pervasiveness and diversity of sewage-associated micropollutants in tandem with their potency as ecologically disruptin</w:t>
      </w:r>
      <w:r w:rsidR="00CE7589">
        <w:rPr>
          <w:highlight w:val="white"/>
        </w:rPr>
        <w:t xml:space="preserve">g </w:t>
      </w:r>
      <w:r w:rsidR="0014344E">
        <w:rPr>
          <w:highlight w:val="white"/>
        </w:rPr>
        <w:t>compounds necessitates investigation within and across systems</w:t>
      </w:r>
      <w:r w:rsidR="00CE7589">
        <w:rPr>
          <w:highlight w:val="white"/>
        </w:rPr>
        <w:t>, thereby enabling synthesis of how micropollutants alter ecosystems</w:t>
      </w:r>
      <w:r w:rsidR="0014344E">
        <w:rPr>
          <w:highlight w:val="white"/>
        </w:rPr>
        <w:t xml:space="preserve">. </w:t>
      </w:r>
    </w:p>
    <w:p w14:paraId="5714D2B1" w14:textId="54E3AA83" w:rsidR="00AF60F8" w:rsidRPr="00D87563" w:rsidRDefault="00AF60F8"/>
    <w:p w14:paraId="5BC7CC7B" w14:textId="7C10942E"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w:t>
      </w:r>
      <w:r w:rsidR="00CE7589">
        <w:t>,</w:t>
      </w:r>
      <w:r w:rsidRPr="00D87563">
        <w:t xml:space="preserve"> and macroinvertebrate communities often respond most markedly, as their physical proximity to the shoreline puts them </w:t>
      </w:r>
      <w:r w:rsidR="00CE7589">
        <w:t>in the path of sewage pollution entering the lake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 xml:space="preserve">algae, for example, can quickly increase </w:t>
      </w:r>
      <w:r w:rsidR="002B7B37">
        <w:t xml:space="preserve">in </w:t>
      </w:r>
      <w:r w:rsidR="007856D6" w:rsidRPr="00D87563">
        <w:t xml:space="preserve">abundance near sewage </w:t>
      </w:r>
      <w:r w:rsidR="002B7B37">
        <w:t>sources</w:t>
      </w:r>
      <w:r w:rsidR="002B7B37"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food</w:t>
      </w:r>
      <w:r w:rsidR="00EE0669">
        <w:t xml:space="preserve"> </w:t>
      </w:r>
      <w:r w:rsidR="007856D6" w:rsidRPr="00D87563">
        <w:t>webs can also restructure</w:t>
      </w:r>
      <w:r w:rsidR="002B7B37">
        <w:t>. For example, change in algal communities can alter the</w:t>
      </w:r>
      <w:r w:rsidR="007856D6" w:rsidRPr="00D87563">
        <w:t xml:space="preserve"> </w:t>
      </w:r>
      <w:r w:rsidR="002B7B37" w:rsidRPr="00D87563">
        <w:t>nutritional value</w:t>
      </w:r>
      <w:r w:rsidR="002B7B37">
        <w:t xml:space="preserve"> of primary producers</w:t>
      </w:r>
      <w:r w:rsidR="002B7B37" w:rsidRPr="00D87563">
        <w:t xml:space="preserve"> </w:t>
      </w:r>
      <w:r w:rsidR="002B7B37">
        <w:t>or cause changes in the relative abundance of</w:t>
      </w:r>
      <w:r w:rsidR="007856D6" w:rsidRPr="00D87563">
        <w:t xml:space="preserve"> different </w:t>
      </w:r>
      <w:r w:rsidR="00AB4A75" w:rsidRPr="00D87563">
        <w:t>feeding</w:t>
      </w:r>
      <w:r w:rsidR="007856D6" w:rsidRPr="00D87563">
        <w:t xml:space="preserve"> groups</w:t>
      </w:r>
      <w:r w:rsidR="002B7B37">
        <w:t xml:space="preserve"> (e.g., increased representation of</w:t>
      </w:r>
      <w:r w:rsidR="007856D6" w:rsidRPr="00D87563">
        <w:t xml:space="preserve"> detritivores</w:t>
      </w:r>
      <w:r w:rsidR="002B7B37">
        <w:t>)</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620AD666"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w:t>
      </w:r>
      <w:r w:rsidR="00247471">
        <w:t>measured</w:t>
      </w:r>
      <w:r w:rsidR="00247471" w:rsidRPr="00D87563">
        <w:t xml:space="preserve"> </w:t>
      </w:r>
      <w:r w:rsidRPr="00D87563">
        <w:t>in lake environment</w:t>
      </w:r>
      <w:r w:rsidR="002B7B37">
        <w:t>s</w:t>
      </w:r>
      <w:r w:rsidRPr="00D87563">
        <w:t xml:space="preserve">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 xml:space="preserve">In instances where data are available, efficiently merging disparate data into a single, analytically-friendly format can be challenging and </w:t>
      </w:r>
      <w:r w:rsidR="00DE667D">
        <w:t xml:space="preserve">sometimes </w:t>
      </w:r>
      <w:r w:rsidR="000D7242" w:rsidRPr="00D87563">
        <w:t>require</w:t>
      </w:r>
      <w:r w:rsidR="00EE0669">
        <w:t xml:space="preserve"> complex, </w:t>
      </w:r>
      <w:r w:rsidR="000D7242" w:rsidRPr="00D87563">
        <w:t>computational</w:t>
      </w:r>
      <w:r w:rsidR="00EE0669">
        <w:t>ly intensive</w:t>
      </w:r>
      <w:r w:rsidR="000D7242" w:rsidRPr="00D87563">
        <w:t xml:space="preserve"> workflows </w:t>
      </w:r>
      <w:r w:rsidR="008F7B2D">
        <w:fldChar w:fldCharType="begin"/>
      </w:r>
      <w:r w:rsidR="00967C85">
        <w:instrText xml:space="preserve"> ADDIN ZOTERO_ITEM CSL_CITATION {"citationID":"rJHRcEZJ","properties":{"formattedCitation":"(Meyer et al. 2020a)","plainCitation":"(Meyer et al. 2020a)","noteIndex":0},"citationItems":[{"id":3835,"uris":["http://zotero.org/users/2645460/items/PD2YWRJI"],"uri":["http://zotero.org/users/2645460/items/PD2YWRJI"],"itemData":{"id":3835,"type":"article-journal","abstract":"An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967C85" w:rsidRPr="00967C85">
        <w:t>(Meyer et al. 2020a)</w:t>
      </w:r>
      <w:r w:rsidR="008F7B2D">
        <w:fldChar w:fldCharType="end"/>
      </w:r>
      <w:r w:rsidR="000D7242" w:rsidRPr="00D87563">
        <w:t xml:space="preserve">. </w:t>
      </w:r>
    </w:p>
    <w:p w14:paraId="21F5BD6C" w14:textId="77777777" w:rsidR="006A1C88" w:rsidRPr="00D87563" w:rsidRDefault="006A1C88" w:rsidP="00DC22BF"/>
    <w:p w14:paraId="129027F2" w14:textId="7A3E27B5" w:rsidR="00C5582D" w:rsidRDefault="006A1C88">
      <w:r w:rsidRPr="00D87563">
        <w:t xml:space="preserve">To offer a template for harmonizing sewage indicator and biological data, we </w:t>
      </w:r>
      <w:r w:rsidR="00097E8E" w:rsidRPr="00D87563">
        <w:t xml:space="preserve">present </w:t>
      </w:r>
      <w:r w:rsidR="00A918DC">
        <w:t>a unified</w:t>
      </w:r>
      <w:r w:rsidR="00097E8E" w:rsidRPr="00D87563">
        <w:t xml:space="preserve"> data</w:t>
      </w:r>
      <w:r w:rsidR="00A918DC">
        <w:t xml:space="preserve"> product</w:t>
      </w:r>
      <w:r w:rsidR="00097E8E" w:rsidRPr="00D87563">
        <w: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2B7B37">
        <w:t xml:space="preserve">from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00EE0669">
        <w:t xml:space="preserve">. </w:t>
      </w:r>
      <w:r w:rsidR="002B7B37">
        <w:t>L</w:t>
      </w:r>
      <w:r w:rsidR="0001104C">
        <w:t>ake</w:t>
      </w:r>
      <w:r w:rsidR="002B7B37">
        <w:t xml:space="preserve"> </w:t>
      </w:r>
      <w:r w:rsidR="00EE0669">
        <w:t>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w:t>
      </w:r>
      <w:r w:rsidR="002B7B37">
        <w:t>decrease in ice cover duration</w:t>
      </w:r>
      <w:r w:rsidR="00EE0669">
        <w:t xml:space="preserve"> </w:t>
      </w:r>
      <w:r w:rsidR="002A51C9">
        <w:fldChar w:fldCharType="begin"/>
      </w:r>
      <w:r w:rsidR="002A51C9">
        <w:instrText xml:space="preserve"> ADDIN ZOTERO_ITEM CSL_CITATION {"citationID":"aMxHqVcv","properties":{"formattedCitation":"(Moore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2A51C9">
        <w:fldChar w:fldCharType="separate"/>
      </w:r>
      <w:r w:rsidR="002A51C9" w:rsidRPr="002A51C9">
        <w:t>(Moore et al. 2009)</w:t>
      </w:r>
      <w:r w:rsidR="002A51C9">
        <w:fldChar w:fldCharType="end"/>
      </w:r>
      <w:r w:rsidR="00EE0669">
        <w:t xml:space="preserve">, and it exhibits offshore plankton community changes associated with warming </w:t>
      </w:r>
      <w:r w:rsidR="002A51C9">
        <w:fldChar w:fldCharType="begin"/>
      </w:r>
      <w:r w:rsidR="002A51C9">
        <w:instrText xml:space="preserve"> ADDIN ZOTERO_ITEM CSL_CITATION {"citationID":"xGBqBwQp","properties":{"formattedCitation":"(Hampton et al. 2008; Katz et al. 2015; Izmest\\uc0\\u8217{}eva et al. 2016)","plainCitation":"(Hampton et al. 2008; Katz et al. 2015; Izmest’eva et al. 2016)","noteIndex":0},"citationItems":[{"id":339,"uris":["http://zotero.org/users/2645460/items/FU3CQB3X"],"uri":["http://zotero.org/users/2645460/items/FU3CQB3X"],"itemData":{"id":339,"type":"article-journal","container-title":"Global Change Biology","DOI":"10.1111/j.1365-2486.2008.01616.x","ISSN":"13541013, 13652486","issue":"8","language":"en","page":"1947-1958","source":"CrossRef","title":"Sixty years of environmental change in the world's largest freshwater lake - Lake Baikal, Siberia","volume":"14","author":[{"family":"Hampton","given":"Stephanie E."},{"family":"Izmest'Eva","given":"Lyubov R."},{"family":"Moore","given":"Marianne V."},{"family":"Katz","given":"Stephen L."},{"family":"Dennis","given":"Brian"},{"family":"Silow","given":"Eugene A."}],"issued":{"date-parts":[["2008",8]]}}},{"id":43,"uris":["http://zotero.org/users/2645460/items/IZM57V3D"],"uri":["http://zotero.org/users/2645460/items/IZM57V3D"],"itemData":{"id":43,"type":"article-journal","container-title":"Limnology and Oceanography","DOI":"10.1002/lno.10143","ISSN":"0024-3590","issue":"6","note":"WOS:000363888400007","page":"1950-1964","title":"The \"Melosira years\" of Lake Baikal: Winter environmental conditions at ice onset predict under-ice algal blooms in spring","volume":"60","author":[{"family":"Katz","given":"Stephen L."},{"family":"Izmest'eva","given":"Lyubov R."},{"family":"Hampton","given":"Stephanie E."},{"family":"Ozersky","given":"Ted"},{"family":"Shchapov","given":"Kirill"},{"family":"Moore","given":"Marianne V."},{"family":"Shimaraeva","given":"Svetlana V."},{"family":"Silow","given":"Eugene A."}],"issued":{"date-parts":[["2015",11]]}}},{"id":34,"uris":["http://zotero.org/users/2645460/items/B88VDXTZ"],"uri":["http://zotero.org/users/2645460/items/B88VDXTZ"],"itemData":{"id":34,"type":"article-journal","container-title":"Journal of Great Lakes Research","DOI":"10.1016/j.jglr.2015.11.006","ISSN":"0380-1330","issue":"1","note":"WOS:000370115500002","page":"6-17","title":"Lake-wide physical and biological trends associated with warming in Lake Baikal","volume":"42","author":[{"family":"Izmest'eva","given":"Lyubov R."},{"family":"Moore","given":"Marianne V."},{"family":"Hampton","given":"Stephanie E."},{"family":"Ferwerda","given":"Carolin J."},{"family":"Gray","given":"Derek K."},{"family":"Woo","given":"Kara H."},{"family":"Pislegina","given":"Helena V."},{"family":"Krashchuk","given":"Lyudmila S."},{"family":"Shimaraeva","given":"Svetlana V."},{"family":"Silow","given":"Eugene A."}],"issued":{"date-parts":[["2016",2]]}}}],"schema":"https://github.com/citation-style-language/schema/raw/master/csl-citation.json"} </w:instrText>
      </w:r>
      <w:r w:rsidR="002A51C9">
        <w:fldChar w:fldCharType="separate"/>
      </w:r>
      <w:r w:rsidR="002A51C9" w:rsidRPr="002A51C9">
        <w:t>(Hampton et al. 2008; Katz et al. 2015; Izmest’eva et al. 2016)</w:t>
      </w:r>
      <w:r w:rsidR="002A51C9">
        <w:fldChar w:fldCharType="end"/>
      </w:r>
      <w:r w:rsidR="00EE0669">
        <w:t xml:space="preserve">. Less is known of the change occurring </w:t>
      </w:r>
      <w:r w:rsidR="002B7B37">
        <w:t xml:space="preserve">in the </w:t>
      </w:r>
      <w:r w:rsidR="00EE0669">
        <w:t xml:space="preserve">nearshore </w:t>
      </w:r>
      <w:r w:rsidR="002B7B37">
        <w:t>of L</w:t>
      </w:r>
      <w:r w:rsidR="0001104C">
        <w:t>ake</w:t>
      </w:r>
      <w:r w:rsidR="00EE0669">
        <w:t xml:space="preserve"> Baikal, </w:t>
      </w:r>
      <w:r w:rsidR="001415D2">
        <w:t>where</w:t>
      </w:r>
      <w:r w:rsidR="00EE0669">
        <w:t xml:space="preserve"> not only climat</w:t>
      </w:r>
      <w:r w:rsidR="00043612">
        <w:t xml:space="preserve">ic changes </w:t>
      </w:r>
      <w:r w:rsidR="00043612">
        <w:fldChar w:fldCharType="begin"/>
      </w:r>
      <w:r w:rsidR="00043612">
        <w:instrText xml:space="preserve"> ADDIN ZOTERO_ITEM CSL_CITATION {"citationID":"QkCfz9OH","properties":{"formattedCitation":"(Swann et al. 2020)","plainCitation":"(Swann et al. 2020)","noteIndex":0},"citationItems":[{"id":4065,"uris":["http://zotero.org/users/2645460/items/BL98N6AM"],"uri":["http://zotero.org/users/2645460/items/BL98N6AM"],"itemData":{"id":4065,"type":"article-journal","abstract":"Lake Baikal, lying in a rift zone in southeastern Siberia, is the world's oldest, deepest, and most voluminous lake that began to form over 30 million years ago. Cited as the “most outstanding example of a freshwater ecosystem” and designated a World Heritage Site in 1996 due to its high level of endemicity, the lake and its ecosystem have become increasingly threatened by both climate change and anthropogenic disturbance. Here, we present a record of nutrient cycling in the lake, derived from the silicon isotope composition of diatoms, which dominate aquatic primary productivity. Using historical records from the region, we assess the extent to which natural and anthropogenic factors have altered biogeochemical cycling in the lake over the last 2,000 y. We show that rates of nutrient supply from deep waters to the photic zone have dramatically increased since the mid-19th century in response to changing wind dynamics, reduced ice cover, and their associated impact on limnological processes in the lake. With stressors linked to untreated sewage and catchment development also now impacting the near-shore region of Lake Baikal, the resilience of the lake’s highly endemic ecosystem to ongoing and future disturbance is increasingly uncertain.","container-title":"Proceedings of the National Academy of Sciences","DOI":"10.1073/pnas.2013181117","ISSN":"0027-8424, 1091-6490","issue":"44","journalAbbreviation":"PNAS","language":"en","note":"PMID: 33077588","page":"27211-27217","source":"www.pnas.org","title":"Changing nutrient cycling in Lake Baikal, the world’s oldest lake","volume":"117","author":[{"family":"Swann","given":"George E. A."},{"family":"Panizzo","given":"Virginia N."},{"family":"Piccolroaz","given":"Sebastiano"},{"family":"Pashley","given":"Vanessa"},{"family":"Horstwood","given":"Matthew S. A."},{"family":"Roberts","given":"Sarah"},{"family":"Vologina","given":"Elena"},{"family":"Piotrowska","given":"Natalia"},{"family":"Sturm","given":"Michael"},{"family":"Zhdanov","given":"Andre"},{"family":"Granin","given":"Nikolay"},{"family":"Norman","given":"Charlotte"},{"family":"McGowan","given":"Suzanne"},{"family":"Mackay","given":"Anson W."}],"issued":{"date-parts":[["2020",11,3]]}}}],"schema":"https://github.com/citation-style-language/schema/raw/master/csl-citation.json"} </w:instrText>
      </w:r>
      <w:r w:rsidR="00043612">
        <w:fldChar w:fldCharType="separate"/>
      </w:r>
      <w:r w:rsidR="00043612" w:rsidRPr="00043612">
        <w:t>(Swann et al. 2020)</w:t>
      </w:r>
      <w:r w:rsidR="00043612">
        <w:fldChar w:fldCharType="end"/>
      </w:r>
      <w:r w:rsidR="00043612">
        <w:t xml:space="preserve"> </w:t>
      </w:r>
      <w:r w:rsidR="00EE0669">
        <w:t>but</w:t>
      </w:r>
      <w:r w:rsidR="002B7B37">
        <w:t xml:space="preserve"> also</w:t>
      </w:r>
      <w:r w:rsidR="00EE0669">
        <w:t xml:space="preserve"> human activity </w:t>
      </w:r>
      <w:r w:rsidR="00043612">
        <w:fldChar w:fldCharType="begin"/>
      </w:r>
      <w:r w:rsidR="00043612">
        <w:instrText xml:space="preserve"> ADDIN ZOTERO_ITEM CSL_CITATION {"citationID":"IMVhZryh","properties":{"formattedCitation":"(Timoshkin et al. 2018)","plainCitation":"(Timoshkin et al. 2018)","noteIndex":0},"citationItems":[{"id":501,"uris":["http://zotero.org/users/2645460/items/6R7S7KMH"],"uri":["http://zotero.org/users/2645460/items/6R7S7KMH"],"itemData":{"id":501,"type":"article-journal","container-title":"Journal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043612">
        <w:fldChar w:fldCharType="separate"/>
      </w:r>
      <w:r w:rsidR="00043612" w:rsidRPr="00043612">
        <w:t>(Timoshkin et al. 2018)</w:t>
      </w:r>
      <w:r w:rsidR="00043612">
        <w:fldChar w:fldCharType="end"/>
      </w:r>
      <w:r w:rsidR="00043612">
        <w:t xml:space="preserve"> </w:t>
      </w:r>
      <w:r w:rsidR="00F522C4">
        <w:t>may introdu</w:t>
      </w:r>
      <w:r w:rsidR="009857A4">
        <w:t xml:space="preserve">ce nutrients that </w:t>
      </w:r>
      <w:r w:rsidR="00EE0669">
        <w:lastRenderedPageBreak/>
        <w:t xml:space="preserve">alter the environment. Nearshore change is particularly important to understand in </w:t>
      </w:r>
      <w:r w:rsidR="002B7B37">
        <w:t>L</w:t>
      </w:r>
      <w:r w:rsidR="0001104C">
        <w:t>ake</w:t>
      </w:r>
      <w:r w:rsidR="002B7B37">
        <w:t xml:space="preserve"> </w:t>
      </w:r>
      <w:r w:rsidR="00EE0669">
        <w:t>Baikal, since t</w:t>
      </w:r>
      <w:r w:rsidRPr="00D87563">
        <w:t xml:space="preserve">he majority of </w:t>
      </w:r>
      <w:r w:rsidR="00EE0669">
        <w:t xml:space="preserve">the lake’s </w:t>
      </w:r>
      <w:r w:rsidRPr="00D87563">
        <w:t>biodiversity</w:t>
      </w:r>
      <w:r w:rsidR="00EE0669">
        <w:t xml:space="preserve"> and endemic species</w:t>
      </w:r>
      <w:r w:rsidRPr="00D87563">
        <w:t xml:space="preserve"> occur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littoral areas abutting lakeside settlements have recently shown distinct signs of eutrophication</w:t>
      </w:r>
      <w:r w:rsidR="003D74B0">
        <w:t>, such as increased filamentous green algae abundance</w:t>
      </w:r>
      <w:r w:rsidR="00456B71">
        <w:t xml:space="preserve">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003D74B0">
        <w:t xml:space="preserve"> as well as cyanobacteria </w:t>
      </w:r>
      <w:r w:rsidR="003D74B0">
        <w:fldChar w:fldCharType="begin"/>
      </w:r>
      <w:r w:rsidR="003D74B0">
        <w:instrText xml:space="preserve"> ADDIN ZOTERO_ITEM CSL_CITATION {"citationID":"v7cfClQS","properties":{"formattedCitation":"(Bondarenko et al. 2021)","plainCitation":"(Bondarenko et al. 2021)","noteIndex":0},"citationItems":[{"id":4565,"uris":["http://zotero.org/users/2645460/items/2TJVAMXC"],"uri":["http://zotero.org/users/2645460/items/2TJVAMXC"],"itemData":{"id":4565,"type":"article-journal","container-title":"Limnology and Freshwater Biology","DOI":"10.31951/2658-3518-2021-A-1-1101","page":"1101-1110","title":"Dolichospermum lemmermannii (Nostocales) bloom in world’s deepest Lake Baikal (East Siberia): abundance, toxicity and factors influencing growth","volume":"1","author":[{"family":"Bondarenko","given":"N. A."},{"family":"Tomberg","given":"I. V."},{"family":"Shirokaya","given":"A. A."},{"family":"Belykh","given":"O. I."},{"family":"Tikhonova","given":"I. V."},{"family":"Fedorova","given":"G. A."},{"family":"Netsvetaeva","given":"O. G."},{"family":"Eletskaya","given":"E. V."},{"family":"Timoshkin","given":"O. A."}],"issued":{"date-parts":[["2021"]]}}}],"schema":"https://github.com/citation-style-language/schema/raw/master/csl-citation.json"} </w:instrText>
      </w:r>
      <w:r w:rsidR="003D74B0">
        <w:fldChar w:fldCharType="separate"/>
      </w:r>
      <w:r w:rsidR="003D74B0" w:rsidRPr="003D74B0">
        <w:t>(Bondarenko et al. 2021)</w:t>
      </w:r>
      <w:r w:rsidR="003D74B0">
        <w:fldChar w:fldCharType="end"/>
      </w:r>
      <w:r w:rsidRPr="00D87563">
        <w:t xml:space="preserve">. </w:t>
      </w:r>
    </w:p>
    <w:p w14:paraId="5C018B8C" w14:textId="77777777" w:rsidR="00C5582D" w:rsidRDefault="00C5582D"/>
    <w:p w14:paraId="04BA071C" w14:textId="7EC9E136" w:rsidR="00C5582D" w:rsidRDefault="00C5582D">
      <w:r>
        <w:t>As a means of identifying sewage from small</w:t>
      </w:r>
      <w:r w:rsidR="00043612">
        <w:t xml:space="preserve">, concentrated </w:t>
      </w:r>
      <w:r>
        <w:t xml:space="preserve">lakeside towns and </w:t>
      </w:r>
      <w:r w:rsidR="002B7B37">
        <w:t xml:space="preserve">the </w:t>
      </w:r>
      <w:r>
        <w:t xml:space="preserve">associated ecological responses, </w:t>
      </w:r>
      <w:r w:rsidR="00043612">
        <w:t>we assembled a</w:t>
      </w:r>
      <w:r w:rsidR="00A918DC">
        <w:t xml:space="preserve"> dataset</w:t>
      </w:r>
      <w:r w:rsidR="00D42F9E" w:rsidRPr="00D87563">
        <w:t xml:space="preserve"> consist</w:t>
      </w:r>
      <w:r w:rsidR="00043612">
        <w:t>ing</w:t>
      </w:r>
      <w:r w:rsidR="00D42F9E" w:rsidRPr="00D87563">
        <w:t xml:space="preserve"> of over </w:t>
      </w:r>
      <w:r w:rsidR="00E47643" w:rsidRPr="00D87563">
        <w:t>1</w:t>
      </w:r>
      <w:r>
        <w:t>50</w:t>
      </w:r>
      <w:r w:rsidR="00E47643" w:rsidRPr="00D87563">
        <w:t xml:space="preserve"> v</w:t>
      </w:r>
      <w:r w:rsidR="00043612">
        <w:t>ariables</w:t>
      </w:r>
      <w:r w:rsidR="00E47643" w:rsidRPr="00D87563">
        <w:t xml:space="preserve"> collected at 14 littoral and 3 pelagic sampling sites. </w:t>
      </w:r>
      <w:r w:rsidR="00043612">
        <w:t>We</w:t>
      </w:r>
      <w:r w:rsidR="00E47643" w:rsidRPr="00D87563">
        <w:t xml:space="preserve"> structured </w:t>
      </w:r>
      <w:r w:rsidR="00043612">
        <w:t xml:space="preserve">the dataset </w:t>
      </w:r>
      <w:r w:rsidR="00E47643" w:rsidRPr="00D87563">
        <w:t>in a tidy format, where each row is a sample, each column is a variable, and each CSV file is an observable unit</w:t>
      </w:r>
      <w:r w:rsidR="001A542A">
        <w:t xml:space="preserve">, where more similar variables are contained within an individual file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A918DC">
        <w:t>the dataset’s</w:t>
      </w:r>
      <w:r w:rsidR="00E47643" w:rsidRPr="00D87563">
        <w:t xml:space="preserve"> interoperability, reproducibility, and extensive variable content, </w:t>
      </w:r>
      <w:r w:rsidR="00043612">
        <w:t>it</w:t>
      </w:r>
      <w:r w:rsidR="00E47643" w:rsidRPr="00D87563">
        <w:t xml:space="preserve"> is well poised for future reuse as supporting evidence of sewage pollution in Lake Baikal. Additionally, </w:t>
      </w:r>
      <w:r w:rsidR="00A918DC">
        <w:t>the data’s</w:t>
      </w:r>
      <w:r w:rsidR="00E233D9" w:rsidRPr="00D87563">
        <w:t xml:space="preserve"> flexibility and consistent structure enable it to be merged with similar datasets, so as to synthesize biological responses to sewage across systems and scales. </w:t>
      </w:r>
    </w:p>
    <w:p w14:paraId="388FC155" w14:textId="77777777" w:rsidR="00C5582D" w:rsidRDefault="00C5582D"/>
    <w:p w14:paraId="2F2DFDA9" w14:textId="3B467FF3" w:rsidR="004B1E7F" w:rsidRPr="00D87563" w:rsidRDefault="00C03C83">
      <w:r>
        <w:t xml:space="preserve">To our knowledge, no raw data on Lake Baikal macroinvertebrates, periphyton, or nearshore water quality are public </w:t>
      </w:r>
      <w:r w:rsidR="00A95A14">
        <w:t>in a machine-readable format</w:t>
      </w:r>
      <w:r>
        <w:t>, for any variable (i.e.</w:t>
      </w:r>
      <w:r w:rsidR="00DE667D">
        <w:t>,</w:t>
      </w:r>
      <w:r>
        <w:t xml:space="preserve"> abundance, fatty acid content, stable isotopes</w:t>
      </w:r>
      <w:r w:rsidR="000D631A">
        <w:t>, nutrient and pollutant concentration</w:t>
      </w:r>
      <w:r>
        <w:t xml:space="preserve">), and no </w:t>
      </w:r>
      <w:r w:rsidR="00CE7589">
        <w:t xml:space="preserve">georeferenced </w:t>
      </w:r>
      <w:r>
        <w:t xml:space="preserve">data on pharmaceuticals and personal care products or microplastics appear to be </w:t>
      </w:r>
      <w:r w:rsidR="000D631A">
        <w:t xml:space="preserve">publicly </w:t>
      </w:r>
      <w:r>
        <w:t xml:space="preserve">available for any </w:t>
      </w:r>
      <w:r w:rsidR="00CE7589">
        <w:t xml:space="preserve">boreal, subarctic, or arctic </w:t>
      </w:r>
      <w:r w:rsidR="00A47BCF">
        <w:t>lakes or rivers</w:t>
      </w:r>
      <w:r>
        <w:t xml:space="preserve"> in </w:t>
      </w:r>
      <w:r w:rsidR="00AF6001">
        <w:t>Siberia</w:t>
      </w:r>
      <w:r>
        <w:t>. Thus</w:t>
      </w:r>
      <w:r w:rsidR="00CE7589">
        <w:t>,</w:t>
      </w:r>
      <w:r>
        <w:t xml:space="preserve"> the dataset fills a substantial gap for future studies, providing a window </w:t>
      </w:r>
      <w:r w:rsidR="00983F21">
        <w:t>into</w:t>
      </w:r>
      <w:r>
        <w:t xml:space="preserve"> nearshore biotic assemblages and water quality in a unique</w:t>
      </w:r>
      <w:r w:rsidR="00A95A14">
        <w:t>, ancient</w:t>
      </w:r>
      <w:r>
        <w:t xml:space="preserve"> ecosystem that holds 20% of the world’s liquid surface water (Moore et al. 2009).</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56B3671D" w14:textId="77777777" w:rsidR="001A5C9F" w:rsidRPr="00D87563" w:rsidRDefault="001A5C9F"/>
    <w:p w14:paraId="65BBD9C6" w14:textId="3E7F921D" w:rsidR="00DB41AE" w:rsidRPr="00D87563" w:rsidRDefault="00E233D9">
      <w:r w:rsidRPr="00D87563">
        <w:t>The final</w:t>
      </w:r>
      <w:r w:rsidR="003C0921">
        <w:t>, replicate-level</w:t>
      </w:r>
      <w:r w:rsidRPr="00D87563">
        <w:t xml:space="preserve"> data</w:t>
      </w:r>
      <w:r w:rsidR="001A5C9F">
        <w:t xml:space="preserve"> products</w:t>
      </w:r>
      <w:r w:rsidRPr="00D87563">
        <w:t xml:space="preserve"> </w:t>
      </w:r>
      <w:r w:rsidR="003C0921">
        <w:t>are available on the Environmental Data Initiative</w:t>
      </w:r>
      <w:r w:rsidR="00983F21">
        <w:t xml:space="preserve"> (EDI)</w:t>
      </w:r>
      <w:r w:rsidR="003C0921">
        <w:t xml:space="preserve">, where they can be freely accessed without potential barriers such as paywalls or account registrations. The final data </w:t>
      </w:r>
      <w:r w:rsidRPr="00D87563">
        <w:t xml:space="preserve">are provided as </w:t>
      </w:r>
      <w:r w:rsidR="000D39B9" w:rsidRPr="00D87563">
        <w:t>11</w:t>
      </w:r>
      <w:r w:rsidRPr="00D87563">
        <w:t xml:space="preserve"> separate </w:t>
      </w:r>
      <w:r w:rsidR="000D39B9" w:rsidRPr="00D87563">
        <w:t>CSV</w:t>
      </w:r>
      <w:r w:rsidRPr="00D87563">
        <w:t xml:space="preserve"> files, each </w:t>
      </w:r>
      <w:r w:rsidR="008005F5" w:rsidRPr="00D87563">
        <w:t>struct</w:t>
      </w:r>
      <w:r w:rsidR="008005F5">
        <w:t>ured</w:t>
      </w:r>
      <w:r w:rsidRPr="00D87563">
        <w:t xml:space="preserve"> in a tabular format and containing a “site” column that can be used to merge tables. The repository also contains a compressed folder of R scripts</w:t>
      </w:r>
      <w:r w:rsidR="00FC2070">
        <w:t xml:space="preserve"> </w:t>
      </w:r>
      <w:r w:rsidR="00FC2070" w:rsidRPr="00D87563">
        <w:t>(scripts.tar.gz)</w:t>
      </w:r>
      <w:r w:rsidRPr="00D87563">
        <w:t xml:space="preserve">, which were used in the main analysis of the dataset </w:t>
      </w:r>
      <w:r w:rsidR="002A51C9">
        <w:fldChar w:fldCharType="begin"/>
      </w:r>
      <w:r w:rsidR="00596DAE">
        <w:instrText xml:space="preserve"> ADDIN ZOTERO_ITEM CSL_CITATION {"citationID":"g5MhQGN1","properties":{"formattedCitation":"(Meyer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2A51C9">
        <w:fldChar w:fldCharType="separate"/>
      </w:r>
      <w:r w:rsidR="002A51C9" w:rsidRPr="002A51C9">
        <w:t>(Meyer et al.</w:t>
      </w:r>
      <w:r w:rsidR="002A51C9">
        <w:t>, Under Review</w:t>
      </w:r>
      <w:r w:rsidR="002A51C9" w:rsidRPr="002A51C9">
        <w:t>)</w:t>
      </w:r>
      <w:r w:rsidR="002A51C9">
        <w:fldChar w:fldCharType="end"/>
      </w:r>
      <w:r w:rsidRPr="00D87563">
        <w:t xml:space="preserve">. </w:t>
      </w:r>
    </w:p>
    <w:p w14:paraId="61885C13" w14:textId="63BCF96D" w:rsidR="00E233D9" w:rsidRDefault="00E233D9"/>
    <w:p w14:paraId="25F77D79" w14:textId="77777777" w:rsidR="004F1CA8" w:rsidRPr="00D87563" w:rsidRDefault="004F1CA8" w:rsidP="004F1CA8">
      <w:pPr>
        <w:rPr>
          <w:u w:val="single"/>
        </w:rPr>
      </w:pPr>
      <w:r>
        <w:rPr>
          <w:u w:val="single"/>
        </w:rPr>
        <w:t>site_information</w:t>
      </w:r>
      <w:r w:rsidRPr="00D87563">
        <w:rPr>
          <w:u w:val="single"/>
        </w:rPr>
        <w:t>.csv</w:t>
      </w:r>
    </w:p>
    <w:p w14:paraId="22954B19" w14:textId="77777777" w:rsidR="004F1CA8" w:rsidRPr="00D87563" w:rsidRDefault="004F1CA8" w:rsidP="004F1CA8"/>
    <w:p w14:paraId="546EC424" w14:textId="77777777" w:rsidR="004F1CA8" w:rsidRPr="00D87563" w:rsidRDefault="004F1CA8" w:rsidP="004F1CA8">
      <w:r w:rsidRPr="00D87563">
        <w:t xml:space="preserve">This file contains metadata for each of the pelagic and littoral sampling locations. Missing data are assigned as NA. </w:t>
      </w:r>
    </w:p>
    <w:p w14:paraId="38676C8D" w14:textId="77777777" w:rsidR="004F1CA8" w:rsidRPr="00D87563" w:rsidRDefault="004F1CA8" w:rsidP="004F1CA8"/>
    <w:p w14:paraId="72BC1E08" w14:textId="77777777" w:rsidR="004F1CA8" w:rsidRPr="00D87563" w:rsidRDefault="004F1CA8" w:rsidP="004F1CA8">
      <w:pPr>
        <w:rPr>
          <w:i/>
        </w:rPr>
      </w:pPr>
      <w:r w:rsidRPr="00D87563">
        <w:rPr>
          <w:i/>
        </w:rPr>
        <w:t>year</w:t>
      </w:r>
    </w:p>
    <w:p w14:paraId="35D91DAE" w14:textId="77777777" w:rsidR="004F1CA8" w:rsidRPr="00D87563" w:rsidRDefault="004F1CA8" w:rsidP="004F1CA8">
      <w:r w:rsidRPr="00D87563">
        <w:t>Year sampling occurred.</w:t>
      </w:r>
    </w:p>
    <w:p w14:paraId="655470F4" w14:textId="77777777" w:rsidR="004F1CA8" w:rsidRPr="00D87563" w:rsidRDefault="004F1CA8" w:rsidP="004F1CA8"/>
    <w:p w14:paraId="737E2B30" w14:textId="77777777" w:rsidR="004F1CA8" w:rsidRPr="00D87563" w:rsidRDefault="004F1CA8" w:rsidP="004F1CA8">
      <w:pPr>
        <w:rPr>
          <w:i/>
        </w:rPr>
      </w:pPr>
      <w:r w:rsidRPr="00D87563">
        <w:rPr>
          <w:i/>
        </w:rPr>
        <w:t>month</w:t>
      </w:r>
    </w:p>
    <w:p w14:paraId="4A4BB584" w14:textId="77777777" w:rsidR="004F1CA8" w:rsidRPr="00D87563" w:rsidRDefault="004F1CA8" w:rsidP="004F1CA8">
      <w:r w:rsidRPr="00D87563">
        <w:t>Month sampling occurred.</w:t>
      </w:r>
    </w:p>
    <w:p w14:paraId="557F6424" w14:textId="77777777" w:rsidR="004F1CA8" w:rsidRPr="00D87563" w:rsidRDefault="004F1CA8" w:rsidP="004F1CA8"/>
    <w:p w14:paraId="13319518" w14:textId="77777777" w:rsidR="004F1CA8" w:rsidRPr="00D87563" w:rsidRDefault="004F1CA8" w:rsidP="004F1CA8">
      <w:pPr>
        <w:rPr>
          <w:i/>
        </w:rPr>
      </w:pPr>
      <w:r w:rsidRPr="00D87563">
        <w:rPr>
          <w:i/>
        </w:rPr>
        <w:t xml:space="preserve">day </w:t>
      </w:r>
    </w:p>
    <w:p w14:paraId="70316F4A" w14:textId="77777777" w:rsidR="004F1CA8" w:rsidRPr="00D87563" w:rsidRDefault="004F1CA8" w:rsidP="004F1CA8">
      <w:r w:rsidRPr="00D87563">
        <w:t xml:space="preserve">Day </w:t>
      </w:r>
      <w:r>
        <w:t xml:space="preserve">of month </w:t>
      </w:r>
      <w:r w:rsidRPr="00D87563">
        <w:t>sampling occurred.</w:t>
      </w:r>
    </w:p>
    <w:p w14:paraId="33876537" w14:textId="77777777" w:rsidR="004F1CA8" w:rsidRPr="00D87563" w:rsidRDefault="004F1CA8" w:rsidP="004F1CA8"/>
    <w:p w14:paraId="6C42C838" w14:textId="77777777" w:rsidR="004F1CA8" w:rsidRPr="00D87563" w:rsidRDefault="004F1CA8" w:rsidP="004F1CA8">
      <w:pPr>
        <w:rPr>
          <w:i/>
        </w:rPr>
      </w:pPr>
      <w:r w:rsidRPr="00D87563">
        <w:rPr>
          <w:i/>
        </w:rPr>
        <w:t>time</w:t>
      </w:r>
    </w:p>
    <w:p w14:paraId="5907F2FF" w14:textId="77777777" w:rsidR="004F1CA8" w:rsidRDefault="004F1CA8" w:rsidP="004F1CA8">
      <w:r w:rsidRPr="00D87563">
        <w:t xml:space="preserve">Time sampling occurred as </w:t>
      </w:r>
      <w:proofErr w:type="spellStart"/>
      <w:proofErr w:type="gramStart"/>
      <w:r w:rsidRPr="00D87563">
        <w:t>Hours:Minutes</w:t>
      </w:r>
      <w:proofErr w:type="spellEnd"/>
      <w:proofErr w:type="gramEnd"/>
      <w:r w:rsidRPr="00D87563">
        <w:t xml:space="preserve">. </w:t>
      </w:r>
    </w:p>
    <w:p w14:paraId="2101F4C9" w14:textId="77777777" w:rsidR="004F1CA8" w:rsidRDefault="004F1CA8" w:rsidP="004F1CA8"/>
    <w:p w14:paraId="631875D2" w14:textId="77777777" w:rsidR="004F1CA8" w:rsidRPr="00D87563" w:rsidRDefault="004F1CA8" w:rsidP="004F1CA8">
      <w:r w:rsidRPr="00D87563">
        <w:rPr>
          <w:i/>
        </w:rPr>
        <w:t>site</w:t>
      </w:r>
    </w:p>
    <w:p w14:paraId="3C6CD8F9" w14:textId="77777777" w:rsidR="004F1CA8" w:rsidRPr="00D87563" w:rsidRDefault="004F1CA8" w:rsidP="004F1CA8">
      <w:r w:rsidRPr="00D87563">
        <w:t xml:space="preserve">Unique alphanumeric identifier for a sampling location. </w:t>
      </w:r>
    </w:p>
    <w:p w14:paraId="36CCA093" w14:textId="77777777" w:rsidR="004F1CA8" w:rsidRPr="00D87563" w:rsidRDefault="004F1CA8" w:rsidP="004F1CA8"/>
    <w:p w14:paraId="6338F241" w14:textId="77777777" w:rsidR="004F1CA8" w:rsidRPr="00D87563" w:rsidRDefault="004F1CA8" w:rsidP="004F1CA8">
      <w:pPr>
        <w:rPr>
          <w:i/>
        </w:rPr>
      </w:pPr>
      <w:proofErr w:type="spellStart"/>
      <w:r w:rsidRPr="00D87563">
        <w:rPr>
          <w:i/>
        </w:rPr>
        <w:t>lat</w:t>
      </w:r>
      <w:proofErr w:type="spellEnd"/>
    </w:p>
    <w:p w14:paraId="1AB29310" w14:textId="77777777" w:rsidR="004F1CA8" w:rsidRPr="00D87563" w:rsidRDefault="004F1CA8" w:rsidP="004F1CA8">
      <w:r w:rsidRPr="00D87563">
        <w:t xml:space="preserve">Latitude of sampling location in decimal degrees. </w:t>
      </w:r>
    </w:p>
    <w:p w14:paraId="4FC0926C" w14:textId="77777777" w:rsidR="004F1CA8" w:rsidRPr="00D87563" w:rsidRDefault="004F1CA8" w:rsidP="004F1CA8"/>
    <w:p w14:paraId="29BE0942" w14:textId="77777777" w:rsidR="004F1CA8" w:rsidRPr="00D87563" w:rsidRDefault="004F1CA8" w:rsidP="004F1CA8">
      <w:pPr>
        <w:rPr>
          <w:i/>
        </w:rPr>
      </w:pPr>
      <w:r w:rsidRPr="00D87563">
        <w:rPr>
          <w:i/>
        </w:rPr>
        <w:t>long</w:t>
      </w:r>
    </w:p>
    <w:p w14:paraId="7A760283" w14:textId="77777777" w:rsidR="004F1CA8" w:rsidRPr="00D87563" w:rsidRDefault="004F1CA8" w:rsidP="004F1CA8">
      <w:r w:rsidRPr="00D87563">
        <w:t xml:space="preserve">Longitude of sampling location in decimal degrees. </w:t>
      </w:r>
    </w:p>
    <w:p w14:paraId="1C4B5E1E" w14:textId="77777777" w:rsidR="004F1CA8" w:rsidRPr="00D87563" w:rsidRDefault="004F1CA8" w:rsidP="004F1CA8"/>
    <w:p w14:paraId="12666890" w14:textId="77777777" w:rsidR="004F1CA8" w:rsidRPr="00D87563" w:rsidRDefault="004F1CA8" w:rsidP="004F1CA8">
      <w:pPr>
        <w:rPr>
          <w:i/>
        </w:rPr>
      </w:pPr>
      <w:proofErr w:type="spellStart"/>
      <w:r w:rsidRPr="00D87563">
        <w:rPr>
          <w:i/>
        </w:rPr>
        <w:t>site_description</w:t>
      </w:r>
      <w:proofErr w:type="spellEnd"/>
    </w:p>
    <w:p w14:paraId="7DC6109C" w14:textId="77777777" w:rsidR="004F1CA8" w:rsidRPr="00D87563" w:rsidRDefault="004F1CA8" w:rsidP="004F1CA8">
      <w:r w:rsidRPr="00D87563">
        <w:t xml:space="preserve">Researchers’ description of sampling location at the time of sampling. </w:t>
      </w:r>
    </w:p>
    <w:p w14:paraId="327828A2" w14:textId="77777777" w:rsidR="004F1CA8" w:rsidRPr="00D87563" w:rsidRDefault="004F1CA8" w:rsidP="004F1CA8"/>
    <w:p w14:paraId="46BBA159" w14:textId="77777777" w:rsidR="004F1CA8" w:rsidRPr="00D87563" w:rsidRDefault="004F1CA8" w:rsidP="004F1CA8">
      <w:pPr>
        <w:rPr>
          <w:i/>
        </w:rPr>
      </w:pPr>
      <w:proofErr w:type="spellStart"/>
      <w:r w:rsidRPr="00D87563">
        <w:rPr>
          <w:i/>
        </w:rPr>
        <w:t>distance_to_shore_m</w:t>
      </w:r>
      <w:proofErr w:type="spellEnd"/>
    </w:p>
    <w:p w14:paraId="2729ACA6" w14:textId="77777777" w:rsidR="004F1CA8" w:rsidRPr="00D87563" w:rsidRDefault="004F1CA8" w:rsidP="004F1CA8">
      <w:r w:rsidRPr="00D87563">
        <w:t xml:space="preserve">Distance from </w:t>
      </w:r>
      <w:r w:rsidRPr="00D87563">
        <w:rPr>
          <w:i/>
        </w:rPr>
        <w:t>in situ</w:t>
      </w:r>
      <w:r w:rsidRPr="00D87563">
        <w:t xml:space="preserve"> sampled location to the shoreline in meters. </w:t>
      </w:r>
    </w:p>
    <w:p w14:paraId="04D12391" w14:textId="77777777" w:rsidR="004F1CA8" w:rsidRPr="00D87563" w:rsidRDefault="004F1CA8" w:rsidP="004F1CA8"/>
    <w:p w14:paraId="664E1B2F" w14:textId="77777777" w:rsidR="004F1CA8" w:rsidRPr="00D87563" w:rsidRDefault="004F1CA8" w:rsidP="004F1CA8">
      <w:pPr>
        <w:rPr>
          <w:i/>
        </w:rPr>
      </w:pPr>
      <w:proofErr w:type="spellStart"/>
      <w:r w:rsidRPr="00D87563">
        <w:rPr>
          <w:i/>
        </w:rPr>
        <w:t>depth_m</w:t>
      </w:r>
      <w:proofErr w:type="spellEnd"/>
    </w:p>
    <w:p w14:paraId="5D75CC0A" w14:textId="77777777" w:rsidR="004F1CA8" w:rsidRPr="00D87563" w:rsidRDefault="004F1CA8" w:rsidP="004F1CA8">
      <w:r>
        <w:t>Maximum d</w:t>
      </w:r>
      <w:r w:rsidRPr="00D87563">
        <w:t>epth at sampling location in meters.</w:t>
      </w:r>
    </w:p>
    <w:p w14:paraId="0B21800A" w14:textId="77777777" w:rsidR="004F1CA8" w:rsidRPr="00D87563" w:rsidRDefault="004F1CA8" w:rsidP="004F1CA8"/>
    <w:p w14:paraId="1F39C265" w14:textId="77777777" w:rsidR="004F1CA8" w:rsidRPr="00D87563" w:rsidRDefault="004F1CA8" w:rsidP="004F1CA8">
      <w:pPr>
        <w:rPr>
          <w:i/>
        </w:rPr>
      </w:pPr>
      <w:proofErr w:type="spellStart"/>
      <w:r w:rsidRPr="00D87563">
        <w:rPr>
          <w:i/>
        </w:rPr>
        <w:t>air_temp_celsius</w:t>
      </w:r>
      <w:proofErr w:type="spellEnd"/>
    </w:p>
    <w:p w14:paraId="05E37077" w14:textId="77777777" w:rsidR="004F1CA8" w:rsidRPr="00D87563" w:rsidRDefault="004F1CA8" w:rsidP="004F1CA8">
      <w:r w:rsidRPr="00D87563">
        <w:t>Temperature of air at sampling location in Celsius.</w:t>
      </w:r>
    </w:p>
    <w:p w14:paraId="015E3B8F" w14:textId="77777777" w:rsidR="004F1CA8" w:rsidRPr="00D87563" w:rsidRDefault="004F1CA8" w:rsidP="004F1CA8"/>
    <w:p w14:paraId="171F8484" w14:textId="77777777" w:rsidR="004F1CA8" w:rsidRPr="00D87563" w:rsidRDefault="004F1CA8" w:rsidP="004F1CA8">
      <w:pPr>
        <w:rPr>
          <w:i/>
        </w:rPr>
      </w:pPr>
      <w:proofErr w:type="spellStart"/>
      <w:r w:rsidRPr="00D87563">
        <w:rPr>
          <w:i/>
        </w:rPr>
        <w:t>surface_temp_celsius</w:t>
      </w:r>
      <w:proofErr w:type="spellEnd"/>
    </w:p>
    <w:p w14:paraId="2F2B6BD6" w14:textId="77777777" w:rsidR="004F1CA8" w:rsidRPr="00D87563" w:rsidRDefault="004F1CA8" w:rsidP="004F1CA8">
      <w:r w:rsidRPr="00D87563">
        <w:t>Temperature of water’s surface at sampling location in Celsius.</w:t>
      </w:r>
    </w:p>
    <w:p w14:paraId="2FD4B258" w14:textId="77777777" w:rsidR="004F1CA8" w:rsidRPr="00D87563" w:rsidRDefault="004F1CA8" w:rsidP="004F1CA8"/>
    <w:p w14:paraId="0DCAA1A4" w14:textId="77777777" w:rsidR="004F1CA8" w:rsidRPr="00D87563" w:rsidRDefault="004F1CA8" w:rsidP="004F1CA8">
      <w:pPr>
        <w:rPr>
          <w:i/>
        </w:rPr>
      </w:pPr>
      <w:proofErr w:type="spellStart"/>
      <w:r w:rsidRPr="00D87563">
        <w:rPr>
          <w:i/>
        </w:rPr>
        <w:t>mid_temp_celsius</w:t>
      </w:r>
      <w:proofErr w:type="spellEnd"/>
    </w:p>
    <w:p w14:paraId="31A7CD3C" w14:textId="77777777" w:rsidR="004F1CA8" w:rsidRPr="00D87563" w:rsidRDefault="004F1CA8" w:rsidP="004F1CA8">
      <w:r w:rsidRPr="00D87563">
        <w:t xml:space="preserve">Temperature of water midway </w:t>
      </w:r>
      <w:r>
        <w:t xml:space="preserve">(i.e., </w:t>
      </w:r>
      <w:proofErr w:type="spellStart"/>
      <w:r>
        <w:t>depth_m</w:t>
      </w:r>
      <w:proofErr w:type="spellEnd"/>
      <w:r>
        <w:t xml:space="preserve">/2) </w:t>
      </w:r>
      <w:r w:rsidRPr="00D87563">
        <w:t>between surface and bottom at sampling location in Celsius.</w:t>
      </w:r>
    </w:p>
    <w:p w14:paraId="0D793EEB" w14:textId="77777777" w:rsidR="004F1CA8" w:rsidRPr="00D87563" w:rsidRDefault="004F1CA8" w:rsidP="004F1CA8">
      <w:pPr>
        <w:rPr>
          <w:color w:val="000000"/>
        </w:rPr>
      </w:pPr>
    </w:p>
    <w:p w14:paraId="7F6F7D78" w14:textId="77777777" w:rsidR="004F1CA8" w:rsidRPr="00D87563" w:rsidRDefault="004F1CA8" w:rsidP="004F1CA8">
      <w:pPr>
        <w:rPr>
          <w:i/>
          <w:color w:val="000000"/>
        </w:rPr>
      </w:pPr>
      <w:proofErr w:type="spellStart"/>
      <w:r w:rsidRPr="00D87563">
        <w:rPr>
          <w:i/>
          <w:color w:val="000000"/>
        </w:rPr>
        <w:t>bottom_temp_celsius</w:t>
      </w:r>
      <w:proofErr w:type="spellEnd"/>
    </w:p>
    <w:p w14:paraId="732D60B6" w14:textId="77777777" w:rsidR="004F1CA8" w:rsidRPr="00D87563" w:rsidRDefault="004F1CA8" w:rsidP="004F1CA8">
      <w:r w:rsidRPr="00D87563">
        <w:t>Temperature of water near sediment at sampling location in Celsius.</w:t>
      </w:r>
    </w:p>
    <w:p w14:paraId="2EE40EF1" w14:textId="77777777" w:rsidR="004F1CA8" w:rsidRPr="00D87563" w:rsidRDefault="004F1CA8" w:rsidP="004F1CA8">
      <w:pPr>
        <w:rPr>
          <w:color w:val="000000"/>
        </w:rPr>
      </w:pPr>
    </w:p>
    <w:p w14:paraId="7E1E11E2" w14:textId="77777777" w:rsidR="004F1CA8" w:rsidRPr="00D87563" w:rsidRDefault="004F1CA8" w:rsidP="004F1CA8">
      <w:pPr>
        <w:rPr>
          <w:i/>
          <w:color w:val="000000"/>
        </w:rPr>
      </w:pPr>
      <w:r w:rsidRPr="00D87563">
        <w:rPr>
          <w:i/>
          <w:color w:val="000000"/>
        </w:rPr>
        <w:t>comments</w:t>
      </w:r>
    </w:p>
    <w:p w14:paraId="62A0FF3D" w14:textId="77777777" w:rsidR="004F1CA8" w:rsidRPr="00D87563" w:rsidRDefault="004F1CA8" w:rsidP="004F1CA8">
      <w:r w:rsidRPr="00D87563">
        <w:t>Notes in the field describing sampling conditions.</w:t>
      </w:r>
    </w:p>
    <w:p w14:paraId="556CB5FA" w14:textId="77777777" w:rsidR="004F1CA8" w:rsidRPr="00D87563" w:rsidRDefault="004F1CA8" w:rsidP="004F1CA8">
      <w:pPr>
        <w:rPr>
          <w:color w:val="000000"/>
        </w:rPr>
      </w:pPr>
    </w:p>
    <w:p w14:paraId="468E2A76" w14:textId="77777777" w:rsidR="004F1CA8" w:rsidRPr="00D87563" w:rsidRDefault="004F1CA8" w:rsidP="004F1CA8">
      <w:pPr>
        <w:rPr>
          <w:i/>
          <w:color w:val="000000"/>
        </w:rPr>
      </w:pPr>
      <w:proofErr w:type="spellStart"/>
      <w:r w:rsidRPr="00D87563">
        <w:rPr>
          <w:i/>
          <w:color w:val="000000"/>
        </w:rPr>
        <w:t>shore_photo</w:t>
      </w:r>
      <w:proofErr w:type="spellEnd"/>
    </w:p>
    <w:p w14:paraId="56FFC742" w14:textId="77777777" w:rsidR="004F1CA8" w:rsidRPr="00D87563" w:rsidRDefault="004F1CA8" w:rsidP="004F1CA8">
      <w:r w:rsidRPr="00D87563">
        <w:t xml:space="preserve">Whether or not photos of the shoreline were taken. Photos are available on the project’s Open Science Framework </w:t>
      </w:r>
      <w:r>
        <w:t>portal</w:t>
      </w:r>
      <w:r w:rsidRPr="00D87563">
        <w:t xml:space="preserve"> </w:t>
      </w:r>
      <w:r>
        <w:fldChar w:fldCharType="begin"/>
      </w:r>
      <w:r>
        <w:instrText xml:space="preserve"> ADDIN ZOTERO_ITEM CSL_CITATION {"citationID":"lek9HWH9","properties":{"formattedCitation":"(Meyer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fldChar w:fldCharType="separate"/>
      </w:r>
      <w:r w:rsidRPr="002A51C9">
        <w:t>(Meyer et al. 2015)</w:t>
      </w:r>
      <w:r>
        <w:fldChar w:fldCharType="end"/>
      </w:r>
      <w:r w:rsidRPr="00D87563">
        <w:t>.</w:t>
      </w:r>
    </w:p>
    <w:p w14:paraId="2D8C1960" w14:textId="77777777" w:rsidR="004F1CA8" w:rsidRPr="00D87563" w:rsidRDefault="004F1CA8" w:rsidP="004F1CA8">
      <w:pPr>
        <w:rPr>
          <w:color w:val="000000"/>
        </w:rPr>
      </w:pPr>
    </w:p>
    <w:p w14:paraId="72B64F04" w14:textId="77777777" w:rsidR="004F1CA8" w:rsidRPr="00D87563" w:rsidRDefault="004F1CA8" w:rsidP="004F1CA8">
      <w:pPr>
        <w:rPr>
          <w:i/>
          <w:color w:val="000000"/>
        </w:rPr>
      </w:pPr>
      <w:proofErr w:type="spellStart"/>
      <w:r w:rsidRPr="00D87563">
        <w:rPr>
          <w:i/>
          <w:color w:val="000000"/>
        </w:rPr>
        <w:t>substrate_photo</w:t>
      </w:r>
      <w:proofErr w:type="spellEnd"/>
    </w:p>
    <w:p w14:paraId="57022FCF" w14:textId="77777777" w:rsidR="004F1CA8" w:rsidRPr="00D87563" w:rsidRDefault="004F1CA8" w:rsidP="004F1CA8">
      <w:r w:rsidRPr="00D87563">
        <w:lastRenderedPageBreak/>
        <w:t xml:space="preserve">Whether or not photos of the substrate were taken. </w:t>
      </w:r>
    </w:p>
    <w:p w14:paraId="09F0ECA6" w14:textId="77777777" w:rsidR="004F1CA8" w:rsidRPr="00D87563" w:rsidRDefault="004F1CA8" w:rsidP="004F1CA8">
      <w:pPr>
        <w:rPr>
          <w:color w:val="000000"/>
        </w:rPr>
      </w:pPr>
    </w:p>
    <w:p w14:paraId="7AB3449D" w14:textId="77777777" w:rsidR="004F1CA8" w:rsidRPr="00D87563" w:rsidRDefault="004F1CA8" w:rsidP="004F1CA8">
      <w:pPr>
        <w:rPr>
          <w:i/>
          <w:color w:val="000000"/>
        </w:rPr>
      </w:pPr>
      <w:r w:rsidRPr="00D87563">
        <w:rPr>
          <w:i/>
          <w:color w:val="000000"/>
        </w:rPr>
        <w:t>sponges</w:t>
      </w:r>
    </w:p>
    <w:p w14:paraId="4A5C3099" w14:textId="77777777" w:rsidR="004F1CA8" w:rsidRPr="00D87563" w:rsidRDefault="004F1CA8" w:rsidP="004F1CA8">
      <w:r w:rsidRPr="00D87563">
        <w:t>Whether or not sponges were present at a sampling location.</w:t>
      </w:r>
    </w:p>
    <w:p w14:paraId="4DC13745" w14:textId="77777777" w:rsidR="004F1CA8" w:rsidRPr="00D87563" w:rsidRDefault="004F1CA8" w:rsidP="004F1CA8">
      <w:pPr>
        <w:rPr>
          <w:color w:val="000000"/>
        </w:rPr>
      </w:pPr>
    </w:p>
    <w:p w14:paraId="08723C2B" w14:textId="77777777" w:rsidR="004F1CA8" w:rsidRPr="00D87563" w:rsidRDefault="004F1CA8" w:rsidP="004F1CA8">
      <w:pPr>
        <w:rPr>
          <w:i/>
          <w:color w:val="000000"/>
        </w:rPr>
      </w:pPr>
      <w:proofErr w:type="spellStart"/>
      <w:r w:rsidRPr="00D87563">
        <w:rPr>
          <w:i/>
          <w:color w:val="000000"/>
        </w:rPr>
        <w:t>brandtia</w:t>
      </w:r>
      <w:proofErr w:type="spellEnd"/>
    </w:p>
    <w:p w14:paraId="217AF8E4" w14:textId="77777777" w:rsidR="004F1CA8" w:rsidRPr="00D87563" w:rsidRDefault="004F1CA8" w:rsidP="004F1CA8">
      <w:r w:rsidRPr="00D87563">
        <w:t xml:space="preserve">Whether or not </w:t>
      </w:r>
      <w:proofErr w:type="spellStart"/>
      <w:r w:rsidRPr="00D87563">
        <w:rPr>
          <w:i/>
        </w:rPr>
        <w:t>Brandtia</w:t>
      </w:r>
      <w:proofErr w:type="spellEnd"/>
      <w:r w:rsidRPr="00D87563">
        <w:rPr>
          <w:i/>
        </w:rPr>
        <w:t xml:space="preserve"> spp.</w:t>
      </w:r>
      <w:r w:rsidRPr="00D87563">
        <w:t xml:space="preserve"> (endemic amphipod</w:t>
      </w:r>
      <w:r>
        <w:t xml:space="preserve"> species</w:t>
      </w:r>
      <w:r w:rsidRPr="00D87563">
        <w:t xml:space="preserve">) </w:t>
      </w:r>
      <w:r>
        <w:t>were</w:t>
      </w:r>
      <w:r w:rsidRPr="00D87563">
        <w:t xml:space="preserve"> present at a sampling location.</w:t>
      </w:r>
    </w:p>
    <w:p w14:paraId="63B9B272" w14:textId="77777777" w:rsidR="004F1CA8" w:rsidRDefault="004F1CA8"/>
    <w:p w14:paraId="083288B7" w14:textId="77777777" w:rsidR="0069662D" w:rsidRPr="00D87563" w:rsidRDefault="0069662D" w:rsidP="0069662D">
      <w:pPr>
        <w:rPr>
          <w:u w:val="single"/>
        </w:rPr>
      </w:pPr>
      <w:r w:rsidRPr="00D87563">
        <w:rPr>
          <w:u w:val="single"/>
        </w:rPr>
        <w:t>distance_weighted_population_metrics.csv</w:t>
      </w:r>
    </w:p>
    <w:p w14:paraId="15B394B2" w14:textId="77777777" w:rsidR="0069662D" w:rsidRPr="00D87563" w:rsidRDefault="0069662D" w:rsidP="0069662D"/>
    <w:p w14:paraId="255C3DB1" w14:textId="77777777" w:rsidR="0069662D" w:rsidRPr="00D87563" w:rsidRDefault="0069662D" w:rsidP="0069662D">
      <w:r w:rsidRPr="00D87563">
        <w:t xml:space="preserve">This file contains </w:t>
      </w:r>
      <w:r>
        <w:t xml:space="preserve">inverse distance weighted, census-based </w:t>
      </w:r>
      <w:r w:rsidRPr="00D87563">
        <w:t xml:space="preserve">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t xml:space="preserve">As these population estimates are based on census data, they reflect static populations and do not account for seasonal population deviations from tourism. </w:t>
      </w:r>
      <w:r w:rsidRPr="00D87563">
        <w:t xml:space="preserve">A full description of the methods used to calculate IDW population can be found in the companion manuscript </w:t>
      </w:r>
      <w:r>
        <w:fldChar w:fldCharType="begin"/>
      </w:r>
      <w:r>
        <w:instrText xml:space="preserve"> ADDIN ZOTERO_ITEM CSL_CITATION {"citationID":"wdO6VJtq","properties":{"formattedCitation":"(Meyer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fldChar w:fldCharType="separate"/>
      </w:r>
      <w:r w:rsidRPr="002A51C9">
        <w:t>Meyer et al.</w:t>
      </w:r>
      <w:r>
        <w:t xml:space="preserve"> (Under Review</w:t>
      </w:r>
      <w:r w:rsidRPr="002A51C9">
        <w:t>)</w:t>
      </w:r>
      <w:r>
        <w:fldChar w:fldCharType="end"/>
      </w:r>
      <w:r w:rsidRPr="00D87563">
        <w:t>.</w:t>
      </w:r>
    </w:p>
    <w:p w14:paraId="5EB77EA6" w14:textId="77777777" w:rsidR="0069662D" w:rsidRPr="00D87563" w:rsidRDefault="0069662D" w:rsidP="0069662D"/>
    <w:p w14:paraId="40828DDB" w14:textId="77777777" w:rsidR="0069662D" w:rsidRPr="00D87563" w:rsidRDefault="0069662D" w:rsidP="0069662D">
      <w:r w:rsidRPr="00D87563">
        <w:rPr>
          <w:i/>
        </w:rPr>
        <w:t>site</w:t>
      </w:r>
    </w:p>
    <w:p w14:paraId="6B88E572" w14:textId="77777777" w:rsidR="0069662D" w:rsidRPr="00D87563" w:rsidRDefault="0069662D" w:rsidP="0069662D">
      <w:r w:rsidRPr="00D87563">
        <w:t xml:space="preserve">Unique alphanumeric identifier for a sampling location. </w:t>
      </w:r>
    </w:p>
    <w:p w14:paraId="7DD72CEA" w14:textId="77777777" w:rsidR="0069662D" w:rsidRPr="00D87563" w:rsidRDefault="0069662D" w:rsidP="0069662D"/>
    <w:p w14:paraId="42E2F96E" w14:textId="77777777" w:rsidR="0069662D" w:rsidRPr="00D87563" w:rsidRDefault="0069662D" w:rsidP="0069662D">
      <w:pPr>
        <w:rPr>
          <w:i/>
        </w:rPr>
      </w:pPr>
      <w:proofErr w:type="spellStart"/>
      <w:r w:rsidRPr="00D87563">
        <w:rPr>
          <w:i/>
        </w:rPr>
        <w:t>distance_weighted_population</w:t>
      </w:r>
      <w:proofErr w:type="spellEnd"/>
    </w:p>
    <w:p w14:paraId="38C5214A" w14:textId="6BBE5CE2" w:rsidR="0069662D" w:rsidRDefault="0069662D" w:rsidP="0069662D">
      <w:r w:rsidRPr="00D87563">
        <w:t>Inverse distance weighted population for a given sampling location and estimated as number of people. Because this interpolation process is a function of the size of and proximity to neighboring developed sites, values can contain decimal values.</w:t>
      </w:r>
    </w:p>
    <w:p w14:paraId="7B30194C" w14:textId="77777777" w:rsidR="004F1CA8" w:rsidRPr="00D87563" w:rsidRDefault="004F1CA8" w:rsidP="004F1CA8"/>
    <w:p w14:paraId="7F477C54" w14:textId="77777777" w:rsidR="004F1CA8" w:rsidRPr="00D87563" w:rsidRDefault="004F1CA8" w:rsidP="004F1CA8">
      <w:pPr>
        <w:rPr>
          <w:u w:val="single"/>
        </w:rPr>
      </w:pPr>
      <w:r w:rsidRPr="00D87563">
        <w:rPr>
          <w:u w:val="single"/>
        </w:rPr>
        <w:t>nutrients.csv</w:t>
      </w:r>
    </w:p>
    <w:p w14:paraId="7479AF4E" w14:textId="77777777" w:rsidR="004F1CA8" w:rsidRPr="00D87563" w:rsidRDefault="004F1CA8" w:rsidP="004F1CA8"/>
    <w:p w14:paraId="7B4728DC" w14:textId="16D7C7D2" w:rsidR="004F1CA8" w:rsidRPr="00D87563" w:rsidRDefault="004F1CA8" w:rsidP="004F1CA8">
      <w:r w:rsidRPr="00D87563">
        <w:t xml:space="preserve">This file contains nutrient concentrations for each of the associated sampling locations. </w:t>
      </w:r>
      <w:r>
        <w:t xml:space="preserve">Samples were collected at a depth of 0.75 m. </w:t>
      </w:r>
      <w:r w:rsidRPr="00D87563">
        <w:t xml:space="preserve">Nutrient samples were not filtered prior to analysis, meaning that nitrogen concentrations have the potential to </w:t>
      </w:r>
      <w:r>
        <w:t xml:space="preserve">include intracellular nitrogen. Therefore, nitrogenous species’ concentrations may </w:t>
      </w:r>
      <w:r w:rsidRPr="00D87563">
        <w:t xml:space="preserve">be spurious. </w:t>
      </w:r>
      <w:r w:rsidR="008B293A">
        <w:t xml:space="preserve">Minimal detection limits were estimated as 0.01 mg/L for nitrate, 0.005 mg/L for ammonium, and </w:t>
      </w:r>
      <w:r w:rsidR="005E0E29">
        <w:t>0.04 mg/L for phosphorus.</w:t>
      </w:r>
    </w:p>
    <w:p w14:paraId="73F784EB" w14:textId="77777777" w:rsidR="004F1CA8" w:rsidRPr="00D87563" w:rsidRDefault="004F1CA8" w:rsidP="004F1CA8"/>
    <w:p w14:paraId="79B31517" w14:textId="77777777" w:rsidR="004F1CA8" w:rsidRPr="00D87563" w:rsidRDefault="004F1CA8" w:rsidP="004F1CA8">
      <w:r w:rsidRPr="00D87563">
        <w:rPr>
          <w:i/>
        </w:rPr>
        <w:t>site</w:t>
      </w:r>
    </w:p>
    <w:p w14:paraId="663D1EF2" w14:textId="77777777" w:rsidR="004F1CA8" w:rsidRPr="00D87563" w:rsidRDefault="004F1CA8" w:rsidP="004F1CA8">
      <w:r w:rsidRPr="00D87563">
        <w:t xml:space="preserve">Unique alphanumeric identifier for a sampling location. </w:t>
      </w:r>
    </w:p>
    <w:p w14:paraId="51D9130A" w14:textId="77777777" w:rsidR="004F1CA8" w:rsidRPr="00D87563" w:rsidRDefault="004F1CA8" w:rsidP="004F1CA8"/>
    <w:p w14:paraId="0FBC3A68" w14:textId="77777777" w:rsidR="004F1CA8" w:rsidRPr="00D87563" w:rsidRDefault="004F1CA8" w:rsidP="004F1CA8">
      <w:pPr>
        <w:rPr>
          <w:i/>
        </w:rPr>
      </w:pPr>
      <w:r w:rsidRPr="00D87563">
        <w:rPr>
          <w:i/>
        </w:rPr>
        <w:t>replicate</w:t>
      </w:r>
    </w:p>
    <w:p w14:paraId="43195E1B" w14:textId="77777777" w:rsidR="004F1CA8" w:rsidRPr="00D87563" w:rsidRDefault="004F1CA8" w:rsidP="004F1CA8">
      <w:r w:rsidRPr="00D87563">
        <w:t>Replicate for a given sampling location.</w:t>
      </w:r>
    </w:p>
    <w:p w14:paraId="3F3BFFBC" w14:textId="77777777" w:rsidR="004F1CA8" w:rsidRPr="00D87563" w:rsidRDefault="004F1CA8" w:rsidP="004F1CA8"/>
    <w:p w14:paraId="7BCEA589" w14:textId="77777777" w:rsidR="004F1CA8" w:rsidRPr="00D87563" w:rsidRDefault="004F1CA8" w:rsidP="004F1CA8">
      <w:pPr>
        <w:rPr>
          <w:i/>
          <w:color w:val="000000"/>
        </w:rPr>
      </w:pPr>
      <w:r w:rsidRPr="00D87563">
        <w:rPr>
          <w:i/>
          <w:color w:val="000000"/>
        </w:rPr>
        <w:t>nh4_mg_dm3</w:t>
      </w:r>
    </w:p>
    <w:p w14:paraId="41B17B98" w14:textId="77777777" w:rsidR="004F1CA8" w:rsidRPr="00D87563" w:rsidRDefault="004F1CA8" w:rsidP="004F1CA8">
      <w:r w:rsidRPr="00D87563">
        <w:t>Ammonium concentration in milligrams of ammonium per cubic decimeter.</w:t>
      </w:r>
    </w:p>
    <w:p w14:paraId="50DF55C0" w14:textId="77777777" w:rsidR="004F1CA8" w:rsidRPr="00D87563" w:rsidRDefault="004F1CA8" w:rsidP="004F1CA8">
      <w:pPr>
        <w:rPr>
          <w:color w:val="000000"/>
        </w:rPr>
      </w:pPr>
    </w:p>
    <w:p w14:paraId="22E9974B" w14:textId="77777777" w:rsidR="004F1CA8" w:rsidRPr="00D87563" w:rsidRDefault="004F1CA8" w:rsidP="004F1CA8">
      <w:pPr>
        <w:rPr>
          <w:i/>
          <w:color w:val="000000"/>
        </w:rPr>
      </w:pPr>
      <w:r w:rsidRPr="00D87563">
        <w:rPr>
          <w:i/>
          <w:color w:val="000000"/>
        </w:rPr>
        <w:t>no3_mg_dm3</w:t>
      </w:r>
    </w:p>
    <w:p w14:paraId="765DEB57" w14:textId="77777777" w:rsidR="004F1CA8" w:rsidRPr="00D87563" w:rsidRDefault="004F1CA8" w:rsidP="004F1CA8">
      <w:r w:rsidRPr="00D87563">
        <w:t>Nitrate concentration in milligrams of nitrate per cubic decimeter</w:t>
      </w:r>
    </w:p>
    <w:p w14:paraId="0C1A534F" w14:textId="77777777" w:rsidR="004F1CA8" w:rsidRPr="00D87563" w:rsidRDefault="004F1CA8" w:rsidP="004F1CA8">
      <w:pPr>
        <w:rPr>
          <w:color w:val="000000"/>
        </w:rPr>
      </w:pPr>
    </w:p>
    <w:p w14:paraId="68FAA3FC" w14:textId="77777777" w:rsidR="004F1CA8" w:rsidRPr="00D87563" w:rsidRDefault="004F1CA8" w:rsidP="004F1CA8">
      <w:pPr>
        <w:rPr>
          <w:i/>
          <w:color w:val="000000"/>
        </w:rPr>
      </w:pPr>
      <w:r w:rsidRPr="00D87563">
        <w:rPr>
          <w:i/>
          <w:color w:val="000000"/>
        </w:rPr>
        <w:t>tp_mg_dm3</w:t>
      </w:r>
    </w:p>
    <w:p w14:paraId="7271F3C7" w14:textId="77777777" w:rsidR="004F1CA8" w:rsidRPr="00D87563" w:rsidRDefault="004F1CA8" w:rsidP="004F1CA8">
      <w:pPr>
        <w:rPr>
          <w:color w:val="000000"/>
        </w:rPr>
      </w:pPr>
      <w:r w:rsidRPr="00D87563">
        <w:t>Total phosphorus concentration in milligrams of phosphorus per cubic decimeter</w:t>
      </w:r>
      <w:r w:rsidRPr="00D87563">
        <w:rPr>
          <w:color w:val="000000"/>
        </w:rPr>
        <w:t xml:space="preserve">. </w:t>
      </w:r>
    </w:p>
    <w:p w14:paraId="18A21574" w14:textId="77777777" w:rsidR="004F1CA8" w:rsidRPr="00D87563" w:rsidRDefault="004F1CA8" w:rsidP="004F1CA8">
      <w:pPr>
        <w:rPr>
          <w:color w:val="000000"/>
        </w:rPr>
      </w:pPr>
    </w:p>
    <w:p w14:paraId="1D1DB5DF" w14:textId="77777777" w:rsidR="004F1CA8" w:rsidRPr="00D87563" w:rsidRDefault="004F1CA8" w:rsidP="004F1CA8">
      <w:pPr>
        <w:rPr>
          <w:i/>
        </w:rPr>
      </w:pPr>
      <w:r w:rsidRPr="00D87563">
        <w:rPr>
          <w:i/>
          <w:color w:val="000000"/>
        </w:rPr>
        <w:t>tpo43_mg_dm3</w:t>
      </w:r>
    </w:p>
    <w:p w14:paraId="17D6DE5E" w14:textId="77777777" w:rsidR="004F1CA8" w:rsidRPr="00D87563" w:rsidRDefault="004F1CA8" w:rsidP="004F1CA8">
      <w:r w:rsidRPr="00D87563">
        <w:t>Total phosphate concentration as phosphate in milligrams per cubic decimeter.</w:t>
      </w:r>
    </w:p>
    <w:p w14:paraId="291D7206" w14:textId="34E8C5DC" w:rsidR="004F1CA8" w:rsidRDefault="004F1CA8" w:rsidP="004F1CA8"/>
    <w:p w14:paraId="243A2BB2" w14:textId="77777777" w:rsidR="004F1CA8" w:rsidRPr="00D87563" w:rsidRDefault="004F1CA8" w:rsidP="004F1CA8">
      <w:pPr>
        <w:rPr>
          <w:u w:val="single"/>
        </w:rPr>
      </w:pPr>
      <w:r w:rsidRPr="00D87563">
        <w:rPr>
          <w:u w:val="single"/>
        </w:rPr>
        <w:t xml:space="preserve">chlorophylla.csv </w:t>
      </w:r>
    </w:p>
    <w:p w14:paraId="66AB0DD3" w14:textId="77777777" w:rsidR="004F1CA8" w:rsidRPr="00D87563" w:rsidRDefault="004F1CA8" w:rsidP="004F1CA8"/>
    <w:p w14:paraId="4B3E4067" w14:textId="77777777" w:rsidR="004F1CA8" w:rsidRPr="00D87563" w:rsidRDefault="004F1CA8" w:rsidP="004F1CA8">
      <w:r w:rsidRPr="00D87563">
        <w:t xml:space="preserve">This file contains chlorophyll a </w:t>
      </w:r>
      <w:proofErr w:type="gramStart"/>
      <w:r w:rsidRPr="00D87563">
        <w:t>concentrations</w:t>
      </w:r>
      <w:proofErr w:type="gramEnd"/>
      <w:r w:rsidRPr="00D87563">
        <w:t xml:space="preserve"> </w:t>
      </w:r>
      <w:r>
        <w:t xml:space="preserve">in the water column </w:t>
      </w:r>
      <w:r w:rsidRPr="00D87563">
        <w:t xml:space="preserve">as well as fluorometric corrections for each littoral and pelagic sampling location. </w:t>
      </w:r>
    </w:p>
    <w:p w14:paraId="2E3986B6" w14:textId="77777777" w:rsidR="004F1CA8" w:rsidRPr="00D87563" w:rsidRDefault="004F1CA8" w:rsidP="004F1CA8"/>
    <w:p w14:paraId="6FF1BF0B" w14:textId="77777777" w:rsidR="004F1CA8" w:rsidRPr="00D87563" w:rsidRDefault="004F1CA8" w:rsidP="004F1CA8">
      <w:r w:rsidRPr="00D87563">
        <w:rPr>
          <w:i/>
        </w:rPr>
        <w:t>site</w:t>
      </w:r>
    </w:p>
    <w:p w14:paraId="283AFB6A" w14:textId="77777777" w:rsidR="004F1CA8" w:rsidRPr="00D87563" w:rsidRDefault="004F1CA8" w:rsidP="004F1CA8">
      <w:r w:rsidRPr="00D87563">
        <w:t xml:space="preserve">Unique alphanumeric identifier for a sampling location. </w:t>
      </w:r>
    </w:p>
    <w:p w14:paraId="79CBD311" w14:textId="77777777" w:rsidR="004F1CA8" w:rsidRPr="00D87563" w:rsidRDefault="004F1CA8" w:rsidP="004F1CA8"/>
    <w:p w14:paraId="1B6D30E8" w14:textId="77777777" w:rsidR="004F1CA8" w:rsidRPr="00D87563" w:rsidRDefault="004F1CA8" w:rsidP="004F1CA8">
      <w:r w:rsidRPr="00D87563">
        <w:rPr>
          <w:i/>
        </w:rPr>
        <w:t>replicate</w:t>
      </w:r>
    </w:p>
    <w:p w14:paraId="46FA0654" w14:textId="77777777" w:rsidR="004F1CA8" w:rsidRPr="00D87563" w:rsidRDefault="004F1CA8" w:rsidP="004F1CA8">
      <w:r w:rsidRPr="00D87563">
        <w:t xml:space="preserve">Replicate number. </w:t>
      </w:r>
    </w:p>
    <w:p w14:paraId="00D19A63" w14:textId="77777777" w:rsidR="004F1CA8" w:rsidRPr="00D87563" w:rsidRDefault="004F1CA8" w:rsidP="004F1CA8"/>
    <w:p w14:paraId="041C8197" w14:textId="77777777" w:rsidR="004F1CA8" w:rsidRPr="00D87563" w:rsidRDefault="004F1CA8" w:rsidP="004F1CA8">
      <w:pPr>
        <w:rPr>
          <w:i/>
        </w:rPr>
      </w:pPr>
      <w:proofErr w:type="spellStart"/>
      <w:r w:rsidRPr="00D87563">
        <w:rPr>
          <w:i/>
        </w:rPr>
        <w:t>filtered_volume_ml</w:t>
      </w:r>
      <w:proofErr w:type="spellEnd"/>
    </w:p>
    <w:p w14:paraId="54A4251E" w14:textId="77777777" w:rsidR="004F1CA8" w:rsidRPr="00D87563" w:rsidRDefault="004F1CA8" w:rsidP="004F1CA8">
      <w:r w:rsidRPr="00D87563">
        <w:t xml:space="preserve">Lake water volume filtered in milliliters for a given replicate. </w:t>
      </w:r>
    </w:p>
    <w:p w14:paraId="3830DC21" w14:textId="77777777" w:rsidR="004F1CA8" w:rsidRPr="00D87563" w:rsidRDefault="004F1CA8" w:rsidP="004F1CA8"/>
    <w:p w14:paraId="4579AB9D" w14:textId="77777777" w:rsidR="004F1CA8" w:rsidRPr="00D87563" w:rsidRDefault="004F1CA8" w:rsidP="004F1CA8">
      <w:pPr>
        <w:rPr>
          <w:i/>
        </w:rPr>
      </w:pPr>
      <w:proofErr w:type="spellStart"/>
      <w:r w:rsidRPr="00D87563">
        <w:rPr>
          <w:i/>
        </w:rPr>
        <w:t>sample_volume_ml</w:t>
      </w:r>
      <w:proofErr w:type="spellEnd"/>
    </w:p>
    <w:p w14:paraId="67B986C4" w14:textId="77777777" w:rsidR="004F1CA8" w:rsidRPr="00D87563" w:rsidRDefault="004F1CA8" w:rsidP="004F1CA8">
      <w:r w:rsidRPr="00D87563">
        <w:t xml:space="preserve">Sample volume filtered for chlorophyll </w:t>
      </w:r>
      <w:proofErr w:type="gramStart"/>
      <w:r w:rsidRPr="00D87563">
        <w:t>a</w:t>
      </w:r>
      <w:proofErr w:type="gramEnd"/>
      <w:r w:rsidRPr="00D87563">
        <w:t xml:space="preserve"> extraction. </w:t>
      </w:r>
    </w:p>
    <w:p w14:paraId="5373FA26" w14:textId="77777777" w:rsidR="004F1CA8" w:rsidRPr="00D87563" w:rsidRDefault="004F1CA8" w:rsidP="004F1CA8"/>
    <w:p w14:paraId="235061B1" w14:textId="77777777" w:rsidR="004F1CA8" w:rsidRPr="00D87563" w:rsidRDefault="004F1CA8" w:rsidP="004F1CA8">
      <w:pPr>
        <w:rPr>
          <w:i/>
        </w:rPr>
      </w:pPr>
      <w:proofErr w:type="spellStart"/>
      <w:r w:rsidRPr="00D87563">
        <w:rPr>
          <w:i/>
        </w:rPr>
        <w:t>raw_fluo</w:t>
      </w:r>
      <w:proofErr w:type="spellEnd"/>
      <w:r w:rsidRPr="00D87563">
        <w:rPr>
          <w:i/>
        </w:rPr>
        <w:t xml:space="preserve"> </w:t>
      </w:r>
    </w:p>
    <w:p w14:paraId="5DC08DA1" w14:textId="77777777" w:rsidR="004F1CA8" w:rsidRPr="00D87563" w:rsidRDefault="004F1CA8" w:rsidP="004F1CA8">
      <w:r w:rsidRPr="00D87563">
        <w:t xml:space="preserve">Raw, uncorrected fluorometric reading for chlorophyll analysis. </w:t>
      </w:r>
    </w:p>
    <w:p w14:paraId="3F063A85" w14:textId="77777777" w:rsidR="004F1CA8" w:rsidRPr="00D87563" w:rsidRDefault="004F1CA8" w:rsidP="004F1CA8"/>
    <w:p w14:paraId="6CFFE2C5" w14:textId="77777777" w:rsidR="004F1CA8" w:rsidRPr="00D87563" w:rsidRDefault="004F1CA8" w:rsidP="004F1CA8">
      <w:pPr>
        <w:rPr>
          <w:i/>
        </w:rPr>
      </w:pPr>
      <w:proofErr w:type="spellStart"/>
      <w:r w:rsidRPr="00D87563">
        <w:rPr>
          <w:i/>
        </w:rPr>
        <w:t>adjusted_raw</w:t>
      </w:r>
      <w:proofErr w:type="spellEnd"/>
    </w:p>
    <w:p w14:paraId="2FAB9355" w14:textId="77777777" w:rsidR="004F1CA8" w:rsidRPr="00D87563" w:rsidRDefault="004F1CA8" w:rsidP="004F1CA8">
      <w:r w:rsidRPr="00D87563">
        <w:t xml:space="preserve">Corrected fluorometric reading for chlorophyll analysis. </w:t>
      </w:r>
    </w:p>
    <w:p w14:paraId="643FEFC8" w14:textId="77777777" w:rsidR="004F1CA8" w:rsidRPr="00D87563" w:rsidRDefault="004F1CA8" w:rsidP="004F1CA8"/>
    <w:p w14:paraId="03DEA593" w14:textId="77777777" w:rsidR="004F1CA8" w:rsidRPr="00D87563" w:rsidRDefault="004F1CA8" w:rsidP="004F1CA8">
      <w:pPr>
        <w:rPr>
          <w:i/>
        </w:rPr>
      </w:pPr>
      <w:proofErr w:type="spellStart"/>
      <w:r w:rsidRPr="00D87563">
        <w:rPr>
          <w:i/>
        </w:rPr>
        <w:t>chl_conc</w:t>
      </w:r>
      <w:proofErr w:type="spellEnd"/>
    </w:p>
    <w:p w14:paraId="0F82AAAF" w14:textId="77777777" w:rsidR="004F1CA8" w:rsidRPr="00D87563" w:rsidRDefault="004F1CA8" w:rsidP="004F1CA8">
      <w:r w:rsidRPr="00D87563">
        <w:t xml:space="preserve">Chlorophyll a concentration in milligrams per liter.  </w:t>
      </w:r>
    </w:p>
    <w:p w14:paraId="26A1D05E" w14:textId="77777777" w:rsidR="004F1CA8" w:rsidRPr="00D87563" w:rsidRDefault="004F1CA8" w:rsidP="004F1CA8"/>
    <w:p w14:paraId="28C377D2" w14:textId="77777777" w:rsidR="004F1CA8" w:rsidRPr="00D87563" w:rsidRDefault="004F1CA8" w:rsidP="004F1CA8">
      <w:r w:rsidRPr="00D87563">
        <w:rPr>
          <w:u w:val="single"/>
        </w:rPr>
        <w:t>ppcp.csv</w:t>
      </w:r>
    </w:p>
    <w:p w14:paraId="6DD88CAD" w14:textId="77777777" w:rsidR="004F1CA8" w:rsidRPr="00D87563" w:rsidRDefault="004F1CA8" w:rsidP="004F1CA8"/>
    <w:p w14:paraId="2799BD70" w14:textId="77777777" w:rsidR="004F1CA8" w:rsidRPr="00D87563" w:rsidRDefault="004F1CA8" w:rsidP="004F1CA8">
      <w:r w:rsidRPr="00D87563">
        <w:t xml:space="preserve">This file contains Pharmaceutical and Personal Care Product (PPCP) concentrations </w:t>
      </w:r>
      <w:r>
        <w:t>in the water column at</w:t>
      </w:r>
      <w:r w:rsidRPr="00D87563">
        <w:t xml:space="preserve"> each littoral and pelagic sampling location. </w:t>
      </w:r>
      <w:r>
        <w:t>Detection limits are estimated to be 0.001 µ</w:t>
      </w:r>
      <w:r w:rsidRPr="002C58CA">
        <w:t xml:space="preserve">g/L based on a 500 mL sample volume.  </w:t>
      </w:r>
    </w:p>
    <w:p w14:paraId="50053D70" w14:textId="77777777" w:rsidR="004F1CA8" w:rsidRPr="00D87563" w:rsidRDefault="004F1CA8" w:rsidP="004F1CA8"/>
    <w:p w14:paraId="7412E406" w14:textId="77777777" w:rsidR="004F1CA8" w:rsidRPr="00D87563" w:rsidRDefault="004F1CA8" w:rsidP="004F1CA8">
      <w:r w:rsidRPr="00D87563">
        <w:rPr>
          <w:i/>
        </w:rPr>
        <w:t>site</w:t>
      </w:r>
    </w:p>
    <w:p w14:paraId="13C2C16E" w14:textId="77777777" w:rsidR="004F1CA8" w:rsidRPr="00D87563" w:rsidRDefault="004F1CA8" w:rsidP="004F1CA8">
      <w:r w:rsidRPr="00D87563">
        <w:t xml:space="preserve">Unique alphanumeric identifier for a sampling location. </w:t>
      </w:r>
    </w:p>
    <w:p w14:paraId="31834731" w14:textId="77777777" w:rsidR="004F1CA8" w:rsidRPr="00D87563" w:rsidRDefault="004F1CA8" w:rsidP="004F1CA8"/>
    <w:p w14:paraId="144EFF6A" w14:textId="77777777" w:rsidR="004F1CA8" w:rsidRPr="00D87563" w:rsidRDefault="004F1CA8" w:rsidP="004F1CA8">
      <w:pPr>
        <w:rPr>
          <w:i/>
        </w:rPr>
      </w:pPr>
      <w:r w:rsidRPr="00D87563">
        <w:rPr>
          <w:i/>
        </w:rPr>
        <w:t>paraxanthine</w:t>
      </w:r>
    </w:p>
    <w:p w14:paraId="35A94C77" w14:textId="53C68BA1" w:rsidR="004F1CA8" w:rsidRPr="00D87563" w:rsidRDefault="004F1CA8" w:rsidP="004F1CA8">
      <w:r w:rsidRPr="00D87563">
        <w:t xml:space="preserve">Concentration of paraxanthine, also known as 1,7-dimethylxanthine, in </w:t>
      </w:r>
      <w:r>
        <w:t>micrograms</w:t>
      </w:r>
      <w:r w:rsidRPr="00D87563">
        <w:t xml:space="preserve"> per liter. Paraxanthine is the main human metabolite of caffeine</w:t>
      </w:r>
      <w:r w:rsidR="00340D48">
        <w:t>.</w:t>
      </w:r>
    </w:p>
    <w:p w14:paraId="3AE74B98" w14:textId="77777777" w:rsidR="004F1CA8" w:rsidRPr="00D87563" w:rsidRDefault="004F1CA8" w:rsidP="004F1CA8">
      <w:pPr>
        <w:rPr>
          <w:color w:val="000000"/>
        </w:rPr>
      </w:pPr>
    </w:p>
    <w:p w14:paraId="564BE24E" w14:textId="77777777" w:rsidR="004F1CA8" w:rsidRPr="00D87563" w:rsidRDefault="004F1CA8" w:rsidP="004F1CA8">
      <w:pPr>
        <w:rPr>
          <w:i/>
          <w:color w:val="000000"/>
        </w:rPr>
      </w:pPr>
      <w:r w:rsidRPr="00D87563">
        <w:rPr>
          <w:i/>
          <w:color w:val="000000"/>
        </w:rPr>
        <w:lastRenderedPageBreak/>
        <w:t>acetaminophen</w:t>
      </w:r>
    </w:p>
    <w:p w14:paraId="3835AD3E" w14:textId="77777777" w:rsidR="004F1CA8" w:rsidRPr="00D87563" w:rsidRDefault="004F1CA8" w:rsidP="004F1CA8">
      <w:r w:rsidRPr="00D87563">
        <w:t xml:space="preserve">Concentration of acetaminophen, also known as paracetamol, in </w:t>
      </w:r>
      <w:r>
        <w:t>micrograms</w:t>
      </w:r>
      <w:r w:rsidRPr="00D87563">
        <w:t xml:space="preserve"> per liter. </w:t>
      </w:r>
    </w:p>
    <w:p w14:paraId="7E43F45E" w14:textId="77777777" w:rsidR="004F1CA8" w:rsidRPr="00D87563" w:rsidRDefault="004F1CA8" w:rsidP="004F1CA8">
      <w:pPr>
        <w:rPr>
          <w:color w:val="000000"/>
        </w:rPr>
      </w:pPr>
    </w:p>
    <w:p w14:paraId="1002B9FB" w14:textId="77777777" w:rsidR="004F1CA8" w:rsidRPr="00D87563" w:rsidRDefault="004F1CA8" w:rsidP="004F1CA8">
      <w:pPr>
        <w:rPr>
          <w:i/>
          <w:color w:val="000000"/>
        </w:rPr>
      </w:pPr>
      <w:r w:rsidRPr="00D87563">
        <w:rPr>
          <w:i/>
          <w:color w:val="000000"/>
        </w:rPr>
        <w:t>amphetamine</w:t>
      </w:r>
    </w:p>
    <w:p w14:paraId="53A5812A" w14:textId="77777777" w:rsidR="004F1CA8" w:rsidRPr="00D87563" w:rsidRDefault="004F1CA8" w:rsidP="004F1CA8">
      <w:r w:rsidRPr="00D87563">
        <w:t xml:space="preserve">Concentration of amphetamine in </w:t>
      </w:r>
      <w:r>
        <w:t>micrograms</w:t>
      </w:r>
      <w:r w:rsidRPr="00D87563">
        <w:t xml:space="preserve"> per liter. </w:t>
      </w:r>
    </w:p>
    <w:p w14:paraId="0F58FDD4" w14:textId="77777777" w:rsidR="004F1CA8" w:rsidRPr="00D87563" w:rsidRDefault="004F1CA8" w:rsidP="004F1CA8">
      <w:pPr>
        <w:rPr>
          <w:color w:val="000000"/>
        </w:rPr>
      </w:pPr>
    </w:p>
    <w:p w14:paraId="640E7220" w14:textId="77777777" w:rsidR="004F1CA8" w:rsidRPr="00D87563" w:rsidRDefault="004F1CA8" w:rsidP="004F1CA8">
      <w:pPr>
        <w:rPr>
          <w:i/>
          <w:color w:val="000000"/>
        </w:rPr>
      </w:pPr>
      <w:r w:rsidRPr="00D87563">
        <w:rPr>
          <w:i/>
          <w:color w:val="000000"/>
        </w:rPr>
        <w:t>caffeine</w:t>
      </w:r>
    </w:p>
    <w:p w14:paraId="193D13BD" w14:textId="77777777" w:rsidR="004F1CA8" w:rsidRPr="00D87563" w:rsidRDefault="004F1CA8" w:rsidP="004F1CA8">
      <w:r w:rsidRPr="00D87563">
        <w:t xml:space="preserve">Concentration of caffeine in </w:t>
      </w:r>
      <w:r>
        <w:t>micrograms</w:t>
      </w:r>
      <w:r w:rsidRPr="00D87563">
        <w:t xml:space="preserve"> per liter. </w:t>
      </w:r>
    </w:p>
    <w:p w14:paraId="572AF288" w14:textId="77777777" w:rsidR="004F1CA8" w:rsidRPr="00D87563" w:rsidRDefault="004F1CA8" w:rsidP="004F1CA8">
      <w:pPr>
        <w:rPr>
          <w:color w:val="000000"/>
        </w:rPr>
      </w:pPr>
    </w:p>
    <w:p w14:paraId="25A72014" w14:textId="77777777" w:rsidR="004F1CA8" w:rsidRPr="00D87563" w:rsidRDefault="004F1CA8" w:rsidP="004F1CA8">
      <w:pPr>
        <w:rPr>
          <w:i/>
          <w:color w:val="000000"/>
        </w:rPr>
      </w:pPr>
      <w:r w:rsidRPr="00D87563">
        <w:rPr>
          <w:i/>
          <w:color w:val="000000"/>
        </w:rPr>
        <w:t>carbamazepine</w:t>
      </w:r>
    </w:p>
    <w:p w14:paraId="17865C7C" w14:textId="77777777" w:rsidR="004F1CA8" w:rsidRPr="00D87563" w:rsidRDefault="004F1CA8" w:rsidP="004F1CA8">
      <w:r w:rsidRPr="00D87563">
        <w:t xml:space="preserve">Concentration of carbamazepine in </w:t>
      </w:r>
      <w:r>
        <w:t>micrograms</w:t>
      </w:r>
      <w:r w:rsidRPr="00D87563">
        <w:t xml:space="preserve"> per liter. </w:t>
      </w:r>
    </w:p>
    <w:p w14:paraId="1896C3E3" w14:textId="77777777" w:rsidR="004F1CA8" w:rsidRPr="00D87563" w:rsidRDefault="004F1CA8" w:rsidP="004F1CA8">
      <w:pPr>
        <w:rPr>
          <w:color w:val="000000"/>
        </w:rPr>
      </w:pPr>
    </w:p>
    <w:p w14:paraId="6AE58FD6" w14:textId="77777777" w:rsidR="004F1CA8" w:rsidRPr="00D87563" w:rsidRDefault="004F1CA8" w:rsidP="004F1CA8">
      <w:pPr>
        <w:rPr>
          <w:i/>
          <w:color w:val="000000"/>
        </w:rPr>
      </w:pPr>
      <w:r w:rsidRPr="00D87563">
        <w:rPr>
          <w:i/>
          <w:color w:val="000000"/>
        </w:rPr>
        <w:t>cimetidine</w:t>
      </w:r>
    </w:p>
    <w:p w14:paraId="03CC03AD" w14:textId="77777777" w:rsidR="004F1CA8" w:rsidRPr="00D87563" w:rsidRDefault="004F1CA8" w:rsidP="004F1CA8">
      <w:r w:rsidRPr="00D87563">
        <w:t xml:space="preserve">Concentration of cimetidine in </w:t>
      </w:r>
      <w:r>
        <w:t>micrograms</w:t>
      </w:r>
      <w:r w:rsidRPr="00D87563">
        <w:t xml:space="preserve"> per liter. </w:t>
      </w:r>
    </w:p>
    <w:p w14:paraId="44B5ABEF" w14:textId="77777777" w:rsidR="004F1CA8" w:rsidRPr="00D87563" w:rsidRDefault="004F1CA8" w:rsidP="004F1CA8">
      <w:pPr>
        <w:rPr>
          <w:color w:val="000000"/>
        </w:rPr>
      </w:pPr>
    </w:p>
    <w:p w14:paraId="0891D07C" w14:textId="77777777" w:rsidR="004F1CA8" w:rsidRPr="00D87563" w:rsidRDefault="004F1CA8" w:rsidP="004F1CA8">
      <w:pPr>
        <w:rPr>
          <w:i/>
          <w:color w:val="000000"/>
        </w:rPr>
      </w:pPr>
      <w:r w:rsidRPr="00D87563">
        <w:rPr>
          <w:i/>
          <w:color w:val="000000"/>
        </w:rPr>
        <w:t>cotinine</w:t>
      </w:r>
    </w:p>
    <w:p w14:paraId="5CF7E4A9" w14:textId="77777777" w:rsidR="004F1CA8" w:rsidRPr="00D87563" w:rsidRDefault="004F1CA8" w:rsidP="004F1CA8">
      <w:r w:rsidRPr="00D87563">
        <w:t xml:space="preserve">Concentration of cotinine, which is the main human metabolite of nicotine, in </w:t>
      </w:r>
      <w:r>
        <w:t>micrograms</w:t>
      </w:r>
      <w:r w:rsidRPr="00D87563">
        <w:t xml:space="preserve"> per liter. </w:t>
      </w:r>
    </w:p>
    <w:p w14:paraId="2D0C0967" w14:textId="77777777" w:rsidR="004F1CA8" w:rsidRPr="00D87563" w:rsidRDefault="004F1CA8" w:rsidP="004F1CA8">
      <w:pPr>
        <w:rPr>
          <w:color w:val="000000"/>
        </w:rPr>
      </w:pPr>
    </w:p>
    <w:p w14:paraId="41D17E5F" w14:textId="77777777" w:rsidR="004F1CA8" w:rsidRPr="00D87563" w:rsidRDefault="004F1CA8" w:rsidP="004F1CA8">
      <w:pPr>
        <w:rPr>
          <w:i/>
          <w:color w:val="000000"/>
        </w:rPr>
      </w:pPr>
      <w:r w:rsidRPr="00D87563">
        <w:rPr>
          <w:i/>
          <w:color w:val="000000"/>
        </w:rPr>
        <w:t>diphenhydramine</w:t>
      </w:r>
    </w:p>
    <w:p w14:paraId="1CE9E711" w14:textId="77777777" w:rsidR="004F1CA8" w:rsidRPr="00D87563" w:rsidRDefault="004F1CA8" w:rsidP="004F1CA8">
      <w:r w:rsidRPr="00D87563">
        <w:t xml:space="preserve">Concentration of diphenhydramine in </w:t>
      </w:r>
      <w:r>
        <w:t>micrograms</w:t>
      </w:r>
      <w:r w:rsidRPr="00D87563">
        <w:t xml:space="preserve"> per liter. </w:t>
      </w:r>
    </w:p>
    <w:p w14:paraId="545247DF" w14:textId="77777777" w:rsidR="004F1CA8" w:rsidRPr="00D87563" w:rsidRDefault="004F1CA8" w:rsidP="004F1CA8">
      <w:pPr>
        <w:rPr>
          <w:color w:val="000000"/>
        </w:rPr>
      </w:pPr>
    </w:p>
    <w:p w14:paraId="739C27E6" w14:textId="77777777" w:rsidR="004F1CA8" w:rsidRPr="00D87563" w:rsidRDefault="004F1CA8" w:rsidP="004F1CA8">
      <w:pPr>
        <w:rPr>
          <w:i/>
          <w:color w:val="000000"/>
        </w:rPr>
      </w:pPr>
      <w:proofErr w:type="spellStart"/>
      <w:r w:rsidRPr="00D87563">
        <w:rPr>
          <w:i/>
          <w:color w:val="000000"/>
        </w:rPr>
        <w:t>mda</w:t>
      </w:r>
      <w:proofErr w:type="spellEnd"/>
    </w:p>
    <w:p w14:paraId="48B3A65A" w14:textId="77777777" w:rsidR="004F1CA8" w:rsidRPr="00D87563" w:rsidRDefault="004F1CA8" w:rsidP="004F1CA8">
      <w:r w:rsidRPr="00D87563">
        <w:t xml:space="preserve">Concentration of </w:t>
      </w:r>
      <w:r>
        <w:t>m</w:t>
      </w:r>
      <w:r w:rsidRPr="008005F5">
        <w:t>ethylene​</w:t>
      </w:r>
      <w:proofErr w:type="spellStart"/>
      <w:r w:rsidRPr="008005F5">
        <w:t>dioxy</w:t>
      </w:r>
      <w:proofErr w:type="spellEnd"/>
      <w:r w:rsidRPr="008005F5">
        <w:t xml:space="preserve">​amphetamine </w:t>
      </w:r>
      <w:r w:rsidRPr="00D87563">
        <w:t xml:space="preserve">in </w:t>
      </w:r>
      <w:r>
        <w:t>micrograms</w:t>
      </w:r>
      <w:r w:rsidRPr="00D87563">
        <w:t xml:space="preserve"> per liter. </w:t>
      </w:r>
    </w:p>
    <w:p w14:paraId="2F01B804" w14:textId="77777777" w:rsidR="004F1CA8" w:rsidRPr="00D87563" w:rsidRDefault="004F1CA8" w:rsidP="004F1CA8">
      <w:pPr>
        <w:rPr>
          <w:color w:val="000000"/>
        </w:rPr>
      </w:pPr>
    </w:p>
    <w:p w14:paraId="6FFD4BD0" w14:textId="77777777" w:rsidR="004F1CA8" w:rsidRPr="00D87563" w:rsidRDefault="004F1CA8" w:rsidP="004F1CA8">
      <w:pPr>
        <w:rPr>
          <w:i/>
          <w:color w:val="000000"/>
        </w:rPr>
      </w:pPr>
      <w:proofErr w:type="spellStart"/>
      <w:r w:rsidRPr="00D87563">
        <w:rPr>
          <w:i/>
          <w:color w:val="000000"/>
        </w:rPr>
        <w:t>mdma</w:t>
      </w:r>
      <w:proofErr w:type="spellEnd"/>
    </w:p>
    <w:p w14:paraId="63526D03" w14:textId="77777777" w:rsidR="004F1CA8" w:rsidRPr="00D87563" w:rsidRDefault="004F1CA8" w:rsidP="004F1CA8">
      <w:r w:rsidRPr="00D87563">
        <w:t xml:space="preserve">Concentration of </w:t>
      </w:r>
      <w:r>
        <w:t>m</w:t>
      </w:r>
      <w:r w:rsidRPr="008005F5">
        <w:t>ethyl​</w:t>
      </w:r>
      <w:proofErr w:type="spellStart"/>
      <w:r w:rsidRPr="008005F5">
        <w:t>enedioxy</w:t>
      </w:r>
      <w:proofErr w:type="spellEnd"/>
      <w:r w:rsidRPr="008005F5">
        <w:t xml:space="preserve">​methamphetamine </w:t>
      </w:r>
      <w:r w:rsidRPr="00D87563">
        <w:t xml:space="preserve">in </w:t>
      </w:r>
      <w:r>
        <w:t>micrograms</w:t>
      </w:r>
      <w:r w:rsidRPr="00D87563">
        <w:t xml:space="preserve"> per liter. </w:t>
      </w:r>
    </w:p>
    <w:p w14:paraId="6C2CEF11" w14:textId="77777777" w:rsidR="004F1CA8" w:rsidRPr="00D87563" w:rsidRDefault="004F1CA8" w:rsidP="004F1CA8">
      <w:pPr>
        <w:rPr>
          <w:color w:val="000000"/>
        </w:rPr>
      </w:pPr>
    </w:p>
    <w:p w14:paraId="12DC5D5C" w14:textId="77777777" w:rsidR="004F1CA8" w:rsidRPr="00D87563" w:rsidRDefault="004F1CA8" w:rsidP="004F1CA8">
      <w:pPr>
        <w:rPr>
          <w:i/>
          <w:color w:val="000000"/>
        </w:rPr>
      </w:pPr>
      <w:r w:rsidRPr="00D87563">
        <w:rPr>
          <w:i/>
          <w:color w:val="000000"/>
        </w:rPr>
        <w:t>methamphetamine</w:t>
      </w:r>
    </w:p>
    <w:p w14:paraId="2AF64167" w14:textId="77777777" w:rsidR="004F1CA8" w:rsidRPr="00D87563" w:rsidRDefault="004F1CA8" w:rsidP="004F1CA8">
      <w:r w:rsidRPr="00D87563">
        <w:t xml:space="preserve">Concentration of methamphetamine in </w:t>
      </w:r>
      <w:r>
        <w:t>micrograms</w:t>
      </w:r>
      <w:r w:rsidRPr="00D87563">
        <w:t xml:space="preserve"> per liter. </w:t>
      </w:r>
    </w:p>
    <w:p w14:paraId="4437E1FC" w14:textId="77777777" w:rsidR="004F1CA8" w:rsidRPr="00D87563" w:rsidRDefault="004F1CA8" w:rsidP="004F1CA8">
      <w:pPr>
        <w:rPr>
          <w:color w:val="000000"/>
        </w:rPr>
      </w:pPr>
    </w:p>
    <w:p w14:paraId="2EE56B05" w14:textId="77777777" w:rsidR="004F1CA8" w:rsidRPr="00D87563" w:rsidRDefault="004F1CA8" w:rsidP="004F1CA8">
      <w:pPr>
        <w:rPr>
          <w:i/>
          <w:color w:val="000000"/>
        </w:rPr>
      </w:pPr>
      <w:r w:rsidRPr="00D87563">
        <w:rPr>
          <w:i/>
          <w:color w:val="000000"/>
        </w:rPr>
        <w:t>morphine</w:t>
      </w:r>
    </w:p>
    <w:p w14:paraId="32477CED" w14:textId="77777777" w:rsidR="004F1CA8" w:rsidRPr="00D87563" w:rsidRDefault="004F1CA8" w:rsidP="004F1CA8">
      <w:r w:rsidRPr="00D87563">
        <w:t xml:space="preserve">Concentration of morphine in </w:t>
      </w:r>
      <w:r>
        <w:t>micrograms</w:t>
      </w:r>
      <w:r w:rsidRPr="00D87563">
        <w:t xml:space="preserve"> per liter. </w:t>
      </w:r>
    </w:p>
    <w:p w14:paraId="7B906F54" w14:textId="77777777" w:rsidR="004F1CA8" w:rsidRPr="00D87563" w:rsidRDefault="004F1CA8" w:rsidP="004F1CA8">
      <w:pPr>
        <w:rPr>
          <w:color w:val="000000"/>
        </w:rPr>
      </w:pPr>
    </w:p>
    <w:p w14:paraId="6F0BE48C" w14:textId="77777777" w:rsidR="004F1CA8" w:rsidRPr="00D87563" w:rsidRDefault="004F1CA8" w:rsidP="004F1CA8">
      <w:pPr>
        <w:rPr>
          <w:i/>
          <w:color w:val="000000"/>
        </w:rPr>
      </w:pPr>
      <w:r w:rsidRPr="00D87563">
        <w:rPr>
          <w:i/>
          <w:color w:val="000000"/>
        </w:rPr>
        <w:t>phenazone</w:t>
      </w:r>
    </w:p>
    <w:p w14:paraId="364BB297" w14:textId="77777777" w:rsidR="004F1CA8" w:rsidRPr="00D87563" w:rsidRDefault="004F1CA8" w:rsidP="004F1CA8">
      <w:r w:rsidRPr="00D87563">
        <w:t xml:space="preserve">Concentration of phenazone in </w:t>
      </w:r>
      <w:r>
        <w:t>micrograms</w:t>
      </w:r>
      <w:r w:rsidRPr="00D87563">
        <w:t xml:space="preserve"> per liter. </w:t>
      </w:r>
    </w:p>
    <w:p w14:paraId="110F1BB5" w14:textId="77777777" w:rsidR="004F1CA8" w:rsidRPr="00D87563" w:rsidRDefault="004F1CA8" w:rsidP="004F1CA8">
      <w:pPr>
        <w:rPr>
          <w:color w:val="000000"/>
        </w:rPr>
      </w:pPr>
    </w:p>
    <w:p w14:paraId="0BA6A1DC" w14:textId="77777777" w:rsidR="004F1CA8" w:rsidRPr="00570225" w:rsidRDefault="004F1CA8" w:rsidP="004F1CA8">
      <w:pPr>
        <w:rPr>
          <w:i/>
          <w:color w:val="000000"/>
        </w:rPr>
      </w:pPr>
      <w:proofErr w:type="spellStart"/>
      <w:r w:rsidRPr="00570225">
        <w:rPr>
          <w:i/>
          <w:color w:val="000000"/>
        </w:rPr>
        <w:t>sulfachloropyridazine</w:t>
      </w:r>
      <w:proofErr w:type="spellEnd"/>
    </w:p>
    <w:p w14:paraId="129C23C1" w14:textId="77777777" w:rsidR="004F1CA8" w:rsidRPr="00D87563" w:rsidRDefault="004F1CA8" w:rsidP="004F1CA8">
      <w:r w:rsidRPr="00D87563">
        <w:t xml:space="preserve">Concentration of </w:t>
      </w:r>
      <w:proofErr w:type="spellStart"/>
      <w:r w:rsidRPr="00D87563">
        <w:t>sulfachloropyridazine</w:t>
      </w:r>
      <w:proofErr w:type="spellEnd"/>
      <w:r w:rsidRPr="00D87563">
        <w:t xml:space="preserve"> in </w:t>
      </w:r>
      <w:r>
        <w:t>micrograms</w:t>
      </w:r>
      <w:r w:rsidRPr="00D87563">
        <w:t xml:space="preserve"> per liter. </w:t>
      </w:r>
    </w:p>
    <w:p w14:paraId="0B146AC0" w14:textId="77777777" w:rsidR="004F1CA8" w:rsidRDefault="004F1CA8" w:rsidP="004F1CA8">
      <w:pPr>
        <w:rPr>
          <w:color w:val="000000"/>
        </w:rPr>
      </w:pPr>
    </w:p>
    <w:p w14:paraId="294FEDBE" w14:textId="77777777" w:rsidR="004F1CA8" w:rsidRPr="00570225" w:rsidRDefault="004F1CA8" w:rsidP="004F1CA8">
      <w:pPr>
        <w:rPr>
          <w:i/>
          <w:color w:val="000000"/>
        </w:rPr>
      </w:pPr>
      <w:r w:rsidRPr="00570225">
        <w:rPr>
          <w:i/>
          <w:color w:val="000000"/>
        </w:rPr>
        <w:t>sulfamethazine</w:t>
      </w:r>
    </w:p>
    <w:p w14:paraId="7A604904" w14:textId="77777777" w:rsidR="004F1CA8" w:rsidRPr="00574505" w:rsidRDefault="004F1CA8" w:rsidP="004F1CA8">
      <w:pPr>
        <w:rPr>
          <w:i/>
          <w:color w:val="000000"/>
        </w:rPr>
      </w:pPr>
      <w:r w:rsidRPr="00D87563">
        <w:t xml:space="preserve">Concentration of </w:t>
      </w:r>
      <w:r w:rsidRPr="00570225">
        <w:rPr>
          <w:i/>
          <w:color w:val="000000"/>
        </w:rPr>
        <w:t>sulfamethazine</w:t>
      </w:r>
      <w:r>
        <w:rPr>
          <w:i/>
          <w:color w:val="000000"/>
        </w:rPr>
        <w:t xml:space="preserve"> </w:t>
      </w:r>
      <w:r w:rsidRPr="00D87563">
        <w:t xml:space="preserve">in </w:t>
      </w:r>
      <w:r>
        <w:t>micrograms</w:t>
      </w:r>
      <w:r w:rsidRPr="00D87563">
        <w:t xml:space="preserve"> per liter. </w:t>
      </w:r>
    </w:p>
    <w:p w14:paraId="5ADE2B18" w14:textId="77777777" w:rsidR="004F1CA8" w:rsidRPr="00D87563" w:rsidRDefault="004F1CA8" w:rsidP="004F1CA8">
      <w:pPr>
        <w:rPr>
          <w:color w:val="000000"/>
        </w:rPr>
      </w:pPr>
    </w:p>
    <w:p w14:paraId="18280F50" w14:textId="77777777" w:rsidR="004F1CA8" w:rsidRPr="00570225" w:rsidRDefault="004F1CA8" w:rsidP="004F1CA8">
      <w:pPr>
        <w:rPr>
          <w:i/>
          <w:color w:val="000000"/>
        </w:rPr>
      </w:pPr>
      <w:r w:rsidRPr="00570225">
        <w:rPr>
          <w:i/>
          <w:color w:val="000000"/>
        </w:rPr>
        <w:t>sulfamethoxazole</w:t>
      </w:r>
    </w:p>
    <w:p w14:paraId="53E03080" w14:textId="77777777" w:rsidR="004F1CA8" w:rsidRPr="00D87563" w:rsidRDefault="004F1CA8" w:rsidP="004F1CA8">
      <w:r w:rsidRPr="00D87563">
        <w:t xml:space="preserve">Concentration of sulfamethoxazole in </w:t>
      </w:r>
      <w:r>
        <w:t>micrograms</w:t>
      </w:r>
      <w:r w:rsidRPr="00D87563">
        <w:t xml:space="preserve"> per liter. </w:t>
      </w:r>
    </w:p>
    <w:p w14:paraId="5AB1806E" w14:textId="77777777" w:rsidR="004F1CA8" w:rsidRPr="00D87563" w:rsidRDefault="004F1CA8" w:rsidP="004F1CA8">
      <w:pPr>
        <w:rPr>
          <w:color w:val="000000"/>
        </w:rPr>
      </w:pPr>
    </w:p>
    <w:p w14:paraId="6698E54F" w14:textId="77777777" w:rsidR="004F1CA8" w:rsidRPr="00D87563" w:rsidRDefault="004F1CA8" w:rsidP="004F1CA8">
      <w:pPr>
        <w:rPr>
          <w:i/>
          <w:color w:val="000000"/>
        </w:rPr>
      </w:pPr>
      <w:r w:rsidRPr="00D87563">
        <w:rPr>
          <w:i/>
          <w:color w:val="000000"/>
        </w:rPr>
        <w:t>thiabendazole</w:t>
      </w:r>
    </w:p>
    <w:p w14:paraId="12A1F061" w14:textId="77777777" w:rsidR="004F1CA8" w:rsidRPr="00D87563" w:rsidRDefault="004F1CA8" w:rsidP="004F1CA8">
      <w:r w:rsidRPr="00D87563">
        <w:lastRenderedPageBreak/>
        <w:t xml:space="preserve">Concentration of thiabendazole in </w:t>
      </w:r>
      <w:r>
        <w:t>micrograms</w:t>
      </w:r>
      <w:r w:rsidRPr="00D87563">
        <w:t xml:space="preserve"> per liter. </w:t>
      </w:r>
    </w:p>
    <w:p w14:paraId="698F6332" w14:textId="77777777" w:rsidR="004F1CA8" w:rsidRPr="00D87563" w:rsidRDefault="004F1CA8" w:rsidP="004F1CA8">
      <w:pPr>
        <w:rPr>
          <w:color w:val="000000"/>
        </w:rPr>
      </w:pPr>
    </w:p>
    <w:p w14:paraId="3CDD6A94" w14:textId="77777777" w:rsidR="004F1CA8" w:rsidRPr="00D87563" w:rsidRDefault="004F1CA8" w:rsidP="004F1CA8">
      <w:pPr>
        <w:rPr>
          <w:i/>
          <w:color w:val="000000"/>
        </w:rPr>
      </w:pPr>
      <w:r w:rsidRPr="00D87563">
        <w:rPr>
          <w:i/>
          <w:color w:val="000000"/>
        </w:rPr>
        <w:t>trimethoprim</w:t>
      </w:r>
    </w:p>
    <w:p w14:paraId="154E7B72" w14:textId="77777777" w:rsidR="004F1CA8" w:rsidRPr="00D87563" w:rsidRDefault="004F1CA8" w:rsidP="004F1CA8">
      <w:r w:rsidRPr="00D87563">
        <w:t xml:space="preserve">Concentration of trimethoprim in </w:t>
      </w:r>
      <w:r>
        <w:t>micrograms</w:t>
      </w:r>
      <w:r w:rsidRPr="00D87563">
        <w:t xml:space="preserve"> per liter. </w:t>
      </w:r>
    </w:p>
    <w:p w14:paraId="7EE2896B" w14:textId="77777777" w:rsidR="004F1CA8" w:rsidRPr="00D87563" w:rsidRDefault="004F1CA8" w:rsidP="004F1CA8">
      <w:pPr>
        <w:rPr>
          <w:color w:val="000000"/>
        </w:rPr>
      </w:pPr>
    </w:p>
    <w:p w14:paraId="53BED93D" w14:textId="77777777" w:rsidR="004F1CA8" w:rsidRPr="00D87563" w:rsidRDefault="004F1CA8" w:rsidP="004F1CA8">
      <w:pPr>
        <w:rPr>
          <w:i/>
          <w:color w:val="000000"/>
        </w:rPr>
      </w:pPr>
      <w:proofErr w:type="spellStart"/>
      <w:r w:rsidRPr="00D87563">
        <w:rPr>
          <w:i/>
          <w:color w:val="000000"/>
        </w:rPr>
        <w:t>collection_year</w:t>
      </w:r>
      <w:proofErr w:type="spellEnd"/>
    </w:p>
    <w:p w14:paraId="5BA0CD4E" w14:textId="77777777" w:rsidR="004F1CA8" w:rsidRPr="00D87563" w:rsidRDefault="004F1CA8" w:rsidP="004F1CA8">
      <w:r w:rsidRPr="00D87563">
        <w:t>Year sample was collected in the field.</w:t>
      </w:r>
    </w:p>
    <w:p w14:paraId="42F10280" w14:textId="77777777" w:rsidR="004F1CA8" w:rsidRPr="00D87563" w:rsidRDefault="004F1CA8" w:rsidP="004F1CA8"/>
    <w:p w14:paraId="32F9C82F" w14:textId="77777777" w:rsidR="004F1CA8" w:rsidRPr="00D87563" w:rsidRDefault="004F1CA8" w:rsidP="004F1CA8">
      <w:pPr>
        <w:rPr>
          <w:i/>
          <w:color w:val="000000"/>
        </w:rPr>
      </w:pPr>
      <w:proofErr w:type="spellStart"/>
      <w:r w:rsidRPr="00D87563">
        <w:rPr>
          <w:i/>
          <w:color w:val="000000"/>
        </w:rPr>
        <w:t>collection_month</w:t>
      </w:r>
      <w:proofErr w:type="spellEnd"/>
    </w:p>
    <w:p w14:paraId="33818B31" w14:textId="77777777" w:rsidR="004F1CA8" w:rsidRPr="00D87563" w:rsidRDefault="004F1CA8" w:rsidP="004F1CA8">
      <w:r w:rsidRPr="00D87563">
        <w:t>Month sample was collected in the field.</w:t>
      </w:r>
    </w:p>
    <w:p w14:paraId="0BC5A1A8" w14:textId="77777777" w:rsidR="004F1CA8" w:rsidRPr="00D87563" w:rsidRDefault="004F1CA8" w:rsidP="004F1CA8">
      <w:pPr>
        <w:rPr>
          <w:color w:val="000000"/>
        </w:rPr>
      </w:pPr>
    </w:p>
    <w:p w14:paraId="37D76F1E" w14:textId="77777777" w:rsidR="004F1CA8" w:rsidRPr="00D87563" w:rsidRDefault="004F1CA8" w:rsidP="004F1CA8">
      <w:pPr>
        <w:rPr>
          <w:i/>
          <w:color w:val="000000"/>
        </w:rPr>
      </w:pPr>
      <w:proofErr w:type="spellStart"/>
      <w:r w:rsidRPr="00D87563">
        <w:rPr>
          <w:i/>
          <w:color w:val="000000"/>
        </w:rPr>
        <w:t>collection_day</w:t>
      </w:r>
      <w:proofErr w:type="spellEnd"/>
    </w:p>
    <w:p w14:paraId="5ECE9781" w14:textId="77777777" w:rsidR="004F1CA8" w:rsidRPr="00D87563" w:rsidRDefault="004F1CA8" w:rsidP="004F1CA8">
      <w:r w:rsidRPr="00D87563">
        <w:t xml:space="preserve">Day </w:t>
      </w:r>
      <w:r>
        <w:t xml:space="preserve">of month </w:t>
      </w:r>
      <w:r w:rsidRPr="00D87563">
        <w:t>sample was collected in the field.</w:t>
      </w:r>
    </w:p>
    <w:p w14:paraId="36972640" w14:textId="77777777" w:rsidR="004F1CA8" w:rsidRPr="00D87563" w:rsidRDefault="004F1CA8" w:rsidP="004F1CA8"/>
    <w:p w14:paraId="5FA33ECA" w14:textId="77777777" w:rsidR="004F1CA8" w:rsidRPr="00D87563" w:rsidRDefault="004F1CA8" w:rsidP="004F1CA8">
      <w:pPr>
        <w:rPr>
          <w:i/>
          <w:color w:val="000000"/>
        </w:rPr>
      </w:pPr>
      <w:proofErr w:type="spellStart"/>
      <w:r w:rsidRPr="00D87563">
        <w:rPr>
          <w:i/>
          <w:color w:val="000000"/>
        </w:rPr>
        <w:t>analysis_year</w:t>
      </w:r>
      <w:proofErr w:type="spellEnd"/>
    </w:p>
    <w:p w14:paraId="14ACA78C" w14:textId="77777777" w:rsidR="004F1CA8" w:rsidRPr="00D87563" w:rsidRDefault="004F1CA8" w:rsidP="004F1CA8">
      <w:r w:rsidRPr="00D87563">
        <w:t>Year sample was analyzed.</w:t>
      </w:r>
    </w:p>
    <w:p w14:paraId="3EA4695F" w14:textId="77777777" w:rsidR="004F1CA8" w:rsidRPr="00D87563" w:rsidRDefault="004F1CA8" w:rsidP="004F1CA8"/>
    <w:p w14:paraId="446B2E3D" w14:textId="77777777" w:rsidR="004F1CA8" w:rsidRPr="00D87563" w:rsidRDefault="004F1CA8" w:rsidP="004F1CA8">
      <w:pPr>
        <w:rPr>
          <w:i/>
          <w:color w:val="000000"/>
        </w:rPr>
      </w:pPr>
      <w:proofErr w:type="spellStart"/>
      <w:r w:rsidRPr="00D87563">
        <w:rPr>
          <w:i/>
          <w:color w:val="000000"/>
        </w:rPr>
        <w:t>analysis_month</w:t>
      </w:r>
      <w:proofErr w:type="spellEnd"/>
    </w:p>
    <w:p w14:paraId="5ED9B3FF" w14:textId="77777777" w:rsidR="004F1CA8" w:rsidRPr="00D87563" w:rsidRDefault="004F1CA8" w:rsidP="004F1CA8">
      <w:r w:rsidRPr="00D87563">
        <w:t>Month sample was analyzed.</w:t>
      </w:r>
    </w:p>
    <w:p w14:paraId="60DB35AC" w14:textId="77777777" w:rsidR="004F1CA8" w:rsidRPr="00D87563" w:rsidRDefault="004F1CA8" w:rsidP="004F1CA8"/>
    <w:p w14:paraId="54A6E0DF" w14:textId="77777777" w:rsidR="004F1CA8" w:rsidRPr="00D87563" w:rsidRDefault="004F1CA8" w:rsidP="004F1CA8">
      <w:pPr>
        <w:rPr>
          <w:i/>
          <w:color w:val="000000"/>
        </w:rPr>
      </w:pPr>
      <w:proofErr w:type="spellStart"/>
      <w:r w:rsidRPr="00D87563">
        <w:rPr>
          <w:i/>
          <w:color w:val="000000"/>
        </w:rPr>
        <w:t>analysis_day</w:t>
      </w:r>
      <w:proofErr w:type="spellEnd"/>
    </w:p>
    <w:p w14:paraId="210DBF9A" w14:textId="77777777" w:rsidR="004F1CA8" w:rsidRPr="00D87563" w:rsidRDefault="004F1CA8" w:rsidP="004F1CA8">
      <w:r w:rsidRPr="00D87563">
        <w:t xml:space="preserve">Day </w:t>
      </w:r>
      <w:r>
        <w:t xml:space="preserve">of month </w:t>
      </w:r>
      <w:r w:rsidRPr="00D87563">
        <w:t>sample was analyzed.</w:t>
      </w:r>
    </w:p>
    <w:p w14:paraId="3FE1BB3C" w14:textId="0B621080" w:rsidR="000C3774" w:rsidRDefault="000C3774"/>
    <w:p w14:paraId="7D347E2A" w14:textId="77777777" w:rsidR="004F1CA8" w:rsidRPr="00D87563" w:rsidRDefault="004F1CA8" w:rsidP="004F1CA8">
      <w:pPr>
        <w:rPr>
          <w:u w:val="single"/>
        </w:rPr>
      </w:pPr>
      <w:r w:rsidRPr="00D87563">
        <w:rPr>
          <w:u w:val="single"/>
        </w:rPr>
        <w:t xml:space="preserve">microplastics.csv </w:t>
      </w:r>
    </w:p>
    <w:p w14:paraId="61D91D26" w14:textId="77777777" w:rsidR="004F1CA8" w:rsidRPr="00D87563" w:rsidRDefault="004F1CA8" w:rsidP="004F1CA8"/>
    <w:p w14:paraId="61401970" w14:textId="77777777" w:rsidR="004F1CA8" w:rsidRPr="00D87563" w:rsidRDefault="004F1CA8" w:rsidP="004F1CA8">
      <w:r w:rsidRPr="00D87563">
        <w:t xml:space="preserve">This file contains </w:t>
      </w:r>
      <w:r>
        <w:t xml:space="preserve">suspended </w:t>
      </w:r>
      <w:r w:rsidRPr="00D87563">
        <w:t xml:space="preserve">microplastics counts for each of the pelagic and littoral sampling locations. </w:t>
      </w:r>
    </w:p>
    <w:p w14:paraId="731CC755" w14:textId="77777777" w:rsidR="004F1CA8" w:rsidRPr="00D87563" w:rsidRDefault="004F1CA8" w:rsidP="004F1CA8"/>
    <w:p w14:paraId="32180C6E" w14:textId="77777777" w:rsidR="004F1CA8" w:rsidRPr="00D87563" w:rsidRDefault="004F1CA8" w:rsidP="004F1CA8">
      <w:r w:rsidRPr="00D87563">
        <w:rPr>
          <w:i/>
        </w:rPr>
        <w:t>site</w:t>
      </w:r>
    </w:p>
    <w:p w14:paraId="5FA197E0" w14:textId="77777777" w:rsidR="004F1CA8" w:rsidRPr="00D87563" w:rsidRDefault="004F1CA8" w:rsidP="004F1CA8">
      <w:r w:rsidRPr="00D87563">
        <w:t xml:space="preserve">Unique alphanumeric identifier for a sampling location. </w:t>
      </w:r>
    </w:p>
    <w:p w14:paraId="554C43E4" w14:textId="77777777" w:rsidR="004F1CA8" w:rsidRPr="00D87563" w:rsidRDefault="004F1CA8" w:rsidP="004F1CA8"/>
    <w:p w14:paraId="69D561A9" w14:textId="77777777" w:rsidR="004F1CA8" w:rsidRPr="00D87563" w:rsidRDefault="004F1CA8" w:rsidP="004F1CA8">
      <w:pPr>
        <w:rPr>
          <w:i/>
        </w:rPr>
      </w:pPr>
      <w:r w:rsidRPr="00D87563">
        <w:rPr>
          <w:i/>
        </w:rPr>
        <w:t xml:space="preserve">replicate </w:t>
      </w:r>
    </w:p>
    <w:p w14:paraId="3A107673" w14:textId="77777777" w:rsidR="004F1CA8" w:rsidRPr="00D87563" w:rsidRDefault="004F1CA8" w:rsidP="004F1CA8">
      <w:r w:rsidRPr="00D87563">
        <w:t>Replicate for a given sampling location.</w:t>
      </w:r>
      <w:r>
        <w:t xml:space="preserve"> Replicate values of “C” indicate a control. </w:t>
      </w:r>
    </w:p>
    <w:p w14:paraId="249CDC64" w14:textId="77777777" w:rsidR="004F1CA8" w:rsidRPr="00D87563" w:rsidRDefault="004F1CA8" w:rsidP="004F1CA8"/>
    <w:p w14:paraId="30BFAE2A" w14:textId="77777777" w:rsidR="004F1CA8" w:rsidRPr="00D87563" w:rsidRDefault="004F1CA8" w:rsidP="004F1CA8">
      <w:pPr>
        <w:rPr>
          <w:i/>
        </w:rPr>
      </w:pPr>
      <w:r w:rsidRPr="00D87563">
        <w:rPr>
          <w:i/>
        </w:rPr>
        <w:t>fragments</w:t>
      </w:r>
    </w:p>
    <w:p w14:paraId="44893FD3" w14:textId="77777777" w:rsidR="004F1CA8" w:rsidRPr="00D87563" w:rsidRDefault="004F1CA8" w:rsidP="004F1CA8">
      <w:r w:rsidRPr="00D87563">
        <w:t>Number of microplastic fragments observed.</w:t>
      </w:r>
    </w:p>
    <w:p w14:paraId="60624ED4" w14:textId="77777777" w:rsidR="004F1CA8" w:rsidRPr="00D87563" w:rsidRDefault="004F1CA8" w:rsidP="004F1CA8"/>
    <w:p w14:paraId="3676F84D" w14:textId="77777777" w:rsidR="004F1CA8" w:rsidRPr="00D87563" w:rsidRDefault="004F1CA8" w:rsidP="004F1CA8">
      <w:pPr>
        <w:rPr>
          <w:i/>
        </w:rPr>
      </w:pPr>
      <w:r w:rsidRPr="00D87563">
        <w:rPr>
          <w:i/>
        </w:rPr>
        <w:t>fibers</w:t>
      </w:r>
    </w:p>
    <w:p w14:paraId="0D208149" w14:textId="77777777" w:rsidR="004F1CA8" w:rsidRPr="00D87563" w:rsidRDefault="004F1CA8" w:rsidP="004F1CA8">
      <w:r w:rsidRPr="00D87563">
        <w:t>Number of microplastic fibers observed.</w:t>
      </w:r>
    </w:p>
    <w:p w14:paraId="330C82CB" w14:textId="77777777" w:rsidR="004F1CA8" w:rsidRPr="00D87563" w:rsidRDefault="004F1CA8" w:rsidP="004F1CA8"/>
    <w:p w14:paraId="02028535" w14:textId="77777777" w:rsidR="004F1CA8" w:rsidRPr="00D87563" w:rsidRDefault="004F1CA8" w:rsidP="004F1CA8">
      <w:pPr>
        <w:rPr>
          <w:i/>
        </w:rPr>
      </w:pPr>
      <w:r w:rsidRPr="00D87563">
        <w:rPr>
          <w:i/>
        </w:rPr>
        <w:t>beads</w:t>
      </w:r>
    </w:p>
    <w:p w14:paraId="35BD0577" w14:textId="77777777" w:rsidR="004F1CA8" w:rsidRPr="00D87563" w:rsidRDefault="004F1CA8" w:rsidP="004F1CA8">
      <w:r w:rsidRPr="00D87563">
        <w:t>Number of microplastic beads observed.</w:t>
      </w:r>
    </w:p>
    <w:p w14:paraId="2F877D73" w14:textId="77777777" w:rsidR="004F1CA8" w:rsidRPr="00D87563" w:rsidRDefault="004F1CA8" w:rsidP="004F1CA8"/>
    <w:p w14:paraId="7BE47FBD" w14:textId="77777777" w:rsidR="004F1CA8" w:rsidRPr="00D87563" w:rsidRDefault="004F1CA8" w:rsidP="004F1CA8">
      <w:pPr>
        <w:rPr>
          <w:i/>
        </w:rPr>
      </w:pPr>
      <w:r w:rsidRPr="00D87563">
        <w:rPr>
          <w:i/>
        </w:rPr>
        <w:t>comments</w:t>
      </w:r>
    </w:p>
    <w:p w14:paraId="08056322" w14:textId="27F30923" w:rsidR="004F1CA8" w:rsidRPr="00D87563" w:rsidRDefault="004F1CA8" w:rsidP="004F1CA8">
      <w:r w:rsidRPr="00D87563">
        <w:t>Observer comments while enumerating microplastics</w:t>
      </w:r>
      <w:r w:rsidR="00340D48">
        <w:t>.</w:t>
      </w:r>
    </w:p>
    <w:p w14:paraId="51B8D15D" w14:textId="77777777" w:rsidR="004F1CA8" w:rsidRPr="00D87563" w:rsidRDefault="004F1CA8" w:rsidP="004F1CA8"/>
    <w:p w14:paraId="3A44B799" w14:textId="77777777" w:rsidR="004F1CA8" w:rsidRPr="00D87563" w:rsidRDefault="004F1CA8" w:rsidP="004F1CA8">
      <w:pPr>
        <w:rPr>
          <w:i/>
        </w:rPr>
      </w:pPr>
      <w:proofErr w:type="spellStart"/>
      <w:r w:rsidRPr="00D87563">
        <w:rPr>
          <w:i/>
        </w:rPr>
        <w:lastRenderedPageBreak/>
        <w:t>volume_filtered_ml</w:t>
      </w:r>
      <w:proofErr w:type="spellEnd"/>
    </w:p>
    <w:p w14:paraId="7944481D" w14:textId="77777777" w:rsidR="004F1CA8" w:rsidRPr="00D87563" w:rsidRDefault="004F1CA8" w:rsidP="004F1CA8">
      <w:r w:rsidRPr="00D87563">
        <w:t>Volume in milliliters for a given replicate filtered.</w:t>
      </w:r>
    </w:p>
    <w:p w14:paraId="4C1FA5FD" w14:textId="5EAB6156" w:rsidR="004F1CA8" w:rsidRDefault="004F1CA8"/>
    <w:p w14:paraId="50AED607" w14:textId="77777777" w:rsidR="004F1CA8" w:rsidRPr="00D87563" w:rsidRDefault="004F1CA8" w:rsidP="004F1CA8">
      <w:r w:rsidRPr="00D87563">
        <w:rPr>
          <w:u w:val="single"/>
        </w:rPr>
        <w:t>periphyton.csv</w:t>
      </w:r>
    </w:p>
    <w:p w14:paraId="5E55A069" w14:textId="77777777" w:rsidR="004F1CA8" w:rsidRPr="00D87563" w:rsidRDefault="004F1CA8" w:rsidP="004F1CA8"/>
    <w:p w14:paraId="15F7BC21" w14:textId="77777777" w:rsidR="004F1CA8" w:rsidRPr="00D87563" w:rsidRDefault="004F1CA8" w:rsidP="004F1CA8">
      <w:r w:rsidRPr="00D87563">
        <w:t>This file contains periphyton abundance data</w:t>
      </w:r>
      <w:r>
        <w:t>, collected from rocks at</w:t>
      </w:r>
      <w:r w:rsidRPr="00D87563">
        <w:t xml:space="preserve"> each of the sampled littoral location</w:t>
      </w:r>
      <w:r>
        <w:t>s</w:t>
      </w:r>
      <w:r w:rsidRPr="00D87563">
        <w:t xml:space="preserve">. For poorly preserved samples, counts are </w:t>
      </w:r>
      <w:r>
        <w:t>listed</w:t>
      </w:r>
      <w:r w:rsidRPr="00D87563">
        <w:t xml:space="preserve"> as NA for each taxonomic grouping, and a note in the “comments” column is provided. </w:t>
      </w:r>
    </w:p>
    <w:p w14:paraId="5BF90B9D" w14:textId="77777777" w:rsidR="004F1CA8" w:rsidRPr="00D87563" w:rsidRDefault="004F1CA8" w:rsidP="004F1CA8"/>
    <w:p w14:paraId="7C3F66C4" w14:textId="77777777" w:rsidR="004F1CA8" w:rsidRPr="00D87563" w:rsidRDefault="004F1CA8" w:rsidP="004F1CA8">
      <w:r w:rsidRPr="00D87563">
        <w:rPr>
          <w:i/>
        </w:rPr>
        <w:t>site</w:t>
      </w:r>
    </w:p>
    <w:p w14:paraId="27565A27" w14:textId="77777777" w:rsidR="004F1CA8" w:rsidRPr="00D87563" w:rsidRDefault="004F1CA8" w:rsidP="004F1CA8">
      <w:r w:rsidRPr="00D87563">
        <w:t xml:space="preserve">Unique alphanumeric identifier for a sampling location. </w:t>
      </w:r>
    </w:p>
    <w:p w14:paraId="36CD41D7" w14:textId="77777777" w:rsidR="004F1CA8" w:rsidRPr="00D87563" w:rsidRDefault="004F1CA8" w:rsidP="004F1CA8"/>
    <w:p w14:paraId="7B63AD5E" w14:textId="77777777" w:rsidR="004F1CA8" w:rsidRPr="00D87563" w:rsidRDefault="004F1CA8" w:rsidP="004F1CA8">
      <w:pPr>
        <w:rPr>
          <w:i/>
        </w:rPr>
      </w:pPr>
      <w:r w:rsidRPr="00D87563">
        <w:rPr>
          <w:i/>
        </w:rPr>
        <w:t>replicate</w:t>
      </w:r>
    </w:p>
    <w:p w14:paraId="39FEEE4D" w14:textId="77777777" w:rsidR="004F1CA8" w:rsidRPr="00D87563" w:rsidRDefault="004F1CA8" w:rsidP="004F1CA8">
      <w:r w:rsidRPr="00D87563">
        <w:t>Replicate number for a given sampling site.</w:t>
      </w:r>
    </w:p>
    <w:p w14:paraId="0408E342" w14:textId="77777777" w:rsidR="004F1CA8" w:rsidRPr="00D87563" w:rsidRDefault="004F1CA8" w:rsidP="004F1CA8"/>
    <w:p w14:paraId="640301F0" w14:textId="77777777" w:rsidR="004F1CA8" w:rsidRPr="00D87563" w:rsidRDefault="004F1CA8" w:rsidP="004F1CA8">
      <w:pPr>
        <w:rPr>
          <w:i/>
        </w:rPr>
      </w:pPr>
      <w:proofErr w:type="spellStart"/>
      <w:r w:rsidRPr="00D87563">
        <w:rPr>
          <w:i/>
        </w:rPr>
        <w:t>subsamples_counted</w:t>
      </w:r>
      <w:proofErr w:type="spellEnd"/>
    </w:p>
    <w:p w14:paraId="626E3F68" w14:textId="77777777" w:rsidR="004F1CA8" w:rsidRPr="00D87563" w:rsidRDefault="004F1CA8" w:rsidP="004F1CA8">
      <w:r w:rsidRPr="00D87563">
        <w:t>Number of 10 microliter subsamples counted for a given replicate.</w:t>
      </w:r>
    </w:p>
    <w:p w14:paraId="3A837636" w14:textId="77777777" w:rsidR="004F1CA8" w:rsidRPr="00D87563" w:rsidRDefault="004F1CA8" w:rsidP="004F1CA8"/>
    <w:p w14:paraId="605AD201" w14:textId="77777777" w:rsidR="004F1CA8" w:rsidRPr="00D87563" w:rsidRDefault="004F1CA8" w:rsidP="004F1CA8">
      <w:pPr>
        <w:rPr>
          <w:i/>
        </w:rPr>
      </w:pPr>
      <w:r w:rsidRPr="00D87563">
        <w:rPr>
          <w:i/>
        </w:rPr>
        <w:t>diatom</w:t>
      </w:r>
    </w:p>
    <w:p w14:paraId="173748C8" w14:textId="77777777" w:rsidR="004F1CA8" w:rsidRPr="00D87563" w:rsidRDefault="004F1CA8" w:rsidP="004F1CA8">
      <w:r w:rsidRPr="00D87563">
        <w:t>Number of diatom cells counted for a given replicate.</w:t>
      </w:r>
    </w:p>
    <w:p w14:paraId="3EEFE105" w14:textId="77777777" w:rsidR="004F1CA8" w:rsidRPr="00D87563" w:rsidRDefault="004F1CA8" w:rsidP="004F1CA8"/>
    <w:p w14:paraId="139857C8" w14:textId="77777777" w:rsidR="004F1CA8" w:rsidRPr="00D87563" w:rsidRDefault="004F1CA8" w:rsidP="004F1CA8">
      <w:pPr>
        <w:rPr>
          <w:i/>
        </w:rPr>
      </w:pPr>
      <w:r w:rsidRPr="00D87563">
        <w:rPr>
          <w:i/>
        </w:rPr>
        <w:t>spirogyra</w:t>
      </w:r>
    </w:p>
    <w:p w14:paraId="566C5AC3" w14:textId="77777777" w:rsidR="004F1CA8" w:rsidRPr="00D87563" w:rsidRDefault="004F1CA8" w:rsidP="004F1CA8">
      <w:r w:rsidRPr="00D87563">
        <w:t xml:space="preserve">Number of </w:t>
      </w:r>
      <w:r w:rsidRPr="00D87563">
        <w:rPr>
          <w:i/>
        </w:rPr>
        <w:t xml:space="preserve">Spirogyra </w:t>
      </w:r>
      <w:r w:rsidRPr="00340D48">
        <w:t>spp.</w:t>
      </w:r>
      <w:r w:rsidRPr="00D87563">
        <w:t xml:space="preserve"> cells counted for a given replicate.</w:t>
      </w:r>
    </w:p>
    <w:p w14:paraId="15E2D325" w14:textId="77777777" w:rsidR="004F1CA8" w:rsidRPr="00D87563" w:rsidRDefault="004F1CA8" w:rsidP="004F1CA8"/>
    <w:p w14:paraId="39CADFEC" w14:textId="77777777" w:rsidR="004F1CA8" w:rsidRPr="00D87563" w:rsidRDefault="004F1CA8" w:rsidP="004F1CA8">
      <w:pPr>
        <w:rPr>
          <w:i/>
        </w:rPr>
      </w:pPr>
      <w:proofErr w:type="spellStart"/>
      <w:r w:rsidRPr="00D87563">
        <w:rPr>
          <w:i/>
        </w:rPr>
        <w:t>spirogyra_filament</w:t>
      </w:r>
      <w:proofErr w:type="spellEnd"/>
    </w:p>
    <w:p w14:paraId="36FD4464" w14:textId="77777777" w:rsidR="004F1CA8" w:rsidRPr="00D87563" w:rsidRDefault="004F1CA8" w:rsidP="004F1CA8">
      <w:r w:rsidRPr="00D87563">
        <w:t xml:space="preserve">Number of </w:t>
      </w:r>
      <w:r w:rsidRPr="00D87563">
        <w:rPr>
          <w:i/>
        </w:rPr>
        <w:t xml:space="preserve">Spirogyra </w:t>
      </w:r>
      <w:r w:rsidRPr="00340D48">
        <w:t>spp.</w:t>
      </w:r>
      <w:r w:rsidRPr="00D87563">
        <w:t xml:space="preserve"> filaments counted for a given replicate.</w:t>
      </w:r>
    </w:p>
    <w:p w14:paraId="2D357A22" w14:textId="77777777" w:rsidR="004F1CA8" w:rsidRPr="00D87563" w:rsidRDefault="004F1CA8" w:rsidP="004F1CA8"/>
    <w:p w14:paraId="779B40F7" w14:textId="77777777" w:rsidR="004F1CA8" w:rsidRPr="00D87563" w:rsidRDefault="004F1CA8" w:rsidP="004F1CA8">
      <w:pPr>
        <w:rPr>
          <w:i/>
        </w:rPr>
      </w:pPr>
      <w:proofErr w:type="spellStart"/>
      <w:r w:rsidRPr="00D87563">
        <w:rPr>
          <w:i/>
        </w:rPr>
        <w:t>ulothrix</w:t>
      </w:r>
      <w:proofErr w:type="spellEnd"/>
    </w:p>
    <w:p w14:paraId="1A184309" w14:textId="77777777" w:rsidR="004F1CA8" w:rsidRPr="00D87563" w:rsidRDefault="004F1CA8" w:rsidP="004F1CA8">
      <w:r w:rsidRPr="00D87563">
        <w:t xml:space="preserve">Number of </w:t>
      </w:r>
      <w:proofErr w:type="spellStart"/>
      <w:r w:rsidRPr="00D87563">
        <w:rPr>
          <w:i/>
        </w:rPr>
        <w:t>Ulothrix</w:t>
      </w:r>
      <w:proofErr w:type="spellEnd"/>
      <w:r w:rsidRPr="00D87563">
        <w:rPr>
          <w:i/>
        </w:rPr>
        <w:t xml:space="preserve"> </w:t>
      </w:r>
      <w:r w:rsidRPr="00340D48">
        <w:t xml:space="preserve">spp. </w:t>
      </w:r>
      <w:r w:rsidRPr="00D87563">
        <w:t>cells counted for a given replicate.</w:t>
      </w:r>
    </w:p>
    <w:p w14:paraId="2FD07B20" w14:textId="77777777" w:rsidR="004F1CA8" w:rsidRPr="00D87563" w:rsidRDefault="004F1CA8" w:rsidP="004F1CA8"/>
    <w:p w14:paraId="6C103FB5" w14:textId="77777777" w:rsidR="004F1CA8" w:rsidRPr="00D87563" w:rsidRDefault="004F1CA8" w:rsidP="004F1CA8">
      <w:pPr>
        <w:rPr>
          <w:i/>
        </w:rPr>
      </w:pPr>
      <w:proofErr w:type="spellStart"/>
      <w:r w:rsidRPr="00D87563">
        <w:rPr>
          <w:i/>
        </w:rPr>
        <w:t>ulothrix_filament</w:t>
      </w:r>
      <w:proofErr w:type="spellEnd"/>
    </w:p>
    <w:p w14:paraId="4668EEBA" w14:textId="77777777" w:rsidR="004F1CA8" w:rsidRPr="00D87563" w:rsidRDefault="004F1CA8" w:rsidP="004F1CA8">
      <w:r w:rsidRPr="00D87563">
        <w:t xml:space="preserve">Number of </w:t>
      </w:r>
      <w:proofErr w:type="spellStart"/>
      <w:r w:rsidRPr="00D87563">
        <w:rPr>
          <w:i/>
        </w:rPr>
        <w:t>Ulothrix</w:t>
      </w:r>
      <w:proofErr w:type="spellEnd"/>
      <w:r w:rsidRPr="00D87563">
        <w:rPr>
          <w:i/>
        </w:rPr>
        <w:t xml:space="preserve"> </w:t>
      </w:r>
      <w:r w:rsidRPr="00340D48">
        <w:t xml:space="preserve">spp. </w:t>
      </w:r>
      <w:r w:rsidRPr="00D87563">
        <w:t>filaments counted for a given replicate.</w:t>
      </w:r>
    </w:p>
    <w:p w14:paraId="429B25AB" w14:textId="77777777" w:rsidR="004F1CA8" w:rsidRPr="00D87563" w:rsidRDefault="004F1CA8" w:rsidP="004F1CA8"/>
    <w:p w14:paraId="5500F1A1" w14:textId="77777777" w:rsidR="004F1CA8" w:rsidRPr="00D87563" w:rsidRDefault="004F1CA8" w:rsidP="004F1CA8">
      <w:pPr>
        <w:rPr>
          <w:i/>
        </w:rPr>
      </w:pPr>
      <w:proofErr w:type="spellStart"/>
      <w:r w:rsidRPr="00D87563">
        <w:rPr>
          <w:i/>
        </w:rPr>
        <w:t>tetrasporales</w:t>
      </w:r>
      <w:proofErr w:type="spellEnd"/>
    </w:p>
    <w:p w14:paraId="20428588" w14:textId="234D1461" w:rsidR="004F1CA8" w:rsidRPr="00D87563" w:rsidRDefault="004F1CA8" w:rsidP="004F1CA8">
      <w:r w:rsidRPr="00D87563">
        <w:t xml:space="preserve">Number of </w:t>
      </w:r>
      <w:proofErr w:type="spellStart"/>
      <w:r w:rsidRPr="00CF2C1B">
        <w:t>Tetrasporales</w:t>
      </w:r>
      <w:proofErr w:type="spellEnd"/>
      <w:r w:rsidRPr="00D87563">
        <w:t xml:space="preserve"> cells counted for a given replicate</w:t>
      </w:r>
      <w:r w:rsidR="00340D48">
        <w:t>.</w:t>
      </w:r>
    </w:p>
    <w:p w14:paraId="3309764B" w14:textId="77777777" w:rsidR="004F1CA8" w:rsidRPr="00D87563" w:rsidRDefault="004F1CA8" w:rsidP="004F1CA8"/>
    <w:p w14:paraId="0D0BE474" w14:textId="77777777" w:rsidR="004F1CA8" w:rsidRPr="00D87563" w:rsidRDefault="004F1CA8" w:rsidP="004F1CA8">
      <w:pPr>
        <w:rPr>
          <w:i/>
        </w:rPr>
      </w:pPr>
      <w:proofErr w:type="spellStart"/>
      <w:r w:rsidRPr="00D87563">
        <w:rPr>
          <w:i/>
        </w:rPr>
        <w:t>pediastrum</w:t>
      </w:r>
      <w:proofErr w:type="spellEnd"/>
    </w:p>
    <w:p w14:paraId="1C47FB60" w14:textId="77777777" w:rsidR="004F1CA8" w:rsidRPr="00D87563" w:rsidRDefault="004F1CA8" w:rsidP="004F1CA8">
      <w:r w:rsidRPr="00D87563">
        <w:t xml:space="preserve">Number of </w:t>
      </w:r>
      <w:r w:rsidRPr="00D87563">
        <w:rPr>
          <w:i/>
        </w:rPr>
        <w:t xml:space="preserve">Pediastrum </w:t>
      </w:r>
      <w:r w:rsidRPr="00340D48">
        <w:t>spp.</w:t>
      </w:r>
      <w:r>
        <w:rPr>
          <w:i/>
        </w:rPr>
        <w:t xml:space="preserve"> </w:t>
      </w:r>
      <w:r w:rsidRPr="00D87563">
        <w:t>cells counted for a given replicate.</w:t>
      </w:r>
    </w:p>
    <w:p w14:paraId="1083656C" w14:textId="77777777" w:rsidR="004F1CA8" w:rsidRPr="00D87563" w:rsidRDefault="004F1CA8" w:rsidP="004F1CA8"/>
    <w:p w14:paraId="1BD6A805" w14:textId="77777777" w:rsidR="004F1CA8" w:rsidRPr="00D87563" w:rsidRDefault="004F1CA8" w:rsidP="004F1CA8">
      <w:pPr>
        <w:rPr>
          <w:i/>
        </w:rPr>
      </w:pPr>
      <w:proofErr w:type="spellStart"/>
      <w:r w:rsidRPr="00D87563">
        <w:rPr>
          <w:i/>
        </w:rPr>
        <w:t>desmidales</w:t>
      </w:r>
      <w:proofErr w:type="spellEnd"/>
    </w:p>
    <w:p w14:paraId="14F87BBF" w14:textId="77777777" w:rsidR="004F1CA8" w:rsidRPr="00D87563" w:rsidRDefault="004F1CA8" w:rsidP="004F1CA8">
      <w:r w:rsidRPr="00D87563">
        <w:t xml:space="preserve">Number of </w:t>
      </w:r>
      <w:proofErr w:type="spellStart"/>
      <w:r w:rsidRPr="00D87563">
        <w:rPr>
          <w:i/>
        </w:rPr>
        <w:t>Desmidales</w:t>
      </w:r>
      <w:proofErr w:type="spellEnd"/>
      <w:r w:rsidRPr="00D87563">
        <w:t xml:space="preserve"> spp. cells counted for a given replicate.</w:t>
      </w:r>
    </w:p>
    <w:p w14:paraId="1BAFFD25" w14:textId="77777777" w:rsidR="004F1CA8" w:rsidRPr="00D87563" w:rsidRDefault="004F1CA8" w:rsidP="004F1CA8"/>
    <w:p w14:paraId="498F351B" w14:textId="77777777" w:rsidR="004F1CA8" w:rsidRPr="00D87563" w:rsidRDefault="004F1CA8" w:rsidP="004F1CA8">
      <w:pPr>
        <w:rPr>
          <w:i/>
        </w:rPr>
      </w:pPr>
      <w:r w:rsidRPr="00D87563">
        <w:rPr>
          <w:i/>
        </w:rPr>
        <w:t>comments</w:t>
      </w:r>
    </w:p>
    <w:p w14:paraId="15F51D49" w14:textId="77777777" w:rsidR="004F1CA8" w:rsidRPr="00D87563" w:rsidRDefault="004F1CA8" w:rsidP="004F1CA8">
      <w:r w:rsidRPr="00D87563">
        <w:t>Notes from the observer.</w:t>
      </w:r>
    </w:p>
    <w:p w14:paraId="6FC20B3D" w14:textId="77777777" w:rsidR="004F1CA8" w:rsidRDefault="004F1CA8"/>
    <w:p w14:paraId="3AB10EF4" w14:textId="77777777" w:rsidR="0069662D" w:rsidRPr="00D87563" w:rsidRDefault="0069662D" w:rsidP="0069662D">
      <w:pPr>
        <w:rPr>
          <w:u w:val="single"/>
        </w:rPr>
      </w:pPr>
      <w:r w:rsidRPr="00D87563">
        <w:rPr>
          <w:u w:val="single"/>
        </w:rPr>
        <w:t>invertebrates.csv</w:t>
      </w:r>
    </w:p>
    <w:p w14:paraId="3597808E" w14:textId="77777777" w:rsidR="0069662D" w:rsidRPr="00D87563" w:rsidRDefault="0069662D" w:rsidP="0069662D"/>
    <w:p w14:paraId="102BA03B" w14:textId="77777777" w:rsidR="0069662D" w:rsidRPr="00D87563" w:rsidRDefault="0069662D" w:rsidP="0069662D">
      <w:r w:rsidRPr="00D87563">
        <w:t xml:space="preserve">This file contains abundance for benthic macroinvertebrates collected at each of the 14 littoral sampling locations. Only amphipod taxa were identified to species. </w:t>
      </w:r>
    </w:p>
    <w:p w14:paraId="74AEA656" w14:textId="77777777" w:rsidR="0069662D" w:rsidRPr="00D87563" w:rsidRDefault="0069662D" w:rsidP="0069662D"/>
    <w:p w14:paraId="6B302634" w14:textId="77777777" w:rsidR="0069662D" w:rsidRPr="00D87563" w:rsidRDefault="0069662D" w:rsidP="0069662D">
      <w:r w:rsidRPr="00D87563">
        <w:rPr>
          <w:i/>
        </w:rPr>
        <w:t>site</w:t>
      </w:r>
    </w:p>
    <w:p w14:paraId="31368790" w14:textId="77777777" w:rsidR="0069662D" w:rsidRPr="00D87563" w:rsidRDefault="0069662D" w:rsidP="0069662D">
      <w:r w:rsidRPr="00D87563">
        <w:t xml:space="preserve">Unique alphanumeric identifier for a sampling location. </w:t>
      </w:r>
    </w:p>
    <w:p w14:paraId="13FB5DBB" w14:textId="77777777" w:rsidR="0069662D" w:rsidRPr="00D87563" w:rsidRDefault="0069662D" w:rsidP="0069662D"/>
    <w:p w14:paraId="2D478E2D" w14:textId="77777777" w:rsidR="0069662D" w:rsidRPr="00D87563" w:rsidRDefault="0069662D" w:rsidP="0069662D">
      <w:pPr>
        <w:rPr>
          <w:i/>
        </w:rPr>
      </w:pPr>
      <w:r w:rsidRPr="00D87563">
        <w:rPr>
          <w:i/>
        </w:rPr>
        <w:t xml:space="preserve">replicate </w:t>
      </w:r>
    </w:p>
    <w:p w14:paraId="2D261384" w14:textId="77777777" w:rsidR="0069662D" w:rsidRPr="00D87563" w:rsidRDefault="0069662D" w:rsidP="0069662D">
      <w:r w:rsidRPr="00D87563">
        <w:t>Replicate for sampling location. While three replicates were collected in the field, some samples were poorly preserved</w:t>
      </w:r>
      <w:r>
        <w:t xml:space="preserve">, and invertebrates were </w:t>
      </w:r>
      <w:r w:rsidRPr="00D87563">
        <w:t xml:space="preserve">not enumerated so as to prevent potential errors. </w:t>
      </w:r>
    </w:p>
    <w:p w14:paraId="28C76727" w14:textId="77777777" w:rsidR="0069662D" w:rsidRPr="00D87563" w:rsidRDefault="0069662D" w:rsidP="0069662D"/>
    <w:p w14:paraId="04CCFF7D" w14:textId="77777777" w:rsidR="0069662D" w:rsidRPr="00D87563" w:rsidRDefault="0069662D" w:rsidP="0069662D">
      <w:pPr>
        <w:rPr>
          <w:i/>
        </w:rPr>
      </w:pPr>
      <w:proofErr w:type="spellStart"/>
      <w:r w:rsidRPr="00D87563">
        <w:rPr>
          <w:i/>
        </w:rPr>
        <w:t>Acroloxidae</w:t>
      </w:r>
      <w:proofErr w:type="spellEnd"/>
    </w:p>
    <w:p w14:paraId="47721A5A" w14:textId="0151E1A8" w:rsidR="0069662D" w:rsidRPr="00D87563" w:rsidRDefault="0069662D" w:rsidP="0069662D">
      <w:r w:rsidRPr="00D87563">
        <w:t xml:space="preserve">Mollusk </w:t>
      </w:r>
      <w:r>
        <w:t>family</w:t>
      </w:r>
      <w:r w:rsidR="00340D48">
        <w:t>.</w:t>
      </w:r>
    </w:p>
    <w:p w14:paraId="7F69D485" w14:textId="77777777" w:rsidR="0069662D" w:rsidRPr="00D87563" w:rsidRDefault="0069662D" w:rsidP="0069662D">
      <w:pPr>
        <w:rPr>
          <w:color w:val="000000"/>
        </w:rPr>
      </w:pPr>
    </w:p>
    <w:p w14:paraId="1A0AECC0" w14:textId="77777777" w:rsidR="0069662D" w:rsidRPr="00D87563" w:rsidRDefault="0069662D" w:rsidP="0069662D">
      <w:pPr>
        <w:rPr>
          <w:i/>
          <w:color w:val="000000"/>
        </w:rPr>
      </w:pPr>
      <w:proofErr w:type="spellStart"/>
      <w:r w:rsidRPr="00D87563">
        <w:rPr>
          <w:i/>
          <w:color w:val="000000"/>
        </w:rPr>
        <w:t>Asellidae</w:t>
      </w:r>
      <w:proofErr w:type="spellEnd"/>
    </w:p>
    <w:p w14:paraId="30295419" w14:textId="34DD4A53" w:rsidR="0069662D" w:rsidRPr="00D87563" w:rsidRDefault="0069662D" w:rsidP="0069662D">
      <w:r>
        <w:t>I</w:t>
      </w:r>
      <w:r w:rsidRPr="00D87563">
        <w:t xml:space="preserve">sopod </w:t>
      </w:r>
      <w:r>
        <w:t>family</w:t>
      </w:r>
      <w:r w:rsidR="00340D48">
        <w:t>.</w:t>
      </w:r>
    </w:p>
    <w:p w14:paraId="3C8C0E76" w14:textId="77777777" w:rsidR="0069662D" w:rsidRPr="00D87563" w:rsidRDefault="0069662D" w:rsidP="0069662D">
      <w:pPr>
        <w:rPr>
          <w:color w:val="000000"/>
        </w:rPr>
      </w:pPr>
    </w:p>
    <w:p w14:paraId="6413945D" w14:textId="77777777" w:rsidR="0069662D" w:rsidRPr="00D87563" w:rsidRDefault="0069662D" w:rsidP="0069662D">
      <w:pPr>
        <w:rPr>
          <w:i/>
          <w:color w:val="000000"/>
        </w:rPr>
      </w:pPr>
      <w:proofErr w:type="spellStart"/>
      <w:r w:rsidRPr="00D87563">
        <w:rPr>
          <w:i/>
          <w:color w:val="000000"/>
        </w:rPr>
        <w:t>Baicaliidae</w:t>
      </w:r>
      <w:proofErr w:type="spellEnd"/>
    </w:p>
    <w:p w14:paraId="5E2FA945" w14:textId="5E588ECE" w:rsidR="0069662D" w:rsidRPr="00D87563" w:rsidRDefault="0069662D" w:rsidP="0069662D">
      <w:r>
        <w:t>Mollusk</w:t>
      </w:r>
      <w:r w:rsidRPr="00D87563">
        <w:t xml:space="preserve"> </w:t>
      </w:r>
      <w:r>
        <w:t>family</w:t>
      </w:r>
      <w:r w:rsidR="00340D48">
        <w:t>.</w:t>
      </w:r>
    </w:p>
    <w:p w14:paraId="657DB513" w14:textId="77777777" w:rsidR="0069662D" w:rsidRPr="00D87563" w:rsidRDefault="0069662D" w:rsidP="0069662D">
      <w:pPr>
        <w:rPr>
          <w:color w:val="000000"/>
        </w:rPr>
      </w:pPr>
    </w:p>
    <w:p w14:paraId="22988128" w14:textId="77777777" w:rsidR="0069662D" w:rsidRPr="00D87563" w:rsidRDefault="0069662D" w:rsidP="0069662D">
      <w:pPr>
        <w:rPr>
          <w:i/>
          <w:color w:val="000000"/>
        </w:rPr>
      </w:pPr>
      <w:proofErr w:type="spellStart"/>
      <w:r w:rsidRPr="00D87563">
        <w:rPr>
          <w:i/>
          <w:color w:val="000000"/>
        </w:rPr>
        <w:t>Benedictidae</w:t>
      </w:r>
      <w:proofErr w:type="spellEnd"/>
    </w:p>
    <w:p w14:paraId="4F9F9A8C" w14:textId="2527104B" w:rsidR="0069662D" w:rsidRPr="00D87563" w:rsidRDefault="0069662D" w:rsidP="0069662D">
      <w:r>
        <w:t>Mollusk</w:t>
      </w:r>
      <w:r w:rsidRPr="00D87563">
        <w:t xml:space="preserve"> </w:t>
      </w:r>
      <w:r>
        <w:t>family</w:t>
      </w:r>
      <w:r w:rsidR="00340D48">
        <w:t>.</w:t>
      </w:r>
    </w:p>
    <w:p w14:paraId="38F8BD7C" w14:textId="77777777" w:rsidR="0069662D" w:rsidRPr="00D87563" w:rsidRDefault="0069662D" w:rsidP="0069662D">
      <w:pPr>
        <w:rPr>
          <w:color w:val="000000"/>
        </w:rPr>
      </w:pPr>
    </w:p>
    <w:p w14:paraId="398A029B" w14:textId="77777777" w:rsidR="0069662D" w:rsidRPr="00D87563" w:rsidRDefault="0069662D" w:rsidP="0069662D">
      <w:pPr>
        <w:rPr>
          <w:i/>
          <w:color w:val="000000"/>
        </w:rPr>
      </w:pPr>
      <w:proofErr w:type="spellStart"/>
      <w:r w:rsidRPr="00D87563">
        <w:rPr>
          <w:i/>
          <w:color w:val="000000"/>
        </w:rPr>
        <w:t>Brandtia_latissima</w:t>
      </w:r>
      <w:proofErr w:type="spellEnd"/>
    </w:p>
    <w:p w14:paraId="7E92D5DD" w14:textId="77777777" w:rsidR="0069662D" w:rsidRPr="00D87563" w:rsidRDefault="0069662D" w:rsidP="0069662D">
      <w:r w:rsidRPr="00D87563">
        <w:t>Endemic amphipod species</w:t>
      </w:r>
      <w:r>
        <w:t>. Three subspecies exist, but samples were not identified to subspecies to reduce potential errors.</w:t>
      </w:r>
    </w:p>
    <w:p w14:paraId="62236C27" w14:textId="77777777" w:rsidR="0069662D" w:rsidRPr="00D87563" w:rsidRDefault="0069662D" w:rsidP="0069662D">
      <w:pPr>
        <w:rPr>
          <w:color w:val="000000"/>
        </w:rPr>
      </w:pPr>
    </w:p>
    <w:p w14:paraId="03F91187" w14:textId="77777777" w:rsidR="0069662D" w:rsidRPr="00D87563" w:rsidRDefault="0069662D" w:rsidP="0069662D">
      <w:pPr>
        <w:rPr>
          <w:i/>
          <w:color w:val="000000"/>
        </w:rPr>
      </w:pPr>
      <w:proofErr w:type="spellStart"/>
      <w:r w:rsidRPr="00D87563">
        <w:rPr>
          <w:i/>
          <w:color w:val="000000"/>
        </w:rPr>
        <w:t>Brandtia_parasitica_parasitica</w:t>
      </w:r>
      <w:proofErr w:type="spellEnd"/>
    </w:p>
    <w:p w14:paraId="0522171A" w14:textId="002C4976" w:rsidR="0069662D" w:rsidRPr="00D87563" w:rsidRDefault="0069662D" w:rsidP="0069662D">
      <w:r w:rsidRPr="00D87563">
        <w:t>Endemic amphipod species</w:t>
      </w:r>
      <w:r w:rsidR="00340D48">
        <w:t>.</w:t>
      </w:r>
    </w:p>
    <w:p w14:paraId="07DCF69F" w14:textId="77777777" w:rsidR="0069662D" w:rsidRPr="00D87563" w:rsidRDefault="0069662D" w:rsidP="0069662D">
      <w:pPr>
        <w:rPr>
          <w:color w:val="000000"/>
        </w:rPr>
      </w:pPr>
    </w:p>
    <w:p w14:paraId="42EDF1C0" w14:textId="77777777" w:rsidR="0069662D" w:rsidRPr="00D87563" w:rsidRDefault="0069662D" w:rsidP="0069662D">
      <w:pPr>
        <w:rPr>
          <w:i/>
          <w:color w:val="000000"/>
        </w:rPr>
      </w:pPr>
      <w:r w:rsidRPr="00D87563">
        <w:rPr>
          <w:i/>
          <w:color w:val="000000"/>
        </w:rPr>
        <w:t>Caddisflies</w:t>
      </w:r>
    </w:p>
    <w:p w14:paraId="3D60313C" w14:textId="1E2995F3" w:rsidR="0069662D" w:rsidRPr="00D87563" w:rsidRDefault="0069662D" w:rsidP="0069662D">
      <w:r w:rsidRPr="00D87563">
        <w:t xml:space="preserve">General grouping; </w:t>
      </w:r>
      <w:r w:rsidR="00340D48">
        <w:t xml:space="preserve">specimens </w:t>
      </w:r>
      <w:r w:rsidRPr="00D87563">
        <w:t xml:space="preserve">were not identified to species. </w:t>
      </w:r>
    </w:p>
    <w:p w14:paraId="2E4DA683" w14:textId="77777777" w:rsidR="0069662D" w:rsidRPr="00D87563" w:rsidRDefault="0069662D" w:rsidP="0069662D">
      <w:pPr>
        <w:rPr>
          <w:color w:val="000000"/>
        </w:rPr>
      </w:pPr>
    </w:p>
    <w:p w14:paraId="73F9AFA7" w14:textId="77777777" w:rsidR="0069662D" w:rsidRPr="00D87563" w:rsidRDefault="0069662D" w:rsidP="0069662D">
      <w:pPr>
        <w:rPr>
          <w:i/>
          <w:color w:val="000000"/>
        </w:rPr>
      </w:pPr>
      <w:proofErr w:type="spellStart"/>
      <w:r w:rsidRPr="00D87563">
        <w:rPr>
          <w:i/>
          <w:color w:val="000000"/>
        </w:rPr>
        <w:t>Cryptoropus_inflatus</w:t>
      </w:r>
      <w:proofErr w:type="spellEnd"/>
    </w:p>
    <w:p w14:paraId="4CD47F1F" w14:textId="1660DB4F" w:rsidR="0069662D" w:rsidRPr="00D87563" w:rsidRDefault="0069662D" w:rsidP="0069662D">
      <w:r w:rsidRPr="00D87563">
        <w:t>Endemic amphipod species</w:t>
      </w:r>
      <w:r w:rsidR="00340D48">
        <w:t>.</w:t>
      </w:r>
    </w:p>
    <w:p w14:paraId="0F1DA002" w14:textId="77777777" w:rsidR="0069662D" w:rsidRPr="00D87563" w:rsidRDefault="0069662D" w:rsidP="0069662D">
      <w:pPr>
        <w:rPr>
          <w:color w:val="000000"/>
        </w:rPr>
      </w:pPr>
    </w:p>
    <w:p w14:paraId="7E9014BC" w14:textId="77777777" w:rsidR="0069662D" w:rsidRPr="00D87563" w:rsidRDefault="0069662D" w:rsidP="0069662D">
      <w:pPr>
        <w:rPr>
          <w:i/>
          <w:color w:val="000000"/>
        </w:rPr>
      </w:pPr>
      <w:proofErr w:type="spellStart"/>
      <w:r w:rsidRPr="00D87563">
        <w:rPr>
          <w:i/>
          <w:color w:val="000000"/>
        </w:rPr>
        <w:t>Cryptoropus_pachytus</w:t>
      </w:r>
      <w:proofErr w:type="spellEnd"/>
    </w:p>
    <w:p w14:paraId="78787059" w14:textId="390DD422" w:rsidR="0069662D" w:rsidRPr="00D87563" w:rsidRDefault="0069662D" w:rsidP="0069662D">
      <w:r w:rsidRPr="00D87563">
        <w:t>Endemic amphipod species</w:t>
      </w:r>
      <w:r w:rsidR="00340D48">
        <w:t>.</w:t>
      </w:r>
    </w:p>
    <w:p w14:paraId="3F7AF081" w14:textId="77777777" w:rsidR="0069662D" w:rsidRPr="00D87563" w:rsidRDefault="0069662D" w:rsidP="0069662D">
      <w:pPr>
        <w:rPr>
          <w:color w:val="000000"/>
        </w:rPr>
      </w:pPr>
    </w:p>
    <w:p w14:paraId="6A696D89" w14:textId="77777777" w:rsidR="0069662D" w:rsidRPr="00D87563" w:rsidRDefault="0069662D" w:rsidP="0069662D">
      <w:pPr>
        <w:rPr>
          <w:i/>
          <w:color w:val="000000"/>
        </w:rPr>
      </w:pPr>
      <w:proofErr w:type="spellStart"/>
      <w:r w:rsidRPr="00D87563">
        <w:rPr>
          <w:i/>
          <w:color w:val="000000"/>
        </w:rPr>
        <w:t>Cryptoropus_rugosus</w:t>
      </w:r>
      <w:proofErr w:type="spellEnd"/>
    </w:p>
    <w:p w14:paraId="699C1774" w14:textId="67FC9A9C" w:rsidR="0069662D" w:rsidRPr="00D87563" w:rsidRDefault="0069662D" w:rsidP="0069662D">
      <w:r w:rsidRPr="00D87563">
        <w:t>Endemic amphipod species</w:t>
      </w:r>
      <w:r w:rsidR="00340D48">
        <w:t>.</w:t>
      </w:r>
    </w:p>
    <w:p w14:paraId="243CB28E" w14:textId="77777777" w:rsidR="0069662D" w:rsidRPr="00D87563" w:rsidRDefault="0069662D" w:rsidP="0069662D">
      <w:pPr>
        <w:rPr>
          <w:color w:val="000000"/>
        </w:rPr>
      </w:pPr>
    </w:p>
    <w:p w14:paraId="479ABD43" w14:textId="77777777" w:rsidR="0069662D" w:rsidRPr="00D87563" w:rsidRDefault="0069662D" w:rsidP="0069662D">
      <w:pPr>
        <w:rPr>
          <w:i/>
          <w:color w:val="000000"/>
        </w:rPr>
      </w:pPr>
      <w:proofErr w:type="spellStart"/>
      <w:r w:rsidRPr="00D87563">
        <w:rPr>
          <w:i/>
          <w:color w:val="000000"/>
        </w:rPr>
        <w:t>Eulimnogammarus_capreolus</w:t>
      </w:r>
      <w:proofErr w:type="spellEnd"/>
    </w:p>
    <w:p w14:paraId="165B9EB7" w14:textId="0B286C94" w:rsidR="0069662D" w:rsidRPr="00D87563" w:rsidRDefault="0069662D" w:rsidP="0069662D">
      <w:r w:rsidRPr="00D87563">
        <w:t>Endemic amphipod species</w:t>
      </w:r>
      <w:r w:rsidR="00340D48">
        <w:t>.</w:t>
      </w:r>
    </w:p>
    <w:p w14:paraId="53E4911F" w14:textId="77777777" w:rsidR="0069662D" w:rsidRPr="00D87563" w:rsidRDefault="0069662D" w:rsidP="0069662D">
      <w:pPr>
        <w:rPr>
          <w:color w:val="000000"/>
        </w:rPr>
      </w:pPr>
    </w:p>
    <w:p w14:paraId="02A02669" w14:textId="77777777" w:rsidR="0069662D" w:rsidRPr="00D87563" w:rsidRDefault="0069662D" w:rsidP="0069662D">
      <w:pPr>
        <w:rPr>
          <w:i/>
          <w:color w:val="000000"/>
        </w:rPr>
      </w:pPr>
      <w:proofErr w:type="spellStart"/>
      <w:r w:rsidRPr="00D87563">
        <w:rPr>
          <w:i/>
          <w:color w:val="000000"/>
        </w:rPr>
        <w:t>Eulimnogammarus_cruentes</w:t>
      </w:r>
      <w:proofErr w:type="spellEnd"/>
    </w:p>
    <w:p w14:paraId="54EE3CF2" w14:textId="48AB1239" w:rsidR="0069662D" w:rsidRPr="00D87563" w:rsidRDefault="0069662D" w:rsidP="0069662D">
      <w:r w:rsidRPr="00D87563">
        <w:lastRenderedPageBreak/>
        <w:t>Endemic amphipod species</w:t>
      </w:r>
      <w:r w:rsidR="00340D48">
        <w:t>.</w:t>
      </w:r>
    </w:p>
    <w:p w14:paraId="52A4EF99" w14:textId="77777777" w:rsidR="0069662D" w:rsidRPr="00D87563" w:rsidRDefault="0069662D" w:rsidP="0069662D">
      <w:pPr>
        <w:rPr>
          <w:color w:val="000000"/>
        </w:rPr>
      </w:pPr>
    </w:p>
    <w:p w14:paraId="1C88AFB4" w14:textId="77777777" w:rsidR="0069662D" w:rsidRPr="00D87563" w:rsidRDefault="0069662D" w:rsidP="0069662D">
      <w:pPr>
        <w:rPr>
          <w:i/>
          <w:color w:val="000000"/>
        </w:rPr>
      </w:pPr>
      <w:proofErr w:type="spellStart"/>
      <w:r w:rsidRPr="00D87563">
        <w:rPr>
          <w:i/>
          <w:color w:val="000000"/>
        </w:rPr>
        <w:t>Eulimnogammarus_cyaneus</w:t>
      </w:r>
      <w:proofErr w:type="spellEnd"/>
    </w:p>
    <w:p w14:paraId="42C94E2E" w14:textId="28F2620A" w:rsidR="0069662D" w:rsidRPr="00D87563" w:rsidRDefault="0069662D" w:rsidP="0069662D">
      <w:r w:rsidRPr="00D87563">
        <w:t>Endemic amphipod species</w:t>
      </w:r>
      <w:r w:rsidR="00340D48">
        <w:t>.</w:t>
      </w:r>
    </w:p>
    <w:p w14:paraId="3FC9009F" w14:textId="77777777" w:rsidR="0069662D" w:rsidRPr="00D87563" w:rsidRDefault="0069662D" w:rsidP="0069662D">
      <w:pPr>
        <w:rPr>
          <w:color w:val="000000"/>
        </w:rPr>
      </w:pPr>
    </w:p>
    <w:p w14:paraId="1D29994C" w14:textId="77777777" w:rsidR="0069662D" w:rsidRPr="00D87563" w:rsidRDefault="0069662D" w:rsidP="0069662D">
      <w:pPr>
        <w:rPr>
          <w:i/>
          <w:color w:val="000000"/>
        </w:rPr>
      </w:pPr>
      <w:proofErr w:type="spellStart"/>
      <w:r w:rsidRPr="00D87563">
        <w:rPr>
          <w:i/>
          <w:color w:val="000000"/>
        </w:rPr>
        <w:t>Eulimnogammarus_grandimanus</w:t>
      </w:r>
      <w:proofErr w:type="spellEnd"/>
    </w:p>
    <w:p w14:paraId="5FEAC1AA" w14:textId="6B47733D" w:rsidR="0069662D" w:rsidRPr="00D87563" w:rsidRDefault="0069662D" w:rsidP="0069662D">
      <w:r w:rsidRPr="00D87563">
        <w:t>Endemic amphipod species</w:t>
      </w:r>
      <w:r w:rsidR="00340D48">
        <w:t>.</w:t>
      </w:r>
    </w:p>
    <w:p w14:paraId="4C14746B" w14:textId="77777777" w:rsidR="0069662D" w:rsidRPr="00D87563" w:rsidRDefault="0069662D" w:rsidP="0069662D">
      <w:pPr>
        <w:rPr>
          <w:color w:val="000000"/>
        </w:rPr>
      </w:pPr>
    </w:p>
    <w:p w14:paraId="47C308A8" w14:textId="77777777" w:rsidR="0069662D" w:rsidRPr="00D87563" w:rsidRDefault="0069662D" w:rsidP="0069662D">
      <w:pPr>
        <w:rPr>
          <w:i/>
          <w:color w:val="000000"/>
        </w:rPr>
      </w:pPr>
      <w:proofErr w:type="spellStart"/>
      <w:r w:rsidRPr="00D87563">
        <w:rPr>
          <w:i/>
          <w:color w:val="000000"/>
        </w:rPr>
        <w:t>Eulimnogammarus_juveniles</w:t>
      </w:r>
      <w:proofErr w:type="spellEnd"/>
    </w:p>
    <w:p w14:paraId="2030026E" w14:textId="77777777" w:rsidR="0069662D" w:rsidRPr="00D87563" w:rsidRDefault="0069662D" w:rsidP="0069662D">
      <w:r w:rsidRPr="00D87563">
        <w:t xml:space="preserve">Endemic amphipod genus. Identification kept at genus level so as to prevent misclassification.  </w:t>
      </w:r>
    </w:p>
    <w:p w14:paraId="6CD9F0ED" w14:textId="77777777" w:rsidR="0069662D" w:rsidRPr="00D87563" w:rsidRDefault="0069662D" w:rsidP="0069662D">
      <w:pPr>
        <w:rPr>
          <w:color w:val="000000"/>
        </w:rPr>
      </w:pPr>
    </w:p>
    <w:p w14:paraId="7FFCB26C" w14:textId="77777777" w:rsidR="0069662D" w:rsidRPr="00D87563" w:rsidRDefault="0069662D" w:rsidP="0069662D">
      <w:pPr>
        <w:rPr>
          <w:i/>
          <w:color w:val="000000"/>
        </w:rPr>
      </w:pPr>
      <w:proofErr w:type="spellStart"/>
      <w:r w:rsidRPr="00D87563">
        <w:rPr>
          <w:i/>
          <w:color w:val="000000"/>
        </w:rPr>
        <w:t>Eulimnogammarus_maackii</w:t>
      </w:r>
      <w:proofErr w:type="spellEnd"/>
    </w:p>
    <w:p w14:paraId="1C55E308" w14:textId="78C29928" w:rsidR="0069662D" w:rsidRPr="00D87563" w:rsidRDefault="0069662D" w:rsidP="0069662D">
      <w:r w:rsidRPr="00D87563">
        <w:t>Endemic amphipod species</w:t>
      </w:r>
      <w:r w:rsidR="00340D48">
        <w:t>.</w:t>
      </w:r>
    </w:p>
    <w:p w14:paraId="25F35EE2" w14:textId="77777777" w:rsidR="0069662D" w:rsidRPr="00D87563" w:rsidRDefault="0069662D" w:rsidP="0069662D">
      <w:pPr>
        <w:rPr>
          <w:color w:val="000000"/>
        </w:rPr>
      </w:pPr>
    </w:p>
    <w:p w14:paraId="048BC7B1" w14:textId="77777777" w:rsidR="0069662D" w:rsidRPr="00D87563" w:rsidRDefault="0069662D" w:rsidP="0069662D">
      <w:pPr>
        <w:rPr>
          <w:i/>
          <w:color w:val="000000"/>
        </w:rPr>
      </w:pPr>
      <w:proofErr w:type="spellStart"/>
      <w:r w:rsidRPr="00D87563">
        <w:rPr>
          <w:i/>
          <w:color w:val="000000"/>
        </w:rPr>
        <w:t>Eulimnogammarus_marituji</w:t>
      </w:r>
      <w:proofErr w:type="spellEnd"/>
    </w:p>
    <w:p w14:paraId="01787EA3" w14:textId="32F5F002" w:rsidR="0069662D" w:rsidRPr="00D87563" w:rsidRDefault="0069662D" w:rsidP="0069662D">
      <w:r w:rsidRPr="00D87563">
        <w:t>Endemic amphipod species</w:t>
      </w:r>
      <w:r w:rsidR="00340D48">
        <w:t>.</w:t>
      </w:r>
    </w:p>
    <w:p w14:paraId="069EE293" w14:textId="77777777" w:rsidR="0069662D" w:rsidRPr="00D87563" w:rsidRDefault="0069662D" w:rsidP="0069662D">
      <w:pPr>
        <w:rPr>
          <w:color w:val="000000"/>
        </w:rPr>
      </w:pPr>
    </w:p>
    <w:p w14:paraId="1866CD17" w14:textId="77777777" w:rsidR="0069662D" w:rsidRPr="00D87563" w:rsidRDefault="0069662D" w:rsidP="0069662D">
      <w:pPr>
        <w:rPr>
          <w:i/>
          <w:color w:val="000000"/>
        </w:rPr>
      </w:pPr>
      <w:proofErr w:type="spellStart"/>
      <w:r w:rsidRPr="00D87563">
        <w:rPr>
          <w:i/>
          <w:color w:val="000000"/>
        </w:rPr>
        <w:t>Eulimnogammarus_verucossus</w:t>
      </w:r>
      <w:proofErr w:type="spellEnd"/>
    </w:p>
    <w:p w14:paraId="3AD6A65C" w14:textId="1E980230" w:rsidR="0069662D" w:rsidRPr="00D87563" w:rsidRDefault="0069662D" w:rsidP="0069662D">
      <w:r w:rsidRPr="00D87563">
        <w:t>Endemic amphipod species</w:t>
      </w:r>
      <w:r w:rsidR="00340D48">
        <w:t>.</w:t>
      </w:r>
    </w:p>
    <w:p w14:paraId="57B8D811" w14:textId="77777777" w:rsidR="0069662D" w:rsidRPr="00D87563" w:rsidRDefault="0069662D" w:rsidP="0069662D">
      <w:pPr>
        <w:rPr>
          <w:color w:val="000000"/>
        </w:rPr>
      </w:pPr>
    </w:p>
    <w:p w14:paraId="6945DC84" w14:textId="77777777" w:rsidR="0069662D" w:rsidRPr="00D87563" w:rsidRDefault="0069662D" w:rsidP="0069662D">
      <w:pPr>
        <w:rPr>
          <w:b/>
          <w:bCs/>
          <w:i/>
          <w:color w:val="000000"/>
        </w:rPr>
      </w:pPr>
      <w:proofErr w:type="spellStart"/>
      <w:r w:rsidRPr="00D87563">
        <w:rPr>
          <w:i/>
          <w:color w:val="000000"/>
        </w:rPr>
        <w:t>Eulimnogammarus_viridis_viridis</w:t>
      </w:r>
      <w:proofErr w:type="spellEnd"/>
    </w:p>
    <w:p w14:paraId="382993B6" w14:textId="53D23735" w:rsidR="0069662D" w:rsidRPr="00D87563" w:rsidRDefault="0069662D" w:rsidP="0069662D">
      <w:r w:rsidRPr="00D87563">
        <w:t>Endemic amphipod species</w:t>
      </w:r>
      <w:r w:rsidR="00340D48">
        <w:t>.</w:t>
      </w:r>
    </w:p>
    <w:p w14:paraId="2E148C34" w14:textId="77777777" w:rsidR="0069662D" w:rsidRPr="00D87563" w:rsidRDefault="0069662D" w:rsidP="0069662D">
      <w:pPr>
        <w:rPr>
          <w:color w:val="000000"/>
        </w:rPr>
      </w:pPr>
    </w:p>
    <w:p w14:paraId="65536D9F" w14:textId="77777777" w:rsidR="0069662D" w:rsidRPr="00D87563" w:rsidRDefault="0069662D" w:rsidP="0069662D">
      <w:pPr>
        <w:rPr>
          <w:i/>
          <w:color w:val="000000"/>
        </w:rPr>
      </w:pPr>
      <w:proofErr w:type="spellStart"/>
      <w:r w:rsidRPr="00D87563">
        <w:rPr>
          <w:i/>
          <w:color w:val="000000"/>
        </w:rPr>
        <w:t>Eulimnogammarus_vittatus</w:t>
      </w:r>
      <w:proofErr w:type="spellEnd"/>
    </w:p>
    <w:p w14:paraId="4CA15895" w14:textId="433D3E7E" w:rsidR="0069662D" w:rsidRPr="00D87563" w:rsidRDefault="0069662D" w:rsidP="0069662D">
      <w:r w:rsidRPr="00D87563">
        <w:t>Endemic amphipod species</w:t>
      </w:r>
      <w:r w:rsidR="00340D48">
        <w:t>.</w:t>
      </w:r>
    </w:p>
    <w:p w14:paraId="64D03494" w14:textId="77777777" w:rsidR="0069662D" w:rsidRPr="00D87563" w:rsidRDefault="0069662D" w:rsidP="0069662D">
      <w:pPr>
        <w:rPr>
          <w:color w:val="000000"/>
        </w:rPr>
      </w:pPr>
    </w:p>
    <w:p w14:paraId="227DF38D" w14:textId="77777777" w:rsidR="0069662D" w:rsidRPr="00D87563" w:rsidRDefault="0069662D" w:rsidP="0069662D">
      <w:pPr>
        <w:rPr>
          <w:i/>
          <w:color w:val="000000"/>
        </w:rPr>
      </w:pPr>
      <w:r w:rsidRPr="00D87563">
        <w:rPr>
          <w:i/>
          <w:color w:val="000000"/>
        </w:rPr>
        <w:t>Flatworms</w:t>
      </w:r>
    </w:p>
    <w:p w14:paraId="54F51D45" w14:textId="77777777" w:rsidR="0069662D" w:rsidRPr="00D87563" w:rsidRDefault="0069662D" w:rsidP="0069662D">
      <w:r w:rsidRPr="00D87563">
        <w:t xml:space="preserve">Not identified beyond </w:t>
      </w:r>
      <w:r>
        <w:t>phylum</w:t>
      </w:r>
      <w:r w:rsidRPr="00D87563">
        <w:t xml:space="preserve">. </w:t>
      </w:r>
    </w:p>
    <w:p w14:paraId="5A70D0FB" w14:textId="77777777" w:rsidR="0069662D" w:rsidRPr="00D87563" w:rsidRDefault="0069662D" w:rsidP="0069662D">
      <w:pPr>
        <w:rPr>
          <w:color w:val="000000"/>
        </w:rPr>
      </w:pPr>
    </w:p>
    <w:p w14:paraId="350E231F" w14:textId="77777777" w:rsidR="0069662D" w:rsidRPr="00D87563" w:rsidRDefault="0069662D" w:rsidP="0069662D">
      <w:pPr>
        <w:rPr>
          <w:i/>
          <w:color w:val="000000"/>
        </w:rPr>
      </w:pPr>
      <w:r w:rsidRPr="00D87563">
        <w:rPr>
          <w:i/>
          <w:color w:val="000000"/>
        </w:rPr>
        <w:t>Leeches</w:t>
      </w:r>
    </w:p>
    <w:p w14:paraId="7A66325A" w14:textId="4F340DE8" w:rsidR="0069662D" w:rsidRPr="00D87563" w:rsidRDefault="0069662D" w:rsidP="0069662D">
      <w:r w:rsidRPr="00D87563">
        <w:t xml:space="preserve">Not identified beyond order, although 12 endemic species </w:t>
      </w:r>
      <w:r w:rsidR="00340D48">
        <w:t>occur in Lake Baikal</w:t>
      </w:r>
      <w:r w:rsidRPr="00D87563">
        <w:t>.</w:t>
      </w:r>
    </w:p>
    <w:p w14:paraId="3DA69B95" w14:textId="77777777" w:rsidR="0069662D" w:rsidRPr="00D87563" w:rsidRDefault="0069662D" w:rsidP="0069662D">
      <w:pPr>
        <w:rPr>
          <w:color w:val="000000"/>
        </w:rPr>
      </w:pPr>
    </w:p>
    <w:p w14:paraId="3BAB8AC1" w14:textId="77777777" w:rsidR="0069662D" w:rsidRPr="00D87563" w:rsidRDefault="0069662D" w:rsidP="0069662D">
      <w:pPr>
        <w:rPr>
          <w:i/>
          <w:color w:val="000000"/>
        </w:rPr>
      </w:pPr>
      <w:proofErr w:type="spellStart"/>
      <w:r w:rsidRPr="00D87563">
        <w:rPr>
          <w:i/>
          <w:color w:val="000000"/>
        </w:rPr>
        <w:t>Maackia</w:t>
      </w:r>
      <w:proofErr w:type="spellEnd"/>
    </w:p>
    <w:p w14:paraId="3EF6EFF8" w14:textId="19E02F3D" w:rsidR="0069662D" w:rsidRPr="00D87563" w:rsidRDefault="0069662D" w:rsidP="0069662D">
      <w:r>
        <w:t>Mollusk</w:t>
      </w:r>
      <w:r w:rsidRPr="00D87563">
        <w:t xml:space="preserve"> </w:t>
      </w:r>
      <w:r>
        <w:t>family</w:t>
      </w:r>
      <w:r w:rsidR="00340D48">
        <w:t>.</w:t>
      </w:r>
    </w:p>
    <w:p w14:paraId="2260DF7A" w14:textId="77777777" w:rsidR="0069662D" w:rsidRPr="00D87563" w:rsidRDefault="0069662D" w:rsidP="0069662D">
      <w:pPr>
        <w:rPr>
          <w:color w:val="000000"/>
        </w:rPr>
      </w:pPr>
    </w:p>
    <w:p w14:paraId="796A11C0" w14:textId="77777777" w:rsidR="0069662D" w:rsidRPr="00D87563" w:rsidRDefault="0069662D" w:rsidP="0069662D">
      <w:pPr>
        <w:rPr>
          <w:i/>
          <w:color w:val="000000"/>
        </w:rPr>
      </w:pPr>
      <w:proofErr w:type="spellStart"/>
      <w:r w:rsidRPr="00D87563">
        <w:rPr>
          <w:i/>
          <w:color w:val="000000"/>
        </w:rPr>
        <w:t>Pallasea_brandtia_brandt</w:t>
      </w:r>
      <w:r>
        <w:rPr>
          <w:i/>
          <w:color w:val="000000"/>
        </w:rPr>
        <w:t>i</w:t>
      </w:r>
      <w:r w:rsidRPr="00D87563">
        <w:rPr>
          <w:i/>
          <w:color w:val="000000"/>
        </w:rPr>
        <w:t>a</w:t>
      </w:r>
      <w:proofErr w:type="spellEnd"/>
    </w:p>
    <w:p w14:paraId="7537E90F" w14:textId="3BB7CC6F" w:rsidR="0069662D" w:rsidRPr="00D87563" w:rsidRDefault="0069662D" w:rsidP="0069662D">
      <w:r w:rsidRPr="00D87563">
        <w:t>Endemic amphipod species</w:t>
      </w:r>
      <w:r w:rsidR="00340D48">
        <w:t>.</w:t>
      </w:r>
    </w:p>
    <w:p w14:paraId="7CF4DD74" w14:textId="77777777" w:rsidR="0069662D" w:rsidRPr="00D87563" w:rsidRDefault="0069662D" w:rsidP="0069662D">
      <w:pPr>
        <w:rPr>
          <w:color w:val="000000"/>
        </w:rPr>
      </w:pPr>
    </w:p>
    <w:p w14:paraId="58E0B8D4" w14:textId="77777777" w:rsidR="0069662D" w:rsidRPr="00D87563" w:rsidRDefault="0069662D" w:rsidP="0069662D">
      <w:pPr>
        <w:rPr>
          <w:i/>
          <w:color w:val="000000"/>
        </w:rPr>
      </w:pPr>
      <w:proofErr w:type="spellStart"/>
      <w:r w:rsidRPr="00D87563">
        <w:rPr>
          <w:i/>
          <w:color w:val="000000"/>
        </w:rPr>
        <w:t>Pallasea_brandtii_tenera</w:t>
      </w:r>
      <w:proofErr w:type="spellEnd"/>
    </w:p>
    <w:p w14:paraId="401F8970" w14:textId="4390D4A1" w:rsidR="0069662D" w:rsidRPr="00D87563" w:rsidRDefault="0069662D" w:rsidP="0069662D">
      <w:r w:rsidRPr="00D87563">
        <w:t>Endemic amphipod species</w:t>
      </w:r>
      <w:r w:rsidR="00340D48">
        <w:t>.</w:t>
      </w:r>
    </w:p>
    <w:p w14:paraId="14E86129" w14:textId="77777777" w:rsidR="0069662D" w:rsidRPr="00D87563" w:rsidRDefault="0069662D" w:rsidP="0069662D">
      <w:pPr>
        <w:rPr>
          <w:color w:val="000000"/>
        </w:rPr>
      </w:pPr>
    </w:p>
    <w:p w14:paraId="31E422B5" w14:textId="77777777" w:rsidR="0069662D" w:rsidRPr="00D87563" w:rsidRDefault="0069662D" w:rsidP="0069662D">
      <w:pPr>
        <w:rPr>
          <w:i/>
          <w:color w:val="000000"/>
        </w:rPr>
      </w:pPr>
      <w:proofErr w:type="spellStart"/>
      <w:r w:rsidRPr="00D87563">
        <w:rPr>
          <w:i/>
          <w:color w:val="000000"/>
        </w:rPr>
        <w:t>Pallasea_cancelloides</w:t>
      </w:r>
      <w:proofErr w:type="spellEnd"/>
    </w:p>
    <w:p w14:paraId="1814582B" w14:textId="0E440AAE" w:rsidR="0069662D" w:rsidRPr="00D87563" w:rsidRDefault="0069662D" w:rsidP="0069662D">
      <w:r w:rsidRPr="00D87563">
        <w:t>Endemic amphipod species</w:t>
      </w:r>
      <w:r w:rsidR="00340D48">
        <w:t>.</w:t>
      </w:r>
    </w:p>
    <w:p w14:paraId="5F871800" w14:textId="77777777" w:rsidR="0069662D" w:rsidRPr="00D87563" w:rsidRDefault="0069662D" w:rsidP="0069662D">
      <w:pPr>
        <w:rPr>
          <w:color w:val="000000"/>
        </w:rPr>
      </w:pPr>
    </w:p>
    <w:p w14:paraId="5CB0A28C" w14:textId="77777777" w:rsidR="0069662D" w:rsidRPr="00D87563" w:rsidRDefault="0069662D" w:rsidP="0069662D">
      <w:pPr>
        <w:rPr>
          <w:i/>
          <w:color w:val="000000"/>
        </w:rPr>
      </w:pPr>
      <w:proofErr w:type="spellStart"/>
      <w:r w:rsidRPr="00D87563">
        <w:rPr>
          <w:i/>
          <w:color w:val="000000"/>
        </w:rPr>
        <w:t>Pallasea_cancellus</w:t>
      </w:r>
      <w:proofErr w:type="spellEnd"/>
    </w:p>
    <w:p w14:paraId="7F58B9EF" w14:textId="1F9BC438" w:rsidR="0069662D" w:rsidRPr="00D87563" w:rsidRDefault="0069662D" w:rsidP="0069662D">
      <w:r w:rsidRPr="00D87563">
        <w:t>Endemic amphipod species</w:t>
      </w:r>
      <w:r w:rsidR="00340D48">
        <w:t>.</w:t>
      </w:r>
    </w:p>
    <w:p w14:paraId="09E2074E" w14:textId="77777777" w:rsidR="0069662D" w:rsidRPr="00D87563" w:rsidRDefault="0069662D" w:rsidP="0069662D">
      <w:pPr>
        <w:rPr>
          <w:color w:val="000000"/>
        </w:rPr>
      </w:pPr>
    </w:p>
    <w:p w14:paraId="3F3EEA04" w14:textId="77777777" w:rsidR="0069662D" w:rsidRPr="00D87563" w:rsidRDefault="0069662D" w:rsidP="0069662D">
      <w:pPr>
        <w:rPr>
          <w:i/>
          <w:color w:val="000000"/>
        </w:rPr>
      </w:pPr>
      <w:proofErr w:type="spellStart"/>
      <w:r w:rsidRPr="00D87563">
        <w:rPr>
          <w:i/>
          <w:color w:val="000000"/>
        </w:rPr>
        <w:t>Pallasea_viridis</w:t>
      </w:r>
      <w:proofErr w:type="spellEnd"/>
    </w:p>
    <w:p w14:paraId="6BA47B82" w14:textId="3D681368" w:rsidR="0069662D" w:rsidRPr="00D87563" w:rsidRDefault="0069662D" w:rsidP="0069662D">
      <w:r w:rsidRPr="00D87563">
        <w:t>Endemic amphipod species</w:t>
      </w:r>
      <w:r w:rsidR="00340D48">
        <w:t>.</w:t>
      </w:r>
    </w:p>
    <w:p w14:paraId="20232530" w14:textId="77777777" w:rsidR="0069662D" w:rsidRPr="00D87563" w:rsidRDefault="0069662D" w:rsidP="0069662D">
      <w:pPr>
        <w:rPr>
          <w:color w:val="000000"/>
        </w:rPr>
      </w:pPr>
    </w:p>
    <w:p w14:paraId="7F5658C2" w14:textId="77777777" w:rsidR="0069662D" w:rsidRPr="00D87563" w:rsidRDefault="0069662D" w:rsidP="0069662D">
      <w:pPr>
        <w:rPr>
          <w:i/>
          <w:color w:val="000000"/>
        </w:rPr>
      </w:pPr>
      <w:proofErr w:type="spellStart"/>
      <w:r w:rsidRPr="00D87563">
        <w:rPr>
          <w:i/>
          <w:color w:val="000000"/>
        </w:rPr>
        <w:t>Planorbidae</w:t>
      </w:r>
      <w:proofErr w:type="spellEnd"/>
    </w:p>
    <w:p w14:paraId="2E97FEC4" w14:textId="5BA3FC27" w:rsidR="0069662D" w:rsidRPr="00D87563" w:rsidRDefault="0069662D" w:rsidP="0069662D">
      <w:r>
        <w:t>Mollusk</w:t>
      </w:r>
      <w:r w:rsidRPr="00D87563">
        <w:t xml:space="preserve"> </w:t>
      </w:r>
      <w:r>
        <w:t>family</w:t>
      </w:r>
      <w:r w:rsidR="00340D48">
        <w:t>.</w:t>
      </w:r>
    </w:p>
    <w:p w14:paraId="18157B73" w14:textId="77777777" w:rsidR="0069662D" w:rsidRPr="00D87563" w:rsidRDefault="0069662D" w:rsidP="0069662D">
      <w:pPr>
        <w:rPr>
          <w:color w:val="000000"/>
        </w:rPr>
      </w:pPr>
    </w:p>
    <w:p w14:paraId="0B2DA0E1" w14:textId="77777777" w:rsidR="0069662D" w:rsidRPr="00D87563" w:rsidRDefault="0069662D" w:rsidP="0069662D">
      <w:pPr>
        <w:rPr>
          <w:i/>
          <w:color w:val="000000"/>
        </w:rPr>
      </w:pPr>
      <w:proofErr w:type="spellStart"/>
      <w:r w:rsidRPr="00D87563">
        <w:rPr>
          <w:i/>
          <w:color w:val="000000"/>
        </w:rPr>
        <w:t>Poekilogammarus_crassimus</w:t>
      </w:r>
      <w:proofErr w:type="spellEnd"/>
    </w:p>
    <w:p w14:paraId="708190C2" w14:textId="39B9AC81" w:rsidR="0069662D" w:rsidRPr="00D87563" w:rsidRDefault="0069662D" w:rsidP="0069662D">
      <w:r w:rsidRPr="00D87563">
        <w:t>Endemic amphipod species</w:t>
      </w:r>
      <w:r w:rsidR="00340D48">
        <w:t>.</w:t>
      </w:r>
    </w:p>
    <w:p w14:paraId="359B4515" w14:textId="77777777" w:rsidR="0069662D" w:rsidRPr="00D87563" w:rsidRDefault="0069662D" w:rsidP="0069662D">
      <w:pPr>
        <w:rPr>
          <w:color w:val="000000"/>
        </w:rPr>
      </w:pPr>
    </w:p>
    <w:p w14:paraId="20B611F8" w14:textId="77777777" w:rsidR="0069662D" w:rsidRPr="00D87563" w:rsidRDefault="0069662D" w:rsidP="0069662D">
      <w:pPr>
        <w:rPr>
          <w:i/>
          <w:color w:val="000000"/>
        </w:rPr>
      </w:pPr>
      <w:proofErr w:type="spellStart"/>
      <w:r w:rsidRPr="00D87563">
        <w:rPr>
          <w:i/>
          <w:color w:val="000000"/>
        </w:rPr>
        <w:t>Poekilogammarus_ephippiatus</w:t>
      </w:r>
      <w:proofErr w:type="spellEnd"/>
    </w:p>
    <w:p w14:paraId="03DC1AAF" w14:textId="63EA7396" w:rsidR="0069662D" w:rsidRPr="00D87563" w:rsidRDefault="0069662D" w:rsidP="0069662D">
      <w:r w:rsidRPr="00D87563">
        <w:t>Endemic amphipod species</w:t>
      </w:r>
      <w:r w:rsidR="00340D48">
        <w:t>.</w:t>
      </w:r>
    </w:p>
    <w:p w14:paraId="2DF858E8" w14:textId="77777777" w:rsidR="0069662D" w:rsidRPr="00D87563" w:rsidRDefault="0069662D" w:rsidP="0069662D">
      <w:pPr>
        <w:rPr>
          <w:color w:val="000000"/>
        </w:rPr>
      </w:pPr>
    </w:p>
    <w:p w14:paraId="2B779200" w14:textId="77777777" w:rsidR="0069662D" w:rsidRPr="00D87563" w:rsidRDefault="0069662D" w:rsidP="0069662D">
      <w:pPr>
        <w:rPr>
          <w:i/>
          <w:color w:val="000000"/>
        </w:rPr>
      </w:pPr>
      <w:proofErr w:type="spellStart"/>
      <w:r w:rsidRPr="00D87563">
        <w:rPr>
          <w:i/>
          <w:color w:val="000000"/>
        </w:rPr>
        <w:t>Poekilogammarus_juveniles</w:t>
      </w:r>
      <w:proofErr w:type="spellEnd"/>
    </w:p>
    <w:p w14:paraId="2528DC0C" w14:textId="77777777" w:rsidR="0069662D" w:rsidRPr="00D87563" w:rsidRDefault="0069662D" w:rsidP="0069662D">
      <w:r w:rsidRPr="00D87563">
        <w:t>Endemic amphipod genus. Identification kept at genus level so as to prevent misclassification.</w:t>
      </w:r>
    </w:p>
    <w:p w14:paraId="2B8E8E3B" w14:textId="77777777" w:rsidR="0069662D" w:rsidRPr="00D87563" w:rsidRDefault="0069662D" w:rsidP="0069662D">
      <w:pPr>
        <w:rPr>
          <w:color w:val="000000"/>
        </w:rPr>
      </w:pPr>
    </w:p>
    <w:p w14:paraId="16F3270E" w14:textId="77777777" w:rsidR="0069662D" w:rsidRPr="00D87563" w:rsidRDefault="0069662D" w:rsidP="0069662D">
      <w:pPr>
        <w:rPr>
          <w:i/>
          <w:color w:val="000000"/>
        </w:rPr>
      </w:pPr>
      <w:proofErr w:type="spellStart"/>
      <w:r w:rsidRPr="00D87563">
        <w:rPr>
          <w:i/>
          <w:color w:val="000000"/>
        </w:rPr>
        <w:t>Poekilogammarus_megonychus_perpolitus</w:t>
      </w:r>
      <w:proofErr w:type="spellEnd"/>
    </w:p>
    <w:p w14:paraId="092E11B7" w14:textId="2A92F2C5" w:rsidR="0069662D" w:rsidRPr="00D87563" w:rsidRDefault="0069662D" w:rsidP="0069662D">
      <w:r w:rsidRPr="00D87563">
        <w:t>Endemic amphipod species</w:t>
      </w:r>
      <w:r w:rsidR="00340D48">
        <w:t>.</w:t>
      </w:r>
    </w:p>
    <w:p w14:paraId="476A53D9" w14:textId="77777777" w:rsidR="0069662D" w:rsidRPr="00D87563" w:rsidRDefault="0069662D" w:rsidP="0069662D">
      <w:pPr>
        <w:rPr>
          <w:color w:val="000000"/>
        </w:rPr>
      </w:pPr>
    </w:p>
    <w:p w14:paraId="551F98C7" w14:textId="77777777" w:rsidR="0069662D" w:rsidRPr="00D87563" w:rsidRDefault="0069662D" w:rsidP="0069662D">
      <w:pPr>
        <w:rPr>
          <w:i/>
          <w:color w:val="000000"/>
        </w:rPr>
      </w:pPr>
      <w:proofErr w:type="spellStart"/>
      <w:r w:rsidRPr="00D87563">
        <w:rPr>
          <w:i/>
          <w:color w:val="000000"/>
        </w:rPr>
        <w:t>Poekilogammarus_pictus</w:t>
      </w:r>
      <w:proofErr w:type="spellEnd"/>
    </w:p>
    <w:p w14:paraId="3834E82E" w14:textId="70A2A0D7" w:rsidR="0069662D" w:rsidRPr="00D87563" w:rsidRDefault="0069662D" w:rsidP="0069662D">
      <w:r w:rsidRPr="00D87563">
        <w:t>Endemic amphipod species</w:t>
      </w:r>
      <w:r w:rsidR="00340D48">
        <w:t>.</w:t>
      </w:r>
    </w:p>
    <w:p w14:paraId="60BBF70A" w14:textId="77777777" w:rsidR="0069662D" w:rsidRPr="00D87563" w:rsidRDefault="0069662D" w:rsidP="0069662D">
      <w:pPr>
        <w:rPr>
          <w:color w:val="000000"/>
        </w:rPr>
      </w:pPr>
    </w:p>
    <w:p w14:paraId="26011BAB" w14:textId="77777777" w:rsidR="0069662D" w:rsidRPr="00D87563" w:rsidRDefault="0069662D" w:rsidP="0069662D">
      <w:pPr>
        <w:rPr>
          <w:i/>
          <w:color w:val="000000"/>
        </w:rPr>
      </w:pPr>
      <w:proofErr w:type="spellStart"/>
      <w:r w:rsidRPr="00D87563">
        <w:rPr>
          <w:i/>
          <w:color w:val="000000"/>
        </w:rPr>
        <w:t>Valvatidae</w:t>
      </w:r>
      <w:proofErr w:type="spellEnd"/>
    </w:p>
    <w:p w14:paraId="138F2B37" w14:textId="3AB4B2DE" w:rsidR="0069662D" w:rsidRPr="00D87563" w:rsidRDefault="0069662D" w:rsidP="0069662D">
      <w:r w:rsidRPr="00D87563">
        <w:t xml:space="preserve">Mollusk </w:t>
      </w:r>
      <w:r>
        <w:t>family</w:t>
      </w:r>
      <w:r w:rsidR="00340D48">
        <w:t>.</w:t>
      </w:r>
    </w:p>
    <w:p w14:paraId="7FA3F715" w14:textId="4811CD5F" w:rsidR="0069662D" w:rsidRDefault="0069662D"/>
    <w:p w14:paraId="27B87DB1" w14:textId="77777777" w:rsidR="00173A5A" w:rsidRPr="00D87563" w:rsidRDefault="00173A5A" w:rsidP="00173A5A">
      <w:pPr>
        <w:rPr>
          <w:u w:val="single"/>
        </w:rPr>
      </w:pPr>
      <w:r w:rsidRPr="00D87563">
        <w:rPr>
          <w:u w:val="single"/>
        </w:rPr>
        <w:t>stable_isotopes.csv</w:t>
      </w:r>
    </w:p>
    <w:p w14:paraId="6BBAAE17" w14:textId="77777777" w:rsidR="00173A5A" w:rsidRPr="00D87563" w:rsidRDefault="00173A5A" w:rsidP="00173A5A"/>
    <w:p w14:paraId="73B58A6F" w14:textId="77777777" w:rsidR="00173A5A" w:rsidRPr="00D87563" w:rsidRDefault="00173A5A" w:rsidP="00173A5A">
      <w:r w:rsidRPr="00D87563">
        <w:t>This file contains carbon (δ</w:t>
      </w:r>
      <w:r w:rsidRPr="002A51C9">
        <w:rPr>
          <w:vertAlign w:val="superscript"/>
        </w:rPr>
        <w:t>13</w:t>
      </w:r>
      <w:r w:rsidRPr="00D87563">
        <w:t>C) and nitrogen (δ</w:t>
      </w:r>
      <w:r w:rsidRPr="002A51C9">
        <w:rPr>
          <w:vertAlign w:val="superscript"/>
        </w:rPr>
        <w:t>15</w:t>
      </w:r>
      <w:r w:rsidRPr="00D87563">
        <w:t>N) values for various benthic macroinvertebrate genera</w:t>
      </w:r>
      <w:r>
        <w:t xml:space="preserve"> and periphyton </w:t>
      </w:r>
      <w:r w:rsidRPr="00D87563">
        <w:t xml:space="preserve">collected from the 14 littoral sampling locations. </w:t>
      </w:r>
    </w:p>
    <w:p w14:paraId="168CBBB0" w14:textId="7E61E97D" w:rsidR="00173A5A" w:rsidRDefault="00173A5A" w:rsidP="00173A5A"/>
    <w:p w14:paraId="6D0FAC57" w14:textId="77777777" w:rsidR="00E51A78" w:rsidRPr="00D87563" w:rsidRDefault="00E51A78" w:rsidP="00E51A78">
      <w:r w:rsidRPr="00D87563">
        <w:rPr>
          <w:i/>
        </w:rPr>
        <w:t>site</w:t>
      </w:r>
    </w:p>
    <w:p w14:paraId="0D5375ED" w14:textId="77777777" w:rsidR="00E51A78" w:rsidRPr="00D87563" w:rsidRDefault="00E51A78" w:rsidP="00E51A78">
      <w:r w:rsidRPr="00D87563">
        <w:t xml:space="preserve">Unique alphanumeric identifier for a sampling location. </w:t>
      </w:r>
    </w:p>
    <w:p w14:paraId="55DFC35D" w14:textId="77777777" w:rsidR="00E51A78" w:rsidRPr="00D87563" w:rsidRDefault="00E51A78" w:rsidP="00E51A78">
      <w:pPr>
        <w:rPr>
          <w:color w:val="000000"/>
        </w:rPr>
      </w:pPr>
    </w:p>
    <w:p w14:paraId="04569E75" w14:textId="77777777" w:rsidR="00E51A78" w:rsidRPr="00D87563" w:rsidRDefault="00E51A78" w:rsidP="00E51A78">
      <w:pPr>
        <w:rPr>
          <w:i/>
        </w:rPr>
      </w:pPr>
      <w:r w:rsidRPr="00D87563">
        <w:rPr>
          <w:i/>
        </w:rPr>
        <w:t>Genus</w:t>
      </w:r>
    </w:p>
    <w:p w14:paraId="0A098F8D" w14:textId="77777777" w:rsidR="00E51A78" w:rsidRPr="00D87563" w:rsidRDefault="00E51A78" w:rsidP="00E51A78">
      <w:r w:rsidRPr="00D87563">
        <w:t xml:space="preserve">Genus of the analyzed organism. </w:t>
      </w:r>
    </w:p>
    <w:p w14:paraId="2BD4CBAC" w14:textId="77777777" w:rsidR="00E51A78" w:rsidRPr="00D87563" w:rsidRDefault="00E51A78" w:rsidP="00E51A78"/>
    <w:p w14:paraId="1D9648D9" w14:textId="77777777" w:rsidR="00E51A78" w:rsidRPr="00D87563" w:rsidRDefault="00E51A78" w:rsidP="00E51A78">
      <w:pPr>
        <w:rPr>
          <w:i/>
        </w:rPr>
      </w:pPr>
      <w:r w:rsidRPr="00D87563">
        <w:rPr>
          <w:i/>
        </w:rPr>
        <w:t>Species</w:t>
      </w:r>
    </w:p>
    <w:p w14:paraId="29756BA0" w14:textId="77777777" w:rsidR="00E51A78" w:rsidRDefault="00E51A78" w:rsidP="00E51A78">
      <w:r w:rsidRPr="00D87563">
        <w:t>Species of the analyzed organism. When organism was identified solely to genus, the Species value is NA.</w:t>
      </w:r>
    </w:p>
    <w:p w14:paraId="0D476C88" w14:textId="77777777" w:rsidR="00E51A78" w:rsidRPr="00D87563" w:rsidRDefault="00E51A78" w:rsidP="00173A5A"/>
    <w:p w14:paraId="3009100D" w14:textId="77777777" w:rsidR="00173A5A" w:rsidRPr="00D87563" w:rsidRDefault="00173A5A" w:rsidP="00173A5A">
      <w:pPr>
        <w:rPr>
          <w:i/>
        </w:rPr>
      </w:pPr>
      <w:r w:rsidRPr="00D87563">
        <w:rPr>
          <w:i/>
        </w:rPr>
        <w:t>C13</w:t>
      </w:r>
    </w:p>
    <w:p w14:paraId="66B996A4" w14:textId="77777777" w:rsidR="00173A5A" w:rsidRPr="00D87563" w:rsidRDefault="00173A5A" w:rsidP="00173A5A">
      <w:r w:rsidRPr="00D87563">
        <w:t>Carbon (δ</w:t>
      </w:r>
      <w:r w:rsidRPr="00611323">
        <w:rPr>
          <w:vertAlign w:val="superscript"/>
        </w:rPr>
        <w:t>13</w:t>
      </w:r>
      <w:r w:rsidRPr="00D87563">
        <w:t xml:space="preserve">C) stable isotope values in parts per thousand. </w:t>
      </w:r>
    </w:p>
    <w:p w14:paraId="78D4FC33" w14:textId="77777777" w:rsidR="00173A5A" w:rsidRPr="00D87563" w:rsidRDefault="00173A5A" w:rsidP="00173A5A">
      <w:pPr>
        <w:rPr>
          <w:color w:val="000000"/>
        </w:rPr>
      </w:pPr>
    </w:p>
    <w:p w14:paraId="1DDC1C94" w14:textId="77777777" w:rsidR="00173A5A" w:rsidRPr="00D87563" w:rsidRDefault="00173A5A" w:rsidP="00173A5A">
      <w:pPr>
        <w:rPr>
          <w:i/>
          <w:color w:val="000000"/>
        </w:rPr>
      </w:pPr>
      <w:r w:rsidRPr="00D87563">
        <w:rPr>
          <w:i/>
          <w:color w:val="000000"/>
        </w:rPr>
        <w:t>N15</w:t>
      </w:r>
    </w:p>
    <w:p w14:paraId="20410A8C" w14:textId="77777777" w:rsidR="00173A5A" w:rsidRDefault="00173A5A" w:rsidP="00173A5A">
      <w:r w:rsidRPr="00D87563">
        <w:t>Nitrogen (δ</w:t>
      </w:r>
      <w:r w:rsidRPr="00611323">
        <w:rPr>
          <w:vertAlign w:val="superscript"/>
        </w:rPr>
        <w:t>15</w:t>
      </w:r>
      <w:r w:rsidRPr="00D87563">
        <w:t xml:space="preserve">N) stable isotope values in parts per thousand. </w:t>
      </w:r>
    </w:p>
    <w:p w14:paraId="54235C5F" w14:textId="77777777" w:rsidR="00173A5A" w:rsidRDefault="00173A5A" w:rsidP="00173A5A"/>
    <w:p w14:paraId="6B9B9C6C" w14:textId="77777777" w:rsidR="00173A5A" w:rsidRDefault="00173A5A" w:rsidP="00173A5A">
      <w:r>
        <w:rPr>
          <w:i/>
        </w:rPr>
        <w:lastRenderedPageBreak/>
        <w:t>comments</w:t>
      </w:r>
    </w:p>
    <w:p w14:paraId="4BCCDB5D" w14:textId="77777777" w:rsidR="00173A5A" w:rsidRPr="007153E8" w:rsidRDefault="00173A5A" w:rsidP="00173A5A">
      <w:r>
        <w:t>Quality flag column where δ</w:t>
      </w:r>
      <w:r>
        <w:rPr>
          <w:vertAlign w:val="superscript"/>
        </w:rPr>
        <w:t>13</w:t>
      </w:r>
      <w:r>
        <w:t>C samples were outside of the range of standards.</w:t>
      </w:r>
    </w:p>
    <w:p w14:paraId="6E0092F2" w14:textId="77777777" w:rsidR="00173A5A" w:rsidRPr="00D87563" w:rsidRDefault="00173A5A"/>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6B028FF2" w:rsidR="000C3774" w:rsidRPr="00D87563" w:rsidRDefault="000C3774">
      <w:bookmarkStart w:id="1" w:name="_Hlk57028415"/>
      <w:r w:rsidRPr="00D87563">
        <w:t xml:space="preserve">This file contains fatty acid concentrations for various benthic macroinvertebrate genera, periphyton, and endemic </w:t>
      </w:r>
      <w:proofErr w:type="spellStart"/>
      <w:r w:rsidR="003472B0" w:rsidRPr="007B47F6">
        <w:rPr>
          <w:i/>
          <w:color w:val="000000"/>
        </w:rPr>
        <w:t>Draparnaldia</w:t>
      </w:r>
      <w:proofErr w:type="spellEnd"/>
      <w:r w:rsidR="003472B0" w:rsidRPr="007B47F6" w:rsidDel="007B47F6">
        <w:rPr>
          <w:i/>
          <w:color w:val="000000"/>
        </w:rPr>
        <w:t xml:space="preserve"> </w:t>
      </w:r>
      <w:r w:rsidR="003472B0">
        <w:rPr>
          <w:color w:val="000000"/>
        </w:rPr>
        <w:t>spp.</w:t>
      </w:r>
      <w:r w:rsidRPr="00D87563">
        <w:t xml:space="preserve"> </w:t>
      </w:r>
      <w:r w:rsidR="002B7B37">
        <w:t xml:space="preserve">benthic algae </w:t>
      </w:r>
      <w:r w:rsidRPr="00D87563">
        <w:t xml:space="preserve">collected from the 14 littoral sampling locations. </w:t>
      </w:r>
    </w:p>
    <w:bookmarkEnd w:id="1"/>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18D6FE54" w:rsidR="000C3774" w:rsidRPr="00D87563" w:rsidRDefault="000C3774">
      <w:r w:rsidRPr="00D87563">
        <w:t xml:space="preserve">Species of the analyzed organism. When </w:t>
      </w:r>
      <w:r w:rsidR="009857A4">
        <w:t>an o</w:t>
      </w:r>
      <w:r w:rsidRPr="00D87563">
        <w:t>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0BDA7AF9" w:rsidR="006F13A3" w:rsidRPr="00D87563" w:rsidRDefault="006F13A3" w:rsidP="000C3774">
      <w:pPr>
        <w:rPr>
          <w:i/>
        </w:rPr>
      </w:pPr>
      <w:r w:rsidRPr="00D87563">
        <w:rPr>
          <w:i/>
        </w:rPr>
        <w:t>c14</w:t>
      </w:r>
      <w:bookmarkStart w:id="2" w:name="_Hlk53592269"/>
      <w:r w:rsidRPr="00D87563">
        <w:rPr>
          <w:i/>
        </w:rPr>
        <w:t>_</w:t>
      </w:r>
      <w:bookmarkEnd w:id="2"/>
      <w:r w:rsidR="00D30ECB">
        <w:rPr>
          <w:i/>
        </w:rPr>
        <w:t>1</w:t>
      </w:r>
      <w:r w:rsidR="00F22039">
        <w:rPr>
          <w:i/>
        </w:rPr>
        <w:t>w</w:t>
      </w:r>
      <w:r w:rsidRPr="00D87563">
        <w:rPr>
          <w:i/>
        </w:rPr>
        <w:t>5</w:t>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lastRenderedPageBreak/>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16DDF454" w:rsidR="006F13A3" w:rsidRPr="00D87563" w:rsidRDefault="006F13A3" w:rsidP="000C3774">
      <w:pPr>
        <w:rPr>
          <w:i/>
        </w:rPr>
      </w:pPr>
      <w:r w:rsidRPr="00D87563">
        <w:rPr>
          <w:i/>
        </w:rPr>
        <w:t>c17_1</w:t>
      </w:r>
      <w:r w:rsidR="00654112">
        <w:rPr>
          <w:i/>
        </w:rPr>
        <w:t>w</w:t>
      </w:r>
      <w:r w:rsidRPr="00D87563">
        <w:rPr>
          <w:i/>
        </w:rPr>
        <w:t>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lastRenderedPageBreak/>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0A8BE61E" w:rsidR="006F13A3" w:rsidRPr="00D87563" w:rsidRDefault="006F13A3" w:rsidP="000C3774">
      <w:pPr>
        <w:rPr>
          <w:i/>
        </w:rPr>
      </w:pPr>
      <w:r w:rsidRPr="00D87563">
        <w:rPr>
          <w:i/>
        </w:rPr>
        <w:t>c20_2</w:t>
      </w:r>
      <w:r w:rsidR="00F22039">
        <w:rPr>
          <w:i/>
        </w:rPr>
        <w:t>w</w:t>
      </w:r>
      <w:r w:rsidRPr="00D87563">
        <w:rPr>
          <w:i/>
        </w:rPr>
        <w:t>5_11</w:t>
      </w:r>
    </w:p>
    <w:p w14:paraId="6946FBB0" w14:textId="62A5C953" w:rsidR="006F13A3" w:rsidRPr="00D87563" w:rsidRDefault="006F13A3" w:rsidP="000C3774">
      <w:r w:rsidRPr="00D87563">
        <w:t>Concentration of 20:2</w:t>
      </w:r>
      <w:r w:rsidR="00340D48" w:rsidRPr="00340D48">
        <w:t>ω</w:t>
      </w:r>
      <w:r w:rsidRPr="00D87563">
        <w:t>5-11 fatty acid as micrograms of fatty acid per milligram of tissue.</w:t>
      </w:r>
    </w:p>
    <w:p w14:paraId="64AA7F06" w14:textId="77777777" w:rsidR="006F13A3" w:rsidRPr="00D87563" w:rsidRDefault="006F13A3" w:rsidP="000C3774"/>
    <w:p w14:paraId="63327750" w14:textId="439066B0" w:rsidR="006F13A3" w:rsidRPr="00D87563" w:rsidRDefault="006F13A3" w:rsidP="000C3774">
      <w:pPr>
        <w:rPr>
          <w:i/>
        </w:rPr>
      </w:pPr>
      <w:r w:rsidRPr="00D87563">
        <w:rPr>
          <w:i/>
        </w:rPr>
        <w:t>c20_2</w:t>
      </w:r>
      <w:r w:rsidR="00F22039">
        <w:rPr>
          <w:i/>
        </w:rPr>
        <w:t>w</w:t>
      </w:r>
      <w:r w:rsidRPr="00D87563">
        <w:rPr>
          <w:i/>
        </w:rPr>
        <w:t>5_13</w:t>
      </w:r>
    </w:p>
    <w:p w14:paraId="1098FAE9" w14:textId="3512555C" w:rsidR="006F13A3" w:rsidRPr="00D87563" w:rsidRDefault="006F13A3" w:rsidP="000C3774">
      <w:r w:rsidRPr="00D87563">
        <w:t>Concentration of 20:2</w:t>
      </w:r>
      <w:r w:rsidR="00340D48" w:rsidRPr="00D87563">
        <w:t>ω</w:t>
      </w:r>
      <w:r w:rsidRPr="00D87563">
        <w:t>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w:t>
      </w:r>
      <w:bookmarkStart w:id="3" w:name="_Hlk73555615"/>
      <w:r w:rsidRPr="00D87563">
        <w:t>ω</w:t>
      </w:r>
      <w:bookmarkEnd w:id="3"/>
      <w:r w:rsidRPr="00D87563">
        <w:t>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lastRenderedPageBreak/>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4AA4EFE2" w14:textId="3F696903" w:rsidR="009B4DF1" w:rsidRDefault="00ED3B19" w:rsidP="00AF6302">
      <w:r>
        <w:t xml:space="preserve">Quality flag column. Two samples spilled during fatty acid extraction. These samples are flagged as such. Although concentrations are lower than other samples, proportions between fatty acids are consistent. </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57F5B7B1" w:rsidR="009B4DF1" w:rsidRDefault="009B4DF1"/>
    <w:p w14:paraId="0894D4A1" w14:textId="41E0CC7A" w:rsidR="006D0D31" w:rsidRDefault="006D0D31">
      <w:r>
        <w:t xml:space="preserve">This file contains gravimetry data for each fatty acid sample. </w:t>
      </w:r>
    </w:p>
    <w:p w14:paraId="453009C5" w14:textId="77777777" w:rsidR="006D0D31" w:rsidRPr="00D87563" w:rsidRDefault="006D0D3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t>total_lipid_mg_per_g</w:t>
      </w:r>
      <w:proofErr w:type="spellEnd"/>
    </w:p>
    <w:p w14:paraId="43620C4E" w14:textId="770F0DA2" w:rsidR="009B4DF1" w:rsidRPr="00D87563" w:rsidRDefault="009B4DF1" w:rsidP="006B0CD5">
      <w:r w:rsidRPr="00D87563">
        <w:t xml:space="preserve">Total amount of lipids in a sample in milligrams of </w:t>
      </w:r>
      <w:r w:rsidR="006D0D31">
        <w:t>l</w:t>
      </w:r>
      <w:r w:rsidRPr="00D87563">
        <w:t>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B851FB6" w:rsidR="009B4DF1" w:rsidRDefault="009B4DF1" w:rsidP="000E45BE">
      <w:r w:rsidRPr="00D87563">
        <w:t xml:space="preserve">Samples were weighed three times and </w:t>
      </w:r>
      <w:r w:rsidR="00314DF3">
        <w:t xml:space="preserve">standard </w:t>
      </w:r>
      <w:r w:rsidRPr="00D87563">
        <w:t xml:space="preserve">deviation in measurement was calculated. All values are reported in milligrams of </w:t>
      </w:r>
      <w:r w:rsidR="006D0D31">
        <w:t>l</w:t>
      </w:r>
      <w:r w:rsidRPr="00D87563">
        <w:t>ipid per gram of tissue.</w:t>
      </w:r>
    </w:p>
    <w:p w14:paraId="3EFB703F" w14:textId="4F0E0105" w:rsidR="00ED3B19" w:rsidRDefault="00ED3B19"/>
    <w:p w14:paraId="1BCA79BB" w14:textId="77777777" w:rsidR="00ED3B19" w:rsidRDefault="00ED3B19" w:rsidP="00ED3B19">
      <w:r>
        <w:rPr>
          <w:i/>
        </w:rPr>
        <w:t>comments</w:t>
      </w:r>
    </w:p>
    <w:p w14:paraId="41ACC244" w14:textId="5BDEC73B" w:rsidR="00ED3B19" w:rsidRDefault="00ED3B19" w:rsidP="00ED3B19">
      <w:r>
        <w:t xml:space="preserve">Quality flag column. Two samples spilled during fatty acid extraction. These samples are flagged as such. </w:t>
      </w:r>
    </w:p>
    <w:p w14:paraId="0C8DF7DB" w14:textId="782EA781" w:rsidR="00293998" w:rsidRDefault="00293998" w:rsidP="00ED3B19"/>
    <w:p w14:paraId="30DD096F" w14:textId="2BBD3B54" w:rsidR="00293998" w:rsidRDefault="00293998" w:rsidP="00ED3B19">
      <w:pPr>
        <w:rPr>
          <w:b/>
        </w:rPr>
      </w:pPr>
      <w:r>
        <w:rPr>
          <w:b/>
        </w:rPr>
        <w:t>Data Availability</w:t>
      </w:r>
    </w:p>
    <w:p w14:paraId="42C0B426" w14:textId="78AC5C06" w:rsidR="00293998" w:rsidRDefault="00293998" w:rsidP="00ED3B19">
      <w:pPr>
        <w:rPr>
          <w:b/>
        </w:rPr>
      </w:pPr>
    </w:p>
    <w:p w14:paraId="23DE108D" w14:textId="6277D880" w:rsidR="00293998" w:rsidRDefault="00293998">
      <w:r w:rsidRPr="00293998">
        <w:t>Data</w:t>
      </w:r>
      <w:r>
        <w:t xml:space="preserve"> are available at the replicate level at the Environmental Data Initiative (</w:t>
      </w:r>
      <w:r w:rsidRPr="00293998">
        <w:t>doi.org/10.6073/pasta/76f43144015ec795679bac508efa044b</w:t>
      </w:r>
      <w:r>
        <w:t>).</w:t>
      </w:r>
    </w:p>
    <w:p w14:paraId="02B0C919" w14:textId="77777777" w:rsidR="00293998" w:rsidRPr="00D87563" w:rsidRDefault="00293998"/>
    <w:p w14:paraId="00000045" w14:textId="77777777" w:rsidR="009956E8" w:rsidRPr="00D87563" w:rsidRDefault="00BC3E51">
      <w:pPr>
        <w:rPr>
          <w:b/>
        </w:rPr>
      </w:pPr>
      <w:r w:rsidRPr="00D87563">
        <w:rPr>
          <w:b/>
        </w:rPr>
        <w:t>Methods</w:t>
      </w:r>
    </w:p>
    <w:p w14:paraId="00000048" w14:textId="29E51FEB" w:rsidR="009956E8" w:rsidRDefault="009956E8">
      <w:pPr>
        <w:rPr>
          <w:color w:val="4A86E8"/>
        </w:rPr>
      </w:pPr>
    </w:p>
    <w:p w14:paraId="4F599668" w14:textId="605AFF9F" w:rsidR="00191B36" w:rsidRDefault="00191B36" w:rsidP="00191B36">
      <w:pPr>
        <w:rPr>
          <w:i/>
        </w:rPr>
      </w:pPr>
      <w:r w:rsidRPr="00CF2C1B">
        <w:rPr>
          <w:i/>
        </w:rPr>
        <w:t xml:space="preserve">Site </w:t>
      </w:r>
      <w:r w:rsidR="0094438F" w:rsidRPr="00CF2C1B">
        <w:rPr>
          <w:i/>
        </w:rPr>
        <w:t>Information</w:t>
      </w:r>
    </w:p>
    <w:p w14:paraId="1E0D6B34" w14:textId="77777777" w:rsidR="008B7599" w:rsidRPr="00CF2C1B" w:rsidRDefault="008B7599" w:rsidP="00191B36">
      <w:pPr>
        <w:rPr>
          <w:i/>
        </w:rPr>
      </w:pPr>
    </w:p>
    <w:p w14:paraId="456387D6" w14:textId="01DB3D77" w:rsidR="00F91AA3" w:rsidRPr="00CF2C1B" w:rsidRDefault="00191B36" w:rsidP="00191B36">
      <w:r w:rsidRPr="00CF2C1B">
        <w:t xml:space="preserve">The vast majority of Lake Baikal’s 2,100-km shoreline lacks lakeside development (Moore et al. 2009; </w:t>
      </w:r>
      <w:proofErr w:type="spellStart"/>
      <w:r w:rsidRPr="00CF2C1B">
        <w:t>Timoshkin</w:t>
      </w:r>
      <w:proofErr w:type="spellEnd"/>
      <w:r w:rsidRPr="00CF2C1B">
        <w:t xml:space="preserve"> et al. 2016). Our sample collection focused on a 40-km section of </w:t>
      </w:r>
      <w:r w:rsidR="00A056B9">
        <w:t xml:space="preserve">Lake </w:t>
      </w:r>
      <w:r w:rsidRPr="00CF2C1B">
        <w:t xml:space="preserve">Baikal’s southwestern shoreline, which included three settlements of different sizes (Figure 1) during a time of the year when tourism and summertime </w:t>
      </w:r>
      <w:r w:rsidR="001068DB">
        <w:t xml:space="preserve">biological </w:t>
      </w:r>
      <w:r w:rsidRPr="00CF2C1B">
        <w:t xml:space="preserve">succession were likely at their annual peaks. Littoral locations were chosen to capture a range of sites with varying degrees of adjacent shoreline development – from “developed” (along the waterfront of human settlements) to “undeveloped” (no adjacent human settlements and complete forest cover; Figure 1). </w:t>
      </w:r>
      <w:r w:rsidR="00F91AA3" w:rsidRPr="00CF2C1B">
        <w:t xml:space="preserve">The largest, </w:t>
      </w:r>
      <w:proofErr w:type="spellStart"/>
      <w:r w:rsidR="00F91AA3" w:rsidRPr="00CF2C1B">
        <w:t>Listvyanka</w:t>
      </w:r>
      <w:proofErr w:type="spellEnd"/>
      <w:r w:rsidR="00F91AA3" w:rsidRPr="00CF2C1B">
        <w:t xml:space="preserve">, is primarily a tourist town of approximately 2000 permanent residents, although tourism can contribute significantly to the town’s population with approximately 1.2 million annual visitors (Interfax-Tourism 2018). The other two settlements are the villages Bolshie </w:t>
      </w:r>
      <w:proofErr w:type="spellStart"/>
      <w:r w:rsidR="00F91AA3" w:rsidRPr="00CF2C1B">
        <w:t>Koty</w:t>
      </w:r>
      <w:proofErr w:type="spellEnd"/>
      <w:r w:rsidR="00F91AA3" w:rsidRPr="00CF2C1B">
        <w:t xml:space="preserve"> and </w:t>
      </w:r>
      <w:proofErr w:type="spellStart"/>
      <w:r w:rsidR="00F91AA3" w:rsidRPr="00CF2C1B">
        <w:t>Bolshoe</w:t>
      </w:r>
      <w:proofErr w:type="spellEnd"/>
      <w:r w:rsidR="00F91AA3" w:rsidRPr="00CF2C1B">
        <w:t xml:space="preserve"> </w:t>
      </w:r>
      <w:proofErr w:type="spellStart"/>
      <w:r w:rsidR="00F91AA3" w:rsidRPr="00CF2C1B">
        <w:t>Goloustnoe</w:t>
      </w:r>
      <w:proofErr w:type="spellEnd"/>
      <w:r w:rsidR="00F91AA3" w:rsidRPr="00CF2C1B">
        <w:t xml:space="preserve">, which have approximately 80 and 600 permanent residents, respectively. Bolshie </w:t>
      </w:r>
      <w:proofErr w:type="spellStart"/>
      <w:r w:rsidR="00F91AA3" w:rsidRPr="00CF2C1B">
        <w:t>Koty</w:t>
      </w:r>
      <w:proofErr w:type="spellEnd"/>
      <w:r w:rsidR="00F91AA3" w:rsidRPr="00CF2C1B">
        <w:t xml:space="preserve"> is home to two field research stations and several small tourist accommodations. </w:t>
      </w:r>
      <w:proofErr w:type="spellStart"/>
      <w:r w:rsidR="00F91AA3" w:rsidRPr="00CF2C1B">
        <w:t>Bolshoe</w:t>
      </w:r>
      <w:proofErr w:type="spellEnd"/>
      <w:r w:rsidR="00F91AA3" w:rsidRPr="00CF2C1B">
        <w:t xml:space="preserve"> </w:t>
      </w:r>
      <w:proofErr w:type="spellStart"/>
      <w:r w:rsidR="00F91AA3" w:rsidRPr="00CF2C1B">
        <w:t>Goloustnoe</w:t>
      </w:r>
      <w:proofErr w:type="spellEnd"/>
      <w:r w:rsidR="00F91AA3" w:rsidRPr="00CF2C1B">
        <w:t xml:space="preserve"> has several hotels and tourist camps. </w:t>
      </w:r>
    </w:p>
    <w:p w14:paraId="370B90C0" w14:textId="77777777" w:rsidR="00F91AA3" w:rsidRPr="00CF2C1B" w:rsidRDefault="00F91AA3" w:rsidP="00191B36"/>
    <w:p w14:paraId="6A08CB70" w14:textId="01E2A18B" w:rsidR="00D77E2F" w:rsidRPr="00CF2C1B" w:rsidRDefault="00F91AA3" w:rsidP="00191B36">
      <w:r w:rsidRPr="00CF2C1B">
        <w:t xml:space="preserve">To assess disturbance gradients and ecological responses from littoral-to-pelagic zones and laterally along the shoreline, </w:t>
      </w:r>
      <w:proofErr w:type="gramStart"/>
      <w:r w:rsidRPr="00CF2C1B">
        <w:t>our</w:t>
      </w:r>
      <w:proofErr w:type="gramEnd"/>
      <w:r w:rsidRPr="00CF2C1B">
        <w:t xml:space="preserve"> transect consisted of 17 sampling sites that were meant to characterize differences along these gradients. </w:t>
      </w:r>
      <w:r w:rsidR="00191B36" w:rsidRPr="00CF2C1B">
        <w:t>Pelagic sites were located 2 to 5 km offshore from each of the developed sites in water depths of 900 to 1300 m (Figure 1; Table 1). All littoral sites were sampled at approximately the same depth (</w:t>
      </w:r>
      <w:r w:rsidR="000E45BE" w:rsidRPr="00CF2C1B">
        <w:t xml:space="preserve">max depth of </w:t>
      </w:r>
      <w:r w:rsidR="00191B36" w:rsidRPr="00CF2C1B">
        <w:t xml:space="preserve">~1.25 m) at a distance of 8.90 to 20.75 m from shore (Table 1), which allowed us to collect samples without the need for SCUBA but precluded us from sampling deeper littoral environments. </w:t>
      </w:r>
      <w:r w:rsidR="00D77E2F" w:rsidRPr="00CF2C1B">
        <w:t xml:space="preserve">Due to this constraint, only littoral sites contain macroinvertebrate and algal samples. Otherwise, data are available for both littoral and pelagic sites. </w:t>
      </w:r>
      <w:r w:rsidR="00191B36" w:rsidRPr="00CF2C1B">
        <w:t xml:space="preserve">At each site, air temperature was measured with a mercury thermometer, and photographs were taken of the substrate and the shoreline. Visual inspection of substrate photographs suggested that </w:t>
      </w:r>
      <w:r w:rsidR="00D77E2F" w:rsidRPr="00CF2C1B">
        <w:t xml:space="preserve">littoral sites’ </w:t>
      </w:r>
      <w:r w:rsidR="00191B36" w:rsidRPr="00CF2C1B">
        <w:t xml:space="preserve">substrate was consistent among sites and generally was characterized by large, oblate rocks and gravel. </w:t>
      </w:r>
    </w:p>
    <w:p w14:paraId="47A4CE76" w14:textId="77777777" w:rsidR="00191B36" w:rsidRPr="00D87563" w:rsidRDefault="00191B36" w:rsidP="00191B36">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622AACED" w:rsidR="00EE46A1" w:rsidRDefault="00EE46A1" w:rsidP="00EE46A1">
      <w:r>
        <w:t xml:space="preserve">Our workflow for calculating IDW population required five steps. First, we traced polygons </w:t>
      </w:r>
      <w:r w:rsidR="00314DF3">
        <w:t xml:space="preserve">of each lakeside development’s perimeter </w:t>
      </w:r>
      <w:r>
        <w:t xml:space="preserve">and </w:t>
      </w:r>
      <w:r w:rsidR="00314DF3">
        <w:t xml:space="preserve">line geometries of each development’s </w:t>
      </w:r>
      <w:r>
        <w:t xml:space="preserve">shorelines from satellite imagery for each developed site in Google Earth. </w:t>
      </w:r>
      <w:r w:rsidR="00683C89" w:rsidRPr="007418CF">
        <w:t>Polygons were traced for the entire area of visible development. Similarly, shoreline traces only reflected shoreline length for which there was visible development.</w:t>
      </w:r>
      <w:r w:rsidR="00683C89">
        <w:t xml:space="preserve"> </w:t>
      </w:r>
      <w:r>
        <w:t>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w:t>
      </w:r>
      <w:r w:rsidR="002A51C9">
        <w:fldChar w:fldCharType="begin"/>
      </w:r>
      <w:r w:rsidR="002A51C9">
        <w:instrText xml:space="preserve"> ADDIN ZOTERO_ITEM CSL_CITATION {"citationID":"ECKds8la","properties":{"formattedCitation":"(R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2A51C9">
        <w:fldChar w:fldCharType="separate"/>
      </w:r>
      <w:r w:rsidR="002A51C9" w:rsidRPr="002A51C9">
        <w:t xml:space="preserve">(R Core </w:t>
      </w:r>
      <w:r w:rsidR="002A51C9" w:rsidRPr="002A51C9">
        <w:lastRenderedPageBreak/>
        <w:t>Team 2019)</w:t>
      </w:r>
      <w:r w:rsidR="002A51C9">
        <w:fldChar w:fldCharType="end"/>
      </w:r>
      <w:r>
        <w:t xml:space="preserve">, where using the sf package </w:t>
      </w:r>
      <w:r w:rsidR="002A51C9">
        <w:fldChar w:fldCharType="begin"/>
      </w:r>
      <w:r w:rsidR="002A51C9">
        <w:instrText xml:space="preserve"> ADDIN ZOTERO_ITEM CSL_CITATION {"citationID":"oPtc1y1b","properties":{"formattedCitation":"(Pebesma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2A51C9">
        <w:fldChar w:fldCharType="separate"/>
      </w:r>
      <w:r w:rsidR="002A51C9" w:rsidRPr="002A51C9">
        <w:t>(Pebesma 2018)</w:t>
      </w:r>
      <w:r w:rsidR="002A51C9">
        <w:fldChar w:fldCharType="end"/>
      </w:r>
      <w:r>
        <w:t xml:space="preserve">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831F8A5" w:rsidR="00EE46A1" w:rsidRDefault="00EE46A1" w:rsidP="00EE46A1">
      <w:r>
        <w:t xml:space="preserve">where </w:t>
      </w:r>
      <w:r w:rsidRPr="002F1C07">
        <w:rPr>
          <w:i/>
        </w:rPr>
        <w:t>I</w:t>
      </w:r>
      <w:r>
        <w:t xml:space="preserve"> </w:t>
      </w:r>
      <w:proofErr w:type="gramStart"/>
      <w:r>
        <w:t>is</w:t>
      </w:r>
      <w:proofErr w:type="gramEnd"/>
      <w:r>
        <w:t xml:space="preserve">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r w:rsidR="00E27596">
        <w:t>A</w:t>
      </w:r>
      <w:r w:rsidR="00EE231A">
        <w:t>s these population estimates are based on census data, they reflect current, static populations and do not account for seasonal population swings from tourism.</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51769E38" w:rsidR="0077579F" w:rsidRDefault="0077579F" w:rsidP="0077579F">
      <w:r>
        <w:t xml:space="preserve">Water samples for nutrient analyses were collected in 150 mL glass jars that had been washed with phosphate-free soap and rinsed three times with water from the sampling location. Samples were collected </w:t>
      </w:r>
      <w:r w:rsidR="007D74DF">
        <w:t xml:space="preserve">at a depth of approximately 0.75 m </w:t>
      </w:r>
      <w:r>
        <w:t xml:space="preserve">in duplicates and immediately frozen at -20°C until processing at the </w:t>
      </w:r>
      <w:r w:rsidRPr="002075AA">
        <w:t>A.</w:t>
      </w:r>
      <w:r w:rsidR="000A5E0F">
        <w:t xml:space="preserve"> </w:t>
      </w:r>
      <w:r w:rsidRPr="002075AA">
        <w:t>P.</w:t>
      </w:r>
      <w:r w:rsidR="000A5E0F">
        <w:t xml:space="preserve"> </w:t>
      </w:r>
      <w:proofErr w:type="spellStart"/>
      <w:r w:rsidRPr="002075AA">
        <w:t>Vinogradov</w:t>
      </w:r>
      <w:proofErr w:type="spellEnd"/>
      <w:r w:rsidRPr="002075AA">
        <w:t xml:space="preserve"> Institute of Geochemistry</w:t>
      </w:r>
      <w:r>
        <w:t xml:space="preserve"> (Siberian Branch of the Russian Academy of Sciences, Irkutsk). Samples were not filtered prior to freezing, meaning that nitrogen and ammonium concentrations may include intracellular nitrogen and overestimate </w:t>
      </w:r>
      <w:r w:rsidR="00D32EA8">
        <w:t xml:space="preserve">dissolved </w:t>
      </w:r>
      <w:r>
        <w:t xml:space="preserve">nitrogenous forms in the water column. </w:t>
      </w:r>
    </w:p>
    <w:p w14:paraId="1980AB86" w14:textId="77777777" w:rsidR="0077579F" w:rsidRDefault="0077579F" w:rsidP="0077579F"/>
    <w:p w14:paraId="782483E8" w14:textId="4BFB2D52" w:rsidR="00E81068" w:rsidRDefault="0077579F" w:rsidP="0077579F">
      <w:r>
        <w:t xml:space="preserve">For ammonium </w:t>
      </w:r>
      <w:r>
        <w:fldChar w:fldCharType="begin"/>
      </w:r>
      <w:r w:rsidR="00D8725B">
        <w:instrText xml:space="preserve"> ADDIN ZOTERO_ITEM CSL_CITATION {"citationID":"abJwVo59","properties":{"formattedCitation":"(RD:52.24.383-2018 2018)","plainCitation":"(RD:52.24.383-2018 2018)","noteIndex":0},"citationItems":[{"id":4588,"uris":["http://zotero.org/users/2645460/items/3CS338BV"],"uri":["http://zotero.org/users/2645460/items/3CS338BV"],"itemData":{"id":4588,"type":"report","language":"Russian","number":"RD:52.24.383-2018","title":"Working Document: Concentration of aqueous ammonium: Method for measuring with a photometer using indophenol blue (Руководящий Документ: Массовая концентрация аммонийного азота в водах: Методика измерений фотометрическим методом в виде индофенолового сингео)","URL":"https://docs.cntd.ru/document/551160238","author":[{"family":"RD:52.24.383-2018","given":""}],"issued":{"date-parts":[["2018"]]}}}],"schema":"https://github.com/citation-style-language/schema/raw/master/csl-citation.json"} </w:instrText>
      </w:r>
      <w:r>
        <w:fldChar w:fldCharType="separate"/>
      </w:r>
      <w:r w:rsidR="00D8725B" w:rsidRPr="00D8725B">
        <w:t>(RD:52.24.383-2018 2018)</w:t>
      </w:r>
      <w:r>
        <w:fldChar w:fldCharType="end"/>
      </w:r>
      <w:r>
        <w:t xml:space="preserve"> and nitrate </w:t>
      </w:r>
      <w:r>
        <w:fldChar w:fldCharType="begin"/>
      </w:r>
      <w:r w:rsidR="0049195A">
        <w:instrText xml:space="preserve"> ADDIN ZOTERO_ITEM CSL_CITATION {"citationID":"7ICt8Vbf","properties":{"formattedCitation":"(RD:52.24.380-2017 2018)","plainCitation":"(RD:52.24.380-2017 2018)","noteIndex":0},"citationItems":[{"id":3886,"uris":["http://zotero.org/users/2645460/items/3ZMMVLJP"],"uri":["http://zotero.org/users/2645460/items/3ZMMVLJP"],"itemData":{"id":3886,"type":"article","call-number":"RD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редукторе)","URL":"https://files.stroyinf.ru/Data2/1/4293739/4293739155.pdf","author":[{"family":"RD:52.24.380-2017","given":""}],"issued":{"date-parts":[["2018"]]}}}],"schema":"https://github.com/citation-style-language/schema/raw/master/csl-citation.json"} </w:instrText>
      </w:r>
      <w:r>
        <w:fldChar w:fldCharType="separate"/>
      </w:r>
      <w:r w:rsidR="0049195A" w:rsidRPr="0049195A">
        <w:t>(RD:52.24.380-2017 2018)</w:t>
      </w:r>
      <w:r>
        <w:fldChar w:fldCharType="end"/>
      </w:r>
      <w:r>
        <w:t xml:space="preserve"> concentrations, samples were analyzed with a spectrophotometer </w:t>
      </w:r>
      <w:r w:rsidR="009B701B">
        <w:t>(SF-26)</w:t>
      </w:r>
      <w:r w:rsidR="001025C6">
        <w:t>.</w:t>
      </w:r>
      <w:r>
        <w:t xml:space="preserve"> </w:t>
      </w:r>
      <w:r w:rsidR="009B701B">
        <w:t>GSO 7258-96 and 7259-96 standards of 1 g/L stock concentration were used to calibrate nitrate and ammonium measurements, respectively</w:t>
      </w:r>
      <w:r w:rsidR="001025C6">
        <w:t xml:space="preserve">. When </w:t>
      </w:r>
      <w:r w:rsidR="00E81068">
        <w:t xml:space="preserve">nitrate and ammonium </w:t>
      </w:r>
      <w:r w:rsidR="001025C6">
        <w:t>analyses could be performed within 24 h</w:t>
      </w:r>
      <w:r w:rsidR="00E81068">
        <w:t xml:space="preserve"> after thawing</w:t>
      </w:r>
      <w:r w:rsidR="001025C6">
        <w:t xml:space="preserve">, samples were kept at 2-8°C without addition of preservative agents. When </w:t>
      </w:r>
      <w:r w:rsidR="00E81068">
        <w:t xml:space="preserve">nitrate </w:t>
      </w:r>
      <w:r w:rsidR="001025C6">
        <w:t>analyses were performed between 24-48 h</w:t>
      </w:r>
      <w:r w:rsidR="00E81068">
        <w:t xml:space="preserve"> after thawing</w:t>
      </w:r>
      <w:r w:rsidR="001025C6">
        <w:t>, samples were kept at 3-</w:t>
      </w:r>
      <w:r w:rsidR="006261C3">
        <w:t>5</w:t>
      </w:r>
      <w:r w:rsidR="001025C6">
        <w:t xml:space="preserve">°C and chloroform was added </w:t>
      </w:r>
      <w:r w:rsidR="00E81068">
        <w:t xml:space="preserve">as a preservative </w:t>
      </w:r>
      <w:r w:rsidR="001025C6">
        <w:t xml:space="preserve">at a </w:t>
      </w:r>
      <w:r w:rsidR="00E81068">
        <w:t>ratio</w:t>
      </w:r>
      <w:r w:rsidR="001025C6">
        <w:t xml:space="preserve"> of 2-4 mL per 1 L of sample volume. </w:t>
      </w:r>
      <w:r w:rsidR="00E81068">
        <w:t>When ammonium analyses were performed within 24-96 h after thawing, samples were kept at 3-</w:t>
      </w:r>
      <w:r w:rsidR="006261C3">
        <w:t>5</w:t>
      </w:r>
      <w:r w:rsidR="00E81068">
        <w:t xml:space="preserve">°C and ~10% sulfuric acid solution was added as a preservative. </w:t>
      </w:r>
      <w:r w:rsidR="006261C3">
        <w:t>P</w:t>
      </w:r>
      <w:r>
        <w:t xml:space="preserve">hosphorus concentration was measured with a spectrophotometer </w:t>
      </w:r>
      <w:r w:rsidR="006261C3">
        <w:t xml:space="preserve">(SF-46) </w:t>
      </w:r>
      <w:r>
        <w:t xml:space="preserve">following the addition of persulfate </w:t>
      </w:r>
      <w:r>
        <w:fldChar w:fldCharType="begin"/>
      </w:r>
      <w:r w:rsidR="00D8725B">
        <w:instrText xml:space="preserve"> ADDIN ZOTERO_ITEM CSL_CITATION {"citationID":"u5pCDfjv","properties":{"formattedCitation":"(GOST:18309-2014 2016)","plainCitation":"(GOST:18309-2014 2016)","noteIndex":0},"citationItems":[{"id":3888,"uris":["http://zotero.org/users/2645460/items/DN2CUB64"],"uri":["http://zotero.org/users/2645460/items/DN2CUB64"],"itemData":{"id":3888,"type":"article","language":"Russian","publisher":"Intergovernmental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веществ)","URL":"http://docs.cntd.ru/document/1200115799","author":[{"family":"GOST:18309-2014","given":""}],"issued":{"date-parts":[["2016"]]}}}],"schema":"https://github.com/citation-style-language/schema/raw/master/csl-citation.json"} </w:instrText>
      </w:r>
      <w:r>
        <w:fldChar w:fldCharType="separate"/>
      </w:r>
      <w:r w:rsidR="00D8725B" w:rsidRPr="00D8725B">
        <w:t>(GOST:18309-2014 2016)</w:t>
      </w:r>
      <w:r>
        <w:fldChar w:fldCharType="end"/>
      </w:r>
      <w:r>
        <w:t xml:space="preserve">. </w:t>
      </w:r>
      <w:r w:rsidR="006261C3">
        <w:t xml:space="preserve">When possible, samples were analyzed within three hours of thawing. When analyses could not be performed within three hours, samples were kept at 3-5°C and chloroform was added as a preservative at a ratio of 2-4 mL per 1 L of sample volume. </w:t>
      </w:r>
      <w:r w:rsidR="00E81068">
        <w:t>Minimal detection limits were estimated as 0.01 mg/L for nitrate, 0.005 mg/L for ammonium, and 0.04 mg/L for phosphorus. Concentrations are reported in mg/L of each analyte.</w:t>
      </w:r>
    </w:p>
    <w:p w14:paraId="072EA331" w14:textId="77777777" w:rsidR="00E81068" w:rsidRDefault="00E81068" w:rsidP="0077579F"/>
    <w:p w14:paraId="7840FA42" w14:textId="6D23FB91" w:rsidR="0077579F" w:rsidRDefault="00A056B9" w:rsidP="0077579F">
      <w:r>
        <w:t>For comparable methods in English</w:t>
      </w:r>
      <w:r w:rsidR="0049195A">
        <w:t xml:space="preserve">, we recommend data users consult </w:t>
      </w:r>
      <w:r w:rsidR="0049195A">
        <w:fldChar w:fldCharType="begin"/>
      </w:r>
      <w:r w:rsidR="00D8725B">
        <w:instrText xml:space="preserve"> ADDIN ZOTERO_ITEM CSL_CITATION {"citationID":"Xye1tjZl","properties":{"formattedCitation":"(International Standards Organization (ISO) 1984)","plainCitation":"(International Standards Organization (ISO) 1984)","dontUpdate":true,"noteIndex":0},"citationItems":[{"id":4581,"uris":["http://zotero.org/users/2645460/items/K4XB9MZI"],"uri":["http://zotero.org/users/2645460/items/K4XB9MZI"],"itemData":{"id":4581,"type":"report","language":"EN","number":"ISO 6777","publisher":"ISO","title":"ISO 6777:1984(en) Water quality — Determination of nitrite — Molecular absorption spectrometric method","author":[{"family":"International Standards Organization (ISO)","given":""}],"issued":{"date-parts":[["1984"]]}}}],"schema":"https://github.com/citation-style-language/schema/raw/master/csl-citation.json"} </w:instrText>
      </w:r>
      <w:r w:rsidR="0049195A">
        <w:fldChar w:fldCharType="separate"/>
      </w:r>
      <w:r w:rsidR="0049195A" w:rsidRPr="0049195A">
        <w:t xml:space="preserve">International Standards Organization (ISO) </w:t>
      </w:r>
      <w:r w:rsidR="0049195A">
        <w:t>(</w:t>
      </w:r>
      <w:r w:rsidR="0049195A" w:rsidRPr="0049195A">
        <w:t>1984)</w:t>
      </w:r>
      <w:r w:rsidR="0049195A">
        <w:fldChar w:fldCharType="end"/>
      </w:r>
      <w:r w:rsidR="0049195A">
        <w:t xml:space="preserve"> and </w:t>
      </w:r>
      <w:r w:rsidR="0049195A">
        <w:fldChar w:fldCharType="begin"/>
      </w:r>
      <w:r w:rsidR="00D8725B">
        <w:instrText xml:space="preserve"> ADDIN ZOTERO_ITEM CSL_CITATION {"citationID":"Ffw6vnHK","properties":{"formattedCitation":"(International Standards Organization (ISO) 2004)","plainCitation":"(International Standards Organization (ISO) 2004)","dontUpdate":true,"noteIndex":0},"citationItems":[{"id":4582,"uris":["http://zotero.org/users/2645460/items/2AWQTVWP"],"uri":["http://zotero.org/users/2645460/items/2AWQTVWP"],"itemData":{"id":4582,"type":"report","language":"EN","number":"ISO 6878","publisher":"ISO","title":"ISO 6878:2004(en) Water quality — Determination of phosphorus — Ammonium molybdate spectrometric method","author":[{"family":"International Standards Organization (ISO)","given":""}],"issued":{"date-parts":[["2004"]]}}}],"schema":"https://github.com/citation-style-language/schema/raw/master/csl-citation.json"} </w:instrText>
      </w:r>
      <w:r w:rsidR="0049195A">
        <w:fldChar w:fldCharType="separate"/>
      </w:r>
      <w:r w:rsidR="0049195A" w:rsidRPr="0049195A">
        <w:t>ISO</w:t>
      </w:r>
      <w:r w:rsidR="0049195A">
        <w:t xml:space="preserve"> (</w:t>
      </w:r>
      <w:r w:rsidR="0049195A" w:rsidRPr="0049195A">
        <w:t>2004)</w:t>
      </w:r>
      <w:r w:rsidR="0049195A">
        <w:fldChar w:fldCharType="end"/>
      </w:r>
      <w:r w:rsidR="0049195A">
        <w:t xml:space="preserve"> as analogs. </w:t>
      </w:r>
      <w:r w:rsidR="00BE1FD9">
        <w:t>Copies</w:t>
      </w:r>
      <w:r w:rsidR="00340D48">
        <w:t xml:space="preserve"> of the Russian-language methods are included in the Open Science Framework </w:t>
      </w:r>
      <w:r w:rsidR="001F3ADE">
        <w:t>portal within the directory “</w:t>
      </w:r>
      <w:proofErr w:type="spellStart"/>
      <w:r w:rsidR="001F3ADE">
        <w:t>Nearshore_sampling</w:t>
      </w:r>
      <w:proofErr w:type="spellEnd"/>
      <w:r w:rsidR="001F3ADE">
        <w:t>/methods”.</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01D0D053" w:rsidR="0077579F" w:rsidRDefault="0077579F" w:rsidP="0077579F">
      <w:r>
        <w:t xml:space="preserve">Water samples were collected in 1.5 L plastic bottles from a depth of approximately 0.75 m. </w:t>
      </w:r>
      <w:r w:rsidR="008900C2">
        <w:t>Although we did not note the plastic bottles’ materials within the field, all bottle</w:t>
      </w:r>
      <w:r w:rsidR="007D74DF">
        <w:t>s</w:t>
      </w:r>
      <w:r w:rsidR="008900C2">
        <w:t xml:space="preserve"> for chlorophyll a measurement were cleaned, beverage bottles and likely made of polyethylene </w:t>
      </w:r>
      <w:r w:rsidR="008900C2" w:rsidRPr="008900C2">
        <w:t>terephthalate</w:t>
      </w:r>
      <w:r w:rsidR="008900C2">
        <w:t xml:space="preserve">. </w:t>
      </w:r>
      <w:r>
        <w:t>Within 12 h of collection, three subsamples (up to 150 mL each) were filtered through 25-mm diameter, 0.2 µm pore size nitrocellulose filters. Filters were then placed in a 35 mm petri dish</w:t>
      </w:r>
      <w:r w:rsidR="00DA7126">
        <w:t>, which was wrapped with aluminum foil to prevent light exposure,</w:t>
      </w:r>
      <w:r>
        <w:t xml:space="preserve"> and frozen in the dark until processing. </w:t>
      </w:r>
    </w:p>
    <w:p w14:paraId="6F23F0AF" w14:textId="77777777" w:rsidR="0077579F" w:rsidRDefault="0077579F" w:rsidP="0077579F"/>
    <w:p w14:paraId="3307E91F" w14:textId="1F187B37" w:rsidR="00C42C3E" w:rsidRDefault="0077579F" w:rsidP="0077579F">
      <w:r>
        <w:t>Chlorophyll samples were processed in a manner similar to that of</w:t>
      </w:r>
      <w:r w:rsidR="002C41EB">
        <w:t xml:space="preserve"> </w:t>
      </w:r>
      <w:r w:rsidR="002C41EB">
        <w:fldChar w:fldCharType="begin"/>
      </w:r>
      <w:r w:rsidR="004127BE">
        <w:instrText xml:space="preserve"> ADDIN ZOTERO_ITEM CSL_CITATION {"citationID":"mzp5Lfes","properties":{"formattedCitation":"(Welschmeyer 1994)","plainCitation":"(Welschmeyer 1994)","dontUpdate":true,"noteIndex":0},"citationItems":[{"id":4574,"uris":["http://zotero.org/users/2645460/items/RMRKSRJP"],"uri":["http://zotero.org/users/2645460/items/RMRKSRJP"],"itemData":{"id":4574,"type":"article-journal","abstract":"A fluorometric method is described which provides sensitive measurements of extracted chlorophyll a free from the errors associated with conventional acidification techniques. Fluorometric optical configurations were optimized to produce maximum sensitivity to Chl a while maintaining desensitized responses from bath Chl b and pheopigments. Under the most extreme Chl b :Chl u ratio likely to occur in nature (1 : 1 molar), the new method results in only a 10% overestimate of the true Chl a value, while estimates from older acidification methods are 2.5-fold low. Under conditions of high pheopigment concentrations (pheo a : Chl a = 1 : 1 molar), the new method provides Chl a estimates that are equivalent to those determined from the acidification technique. The new simple method requires a single fluorescence determination and provides adequate sensitivity for small sample sizes (&lt;200 ml) even in the most oligotrophic marine and freshwater environments.","container-title":"Limnology and Oceanography","DOI":"10.4319/lo.1994.39.8.1985","ISSN":"00243590","issue":"8","journalAbbreviation":"Limnol. Oceanogr.","language":"en","page":"1985-1992","source":"DOI.org (Crossref)","title":"Fluorometric analysis of chlorophyll a in the presence of chlorophyll b and pheopigments","volume":"39","author":[{"family":"Welschmeyer","given":"Nicholas A."}],"issued":{"date-parts":[["1994",12]]}}}],"schema":"https://github.com/citation-style-language/schema/raw/master/csl-citation.json"} </w:instrText>
      </w:r>
      <w:r w:rsidR="002C41EB">
        <w:fldChar w:fldCharType="separate"/>
      </w:r>
      <w:r w:rsidR="002C41EB" w:rsidRPr="002C41EB">
        <w:t xml:space="preserve">Welschmeyer </w:t>
      </w:r>
      <w:r w:rsidR="002C41EB">
        <w:t>(</w:t>
      </w:r>
      <w:r w:rsidR="002C41EB" w:rsidRPr="002C41EB">
        <w:t>1994)</w:t>
      </w:r>
      <w:r w:rsidR="002C41EB">
        <w:fldChar w:fldCharType="end"/>
      </w:r>
      <w:r>
        <w:t xml:space="preserve">. Nitrocellulose filters were ground in </w:t>
      </w:r>
      <w:r w:rsidR="00E23C4F">
        <w:t xml:space="preserve">10 mL of </w:t>
      </w:r>
      <w:r>
        <w:t xml:space="preserve">90% </w:t>
      </w:r>
      <w:r w:rsidR="002469D2">
        <w:t xml:space="preserve">HPLC-grade </w:t>
      </w:r>
      <w:r>
        <w:t xml:space="preserve">acetone, in which chlorophyll extraction was allowed to proceed overnight. </w:t>
      </w:r>
      <w:r w:rsidR="00E23C4F">
        <w:t>C</w:t>
      </w:r>
      <w:r>
        <w:t xml:space="preserve">hlorophyll extract was </w:t>
      </w:r>
      <w:r w:rsidR="00E23C4F">
        <w:t xml:space="preserve">then </w:t>
      </w:r>
      <w:r w:rsidR="002C41EB">
        <w:rPr>
          <w:color w:val="201F1E"/>
          <w:shd w:val="clear" w:color="auto" w:fill="FFFFFF"/>
        </w:rPr>
        <w:t>analyzed using a Turner Designs 10-AU fluorometer (Turner Design, Sunnyvale, CA) using an excitation wavelength of 436 nm and emission of 680 nm</w:t>
      </w:r>
      <w:r>
        <w:t xml:space="preserve">. </w:t>
      </w:r>
      <w:r w:rsidR="00FF5C69">
        <w:t xml:space="preserve">10-AU Secondary Solid Standard (P/N 10-AU-904) was used to calibrate fluorometer prior to samples being processed. Blank samples registered a raw fluorescence of approximately 0.1 FL units. </w:t>
      </w:r>
      <w:r>
        <w:t>Concentrations were calculated using formula</w:t>
      </w:r>
      <w:r w:rsidR="000A5E0F">
        <w:t xml:space="preserve"> 2</w:t>
      </w:r>
      <w:r>
        <w:t xml:space="preserve"> </w:t>
      </w:r>
      <m:oMath>
        <m:d>
          <m:dPr>
            <m:ctrlPr>
              <w:rPr>
                <w:rFonts w:ascii="Cambria Math" w:hAnsi="Cambria Math"/>
                <w:i/>
              </w:rPr>
            </m:ctrlPr>
          </m:dPr>
          <m:e>
            <m:r>
              <w:rPr>
                <w:rFonts w:ascii="Cambria Math" w:hAnsi="Cambria Math"/>
              </w:rPr>
              <m:t>2</m:t>
            </m:r>
          </m:e>
        </m:d>
        <m:r>
          <w:rPr>
            <w:rFonts w:ascii="Cambria Math" w:hAnsi="Cambria Math"/>
          </w:rPr>
          <m:t xml:space="preserve"> Chlorophyll concentration = </m:t>
        </m:r>
        <m:d>
          <m:dPr>
            <m:ctrlPr>
              <w:rPr>
                <w:rFonts w:ascii="Cambria Math" w:hAnsi="Cambria Math"/>
                <w:i/>
              </w:rPr>
            </m:ctrlPr>
          </m:dPr>
          <m:e>
            <m:r>
              <w:rPr>
                <w:rFonts w:ascii="Cambria Math" w:hAnsi="Cambria Math"/>
              </w:rPr>
              <m:t xml:space="preserve">extract reading-blank reading </m:t>
            </m:r>
          </m:e>
        </m:d>
        <m:r>
          <w:rPr>
            <w:rFonts w:ascii="Cambria Math" w:hAnsi="Cambria Math"/>
          </w:rPr>
          <m:t>*</m:t>
        </m:r>
        <m:f>
          <m:fPr>
            <m:ctrlPr>
              <w:rPr>
                <w:rFonts w:ascii="Cambria Math" w:hAnsi="Cambria Math"/>
                <w:i/>
              </w:rPr>
            </m:ctrlPr>
          </m:fPr>
          <m:num>
            <m:r>
              <w:rPr>
                <w:rFonts w:ascii="Cambria Math" w:hAnsi="Cambria Math"/>
              </w:rPr>
              <m:t>mL of extract</m:t>
            </m:r>
          </m:num>
          <m:den>
            <m:r>
              <w:rPr>
                <w:rFonts w:ascii="Cambria Math" w:hAnsi="Cambria Math"/>
              </w:rPr>
              <m:t>mL of filtered sample</m:t>
            </m:r>
          </m:den>
        </m:f>
      </m:oMath>
      <w:r>
        <w:t xml:space="preserve">. </w:t>
      </w:r>
      <w:r w:rsidR="00045CB2">
        <w:t xml:space="preserve">Detection limits are estimated to be approximately 0.02 mg/L. </w:t>
      </w:r>
      <w:r>
        <w:t>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081CEB74" w14:textId="27A56FA3" w:rsidR="002B408F" w:rsidRDefault="002B408F" w:rsidP="002B408F">
      <w:r>
        <w:t xml:space="preserve">Within 12 h of collection, samples were filtered directly from the amber glass bottle using an in-line Teflon filter holder with glass microfiber GMF (1.0 µm pore size, </w:t>
      </w:r>
      <w:proofErr w:type="spellStart"/>
      <w:r>
        <w:t>WhatmanGrad</w:t>
      </w:r>
      <w:proofErr w:type="spellEnd"/>
      <w:r>
        <w:t xml:space="preserve"> 934-AH) in tandem with a solid phase extraction (SPE) cartridge (200 mg HLB, Waters Corporation, Milford, MA) connected to a 1-liter vacuum flask. Lab personnel wore gloves and face masks to minimize contamination. Prior to filtration, SPE cartridges were primed with at least 5 mL of either methanol or acetone and then washed with at least 5 mL of sample water. Rate of extraction was maintained at approximately 1 drop per second. Extraction proceeded until water could no longer pass through the SPE cartridge or until all collected water was filtered. Cartridges were stored in </w:t>
      </w:r>
      <w:proofErr w:type="spellStart"/>
      <w:r>
        <w:t>Whirlpacks</w:t>
      </w:r>
      <w:proofErr w:type="spellEnd"/>
      <w:r>
        <w:t xml:space="preserve"> at -20°C until analysis for 18 PPCP residues </w:t>
      </w:r>
      <w:r w:rsidRPr="009F038A">
        <w:t xml:space="preserve">using liquid chromatography tandem mass spectrometry (LC-MS-MS) </w:t>
      </w:r>
      <w:r>
        <w:t xml:space="preserve">following methods of </w:t>
      </w:r>
      <w:r w:rsidR="00290646">
        <w:fldChar w:fldCharType="begin"/>
      </w:r>
      <w:r w:rsidR="00596DAE">
        <w:instrText xml:space="preserve"> ADDIN ZOTERO_ITEM CSL_CITATION {"citationID":"OtYhl1NC","properties":{"formattedCitation":"(Lee et al. 2016)","plainCitation":"(Lee et al. 2016)","dontUpdate":true,"noteIndex":0},"citationItems":[{"id":464,"uris":["http://zotero.org/users/2645460/items/JAZI7HKC"],"uri":["http://zotero.org/users/2645460/items/JAZI7HKC"],"itemData":{"id":464,"type":"article-journal","container-title":"Environmental Science &amp; Technology","DOI":"10.1021/acs.est.6b03717","ISSN":"0013-936X, 1520-5851","issue":"17","language":"en","page":"9727-9735","source":"CrossRef","title":"Occurrence and Potential Biological Effects of Amphetamine on Stream Communities","volume":"50","author":[{"family":"Lee","given":"Sylvia S."},{"family":"Paspalof","given":"Alexis M."},{"family":"Snow","given":"Daniel D."},{"family":"Richmond","given":"Erinn K."},{"family":"Rosi-Marshall","given":"Emma J."},{"family":"Kelly","given":"John J."}],"issued":{"date-parts":[["2016",9,6]]}}}],"schema":"https://github.com/citation-style-language/schema/raw/master/csl-citation.json"} </w:instrText>
      </w:r>
      <w:r w:rsidR="00290646">
        <w:fldChar w:fldCharType="separate"/>
      </w:r>
      <w:r w:rsidR="00290646" w:rsidRPr="00290646">
        <w:t xml:space="preserve">Lee et al. </w:t>
      </w:r>
      <w:r w:rsidR="00290646">
        <w:t>(</w:t>
      </w:r>
      <w:r w:rsidR="00290646" w:rsidRPr="00290646">
        <w:t>2016)</w:t>
      </w:r>
      <w:r w:rsidR="00290646">
        <w:fldChar w:fldCharType="end"/>
      </w:r>
      <w:r>
        <w:t xml:space="preserve"> and </w:t>
      </w:r>
      <w:proofErr w:type="spellStart"/>
      <w:r>
        <w:t>D’Alessio</w:t>
      </w:r>
      <w:proofErr w:type="spellEnd"/>
      <w:r>
        <w:t xml:space="preserve"> et al </w:t>
      </w:r>
      <w:r>
        <w:fldChar w:fldCharType="begin"/>
      </w:r>
      <w:r>
        <w:instrText xml:space="preserve"> ADDIN ZOTERO_ITEM CSL_CITATION {"citationID":"6mZQR98P","properties":{"formattedCitation":"(D\\uc0\\u8217{}Alessio et al. 2018)","plainCitation":"(D’Alessio et al. 2018)","dontUpdate":true,"noteIndex":0},"citationItems":[{"id":4040,"uris":["http://zotero.org/users/2645460/items/SKSUP2QV"],"uri":["http://zotero.org/users/2645460/items/SKSUP2QV"],"itemData":{"id":4040,"type":"article-journal","abstract":"The occurrence of pharmaceutical and steroid compounds in groundwater due to wastewater reuse has been reported and is of concern in tropical islands which primarily rely on groundwater. The objective of this study was to investigate the occurrence and removal of 43 pharmaceutical and steroid compounds detected in wastewater at four different wastewater treatment plants (WWTPs) in Hawai‘i and to understand their environmental behavior through tropical soils as the treated effluents are used in landscapes for irrigation. Eight soil sampling locations, collected at three different depths, representing the most common soil types in Hawai‘i and four WWTPs located across the major Hawaiian Islands were used. Disturbed soil samples were used to conduct the soil sorption and degradation studies and to estimate the leaching risk associated to the identified compounds. Quantification of selected compounds was conducted using liquid chromatography-tandem mass spectrometry (LC-MS/MS). Among the investigated compounds, only ten were detected in the treated effluents at concentrations ranging from 0.004 to 0.900 μg L−1. Caffeine (64 μg L−1) and ibuprofen (96.5 μg L−1) showed the highest concentration in raw samples, while diphenhydramine (0.9 μg L−1) showed the highest concentration in treated effluent samples. Sulfamethoxazole showed the lowest removal (0–75%). Several pharmaceuticals showed consistently higher sorption capacity and longer persistency compared with steroids regardless of soil types and depths. Poamoho (Oxisol soil) and Waimānalo (Mollisol soil) showed the highest sorption capacity, while Waimea (Entisol soil) showed the lowest sorption capacity. Soil physico-chemical properties (i.e., clay content, level of organic carbon, and presence of metal oxide) and soil depth highly impacted the sorption behavior of the selected pharmaceutical compounds. In particular, the sorption capacity decreased with soil depth due to the higher level of organic carbon present in the first 30 cm compared with the deeper depths (60–90 cm).","container-title":"Science of The Total Environment","DOI":"10.1016/j.scitotenv.2018.03.100","ISSN":"0048-9697","journalAbbreviation":"Science of The Total Environment","language":"en","page":"1360-1370","source":"ScienceDirect","title":"Occurrence and removal of pharmaceutical compounds and steroids at four wastewater treatment plants in Hawai'i and their environmental fate","volume":"631-632","author":[{"family":"D'Alessio","given":"Matteo"},{"family":"Onanong","given":"Sathaporn"},{"family":"Snow","given":"Daniel D."},{"family":"Ray","given":"Chittaranjan"}],"issued":{"date-parts":[["2018",8,1]]}}}],"schema":"https://github.com/citation-style-language/schema/raw/master/csl-citation.json"} </w:instrText>
      </w:r>
      <w:r>
        <w:fldChar w:fldCharType="separate"/>
      </w:r>
      <w:r w:rsidRPr="009F038A">
        <w:t>(2018)</w:t>
      </w:r>
      <w:r>
        <w:fldChar w:fldCharType="end"/>
      </w:r>
      <w:r w:rsidR="004127BE" w:rsidRPr="004127BE">
        <w:t xml:space="preserve"> </w:t>
      </w:r>
      <w:r w:rsidR="004127BE">
        <w:t>with</w:t>
      </w:r>
      <w:r w:rsidR="004127BE" w:rsidRPr="00D87563">
        <w:t xml:space="preserve"> </w:t>
      </w:r>
      <w:r w:rsidR="004127BE">
        <w:t>labeled internal standards (</w:t>
      </w:r>
      <w:r w:rsidR="004127BE" w:rsidRPr="00E10AF9">
        <w:rPr>
          <w:vertAlign w:val="superscript"/>
        </w:rPr>
        <w:t>13</w:t>
      </w:r>
      <w:r w:rsidR="004127BE">
        <w:t>C</w:t>
      </w:r>
      <w:r w:rsidR="004127BE" w:rsidRPr="00E10AF9">
        <w:rPr>
          <w:vertAlign w:val="subscript"/>
        </w:rPr>
        <w:t>3</w:t>
      </w:r>
      <w:r w:rsidR="004127BE">
        <w:t xml:space="preserve">-caffeine, methamphetamine-d8, MDMAd8, morphine-d3, and </w:t>
      </w:r>
      <w:r w:rsidR="004127BE" w:rsidRPr="00E10AF9">
        <w:rPr>
          <w:vertAlign w:val="superscript"/>
        </w:rPr>
        <w:t>13</w:t>
      </w:r>
      <w:r w:rsidR="004127BE">
        <w:t>C</w:t>
      </w:r>
      <w:r w:rsidR="004127BE" w:rsidRPr="00E10AF9">
        <w:rPr>
          <w:vertAlign w:val="subscript"/>
        </w:rPr>
        <w:t>6</w:t>
      </w:r>
      <w:r w:rsidR="004127BE">
        <w:t>-sulfamethazine)</w:t>
      </w:r>
      <w:r>
        <w:t xml:space="preserve">. </w:t>
      </w:r>
      <w:r w:rsidR="00045CB2">
        <w:t>Detection limits are estimated to be 0.001 µ</w:t>
      </w:r>
      <w:r w:rsidR="00045CB2" w:rsidRPr="002C58CA">
        <w:t xml:space="preserve">g/L based on a 500 mL sample volume. </w:t>
      </w:r>
      <w:r>
        <w:t xml:space="preserve">Concentrations are reported in µg/L. </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1400FB56" w:rsidR="00EE46A1" w:rsidRDefault="00EE46A1" w:rsidP="00EE46A1">
      <w:r>
        <w:t xml:space="preserve">At each location, samples were collected </w:t>
      </w:r>
      <w:r w:rsidR="007D74DF">
        <w:t xml:space="preserve">at a depth of approximately 0.75 m </w:t>
      </w:r>
      <w:r>
        <w:t xml:space="preserve">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lastRenderedPageBreak/>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135B9C3C" w14:textId="6475A383" w:rsidR="00EE46A1" w:rsidRDefault="00222970" w:rsidP="00EE46A1">
      <w:r>
        <w:t xml:space="preserve">Microplastic counting involved visual inspection of the entire GF/F in a similar manner to methods described in </w:t>
      </w:r>
      <w:r>
        <w:fldChar w:fldCharType="begin"/>
      </w:r>
      <w:r>
        <w:instrText xml:space="preserve"> ADDIN ZOTERO_ITEM CSL_CITATION {"citationID":"gQ4UOANm","properties":{"formattedCitation":"(Hanvey et al. 2017)","plainCitation":"(Hanvey et al. 2017)","dontUpdate":true,"noteIndex":0},"citationItems":[{"id":4092,"uris":["http://zotero.org/users/2645460/items/Z7WHQKT3"],"uri":["http://zotero.org/users/2645460/items/Z7WHQKT3"],"itemData":{"id":4092,"type":"article-journal","abstract":"In this review the analytical techniques for measuring microplastics in sediment have been evaluated.\n          , \n            In this review the analytical techniques for measuring microplastics in sediment have been evaluated. Four primary areas of the analytical process have been identified that include (1) sampling, (2) extraction, (3) quantitation and (4) quality assurance/quality control (QAQC). Each of those sections have their own subject specific challenges and require further method development and harmonisation. The most common approach to extracting microplastics from sediments is density separation. Following extraction, visual counting with an optical microscope is the most common technique for quantifying microplastics; a technique that is labour intensive and prone to human error. Spectroscopy (FTIR; Raman) are the most commonly applied techniques for identifying polymers collected through visual sorting. Improvements and harmonisation on size fractions, sampling approaches, extraction protocols and units for reporting plastic abundance would aid comparison of data generated by different research teams. Further, we advocate the development of strong QAQC procedures to be adopted like other fields of analytical chemistry. Finally, inter-laboratory proficiency testing is recommended to give an indication of the variation and reliability in measurements reported in the scientific literature that may be under- or overestimations of environmental burdens.","container-title":"Analytical Methods","DOI":"10.1039/C6AY02707E","ISSN":"1759-9660, 1759-9679","issue":"9","journalAbbreviation":"Anal. Methods","language":"en","page":"1369-1383","source":"DOI.org (Crossref)","title":"A review of analytical techniques for quantifying microplastics in sediments","volume":"9","author":[{"family":"Hanvey","given":"Joanne S."},{"family":"Lewis","given":"Phoebe J."},{"family":"Lavers","given":"Jennifer L."},{"family":"Crosbie","given":"Nicholas D."},{"family":"Pozo","given":"Karla"},{"family":"Clarke","given":"Bradley O."}],"issued":{"date-parts":[["2017"]]}}}],"schema":"https://github.com/citation-style-language/schema/raw/master/csl-citation.json"} </w:instrText>
      </w:r>
      <w:r>
        <w:fldChar w:fldCharType="separate"/>
      </w:r>
      <w:r w:rsidRPr="00D624B0">
        <w:t xml:space="preserve">Hanvey et al. </w:t>
      </w:r>
      <w:r>
        <w:t>(</w:t>
      </w:r>
      <w:r w:rsidRPr="00D624B0">
        <w:t>2017)</w:t>
      </w:r>
      <w:r>
        <w:fldChar w:fldCharType="end"/>
      </w:r>
      <w:r>
        <w:t xml:space="preserve">. Visual enumeration was conducted under a stereo microscope with ~100x magnification, and microplastics were classified into one of three categories: fibers, fragments, or beads. For all categories, plastics were defined as observed objects with apparent artificial colors, so as to not enumerate plastics potentially contributed from the sampling bottle itself. Fibers were defined as smooth, long plastics with consistent diameters. Fragments were defined as plastics with irregularly sharp or jagged edges. Beads were defined as spherical plastics. Although we did not measure microplastic size, this technique likely allowed us to reliably quantify microplastics as small as ~300 µm </w:t>
      </w:r>
      <w:r>
        <w:fldChar w:fldCharType="begin"/>
      </w:r>
      <w:r>
        <w:instrText xml:space="preserve"> ADDIN ZOTERO_ITEM CSL_CITATION {"citationID":"kRMDOrVW","properties":{"formattedCitation":"(Hanvey et al. 2017)","plainCitation":"(Hanvey et al. 2017)","noteIndex":0},"citationItems":[{"id":4092,"uris":["http://zotero.org/users/2645460/items/Z7WHQKT3"],"uri":["http://zotero.org/users/2645460/items/Z7WHQKT3"],"itemData":{"id":4092,"type":"article-journal","abstract":"In this review the analytical techniques for measuring microplastics in sediment have been evaluated.\n          , \n            In this review the analytical techniques for measuring microplastics in sediment have been evaluated. Four primary areas of the analytical process have been identified that include (1) sampling, (2) extraction, (3) quantitation and (4) quality assurance/quality control (QAQC). Each of those sections have their own subject specific challenges and require further method development and harmonisation. The most common approach to extracting microplastics from sediments is density separation. Following extraction, visual counting with an optical microscope is the most common technique for quantifying microplastics; a technique that is labour intensive and prone to human error. Spectroscopy (FTIR; Raman) are the most commonly applied techniques for identifying polymers collected through visual sorting. Improvements and harmonisation on size fractions, sampling approaches, extraction protocols and units for reporting plastic abundance would aid comparison of data generated by different research teams. Further, we advocate the development of strong QAQC procedures to be adopted like other fields of analytical chemistry. Finally, inter-laboratory proficiency testing is recommended to give an indication of the variation and reliability in measurements reported in the scientific literature that may be under- or overestimations of environmental burdens.","container-title":"Analytical Methods","DOI":"10.1039/C6AY02707E","ISSN":"1759-9660, 1759-9679","issue":"9","journalAbbreviation":"Anal. Methods","language":"en","page":"1369-1383","source":"DOI.org (Crossref)","title":"A review of analytical techniques for quantifying microplastics in sediments","volume":"9","author":[{"family":"Hanvey","given":"Joanne S."},{"family":"Lewis","given":"Phoebe J."},{"family":"Lavers","given":"Jennifer L."},{"family":"Crosbie","given":"Nicholas D."},{"family":"Pozo","given":"Karla"},{"family":"Clarke","given":"Bradley O."}],"issued":{"date-parts":[["2017"]]}}}],"schema":"https://github.com/citation-style-language/schema/raw/master/csl-citation.json"} </w:instrText>
      </w:r>
      <w:r>
        <w:fldChar w:fldCharType="separate"/>
      </w:r>
      <w:r w:rsidRPr="00D624B0">
        <w:t>(Hanvey et al. 2017)</w:t>
      </w:r>
      <w:r>
        <w:fldChar w:fldCharType="end"/>
      </w:r>
      <w:r>
        <w:t xml:space="preserve">. During enumeration, GF/Fs remained covered in the petri dish to minimize potential for contamination from the air. </w:t>
      </w:r>
    </w:p>
    <w:p w14:paraId="100ECD42" w14:textId="22E50956" w:rsidR="00222970" w:rsidRDefault="00222970" w:rsidP="00EE46A1"/>
    <w:p w14:paraId="4C0E70FA" w14:textId="2002E054" w:rsidR="00222970" w:rsidRDefault="00222970" w:rsidP="00EE46A1">
      <w:r>
        <w:t xml:space="preserve">It is worth noting that since the time of our field sampling, evidence has accumulated that our methods likely dramatically underestimated microplastic abundance </w:t>
      </w:r>
      <w:r>
        <w:fldChar w:fldCharType="begin"/>
      </w:r>
      <w: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fldChar w:fldCharType="separate"/>
      </w:r>
      <w:r w:rsidRPr="00833C11">
        <w:t>(Wang and Wang 2018; Brandon et al. 2020)</w:t>
      </w:r>
      <w:r>
        <w:fldChar w:fldCharType="end"/>
      </w:r>
      <w:r w:rsidR="002211DA">
        <w:t xml:space="preserve">. Recent investigations of microplastics in Lake Baikal near Bolshie </w:t>
      </w:r>
      <w:proofErr w:type="spellStart"/>
      <w:r w:rsidR="002211DA">
        <w:t>Koty</w:t>
      </w:r>
      <w:proofErr w:type="spellEnd"/>
      <w:r w:rsidR="002211DA">
        <w:t xml:space="preserve"> (BK) used analogous methods and measured similar microplastic concentrations </w:t>
      </w:r>
      <w:r w:rsidR="002211DA">
        <w:fldChar w:fldCharType="begin"/>
      </w:r>
      <w:r w:rsidR="002211DA">
        <w:instrText xml:space="preserve"> ADDIN ZOTERO_ITEM CSL_CITATION {"citationID":"yvFQW3xb","properties":{"formattedCitation":"(Karnaukhov et al. 2020)","plainCitation":"(Karnaukhov et al. 2020)","noteIndex":0},"citationItems":[{"id":4094,"uris":["http://zotero.org/users/2645460/items/AGQANT4I"],"uri":["http://zotero.org/users/2645460/items/AGQANT4I"],"itemData":{"id":4094,"type":"article-journal","abstract":"Pollution of aquatic ecosystems by microplastic is an increasingly urgent problem. Despite significant interest from the scientific community, many large and unique water bodies remain under-investigated. In our study, we compared, on the one hand, the content of macroplastic of the lakes shore and on the other hand the content of the microplastic in the adjacent aquatic area nearby touristic villages situated on the shore of two large water bodies, Lake Baikal (Russia) and Lake Hovsgol (Mongolia). In both cases, we discovered that the microplastic particles were of secondary origin, and fragments and fibers were the predominant forms. The concentration of microplastic particles in the water opposite to the village on the lake Baikal shore was 4-times larger than the concentration of microplastic opposite to the village on the Lake Hovsgol shore. Mass tourism (not the aboriginal population) is likely the main driver of the water pollution by microplastic particles nearby villages with underdeveloped wastewater treatment facilities and idle systems of garbage collection and utilization.","container-title":"Pollution Research","language":"en","page":"353-355","source":"Zotero","title":"POLLUTION BY MACRO- AND MICROPLASTIC OF LARGE LACUSTRINE ECOSYSTEMS IN EASTERN ASIA","volume":"2","author":[{"family":"Karnaukhov","given":"Dmitry"},{"family":"Biritskaya","given":"Sofia"},{"family":"Dolinskaya","given":"Ekaterina"},{"family":"Teplykh","given":"Maria"},{"family":"Silenko","given":"Nikolai"},{"family":"Ermolaeva","given":"Yana"},{"family":"Silow","given":"Eugene"}],"issued":{"date-parts":[["2020"]]}}}],"schema":"https://github.com/citation-style-language/schema/raw/master/csl-citation.json"} </w:instrText>
      </w:r>
      <w:r w:rsidR="002211DA">
        <w:fldChar w:fldCharType="separate"/>
      </w:r>
      <w:r w:rsidR="002211DA" w:rsidRPr="00EC74A6">
        <w:t>(Karnaukhov et al. 2020)</w:t>
      </w:r>
      <w:r w:rsidR="002211DA">
        <w:fldChar w:fldCharType="end"/>
      </w:r>
      <w:r w:rsidR="002211DA">
        <w:t xml:space="preserve">. Future studies aiming to use these data for comparison or supplementing potential data gaps should consider the minimum microplastic size that could be reliably detected by the method, so as to ensure data are comparable across methods.  </w:t>
      </w:r>
    </w:p>
    <w:p w14:paraId="7E2F0F74" w14:textId="77777777" w:rsidR="002211DA" w:rsidRPr="00D87563" w:rsidRDefault="002211DA" w:rsidP="00EE46A1"/>
    <w:p w14:paraId="073D1671" w14:textId="6683388E" w:rsidR="00012F81" w:rsidRPr="00D87563" w:rsidRDefault="00012F81" w:rsidP="00012F81">
      <w:r w:rsidRPr="00D87563">
        <w:rPr>
          <w:i/>
        </w:rPr>
        <w:t>Periphyton</w:t>
      </w:r>
      <w:r w:rsidR="00535A81">
        <w:rPr>
          <w:i/>
        </w:rPr>
        <w:t xml:space="preserve"> collection and abundance estimates</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16EC854A" w:rsidR="00C42C3E" w:rsidRDefault="00683C89" w:rsidP="00C42C3E">
      <w:r w:rsidRPr="00683C89">
        <w:t xml:space="preserve">Periphyton taxonomic identification and enumeration was performed by subsampling 10 </w:t>
      </w:r>
      <w:proofErr w:type="spellStart"/>
      <w:r w:rsidRPr="00683C89">
        <w:t>μL</w:t>
      </w:r>
      <w:proofErr w:type="spellEnd"/>
      <w:r w:rsidRPr="00683C89">
        <w:t xml:space="preserve"> aliquots from each preserved sample</w:t>
      </w:r>
      <w:r w:rsidR="00E27596">
        <w:t xml:space="preserve">, containing approximately </w:t>
      </w:r>
      <w:r w:rsidR="00737C38">
        <w:t>10-</w:t>
      </w:r>
      <w:r w:rsidR="00E27596">
        <w:t>15 mL of preserved periphyton</w:t>
      </w:r>
      <w:r w:rsidRPr="00683C89">
        <w:t xml:space="preserve">. For all 10 </w:t>
      </w:r>
      <w:proofErr w:type="spellStart"/>
      <w:r w:rsidRPr="00683C89">
        <w:t>μL</w:t>
      </w:r>
      <w:proofErr w:type="spellEnd"/>
      <w:r w:rsidRPr="00683C89">
        <w:t xml:space="preserve"> aliquots, cells, filaments, and colonies were counted, for the entire subsample, until at least 300 cells were identified for a given sampling replicate. If the first aliquot contained less than 300 cells, we counted additional subsamples until we reached at least 300 cells in total. In instances when 300 cells were counted before finishing a subsample, we still counted the entire aliquot.</w:t>
      </w:r>
      <w:r w:rsidR="00C42C3E">
        <w:t xml:space="preserve"> Taxa were classified into broad categories consistent with Baikal algal taxonomy </w:t>
      </w:r>
      <w:r w:rsidR="00290646">
        <w:fldChar w:fldCharType="begin"/>
      </w:r>
      <w:r w:rsidR="00290646">
        <w:instrText xml:space="preserve"> ADDIN ZOTERO_ITEM CSL_CITATION {"citationID":"86EaPu4f","properties":{"formattedCitation":"(Izhboldina 2007)","plainCitation":"(Izhboldina 2007)","noteIndex":0},"citationItems":[{"id":4061,"uris":["http://zotero.org/users/2645460/items/TCY387GX"],"uri":["http://zotero.org/users/2645460/items/TCY387GX"],"itemData":{"id":4061,"type":"book","event-place":"Novosibirsk","language":"Russian","publisher":"Nauka-Centre","publisher-place":"Novosibirsk","title":"Guide and Key to Benthic and Periphyton Algae of Lake Baikal (meio- and macrophytes) with Brief Notes on Their Ecology","author":[{"family":"Izhboldina","given":"L.A."}],"issued":{"date-parts":[["2007"]]}}}],"schema":"https://github.com/citation-style-language/schema/raw/master/csl-citation.json"} </w:instrText>
      </w:r>
      <w:r w:rsidR="00290646">
        <w:fldChar w:fldCharType="separate"/>
      </w:r>
      <w:r w:rsidR="00290646" w:rsidRPr="00290646">
        <w:t>(Izhboldina 2007)</w:t>
      </w:r>
      <w:r w:rsidR="00290646">
        <w:fldChar w:fldCharType="end"/>
      </w:r>
      <w:r w:rsidR="00C42C3E">
        <w:t xml:space="preserve">, using coarse groupings to capture general patterns in relative algal abundance. As a result, algal groups consisted of diatoms, </w:t>
      </w:r>
      <w:proofErr w:type="spellStart"/>
      <w:r w:rsidR="00C42C3E" w:rsidRPr="009F0747">
        <w:rPr>
          <w:i/>
        </w:rPr>
        <w:t>Ulothrix</w:t>
      </w:r>
      <w:proofErr w:type="spellEnd"/>
      <w:r w:rsidR="001F3ADE">
        <w:t xml:space="preserve"> spp.</w:t>
      </w:r>
      <w:r w:rsidR="00C42C3E">
        <w:t xml:space="preserve">, </w:t>
      </w:r>
      <w:r w:rsidR="00C42C3E" w:rsidRPr="00AC75E6">
        <w:rPr>
          <w:i/>
        </w:rPr>
        <w:t>Spirogyra</w:t>
      </w:r>
      <w:r w:rsidR="001F3ADE">
        <w:t xml:space="preserve"> spp.</w:t>
      </w:r>
      <w:r w:rsidR="00C42C3E" w:rsidRPr="007D3AD5">
        <w:t>,</w:t>
      </w:r>
      <w:r w:rsidR="00C42C3E">
        <w:rPr>
          <w:i/>
        </w:rPr>
        <w:t xml:space="preserve"> </w:t>
      </w:r>
      <w:r w:rsidR="00C42C3E">
        <w:t xml:space="preserve">and the green algal Order </w:t>
      </w:r>
      <w:proofErr w:type="spellStart"/>
      <w:r w:rsidR="00C42C3E">
        <w:t>Tetrasporales</w:t>
      </w:r>
      <w:proofErr w:type="spellEnd"/>
      <w:r w:rsidR="00C42C3E">
        <w:t>.</w:t>
      </w:r>
    </w:p>
    <w:p w14:paraId="12126829" w14:textId="1B679710" w:rsidR="00495A44" w:rsidRDefault="00495A44" w:rsidP="00C42C3E"/>
    <w:p w14:paraId="701B0106" w14:textId="410F62D8" w:rsidR="00495A44" w:rsidRDefault="00144CF4" w:rsidP="00C42C3E">
      <w:r>
        <w:lastRenderedPageBreak/>
        <w:t xml:space="preserve">Separate periphyton samples for stable isotope and fatty acid analyses were also collected. </w:t>
      </w:r>
      <w:r w:rsidR="00535A81">
        <w:t xml:space="preserve">Instead of preserving samples in </w:t>
      </w:r>
      <w:proofErr w:type="spellStart"/>
      <w:r w:rsidR="00535A81">
        <w:t>Lugol’s</w:t>
      </w:r>
      <w:proofErr w:type="spellEnd"/>
      <w:r w:rsidR="00535A81">
        <w:t xml:space="preserve"> solution, these samples were immediately frozen at -20</w:t>
      </w:r>
      <w:r w:rsidR="00535A81" w:rsidRPr="00D87563">
        <w:t>°C</w:t>
      </w:r>
      <w:r w:rsidR="00535A81">
        <w:t xml:space="preserve"> at the field station. </w:t>
      </w:r>
      <w:r w:rsidR="00535A81" w:rsidRPr="00535A81">
        <w:t>The samples were later transferred to the lab in the U.S. via a Dewar flask with dry ice.</w:t>
      </w:r>
    </w:p>
    <w:p w14:paraId="7119F328" w14:textId="084505A8" w:rsidR="00012F81" w:rsidRPr="00D87563" w:rsidRDefault="00012F81" w:rsidP="00012F81"/>
    <w:p w14:paraId="5AF6BFBE" w14:textId="558900A9" w:rsidR="00012F81" w:rsidRPr="00D87563" w:rsidRDefault="00012F81" w:rsidP="00012F81">
      <w:pPr>
        <w:rPr>
          <w:i/>
        </w:rPr>
      </w:pPr>
      <w:r w:rsidRPr="00D87563">
        <w:rPr>
          <w:i/>
        </w:rPr>
        <w:t xml:space="preserve">Benthic macroinvertebrate </w:t>
      </w:r>
      <w:r w:rsidR="00535A81">
        <w:rPr>
          <w:i/>
        </w:rPr>
        <w:t>collection and abundance estimates</w:t>
      </w:r>
    </w:p>
    <w:p w14:paraId="38CC9F98" w14:textId="77777777" w:rsidR="00012F81" w:rsidRPr="00D87563" w:rsidRDefault="00012F81" w:rsidP="00012F81">
      <w:pPr>
        <w:rPr>
          <w:i/>
        </w:rPr>
      </w:pPr>
    </w:p>
    <w:p w14:paraId="48512300" w14:textId="4677072A"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w:t>
      </w:r>
      <w:r w:rsidR="00D32EA8" w:rsidRPr="00D87563">
        <w:t>64</w:t>
      </w:r>
      <w:r w:rsidR="00D32EA8">
        <w:t>-</w:t>
      </w:r>
      <w:r w:rsidRPr="00D87563">
        <w:t>μm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0037FB8A" w:rsidR="00EE46A1" w:rsidRDefault="00FF0266" w:rsidP="00EE46A1">
      <w:r w:rsidRPr="00FF0266">
        <w:t xml:space="preserve">Invertebrate taxonomic identification and enumeration were performed under a stereo microscope. All adult amphipods were identified to species according to </w:t>
      </w:r>
      <w:proofErr w:type="spellStart"/>
      <w:r w:rsidRPr="00FF0266">
        <w:t>Takhteev</w:t>
      </w:r>
      <w:proofErr w:type="spellEnd"/>
      <w:r w:rsidRPr="00FF0266">
        <w:t xml:space="preserve"> and </w:t>
      </w:r>
      <w:proofErr w:type="spellStart"/>
      <w:r w:rsidRPr="00FF0266">
        <w:t>Didorenko</w:t>
      </w:r>
      <w:proofErr w:type="spellEnd"/>
      <w:r w:rsidRPr="00FF0266">
        <w:t xml:space="preserve"> (2015), whereas juveniles were identified to genus. Mollusks were identified to the family level according to </w:t>
      </w:r>
      <w:proofErr w:type="spellStart"/>
      <w:r w:rsidRPr="00FF0266">
        <w:t>Sitnikova</w:t>
      </w:r>
      <w:proofErr w:type="spellEnd"/>
      <w:r w:rsidRPr="00FF0266">
        <w:t xml:space="preserve"> (2012). Leeches were enumerated at the subclass level, but were likely all from the family </w:t>
      </w:r>
      <w:proofErr w:type="spellStart"/>
      <w:r w:rsidRPr="00FF0266">
        <w:t>Glossiphoniidae</w:t>
      </w:r>
      <w:proofErr w:type="spellEnd"/>
      <w:r w:rsidRPr="00FF0266">
        <w:t xml:space="preserve"> based on size, depth of sampling locations, and invertebrate communities sampled (</w:t>
      </w:r>
      <w:proofErr w:type="spellStart"/>
      <w:r w:rsidRPr="00FF0266">
        <w:t>Kaygorodova</w:t>
      </w:r>
      <w:proofErr w:type="spellEnd"/>
      <w:r w:rsidRPr="00FF0266">
        <w:t xml:space="preserve"> 2012). Like mollusks, caddisflies were also enumerated at the order level, although Baikal does contain over 14 species of caddisfly (</w:t>
      </w:r>
      <w:proofErr w:type="spellStart"/>
      <w:r w:rsidRPr="00FF0266">
        <w:t>Valuyskiy</w:t>
      </w:r>
      <w:proofErr w:type="spellEnd"/>
      <w:r w:rsidRPr="00FF0266">
        <w:t xml:space="preserve"> et al. 2020). Flatworms were enumerated at the phylum level. All isopods enumerated were from the family </w:t>
      </w:r>
      <w:proofErr w:type="spellStart"/>
      <w:r w:rsidRPr="00FF0266">
        <w:t>Asellidae</w:t>
      </w:r>
      <w:proofErr w:type="spellEnd"/>
      <w:r w:rsidRPr="00FF0266">
        <w:t xml:space="preserve">. Aside from having limited time available to spend with Baikal taxonomists during our field campaign, our choice of taxonomic resolution ultimately was a result of relative abundance for each taxonomic group, where amphipods were the most abundant taxa and flatworms were among the least abundant taxa across all sites. All samples contained oligochaetes and </w:t>
      </w:r>
      <w:proofErr w:type="spellStart"/>
      <w:r w:rsidRPr="00FF0266">
        <w:t>polychaetes</w:t>
      </w:r>
      <w:proofErr w:type="spellEnd"/>
      <w:r w:rsidRPr="00FF0266">
        <w:t xml:space="preserve">, but due to poor preservation, these taxa were not counted. Six samples of the 42 collected were not well-preserved and were excluded from further analyses, in order to reduce errors in identification. KD-1 and LI-1 were the only sites with 1 sample counted. BK-2 and KD-2 each had two samples counted. </w:t>
      </w:r>
      <w:r w:rsidR="00EE46A1">
        <w:t xml:space="preserve"> </w:t>
      </w:r>
    </w:p>
    <w:p w14:paraId="44B8B1A1" w14:textId="362815F2" w:rsidR="00535A81" w:rsidRDefault="00535A81" w:rsidP="00EE46A1"/>
    <w:p w14:paraId="3ADEA49B" w14:textId="13C62079" w:rsidR="00535A81" w:rsidRDefault="00535A81" w:rsidP="00EE46A1">
      <w:r w:rsidRPr="00535A81">
        <w:t>Separate collections were conducted for invertebrate fatty acid and stable isotope analyses. Invertebrates were collected using a D-net and by hand. Organisms collected by hand included amphipod species that were observed from the community composition D-net collections but not readily observed in the stable isotope and fatty acid D-net collections. Collected organisms were live-sorted, identified to species, and then frozen at -20°C at the field station. The samples were later transferred to the lab in the U.S. via a Dewar flask with dry ice.</w:t>
      </w:r>
    </w:p>
    <w:p w14:paraId="32D88505" w14:textId="67722668" w:rsidR="004D0C9E" w:rsidRDefault="004D0C9E" w:rsidP="00EE46A1"/>
    <w:p w14:paraId="2138462A" w14:textId="2A156F3B" w:rsidR="004D0C9E" w:rsidRPr="00CF2C1B" w:rsidRDefault="004D0C9E" w:rsidP="00EE46A1">
      <w:pPr>
        <w:rPr>
          <w:color w:val="212121"/>
          <w:highlight w:val="white"/>
        </w:rPr>
      </w:pPr>
      <w:r>
        <w:rPr>
          <w:color w:val="212121"/>
          <w:highlight w:val="white"/>
        </w:rPr>
        <w:t xml:space="preserve">Due to some samples warming in transit, we only processed samples that were completely frozen upon arrival to the United States. Given the potential for fatty acids to highlight more subtle, multivariate ecological responses along </w:t>
      </w:r>
      <w:proofErr w:type="gramStart"/>
      <w:r>
        <w:rPr>
          <w:color w:val="212121"/>
          <w:highlight w:val="white"/>
        </w:rPr>
        <w:t>our</w:t>
      </w:r>
      <w:proofErr w:type="gramEnd"/>
      <w:r>
        <w:rPr>
          <w:color w:val="212121"/>
          <w:highlight w:val="white"/>
        </w:rPr>
        <w:t xml:space="preserve"> transect than stable isotopes, we prioritized both periphyton and macroinvertebrate fatty acid analyses over stable isotope analyses. As such, there is an imbalance across species’ abundance, stable isotope, and fatty acid data. Dominant taxa, such as </w:t>
      </w:r>
      <w:r>
        <w:rPr>
          <w:i/>
          <w:color w:val="212121"/>
          <w:highlight w:val="white"/>
        </w:rPr>
        <w:t xml:space="preserve">E. </w:t>
      </w:r>
      <w:proofErr w:type="spellStart"/>
      <w:r>
        <w:rPr>
          <w:i/>
          <w:color w:val="212121"/>
          <w:highlight w:val="white"/>
        </w:rPr>
        <w:t>veruccosus</w:t>
      </w:r>
      <w:proofErr w:type="spellEnd"/>
      <w:r>
        <w:rPr>
          <w:color w:val="212121"/>
          <w:highlight w:val="white"/>
        </w:rPr>
        <w:t xml:space="preserve"> and </w:t>
      </w:r>
      <w:r>
        <w:rPr>
          <w:i/>
          <w:color w:val="212121"/>
          <w:highlight w:val="white"/>
        </w:rPr>
        <w:t xml:space="preserve">E. </w:t>
      </w:r>
      <w:proofErr w:type="spellStart"/>
      <w:r>
        <w:rPr>
          <w:i/>
          <w:color w:val="212121"/>
          <w:highlight w:val="white"/>
        </w:rPr>
        <w:t>vittatus</w:t>
      </w:r>
      <w:proofErr w:type="spellEnd"/>
      <w:r>
        <w:rPr>
          <w:color w:val="212121"/>
          <w:highlight w:val="white"/>
        </w:rPr>
        <w:t xml:space="preserve">, though have paired data throughout the transect, whereas </w:t>
      </w:r>
      <w:r w:rsidR="003A2517">
        <w:rPr>
          <w:color w:val="212121"/>
          <w:highlight w:val="white"/>
        </w:rPr>
        <w:t>less</w:t>
      </w:r>
      <w:r>
        <w:rPr>
          <w:color w:val="212121"/>
          <w:highlight w:val="white"/>
        </w:rPr>
        <w:t xml:space="preserve"> </w:t>
      </w:r>
      <w:r w:rsidR="003A2517">
        <w:rPr>
          <w:color w:val="212121"/>
          <w:highlight w:val="white"/>
        </w:rPr>
        <w:t>common</w:t>
      </w:r>
      <w:r>
        <w:rPr>
          <w:color w:val="212121"/>
          <w:highlight w:val="white"/>
        </w:rPr>
        <w:t xml:space="preserve"> taxa, such as </w:t>
      </w:r>
      <w:proofErr w:type="spellStart"/>
      <w:r>
        <w:rPr>
          <w:i/>
          <w:color w:val="212121"/>
          <w:highlight w:val="white"/>
        </w:rPr>
        <w:t>Brandtia</w:t>
      </w:r>
      <w:proofErr w:type="spellEnd"/>
      <w:r w:rsidR="00640A93">
        <w:rPr>
          <w:color w:val="212121"/>
          <w:highlight w:val="white"/>
        </w:rPr>
        <w:t xml:space="preserve"> spp., only have abundance estimates. Table 2 summarizes data available for each variable and taxonomic group.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60C5360C" w14:textId="207B3D56" w:rsidR="00B8620B" w:rsidRPr="00D87563" w:rsidRDefault="00123D34" w:rsidP="00B8620B">
      <w:r>
        <w:rPr>
          <w:color w:val="212121"/>
          <w:highlight w:val="white"/>
        </w:rPr>
        <w:t>Following freeze-drying, m</w:t>
      </w:r>
      <w:r w:rsidR="00EE46A1">
        <w:rPr>
          <w:color w:val="212121"/>
          <w:highlight w:val="white"/>
        </w:rPr>
        <w:t>easurements of</w:t>
      </w:r>
      <w:r w:rsidR="00535A81">
        <w:rPr>
          <w:color w:val="212121"/>
          <w:highlight w:val="white"/>
        </w:rPr>
        <w:t xml:space="preserve"> periphyton and macroinvertebrate</w:t>
      </w:r>
      <w:r w:rsidR="00EE46A1">
        <w:rPr>
          <w:color w:val="212121"/>
          <w:highlight w:val="white"/>
        </w:rPr>
        <w:t xml:space="preserve"> δ</w:t>
      </w:r>
      <w:r w:rsidR="00EE46A1" w:rsidRPr="00B420AF">
        <w:rPr>
          <w:color w:val="212121"/>
          <w:highlight w:val="white"/>
          <w:vertAlign w:val="superscript"/>
        </w:rPr>
        <w:t>15</w:t>
      </w:r>
      <w:r w:rsidR="00EE46A1">
        <w:rPr>
          <w:color w:val="212121"/>
          <w:highlight w:val="white"/>
        </w:rPr>
        <w:t>N and δ</w:t>
      </w:r>
      <w:r w:rsidR="00EE46A1" w:rsidRPr="00B420AF">
        <w:rPr>
          <w:color w:val="212121"/>
          <w:highlight w:val="white"/>
          <w:vertAlign w:val="superscript"/>
        </w:rPr>
        <w:t>13</w:t>
      </w:r>
      <w:r w:rsidR="00EE46A1">
        <w:rPr>
          <w:color w:val="212121"/>
          <w:highlight w:val="white"/>
        </w:rPr>
        <w:t xml:space="preserve">C </w:t>
      </w:r>
      <w:r w:rsidR="00535A81">
        <w:rPr>
          <w:color w:val="212121"/>
          <w:highlight w:val="white"/>
        </w:rPr>
        <w:t xml:space="preserve">values </w:t>
      </w:r>
      <w:r w:rsidR="00EE46A1">
        <w:rPr>
          <w:color w:val="212121"/>
          <w:highlight w:val="white"/>
        </w:rPr>
        <w:t xml:space="preserve">were performed on an elemental analyzer-isotope ratio mass spectrometer (EA-IRMS; Finnigan </w:t>
      </w:r>
      <w:proofErr w:type="spellStart"/>
      <w:r w:rsidR="00EE46A1">
        <w:rPr>
          <w:color w:val="212121"/>
          <w:highlight w:val="white"/>
        </w:rPr>
        <w:t>DELTAplus</w:t>
      </w:r>
      <w:proofErr w:type="spellEnd"/>
      <w:r w:rsidR="00EE46A1">
        <w:rPr>
          <w:color w:val="212121"/>
          <w:highlight w:val="white"/>
        </w:rPr>
        <w:t xml:space="preserve"> XP, Thermo Scientific) at the Large Lakes Observatory, University of Minnesota Duluth.</w:t>
      </w:r>
      <w:r w:rsidR="004127BE" w:rsidRPr="004127BE">
        <w:t xml:space="preserve"> </w:t>
      </w:r>
      <w:r w:rsidR="004127BE" w:rsidRPr="00D87563">
        <w:t xml:space="preserve">Stable isotope values were calibrated </w:t>
      </w:r>
      <w:r w:rsidR="004127BE"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4127BE" w:rsidRPr="00D87563">
        <w:rPr>
          <w:color w:val="212121"/>
        </w:rPr>
        <w:t xml:space="preserve">. </w:t>
      </w:r>
    </w:p>
    <w:p w14:paraId="651B65CF" w14:textId="77777777" w:rsidR="00F63D2C" w:rsidRDefault="00F63D2C" w:rsidP="00C34B40">
      <w:pPr>
        <w:rPr>
          <w:i/>
        </w:rPr>
      </w:pPr>
    </w:p>
    <w:p w14:paraId="600B3E8A" w14:textId="12691A1C" w:rsidR="00B8620B" w:rsidRPr="005842AF" w:rsidRDefault="00B8620B" w:rsidP="00C34B40">
      <w:r w:rsidRPr="00D87563">
        <w:rPr>
          <w:i/>
        </w:rPr>
        <w:t>Fatty Acid Analysis</w:t>
      </w:r>
    </w:p>
    <w:p w14:paraId="4457821D" w14:textId="77777777" w:rsidR="005842AF" w:rsidRDefault="005842AF" w:rsidP="005842AF"/>
    <w:p w14:paraId="6C277C2F" w14:textId="036D212D"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w:t>
      </w:r>
      <w:r w:rsidR="00290646">
        <w:fldChar w:fldCharType="begin"/>
      </w:r>
      <w:r w:rsidR="00596DAE">
        <w:instrText xml:space="preserve"> ADDIN ZOTERO_ITEM CSL_CITATION {"citationID":"9hibz0qO","properties":{"formattedCitation":"(Schram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596DAE">
        <w:rPr>
          <w:rFonts w:ascii="Cambria Math" w:hAnsi="Cambria Math" w:cs="Cambria Math"/>
        </w:rPr>
        <w:instrText>⍵</w:instrText>
      </w:r>
      <w:r w:rsidR="00596DAE">
        <w:instrText>6 and 20:5</w:instrText>
      </w:r>
      <w:r w:rsidR="00596DAE">
        <w:rPr>
          <w:rFonts w:ascii="Cambria Math" w:hAnsi="Cambria Math" w:cs="Cambria Math"/>
        </w:rPr>
        <w:instrText>⍵</w:instrText>
      </w:r>
      <w:r w:rsidR="00596DAE">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290646">
        <w:fldChar w:fldCharType="separate"/>
      </w:r>
      <w:r w:rsidR="00290646" w:rsidRPr="00290646">
        <w:t xml:space="preserve">Schram et al. </w:t>
      </w:r>
      <w:r w:rsidR="00290646">
        <w:t>(</w:t>
      </w:r>
      <w:r w:rsidR="00290646" w:rsidRPr="00290646">
        <w:t>2018)</w:t>
      </w:r>
      <w:r w:rsidR="00290646">
        <w:fldChar w:fldCharType="end"/>
      </w:r>
      <w:r>
        <w:t xml:space="preserve">.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proofErr w:type="gramStart"/>
      <w:r>
        <w:t>chloroform:methanol</w:t>
      </w:r>
      <w:proofErr w:type="spellEnd"/>
      <w:proofErr w:type="gram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1952BD3F" w14:textId="3053DF54" w:rsidR="00882F0F" w:rsidRDefault="005842AF" w:rsidP="005842AF">
      <w:pPr>
        <w:rPr>
          <w:color w:val="212121"/>
        </w:rPr>
      </w:pPr>
      <w:r>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w:t>
      </w:r>
      <w:r w:rsidRPr="00446481">
        <w:t>Shimadzu QP2020</w:t>
      </w:r>
      <w:r>
        <w:t xml:space="preserve"> GC/MS following </w:t>
      </w:r>
      <w:r w:rsidR="00290646">
        <w:fldChar w:fldCharType="begin"/>
      </w:r>
      <w:r w:rsidR="00596DAE">
        <w:instrText xml:space="preserve"> ADDIN ZOTERO_ITEM CSL_CITATION {"citationID":"qC9s7jZq","properties":{"formattedCitation":"(Schram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596DAE">
        <w:rPr>
          <w:rFonts w:ascii="Cambria Math" w:hAnsi="Cambria Math" w:cs="Cambria Math"/>
        </w:rPr>
        <w:instrText>⍵</w:instrText>
      </w:r>
      <w:r w:rsidR="00596DAE">
        <w:instrText>6 and 20:5</w:instrText>
      </w:r>
      <w:r w:rsidR="00596DAE">
        <w:rPr>
          <w:rFonts w:ascii="Cambria Math" w:hAnsi="Cambria Math" w:cs="Cambria Math"/>
        </w:rPr>
        <w:instrText>⍵</w:instrText>
      </w:r>
      <w:r w:rsidR="00596DAE">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290646">
        <w:fldChar w:fldCharType="separate"/>
      </w:r>
      <w:r w:rsidR="00290646" w:rsidRPr="00290646">
        <w:t xml:space="preserve">Schram et al. </w:t>
      </w:r>
      <w:r w:rsidR="00290646">
        <w:t>(</w:t>
      </w:r>
      <w:r w:rsidR="00290646" w:rsidRPr="00290646">
        <w:t>2018)</w:t>
      </w:r>
      <w:r w:rsidR="00290646">
        <w:fldChar w:fldCharType="end"/>
      </w:r>
      <w:r>
        <w:t>.</w:t>
      </w:r>
      <w:r w:rsidR="00F5319C">
        <w:rPr>
          <w:color w:val="212121"/>
        </w:rPr>
        <w:t xml:space="preserve"> </w:t>
      </w:r>
      <w:r w:rsidR="0025249C">
        <w:rPr>
          <w:color w:val="212121"/>
        </w:rPr>
        <w:t xml:space="preserve">As part of our peak quantification protocol, </w:t>
      </w:r>
      <w:r w:rsidR="0025249C" w:rsidRPr="00F75433">
        <w:rPr>
          <w:color w:val="212121"/>
        </w:rPr>
        <w:t>we quantified and identified every lipid compound that showed up in the chromatogram. Each sample contained peaks that were associated with known fatty acids, and among the 59 fatty acids contained in our dataset, few fatty acids were completely absent from a sample.</w:t>
      </w:r>
      <w:r w:rsidR="0025249C">
        <w:rPr>
          <w:color w:val="212121"/>
        </w:rPr>
        <w:t xml:space="preserve"> Consequently, it is difficult for us to definitively ascribe a minimal detection limit to this analysis, but based on standards used, we estimate that this procedure had a minimal detection limit of 1 ng/</w:t>
      </w:r>
      <w:proofErr w:type="spellStart"/>
      <w:r w:rsidR="0025249C">
        <w:rPr>
          <w:color w:val="212121"/>
        </w:rPr>
        <w:t>mL.</w:t>
      </w:r>
      <w:proofErr w:type="spellEnd"/>
    </w:p>
    <w:p w14:paraId="78F0625C" w14:textId="77777777" w:rsidR="00D57864" w:rsidRDefault="00D57864" w:rsidP="005842AF"/>
    <w:p w14:paraId="5F4E0371" w14:textId="3C284072" w:rsidR="008A07DC" w:rsidRPr="00894EFA" w:rsidRDefault="008A07DC" w:rsidP="005842AF">
      <w:r>
        <w:lastRenderedPageBreak/>
        <w:t>Following methylation, remaining extracts were assessed for total lipid masses.</w:t>
      </w:r>
      <w:r w:rsidR="00894EFA">
        <w:t xml:space="preserve"> Remaining sample extracts (~0.5 mL) were allow to evaporate to dryness under a fume hood overnight. Dried samples were then left in a </w:t>
      </w:r>
      <w:proofErr w:type="spellStart"/>
      <w:r w:rsidR="00894EFA">
        <w:t>weigh</w:t>
      </w:r>
      <w:proofErr w:type="spellEnd"/>
      <w:r w:rsidR="00894EFA">
        <w:t xml:space="preserve"> room to acclimatize for 30-60 mins and then massed within the scintillation vials. To calculate an average lipid mass, samples were massed three times, so as </w:t>
      </w:r>
      <w:r w:rsidR="00DE667D">
        <w:t xml:space="preserve">also </w:t>
      </w:r>
      <w:r w:rsidR="00894EFA">
        <w:t>to assess deviation in measurements. Lipid gravimetry is reported as the mg of lipids per g of dry-weight tissue.</w:t>
      </w:r>
    </w:p>
    <w:p w14:paraId="01F5D478" w14:textId="77777777" w:rsidR="008A07DC" w:rsidRPr="00894EFA" w:rsidRDefault="008A07DC" w:rsidP="005842AF">
      <w:pPr>
        <w:rPr>
          <w:i/>
        </w:rPr>
      </w:pPr>
    </w:p>
    <w:p w14:paraId="0DA3A39F" w14:textId="77777777" w:rsidR="003C0921" w:rsidRDefault="003C0921">
      <w:pPr>
        <w:rPr>
          <w:b/>
        </w:rPr>
      </w:pPr>
    </w:p>
    <w:p w14:paraId="00000049" w14:textId="0E8489B5"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D752C13" w:rsidR="00F84029" w:rsidRPr="00D87563" w:rsidRDefault="004C051D">
      <w:r>
        <w:t xml:space="preserve">The </w:t>
      </w:r>
      <w:r w:rsidR="00F84029" w:rsidRPr="00D87563">
        <w:t>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34DF616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110F2298"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 analyses </w:t>
      </w:r>
      <w:r w:rsidR="004C051D">
        <w:t>involved</w:t>
      </w:r>
      <w:r w:rsidR="00322753" w:rsidRPr="00D87563">
        <w:t xml:space="preserve"> </w:t>
      </w:r>
      <w:r w:rsidR="00E10AF9">
        <w:t>labeled internal standards (</w:t>
      </w:r>
      <w:r w:rsidR="00E10AF9" w:rsidRPr="00E10AF9">
        <w:rPr>
          <w:vertAlign w:val="superscript"/>
        </w:rPr>
        <w:t>13</w:t>
      </w:r>
      <w:r w:rsidR="00E10AF9">
        <w:t>C</w:t>
      </w:r>
      <w:r w:rsidR="00E10AF9" w:rsidRPr="00E10AF9">
        <w:rPr>
          <w:vertAlign w:val="subscript"/>
        </w:rPr>
        <w:t>3</w:t>
      </w:r>
      <w:r w:rsidR="00E10AF9">
        <w:t xml:space="preserve">-caffeine, methamphetamine-d8, MDMAd8, morphine-d3, and </w:t>
      </w:r>
      <w:r w:rsidR="00E10AF9" w:rsidRPr="00E10AF9">
        <w:rPr>
          <w:vertAlign w:val="superscript"/>
        </w:rPr>
        <w:t>13</w:t>
      </w:r>
      <w:r w:rsidR="00E10AF9">
        <w:t>C</w:t>
      </w:r>
      <w:r w:rsidR="00E10AF9" w:rsidRPr="00E10AF9">
        <w:rPr>
          <w:vertAlign w:val="subscript"/>
        </w:rPr>
        <w:t>6</w:t>
      </w:r>
      <w:r w:rsidR="00E10AF9">
        <w:t>-sulfamethazine)</w:t>
      </w:r>
      <w:r w:rsidR="00322753" w:rsidRPr="00D87563">
        <w:t xml:space="preserve">.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Replicate analyses of external standards showed a mean standard deviation of 0.06 ‰ and 0.09 ‰, for δ</w:t>
      </w:r>
      <w:r w:rsidR="00322753" w:rsidRPr="00611323">
        <w:rPr>
          <w:color w:val="212121"/>
          <w:vertAlign w:val="superscript"/>
        </w:rPr>
        <w:t>13</w:t>
      </w:r>
      <w:r w:rsidR="00322753" w:rsidRPr="00D87563">
        <w:rPr>
          <w:color w:val="212121"/>
        </w:rPr>
        <w:t>C and δ</w:t>
      </w:r>
      <w:r w:rsidR="00322753" w:rsidRPr="00611323">
        <w:rPr>
          <w:color w:val="212121"/>
          <w:vertAlign w:val="superscript"/>
        </w:rPr>
        <w:t>15</w:t>
      </w:r>
      <w:r w:rsidR="00322753" w:rsidRPr="00D87563">
        <w:rPr>
          <w:color w:val="212121"/>
        </w:rPr>
        <w:t>N, respectively. Finally, fatty acid estimations used a</w:t>
      </w:r>
      <w:r w:rsidR="002138B5">
        <w:rPr>
          <w:color w:val="212121"/>
        </w:rPr>
        <w:t>n</w:t>
      </w:r>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691091D8" w:rsidR="00322753" w:rsidRDefault="00322753">
      <w:pPr>
        <w:rPr>
          <w:color w:val="212121"/>
        </w:rPr>
      </w:pPr>
      <w:r w:rsidRPr="00D87563">
        <w:rPr>
          <w:color w:val="212121"/>
        </w:rPr>
        <w:t xml:space="preserve">For data reproducibility, </w:t>
      </w:r>
      <w:r w:rsidR="00967C85">
        <w:t xml:space="preserve">data aggregation and harmonization procedures were conducted in the R statistical environment </w:t>
      </w:r>
      <w:r w:rsidR="00967C85">
        <w:fldChar w:fldCharType="begin"/>
      </w:r>
      <w:r w:rsidR="00967C85">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967C85">
        <w:fldChar w:fldCharType="separate"/>
      </w:r>
      <w:r w:rsidR="00967C85" w:rsidRPr="008A299A">
        <w:t>(R Core Team 2019)</w:t>
      </w:r>
      <w:r w:rsidR="00967C85">
        <w:fldChar w:fldCharType="end"/>
      </w:r>
      <w:r w:rsidR="00967C85">
        <w:t xml:space="preserve">, using the </w:t>
      </w:r>
      <w:proofErr w:type="spellStart"/>
      <w:r w:rsidR="00967C85">
        <w:t>tidyverse</w:t>
      </w:r>
      <w:proofErr w:type="spellEnd"/>
      <w:r w:rsidR="00967C85">
        <w:t xml:space="preserve"> </w:t>
      </w:r>
      <w:r w:rsidR="00967C85">
        <w:fldChar w:fldCharType="begin"/>
      </w:r>
      <w:r w:rsidR="00967C85">
        <w:instrText xml:space="preserve"> ADDIN ZOTERO_ITEM CSL_CITATION {"citationID":"ykNdtxJf","properties":{"formattedCitation":"(Wickham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967C85">
        <w:fldChar w:fldCharType="separate"/>
      </w:r>
      <w:r w:rsidR="00967C85" w:rsidRPr="00967C85">
        <w:t>(Wickham et al. 2019)</w:t>
      </w:r>
      <w:r w:rsidR="00967C85">
        <w:fldChar w:fldCharType="end"/>
      </w:r>
      <w:r w:rsidR="00967C85">
        <w:t xml:space="preserve"> packages. </w:t>
      </w:r>
      <w:r w:rsidR="00596DAE">
        <w:t>As part of the data aggregation, a</w:t>
      </w:r>
      <w:r w:rsidR="004C051D">
        <w:rPr>
          <w:color w:val="212121"/>
        </w:rPr>
        <w:t xml:space="preserve">n initial </w:t>
      </w:r>
      <w:r w:rsidR="00453730" w:rsidRPr="00D87563">
        <w:rPr>
          <w:color w:val="212121"/>
        </w:rPr>
        <w:t>c</w:t>
      </w:r>
      <w:r w:rsidRPr="00D87563">
        <w:rPr>
          <w:color w:val="212121"/>
        </w:rPr>
        <w:t>leaning script</w:t>
      </w:r>
      <w:r w:rsidR="00596DAE">
        <w:rPr>
          <w:color w:val="212121"/>
        </w:rPr>
        <w:t xml:space="preserve">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w:t>
      </w:r>
      <w:r w:rsidR="00596DAE">
        <w:rPr>
          <w:color w:val="212121"/>
        </w:rPr>
        <w:t>CSV</w:t>
      </w:r>
      <w:r w:rsidR="004C051D">
        <w:rPr>
          <w:color w:val="212121"/>
        </w:rPr>
        <w:t xml:space="preserve"> files detailed above</w:t>
      </w:r>
      <w:r w:rsidR="00453730" w:rsidRPr="00D87563">
        <w:rPr>
          <w:color w:val="212121"/>
        </w:rPr>
        <w:t>, which are available on the EDI repository</w:t>
      </w:r>
      <w:r w:rsidR="00596DAE">
        <w:rPr>
          <w:color w:val="212121"/>
        </w:rPr>
        <w:t xml:space="preserve"> </w:t>
      </w:r>
      <w:r w:rsidR="00596DAE">
        <w:rPr>
          <w:color w:val="212121"/>
        </w:rPr>
        <w:fldChar w:fldCharType="begin"/>
      </w:r>
      <w:r w:rsidR="00596DAE">
        <w:rPr>
          <w:color w:val="212121"/>
        </w:rPr>
        <w:instrText xml:space="preserve"> ADDIN ZOTERO_ITEM CSL_CITATION {"citationID":"zOKTrL6g","properties":{"formattedCitation":"(Meyer et al. 2020b)","plainCitation":"(Meyer et al. 2020b)","noteIndex":0},"citationItems":[{"id":4089,"uris":["http://zotero.org/users/2645460/items/HMBBCEN3"],"uri":["http://zotero.org/users/2645460/items/HMBBCEN3"],"itemData":{"id":4089,"type":"article","abstract":"Sewage released from lakeside development can introduce nutrients and micropollutants that can restructure aquatic ecosystems. Lake Baikal, the world's most ancient, biodiverse, and voluminous lake, has been experiencing localized sewage pollution from lakeside settlements. Increasing filamentous algal abundance suggests benthic communities are responding to this localized pollution. We surveyed 40-km of Lake Baikal's southwestern shoreline 19-23 August 2015 for sewage indicators, including pharmaceuticals, personal care products, and microplastics with co-located periphyton, macroinvertebrate, stable isotope, and fatty acid sampling. Unique identifiers corresponding to sampling locations are retained throughout all data files to facilitate interoperability among the dataset's 150+ variables. The data are structured in a tidy format (a tabular arrangement familiar to limnologists) to encourage future reuse. For Lake Baikal studies, these data can support continued monitoring and research efforts. For global studies of lakes, these data can help characterize sewage prevalence and ecological consequences of anthropogenic disturbance across spatial scales.","language":"en","note":"type: dataset\nDOI: 10.6073/PASTA/76F43144015EC795679BAC508EFA044B","publisher":"Environmental Data Initiative","source":"DOI.org (Datacite)","title":"A unified dataset of co-located sewage pollution, periphyton, and benthic macroinvertebrate community and food web structure from Lake Baikal (Siberia)","URL":"https://portal.edirepository.org/nis/mapbrowse?packageid=edi.677.1","author":[{"family":"Meyer","given":"Michael F"},{"family":"Ozersky","given":"Ted"},{"family":"Woo","given":"Kara H"},{"family":"Shchapov","given":"Kirill"},{"family":"Galloway","given":"Aaron W. E."},{"family":"Schram","given":"Julie B"},{"family":"Snow","given":"Daniel D"},{"family":"Timofeyev","given":"Maxim A"},{"family":"Karnaukhov","given":"Dmitry Yu."},{"family":"Brousil","given":"Matthew R"},{"family":"Hampton","given":"Stephanie E"}],"accessed":{"date-parts":[["2020",12,10]]},"issued":{"date-parts":[["2020"]]}}}],"schema":"https://github.com/citation-style-language/schema/raw/master/csl-citation.json"} </w:instrText>
      </w:r>
      <w:r w:rsidR="00596DAE">
        <w:rPr>
          <w:color w:val="212121"/>
        </w:rPr>
        <w:fldChar w:fldCharType="separate"/>
      </w:r>
      <w:r w:rsidR="00596DAE" w:rsidRPr="00596DAE">
        <w:t>(Meyer et al. 2020b)</w:t>
      </w:r>
      <w:r w:rsidR="00596DAE">
        <w:rPr>
          <w:color w:val="212121"/>
        </w:rPr>
        <w:fldChar w:fldCharType="end"/>
      </w:r>
      <w:r w:rsidR="00453730" w:rsidRPr="00D87563">
        <w:rPr>
          <w:color w:val="212121"/>
        </w:rPr>
        <w:t xml:space="preserve">. Raw data files are available on the project’s Open Science Framework </w:t>
      </w:r>
      <w:r w:rsidR="00596DAE">
        <w:rPr>
          <w:color w:val="212121"/>
        </w:rPr>
        <w:t>portal</w:t>
      </w:r>
      <w:r w:rsidR="00453730" w:rsidRPr="00D87563">
        <w:rPr>
          <w:color w:val="212121"/>
        </w:rPr>
        <w:t xml:space="preserve"> </w:t>
      </w:r>
      <w:r w:rsidR="00596DAE">
        <w:rPr>
          <w:color w:val="212121"/>
        </w:rPr>
        <w:fldChar w:fldCharType="begin"/>
      </w:r>
      <w:r w:rsidR="00596DAE">
        <w:rPr>
          <w:color w:val="212121"/>
        </w:rPr>
        <w:instrText xml:space="preserve"> ADDIN ZOTERO_ITEM CSL_CITATION {"citationID":"EQ4j8nEG","properties":{"formattedCitation":"(Meyer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596DAE">
        <w:rPr>
          <w:color w:val="212121"/>
        </w:rPr>
        <w:fldChar w:fldCharType="separate"/>
      </w:r>
      <w:r w:rsidR="00596DAE" w:rsidRPr="00596DAE">
        <w:t>(Meyer et al. 2015)</w:t>
      </w:r>
      <w:r w:rsidR="00596DAE">
        <w:rPr>
          <w:color w:val="212121"/>
        </w:rPr>
        <w:fldChar w:fldCharType="end"/>
      </w:r>
      <w:r w:rsidR="00453730" w:rsidRPr="00D87563">
        <w:rPr>
          <w:color w:val="212121"/>
        </w:rPr>
        <w:t xml:space="preserve"> but are not included in the EDI repository to prevent confusion or incorrect usage. Data hosted on EDI are at the replicate-level but can be aggregated to the sampling-site-level using script </w:t>
      </w:r>
      <w:r w:rsidR="00596DAE">
        <w:rPr>
          <w:color w:val="212121"/>
        </w:rPr>
        <w:t>“</w:t>
      </w:r>
      <w:r w:rsidR="00453730" w:rsidRPr="00D87563">
        <w:rPr>
          <w:color w:val="212121"/>
        </w:rPr>
        <w:t>01</w:t>
      </w:r>
      <w:r w:rsidR="00596DAE">
        <w:rPr>
          <w:color w:val="212121"/>
        </w:rPr>
        <w:t>_</w:t>
      </w:r>
      <w:r w:rsidR="00453730" w:rsidRPr="00D87563">
        <w:rPr>
          <w:color w:val="212121"/>
        </w:rPr>
        <w:t>data_</w:t>
      </w:r>
      <w:proofErr w:type="gramStart"/>
      <w:r w:rsidR="00453730" w:rsidRPr="00D87563">
        <w:rPr>
          <w:color w:val="212121"/>
        </w:rPr>
        <w:t>cleaning.R</w:t>
      </w:r>
      <w:proofErr w:type="gramEnd"/>
      <w:r w:rsidR="00596DAE">
        <w:rPr>
          <w:color w:val="212121"/>
        </w:rPr>
        <w:t>”</w:t>
      </w:r>
      <w:r w:rsidR="00453730" w:rsidRPr="00D87563">
        <w:rPr>
          <w:color w:val="212121"/>
        </w:rPr>
        <w:t xml:space="preserve">. In addition to aggregation scripts, </w:t>
      </w:r>
      <w:r w:rsidR="002138B5">
        <w:rPr>
          <w:color w:val="212121"/>
        </w:rPr>
        <w:t>six</w:t>
      </w:r>
      <w:r w:rsidR="00453730" w:rsidRPr="00D87563">
        <w:rPr>
          <w:color w:val="212121"/>
        </w:rPr>
        <w:t xml:space="preserve"> R scripts used for analyses in </w:t>
      </w:r>
      <w:r w:rsidR="00F21F22">
        <w:rPr>
          <w:color w:val="212121"/>
        </w:rPr>
        <w:fldChar w:fldCharType="begin"/>
      </w:r>
      <w:r w:rsidR="00967C85">
        <w:rPr>
          <w:color w:val="212121"/>
        </w:rPr>
        <w:instrText xml:space="preserve"> ADDIN ZOTERO_ITEM CSL_CITATION {"citationID":"mhmu9mEN","properties":{"formattedCitation":"(Meyer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F21F22">
        <w:rPr>
          <w:color w:val="212121"/>
        </w:rPr>
        <w:fldChar w:fldCharType="separate"/>
      </w:r>
      <w:r w:rsidR="00F21F22" w:rsidRPr="00F21F22">
        <w:t>Meyer et al.</w:t>
      </w:r>
      <w:r w:rsidR="00F21F22">
        <w:t xml:space="preserve"> </w:t>
      </w:r>
      <w:r w:rsidR="00967C85">
        <w:t>(</w:t>
      </w:r>
      <w:r w:rsidR="00F21F22" w:rsidRPr="00967C85">
        <w:rPr>
          <w:i/>
        </w:rPr>
        <w:t>Under Review</w:t>
      </w:r>
      <w:r w:rsidR="00F21F22" w:rsidRPr="00F21F22">
        <w:t>)</w:t>
      </w:r>
      <w:r w:rsidR="00F21F22">
        <w:rPr>
          <w:color w:val="212121"/>
        </w:rPr>
        <w:fldChar w:fldCharType="end"/>
      </w:r>
      <w:r w:rsidR="00F21F22">
        <w:rPr>
          <w:color w:val="212121"/>
        </w:rPr>
        <w:t xml:space="preserve"> </w:t>
      </w:r>
      <w:r w:rsidR="00453730" w:rsidRPr="00D87563">
        <w:rPr>
          <w:color w:val="212121"/>
        </w:rPr>
        <w:t xml:space="preserve">are also available on the EDI repository within the compressed entity “scripts.tar.gz”. </w:t>
      </w:r>
      <w:r w:rsidR="003B3400" w:rsidRPr="00D87563">
        <w:rPr>
          <w:color w:val="212121"/>
        </w:rPr>
        <w:t>All R code for data aggregation was written by one person (Michael F. Meyer) and then independently review</w:t>
      </w:r>
      <w:r w:rsidR="002138B5">
        <w:rPr>
          <w:color w:val="212121"/>
        </w:rPr>
        <w:t>ed</w:t>
      </w:r>
      <w:r w:rsidR="003B3400" w:rsidRPr="00D87563">
        <w:rPr>
          <w:color w:val="212121"/>
        </w:rPr>
        <w:t xml:space="preserve"> by two others (Matthew R. </w:t>
      </w:r>
      <w:proofErr w:type="spellStart"/>
      <w:r w:rsidR="003B3400" w:rsidRPr="00D87563">
        <w:rPr>
          <w:color w:val="212121"/>
        </w:rPr>
        <w:t>Brousil</w:t>
      </w:r>
      <w:proofErr w:type="spellEnd"/>
      <w:r w:rsidR="00C316F5">
        <w:rPr>
          <w:color w:val="212121"/>
        </w:rPr>
        <w:t xml:space="preserve"> and Kara H. Woo</w:t>
      </w:r>
      <w:r w:rsidR="003B3400" w:rsidRPr="00D87563">
        <w:rPr>
          <w:color w:val="212121"/>
        </w:rPr>
        <w:t>) to confirm that code performed as intended, was well documented, and annotations were complete.</w:t>
      </w:r>
    </w:p>
    <w:p w14:paraId="2EE6A358" w14:textId="6115375D" w:rsidR="00314DF3" w:rsidRDefault="00314DF3"/>
    <w:p w14:paraId="5F26242D" w14:textId="77777777" w:rsidR="00314DF3" w:rsidRDefault="00314DF3" w:rsidP="00314DF3">
      <w:pPr>
        <w:rPr>
          <w:i/>
        </w:rPr>
      </w:pPr>
      <w:r>
        <w:rPr>
          <w:i/>
        </w:rPr>
        <w:t>A commitment to FAIR and TRUST principles</w:t>
      </w:r>
    </w:p>
    <w:p w14:paraId="5546BE18" w14:textId="77777777" w:rsidR="00314DF3" w:rsidRDefault="00314DF3" w:rsidP="00314DF3"/>
    <w:p w14:paraId="15F78034" w14:textId="77777777" w:rsidR="00314DF3" w:rsidRDefault="00314DF3" w:rsidP="00314DF3">
      <w:r>
        <w:lastRenderedPageBreak/>
        <w:t xml:space="preserve">Throughout the dataset’s development, we strove to incorporate both FAIR (Findable, Accessible, Interoperable, and Reproducible) and TRUST (Transparency, Responsibility, User Focus, Sustainability, and Technology) principles where applicable. </w:t>
      </w:r>
    </w:p>
    <w:p w14:paraId="52FE0A6E" w14:textId="77777777" w:rsidR="00314DF3" w:rsidRDefault="00314DF3" w:rsidP="00314DF3"/>
    <w:p w14:paraId="76E2F8FF" w14:textId="54F881D1" w:rsidR="00314DF3" w:rsidRDefault="00314DF3" w:rsidP="00314DF3">
      <w:r>
        <w:t xml:space="preserve">With respect to FAIR principles </w:t>
      </w:r>
      <w:r>
        <w:fldChar w:fldCharType="begin"/>
      </w:r>
      <w:r>
        <w:instrText xml:space="preserve"> ADDIN ZOTERO_ITEM CSL_CITATION {"citationID":"fcB7BP1Z","properties":{"formattedCitation":"(Wilkinson et al. 2016)","plainCitation":"(Wilkinson et al. 2016)","noteIndex":0},"citationItems":[{"id":2763,"uris":["http://zotero.org/users/2645460/items/KLLC6TK2"],"uri":["http://zotero.org/users/2645460/items/KLLC6TK2"],"itemData":{"id":2763,"type":"article-journal","abstract":"There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community.","container-title":"Scientific Data","DOI":"10.1038/sdata.2016.18","ISSN":"2052-4463","journalAbbreviation":"Sci Data","note":"PMID: 26978244\nPMCID: PMC4792175","source":"PubMed Central","title":"The FAIR Guiding Principles for scientific data management and stewardship","URL":"https://www.ncbi.nlm.nih.gov/pmc/articles/PMC4792175/","volume":"3","author":[{"family":"Wilkinson","given":"Mark D."},{"family":"Dumontier","given":"Michel"},{"family":"Aalbersberg","given":"IJsbrand Jan"},{"family":"Appleton","given":"Gabrielle"},{"family":"Axton","given":"Myles"},{"family":"Baak","given":"Arie"},{"family":"Blomberg","given":"Niklas"},{"family":"Boiten","given":"Jan-Willem"},{"family":"Silva Santos","given":"Luiz Bonino","non-dropping-particle":"da"},{"family":"Bourne","given":"Philip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J.G."},{"family":"Groth","given":"Paul"},{"family":"Goble","given":"Carole"},{"family":"Grethe","given":"Jeffrey S."},{"family":"Heringa","given":"Jaap"},{"family":"Hoen","given":"Peter A.C","non-dropping-particle":"’t"},{"family":"Hooft","given":"Rob"},{"family":"Kuhn","given":"Tobias"},{"family":"Kok","given":"Ruben"},{"family":"Kok","given":"Joost"},{"family":"Lusher","given":"Scott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2020",3,5]]},"issued":{"date-parts":[["2016",3,15]]}}}],"schema":"https://github.com/citation-style-language/schema/raw/master/csl-citation.json"} </w:instrText>
      </w:r>
      <w:r>
        <w:fldChar w:fldCharType="separate"/>
      </w:r>
      <w:r w:rsidRPr="00C21008">
        <w:t>(Wilkinson et al. 2016)</w:t>
      </w:r>
      <w:r>
        <w:fldChar w:fldCharType="end"/>
      </w:r>
      <w:r>
        <w:t>,</w:t>
      </w:r>
      <w:r w:rsidRPr="00D87563">
        <w:t xml:space="preserve"> </w:t>
      </w:r>
      <w:r>
        <w:t xml:space="preserve">the data are </w:t>
      </w:r>
      <w:r w:rsidRPr="00D87563">
        <w:t xml:space="preserve">openly accessible </w:t>
      </w:r>
      <w:r>
        <w:t>in a standardized, replicate-level format on the EDI portal. The 1</w:t>
      </w:r>
      <w:r w:rsidR="001F3ADE">
        <w:t>1</w:t>
      </w:r>
      <w:r>
        <w:t xml:space="preserve"> CSV files contained within the dataset are entirely interoperable using the “site” column, enabling all variables to efficiently be merged together. Finally, all analytical and some data wrangling scripts are available on the EDI portal in a compressed format, such that future users can reproduce data manipulation and analyses described in Meyer et al. (</w:t>
      </w:r>
      <w:r w:rsidR="00F21F22" w:rsidRPr="00F21F22">
        <w:rPr>
          <w:i/>
        </w:rPr>
        <w:t>Under Review</w:t>
      </w:r>
      <w:r>
        <w:t xml:space="preserve">). </w:t>
      </w:r>
    </w:p>
    <w:p w14:paraId="7C774312" w14:textId="77777777" w:rsidR="00314DF3" w:rsidRDefault="00314DF3" w:rsidP="00314DF3">
      <w:pPr>
        <w:rPr>
          <w:i/>
        </w:rPr>
      </w:pPr>
    </w:p>
    <w:p w14:paraId="05F9E72C" w14:textId="14DC8859" w:rsidR="00314DF3" w:rsidRPr="00D87563" w:rsidRDefault="00314DF3" w:rsidP="00314DF3">
      <w:r>
        <w:t xml:space="preserve">With respect to TRUST principles </w:t>
      </w:r>
      <w:r>
        <w:fldChar w:fldCharType="begin"/>
      </w:r>
      <w:r>
        <w:instrText xml:space="preserve"> ADDIN ZOTERO_ITEM CSL_CITATION {"citationID":"P3PadxXB","properties":{"formattedCitation":"(Lin et al. 2020)","plainCitation":"(Lin et al. 2020)","noteIndex":0},"citationItems":[{"id":3991,"uris":["http://zotero.org/users/2645460/items/ASBGUVYZ"],"uri":["http://zotero.org/users/2645460/items/ASBGUVYZ"],"itemData":{"id":3991,"type":"article-journal","abstract":"As information and communication technology has become pervasive in our society, we are increasingly dependent on both digital data and repositories that provide access to and enable the use of such resources. Repositories must earn the trust of the communities they intend to serve and demonstrate that they are reliable and capable of appropriately managing the data they hold.","container-title":"Scientific Data","DOI":"10.1038/s41597-020-0486-7","ISSN":"2052-4463","issue":"1","language":"en","page":"144","source":"www.nature.com","title":"The TRUST Principles for digital repositories","volume":"7","author":[{"family":"Lin","given":"Dawei"},{"family":"Crabtree","given":"Jonathan"},{"family":"Dillo","given":"Ingrid"},{"family":"Downs","given":"Robert R."},{"family":"Edmunds","given":"Rorie"},{"family":"Giaretta","given":"David"},{"family":"De Giusti","given":"Marisa"},{"family":"L’Hours","given":"Hervé"},{"family":"Hugo","given":"Wim"},{"family":"Jenkyns","given":"Reyna"},{"family":"Khodiyar","given":"Varsha"},{"family":"Martone","given":"Maryann E."},{"family":"Mokrane","given":"Mustapha"},{"family":"Navale","given":"Vivek"},{"family":"Petters","given":"Jonathan"},{"family":"Sierman","given":"Barbara"},{"family":"Sokolova","given":"Dina V."},{"family":"Stockhause","given":"Martina"},{"family":"Westbrook","given":"John"}],"issued":{"date-parts":[["2020",5,14]]}}}],"schema":"https://github.com/citation-style-language/schema/raw/master/csl-citation.json"} </w:instrText>
      </w:r>
      <w:r>
        <w:fldChar w:fldCharType="separate"/>
      </w:r>
      <w:r w:rsidRPr="00A40690">
        <w:t>(Lin et al. 2020)</w:t>
      </w:r>
      <w:r>
        <w:fldChar w:fldCharType="end"/>
      </w:r>
      <w:r>
        <w:t>, we strove to document additional metadata and data-cleaning practices in a public Open Science Framework (OSF) repository</w:t>
      </w:r>
      <w:r w:rsidR="00F21F22">
        <w:t xml:space="preserve"> </w:t>
      </w:r>
      <w:r w:rsidR="00F21F22">
        <w:fldChar w:fldCharType="begin"/>
      </w:r>
      <w:r w:rsidR="00F21F22">
        <w:instrText xml:space="preserve"> ADDIN ZOTERO_ITEM CSL_CITATION {"citationID":"FeUrnbmI","properties":{"formattedCitation":"(Meyer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F21F22">
        <w:fldChar w:fldCharType="separate"/>
      </w:r>
      <w:r w:rsidR="00F21F22" w:rsidRPr="00F21F22">
        <w:t>(Meyer et al. 2015)</w:t>
      </w:r>
      <w:r w:rsidR="00F21F22">
        <w:fldChar w:fldCharType="end"/>
      </w:r>
      <w:r>
        <w:t xml:space="preserve">. These steps are not necessarily critical to the core EDI dataset, but provide increased transparency for future users wishing recreate the dataset de novo. All “raw” data are provided in the OSF portal, including an </w:t>
      </w:r>
      <w:r>
        <w:rPr>
          <w:color w:val="212121"/>
        </w:rPr>
        <w:t xml:space="preserve">initial </w:t>
      </w:r>
      <w:r w:rsidRPr="00D87563">
        <w:rPr>
          <w:color w:val="212121"/>
        </w:rPr>
        <w:t>cleaning script (00_disaggregated_data_</w:t>
      </w:r>
      <w:proofErr w:type="gramStart"/>
      <w:r w:rsidRPr="00D87563">
        <w:rPr>
          <w:color w:val="212121"/>
        </w:rPr>
        <w:t>cleaning.R</w:t>
      </w:r>
      <w:proofErr w:type="gramEnd"/>
      <w:r w:rsidRPr="00D87563">
        <w:rPr>
          <w:color w:val="212121"/>
        </w:rPr>
        <w:t xml:space="preserve">) </w:t>
      </w:r>
      <w:r>
        <w:rPr>
          <w:color w:val="212121"/>
        </w:rPr>
        <w:t>to remove</w:t>
      </w:r>
      <w:r w:rsidRPr="00D87563">
        <w:rPr>
          <w:color w:val="212121"/>
        </w:rPr>
        <w:t xml:space="preserve"> incorrect spellings, erroneous data values, and inconsistent column names</w:t>
      </w:r>
      <w:r>
        <w:rPr>
          <w:color w:val="212121"/>
        </w:rPr>
        <w:t xml:space="preserve">. This repository also includes photographs of both </w:t>
      </w:r>
      <w:proofErr w:type="gramStart"/>
      <w:r>
        <w:rPr>
          <w:color w:val="212121"/>
        </w:rPr>
        <w:t>field</w:t>
      </w:r>
      <w:proofErr w:type="gramEnd"/>
      <w:r>
        <w:rPr>
          <w:color w:val="212121"/>
        </w:rPr>
        <w:t xml:space="preserve"> notes as well as photographs of shoreline and substrate from sampling locations. To empower and expedite future reuse, all directories are accompanied with documentation that details directory contents, and all associated scripts are documented and annotated. While many of the files are redundant from the EDI repository, the OSF repository is meant to supplement the EDI repository, so as to enable sustainable, user-focused transparency of how data were collected and cleaned from their raw formats.</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76089038" w:rsidR="0067747D" w:rsidRPr="00D87563" w:rsidRDefault="00F5319C">
      <w:r>
        <w:t xml:space="preserve">Recognizing the </w:t>
      </w:r>
      <w:r w:rsidR="00CA0691">
        <w:t>potential for continued</w:t>
      </w:r>
      <w:r>
        <w:t xml:space="preserve"> </w:t>
      </w:r>
      <w:r w:rsidR="00CA0691">
        <w:t xml:space="preserve">low-level, </w:t>
      </w:r>
      <w:r>
        <w:t xml:space="preserve">sewage pollution at Lake Baikal </w:t>
      </w:r>
      <w:r>
        <w:fldChar w:fldCharType="begin"/>
      </w:r>
      <w:r>
        <w:instrText xml:space="preserve"> ADDIN ZOTERO_ITEM CSL_CITATION {"citationID":"ieEXh1HX","properties":{"formattedCitation":"(Timoshkin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fldChar w:fldCharType="separate"/>
      </w:r>
      <w:r w:rsidRPr="00F5319C">
        <w:t>(Timoshkin et al. 2016, 2018; Volkova et al. 2018)</w:t>
      </w:r>
      <w:r>
        <w:fldChar w:fldCharType="end"/>
      </w:r>
      <w:r>
        <w:t xml:space="preserve"> and lakes worldwide </w:t>
      </w:r>
      <w:r>
        <w:fldChar w:fldCharType="begin"/>
      </w:r>
      <w:r>
        <w:instrText xml:space="preserve"> ADDIN ZOTERO_ITEM CSL_CITATION {"citationID":"LFvkRFZo","properties":{"formattedCitation":"(Yang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fldChar w:fldCharType="separate"/>
      </w:r>
      <w:r w:rsidRPr="00F5319C">
        <w:t>(Yang et al. 2018; Meyer et al. 2019)</w:t>
      </w:r>
      <w:r>
        <w:fldChar w:fldCharType="end"/>
      </w:r>
      <w:r>
        <w:t>, t</w:t>
      </w:r>
      <w:r w:rsidR="00097E8E" w:rsidRPr="00D87563">
        <w:t xml:space="preserve">he </w:t>
      </w:r>
      <w:r>
        <w:t xml:space="preserve">final </w:t>
      </w:r>
      <w:r w:rsidR="00097E8E" w:rsidRPr="00D87563">
        <w:t xml:space="preserve">dataset can be applied to a suite of research questions pertaining to ecological responses to human disturbance. We highlight </w:t>
      </w:r>
      <w:r w:rsidR="008A03F1" w:rsidRPr="00D87563">
        <w:t>two</w:t>
      </w:r>
      <w:r w:rsidR="00097E8E" w:rsidRPr="00D87563">
        <w:t xml:space="preserve"> main areas for immediate application. </w:t>
      </w:r>
    </w:p>
    <w:p w14:paraId="2B017136" w14:textId="7160F22A" w:rsidR="00097E8E" w:rsidRPr="00D87563" w:rsidRDefault="00097E8E"/>
    <w:p w14:paraId="2F373563" w14:textId="093DF334" w:rsidR="00097E8E" w:rsidRPr="00D87563" w:rsidRDefault="00097E8E">
      <w:r w:rsidRPr="00D87563">
        <w:t xml:space="preserve">First, </w:t>
      </w:r>
      <w:r w:rsidR="00A918DC">
        <w:t>the final data products</w:t>
      </w:r>
      <w:r w:rsidRPr="00D87563">
        <w:t xml:space="preserve">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w:t>
      </w:r>
      <w:r w:rsidR="00CA0691">
        <w:t>l abundance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w:t>
      </w:r>
      <w:r w:rsidR="0001104C">
        <w:t xml:space="preserve">Lake </w:t>
      </w:r>
      <w:r w:rsidR="00F938EC" w:rsidRPr="00D87563">
        <w:t>Baikal’s entirety</w:t>
      </w:r>
      <w:r w:rsidR="00F91AA3">
        <w:t>, but especially near our sampling locations,</w:t>
      </w:r>
      <w:r w:rsidR="00F938EC" w:rsidRPr="00D87563">
        <w:t xml:space="preserve"> have suggested that cosmopolitan filamentous algae, such as </w:t>
      </w:r>
      <w:r w:rsidR="00F938EC" w:rsidRPr="00D87563">
        <w:rPr>
          <w:i/>
        </w:rPr>
        <w:t xml:space="preserve">Spirogyra </w:t>
      </w:r>
      <w:r w:rsidR="00F938EC" w:rsidRPr="00DE667D">
        <w:t>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w:t>
      </w:r>
      <w:r w:rsidR="0001104C">
        <w:t xml:space="preserve">Lake </w:t>
      </w:r>
      <w:r w:rsidR="000F33B3" w:rsidRPr="00D87563">
        <w:t xml:space="preserve">Baikal’s only </w:t>
      </w:r>
      <w:r w:rsidR="00CA0691">
        <w:t xml:space="preserve">surface </w:t>
      </w:r>
      <w:r w:rsidR="000F33B3" w:rsidRPr="00D87563">
        <w:t xml:space="preserve">outflow. While </w:t>
      </w:r>
      <w:proofErr w:type="spellStart"/>
      <w:r w:rsidR="000F33B3" w:rsidRPr="00D87563">
        <w:t>Listvyanka’s</w:t>
      </w:r>
      <w:proofErr w:type="spellEnd"/>
      <w:r w:rsidR="000F33B3" w:rsidRPr="00D87563">
        <w:t xml:space="preserve"> permanent population is approximately 2,000 persons, the town is a growing tourism hub, </w:t>
      </w:r>
      <w:r w:rsidR="00D32EA8">
        <w:t>and</w:t>
      </w:r>
      <w:r w:rsidR="00D32EA8" w:rsidRPr="00D87563">
        <w:t xml:space="preserve"> </w:t>
      </w:r>
      <w:r w:rsidR="000F33B3" w:rsidRPr="00D87563">
        <w:t>hosts over 1.2 million tourists per year</w:t>
      </w:r>
      <w:r w:rsidR="00CA0691">
        <w:t xml:space="preserve"> </w:t>
      </w:r>
      <w:r w:rsidR="00CA0691">
        <w:fldChar w:fldCharType="begin"/>
      </w:r>
      <w:r w:rsidR="00CA0691">
        <w:instrText xml:space="preserve"> ADDIN ZOTERO_ITEM CSL_CITATION {"citationID":"Ew344ubT","properties":{"formattedCitation":"(Interfax-Tourism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CA0691">
        <w:fldChar w:fldCharType="separate"/>
      </w:r>
      <w:r w:rsidR="00CA0691" w:rsidRPr="00CA0691">
        <w:t>(Interfax-Tourism 2018)</w:t>
      </w:r>
      <w:r w:rsidR="00CA0691">
        <w:fldChar w:fldCharType="end"/>
      </w:r>
      <w:r w:rsidR="000F33B3" w:rsidRPr="00D87563">
        <w:t xml:space="preserve">. Surveys conducted near </w:t>
      </w:r>
      <w:proofErr w:type="spellStart"/>
      <w:r w:rsidR="000F33B3" w:rsidRPr="00D87563">
        <w:t>Listvyanka</w:t>
      </w:r>
      <w:proofErr w:type="spellEnd"/>
      <w:r w:rsidR="000F33B3" w:rsidRPr="00D87563">
        <w:t xml:space="preserve"> have suggested increased </w:t>
      </w:r>
      <w:r w:rsidR="000F33B3" w:rsidRPr="00D87563">
        <w:rPr>
          <w:i/>
        </w:rPr>
        <w:t xml:space="preserve">Spirogyra </w:t>
      </w:r>
      <w:bookmarkStart w:id="4" w:name="_GoBack"/>
      <w:r w:rsidR="000F33B3" w:rsidRPr="00DE667D">
        <w:t>spp.</w:t>
      </w:r>
      <w:bookmarkEnd w:id="4"/>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Although wastewater inputs are likely low and are diluted to negligible concentrations offshore</w:t>
      </w:r>
      <w:r w:rsidR="00CA0691">
        <w:t xml:space="preserve"> (Meyer et al.,</w:t>
      </w:r>
      <w:r w:rsidR="00E65CBA">
        <w:t xml:space="preserve"> Under Review</w:t>
      </w:r>
      <w:r w:rsidR="00CA0691">
        <w:t>)</w:t>
      </w:r>
      <w:r w:rsidR="000F33B3" w:rsidRPr="00D87563">
        <w:t xml:space="preserve">, combining monitoring efforts across spatial and temporal scales are necessary to evaluate the spatial and temporal extent </w:t>
      </w:r>
      <w:r w:rsidR="00731556" w:rsidRPr="00D87563">
        <w:lastRenderedPageBreak/>
        <w:t xml:space="preserve">of wastewater entering </w:t>
      </w:r>
      <w:r w:rsidR="0001104C">
        <w:t xml:space="preserve">Lake </w:t>
      </w:r>
      <w:r w:rsidR="00731556" w:rsidRPr="00D87563">
        <w:t xml:space="preserve">Baikal. As such, </w:t>
      </w:r>
      <w:r w:rsidR="002138B5">
        <w:t>our</w:t>
      </w:r>
      <w:r w:rsidR="00A918DC">
        <w:t xml:space="preserve"> data</w:t>
      </w:r>
      <w:r w:rsidR="00731556" w:rsidRPr="00D87563">
        <w:t xml:space="preserve"> could compl</w:t>
      </w:r>
      <w:r w:rsidR="00247471">
        <w:t>e</w:t>
      </w:r>
      <w:r w:rsidR="00731556" w:rsidRPr="00D87563">
        <w:t xml:space="preserve">ment previous, current, and future monitoring efforts, where </w:t>
      </w:r>
      <w:r w:rsidR="00A918DC">
        <w:t>observations</w:t>
      </w:r>
      <w:r w:rsidR="00731556" w:rsidRPr="00D87563">
        <w:t xml:space="preserve"> may be missing. </w:t>
      </w:r>
    </w:p>
    <w:p w14:paraId="34138BF8" w14:textId="6CED7871" w:rsidR="00731556" w:rsidRPr="00D87563" w:rsidRDefault="00731556"/>
    <w:p w14:paraId="0C8AD9FC" w14:textId="59383683" w:rsidR="00B94B6D" w:rsidRPr="00D87563" w:rsidRDefault="00731556">
      <w:r w:rsidRPr="00D87563">
        <w:t xml:space="preserve">Second, </w:t>
      </w:r>
      <w:r w:rsidR="00E00078">
        <w:t>the final data products</w:t>
      </w:r>
      <w:r w:rsidRPr="00D87563">
        <w:t xml:space="preserve"> </w:t>
      </w:r>
      <w:r w:rsidR="00E00078">
        <w:t xml:space="preserve">are </w:t>
      </w:r>
      <w:r w:rsidRPr="00D87563">
        <w:t xml:space="preserve">useful to expanding freshwater PPCP, microplastic, and associated biological responses across large spatial scales. Recent syntheses of </w:t>
      </w:r>
      <w:r w:rsidR="002138B5">
        <w:t xml:space="preserve">the </w:t>
      </w:r>
      <w:r w:rsidRPr="00D87563">
        <w:t>PPCP</w:t>
      </w:r>
      <w:r w:rsidR="002138B5">
        <w:t xml:space="preserve"> literature</w:t>
      </w:r>
      <w:r w:rsidRPr="00D87563">
        <w:t xml:space="preserve"> have reported that studies involving lakes are less abundant relative to </w:t>
      </w:r>
      <w:r w:rsidR="00F534C0">
        <w:t xml:space="preserve">those focused on </w:t>
      </w:r>
      <w:r w:rsidRPr="00D87563">
        <w:t xml:space="preserve">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00F534C0">
        <w:t>. L</w:t>
      </w:r>
      <w:r w:rsidRPr="00D87563">
        <w:t>ikewise</w:t>
      </w:r>
      <w:r w:rsidR="00F534C0">
        <w:t>,</w:t>
      </w:r>
      <w:r w:rsidRPr="00D87563">
        <w:t xml:space="preserve"> microplastic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w:t>
      </w:r>
      <w:r w:rsidR="00D4646A">
        <w:t>can be u</w:t>
      </w:r>
      <w:r w:rsidRPr="00D87563">
        <w:t>ncertain</w:t>
      </w:r>
      <w:r w:rsidR="00D4646A">
        <w:t xml:space="preserve"> and differ between ecosystem types (e.g., </w:t>
      </w:r>
      <w:r w:rsidR="00D4646A">
        <w:fldChar w:fldCharType="begin"/>
      </w:r>
      <w:r w:rsidR="00043612">
        <w:instrText xml:space="preserve"> ADDIN ZOTERO_ITEM CSL_CITATION {"citationID":"pZEtgpOC","properties":{"formattedCitation":"(Rosi-Marshall et al. 2013)","plainCitation":"(Rosi-Marshall et al. 2013)","dontUpdate":true,"noteIndex":0},"citationItems":[{"id":1816,"uris":["http://zotero.org/groups/332527/items/Z3UGR97G"],"uri":["http://zotero.org/groups/332527/items/Z3UGR97G"],"itemData":{"id":1816,"type":"article-journal","abstract":"Pharmaceutical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D4646A">
        <w:fldChar w:fldCharType="separate"/>
      </w:r>
      <w:r w:rsidR="00D4646A" w:rsidRPr="00D4646A">
        <w:t>Rosi-Marshall et al. 2013</w:t>
      </w:r>
      <w:r w:rsidR="00D4646A">
        <w:fldChar w:fldCharType="end"/>
      </w:r>
      <w:r w:rsidR="00D4646A">
        <w:t xml:space="preserve"> for </w:t>
      </w:r>
      <w:r w:rsidR="004F673E">
        <w:t>lotic</w:t>
      </w:r>
      <w:r w:rsidR="00D4646A">
        <w:t xml:space="preserve"> and </w:t>
      </w:r>
      <w:r w:rsidR="004F673E">
        <w:fldChar w:fldCharType="begin"/>
      </w:r>
      <w:r w:rsidR="00043612">
        <w:instrText xml:space="preserve"> ADDIN ZOTERO_ITEM CSL_CITATION {"citationID":"lRNmVIoJ","properties":{"formattedCitation":"(Shaw et al. 2015)","plainCitation":"(Shaw et al. 2015)","dontUpdate":true,"noteIndex":0},"citationItems":[{"id":369,"uris":["http://zotero.org/users/2645460/items/SFNEQ739"],"uri":["http://zotero.org/users/2645460/items/SFNEQ739"],"itemData":{"id":369,"type":"article-journal","container-title":"Environmental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F673E">
        <w:fldChar w:fldCharType="separate"/>
      </w:r>
      <w:r w:rsidR="004F673E" w:rsidRPr="004F673E">
        <w:t>Shaw et al. 2015</w:t>
      </w:r>
      <w:r w:rsidR="004F673E">
        <w:fldChar w:fldCharType="end"/>
      </w:r>
      <w:r w:rsidR="004F673E">
        <w:t xml:space="preserve"> for lentic)</w:t>
      </w:r>
      <w:r w:rsidR="00440591" w:rsidRPr="00D87563">
        <w:t xml:space="preserve">. As a result of PPCPs and microplastics garnering increasing attention worldwide, </w:t>
      </w:r>
      <w:r w:rsidR="00D14AB9">
        <w:t xml:space="preserve">sampling of PPCPs and microplastics with co-located biological data across multiple spatial </w:t>
      </w:r>
      <w:r w:rsidR="00F347B7">
        <w:t xml:space="preserve">and temporal </w:t>
      </w:r>
      <w:r w:rsidR="00D14AB9">
        <w:t xml:space="preserve">scales would be </w:t>
      </w:r>
      <w:r w:rsidR="00F534C0">
        <w:t>necessary</w:t>
      </w:r>
      <w:r w:rsidR="00D14AB9">
        <w:t xml:space="preserve"> to synthesize biotic responses to micropollutants across systems</w:t>
      </w:r>
      <w:r w:rsidR="00440591" w:rsidRPr="00D87563">
        <w:t>.</w:t>
      </w:r>
      <w:r w:rsidR="008A03F1" w:rsidRPr="00D87563">
        <w:t xml:space="preserve"> Although </w:t>
      </w:r>
      <w:r w:rsidR="00A918DC">
        <w:t>our data</w:t>
      </w:r>
      <w:r w:rsidR="008A03F1" w:rsidRPr="00D87563">
        <w:t xml:space="preserve"> constitute a </w:t>
      </w:r>
      <w:r w:rsidR="00AC71C2">
        <w:t>limited</w:t>
      </w:r>
      <w:r w:rsidR="008A03F1" w:rsidRPr="00D87563">
        <w:t xml:space="preserve"> </w:t>
      </w:r>
      <w:r w:rsidR="00AF6001">
        <w:t xml:space="preserve">sample </w:t>
      </w:r>
      <w:r w:rsidR="008A03F1" w:rsidRPr="00D87563">
        <w:t>number of</w:t>
      </w:r>
      <w:r w:rsidR="00AF6001">
        <w:t xml:space="preserve"> PPCP and microplastic</w:t>
      </w:r>
      <w:r w:rsidR="00D14AB9">
        <w:t xml:space="preserve"> </w:t>
      </w:r>
      <w:r w:rsidR="008A03F1" w:rsidRPr="00D87563">
        <w:t>data that exist</w:t>
      </w:r>
      <w:r w:rsidR="00AC71C2">
        <w:t xml:space="preserve"> globally</w:t>
      </w:r>
      <w:r w:rsidR="008A03F1" w:rsidRPr="00D87563">
        <w:t xml:space="preserve">, </w:t>
      </w:r>
      <w:r w:rsidR="00A918DC">
        <w:t xml:space="preserve">our final </w:t>
      </w:r>
      <w:r w:rsidR="008A03F1" w:rsidRPr="00D87563">
        <w:t xml:space="preserve">data </w:t>
      </w:r>
      <w:r w:rsidR="00A918DC">
        <w:t xml:space="preserve">products </w:t>
      </w:r>
      <w:r w:rsidR="008A03F1" w:rsidRPr="00D87563">
        <w:t xml:space="preserve">are highly structured and flexible for merging with similar datasets. </w:t>
      </w:r>
      <w:r w:rsidR="00D14AB9">
        <w:t xml:space="preserve">Additionally, </w:t>
      </w:r>
      <w:r w:rsidR="00F534C0">
        <w:t>our</w:t>
      </w:r>
      <w:r w:rsidR="00A918DC">
        <w:t xml:space="preserve"> dataset’s </w:t>
      </w:r>
      <w:r w:rsidR="00D14AB9">
        <w:t>sequential</w:t>
      </w:r>
      <w:r w:rsidR="00AC71C2">
        <w:t xml:space="preserve"> </w:t>
      </w:r>
      <w:r w:rsidR="00D14AB9">
        <w:t xml:space="preserve">harmonization workflow could be adopted by similar monitoring efforts, thereby facilitating data interoperability. Through integration with similar monitoring efforts, </w:t>
      </w:r>
      <w:r w:rsidR="00A918DC">
        <w:t>our dataset</w:t>
      </w:r>
      <w:r w:rsidR="008A03F1" w:rsidRPr="00D87563">
        <w:t xml:space="preserve"> can contribute to global synthesis of emerging contaminant consequences, especially in a region of the world that is often not easily accessible to many researchers. </w:t>
      </w:r>
    </w:p>
    <w:p w14:paraId="00000052" w14:textId="77777777" w:rsidR="009956E8" w:rsidRPr="00D87563" w:rsidRDefault="009956E8"/>
    <w:p w14:paraId="66DA3E0B" w14:textId="77777777" w:rsidR="00A04A22" w:rsidRDefault="00A04A22">
      <w:pPr>
        <w:rPr>
          <w:b/>
        </w:rPr>
      </w:pPr>
      <w:r>
        <w:rPr>
          <w:b/>
        </w:rPr>
        <w:br w:type="page"/>
      </w:r>
    </w:p>
    <w:p w14:paraId="00000053" w14:textId="45B25E58" w:rsidR="009956E8" w:rsidRPr="00D87563" w:rsidRDefault="00BC3E51">
      <w:pPr>
        <w:rPr>
          <w:b/>
        </w:rPr>
      </w:pPr>
      <w:r w:rsidRPr="00D87563">
        <w:rPr>
          <w:b/>
        </w:rPr>
        <w:lastRenderedPageBreak/>
        <w:t>References</w:t>
      </w:r>
    </w:p>
    <w:p w14:paraId="00000055" w14:textId="2989BFF7" w:rsidR="009956E8" w:rsidRDefault="009956E8">
      <w:pPr>
        <w:jc w:val="both"/>
        <w:rPr>
          <w:color w:val="4A86E8"/>
        </w:rPr>
      </w:pPr>
    </w:p>
    <w:p w14:paraId="515BD41D" w14:textId="77777777" w:rsidR="0072286D" w:rsidRDefault="00164694" w:rsidP="0072286D">
      <w:pPr>
        <w:pStyle w:val="Bibliography"/>
      </w:pPr>
      <w:r>
        <w:fldChar w:fldCharType="begin"/>
      </w:r>
      <w:r w:rsidR="0049195A">
        <w:instrText xml:space="preserve"> ADDIN ZOTERO_BIBL {"uncited":[],"omitted":[],"custom":[]} CSL_BIBLIOGRAPHY </w:instrText>
      </w:r>
      <w:r>
        <w:fldChar w:fldCharType="separate"/>
      </w:r>
      <w:r w:rsidR="0072286D">
        <w:t xml:space="preserve">Anisimov, O., and S. Reneva. 2006. Permafrost and Changing Climate: The Russian Perspective. Ambio </w:t>
      </w:r>
      <w:r w:rsidR="0072286D">
        <w:rPr>
          <w:b/>
          <w:bCs/>
        </w:rPr>
        <w:t>35</w:t>
      </w:r>
      <w:r w:rsidR="0072286D">
        <w:t>: 169–175.</w:t>
      </w:r>
    </w:p>
    <w:p w14:paraId="4AE53B9E" w14:textId="77777777" w:rsidR="0072286D" w:rsidRDefault="0072286D" w:rsidP="0072286D">
      <w:pPr>
        <w:pStyle w:val="Bibliography"/>
      </w:pPr>
      <w:r>
        <w:t>Baquero, O. S. 2019. ggsn: North Symbols and Scale Bars for Maps Created with “ggplot2” or “ggmap,.”</w:t>
      </w:r>
    </w:p>
    <w:p w14:paraId="572D097E" w14:textId="77777777" w:rsidR="0072286D" w:rsidRDefault="0072286D" w:rsidP="0072286D">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75D21298" w14:textId="77777777" w:rsidR="0072286D" w:rsidRDefault="0072286D" w:rsidP="0072286D">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172039AC" w14:textId="77777777" w:rsidR="0072286D" w:rsidRDefault="0072286D" w:rsidP="0072286D">
      <w:pPr>
        <w:pStyle w:val="Bibliography"/>
      </w:pPr>
      <w:r>
        <w:t xml:space="preserve">Bondarenko, N. A., I. V. Tomberg, A. A. Shirokaya, and others. 2021. Dolichospermum lemmermannii (Nostocales) bloom in world’s deepest Lake Baikal (East Siberia): abundance, toxicity and factors influencing growth. Limnology and Freshwater Biology </w:t>
      </w:r>
      <w:r>
        <w:rPr>
          <w:b/>
          <w:bCs/>
        </w:rPr>
        <w:t>1</w:t>
      </w:r>
      <w:r>
        <w:t>: 1101–1110. doi:10.31951/2658-3518-2021-A-1-1101</w:t>
      </w:r>
    </w:p>
    <w:p w14:paraId="4A51370D" w14:textId="77777777" w:rsidR="0072286D" w:rsidRDefault="0072286D" w:rsidP="0072286D">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28B9D713" w14:textId="77777777" w:rsidR="0072286D" w:rsidRDefault="0072286D" w:rsidP="0072286D">
      <w:pPr>
        <w:pStyle w:val="Bibliography"/>
      </w:pPr>
      <w:r>
        <w:t xml:space="preserve">Brodin, T., J. Fick, M. Jonsson, and J. Klaminder. 2013. Dilute Concentrations of a Psychiatric Drug Alter Behavior of Fish from Natural Populations. Science </w:t>
      </w:r>
      <w:r>
        <w:rPr>
          <w:b/>
          <w:bCs/>
        </w:rPr>
        <w:t>339</w:t>
      </w:r>
      <w:r>
        <w:t>: 814–815. doi:10.1126/science.1226850</w:t>
      </w:r>
    </w:p>
    <w:p w14:paraId="7C7CB636" w14:textId="77777777" w:rsidR="0072286D" w:rsidRDefault="0072286D" w:rsidP="0072286D">
      <w:pPr>
        <w:pStyle w:val="Bibliography"/>
      </w:pPr>
      <w:r>
        <w:lastRenderedPageBreak/>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57672C4D" w14:textId="77777777" w:rsidR="0072286D" w:rsidRDefault="0072286D" w:rsidP="0072286D">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2C1B7B63" w14:textId="77777777" w:rsidR="0072286D" w:rsidRDefault="0072286D" w:rsidP="0072286D">
      <w:pPr>
        <w:pStyle w:val="Bibliography"/>
      </w:pPr>
      <w:r>
        <w:t xml:space="preserve">D’Alessio, M., S. Onanong, D. D. Snow, and C. Ray. 2018. Occurrence and removal of pharmaceutical compounds and steroids at four wastewater treatment plants in Hawai’i and their environmental fate. Science of The Total Environment </w:t>
      </w:r>
      <w:r>
        <w:rPr>
          <w:b/>
          <w:bCs/>
        </w:rPr>
        <w:t>631–632</w:t>
      </w:r>
      <w:r>
        <w:t>: 1360–1370. doi:10.1016/j.scitotenv.2018.03.100</w:t>
      </w:r>
    </w:p>
    <w:p w14:paraId="355950A5" w14:textId="77777777" w:rsidR="0072286D" w:rsidRDefault="0072286D" w:rsidP="0072286D">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3E778EF3" w14:textId="77777777" w:rsidR="0072286D" w:rsidRDefault="0072286D" w:rsidP="0072286D">
      <w:pPr>
        <w:pStyle w:val="Bibliography"/>
      </w:pPr>
      <w:r>
        <w:t xml:space="preserve">Edmondson, W. T. 1970. Phosphorus, Nitrogen, and Algae in Lake Washington after Diversion of Sewage. Science </w:t>
      </w:r>
      <w:r>
        <w:rPr>
          <w:b/>
          <w:bCs/>
        </w:rPr>
        <w:t>169</w:t>
      </w:r>
      <w:r>
        <w:t>: 690–691.</w:t>
      </w:r>
    </w:p>
    <w:p w14:paraId="0BB3E549" w14:textId="77777777" w:rsidR="0072286D" w:rsidRDefault="0072286D" w:rsidP="0072286D">
      <w:pPr>
        <w:pStyle w:val="Bibliography"/>
      </w:pPr>
      <w:r>
        <w:t>Fellows, I., and  using the Jm. library by J. P. Stotz. 2019. OpenStreetMap: Access to Open Street Map Raster Images,.</w:t>
      </w:r>
    </w:p>
    <w:p w14:paraId="0F6FCF4E" w14:textId="77777777" w:rsidR="0072286D" w:rsidRDefault="0072286D" w:rsidP="0072286D">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4F709623" w14:textId="77777777" w:rsidR="0072286D" w:rsidRDefault="0072286D" w:rsidP="0072286D">
      <w:pPr>
        <w:pStyle w:val="Bibliography"/>
      </w:pPr>
      <w:r>
        <w:lastRenderedPageBreak/>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2D3C9C66" w14:textId="77777777" w:rsidR="0072286D" w:rsidRDefault="0072286D" w:rsidP="0072286D">
      <w:pPr>
        <w:pStyle w:val="Bibliography"/>
      </w:pPr>
      <w:r>
        <w:t>GOST:18309-2014. 2016. Methods for determination of phosphorus-containing matters (with corrections) (Методы определения фосфорсодержащих веществ).</w:t>
      </w:r>
    </w:p>
    <w:p w14:paraId="0948CD2D" w14:textId="77777777" w:rsidR="0072286D" w:rsidRDefault="0072286D" w:rsidP="0072286D">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48F3DBD6" w14:textId="77777777" w:rsidR="0072286D" w:rsidRDefault="0072286D" w:rsidP="0072286D">
      <w:pPr>
        <w:pStyle w:val="Bibliography"/>
      </w:pPr>
      <w:r>
        <w:t xml:space="preserve">Hall, R. I., P. R. Leavitt, R. Quinlan, A. S. Dixit, and J. P. Smol. 1999. Effects of agriculture, urbanization, and climate on water quality in the northern Great Plains. Limnology and Oceanography </w:t>
      </w:r>
      <w:r>
        <w:rPr>
          <w:b/>
          <w:bCs/>
        </w:rPr>
        <w:t>44</w:t>
      </w:r>
      <w:r>
        <w:t>: 739–756. doi:10.4319/lo.1999.44.3_part_2.0739</w:t>
      </w:r>
    </w:p>
    <w:p w14:paraId="4E458C30" w14:textId="77777777" w:rsidR="0072286D" w:rsidRDefault="0072286D" w:rsidP="0072286D">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5D1FF968" w14:textId="77777777" w:rsidR="0072286D" w:rsidRDefault="0072286D" w:rsidP="0072286D">
      <w:pPr>
        <w:pStyle w:val="Bibliography"/>
      </w:pPr>
      <w:r>
        <w:t xml:space="preserve">Hampton, S. E., L. R. Izmest’Eva, M. V. Moore, S. L. Katz, B. Dennis, and E. A. Silow. 2008. Sixty years of environmental change in the world’s largest freshwater lake - Lake Baikal, Siberia. Global Change Biology </w:t>
      </w:r>
      <w:r>
        <w:rPr>
          <w:b/>
          <w:bCs/>
        </w:rPr>
        <w:t>14</w:t>
      </w:r>
      <w:r>
        <w:t>: 1947–1958. doi:10.1111/j.1365-2486.2008.01616.x</w:t>
      </w:r>
    </w:p>
    <w:p w14:paraId="2EB0012B" w14:textId="77777777" w:rsidR="0072286D" w:rsidRDefault="0072286D" w:rsidP="0072286D">
      <w:pPr>
        <w:pStyle w:val="Bibliography"/>
      </w:pPr>
      <w:r>
        <w:t xml:space="preserve">Hampton, S. E., S. McGowan, T. Ozersky, and others. 2018. Recent ecological change in ancient lakes. Limnology and Oceanography </w:t>
      </w:r>
      <w:r>
        <w:rPr>
          <w:b/>
          <w:bCs/>
        </w:rPr>
        <w:t>63</w:t>
      </w:r>
      <w:r>
        <w:t>: 2277–2304. doi:10.1002/lno.10938</w:t>
      </w:r>
    </w:p>
    <w:p w14:paraId="3129A829" w14:textId="77777777" w:rsidR="0072286D" w:rsidRDefault="0072286D" w:rsidP="0072286D">
      <w:pPr>
        <w:pStyle w:val="Bibliography"/>
      </w:pPr>
      <w:r>
        <w:t xml:space="preserve">Hanvey, J. S., P. J. Lewis, J. L. Lavers, N. D. Crosbie, K. Pozo, and B. O. Clarke. 2017. A review of analytical techniques for quantifying microplastics in sediments. Anal. Methods </w:t>
      </w:r>
      <w:r>
        <w:rPr>
          <w:b/>
          <w:bCs/>
        </w:rPr>
        <w:t>9</w:t>
      </w:r>
      <w:r>
        <w:t>: 1369–1383. doi:10.1039/C6AY02707E</w:t>
      </w:r>
    </w:p>
    <w:p w14:paraId="2625090F" w14:textId="77777777" w:rsidR="0072286D" w:rsidRDefault="0072286D" w:rsidP="0072286D">
      <w:pPr>
        <w:pStyle w:val="Bibliography"/>
      </w:pPr>
      <w:r>
        <w:lastRenderedPageBreak/>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Pr>
          <w:b/>
          <w:bCs/>
        </w:rPr>
        <w:t>586</w:t>
      </w:r>
      <w:r>
        <w:t>: 127–141. doi:10.1016/j.scitotenv.2017.01.190</w:t>
      </w:r>
    </w:p>
    <w:p w14:paraId="75D947F5" w14:textId="77777777" w:rsidR="0072286D" w:rsidRDefault="0072286D" w:rsidP="0072286D">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2BAA7518" w14:textId="77777777" w:rsidR="0072286D" w:rsidRDefault="0072286D" w:rsidP="0072286D">
      <w:pPr>
        <w:pStyle w:val="Bibliography"/>
      </w:pPr>
      <w:r>
        <w:t>International Standards Organization (ISO). 1984. ISO 6777:1984(en) Water quality — Determination of nitrite — Molecular absorption spectrometric method. ISO 6777. ISO 6777 ISO.</w:t>
      </w:r>
    </w:p>
    <w:p w14:paraId="455AF38F" w14:textId="77777777" w:rsidR="0072286D" w:rsidRDefault="0072286D" w:rsidP="0072286D">
      <w:pPr>
        <w:pStyle w:val="Bibliography"/>
      </w:pPr>
      <w:r>
        <w:t>International Standards Organization (ISO). 2004. ISO 6878:2004(en) Water quality — Determination of phosphorus — Ammonium molybdate spectrometric method. ISO 6878. ISO 6878 ISO.</w:t>
      </w:r>
    </w:p>
    <w:p w14:paraId="4D3E869F" w14:textId="77777777" w:rsidR="0072286D" w:rsidRDefault="0072286D" w:rsidP="0072286D">
      <w:pPr>
        <w:pStyle w:val="Bibliography"/>
      </w:pPr>
      <w:r>
        <w:t>Izhboldina, L. A. 2007. Guide and Key to Benthic and Periphyton Algae of Lake Baikal (meio- and macrophytes) with Brief Notes on Their Ecology, Nauka-Centre.</w:t>
      </w:r>
    </w:p>
    <w:p w14:paraId="72BF5B26" w14:textId="77777777" w:rsidR="0072286D" w:rsidRDefault="0072286D" w:rsidP="0072286D">
      <w:pPr>
        <w:pStyle w:val="Bibliography"/>
      </w:pPr>
      <w:r>
        <w:t xml:space="preserve">Izmest’eva, L. R., M. V. Moore, S. E. Hampton, and others. 2016. Lake-wide physical and biological trends associated with warming in Lake Baikal. Journal of Great Lakes Research </w:t>
      </w:r>
      <w:r>
        <w:rPr>
          <w:b/>
          <w:bCs/>
        </w:rPr>
        <w:t>42</w:t>
      </w:r>
      <w:r>
        <w:t>: 6–17. doi:10.1016/j.jglr.2015.11.006</w:t>
      </w:r>
    </w:p>
    <w:p w14:paraId="3218B565" w14:textId="77777777" w:rsidR="0072286D" w:rsidRDefault="0072286D" w:rsidP="0072286D">
      <w:pPr>
        <w:pStyle w:val="Bibliography"/>
      </w:pPr>
      <w:r>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78F3AF71" w14:textId="77777777" w:rsidR="0072286D" w:rsidRDefault="0072286D" w:rsidP="0072286D">
      <w:pPr>
        <w:pStyle w:val="Bibliography"/>
      </w:pPr>
      <w:r>
        <w:lastRenderedPageBreak/>
        <w:t xml:space="preserve">Karnaukhov, D., S. Biritskaya, E. Dolinskaya, M. Teplykh, N. Silenko, Y. Ermolaeva, and E. Silow. 2020. POLLUTION BY MACRO- AND MICROPLASTIC OF LARGE LACUSTRINE ECOSYSTEMS IN EASTERN ASIA. Pollution Research </w:t>
      </w:r>
      <w:r>
        <w:rPr>
          <w:b/>
          <w:bCs/>
        </w:rPr>
        <w:t>2</w:t>
      </w:r>
      <w:r>
        <w:t>: 353–355.</w:t>
      </w:r>
    </w:p>
    <w:p w14:paraId="379E7464" w14:textId="77777777" w:rsidR="0072286D" w:rsidRDefault="0072286D" w:rsidP="0072286D">
      <w:pPr>
        <w:pStyle w:val="Bibliography"/>
      </w:pPr>
      <w:r>
        <w:t>Kassambara, A. 2019. ggpubr: “ggplot2” Based Publication Ready Plots,.</w:t>
      </w:r>
    </w:p>
    <w:p w14:paraId="54E4015C" w14:textId="77777777" w:rsidR="0072286D" w:rsidRDefault="0072286D" w:rsidP="0072286D">
      <w:pPr>
        <w:pStyle w:val="Bibliography"/>
      </w:pPr>
      <w:r>
        <w:t xml:space="preserve">Katz, S. L., L. R. Izmest’eva, S. E. Hampton, T. Ozersky, K. Shchapov, M. V. Moore, S. V. Shimaraeva, and E. A. Silow. 2015. The “Melosira years” of Lake Baikal: Winter environmental conditions at ice onset predict under-ice algal blooms in spring. Limnology and Oceanography </w:t>
      </w:r>
      <w:r>
        <w:rPr>
          <w:b/>
          <w:bCs/>
        </w:rPr>
        <w:t>60</w:t>
      </w:r>
      <w:r>
        <w:t>: 1950–1964. doi:10.1002/lno.10143</w:t>
      </w:r>
    </w:p>
    <w:p w14:paraId="4A1508E1" w14:textId="77777777" w:rsidR="0072286D" w:rsidRDefault="0072286D" w:rsidP="0072286D">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24026D24" w14:textId="77777777" w:rsidR="0072286D" w:rsidRDefault="0072286D" w:rsidP="0072286D">
      <w:pPr>
        <w:pStyle w:val="Bibliography"/>
      </w:pPr>
      <w:r>
        <w:t>Kozhova, O. M., and L. R. Izmest’eva. 1998. Lake Baikal: Evolution and Biodiversity, Backhuys Publishers.</w:t>
      </w:r>
    </w:p>
    <w:p w14:paraId="0C21C9E9" w14:textId="77777777" w:rsidR="0072286D" w:rsidRDefault="0072286D" w:rsidP="0072286D">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074B9C3B" w14:textId="77777777" w:rsidR="0072286D" w:rsidRDefault="0072286D" w:rsidP="0072286D">
      <w:pPr>
        <w:pStyle w:val="Bibliography"/>
      </w:pPr>
      <w:r>
        <w:t xml:space="preserve">Lapointe, B. E., L. W. Herren, D. D. Debortoli, and M. A. Vogel. 2015. Evidence of sewage-driven eutrophication and harmful algal blooms in Florida’s Indian River Lagoon. Harmful Algae </w:t>
      </w:r>
      <w:r>
        <w:rPr>
          <w:b/>
          <w:bCs/>
        </w:rPr>
        <w:t>43</w:t>
      </w:r>
      <w:r>
        <w:t>: 82–102. doi:10.1016/j.hal.2015.01.004</w:t>
      </w:r>
    </w:p>
    <w:p w14:paraId="7AB539D4" w14:textId="77777777" w:rsidR="0072286D" w:rsidRDefault="0072286D" w:rsidP="0072286D">
      <w:pPr>
        <w:pStyle w:val="Bibliography"/>
      </w:pPr>
      <w:r>
        <w:t xml:space="preserve">Lee, S. S., A. M. Paspalof, D. D. Snow, E. K. Richmond, E. J. Rosi-Marshall, and J. J. Kelly. 2016. Occurrence and Potential Biological Effects of Amphetamine on Stream Communities. Environmental Science &amp; Technology </w:t>
      </w:r>
      <w:r>
        <w:rPr>
          <w:b/>
          <w:bCs/>
        </w:rPr>
        <w:t>50</w:t>
      </w:r>
      <w:r>
        <w:t>: 9727–9735. doi:10.1021/acs.est.6b03717</w:t>
      </w:r>
    </w:p>
    <w:p w14:paraId="15787547" w14:textId="77777777" w:rsidR="0072286D" w:rsidRDefault="0072286D" w:rsidP="0072286D">
      <w:pPr>
        <w:pStyle w:val="Bibliography"/>
      </w:pPr>
      <w:r>
        <w:lastRenderedPageBreak/>
        <w:t xml:space="preserve">Lin, D., J. Crabtree, I. Dillo, and others. 2020. The TRUST Principles for digital repositories. Scientific Data </w:t>
      </w:r>
      <w:r>
        <w:rPr>
          <w:b/>
          <w:bCs/>
        </w:rPr>
        <w:t>7</w:t>
      </w:r>
      <w:r>
        <w:t>: 144. doi:10.1038/s41597-020-0486-7</w:t>
      </w:r>
    </w:p>
    <w:p w14:paraId="4937D0A0" w14:textId="77777777" w:rsidR="0072286D" w:rsidRDefault="0072286D" w:rsidP="0072286D">
      <w:pPr>
        <w:pStyle w:val="Bibliography"/>
      </w:pPr>
      <w:r>
        <w:t xml:space="preserve">Meyer, M. F., S. G. Labou, A. N. Cramer, M. R. Brousil, and B. T. Luff. 2020a. The global lake area, climate, and population dataset. Scientific Data </w:t>
      </w:r>
      <w:r>
        <w:rPr>
          <w:b/>
          <w:bCs/>
        </w:rPr>
        <w:t>7</w:t>
      </w:r>
      <w:r>
        <w:t>: 174. doi:10.1038/s41597-020-0517-4</w:t>
      </w:r>
    </w:p>
    <w:p w14:paraId="7D4B6DED" w14:textId="77777777" w:rsidR="0072286D" w:rsidRDefault="0072286D" w:rsidP="0072286D">
      <w:pPr>
        <w:pStyle w:val="Bibliography"/>
      </w:pPr>
      <w:r>
        <w:t>Meyer, M. F., T. Ozersky, K. H. Woo, and others. 2020b. A unified dataset of co-located sewage pollution, periphyton, and benthic macroinvertebrate community and food web structure from Lake Baikal (Siberia).doi:10.6073/PASTA/76F43144015EC795679BAC508EFA044B</w:t>
      </w:r>
    </w:p>
    <w:p w14:paraId="51C51B34" w14:textId="77777777" w:rsidR="0072286D" w:rsidRDefault="0072286D" w:rsidP="0072286D">
      <w:pPr>
        <w:pStyle w:val="Bibliography"/>
      </w:pPr>
      <w:r>
        <w:t>Meyer, M. F., T. Ozersky, K. H. Woo, and others. Effects of spatially heterogeneous lakeside development on nearshore biotic communities in a large, deep, oligotrophic lake (Lake Baikal, Siberia).</w:t>
      </w:r>
    </w:p>
    <w:p w14:paraId="11B16858" w14:textId="77777777" w:rsidR="0072286D" w:rsidRDefault="0072286D" w:rsidP="0072286D">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5DFCB243" w14:textId="77777777" w:rsidR="0072286D" w:rsidRDefault="0072286D" w:rsidP="0072286D">
      <w:pPr>
        <w:pStyle w:val="Bibliography"/>
      </w:pPr>
      <w:r>
        <w:t>Meyer, M., T. Ozersky, K. Woo, A. W. E. Galloway, M. R. Brousil, and S. Hampton. 2015. Baikal Food Webs.doi:10.17605/OSF.IO/9TA8Z</w:t>
      </w:r>
    </w:p>
    <w:p w14:paraId="424F9A51" w14:textId="77777777" w:rsidR="0072286D" w:rsidRDefault="0072286D" w:rsidP="0072286D">
      <w:pPr>
        <w:pStyle w:val="Bibliography"/>
      </w:pPr>
      <w:r>
        <w:t xml:space="preserve">Moore, J. W., D. E. Schindler, M. D. Scheuerell, D. Smith, and J. Frodge. 2003. Lake eutrophication at the urban fringe, Seattle region, USA. AMBIO: A Journal of the Human Environment </w:t>
      </w:r>
      <w:r>
        <w:rPr>
          <w:b/>
          <w:bCs/>
        </w:rPr>
        <w:t>32</w:t>
      </w:r>
      <w:r>
        <w:t>: 13–18.</w:t>
      </w:r>
    </w:p>
    <w:p w14:paraId="02DFF770" w14:textId="77777777" w:rsidR="0072286D" w:rsidRDefault="0072286D" w:rsidP="0072286D">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65242747" w14:textId="77777777" w:rsidR="0072286D" w:rsidRDefault="0072286D" w:rsidP="0072286D">
      <w:pPr>
        <w:pStyle w:val="Bibliography"/>
      </w:pPr>
      <w:r>
        <w:lastRenderedPageBreak/>
        <w:t xml:space="preserve">O’Donnell, D. R., P. Wilburn, E. A. Silow, L. Y. Yampolsky, and E. Litchman. 2017. Nitrogen and phosphorus colimitation of phytoplankton in Lake Baikal: Insights from a spatial survey and nutrient enrichment experiments. Limnology and Oceanography </w:t>
      </w:r>
      <w:r>
        <w:rPr>
          <w:b/>
          <w:bCs/>
        </w:rPr>
        <w:t>62</w:t>
      </w:r>
      <w:r>
        <w:t>: 1383–1392. doi:10.1002/lno.10505</w:t>
      </w:r>
    </w:p>
    <w:p w14:paraId="3703B35A" w14:textId="77777777" w:rsidR="0072286D" w:rsidRDefault="0072286D" w:rsidP="0072286D">
      <w:pPr>
        <w:pStyle w:val="Bibliography"/>
      </w:pPr>
      <w:r>
        <w:t xml:space="preserve">Pebesma, E. 2018. Simple Features for R: Standardized Support for Spatial Vector Data. The R Journal </w:t>
      </w:r>
      <w:r>
        <w:rPr>
          <w:b/>
          <w:bCs/>
        </w:rPr>
        <w:t>10</w:t>
      </w:r>
      <w:r>
        <w:t>: 439–446. doi:10.32614/RJ-2018-009</w:t>
      </w:r>
    </w:p>
    <w:p w14:paraId="24044509" w14:textId="77777777" w:rsidR="0072286D" w:rsidRDefault="0072286D" w:rsidP="0072286D">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52D92CBB" w14:textId="77777777" w:rsidR="0072286D" w:rsidRDefault="0072286D" w:rsidP="0072286D">
      <w:pPr>
        <w:pStyle w:val="Bibliography"/>
      </w:pPr>
      <w:r>
        <w:t>R Core Team. 2019. R: A Language and Environment for Statistical Computing,.</w:t>
      </w:r>
    </w:p>
    <w:p w14:paraId="7095E031" w14:textId="77777777" w:rsidR="0072286D" w:rsidRDefault="0072286D" w:rsidP="0072286D">
      <w:pPr>
        <w:pStyle w:val="Bibliography"/>
      </w:pPr>
      <w:r>
        <w:t>RD:52.24.380-2017. 2018.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40C6A4F9" w14:textId="77777777" w:rsidR="0072286D" w:rsidRDefault="0072286D" w:rsidP="0072286D">
      <w:pPr>
        <w:pStyle w:val="Bibliography"/>
      </w:pPr>
      <w:r>
        <w:t>RD:52.24.383-2018. 2018. Working Document: Concentration of aqueous ammonium: Method for measuring with a photometer using indophenol blue (Руководящий Документ: Массовая концентрация аммонийного азота в водах: Методика измерений фотометрическим методом в виде индофенолового сингео). RD:52.24.383-2018. RD:52.24.383-2018.</w:t>
      </w:r>
    </w:p>
    <w:p w14:paraId="1FB3B0F6" w14:textId="77777777" w:rsidR="0072286D" w:rsidRDefault="0072286D" w:rsidP="0072286D">
      <w:pPr>
        <w:pStyle w:val="Bibliography"/>
      </w:pPr>
      <w:r>
        <w:t xml:space="preserve">Richmond, E. K., M. R. Grace, J. J. Kelly, A. J. Reisinger, E. J. Rosi, and D. M. Walters. 2017. Pharmaceuticals and personal care products (PPCPs) are ecological disrupting compounds (EcoDC). Elem Sci Anth </w:t>
      </w:r>
      <w:r>
        <w:rPr>
          <w:b/>
          <w:bCs/>
        </w:rPr>
        <w:t>5</w:t>
      </w:r>
      <w:r>
        <w:t>: 66. doi:10.1525/elementa.252</w:t>
      </w:r>
    </w:p>
    <w:p w14:paraId="4B98924D" w14:textId="77777777" w:rsidR="0072286D" w:rsidRDefault="0072286D" w:rsidP="0072286D">
      <w:pPr>
        <w:pStyle w:val="Bibliography"/>
      </w:pPr>
      <w:r>
        <w:lastRenderedPageBreak/>
        <w:t xml:space="preserve">Richmond, E. K., E. J. Rosi, D. M. Walters, J. Fick, S. K. Hamilton, T. Brodin, A. Sundelin, and M. R. Grace. 2018. A diverse suite of pharmaceuticals contaminates stream and riparian food webs. Nature Communications </w:t>
      </w:r>
      <w:r>
        <w:rPr>
          <w:b/>
          <w:bCs/>
        </w:rPr>
        <w:t>9</w:t>
      </w:r>
      <w:r>
        <w:t>: 4491. doi:10.1038/s41467-018-06822-w</w:t>
      </w:r>
    </w:p>
    <w:p w14:paraId="37317202" w14:textId="77777777" w:rsidR="0072286D" w:rsidRDefault="0072286D" w:rsidP="0072286D">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7EEF8EFD" w14:textId="77777777" w:rsidR="0072286D" w:rsidRDefault="0072286D" w:rsidP="0072286D">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474D7F10" w14:textId="77777777" w:rsidR="0072286D" w:rsidRDefault="0072286D" w:rsidP="0072286D">
      <w:pPr>
        <w:pStyle w:val="Bibliography"/>
      </w:pPr>
      <w:r>
        <w:t xml:space="preserve">Rosi-Marshall, E. J., D. W. Kincaid, H. A. Bechtold, T. V. Royer, M. Rojas, and J. J. Kelly. 2013. Pharmaceuticals suppress algal growth and microbial respiration and alter bacterial communities in stream biofilms. Ecological Applications </w:t>
      </w:r>
      <w:r>
        <w:rPr>
          <w:b/>
          <w:bCs/>
        </w:rPr>
        <w:t>23</w:t>
      </w:r>
      <w:r>
        <w:t>: 583–593. doi:10.1890/12-0491.1</w:t>
      </w:r>
    </w:p>
    <w:p w14:paraId="03106C19" w14:textId="77777777" w:rsidR="0072286D" w:rsidRDefault="0072286D" w:rsidP="0072286D">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280FA20C" w14:textId="77777777" w:rsidR="0072286D" w:rsidRDefault="0072286D" w:rsidP="0072286D">
      <w:pPr>
        <w:pStyle w:val="Bibliography"/>
      </w:pPr>
      <w:r>
        <w:t xml:space="preserve">Sargent, J. R., and S. Falk-Petersen. 1988. The lipid biochemistry of calanoid copepods. Hydrobiologia </w:t>
      </w:r>
      <w:r>
        <w:rPr>
          <w:b/>
          <w:bCs/>
        </w:rPr>
        <w:t>167–168</w:t>
      </w:r>
      <w:r>
        <w:t>: 101–114. doi:10.1007/BF00026297</w:t>
      </w:r>
    </w:p>
    <w:p w14:paraId="7AC86B38" w14:textId="77777777" w:rsidR="0072286D" w:rsidRDefault="0072286D" w:rsidP="0072286D">
      <w:pPr>
        <w:pStyle w:val="Bibliography"/>
      </w:pPr>
      <w:r>
        <w:t xml:space="preserve">Schram, J. B., J. N. Kobelt, M. N. Dethier, and A. W. E. Galloway. 2018. Trophic Transfer of Macroalgal Fatty Acids in Two Urchin Species: Digestion, Egestion, and Tissue Building. Front. Ecol. Evol. </w:t>
      </w:r>
      <w:r>
        <w:rPr>
          <w:b/>
          <w:bCs/>
        </w:rPr>
        <w:t>6</w:t>
      </w:r>
      <w:r>
        <w:t>. doi:10.3389/fevo.2018.00083</w:t>
      </w:r>
    </w:p>
    <w:p w14:paraId="75C63169" w14:textId="77777777" w:rsidR="0072286D" w:rsidRDefault="0072286D" w:rsidP="0072286D">
      <w:pPr>
        <w:pStyle w:val="Bibliography"/>
      </w:pPr>
      <w:r>
        <w:t xml:space="preserve">Shaw, L., C. Phung, and M. Grace. 2015. Pharmaceuticals and personal care products alter growth and function in lentic biofilms. Environmental Chemistry </w:t>
      </w:r>
      <w:r>
        <w:rPr>
          <w:b/>
          <w:bCs/>
        </w:rPr>
        <w:t>12</w:t>
      </w:r>
      <w:r>
        <w:t>: 301. doi:10.1071/EN14141</w:t>
      </w:r>
    </w:p>
    <w:p w14:paraId="4F6282E7" w14:textId="77777777" w:rsidR="0072286D" w:rsidRDefault="0072286D" w:rsidP="0072286D">
      <w:pPr>
        <w:pStyle w:val="Bibliography"/>
      </w:pPr>
      <w:r>
        <w:lastRenderedPageBreak/>
        <w:t>Slowikowski, K. 2019. ggrepel: Automatically Position Non-Overlapping Text Labels with “ggplot2,.”</w:t>
      </w:r>
    </w:p>
    <w:p w14:paraId="1144B834" w14:textId="77777777" w:rsidR="0072286D" w:rsidRDefault="0072286D" w:rsidP="0072286D">
      <w:pPr>
        <w:pStyle w:val="Bibliography"/>
      </w:pPr>
      <w:r>
        <w:t xml:space="preserve">Swann, G. E. A., V. N. Panizzo, S. Piccolroaz, and others. 2020. Changing nutrient cycling in Lake Baikal, the world’s oldest lake. PNAS </w:t>
      </w:r>
      <w:r>
        <w:rPr>
          <w:b/>
          <w:bCs/>
        </w:rPr>
        <w:t>117</w:t>
      </w:r>
      <w:r>
        <w:t>: 27211–27217. doi:10.1073/pnas.2013181117</w:t>
      </w:r>
    </w:p>
    <w:p w14:paraId="145B6608" w14:textId="77777777" w:rsidR="0072286D" w:rsidRDefault="0072286D" w:rsidP="0072286D">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1165EACB" w14:textId="77777777" w:rsidR="0072286D" w:rsidRDefault="0072286D" w:rsidP="0072286D">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0DED35D5" w14:textId="77777777" w:rsidR="0072286D" w:rsidRDefault="0072286D" w:rsidP="0072286D">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6036D5D0" w14:textId="77777777" w:rsidR="0072286D" w:rsidRDefault="0072286D" w:rsidP="0072286D">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32B57790" w14:textId="77777777" w:rsidR="0072286D" w:rsidRDefault="0072286D" w:rsidP="0072286D">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76B89179" w14:textId="77777777" w:rsidR="0072286D" w:rsidRDefault="0072286D" w:rsidP="0072286D">
      <w:pPr>
        <w:pStyle w:val="Bibliography"/>
      </w:pPr>
      <w:r>
        <w:t xml:space="preserve">Vendel, A. L., F. Bessa, V. E. N. Alves, A. L. A. Amorim, J. Patrício, and A. R. T. Palma. 2017. Widespread microplastic ingestion by fish assemblages in tropical estuaries subjected to </w:t>
      </w:r>
      <w:r>
        <w:lastRenderedPageBreak/>
        <w:t xml:space="preserve">anthropogenic pressures. Marine Pollution Bulletin </w:t>
      </w:r>
      <w:r>
        <w:rPr>
          <w:b/>
          <w:bCs/>
        </w:rPr>
        <w:t>117</w:t>
      </w:r>
      <w:r>
        <w:t>: 448–455. doi:10.1016/j.marpolbul.2017.01.081</w:t>
      </w:r>
    </w:p>
    <w:p w14:paraId="21B1B7B5" w14:textId="77777777" w:rsidR="0072286D" w:rsidRDefault="0072286D" w:rsidP="0072286D">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39E17232" w14:textId="77777777" w:rsidR="0072286D" w:rsidRDefault="0072286D" w:rsidP="0072286D">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18E6C108" w14:textId="77777777" w:rsidR="0072286D" w:rsidRDefault="0072286D" w:rsidP="0072286D">
      <w:pPr>
        <w:pStyle w:val="Bibliography"/>
      </w:pPr>
      <w:r>
        <w:t xml:space="preserve">Welschmeyer, N. A. 1994. Fluorometric analysis of chlorophyll a in the presence of chlorophyll b and pheopigments. Limnol. Oceanogr. </w:t>
      </w:r>
      <w:r>
        <w:rPr>
          <w:b/>
          <w:bCs/>
        </w:rPr>
        <w:t>39</w:t>
      </w:r>
      <w:r>
        <w:t>: 1985–1992. doi:10.4319/lo.1994.39.8.1985</w:t>
      </w:r>
    </w:p>
    <w:p w14:paraId="678813B7" w14:textId="77777777" w:rsidR="0072286D" w:rsidRDefault="0072286D" w:rsidP="0072286D">
      <w:pPr>
        <w:pStyle w:val="Bibliography"/>
      </w:pPr>
      <w:r>
        <w:t xml:space="preserve">Wickham, H. 2014. Tidy Data. Journal of Statistical Software </w:t>
      </w:r>
      <w:r>
        <w:rPr>
          <w:b/>
          <w:bCs/>
        </w:rPr>
        <w:t>59</w:t>
      </w:r>
      <w:r>
        <w:t>: 1–23. doi:10.18637/jss.v059.i10</w:t>
      </w:r>
    </w:p>
    <w:p w14:paraId="6A693C14" w14:textId="77777777" w:rsidR="0072286D" w:rsidRDefault="0072286D" w:rsidP="0072286D">
      <w:pPr>
        <w:pStyle w:val="Bibliography"/>
      </w:pPr>
      <w:r>
        <w:t xml:space="preserve">Wickham, H., M. Averick, J. Bryan, and others. 2019. Welcome to the tidyverse. Journal of Open Source Software </w:t>
      </w:r>
      <w:r>
        <w:rPr>
          <w:b/>
          <w:bCs/>
        </w:rPr>
        <w:t>4</w:t>
      </w:r>
      <w:r>
        <w:t>: 1686. doi:10.21105/joss.01686</w:t>
      </w:r>
    </w:p>
    <w:p w14:paraId="6232BAFB" w14:textId="77777777" w:rsidR="0072286D" w:rsidRDefault="0072286D" w:rsidP="0072286D">
      <w:pPr>
        <w:pStyle w:val="Bibliography"/>
      </w:pPr>
      <w:r>
        <w:t>Wilke, C. O. 2019. cowplot: Streamlined Plot Theme and Plot Annotations for “ggplot2,.”</w:t>
      </w:r>
    </w:p>
    <w:p w14:paraId="4F3C28B7" w14:textId="77777777" w:rsidR="0072286D" w:rsidRDefault="0072286D" w:rsidP="0072286D">
      <w:pPr>
        <w:pStyle w:val="Bibliography"/>
      </w:pPr>
      <w:r>
        <w:t xml:space="preserve">Wilkinson, M. D., M. Dumontier, Ij. J. Aalbersberg, and others. 2016. The FAIR Guiding Principles for scientific data management and stewardship. Sci Data </w:t>
      </w:r>
      <w:r>
        <w:rPr>
          <w:b/>
          <w:bCs/>
        </w:rPr>
        <w:t>3</w:t>
      </w:r>
      <w:r>
        <w:t>. doi:10.1038/sdata.2016.18</w:t>
      </w:r>
    </w:p>
    <w:p w14:paraId="51F2E625" w14:textId="77777777" w:rsidR="0072286D" w:rsidRDefault="0072286D" w:rsidP="0072286D">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6E740855" w14:textId="77777777" w:rsidR="0072286D" w:rsidRDefault="0072286D" w:rsidP="0072286D">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24962C44" w14:textId="74709E7C" w:rsidR="00164694" w:rsidRDefault="00164694">
      <w:pPr>
        <w:jc w:val="both"/>
        <w:rPr>
          <w:color w:val="4A86E8"/>
        </w:rPr>
      </w:pPr>
      <w:r>
        <w:rPr>
          <w:color w:val="4A86E8"/>
        </w:rPr>
        <w:lastRenderedPageBreak/>
        <w:fldChar w:fldCharType="end"/>
      </w:r>
    </w:p>
    <w:p w14:paraId="11C76566" w14:textId="77777777" w:rsidR="00164694" w:rsidRPr="00D87563" w:rsidRDefault="00164694">
      <w:pPr>
        <w:jc w:val="both"/>
      </w:pPr>
    </w:p>
    <w:p w14:paraId="6AFEA2A4" w14:textId="77777777" w:rsidR="00A04A22" w:rsidRDefault="00A04A22">
      <w:pPr>
        <w:rPr>
          <w:b/>
        </w:rPr>
      </w:pPr>
      <w:r>
        <w:rPr>
          <w:b/>
        </w:rPr>
        <w:br w:type="page"/>
      </w:r>
    </w:p>
    <w:p w14:paraId="00000056" w14:textId="30E8B899" w:rsidR="009956E8" w:rsidRPr="00D87563" w:rsidRDefault="00BC3E51">
      <w:pPr>
        <w:rPr>
          <w:b/>
        </w:rPr>
      </w:pPr>
      <w:r w:rsidRPr="00D87563">
        <w:rPr>
          <w:b/>
        </w:rPr>
        <w:lastRenderedPageBreak/>
        <w:t>Acknowledgements</w:t>
      </w:r>
    </w:p>
    <w:p w14:paraId="00000057" w14:textId="38404F19" w:rsidR="009956E8" w:rsidRPr="00D87563" w:rsidRDefault="009956E8"/>
    <w:p w14:paraId="0000005E" w14:textId="68272F84" w:rsidR="009956E8" w:rsidRPr="00D87563" w:rsidRDefault="00767BC0" w:rsidP="00FB2C2B">
      <w:pPr>
        <w:rPr>
          <w:color w:val="4A86E8"/>
        </w:rPr>
      </w:pPr>
      <w:r w:rsidRPr="00767BC0">
        <w:t xml:space="preserve">We would like to thank the faculty, students, staff, and mariners of the Irkutsk State University’s Biological Research Institute </w:t>
      </w:r>
      <w:proofErr w:type="spellStart"/>
      <w:r w:rsidRPr="00767BC0">
        <w:t>Biostation</w:t>
      </w:r>
      <w:proofErr w:type="spellEnd"/>
      <w:r w:rsidRPr="00767BC0">
        <w:t xml:space="preserve"> for their expert field, taxonomic, and laboratory support; Marianne Moore and Bart De </w:t>
      </w:r>
      <w:proofErr w:type="spellStart"/>
      <w:r w:rsidRPr="00767BC0">
        <w:t>Stasio</w:t>
      </w:r>
      <w:proofErr w:type="spellEnd"/>
      <w:r w:rsidRPr="00767BC0">
        <w:t xml:space="preserve"> for helpful advice; the researchers and students of the Siberian Branch of the Russian Academy of Sciences Limnological Institute for expert taxonomic and logistical assistance; Oleg A. </w:t>
      </w:r>
      <w:proofErr w:type="spellStart"/>
      <w:r w:rsidRPr="00767BC0">
        <w:t>Timoshkin</w:t>
      </w:r>
      <w:proofErr w:type="spellEnd"/>
      <w:r w:rsidRPr="00767BC0">
        <w:t xml:space="preserve">, Tatiana </w:t>
      </w:r>
      <w:proofErr w:type="spellStart"/>
      <w:r w:rsidRPr="00767BC0">
        <w:t>Ya</w:t>
      </w:r>
      <w:proofErr w:type="spellEnd"/>
      <w:r w:rsidRPr="00767BC0">
        <w:t xml:space="preserve">. </w:t>
      </w:r>
      <w:proofErr w:type="spellStart"/>
      <w:r w:rsidRPr="00767BC0">
        <w:t>Sitnikova</w:t>
      </w:r>
      <w:proofErr w:type="spellEnd"/>
      <w:r w:rsidRPr="00767BC0">
        <w:t xml:space="preserve">, Irina V. </w:t>
      </w:r>
      <w:proofErr w:type="spellStart"/>
      <w:r w:rsidRPr="00767BC0">
        <w:t>Mekhanikova</w:t>
      </w:r>
      <w:proofErr w:type="spellEnd"/>
      <w:r w:rsidR="0099619B">
        <w:t xml:space="preserve">, </w:t>
      </w:r>
      <w:r w:rsidR="00CC032D">
        <w:t xml:space="preserve">Nina A. </w:t>
      </w:r>
      <w:proofErr w:type="spellStart"/>
      <w:r w:rsidR="00CC032D">
        <w:t>Bondorenko</w:t>
      </w:r>
      <w:proofErr w:type="spellEnd"/>
      <w:r w:rsidR="00CC032D">
        <w:t xml:space="preserve">, Ekaterina Volkova, </w:t>
      </w:r>
      <w:r w:rsidR="001F3ADE">
        <w:t xml:space="preserve">and </w:t>
      </w:r>
      <w:r w:rsidR="0099619B">
        <w:t xml:space="preserve">Vadim V. </w:t>
      </w:r>
      <w:proofErr w:type="spellStart"/>
      <w:r w:rsidR="0099619B">
        <w:t>Takhteev</w:t>
      </w:r>
      <w:proofErr w:type="spellEnd"/>
      <w:r w:rsidR="001F3ADE">
        <w:t xml:space="preserve"> </w:t>
      </w:r>
      <w:r w:rsidRPr="00767BC0">
        <w:t xml:space="preserve">for offering insights </w:t>
      </w:r>
      <w:r w:rsidR="000D6137">
        <w:t xml:space="preserve">and taxonomic training </w:t>
      </w:r>
      <w:r w:rsidRPr="00767BC0">
        <w:t xml:space="preserve">throughout the development of this project. </w:t>
      </w:r>
      <w:r w:rsidR="001F3ADE">
        <w:t xml:space="preserve">We would also like to thank Dag O. Hessen and an </w:t>
      </w:r>
      <w:r w:rsidR="001F3ADE" w:rsidRPr="00412AD2">
        <w:t xml:space="preserve">anonymous reviewer for </w:t>
      </w:r>
      <w:r w:rsidR="00412AD2" w:rsidRPr="00412AD2">
        <w:t xml:space="preserve">helping us </w:t>
      </w:r>
      <w:r w:rsidR="00412AD2" w:rsidRPr="00412AD2">
        <w:rPr>
          <w:bCs/>
          <w:color w:val="201F1E"/>
          <w:shd w:val="clear" w:color="auto" w:fill="FFFFFF"/>
        </w:rPr>
        <w:t xml:space="preserve">improve the clarity of our data article as well as the reproducibility and transparency of our data products. </w:t>
      </w:r>
      <w:r w:rsidRPr="00412AD2">
        <w:t>Funding was provided by the National Science Foundation (NSF-DEB-1136637) to S.E.H., a Fulbright</w:t>
      </w:r>
      <w:r w:rsidRPr="00767BC0">
        <w:t xml:space="preserve"> Fellowship to M.F.M., </w:t>
      </w:r>
      <w:proofErr w:type="gramStart"/>
      <w:r w:rsidRPr="00767BC0">
        <w:t>a</w:t>
      </w:r>
      <w:proofErr w:type="gramEnd"/>
      <w:r w:rsidRPr="00767BC0">
        <w:t xml:space="preserve"> NSF Graduate Research Fellowship to M.F.M. (NSF-DGE-1347973), and </w:t>
      </w:r>
      <w:r w:rsidR="0001104C" w:rsidRPr="0001104C">
        <w:t xml:space="preserve">Russian Ministry of Science and Education </w:t>
      </w:r>
      <w:r w:rsidR="0001104C">
        <w:t>(</w:t>
      </w:r>
      <w:r w:rsidR="0001104C" w:rsidRPr="0001104C">
        <w:t>N FZZE-2020-0026</w:t>
      </w:r>
      <w:r w:rsidR="00E65CBA">
        <w:t xml:space="preserve">; </w:t>
      </w:r>
      <w:r w:rsidR="00E65CBA" w:rsidRPr="0001104C">
        <w:t>N FZZE-2020-002</w:t>
      </w:r>
      <w:r w:rsidR="00E65CBA">
        <w:t>3</w:t>
      </w:r>
      <w:r w:rsidR="0001104C">
        <w:t>)</w:t>
      </w:r>
      <w:r>
        <w:t xml:space="preserve">. </w:t>
      </w:r>
      <w:r w:rsidR="00F347B7">
        <w:t>This work serves as one chapter of M.F.M.’s doctoral dissertation in Environmental and Natural Resource Sciences at Washington State University.</w:t>
      </w:r>
    </w:p>
    <w:p w14:paraId="27A6DB47" w14:textId="45B34BE3" w:rsidR="004B0121" w:rsidRPr="00055C50" w:rsidRDefault="004B0121">
      <w:pPr>
        <w:rPr>
          <w:b/>
        </w:rPr>
        <w:sectPr w:rsidR="004B0121" w:rsidRPr="00055C50" w:rsidSect="00683C89">
          <w:headerReference w:type="even" r:id="rId8"/>
          <w:headerReference w:type="default" r:id="rId9"/>
          <w:footerReference w:type="even" r:id="rId10"/>
          <w:footerReference w:type="default" r:id="rId11"/>
          <w:headerReference w:type="first" r:id="rId12"/>
          <w:pgSz w:w="12240" w:h="15840"/>
          <w:pgMar w:top="1440" w:right="1440" w:bottom="1440" w:left="1170" w:header="720" w:footer="720" w:gutter="0"/>
          <w:lnNumType w:countBy="1" w:restart="continuous"/>
          <w:pgNumType w:start="1"/>
          <w:cols w:space="720"/>
          <w:docGrid w:linePitch="326"/>
        </w:sectPr>
      </w:pPr>
      <w:r w:rsidRPr="00D87563">
        <w:rPr>
          <w:b/>
        </w:rPr>
        <w:br w:type="page"/>
      </w:r>
    </w:p>
    <w:p w14:paraId="6F6C75FD" w14:textId="6735734A" w:rsidR="000059C5" w:rsidRDefault="000059C5"/>
    <w:p w14:paraId="00000061" w14:textId="4154479B" w:rsidR="009956E8" w:rsidRPr="00D87563" w:rsidRDefault="009956E8"/>
    <w:p w14:paraId="66F56139" w14:textId="0ABF4E5B" w:rsidR="00421276" w:rsidRDefault="00D7720D">
      <w:r>
        <w:rPr>
          <w:noProof/>
        </w:rPr>
        <w:drawing>
          <wp:inline distT="0" distB="0" distL="0" distR="0" wp14:anchorId="1EE89E7A" wp14:editId="4428331F">
            <wp:extent cx="82296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kal_map_data_pap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4114800"/>
                    </a:xfrm>
                    <a:prstGeom prst="rect">
                      <a:avLst/>
                    </a:prstGeom>
                  </pic:spPr>
                </pic:pic>
              </a:graphicData>
            </a:graphic>
          </wp:inline>
        </w:drawing>
      </w:r>
      <w:r w:rsidR="004B0121" w:rsidRPr="00D87563">
        <w:t xml:space="preserve">Figure 1: </w:t>
      </w:r>
      <w:r w:rsidR="00E11F1F" w:rsidRPr="00D87563">
        <w:t xml:space="preserve">Map of all sampling locations with sites labeled with </w:t>
      </w:r>
      <w:r w:rsidR="00F347B7">
        <w:t xml:space="preserve">unique </w:t>
      </w:r>
      <w:r w:rsidR="00E11F1F" w:rsidRPr="00D87563">
        <w:t xml:space="preserve">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Littoral sampling locations were all 8.9</w:t>
      </w:r>
      <w:r w:rsidR="00E65CBA">
        <w:t>0</w:t>
      </w:r>
      <w:r w:rsidR="00C900D5">
        <w:t xml:space="preserve">-20.75 m from shore and at a depth approximately of 0.75 m, whereas pelagic sites were approximately 2-5 km from shore and ranged in depth from 900 to 1300 m. </w:t>
      </w:r>
      <w:r w:rsidR="00314DF3">
        <w:t xml:space="preserve">This map was created using the R statistical environment </w:t>
      </w:r>
      <w:r w:rsidR="00314DF3">
        <w:fldChar w:fldCharType="begin"/>
      </w:r>
      <w:r w:rsidR="00314DF3">
        <w:instrText xml:space="preserve"> ADDIN ZOTERO_ITEM CSL_CITATION {"citationID":"v3Viosa5","properties":{"formattedCitation":"(R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314DF3">
        <w:fldChar w:fldCharType="separate"/>
      </w:r>
      <w:r w:rsidR="00314DF3" w:rsidRPr="00314DF3">
        <w:t>(R Core Team 2019)</w:t>
      </w:r>
      <w:r w:rsidR="00314DF3">
        <w:fldChar w:fldCharType="end"/>
      </w:r>
      <w:r w:rsidR="00314DF3">
        <w:t xml:space="preserve"> and the </w:t>
      </w:r>
      <w:proofErr w:type="spellStart"/>
      <w:r w:rsidR="00314DF3">
        <w:t>tidyverse</w:t>
      </w:r>
      <w:proofErr w:type="spellEnd"/>
      <w:r w:rsidR="00314DF3">
        <w:t xml:space="preserve"> </w:t>
      </w:r>
      <w:r w:rsidR="00314DF3">
        <w:fldChar w:fldCharType="begin"/>
      </w:r>
      <w:r w:rsidR="00314DF3">
        <w:instrText xml:space="preserve"> ADDIN ZOTERO_ITEM CSL_CITATION {"citationID":"mDtgkySx","properties":{"formattedCitation":"(Wickham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314DF3">
        <w:fldChar w:fldCharType="separate"/>
      </w:r>
      <w:r w:rsidR="00314DF3" w:rsidRPr="00314DF3">
        <w:t>(Wickham et al. 2019)</w:t>
      </w:r>
      <w:r w:rsidR="00314DF3">
        <w:fldChar w:fldCharType="end"/>
      </w:r>
      <w:r w:rsidR="00314DF3">
        <w:t xml:space="preserve">, </w:t>
      </w:r>
      <w:proofErr w:type="spellStart"/>
      <w:r w:rsidR="00314DF3">
        <w:t>OpenStreeetMap</w:t>
      </w:r>
      <w:proofErr w:type="spellEnd"/>
      <w:r w:rsidR="00314DF3">
        <w:t xml:space="preserve"> </w:t>
      </w:r>
      <w:r w:rsidR="00314DF3">
        <w:fldChar w:fldCharType="begin"/>
      </w:r>
      <w:r w:rsidR="00314DF3">
        <w:instrText xml:space="preserve"> ADDIN ZOTERO_ITEM CSL_CITATION {"citationID":"dZanFubk","properties":{"formattedCitation":"(Fellows and Stotz 2019)","plainCitation":"(Fellows and Stotz 2019)","noteIndex":0},"citationItems":[{"id":4070,"uris":["http://zotero.org/users/2645460/items/2TB5CPVZ"],"uri":["http://zotero.org/users/2645460/items/2TB5CPVZ"],"itemData":{"id":4070,"type":"book","title":"OpenStreetMap: Access to Open Street Map Raster Images","URL":"https://CRAN.R-project.org/package=OpenStreetMap","author":[{"family":"Fellows","given":"Ian"},{"family":"Stotz","given":"using the JMapViewer library by Jan Peter"}],"issued":{"date-parts":[["2019"]]}}}],"schema":"https://github.com/citation-style-language/schema/raw/master/csl-citation.json"} </w:instrText>
      </w:r>
      <w:r w:rsidR="00314DF3">
        <w:fldChar w:fldCharType="separate"/>
      </w:r>
      <w:r w:rsidR="00314DF3" w:rsidRPr="00314DF3">
        <w:t>(Fellows and Stotz 2019)</w:t>
      </w:r>
      <w:r w:rsidR="00314DF3">
        <w:fldChar w:fldCharType="end"/>
      </w:r>
      <w:r w:rsidR="00314DF3">
        <w:t xml:space="preserve">, </w:t>
      </w:r>
      <w:proofErr w:type="spellStart"/>
      <w:r w:rsidR="00314DF3">
        <w:t>ggpubr</w:t>
      </w:r>
      <w:proofErr w:type="spellEnd"/>
      <w:r w:rsidR="00314DF3">
        <w:t xml:space="preserve"> </w:t>
      </w:r>
      <w:r w:rsidR="00314DF3">
        <w:fldChar w:fldCharType="begin"/>
      </w:r>
      <w:r w:rsidR="00314DF3">
        <w:instrText xml:space="preserve"> ADDIN ZOTERO_ITEM CSL_CITATION {"citationID":"mO6KThDF","properties":{"formattedCitation":"(Kassambara 2019)","plainCitation":"(Kassambara 2019)","noteIndex":0},"citationItems":[{"id":4072,"uris":["http://zotero.org/users/2645460/items/37F6ZX4L"],"uri":["http://zotero.org/users/2645460/items/37F6ZX4L"],"itemData":{"id":4072,"type":"book","title":"ggpubr: 'ggplot2' Based Publication Ready Plots","URL":"https://CRAN.R-project.org/package=ggpubr","author":[{"family":"Kassambara","given":"Alboukadel"}],"issued":{"date-parts":[["2019"]]}}}],"schema":"https://github.com/citation-style-language/schema/raw/master/csl-citation.json"} </w:instrText>
      </w:r>
      <w:r w:rsidR="00314DF3">
        <w:fldChar w:fldCharType="separate"/>
      </w:r>
      <w:r w:rsidR="00314DF3" w:rsidRPr="00314DF3">
        <w:t>(Kassambara 2019)</w:t>
      </w:r>
      <w:r w:rsidR="00314DF3">
        <w:fldChar w:fldCharType="end"/>
      </w:r>
      <w:r w:rsidR="00314DF3">
        <w:t xml:space="preserve">, </w:t>
      </w:r>
      <w:proofErr w:type="spellStart"/>
      <w:r w:rsidR="00314DF3">
        <w:t>cowplot</w:t>
      </w:r>
      <w:proofErr w:type="spellEnd"/>
      <w:r w:rsidR="00314DF3">
        <w:t xml:space="preserve"> </w:t>
      </w:r>
      <w:r w:rsidR="00314DF3">
        <w:fldChar w:fldCharType="begin"/>
      </w:r>
      <w:r w:rsidR="00314DF3">
        <w:instrText xml:space="preserve"> ADDIN ZOTERO_ITEM CSL_CITATION {"citationID":"icihMqaj","properties":{"formattedCitation":"(Wilke 2019)","plainCitation":"(Wilke 2019)","noteIndex":0},"citationItems":[{"id":4074,"uris":["http://zotero.org/users/2645460/items/69EKZCQZ"],"uri":["http://zotero.org/users/2645460/items/69EKZCQZ"],"itemData":{"id":4074,"type":"book","title":"cowplot: Streamlined Plot Theme and Plot Annotations for 'ggplot2'","URL":"https://CRAN.R-project.org/package=cowplot","author":[{"family":"Wilke","given":"Claus O."}],"issued":{"date-parts":[["2019"]]}}}],"schema":"https://github.com/citation-style-language/schema/raw/master/csl-citation.json"} </w:instrText>
      </w:r>
      <w:r w:rsidR="00314DF3">
        <w:fldChar w:fldCharType="separate"/>
      </w:r>
      <w:r w:rsidR="00314DF3" w:rsidRPr="00314DF3">
        <w:t>(Wilke 2019)</w:t>
      </w:r>
      <w:r w:rsidR="00314DF3">
        <w:fldChar w:fldCharType="end"/>
      </w:r>
      <w:r w:rsidR="00314DF3">
        <w:t xml:space="preserve">, </w:t>
      </w:r>
      <w:proofErr w:type="spellStart"/>
      <w:r w:rsidR="00BD6EF5">
        <w:t>ggsn</w:t>
      </w:r>
      <w:proofErr w:type="spellEnd"/>
      <w:r w:rsidR="00BD6EF5">
        <w:t xml:space="preserve"> </w:t>
      </w:r>
      <w:r w:rsidR="00BD6EF5">
        <w:fldChar w:fldCharType="begin"/>
      </w:r>
      <w:r w:rsidR="0072286D">
        <w:instrText xml:space="preserve"> ADDIN ZOTERO_ITEM CSL_CITATION {"citationID":"4k2d8bUO","properties":{"formattedCitation":"(Baquero 2019)","plainCitation":"(Baquero 2019)","noteIndex":0},"citationItems":[{"id":4589,"uris":["http://zotero.org/users/2645460/items/AWQ6DR59"],"uri":["http://zotero.org/users/2645460/items/AWQ6DR59"],"itemData":{"id":4589,"type":"book","title":"ggsn: North Symbols and Scale Bars for Maps Created with 'ggplot2' or 'ggmap'","URL":"https://CRAN.R-project.org/package=ggsn","author":[{"family":"Baquero","given":"Oswaldo Santos"}],"issued":{"date-parts":[["2019"]]}}}],"schema":"https://github.com/citation-style-language/schema/raw/master/csl-citation.json"} </w:instrText>
      </w:r>
      <w:r w:rsidR="00BD6EF5">
        <w:fldChar w:fldCharType="separate"/>
      </w:r>
      <w:r w:rsidR="0072286D" w:rsidRPr="0072286D">
        <w:t>(Baquero 2019)</w:t>
      </w:r>
      <w:r w:rsidR="00BD6EF5">
        <w:fldChar w:fldCharType="end"/>
      </w:r>
      <w:r w:rsidR="0072286D">
        <w:t xml:space="preserve">, </w:t>
      </w:r>
      <w:r w:rsidR="00314DF3">
        <w:t xml:space="preserve">and </w:t>
      </w:r>
      <w:proofErr w:type="spellStart"/>
      <w:r w:rsidR="00314DF3">
        <w:t>ggrepel</w:t>
      </w:r>
      <w:proofErr w:type="spellEnd"/>
      <w:r w:rsidR="00314DF3">
        <w:t xml:space="preserve"> </w:t>
      </w:r>
      <w:r w:rsidR="00314DF3">
        <w:fldChar w:fldCharType="begin"/>
      </w:r>
      <w:r w:rsidR="00314DF3">
        <w:instrText xml:space="preserve"> ADDIN ZOTERO_ITEM CSL_CITATION {"citationID":"SbaBUObf","properties":{"formattedCitation":"(Slowikowski 2019)","plainCitation":"(Slowikowski 2019)","noteIndex":0},"citationItems":[{"id":4076,"uris":["http://zotero.org/users/2645460/items/RVSA4P9S"],"uri":["http://zotero.org/users/2645460/items/RVSA4P9S"],"itemData":{"id":4076,"type":"book","title":"ggrepel: Automatically Position Non-Overlapping Text Labels with 'ggplot2'","URL":"https://CRAN.R-project.org/package=ggrepel","author":[{"family":"Slowikowski","given":"Kamil"}],"issued":{"date-parts":[["2019"]]}}}],"schema":"https://github.com/citation-style-language/schema/raw/master/csl-citation.json"} </w:instrText>
      </w:r>
      <w:r w:rsidR="00314DF3">
        <w:fldChar w:fldCharType="separate"/>
      </w:r>
      <w:r w:rsidR="00314DF3" w:rsidRPr="00314DF3">
        <w:t>(Slowikowski 2019)</w:t>
      </w:r>
      <w:r w:rsidR="00314DF3">
        <w:fldChar w:fldCharType="end"/>
      </w:r>
      <w:r w:rsidR="00314DF3">
        <w:t xml:space="preserve"> packages. </w:t>
      </w:r>
      <w:r>
        <w:t xml:space="preserve">This map was produced using data from </w:t>
      </w:r>
      <w:r w:rsidRPr="00D7720D">
        <w:t>©</w:t>
      </w:r>
      <w:r w:rsidR="00421276">
        <w:t xml:space="preserve"> </w:t>
      </w:r>
      <w:r w:rsidRPr="00D7720D">
        <w:t>OpenStreetMap contributors</w:t>
      </w:r>
      <w:r w:rsidR="00421276">
        <w:t xml:space="preserve"> (</w:t>
      </w:r>
      <w:r w:rsidR="00421276" w:rsidRPr="00421276">
        <w:t>https://www.openstreetmap.org/copyright</w:t>
      </w:r>
      <w:r w:rsidR="00421276">
        <w:t xml:space="preserve">), which is </w:t>
      </w:r>
      <w:r w:rsidR="00421276" w:rsidRPr="00421276">
        <w:t>licensed under the Open Data Commons Open Database License (</w:t>
      </w:r>
      <w:proofErr w:type="spellStart"/>
      <w:r w:rsidR="00421276" w:rsidRPr="00421276">
        <w:t>ODbL</w:t>
      </w:r>
      <w:proofErr w:type="spellEnd"/>
      <w:r w:rsidR="00421276" w:rsidRPr="00421276">
        <w:t xml:space="preserve">) by the </w:t>
      </w:r>
      <w:r w:rsidR="00421276" w:rsidRPr="00421276">
        <w:lastRenderedPageBreak/>
        <w:t>OpenStreetMap Foundation (OSMF)</w:t>
      </w:r>
      <w:r>
        <w:t xml:space="preserve">. </w:t>
      </w:r>
      <w:r w:rsidR="00421276" w:rsidRPr="00421276">
        <w:t xml:space="preserve">Base map and data from OpenStreetMap and </w:t>
      </w:r>
      <w:r w:rsidR="00421276">
        <w:t xml:space="preserve">OSMF were created using the </w:t>
      </w:r>
      <w:r w:rsidR="00C07C12" w:rsidRPr="00C07C12">
        <w:t>©</w:t>
      </w:r>
      <w:r w:rsidR="00C07C12">
        <w:t xml:space="preserve"> </w:t>
      </w:r>
      <w:r w:rsidR="00C07C12" w:rsidRPr="00C07C12">
        <w:t xml:space="preserve">ESRI </w:t>
      </w:r>
      <w:r w:rsidR="00421276">
        <w:t xml:space="preserve">(inset map) and </w:t>
      </w:r>
      <w:r w:rsidR="00C07C12" w:rsidRPr="00C07C12">
        <w:t>©</w:t>
      </w:r>
      <w:r w:rsidR="00C07C12">
        <w:t xml:space="preserve"> </w:t>
      </w:r>
      <w:r w:rsidR="00C07C12" w:rsidRPr="00C07C12">
        <w:t xml:space="preserve">2021 Microsoft Corporation Earthstar </w:t>
      </w:r>
      <w:proofErr w:type="spellStart"/>
      <w:r w:rsidR="00C07C12" w:rsidRPr="00C07C12">
        <w:t>Geographics</w:t>
      </w:r>
      <w:proofErr w:type="spellEnd"/>
      <w:r w:rsidR="00C07C12" w:rsidRPr="00C07C12">
        <w:t xml:space="preserve"> SIO</w:t>
      </w:r>
      <w:r w:rsidR="00C07C12">
        <w:t xml:space="preserve"> “</w:t>
      </w:r>
      <w:proofErr w:type="spellStart"/>
      <w:r w:rsidR="00C07C12">
        <w:t>bing</w:t>
      </w:r>
      <w:proofErr w:type="spellEnd"/>
      <w:r w:rsidR="00C07C12">
        <w:t>”</w:t>
      </w:r>
      <w:r w:rsidR="00C07C12" w:rsidRPr="00C07C12">
        <w:t xml:space="preserve"> </w:t>
      </w:r>
      <w:r w:rsidR="00421276">
        <w:t>(zoomed-in map) tiles</w:t>
      </w:r>
      <w:r w:rsidR="00C50206">
        <w:t>.</w:t>
      </w:r>
    </w:p>
    <w:p w14:paraId="7FC2A9F9" w14:textId="77777777" w:rsidR="00421276" w:rsidRDefault="00421276">
      <w:r>
        <w:br w:type="page"/>
      </w:r>
    </w:p>
    <w:p w14:paraId="2ED7F50B" w14:textId="6E9FB3D3" w:rsidR="00B10381" w:rsidRDefault="00C50206">
      <w:r>
        <w:lastRenderedPageBreak/>
        <w:t xml:space="preserve"> </w:t>
      </w:r>
    </w:p>
    <w:tbl>
      <w:tblPr>
        <w:tblW w:w="6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127"/>
        <w:gridCol w:w="1235"/>
        <w:gridCol w:w="2184"/>
      </w:tblGrid>
      <w:tr w:rsidR="00F347B7" w14:paraId="5D14BED4" w14:textId="77777777" w:rsidTr="00055C50">
        <w:trPr>
          <w:trHeight w:val="300"/>
        </w:trPr>
        <w:tc>
          <w:tcPr>
            <w:tcW w:w="960" w:type="dxa"/>
            <w:shd w:val="clear" w:color="auto" w:fill="auto"/>
            <w:noWrap/>
            <w:vAlign w:val="bottom"/>
            <w:hideMark/>
          </w:tcPr>
          <w:p w14:paraId="22722ACD"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Site</w:t>
            </w:r>
          </w:p>
        </w:tc>
        <w:tc>
          <w:tcPr>
            <w:tcW w:w="1053" w:type="dxa"/>
            <w:shd w:val="clear" w:color="auto" w:fill="auto"/>
            <w:noWrap/>
            <w:vAlign w:val="bottom"/>
            <w:hideMark/>
          </w:tcPr>
          <w:p w14:paraId="10E0C3D5"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Latitude</w:t>
            </w:r>
          </w:p>
        </w:tc>
        <w:tc>
          <w:tcPr>
            <w:tcW w:w="1127" w:type="dxa"/>
            <w:shd w:val="clear" w:color="auto" w:fill="auto"/>
            <w:noWrap/>
            <w:vAlign w:val="bottom"/>
            <w:hideMark/>
          </w:tcPr>
          <w:p w14:paraId="19C56F30"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Longitude</w:t>
            </w:r>
          </w:p>
        </w:tc>
        <w:tc>
          <w:tcPr>
            <w:tcW w:w="1235" w:type="dxa"/>
            <w:shd w:val="clear" w:color="auto" w:fill="auto"/>
            <w:noWrap/>
            <w:vAlign w:val="bottom"/>
            <w:hideMark/>
          </w:tcPr>
          <w:p w14:paraId="46474FBE" w14:textId="7647398F"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Depth (m)</w:t>
            </w:r>
          </w:p>
        </w:tc>
        <w:tc>
          <w:tcPr>
            <w:tcW w:w="2184" w:type="dxa"/>
            <w:shd w:val="clear" w:color="auto" w:fill="auto"/>
            <w:noWrap/>
            <w:vAlign w:val="bottom"/>
            <w:hideMark/>
          </w:tcPr>
          <w:p w14:paraId="38CAF48E" w14:textId="5F5CAE71"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Distance to shore (m)</w:t>
            </w:r>
          </w:p>
        </w:tc>
      </w:tr>
      <w:tr w:rsidR="00F347B7" w14:paraId="450E2280" w14:textId="77777777" w:rsidTr="00055C50">
        <w:trPr>
          <w:trHeight w:val="300"/>
        </w:trPr>
        <w:tc>
          <w:tcPr>
            <w:tcW w:w="960" w:type="dxa"/>
            <w:shd w:val="clear" w:color="auto" w:fill="auto"/>
            <w:noWrap/>
            <w:vAlign w:val="bottom"/>
            <w:hideMark/>
          </w:tcPr>
          <w:p w14:paraId="7FE9C3A6" w14:textId="77777777" w:rsidR="00F347B7" w:rsidRDefault="00F347B7">
            <w:pPr>
              <w:rPr>
                <w:rFonts w:ascii="Calibri" w:hAnsi="Calibri" w:cs="Calibri"/>
                <w:color w:val="000000"/>
                <w:sz w:val="22"/>
                <w:szCs w:val="22"/>
              </w:rPr>
            </w:pPr>
            <w:r>
              <w:rPr>
                <w:rFonts w:ascii="Calibri" w:hAnsi="Calibri" w:cs="Calibri"/>
                <w:color w:val="000000"/>
                <w:sz w:val="22"/>
                <w:szCs w:val="22"/>
              </w:rPr>
              <w:t>BK-1</w:t>
            </w:r>
          </w:p>
        </w:tc>
        <w:tc>
          <w:tcPr>
            <w:tcW w:w="1053" w:type="dxa"/>
            <w:shd w:val="clear" w:color="auto" w:fill="auto"/>
            <w:noWrap/>
            <w:vAlign w:val="bottom"/>
            <w:hideMark/>
          </w:tcPr>
          <w:p w14:paraId="4603A21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51.90316</w:t>
            </w:r>
          </w:p>
        </w:tc>
        <w:tc>
          <w:tcPr>
            <w:tcW w:w="1127" w:type="dxa"/>
            <w:shd w:val="clear" w:color="auto" w:fill="auto"/>
            <w:noWrap/>
            <w:vAlign w:val="bottom"/>
            <w:hideMark/>
          </w:tcPr>
          <w:p w14:paraId="146DACF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105.074</w:t>
            </w:r>
          </w:p>
        </w:tc>
        <w:tc>
          <w:tcPr>
            <w:tcW w:w="1235" w:type="dxa"/>
            <w:shd w:val="clear" w:color="auto" w:fill="auto"/>
            <w:noWrap/>
            <w:vAlign w:val="bottom"/>
            <w:hideMark/>
          </w:tcPr>
          <w:p w14:paraId="4E912F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32C8310A"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570E119E" w14:textId="77777777" w:rsidTr="00055C50">
        <w:trPr>
          <w:trHeight w:val="300"/>
        </w:trPr>
        <w:tc>
          <w:tcPr>
            <w:tcW w:w="960" w:type="dxa"/>
            <w:shd w:val="clear" w:color="auto" w:fill="auto"/>
            <w:noWrap/>
            <w:vAlign w:val="bottom"/>
            <w:hideMark/>
          </w:tcPr>
          <w:p w14:paraId="4A4E687C" w14:textId="77777777" w:rsidR="00F347B7" w:rsidRDefault="00F347B7">
            <w:pPr>
              <w:rPr>
                <w:rFonts w:ascii="Calibri" w:hAnsi="Calibri" w:cs="Calibri"/>
                <w:color w:val="000000"/>
                <w:sz w:val="22"/>
                <w:szCs w:val="22"/>
              </w:rPr>
            </w:pPr>
            <w:r>
              <w:rPr>
                <w:rFonts w:ascii="Calibri" w:hAnsi="Calibri" w:cs="Calibri"/>
                <w:color w:val="000000"/>
                <w:sz w:val="22"/>
                <w:szCs w:val="22"/>
              </w:rPr>
              <w:t>BK-2</w:t>
            </w:r>
          </w:p>
        </w:tc>
        <w:tc>
          <w:tcPr>
            <w:tcW w:w="1053" w:type="dxa"/>
            <w:shd w:val="clear" w:color="auto" w:fill="auto"/>
            <w:noWrap/>
            <w:vAlign w:val="bottom"/>
            <w:hideMark/>
          </w:tcPr>
          <w:p w14:paraId="3D0B2AA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51.90365</w:t>
            </w:r>
          </w:p>
        </w:tc>
        <w:tc>
          <w:tcPr>
            <w:tcW w:w="1127" w:type="dxa"/>
            <w:shd w:val="clear" w:color="auto" w:fill="auto"/>
            <w:noWrap/>
            <w:vAlign w:val="bottom"/>
            <w:hideMark/>
          </w:tcPr>
          <w:p w14:paraId="7070E93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105.069</w:t>
            </w:r>
          </w:p>
        </w:tc>
        <w:tc>
          <w:tcPr>
            <w:tcW w:w="1235" w:type="dxa"/>
            <w:shd w:val="clear" w:color="auto" w:fill="auto"/>
            <w:noWrap/>
            <w:vAlign w:val="bottom"/>
            <w:hideMark/>
          </w:tcPr>
          <w:p w14:paraId="36AFCFE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11C8952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17.5</w:t>
            </w:r>
          </w:p>
        </w:tc>
      </w:tr>
      <w:tr w:rsidR="00F347B7" w14:paraId="078BF4CA" w14:textId="77777777" w:rsidTr="00055C50">
        <w:trPr>
          <w:trHeight w:val="300"/>
        </w:trPr>
        <w:tc>
          <w:tcPr>
            <w:tcW w:w="960" w:type="dxa"/>
            <w:shd w:val="clear" w:color="auto" w:fill="auto"/>
            <w:noWrap/>
            <w:vAlign w:val="bottom"/>
            <w:hideMark/>
          </w:tcPr>
          <w:p w14:paraId="51C6B330" w14:textId="77777777" w:rsidR="00F347B7" w:rsidRDefault="00F347B7">
            <w:pPr>
              <w:rPr>
                <w:rFonts w:ascii="Calibri" w:hAnsi="Calibri" w:cs="Calibri"/>
                <w:color w:val="000000"/>
                <w:sz w:val="22"/>
                <w:szCs w:val="22"/>
              </w:rPr>
            </w:pPr>
            <w:r>
              <w:rPr>
                <w:rFonts w:ascii="Calibri" w:hAnsi="Calibri" w:cs="Calibri"/>
                <w:color w:val="000000"/>
                <w:sz w:val="22"/>
                <w:szCs w:val="22"/>
              </w:rPr>
              <w:t>BK-3</w:t>
            </w:r>
          </w:p>
        </w:tc>
        <w:tc>
          <w:tcPr>
            <w:tcW w:w="1053" w:type="dxa"/>
            <w:shd w:val="clear" w:color="auto" w:fill="auto"/>
            <w:noWrap/>
            <w:vAlign w:val="bottom"/>
            <w:hideMark/>
          </w:tcPr>
          <w:p w14:paraId="4ED51BA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51.90536</w:t>
            </w:r>
          </w:p>
        </w:tc>
        <w:tc>
          <w:tcPr>
            <w:tcW w:w="1127" w:type="dxa"/>
            <w:shd w:val="clear" w:color="auto" w:fill="auto"/>
            <w:noWrap/>
            <w:vAlign w:val="bottom"/>
            <w:hideMark/>
          </w:tcPr>
          <w:p w14:paraId="60924F4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105.0957</w:t>
            </w:r>
          </w:p>
        </w:tc>
        <w:tc>
          <w:tcPr>
            <w:tcW w:w="1235" w:type="dxa"/>
            <w:shd w:val="clear" w:color="auto" w:fill="auto"/>
            <w:noWrap/>
            <w:vAlign w:val="bottom"/>
            <w:hideMark/>
          </w:tcPr>
          <w:p w14:paraId="67F905F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576638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319BA4BA" w14:textId="77777777" w:rsidTr="00055C50">
        <w:trPr>
          <w:trHeight w:val="300"/>
        </w:trPr>
        <w:tc>
          <w:tcPr>
            <w:tcW w:w="960" w:type="dxa"/>
            <w:shd w:val="clear" w:color="auto" w:fill="auto"/>
            <w:noWrap/>
            <w:vAlign w:val="bottom"/>
            <w:hideMark/>
          </w:tcPr>
          <w:p w14:paraId="1F3AB00B" w14:textId="77777777" w:rsidR="00F347B7" w:rsidRDefault="00F347B7">
            <w:pPr>
              <w:rPr>
                <w:rFonts w:ascii="Calibri" w:hAnsi="Calibri" w:cs="Calibri"/>
                <w:color w:val="000000"/>
                <w:sz w:val="22"/>
                <w:szCs w:val="22"/>
              </w:rPr>
            </w:pPr>
            <w:r>
              <w:rPr>
                <w:rFonts w:ascii="Calibri" w:hAnsi="Calibri" w:cs="Calibri"/>
                <w:color w:val="000000"/>
                <w:sz w:val="22"/>
                <w:szCs w:val="22"/>
              </w:rPr>
              <w:t>BGO-1</w:t>
            </w:r>
          </w:p>
        </w:tc>
        <w:tc>
          <w:tcPr>
            <w:tcW w:w="1053" w:type="dxa"/>
            <w:shd w:val="clear" w:color="auto" w:fill="auto"/>
            <w:noWrap/>
            <w:vAlign w:val="bottom"/>
            <w:hideMark/>
          </w:tcPr>
          <w:p w14:paraId="298054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52.02693</w:t>
            </w:r>
          </w:p>
        </w:tc>
        <w:tc>
          <w:tcPr>
            <w:tcW w:w="1127" w:type="dxa"/>
            <w:shd w:val="clear" w:color="auto" w:fill="auto"/>
            <w:noWrap/>
            <w:vAlign w:val="bottom"/>
            <w:hideMark/>
          </w:tcPr>
          <w:p w14:paraId="3B36059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105.401</w:t>
            </w:r>
          </w:p>
        </w:tc>
        <w:tc>
          <w:tcPr>
            <w:tcW w:w="1235" w:type="dxa"/>
            <w:shd w:val="clear" w:color="auto" w:fill="auto"/>
            <w:noWrap/>
            <w:vAlign w:val="bottom"/>
            <w:hideMark/>
          </w:tcPr>
          <w:p w14:paraId="22825F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7EA240C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18</w:t>
            </w:r>
          </w:p>
        </w:tc>
      </w:tr>
      <w:tr w:rsidR="00F347B7" w14:paraId="5A1FEA41" w14:textId="77777777" w:rsidTr="00055C50">
        <w:trPr>
          <w:trHeight w:val="300"/>
        </w:trPr>
        <w:tc>
          <w:tcPr>
            <w:tcW w:w="960" w:type="dxa"/>
            <w:shd w:val="clear" w:color="auto" w:fill="auto"/>
            <w:noWrap/>
            <w:vAlign w:val="bottom"/>
            <w:hideMark/>
          </w:tcPr>
          <w:p w14:paraId="3B0B416C" w14:textId="77777777" w:rsidR="00F347B7" w:rsidRDefault="00F347B7">
            <w:pPr>
              <w:rPr>
                <w:rFonts w:ascii="Calibri" w:hAnsi="Calibri" w:cs="Calibri"/>
                <w:color w:val="000000"/>
                <w:sz w:val="22"/>
                <w:szCs w:val="22"/>
              </w:rPr>
            </w:pPr>
            <w:r>
              <w:rPr>
                <w:rFonts w:ascii="Calibri" w:hAnsi="Calibri" w:cs="Calibri"/>
                <w:color w:val="000000"/>
                <w:sz w:val="22"/>
                <w:szCs w:val="22"/>
              </w:rPr>
              <w:t>BGO-2</w:t>
            </w:r>
          </w:p>
        </w:tc>
        <w:tc>
          <w:tcPr>
            <w:tcW w:w="1053" w:type="dxa"/>
            <w:shd w:val="clear" w:color="auto" w:fill="auto"/>
            <w:noWrap/>
            <w:vAlign w:val="bottom"/>
            <w:hideMark/>
          </w:tcPr>
          <w:p w14:paraId="39D99B8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52.0197</w:t>
            </w:r>
          </w:p>
        </w:tc>
        <w:tc>
          <w:tcPr>
            <w:tcW w:w="1127" w:type="dxa"/>
            <w:shd w:val="clear" w:color="auto" w:fill="auto"/>
            <w:noWrap/>
            <w:vAlign w:val="bottom"/>
            <w:hideMark/>
          </w:tcPr>
          <w:p w14:paraId="6C2FAA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105.3771</w:t>
            </w:r>
          </w:p>
        </w:tc>
        <w:tc>
          <w:tcPr>
            <w:tcW w:w="1235" w:type="dxa"/>
            <w:shd w:val="clear" w:color="auto" w:fill="auto"/>
            <w:noWrap/>
            <w:vAlign w:val="bottom"/>
            <w:hideMark/>
          </w:tcPr>
          <w:p w14:paraId="7BB8A63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w:t>
            </w:r>
          </w:p>
        </w:tc>
        <w:tc>
          <w:tcPr>
            <w:tcW w:w="2184" w:type="dxa"/>
            <w:shd w:val="clear" w:color="auto" w:fill="auto"/>
            <w:noWrap/>
            <w:vAlign w:val="bottom"/>
            <w:hideMark/>
          </w:tcPr>
          <w:p w14:paraId="75CD256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w:t>
            </w:r>
          </w:p>
        </w:tc>
      </w:tr>
      <w:tr w:rsidR="00F347B7" w14:paraId="0C076ED4" w14:textId="77777777" w:rsidTr="00055C50">
        <w:trPr>
          <w:trHeight w:val="300"/>
        </w:trPr>
        <w:tc>
          <w:tcPr>
            <w:tcW w:w="960" w:type="dxa"/>
            <w:shd w:val="clear" w:color="auto" w:fill="auto"/>
            <w:noWrap/>
            <w:vAlign w:val="bottom"/>
            <w:hideMark/>
          </w:tcPr>
          <w:p w14:paraId="156AAEBC" w14:textId="77777777" w:rsidR="00F347B7" w:rsidRDefault="00F347B7">
            <w:pPr>
              <w:rPr>
                <w:rFonts w:ascii="Calibri" w:hAnsi="Calibri" w:cs="Calibri"/>
                <w:color w:val="000000"/>
                <w:sz w:val="22"/>
                <w:szCs w:val="22"/>
              </w:rPr>
            </w:pPr>
            <w:r>
              <w:rPr>
                <w:rFonts w:ascii="Calibri" w:hAnsi="Calibri" w:cs="Calibri"/>
                <w:color w:val="000000"/>
                <w:sz w:val="22"/>
                <w:szCs w:val="22"/>
              </w:rPr>
              <w:t>BGO-3</w:t>
            </w:r>
          </w:p>
        </w:tc>
        <w:tc>
          <w:tcPr>
            <w:tcW w:w="1053" w:type="dxa"/>
            <w:shd w:val="clear" w:color="auto" w:fill="auto"/>
            <w:noWrap/>
            <w:vAlign w:val="bottom"/>
            <w:hideMark/>
          </w:tcPr>
          <w:p w14:paraId="38BE24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52.02649</w:t>
            </w:r>
          </w:p>
        </w:tc>
        <w:tc>
          <w:tcPr>
            <w:tcW w:w="1127" w:type="dxa"/>
            <w:shd w:val="clear" w:color="auto" w:fill="auto"/>
            <w:noWrap/>
            <w:vAlign w:val="bottom"/>
            <w:hideMark/>
          </w:tcPr>
          <w:p w14:paraId="717B25E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105.4358</w:t>
            </w:r>
          </w:p>
        </w:tc>
        <w:tc>
          <w:tcPr>
            <w:tcW w:w="1235" w:type="dxa"/>
            <w:shd w:val="clear" w:color="auto" w:fill="auto"/>
            <w:noWrap/>
            <w:vAlign w:val="bottom"/>
            <w:hideMark/>
          </w:tcPr>
          <w:p w14:paraId="1C69D47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3082F3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21</w:t>
            </w:r>
          </w:p>
        </w:tc>
      </w:tr>
      <w:tr w:rsidR="00F347B7" w14:paraId="48249338" w14:textId="77777777" w:rsidTr="00055C50">
        <w:trPr>
          <w:trHeight w:val="300"/>
        </w:trPr>
        <w:tc>
          <w:tcPr>
            <w:tcW w:w="960" w:type="dxa"/>
            <w:shd w:val="clear" w:color="auto" w:fill="auto"/>
            <w:noWrap/>
            <w:vAlign w:val="bottom"/>
            <w:hideMark/>
          </w:tcPr>
          <w:p w14:paraId="14337071" w14:textId="77777777" w:rsidR="00F347B7" w:rsidRDefault="00F347B7">
            <w:pPr>
              <w:rPr>
                <w:rFonts w:ascii="Calibri" w:hAnsi="Calibri" w:cs="Calibri"/>
                <w:color w:val="000000"/>
                <w:sz w:val="22"/>
                <w:szCs w:val="22"/>
              </w:rPr>
            </w:pPr>
            <w:r>
              <w:rPr>
                <w:rFonts w:ascii="Calibri" w:hAnsi="Calibri" w:cs="Calibri"/>
                <w:color w:val="000000"/>
                <w:sz w:val="22"/>
                <w:szCs w:val="22"/>
              </w:rPr>
              <w:t>OS-1</w:t>
            </w:r>
          </w:p>
        </w:tc>
        <w:tc>
          <w:tcPr>
            <w:tcW w:w="1053" w:type="dxa"/>
            <w:shd w:val="clear" w:color="auto" w:fill="auto"/>
            <w:noWrap/>
            <w:vAlign w:val="bottom"/>
            <w:hideMark/>
          </w:tcPr>
          <w:p w14:paraId="146D66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51.98559</w:t>
            </w:r>
          </w:p>
        </w:tc>
        <w:tc>
          <w:tcPr>
            <w:tcW w:w="1127" w:type="dxa"/>
            <w:shd w:val="clear" w:color="auto" w:fill="auto"/>
            <w:noWrap/>
            <w:vAlign w:val="bottom"/>
            <w:hideMark/>
          </w:tcPr>
          <w:p w14:paraId="43F214F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105.4724</w:t>
            </w:r>
          </w:p>
        </w:tc>
        <w:tc>
          <w:tcPr>
            <w:tcW w:w="1235" w:type="dxa"/>
            <w:shd w:val="clear" w:color="auto" w:fill="auto"/>
            <w:noWrap/>
            <w:vAlign w:val="bottom"/>
            <w:hideMark/>
          </w:tcPr>
          <w:p w14:paraId="391AF9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900</w:t>
            </w:r>
          </w:p>
        </w:tc>
        <w:tc>
          <w:tcPr>
            <w:tcW w:w="2184" w:type="dxa"/>
            <w:shd w:val="clear" w:color="auto" w:fill="auto"/>
            <w:noWrap/>
            <w:vAlign w:val="bottom"/>
            <w:hideMark/>
          </w:tcPr>
          <w:p w14:paraId="5ADC1528" w14:textId="0DDA8956"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99871B3" w14:textId="77777777" w:rsidTr="00055C50">
        <w:trPr>
          <w:trHeight w:val="300"/>
        </w:trPr>
        <w:tc>
          <w:tcPr>
            <w:tcW w:w="960" w:type="dxa"/>
            <w:shd w:val="clear" w:color="auto" w:fill="auto"/>
            <w:noWrap/>
            <w:vAlign w:val="bottom"/>
            <w:hideMark/>
          </w:tcPr>
          <w:p w14:paraId="3E30B691" w14:textId="77777777" w:rsidR="00F347B7" w:rsidRDefault="00F347B7">
            <w:pPr>
              <w:rPr>
                <w:rFonts w:ascii="Calibri" w:hAnsi="Calibri" w:cs="Calibri"/>
                <w:color w:val="000000"/>
                <w:sz w:val="22"/>
                <w:szCs w:val="22"/>
              </w:rPr>
            </w:pPr>
            <w:r>
              <w:rPr>
                <w:rFonts w:ascii="Calibri" w:hAnsi="Calibri" w:cs="Calibri"/>
                <w:color w:val="000000"/>
                <w:sz w:val="22"/>
                <w:szCs w:val="22"/>
              </w:rPr>
              <w:t>KD-1</w:t>
            </w:r>
          </w:p>
        </w:tc>
        <w:tc>
          <w:tcPr>
            <w:tcW w:w="1053" w:type="dxa"/>
            <w:shd w:val="clear" w:color="auto" w:fill="auto"/>
            <w:noWrap/>
            <w:vAlign w:val="bottom"/>
            <w:hideMark/>
          </w:tcPr>
          <w:p w14:paraId="6DD8AFB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51.92646</w:t>
            </w:r>
          </w:p>
        </w:tc>
        <w:tc>
          <w:tcPr>
            <w:tcW w:w="1127" w:type="dxa"/>
            <w:shd w:val="clear" w:color="auto" w:fill="auto"/>
            <w:noWrap/>
            <w:vAlign w:val="bottom"/>
            <w:hideMark/>
          </w:tcPr>
          <w:p w14:paraId="2CDAE86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105.245</w:t>
            </w:r>
          </w:p>
        </w:tc>
        <w:tc>
          <w:tcPr>
            <w:tcW w:w="1235" w:type="dxa"/>
            <w:shd w:val="clear" w:color="auto" w:fill="auto"/>
            <w:noWrap/>
            <w:vAlign w:val="bottom"/>
            <w:hideMark/>
          </w:tcPr>
          <w:p w14:paraId="6512DCA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1FA7208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20.75</w:t>
            </w:r>
          </w:p>
        </w:tc>
      </w:tr>
      <w:tr w:rsidR="00F347B7" w14:paraId="6448D78C" w14:textId="77777777" w:rsidTr="00055C50">
        <w:trPr>
          <w:trHeight w:val="300"/>
        </w:trPr>
        <w:tc>
          <w:tcPr>
            <w:tcW w:w="960" w:type="dxa"/>
            <w:shd w:val="clear" w:color="auto" w:fill="auto"/>
            <w:noWrap/>
            <w:vAlign w:val="bottom"/>
            <w:hideMark/>
          </w:tcPr>
          <w:p w14:paraId="184ECDE0" w14:textId="77777777" w:rsidR="00F347B7" w:rsidRDefault="00F347B7">
            <w:pPr>
              <w:rPr>
                <w:rFonts w:ascii="Calibri" w:hAnsi="Calibri" w:cs="Calibri"/>
                <w:color w:val="000000"/>
                <w:sz w:val="22"/>
                <w:szCs w:val="22"/>
              </w:rPr>
            </w:pPr>
            <w:r>
              <w:rPr>
                <w:rFonts w:ascii="Calibri" w:hAnsi="Calibri" w:cs="Calibri"/>
                <w:color w:val="000000"/>
                <w:sz w:val="22"/>
                <w:szCs w:val="22"/>
              </w:rPr>
              <w:t>KD-2</w:t>
            </w:r>
          </w:p>
        </w:tc>
        <w:tc>
          <w:tcPr>
            <w:tcW w:w="1053" w:type="dxa"/>
            <w:shd w:val="clear" w:color="auto" w:fill="auto"/>
            <w:noWrap/>
            <w:vAlign w:val="bottom"/>
            <w:hideMark/>
          </w:tcPr>
          <w:p w14:paraId="223CC8CB"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51.91807</w:t>
            </w:r>
          </w:p>
        </w:tc>
        <w:tc>
          <w:tcPr>
            <w:tcW w:w="1127" w:type="dxa"/>
            <w:shd w:val="clear" w:color="auto" w:fill="auto"/>
            <w:noWrap/>
            <w:vAlign w:val="bottom"/>
            <w:hideMark/>
          </w:tcPr>
          <w:p w14:paraId="10EFD2F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105.2146</w:t>
            </w:r>
          </w:p>
        </w:tc>
        <w:tc>
          <w:tcPr>
            <w:tcW w:w="1235" w:type="dxa"/>
            <w:shd w:val="clear" w:color="auto" w:fill="auto"/>
            <w:noWrap/>
            <w:vAlign w:val="bottom"/>
            <w:hideMark/>
          </w:tcPr>
          <w:p w14:paraId="5B7DF31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09E2FE7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14.5</w:t>
            </w:r>
          </w:p>
        </w:tc>
      </w:tr>
      <w:tr w:rsidR="00F347B7" w14:paraId="7A7BDA25" w14:textId="77777777" w:rsidTr="00055C50">
        <w:trPr>
          <w:trHeight w:val="300"/>
        </w:trPr>
        <w:tc>
          <w:tcPr>
            <w:tcW w:w="960" w:type="dxa"/>
            <w:shd w:val="clear" w:color="auto" w:fill="auto"/>
            <w:noWrap/>
            <w:vAlign w:val="bottom"/>
            <w:hideMark/>
          </w:tcPr>
          <w:p w14:paraId="5981F82A" w14:textId="77777777" w:rsidR="00F347B7" w:rsidRDefault="00F347B7">
            <w:pPr>
              <w:rPr>
                <w:rFonts w:ascii="Calibri" w:hAnsi="Calibri" w:cs="Calibri"/>
                <w:color w:val="000000"/>
                <w:sz w:val="22"/>
                <w:szCs w:val="22"/>
              </w:rPr>
            </w:pPr>
            <w:r>
              <w:rPr>
                <w:rFonts w:ascii="Calibri" w:hAnsi="Calibri" w:cs="Calibri"/>
                <w:color w:val="000000"/>
                <w:sz w:val="22"/>
                <w:szCs w:val="22"/>
              </w:rPr>
              <w:t>MS-1</w:t>
            </w:r>
          </w:p>
        </w:tc>
        <w:tc>
          <w:tcPr>
            <w:tcW w:w="1053" w:type="dxa"/>
            <w:shd w:val="clear" w:color="auto" w:fill="auto"/>
            <w:noWrap/>
            <w:vAlign w:val="bottom"/>
            <w:hideMark/>
          </w:tcPr>
          <w:p w14:paraId="6A1A491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51.89863</w:t>
            </w:r>
          </w:p>
        </w:tc>
        <w:tc>
          <w:tcPr>
            <w:tcW w:w="1127" w:type="dxa"/>
            <w:shd w:val="clear" w:color="auto" w:fill="auto"/>
            <w:noWrap/>
            <w:vAlign w:val="bottom"/>
            <w:hideMark/>
          </w:tcPr>
          <w:p w14:paraId="0D72A51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105.1502</w:t>
            </w:r>
          </w:p>
        </w:tc>
        <w:tc>
          <w:tcPr>
            <w:tcW w:w="1235" w:type="dxa"/>
            <w:shd w:val="clear" w:color="auto" w:fill="auto"/>
            <w:noWrap/>
            <w:vAlign w:val="bottom"/>
            <w:hideMark/>
          </w:tcPr>
          <w:p w14:paraId="0233290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7FB915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w:t>
            </w:r>
          </w:p>
        </w:tc>
      </w:tr>
      <w:tr w:rsidR="00F347B7" w14:paraId="3A2A83D0" w14:textId="77777777" w:rsidTr="00055C50">
        <w:trPr>
          <w:trHeight w:val="300"/>
        </w:trPr>
        <w:tc>
          <w:tcPr>
            <w:tcW w:w="960" w:type="dxa"/>
            <w:shd w:val="clear" w:color="auto" w:fill="auto"/>
            <w:noWrap/>
            <w:vAlign w:val="bottom"/>
            <w:hideMark/>
          </w:tcPr>
          <w:p w14:paraId="7C6CC92E" w14:textId="77777777" w:rsidR="00F347B7" w:rsidRDefault="00F347B7">
            <w:pPr>
              <w:rPr>
                <w:rFonts w:ascii="Calibri" w:hAnsi="Calibri" w:cs="Calibri"/>
                <w:color w:val="000000"/>
                <w:sz w:val="22"/>
                <w:szCs w:val="22"/>
              </w:rPr>
            </w:pPr>
            <w:r>
              <w:rPr>
                <w:rFonts w:ascii="Calibri" w:hAnsi="Calibri" w:cs="Calibri"/>
                <w:color w:val="000000"/>
                <w:sz w:val="22"/>
                <w:szCs w:val="22"/>
              </w:rPr>
              <w:t>SM-1</w:t>
            </w:r>
          </w:p>
        </w:tc>
        <w:tc>
          <w:tcPr>
            <w:tcW w:w="1053" w:type="dxa"/>
            <w:shd w:val="clear" w:color="auto" w:fill="auto"/>
            <w:noWrap/>
            <w:vAlign w:val="bottom"/>
            <w:hideMark/>
          </w:tcPr>
          <w:p w14:paraId="746EE0C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51.87152</w:t>
            </w:r>
          </w:p>
        </w:tc>
        <w:tc>
          <w:tcPr>
            <w:tcW w:w="1127" w:type="dxa"/>
            <w:shd w:val="clear" w:color="auto" w:fill="auto"/>
            <w:noWrap/>
            <w:vAlign w:val="bottom"/>
            <w:hideMark/>
          </w:tcPr>
          <w:p w14:paraId="5CB1D78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104.9801</w:t>
            </w:r>
          </w:p>
        </w:tc>
        <w:tc>
          <w:tcPr>
            <w:tcW w:w="1235" w:type="dxa"/>
            <w:shd w:val="clear" w:color="auto" w:fill="auto"/>
            <w:noWrap/>
            <w:vAlign w:val="bottom"/>
            <w:hideMark/>
          </w:tcPr>
          <w:p w14:paraId="2DA660E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62DFAE3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11.5</w:t>
            </w:r>
          </w:p>
        </w:tc>
      </w:tr>
      <w:tr w:rsidR="00F347B7" w14:paraId="1CDAA157" w14:textId="77777777" w:rsidTr="00055C50">
        <w:trPr>
          <w:trHeight w:val="300"/>
        </w:trPr>
        <w:tc>
          <w:tcPr>
            <w:tcW w:w="960" w:type="dxa"/>
            <w:shd w:val="clear" w:color="auto" w:fill="auto"/>
            <w:noWrap/>
            <w:vAlign w:val="bottom"/>
            <w:hideMark/>
          </w:tcPr>
          <w:p w14:paraId="0C0F9FA0" w14:textId="77777777" w:rsidR="00F347B7" w:rsidRDefault="00F347B7">
            <w:pPr>
              <w:rPr>
                <w:rFonts w:ascii="Calibri" w:hAnsi="Calibri" w:cs="Calibri"/>
                <w:color w:val="000000"/>
                <w:sz w:val="22"/>
                <w:szCs w:val="22"/>
              </w:rPr>
            </w:pPr>
            <w:r>
              <w:rPr>
                <w:rFonts w:ascii="Calibri" w:hAnsi="Calibri" w:cs="Calibri"/>
                <w:color w:val="000000"/>
                <w:sz w:val="22"/>
                <w:szCs w:val="22"/>
              </w:rPr>
              <w:t>LI-1</w:t>
            </w:r>
          </w:p>
        </w:tc>
        <w:tc>
          <w:tcPr>
            <w:tcW w:w="1053" w:type="dxa"/>
            <w:shd w:val="clear" w:color="auto" w:fill="auto"/>
            <w:noWrap/>
            <w:vAlign w:val="bottom"/>
            <w:hideMark/>
          </w:tcPr>
          <w:p w14:paraId="4E6B87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51.86825</w:t>
            </w:r>
          </w:p>
        </w:tc>
        <w:tc>
          <w:tcPr>
            <w:tcW w:w="1127" w:type="dxa"/>
            <w:shd w:val="clear" w:color="auto" w:fill="auto"/>
            <w:noWrap/>
            <w:vAlign w:val="bottom"/>
            <w:hideMark/>
          </w:tcPr>
          <w:p w14:paraId="0E3B2E0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104.8304</w:t>
            </w:r>
          </w:p>
        </w:tc>
        <w:tc>
          <w:tcPr>
            <w:tcW w:w="1235" w:type="dxa"/>
            <w:shd w:val="clear" w:color="auto" w:fill="auto"/>
            <w:noWrap/>
            <w:vAlign w:val="bottom"/>
            <w:hideMark/>
          </w:tcPr>
          <w:p w14:paraId="0F623A5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46649CA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8.9</w:t>
            </w:r>
          </w:p>
        </w:tc>
      </w:tr>
      <w:tr w:rsidR="00F347B7" w14:paraId="2BF3DFAA" w14:textId="77777777" w:rsidTr="00055C50">
        <w:trPr>
          <w:trHeight w:val="300"/>
        </w:trPr>
        <w:tc>
          <w:tcPr>
            <w:tcW w:w="960" w:type="dxa"/>
            <w:shd w:val="clear" w:color="auto" w:fill="auto"/>
            <w:noWrap/>
            <w:vAlign w:val="bottom"/>
            <w:hideMark/>
          </w:tcPr>
          <w:p w14:paraId="0A6C44F3" w14:textId="77777777" w:rsidR="00F347B7" w:rsidRDefault="00F347B7">
            <w:pPr>
              <w:rPr>
                <w:rFonts w:ascii="Calibri" w:hAnsi="Calibri" w:cs="Calibri"/>
                <w:color w:val="000000"/>
                <w:sz w:val="22"/>
                <w:szCs w:val="22"/>
              </w:rPr>
            </w:pPr>
            <w:r>
              <w:rPr>
                <w:rFonts w:ascii="Calibri" w:hAnsi="Calibri" w:cs="Calibri"/>
                <w:color w:val="000000"/>
                <w:sz w:val="22"/>
                <w:szCs w:val="22"/>
              </w:rPr>
              <w:t>LI-2</w:t>
            </w:r>
          </w:p>
        </w:tc>
        <w:tc>
          <w:tcPr>
            <w:tcW w:w="1053" w:type="dxa"/>
            <w:shd w:val="clear" w:color="auto" w:fill="auto"/>
            <w:noWrap/>
            <w:vAlign w:val="bottom"/>
            <w:hideMark/>
          </w:tcPr>
          <w:p w14:paraId="769DD68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51.84626</w:t>
            </w:r>
          </w:p>
        </w:tc>
        <w:tc>
          <w:tcPr>
            <w:tcW w:w="1127" w:type="dxa"/>
            <w:shd w:val="clear" w:color="auto" w:fill="auto"/>
            <w:noWrap/>
            <w:vAlign w:val="bottom"/>
            <w:hideMark/>
          </w:tcPr>
          <w:p w14:paraId="203CA28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104.8736</w:t>
            </w:r>
          </w:p>
        </w:tc>
        <w:tc>
          <w:tcPr>
            <w:tcW w:w="1235" w:type="dxa"/>
            <w:shd w:val="clear" w:color="auto" w:fill="auto"/>
            <w:noWrap/>
            <w:vAlign w:val="bottom"/>
            <w:hideMark/>
          </w:tcPr>
          <w:p w14:paraId="5133339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344DE91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9.4</w:t>
            </w:r>
          </w:p>
        </w:tc>
      </w:tr>
      <w:tr w:rsidR="00F347B7" w14:paraId="50A091FC" w14:textId="77777777" w:rsidTr="00055C50">
        <w:trPr>
          <w:trHeight w:val="300"/>
        </w:trPr>
        <w:tc>
          <w:tcPr>
            <w:tcW w:w="960" w:type="dxa"/>
            <w:shd w:val="clear" w:color="auto" w:fill="auto"/>
            <w:noWrap/>
            <w:vAlign w:val="bottom"/>
            <w:hideMark/>
          </w:tcPr>
          <w:p w14:paraId="45D83B19" w14:textId="77777777" w:rsidR="00F347B7" w:rsidRDefault="00F347B7">
            <w:pPr>
              <w:rPr>
                <w:rFonts w:ascii="Calibri" w:hAnsi="Calibri" w:cs="Calibri"/>
                <w:color w:val="000000"/>
                <w:sz w:val="22"/>
                <w:szCs w:val="22"/>
              </w:rPr>
            </w:pPr>
            <w:r>
              <w:rPr>
                <w:rFonts w:ascii="Calibri" w:hAnsi="Calibri" w:cs="Calibri"/>
                <w:color w:val="000000"/>
                <w:sz w:val="22"/>
                <w:szCs w:val="22"/>
              </w:rPr>
              <w:t>LI-3</w:t>
            </w:r>
          </w:p>
        </w:tc>
        <w:tc>
          <w:tcPr>
            <w:tcW w:w="1053" w:type="dxa"/>
            <w:shd w:val="clear" w:color="auto" w:fill="auto"/>
            <w:noWrap/>
            <w:vAlign w:val="bottom"/>
            <w:hideMark/>
          </w:tcPr>
          <w:p w14:paraId="13600CB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51.85407</w:t>
            </w:r>
          </w:p>
        </w:tc>
        <w:tc>
          <w:tcPr>
            <w:tcW w:w="1127" w:type="dxa"/>
            <w:shd w:val="clear" w:color="auto" w:fill="auto"/>
            <w:noWrap/>
            <w:vAlign w:val="bottom"/>
            <w:hideMark/>
          </w:tcPr>
          <w:p w14:paraId="66D4B22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104.8622</w:t>
            </w:r>
          </w:p>
        </w:tc>
        <w:tc>
          <w:tcPr>
            <w:tcW w:w="1235" w:type="dxa"/>
            <w:shd w:val="clear" w:color="auto" w:fill="auto"/>
            <w:noWrap/>
            <w:vAlign w:val="bottom"/>
            <w:hideMark/>
          </w:tcPr>
          <w:p w14:paraId="08C27A2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7D5D03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9.25</w:t>
            </w:r>
          </w:p>
        </w:tc>
      </w:tr>
      <w:tr w:rsidR="00F347B7" w14:paraId="2B81CF07" w14:textId="77777777" w:rsidTr="00055C50">
        <w:trPr>
          <w:trHeight w:val="300"/>
        </w:trPr>
        <w:tc>
          <w:tcPr>
            <w:tcW w:w="960" w:type="dxa"/>
            <w:shd w:val="clear" w:color="auto" w:fill="auto"/>
            <w:noWrap/>
            <w:vAlign w:val="bottom"/>
            <w:hideMark/>
          </w:tcPr>
          <w:p w14:paraId="3B0D5480" w14:textId="77777777" w:rsidR="00F347B7" w:rsidRDefault="00F347B7">
            <w:pPr>
              <w:rPr>
                <w:rFonts w:ascii="Calibri" w:hAnsi="Calibri" w:cs="Calibri"/>
                <w:color w:val="000000"/>
                <w:sz w:val="22"/>
                <w:szCs w:val="22"/>
              </w:rPr>
            </w:pPr>
            <w:r>
              <w:rPr>
                <w:rFonts w:ascii="Calibri" w:hAnsi="Calibri" w:cs="Calibri"/>
                <w:color w:val="000000"/>
                <w:sz w:val="22"/>
                <w:szCs w:val="22"/>
              </w:rPr>
              <w:t>EM-1</w:t>
            </w:r>
          </w:p>
        </w:tc>
        <w:tc>
          <w:tcPr>
            <w:tcW w:w="1053" w:type="dxa"/>
            <w:shd w:val="clear" w:color="auto" w:fill="auto"/>
            <w:noWrap/>
            <w:vAlign w:val="bottom"/>
            <w:hideMark/>
          </w:tcPr>
          <w:p w14:paraId="096F982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51.86005</w:t>
            </w:r>
          </w:p>
        </w:tc>
        <w:tc>
          <w:tcPr>
            <w:tcW w:w="1127" w:type="dxa"/>
            <w:shd w:val="clear" w:color="auto" w:fill="auto"/>
            <w:noWrap/>
            <w:vAlign w:val="bottom"/>
            <w:hideMark/>
          </w:tcPr>
          <w:p w14:paraId="192DE2D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104.94</w:t>
            </w:r>
          </w:p>
        </w:tc>
        <w:tc>
          <w:tcPr>
            <w:tcW w:w="1235" w:type="dxa"/>
            <w:shd w:val="clear" w:color="auto" w:fill="auto"/>
            <w:noWrap/>
            <w:vAlign w:val="bottom"/>
            <w:hideMark/>
          </w:tcPr>
          <w:p w14:paraId="106452E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73CD71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15.5</w:t>
            </w:r>
          </w:p>
        </w:tc>
      </w:tr>
      <w:tr w:rsidR="00F347B7" w14:paraId="0AA00B4B" w14:textId="77777777" w:rsidTr="00055C50">
        <w:trPr>
          <w:trHeight w:val="300"/>
        </w:trPr>
        <w:tc>
          <w:tcPr>
            <w:tcW w:w="960" w:type="dxa"/>
            <w:shd w:val="clear" w:color="auto" w:fill="auto"/>
            <w:noWrap/>
            <w:vAlign w:val="bottom"/>
            <w:hideMark/>
          </w:tcPr>
          <w:p w14:paraId="2DF010D7" w14:textId="77777777" w:rsidR="00F347B7" w:rsidRDefault="00F347B7">
            <w:pPr>
              <w:rPr>
                <w:rFonts w:ascii="Calibri" w:hAnsi="Calibri" w:cs="Calibri"/>
                <w:color w:val="000000"/>
                <w:sz w:val="22"/>
                <w:szCs w:val="22"/>
              </w:rPr>
            </w:pPr>
            <w:r>
              <w:rPr>
                <w:rFonts w:ascii="Calibri" w:hAnsi="Calibri" w:cs="Calibri"/>
                <w:color w:val="000000"/>
                <w:sz w:val="22"/>
                <w:szCs w:val="22"/>
              </w:rPr>
              <w:t>OS-2</w:t>
            </w:r>
          </w:p>
        </w:tc>
        <w:tc>
          <w:tcPr>
            <w:tcW w:w="1053" w:type="dxa"/>
            <w:shd w:val="clear" w:color="auto" w:fill="auto"/>
            <w:noWrap/>
            <w:vAlign w:val="bottom"/>
            <w:hideMark/>
          </w:tcPr>
          <w:p w14:paraId="6DC2E5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51.8553</w:t>
            </w:r>
          </w:p>
        </w:tc>
        <w:tc>
          <w:tcPr>
            <w:tcW w:w="1127" w:type="dxa"/>
            <w:shd w:val="clear" w:color="auto" w:fill="auto"/>
            <w:noWrap/>
            <w:vAlign w:val="bottom"/>
            <w:hideMark/>
          </w:tcPr>
          <w:p w14:paraId="68D8AD4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104.8148</w:t>
            </w:r>
          </w:p>
        </w:tc>
        <w:tc>
          <w:tcPr>
            <w:tcW w:w="1235" w:type="dxa"/>
            <w:shd w:val="clear" w:color="auto" w:fill="auto"/>
            <w:noWrap/>
            <w:vAlign w:val="bottom"/>
            <w:hideMark/>
          </w:tcPr>
          <w:p w14:paraId="5B7C937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1300</w:t>
            </w:r>
          </w:p>
        </w:tc>
        <w:tc>
          <w:tcPr>
            <w:tcW w:w="2184" w:type="dxa"/>
            <w:shd w:val="clear" w:color="auto" w:fill="auto"/>
            <w:noWrap/>
            <w:vAlign w:val="bottom"/>
            <w:hideMark/>
          </w:tcPr>
          <w:p w14:paraId="55326D83" w14:textId="4AE2959A"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350D424" w14:textId="77777777" w:rsidTr="00055C50">
        <w:trPr>
          <w:trHeight w:val="300"/>
        </w:trPr>
        <w:tc>
          <w:tcPr>
            <w:tcW w:w="960" w:type="dxa"/>
            <w:shd w:val="clear" w:color="auto" w:fill="auto"/>
            <w:noWrap/>
            <w:vAlign w:val="bottom"/>
            <w:hideMark/>
          </w:tcPr>
          <w:p w14:paraId="38DDE169" w14:textId="7DF4BD68" w:rsidR="00F347B7" w:rsidRDefault="00F347B7">
            <w:pPr>
              <w:rPr>
                <w:rFonts w:ascii="Calibri" w:hAnsi="Calibri" w:cs="Calibri"/>
                <w:color w:val="000000"/>
                <w:sz w:val="22"/>
                <w:szCs w:val="22"/>
              </w:rPr>
            </w:pPr>
            <w:r>
              <w:rPr>
                <w:rFonts w:ascii="Calibri" w:hAnsi="Calibri" w:cs="Calibri"/>
                <w:color w:val="000000"/>
                <w:sz w:val="22"/>
                <w:szCs w:val="22"/>
              </w:rPr>
              <w:t>OS-3</w:t>
            </w:r>
          </w:p>
        </w:tc>
        <w:tc>
          <w:tcPr>
            <w:tcW w:w="1053" w:type="dxa"/>
            <w:shd w:val="clear" w:color="auto" w:fill="auto"/>
            <w:noWrap/>
            <w:vAlign w:val="bottom"/>
            <w:hideMark/>
          </w:tcPr>
          <w:p w14:paraId="331D569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51.85911</w:t>
            </w:r>
          </w:p>
        </w:tc>
        <w:tc>
          <w:tcPr>
            <w:tcW w:w="1127" w:type="dxa"/>
            <w:shd w:val="clear" w:color="auto" w:fill="auto"/>
            <w:noWrap/>
            <w:vAlign w:val="bottom"/>
            <w:hideMark/>
          </w:tcPr>
          <w:p w14:paraId="078F59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105.0769</w:t>
            </w:r>
          </w:p>
        </w:tc>
        <w:tc>
          <w:tcPr>
            <w:tcW w:w="1235" w:type="dxa"/>
            <w:shd w:val="clear" w:color="auto" w:fill="auto"/>
            <w:noWrap/>
            <w:vAlign w:val="bottom"/>
            <w:hideMark/>
          </w:tcPr>
          <w:p w14:paraId="21569B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1400</w:t>
            </w:r>
          </w:p>
        </w:tc>
        <w:tc>
          <w:tcPr>
            <w:tcW w:w="2184" w:type="dxa"/>
            <w:shd w:val="clear" w:color="auto" w:fill="auto"/>
            <w:noWrap/>
            <w:vAlign w:val="bottom"/>
            <w:hideMark/>
          </w:tcPr>
          <w:p w14:paraId="1297C44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5000</w:t>
            </w:r>
          </w:p>
        </w:tc>
      </w:tr>
    </w:tbl>
    <w:p w14:paraId="00000064" w14:textId="0345671D" w:rsidR="009956E8" w:rsidRDefault="009956E8"/>
    <w:p w14:paraId="621EE234" w14:textId="67668FF2" w:rsidR="00640A93" w:rsidRDefault="00B10381" w:rsidP="00640A93">
      <w:pPr>
        <w:rPr>
          <w:sz w:val="22"/>
          <w:szCs w:val="22"/>
        </w:rPr>
      </w:pPr>
      <w:r w:rsidRPr="00B10381">
        <w:rPr>
          <w:sz w:val="22"/>
          <w:szCs w:val="22"/>
        </w:rPr>
        <w:t>Table 1:</w:t>
      </w:r>
      <w:r>
        <w:rPr>
          <w:sz w:val="22"/>
          <w:szCs w:val="22"/>
        </w:rPr>
        <w:t xml:space="preserve"> Locational </w:t>
      </w:r>
      <w:r w:rsidRPr="00B10381">
        <w:rPr>
          <w:sz w:val="22"/>
          <w:szCs w:val="22"/>
        </w:rPr>
        <w:t>information for each of the 17 sampling stations. “OS” refers to pelagic locations (i.e., “Offshore”), whereas other site abbreviations refer to littoral sampling locations.</w:t>
      </w:r>
    </w:p>
    <w:p w14:paraId="64AD317F" w14:textId="77777777" w:rsidR="00640A93" w:rsidRDefault="00640A93">
      <w:pPr>
        <w:rPr>
          <w:sz w:val="22"/>
          <w:szCs w:val="22"/>
        </w:rPr>
      </w:pPr>
      <w:r>
        <w:rPr>
          <w:sz w:val="22"/>
          <w:szCs w:val="22"/>
        </w:rPr>
        <w:br w:type="page"/>
      </w:r>
    </w:p>
    <w:tbl>
      <w:tblPr>
        <w:tblStyle w:val="TableGrid"/>
        <w:tblW w:w="13135" w:type="dxa"/>
        <w:tblLook w:val="04A0" w:firstRow="1" w:lastRow="0" w:firstColumn="1" w:lastColumn="0" w:noHBand="0" w:noVBand="1"/>
      </w:tblPr>
      <w:tblGrid>
        <w:gridCol w:w="2335"/>
        <w:gridCol w:w="3150"/>
        <w:gridCol w:w="7650"/>
      </w:tblGrid>
      <w:tr w:rsidR="000059C5" w14:paraId="50E58482" w14:textId="77777777" w:rsidTr="000059C5">
        <w:tc>
          <w:tcPr>
            <w:tcW w:w="13135" w:type="dxa"/>
            <w:gridSpan w:val="3"/>
          </w:tcPr>
          <w:p w14:paraId="22451FE6" w14:textId="17692CDD" w:rsidR="000059C5" w:rsidRPr="00000EF3" w:rsidRDefault="000059C5" w:rsidP="00640A93">
            <w:pPr>
              <w:rPr>
                <w:rFonts w:asciiTheme="majorHAnsi" w:hAnsiTheme="majorHAnsi" w:cstheme="majorHAnsi"/>
                <w:strike/>
                <w:sz w:val="22"/>
                <w:szCs w:val="22"/>
              </w:rPr>
            </w:pPr>
            <w:r w:rsidRPr="000059C5">
              <w:rPr>
                <w:rFonts w:asciiTheme="majorHAnsi" w:hAnsiTheme="majorHAnsi" w:cstheme="majorHAnsi"/>
                <w:sz w:val="22"/>
                <w:szCs w:val="22"/>
              </w:rPr>
              <w:lastRenderedPageBreak/>
              <w:t>Table 2: Summary table of algal and macroinvertebrate data within the dataset</w:t>
            </w:r>
            <w:r w:rsidR="00000EF3">
              <w:rPr>
                <w:rFonts w:asciiTheme="majorHAnsi" w:hAnsiTheme="majorHAnsi" w:cstheme="majorHAnsi"/>
                <w:sz w:val="22"/>
                <w:szCs w:val="22"/>
              </w:rPr>
              <w:t xml:space="preserve">. Although fatty acids contain data on </w:t>
            </w:r>
            <w:proofErr w:type="spellStart"/>
            <w:r w:rsidR="00000EF3">
              <w:rPr>
                <w:rFonts w:asciiTheme="majorHAnsi" w:hAnsiTheme="majorHAnsi" w:cstheme="majorHAnsi"/>
                <w:i/>
                <w:sz w:val="22"/>
                <w:szCs w:val="22"/>
              </w:rPr>
              <w:t>Hyalella</w:t>
            </w:r>
            <w:proofErr w:type="spellEnd"/>
            <w:r w:rsidR="00000EF3">
              <w:rPr>
                <w:rFonts w:asciiTheme="majorHAnsi" w:hAnsiTheme="majorHAnsi" w:cstheme="majorHAnsi"/>
                <w:sz w:val="22"/>
                <w:szCs w:val="22"/>
              </w:rPr>
              <w:t xml:space="preserve"> spp., these specimens were likely misidentified in the field before processing. For consistency and detailing the breadth of fatty acid profiles among Baikal’s littoral amphipods, we have included them in the dataset, but caution should be taken when considering these fatty acids explicitly as </w:t>
            </w:r>
            <w:proofErr w:type="gramStart"/>
            <w:r w:rsidR="00000EF3">
              <w:rPr>
                <w:rFonts w:asciiTheme="majorHAnsi" w:hAnsiTheme="majorHAnsi" w:cstheme="majorHAnsi"/>
                <w:sz w:val="22"/>
                <w:szCs w:val="22"/>
              </w:rPr>
              <w:t>those representative</w:t>
            </w:r>
            <w:proofErr w:type="gramEnd"/>
            <w:r w:rsidR="00000EF3">
              <w:rPr>
                <w:rFonts w:asciiTheme="majorHAnsi" w:hAnsiTheme="majorHAnsi" w:cstheme="majorHAnsi"/>
                <w:sz w:val="22"/>
                <w:szCs w:val="22"/>
              </w:rPr>
              <w:t xml:space="preserve"> of </w:t>
            </w:r>
            <w:proofErr w:type="spellStart"/>
            <w:r w:rsidR="00000EF3">
              <w:rPr>
                <w:rFonts w:asciiTheme="majorHAnsi" w:hAnsiTheme="majorHAnsi" w:cstheme="majorHAnsi"/>
                <w:i/>
                <w:sz w:val="22"/>
                <w:szCs w:val="22"/>
              </w:rPr>
              <w:t>Hyalella</w:t>
            </w:r>
            <w:proofErr w:type="spellEnd"/>
            <w:r w:rsidR="00000EF3">
              <w:rPr>
                <w:rFonts w:asciiTheme="majorHAnsi" w:hAnsiTheme="majorHAnsi" w:cstheme="majorHAnsi"/>
                <w:sz w:val="22"/>
                <w:szCs w:val="22"/>
              </w:rPr>
              <w:t xml:space="preserve"> spp.</w:t>
            </w:r>
            <w:r w:rsidR="00E05DD4">
              <w:rPr>
                <w:rFonts w:asciiTheme="majorHAnsi" w:hAnsiTheme="majorHAnsi" w:cstheme="majorHAnsi"/>
                <w:sz w:val="22"/>
                <w:szCs w:val="22"/>
              </w:rPr>
              <w:t xml:space="preserve"> </w:t>
            </w:r>
          </w:p>
        </w:tc>
      </w:tr>
      <w:tr w:rsidR="000059C5" w14:paraId="67D71A57" w14:textId="77777777" w:rsidTr="000059C5">
        <w:tc>
          <w:tcPr>
            <w:tcW w:w="2335" w:type="dxa"/>
          </w:tcPr>
          <w:p w14:paraId="101953C9" w14:textId="754D2855" w:rsidR="000059C5" w:rsidRPr="00000EF3" w:rsidRDefault="000059C5" w:rsidP="00000EF3">
            <w:pPr>
              <w:jc w:val="center"/>
              <w:rPr>
                <w:rFonts w:asciiTheme="majorHAnsi" w:hAnsiTheme="majorHAnsi" w:cstheme="majorHAnsi"/>
                <w:b/>
                <w:strike/>
                <w:sz w:val="22"/>
                <w:szCs w:val="22"/>
              </w:rPr>
            </w:pPr>
            <w:r w:rsidRPr="00000EF3">
              <w:rPr>
                <w:rFonts w:asciiTheme="majorHAnsi" w:hAnsiTheme="majorHAnsi" w:cstheme="majorHAnsi"/>
                <w:b/>
                <w:sz w:val="22"/>
                <w:szCs w:val="22"/>
              </w:rPr>
              <w:t>Variable</w:t>
            </w:r>
          </w:p>
        </w:tc>
        <w:tc>
          <w:tcPr>
            <w:tcW w:w="3150" w:type="dxa"/>
          </w:tcPr>
          <w:p w14:paraId="181A2E66" w14:textId="2A1FC1B0" w:rsidR="000059C5" w:rsidRPr="00000EF3" w:rsidRDefault="000059C5" w:rsidP="00000EF3">
            <w:pPr>
              <w:jc w:val="center"/>
              <w:rPr>
                <w:rFonts w:asciiTheme="majorHAnsi" w:hAnsiTheme="majorHAnsi" w:cstheme="majorHAnsi"/>
                <w:b/>
                <w:sz w:val="22"/>
                <w:szCs w:val="22"/>
              </w:rPr>
            </w:pPr>
            <w:r w:rsidRPr="00000EF3">
              <w:rPr>
                <w:rFonts w:asciiTheme="majorHAnsi" w:hAnsiTheme="majorHAnsi" w:cstheme="majorHAnsi"/>
                <w:b/>
                <w:sz w:val="22"/>
                <w:szCs w:val="22"/>
              </w:rPr>
              <w:t>Course Taxonomic Grouping</w:t>
            </w:r>
          </w:p>
        </w:tc>
        <w:tc>
          <w:tcPr>
            <w:tcW w:w="7650" w:type="dxa"/>
          </w:tcPr>
          <w:p w14:paraId="4464BDEE" w14:textId="34A5377B" w:rsidR="000059C5" w:rsidRPr="00000EF3" w:rsidRDefault="000059C5" w:rsidP="00000EF3">
            <w:pPr>
              <w:jc w:val="center"/>
              <w:rPr>
                <w:rFonts w:asciiTheme="majorHAnsi" w:hAnsiTheme="majorHAnsi" w:cstheme="majorHAnsi"/>
                <w:b/>
                <w:sz w:val="22"/>
                <w:szCs w:val="22"/>
              </w:rPr>
            </w:pPr>
            <w:r w:rsidRPr="00000EF3">
              <w:rPr>
                <w:rFonts w:asciiTheme="majorHAnsi" w:hAnsiTheme="majorHAnsi" w:cstheme="majorHAnsi"/>
                <w:b/>
                <w:sz w:val="22"/>
                <w:szCs w:val="22"/>
              </w:rPr>
              <w:t>Finest Taxonomic Group in Dataset</w:t>
            </w:r>
          </w:p>
        </w:tc>
      </w:tr>
      <w:tr w:rsidR="000059C5" w14:paraId="7E4BAF4A" w14:textId="77777777" w:rsidTr="000059C5">
        <w:tc>
          <w:tcPr>
            <w:tcW w:w="2335" w:type="dxa"/>
            <w:vMerge w:val="restart"/>
            <w:vAlign w:val="center"/>
          </w:tcPr>
          <w:p w14:paraId="5DF5B7C5" w14:textId="5336F7C4" w:rsidR="000059C5" w:rsidRPr="000059C5" w:rsidRDefault="000059C5" w:rsidP="000059C5">
            <w:pPr>
              <w:jc w:val="center"/>
              <w:rPr>
                <w:rFonts w:asciiTheme="majorHAnsi" w:hAnsiTheme="majorHAnsi" w:cstheme="majorHAnsi"/>
                <w:sz w:val="22"/>
                <w:szCs w:val="22"/>
              </w:rPr>
            </w:pPr>
            <w:r w:rsidRPr="000059C5">
              <w:rPr>
                <w:rFonts w:asciiTheme="majorHAnsi" w:hAnsiTheme="majorHAnsi" w:cstheme="majorHAnsi"/>
                <w:sz w:val="22"/>
                <w:szCs w:val="22"/>
              </w:rPr>
              <w:t>Abundance Estimates</w:t>
            </w:r>
          </w:p>
        </w:tc>
        <w:tc>
          <w:tcPr>
            <w:tcW w:w="3150" w:type="dxa"/>
            <w:vAlign w:val="center"/>
          </w:tcPr>
          <w:p w14:paraId="2FBECB7E" w14:textId="2AD3578F" w:rsidR="000059C5" w:rsidRPr="000059C5" w:rsidRDefault="000059C5" w:rsidP="000059C5">
            <w:pPr>
              <w:jc w:val="center"/>
              <w:rPr>
                <w:rFonts w:asciiTheme="majorHAnsi" w:hAnsiTheme="majorHAnsi" w:cstheme="majorHAnsi"/>
                <w:sz w:val="22"/>
                <w:szCs w:val="22"/>
              </w:rPr>
            </w:pPr>
            <w:proofErr w:type="spellStart"/>
            <w:r w:rsidRPr="000059C5">
              <w:rPr>
                <w:rFonts w:asciiTheme="majorHAnsi" w:hAnsiTheme="majorHAnsi" w:cstheme="majorHAnsi"/>
                <w:sz w:val="22"/>
                <w:szCs w:val="22"/>
              </w:rPr>
              <w:t>Amphipoda</w:t>
            </w:r>
            <w:proofErr w:type="spellEnd"/>
          </w:p>
        </w:tc>
        <w:tc>
          <w:tcPr>
            <w:tcW w:w="7650" w:type="dxa"/>
          </w:tcPr>
          <w:p w14:paraId="15CA2651" w14:textId="6AC7AC2D"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Brandtia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latissima</w:t>
            </w:r>
            <w:proofErr w:type="spellEnd"/>
            <w:r w:rsidRPr="000059C5">
              <w:rPr>
                <w:rFonts w:asciiTheme="majorHAnsi" w:hAnsiTheme="majorHAnsi" w:cstheme="majorHAnsi"/>
                <w:sz w:val="22"/>
                <w:szCs w:val="22"/>
              </w:rPr>
              <w:t xml:space="preserve"> </w:t>
            </w:r>
            <w:proofErr w:type="spellStart"/>
            <w:r w:rsidR="00E05DD4">
              <w:rPr>
                <w:rFonts w:asciiTheme="majorHAnsi" w:hAnsiTheme="majorHAnsi" w:cstheme="majorHAnsi"/>
                <w:sz w:val="22"/>
                <w:szCs w:val="22"/>
              </w:rPr>
              <w:t>subspp</w:t>
            </w:r>
            <w:proofErr w:type="spellEnd"/>
            <w:r w:rsidR="00E05DD4">
              <w:rPr>
                <w:rFonts w:asciiTheme="majorHAnsi" w:hAnsiTheme="majorHAnsi" w:cstheme="majorHAnsi"/>
                <w:sz w:val="22"/>
                <w:szCs w:val="22"/>
              </w:rPr>
              <w:t xml:space="preserve">. </w:t>
            </w:r>
            <w:r w:rsidRPr="000059C5">
              <w:rPr>
                <w:rFonts w:asciiTheme="majorHAnsi" w:hAnsiTheme="majorHAnsi" w:cstheme="majorHAnsi"/>
                <w:sz w:val="22"/>
                <w:szCs w:val="22"/>
              </w:rPr>
              <w:t>(</w:t>
            </w:r>
            <w:proofErr w:type="spellStart"/>
            <w:r w:rsidRPr="000059C5">
              <w:rPr>
                <w:rFonts w:asciiTheme="majorHAnsi" w:hAnsiTheme="majorHAnsi" w:cstheme="majorHAnsi"/>
                <w:sz w:val="22"/>
                <w:szCs w:val="22"/>
              </w:rPr>
              <w:t>Dorogostaiskii</w:t>
            </w:r>
            <w:proofErr w:type="spellEnd"/>
            <w:r w:rsidRPr="000059C5">
              <w:rPr>
                <w:rFonts w:asciiTheme="majorHAnsi" w:hAnsiTheme="majorHAnsi" w:cstheme="majorHAnsi"/>
                <w:sz w:val="22"/>
                <w:szCs w:val="22"/>
              </w:rPr>
              <w:t xml:space="preserve"> 1930</w:t>
            </w:r>
            <w:r w:rsidR="00E05DD4">
              <w:rPr>
                <w:rFonts w:asciiTheme="majorHAnsi" w:hAnsiTheme="majorHAnsi" w:cstheme="majorHAnsi"/>
                <w:sz w:val="22"/>
                <w:szCs w:val="22"/>
              </w:rPr>
              <w:t xml:space="preserve">; </w:t>
            </w:r>
            <w:proofErr w:type="spellStart"/>
            <w:r w:rsidR="00E05DD4" w:rsidRPr="000059C5">
              <w:rPr>
                <w:rFonts w:asciiTheme="majorHAnsi" w:hAnsiTheme="majorHAnsi" w:cstheme="majorHAnsi"/>
                <w:sz w:val="22"/>
                <w:szCs w:val="22"/>
              </w:rPr>
              <w:t>Dybowsky</w:t>
            </w:r>
            <w:proofErr w:type="spellEnd"/>
            <w:r w:rsidR="00E05DD4" w:rsidRPr="000059C5">
              <w:rPr>
                <w:rFonts w:asciiTheme="majorHAnsi" w:hAnsiTheme="majorHAnsi" w:cstheme="majorHAnsi"/>
                <w:sz w:val="22"/>
                <w:szCs w:val="22"/>
              </w:rPr>
              <w:t xml:space="preserve"> 1874</w:t>
            </w:r>
            <w:r w:rsidRPr="000059C5">
              <w:rPr>
                <w:rFonts w:asciiTheme="majorHAnsi" w:hAnsiTheme="majorHAnsi" w:cstheme="majorHAnsi"/>
                <w:sz w:val="22"/>
                <w:szCs w:val="22"/>
              </w:rPr>
              <w:t>)</w:t>
            </w:r>
          </w:p>
          <w:p w14:paraId="00EF4AE2"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Brandtia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parasitica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parasitica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77185DEC"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Cryptoropus</w:t>
            </w:r>
            <w:proofErr w:type="spellEnd"/>
            <w:r w:rsidRPr="0072286D">
              <w:rPr>
                <w:rFonts w:asciiTheme="majorHAnsi" w:hAnsiTheme="majorHAnsi" w:cstheme="majorHAnsi"/>
                <w:i/>
                <w:sz w:val="22"/>
                <w:szCs w:val="22"/>
              </w:rPr>
              <w:t xml:space="preserve"> inflatus</w:t>
            </w:r>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7CD80BCF"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Cryptoropus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pachytus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074A114B"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Cryptoropus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rugosus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3F861EEC"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capreolus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75D11D0"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cruentes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Dorogostaiskii</w:t>
            </w:r>
            <w:proofErr w:type="spellEnd"/>
            <w:r w:rsidRPr="000059C5">
              <w:rPr>
                <w:rFonts w:asciiTheme="majorHAnsi" w:hAnsiTheme="majorHAnsi" w:cstheme="majorHAnsi"/>
                <w:sz w:val="22"/>
                <w:szCs w:val="22"/>
              </w:rPr>
              <w:t xml:space="preserve"> 1930)</w:t>
            </w:r>
          </w:p>
          <w:p w14:paraId="68811660"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3B445B75"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grandimanus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Bazikalova</w:t>
            </w:r>
            <w:proofErr w:type="spellEnd"/>
            <w:r w:rsidRPr="000059C5">
              <w:rPr>
                <w:rFonts w:asciiTheme="majorHAnsi" w:hAnsiTheme="majorHAnsi" w:cstheme="majorHAnsi"/>
                <w:sz w:val="22"/>
                <w:szCs w:val="22"/>
              </w:rPr>
              <w:t xml:space="preserve"> 1945)</w:t>
            </w:r>
          </w:p>
          <w:p w14:paraId="487577A3"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maacki</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5D7B83C7"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marituji</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Bazikalova</w:t>
            </w:r>
            <w:proofErr w:type="spellEnd"/>
            <w:r w:rsidRPr="000059C5">
              <w:rPr>
                <w:rFonts w:asciiTheme="majorHAnsi" w:hAnsiTheme="majorHAnsi" w:cstheme="majorHAnsi"/>
                <w:sz w:val="22"/>
                <w:szCs w:val="22"/>
              </w:rPr>
              <w:t xml:space="preserve"> 1945)</w:t>
            </w:r>
          </w:p>
          <w:p w14:paraId="667B41C8"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2197835A"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viridis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viridis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4C96EA89"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54B0779D"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brandtia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brandita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0E9A6D1"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brandtii</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tenera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Sovinskii</w:t>
            </w:r>
            <w:proofErr w:type="spellEnd"/>
            <w:r w:rsidRPr="000059C5">
              <w:rPr>
                <w:rFonts w:asciiTheme="majorHAnsi" w:hAnsiTheme="majorHAnsi" w:cstheme="majorHAnsi"/>
                <w:sz w:val="22"/>
                <w:szCs w:val="22"/>
              </w:rPr>
              <w:t xml:space="preserve"> 1930)</w:t>
            </w:r>
          </w:p>
          <w:p w14:paraId="6EB15F2A"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cancelloides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259CB3CA"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cancellus</w:t>
            </w:r>
            <w:proofErr w:type="spellEnd"/>
            <w:r w:rsidRPr="000059C5">
              <w:rPr>
                <w:rFonts w:asciiTheme="majorHAnsi" w:hAnsiTheme="majorHAnsi" w:cstheme="majorHAnsi"/>
                <w:sz w:val="22"/>
                <w:szCs w:val="22"/>
              </w:rPr>
              <w:t xml:space="preserve"> (Pallas 1776)</w:t>
            </w:r>
          </w:p>
          <w:p w14:paraId="07AA04A8"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viridis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Garjajev</w:t>
            </w:r>
            <w:proofErr w:type="spellEnd"/>
            <w:r w:rsidRPr="000059C5">
              <w:rPr>
                <w:rFonts w:asciiTheme="majorHAnsi" w:hAnsiTheme="majorHAnsi" w:cstheme="majorHAnsi"/>
                <w:sz w:val="22"/>
                <w:szCs w:val="22"/>
              </w:rPr>
              <w:t xml:space="preserve"> 1901)</w:t>
            </w:r>
          </w:p>
          <w:p w14:paraId="20816452"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Poekilogammarus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crassimus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Sovinskii</w:t>
            </w:r>
            <w:proofErr w:type="spellEnd"/>
            <w:r w:rsidRPr="000059C5">
              <w:rPr>
                <w:rFonts w:asciiTheme="majorHAnsi" w:hAnsiTheme="majorHAnsi" w:cstheme="majorHAnsi"/>
                <w:sz w:val="22"/>
                <w:szCs w:val="22"/>
              </w:rPr>
              <w:t xml:space="preserve"> 1915)</w:t>
            </w:r>
          </w:p>
          <w:p w14:paraId="1EF2559D"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Poekilogammarus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ephippiatus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51CB27E0"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Poekilogammarus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megonychus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perpolitus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Takhteev</w:t>
            </w:r>
            <w:proofErr w:type="spellEnd"/>
            <w:r w:rsidRPr="000059C5">
              <w:rPr>
                <w:rFonts w:asciiTheme="majorHAnsi" w:hAnsiTheme="majorHAnsi" w:cstheme="majorHAnsi"/>
                <w:sz w:val="22"/>
                <w:szCs w:val="22"/>
              </w:rPr>
              <w:t xml:space="preserve"> 2002)</w:t>
            </w:r>
          </w:p>
          <w:p w14:paraId="3697F2D5" w14:textId="7A50E559"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Poekilogammarus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pictus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tc>
      </w:tr>
      <w:tr w:rsidR="000059C5" w14:paraId="324BEE77" w14:textId="77777777" w:rsidTr="000059C5">
        <w:tc>
          <w:tcPr>
            <w:tcW w:w="2335" w:type="dxa"/>
            <w:vMerge/>
          </w:tcPr>
          <w:p w14:paraId="2A9370B5" w14:textId="77777777" w:rsidR="000059C5" w:rsidRPr="000059C5" w:rsidRDefault="000059C5" w:rsidP="00640A93">
            <w:pPr>
              <w:rPr>
                <w:rFonts w:asciiTheme="majorHAnsi" w:hAnsiTheme="majorHAnsi" w:cstheme="majorHAnsi"/>
                <w:sz w:val="22"/>
                <w:szCs w:val="22"/>
              </w:rPr>
            </w:pPr>
          </w:p>
        </w:tc>
        <w:tc>
          <w:tcPr>
            <w:tcW w:w="3150" w:type="dxa"/>
            <w:vAlign w:val="center"/>
          </w:tcPr>
          <w:p w14:paraId="7557A76B" w14:textId="7C42D29C" w:rsidR="000059C5" w:rsidRPr="000059C5" w:rsidRDefault="000059C5" w:rsidP="000059C5">
            <w:pPr>
              <w:jc w:val="center"/>
              <w:rPr>
                <w:rFonts w:asciiTheme="majorHAnsi" w:hAnsiTheme="majorHAnsi" w:cstheme="majorHAnsi"/>
                <w:sz w:val="22"/>
                <w:szCs w:val="22"/>
              </w:rPr>
            </w:pPr>
            <w:proofErr w:type="spellStart"/>
            <w:r>
              <w:rPr>
                <w:rFonts w:asciiTheme="majorHAnsi" w:hAnsiTheme="majorHAnsi" w:cstheme="majorHAnsi"/>
                <w:sz w:val="22"/>
                <w:szCs w:val="22"/>
              </w:rPr>
              <w:t>Molluska</w:t>
            </w:r>
            <w:proofErr w:type="spellEnd"/>
          </w:p>
        </w:tc>
        <w:tc>
          <w:tcPr>
            <w:tcW w:w="7650" w:type="dxa"/>
          </w:tcPr>
          <w:p w14:paraId="650B0A78"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Acroloxidae</w:t>
            </w:r>
            <w:proofErr w:type="spellEnd"/>
          </w:p>
          <w:p w14:paraId="739D9194"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Baicaliidae</w:t>
            </w:r>
            <w:proofErr w:type="spellEnd"/>
          </w:p>
          <w:p w14:paraId="7EE6E1DC"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Benedictidate</w:t>
            </w:r>
            <w:proofErr w:type="spellEnd"/>
          </w:p>
          <w:p w14:paraId="7A73A1F0"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Maackia</w:t>
            </w:r>
            <w:proofErr w:type="spellEnd"/>
          </w:p>
          <w:p w14:paraId="41187F7B"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Planorbidae</w:t>
            </w:r>
            <w:proofErr w:type="spellEnd"/>
          </w:p>
          <w:p w14:paraId="3EBEA1A4" w14:textId="63DF5EEF"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Valvatidae</w:t>
            </w:r>
            <w:proofErr w:type="spellEnd"/>
          </w:p>
        </w:tc>
      </w:tr>
      <w:tr w:rsidR="000059C5" w14:paraId="742E9E21" w14:textId="77777777" w:rsidTr="000059C5">
        <w:tc>
          <w:tcPr>
            <w:tcW w:w="2335" w:type="dxa"/>
            <w:vMerge/>
          </w:tcPr>
          <w:p w14:paraId="7830AB1A" w14:textId="77777777" w:rsidR="000059C5" w:rsidRPr="000059C5" w:rsidRDefault="000059C5" w:rsidP="00640A93">
            <w:pPr>
              <w:rPr>
                <w:rFonts w:asciiTheme="majorHAnsi" w:hAnsiTheme="majorHAnsi" w:cstheme="majorHAnsi"/>
                <w:sz w:val="22"/>
                <w:szCs w:val="22"/>
              </w:rPr>
            </w:pPr>
          </w:p>
        </w:tc>
        <w:tc>
          <w:tcPr>
            <w:tcW w:w="3150" w:type="dxa"/>
            <w:vAlign w:val="center"/>
          </w:tcPr>
          <w:p w14:paraId="7E20FFC6" w14:textId="614FE785" w:rsidR="000059C5" w:rsidRDefault="000059C5" w:rsidP="000059C5">
            <w:pPr>
              <w:jc w:val="center"/>
              <w:rPr>
                <w:rFonts w:asciiTheme="majorHAnsi" w:hAnsiTheme="majorHAnsi" w:cstheme="majorHAnsi"/>
                <w:sz w:val="22"/>
                <w:szCs w:val="22"/>
              </w:rPr>
            </w:pPr>
            <w:r>
              <w:rPr>
                <w:rFonts w:asciiTheme="majorHAnsi" w:hAnsiTheme="majorHAnsi" w:cstheme="majorHAnsi"/>
                <w:sz w:val="22"/>
                <w:szCs w:val="22"/>
              </w:rPr>
              <w:t>Other Macroinvertebrates</w:t>
            </w:r>
          </w:p>
        </w:tc>
        <w:tc>
          <w:tcPr>
            <w:tcW w:w="7650" w:type="dxa"/>
          </w:tcPr>
          <w:p w14:paraId="0E37144B"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Asellidae</w:t>
            </w:r>
            <w:proofErr w:type="spellEnd"/>
          </w:p>
          <w:p w14:paraId="72123D69" w14:textId="77777777" w:rsidR="000059C5" w:rsidRPr="000059C5" w:rsidRDefault="000059C5" w:rsidP="000059C5">
            <w:pPr>
              <w:rPr>
                <w:rFonts w:asciiTheme="majorHAnsi" w:hAnsiTheme="majorHAnsi" w:cstheme="majorHAnsi"/>
                <w:sz w:val="22"/>
                <w:szCs w:val="22"/>
              </w:rPr>
            </w:pPr>
            <w:r w:rsidRPr="000059C5">
              <w:rPr>
                <w:rFonts w:asciiTheme="majorHAnsi" w:hAnsiTheme="majorHAnsi" w:cstheme="majorHAnsi"/>
                <w:sz w:val="22"/>
                <w:szCs w:val="22"/>
              </w:rPr>
              <w:lastRenderedPageBreak/>
              <w:t>Caddisflies</w:t>
            </w:r>
          </w:p>
          <w:p w14:paraId="40CADFE1"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Hirudinea</w:t>
            </w:r>
            <w:proofErr w:type="spellEnd"/>
          </w:p>
          <w:p w14:paraId="53014E88" w14:textId="41FB8298" w:rsidR="000059C5" w:rsidRPr="000059C5" w:rsidRDefault="000059C5" w:rsidP="000059C5">
            <w:pPr>
              <w:rPr>
                <w:rFonts w:asciiTheme="majorHAnsi" w:hAnsiTheme="majorHAnsi" w:cstheme="majorHAnsi"/>
                <w:sz w:val="22"/>
                <w:szCs w:val="22"/>
              </w:rPr>
            </w:pPr>
            <w:r w:rsidRPr="000059C5">
              <w:rPr>
                <w:rFonts w:asciiTheme="majorHAnsi" w:hAnsiTheme="majorHAnsi" w:cstheme="majorHAnsi"/>
                <w:sz w:val="22"/>
                <w:szCs w:val="22"/>
              </w:rPr>
              <w:t>Planaria</w:t>
            </w:r>
          </w:p>
        </w:tc>
      </w:tr>
      <w:tr w:rsidR="000059C5" w14:paraId="740155E4" w14:textId="77777777" w:rsidTr="000059C5">
        <w:tc>
          <w:tcPr>
            <w:tcW w:w="2335" w:type="dxa"/>
            <w:vMerge/>
          </w:tcPr>
          <w:p w14:paraId="3D363EF8" w14:textId="77777777" w:rsidR="000059C5" w:rsidRPr="000059C5" w:rsidRDefault="000059C5" w:rsidP="00640A93">
            <w:pPr>
              <w:rPr>
                <w:rFonts w:asciiTheme="majorHAnsi" w:hAnsiTheme="majorHAnsi" w:cstheme="majorHAnsi"/>
                <w:sz w:val="22"/>
                <w:szCs w:val="22"/>
              </w:rPr>
            </w:pPr>
          </w:p>
        </w:tc>
        <w:tc>
          <w:tcPr>
            <w:tcW w:w="3150" w:type="dxa"/>
            <w:vAlign w:val="center"/>
          </w:tcPr>
          <w:p w14:paraId="651A788C" w14:textId="46019C73" w:rsidR="000059C5" w:rsidRDefault="000059C5" w:rsidP="000059C5">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426DCFDE" w14:textId="77777777" w:rsidR="000059C5" w:rsidRDefault="000059C5" w:rsidP="000059C5">
            <w:pPr>
              <w:rPr>
                <w:rFonts w:asciiTheme="majorHAnsi" w:hAnsiTheme="majorHAnsi" w:cstheme="majorHAnsi"/>
                <w:sz w:val="22"/>
                <w:szCs w:val="22"/>
              </w:rPr>
            </w:pPr>
            <w:r>
              <w:rPr>
                <w:rFonts w:asciiTheme="majorHAnsi" w:hAnsiTheme="majorHAnsi" w:cstheme="majorHAnsi"/>
                <w:sz w:val="22"/>
                <w:szCs w:val="22"/>
              </w:rPr>
              <w:t>Diatom</w:t>
            </w:r>
          </w:p>
          <w:p w14:paraId="4C696CA7" w14:textId="77777777" w:rsidR="000059C5" w:rsidRDefault="000059C5"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Ulothrix</w:t>
            </w:r>
            <w:proofErr w:type="spellEnd"/>
            <w:r>
              <w:rPr>
                <w:rFonts w:asciiTheme="majorHAnsi" w:hAnsiTheme="majorHAnsi" w:cstheme="majorHAnsi"/>
                <w:sz w:val="22"/>
                <w:szCs w:val="22"/>
              </w:rPr>
              <w:t xml:space="preserve"> spp. </w:t>
            </w:r>
          </w:p>
          <w:p w14:paraId="504CC859" w14:textId="77777777" w:rsidR="000059C5" w:rsidRDefault="000059C5" w:rsidP="000059C5">
            <w:pPr>
              <w:rPr>
                <w:rFonts w:asciiTheme="majorHAnsi" w:hAnsiTheme="majorHAnsi" w:cstheme="majorHAnsi"/>
                <w:sz w:val="22"/>
                <w:szCs w:val="22"/>
              </w:rPr>
            </w:pPr>
            <w:r w:rsidRPr="0072286D">
              <w:rPr>
                <w:rFonts w:asciiTheme="majorHAnsi" w:hAnsiTheme="majorHAnsi" w:cstheme="majorHAnsi"/>
                <w:i/>
                <w:sz w:val="22"/>
                <w:szCs w:val="22"/>
              </w:rPr>
              <w:t>Spirogyra</w:t>
            </w:r>
            <w:r>
              <w:rPr>
                <w:rFonts w:asciiTheme="majorHAnsi" w:hAnsiTheme="majorHAnsi" w:cstheme="majorHAnsi"/>
                <w:sz w:val="22"/>
                <w:szCs w:val="22"/>
              </w:rPr>
              <w:t xml:space="preserve"> spp. </w:t>
            </w:r>
          </w:p>
          <w:p w14:paraId="438F8580" w14:textId="6C5B4565" w:rsidR="000059C5" w:rsidRPr="000059C5" w:rsidRDefault="000059C5" w:rsidP="000059C5">
            <w:pPr>
              <w:rPr>
                <w:rFonts w:asciiTheme="majorHAnsi" w:hAnsiTheme="majorHAnsi" w:cstheme="majorHAnsi"/>
                <w:sz w:val="22"/>
                <w:szCs w:val="22"/>
              </w:rPr>
            </w:pPr>
            <w:proofErr w:type="spellStart"/>
            <w:r>
              <w:rPr>
                <w:rFonts w:asciiTheme="majorHAnsi" w:hAnsiTheme="majorHAnsi" w:cstheme="majorHAnsi"/>
                <w:sz w:val="22"/>
                <w:szCs w:val="22"/>
              </w:rPr>
              <w:t>Tetrasporales</w:t>
            </w:r>
            <w:proofErr w:type="spellEnd"/>
          </w:p>
        </w:tc>
      </w:tr>
      <w:tr w:rsidR="00000EF3" w14:paraId="6905CE52" w14:textId="77777777" w:rsidTr="00000EF3">
        <w:tc>
          <w:tcPr>
            <w:tcW w:w="2335" w:type="dxa"/>
            <w:vMerge w:val="restart"/>
            <w:vAlign w:val="center"/>
          </w:tcPr>
          <w:p w14:paraId="09121334" w14:textId="0E1C7CBC" w:rsidR="00000EF3" w:rsidRPr="000059C5" w:rsidRDefault="00000EF3" w:rsidP="00000EF3">
            <w:pPr>
              <w:jc w:val="center"/>
              <w:rPr>
                <w:rFonts w:asciiTheme="majorHAnsi" w:hAnsiTheme="majorHAnsi" w:cstheme="majorHAnsi"/>
                <w:sz w:val="22"/>
                <w:szCs w:val="22"/>
              </w:rPr>
            </w:pPr>
            <w:r>
              <w:rPr>
                <w:rFonts w:asciiTheme="majorHAnsi" w:hAnsiTheme="majorHAnsi" w:cstheme="majorHAnsi"/>
                <w:sz w:val="22"/>
                <w:szCs w:val="22"/>
              </w:rPr>
              <w:t>Stable Isotopes</w:t>
            </w:r>
          </w:p>
        </w:tc>
        <w:tc>
          <w:tcPr>
            <w:tcW w:w="3150" w:type="dxa"/>
            <w:vAlign w:val="center"/>
          </w:tcPr>
          <w:p w14:paraId="1577690A" w14:textId="20D1D161" w:rsidR="00000EF3" w:rsidRDefault="00000EF3" w:rsidP="000059C5">
            <w:pPr>
              <w:jc w:val="center"/>
              <w:rPr>
                <w:rFonts w:asciiTheme="majorHAnsi" w:hAnsiTheme="majorHAnsi" w:cstheme="majorHAnsi"/>
                <w:sz w:val="22"/>
                <w:szCs w:val="22"/>
              </w:rPr>
            </w:pPr>
            <w:proofErr w:type="spellStart"/>
            <w:r>
              <w:rPr>
                <w:rFonts w:asciiTheme="majorHAnsi" w:hAnsiTheme="majorHAnsi" w:cstheme="majorHAnsi"/>
                <w:sz w:val="22"/>
                <w:szCs w:val="22"/>
              </w:rPr>
              <w:t>Amphipoda</w:t>
            </w:r>
            <w:proofErr w:type="spellEnd"/>
          </w:p>
        </w:tc>
        <w:tc>
          <w:tcPr>
            <w:tcW w:w="7650" w:type="dxa"/>
          </w:tcPr>
          <w:p w14:paraId="2C5A3255" w14:textId="77777777" w:rsidR="00000EF3" w:rsidRPr="000059C5" w:rsidRDefault="00000EF3"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B49B448" w14:textId="77777777" w:rsidR="00000EF3" w:rsidRPr="000059C5" w:rsidRDefault="00000EF3"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7595F9FB" w14:textId="77777777" w:rsidR="00000EF3" w:rsidRPr="000059C5" w:rsidRDefault="00000EF3"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2105727C" w14:textId="38538835" w:rsidR="00000EF3" w:rsidRDefault="00000EF3"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cancellus</w:t>
            </w:r>
            <w:proofErr w:type="spellEnd"/>
            <w:r w:rsidRPr="000059C5">
              <w:rPr>
                <w:rFonts w:asciiTheme="majorHAnsi" w:hAnsiTheme="majorHAnsi" w:cstheme="majorHAnsi"/>
                <w:sz w:val="22"/>
                <w:szCs w:val="22"/>
              </w:rPr>
              <w:t xml:space="preserve"> (Pallas 1776)</w:t>
            </w:r>
          </w:p>
        </w:tc>
      </w:tr>
      <w:tr w:rsidR="00000EF3" w14:paraId="739D9E5D" w14:textId="77777777" w:rsidTr="000059C5">
        <w:tc>
          <w:tcPr>
            <w:tcW w:w="2335" w:type="dxa"/>
            <w:vMerge/>
          </w:tcPr>
          <w:p w14:paraId="7B1377C9" w14:textId="77777777" w:rsidR="00000EF3" w:rsidRDefault="00000EF3" w:rsidP="00640A93">
            <w:pPr>
              <w:rPr>
                <w:rFonts w:asciiTheme="majorHAnsi" w:hAnsiTheme="majorHAnsi" w:cstheme="majorHAnsi"/>
                <w:sz w:val="22"/>
                <w:szCs w:val="22"/>
              </w:rPr>
            </w:pPr>
          </w:p>
        </w:tc>
        <w:tc>
          <w:tcPr>
            <w:tcW w:w="3150" w:type="dxa"/>
            <w:vAlign w:val="center"/>
          </w:tcPr>
          <w:p w14:paraId="34E74B3D" w14:textId="2B6E687D" w:rsidR="00000EF3" w:rsidRDefault="00000EF3" w:rsidP="000059C5">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283E2852" w14:textId="2063AED3" w:rsidR="00000EF3" w:rsidRPr="000059C5" w:rsidRDefault="00000EF3" w:rsidP="000059C5">
            <w:pPr>
              <w:rPr>
                <w:rFonts w:asciiTheme="majorHAnsi" w:hAnsiTheme="majorHAnsi" w:cstheme="majorHAnsi"/>
                <w:sz w:val="22"/>
                <w:szCs w:val="22"/>
              </w:rPr>
            </w:pPr>
            <w:r>
              <w:rPr>
                <w:rFonts w:asciiTheme="majorHAnsi" w:hAnsiTheme="majorHAnsi" w:cstheme="majorHAnsi"/>
                <w:sz w:val="22"/>
                <w:szCs w:val="22"/>
              </w:rPr>
              <w:t>Periphyton</w:t>
            </w:r>
          </w:p>
        </w:tc>
      </w:tr>
      <w:tr w:rsidR="00000EF3" w14:paraId="24FCA012" w14:textId="77777777" w:rsidTr="00000EF3">
        <w:tc>
          <w:tcPr>
            <w:tcW w:w="2335" w:type="dxa"/>
            <w:vMerge w:val="restart"/>
            <w:vAlign w:val="center"/>
          </w:tcPr>
          <w:p w14:paraId="6D3CF1F5" w14:textId="7BF27D06" w:rsidR="00000EF3" w:rsidRDefault="00000EF3" w:rsidP="00000EF3">
            <w:pPr>
              <w:jc w:val="center"/>
              <w:rPr>
                <w:rFonts w:asciiTheme="majorHAnsi" w:hAnsiTheme="majorHAnsi" w:cstheme="majorHAnsi"/>
                <w:sz w:val="22"/>
                <w:szCs w:val="22"/>
              </w:rPr>
            </w:pPr>
            <w:r>
              <w:rPr>
                <w:rFonts w:asciiTheme="majorHAnsi" w:hAnsiTheme="majorHAnsi" w:cstheme="majorHAnsi"/>
                <w:sz w:val="22"/>
                <w:szCs w:val="22"/>
              </w:rPr>
              <w:t>Fatty Acids</w:t>
            </w:r>
          </w:p>
        </w:tc>
        <w:tc>
          <w:tcPr>
            <w:tcW w:w="3150" w:type="dxa"/>
            <w:vAlign w:val="center"/>
          </w:tcPr>
          <w:p w14:paraId="561B3345" w14:textId="2E6FBBF4" w:rsidR="00000EF3" w:rsidRDefault="00000EF3" w:rsidP="00000EF3">
            <w:pPr>
              <w:jc w:val="center"/>
              <w:rPr>
                <w:rFonts w:asciiTheme="majorHAnsi" w:hAnsiTheme="majorHAnsi" w:cstheme="majorHAnsi"/>
                <w:sz w:val="22"/>
                <w:szCs w:val="22"/>
              </w:rPr>
            </w:pPr>
            <w:proofErr w:type="spellStart"/>
            <w:r>
              <w:rPr>
                <w:rFonts w:asciiTheme="majorHAnsi" w:hAnsiTheme="majorHAnsi" w:cstheme="majorHAnsi"/>
                <w:sz w:val="22"/>
                <w:szCs w:val="22"/>
              </w:rPr>
              <w:t>Amphipoda</w:t>
            </w:r>
            <w:proofErr w:type="spellEnd"/>
          </w:p>
        </w:tc>
        <w:tc>
          <w:tcPr>
            <w:tcW w:w="7650" w:type="dxa"/>
          </w:tcPr>
          <w:p w14:paraId="15025B1B" w14:textId="77777777" w:rsidR="00000EF3" w:rsidRPr="000059C5"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66DE67D" w14:textId="77777777" w:rsidR="00000EF3" w:rsidRPr="000059C5"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11300E6C" w14:textId="2AEF7C85" w:rsidR="00000EF3"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4088D38E" w14:textId="5BBD9102" w:rsidR="00000EF3" w:rsidRPr="000059C5"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Hyalella</w:t>
            </w:r>
            <w:proofErr w:type="spellEnd"/>
            <w:r>
              <w:rPr>
                <w:rFonts w:asciiTheme="majorHAnsi" w:hAnsiTheme="majorHAnsi" w:cstheme="majorHAnsi"/>
                <w:sz w:val="22"/>
                <w:szCs w:val="22"/>
              </w:rPr>
              <w:t xml:space="preserve"> spp. </w:t>
            </w:r>
          </w:p>
          <w:p w14:paraId="6C8AD43A" w14:textId="7BA603DF" w:rsidR="00000EF3"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cancellus</w:t>
            </w:r>
            <w:proofErr w:type="spellEnd"/>
            <w:r w:rsidRPr="000059C5">
              <w:rPr>
                <w:rFonts w:asciiTheme="majorHAnsi" w:hAnsiTheme="majorHAnsi" w:cstheme="majorHAnsi"/>
                <w:sz w:val="22"/>
                <w:szCs w:val="22"/>
              </w:rPr>
              <w:t xml:space="preserve"> (Pallas 1776)</w:t>
            </w:r>
          </w:p>
        </w:tc>
      </w:tr>
      <w:tr w:rsidR="00000EF3" w14:paraId="74D4DFB0" w14:textId="77777777" w:rsidTr="00000EF3">
        <w:tc>
          <w:tcPr>
            <w:tcW w:w="2335" w:type="dxa"/>
            <w:vMerge/>
            <w:vAlign w:val="center"/>
          </w:tcPr>
          <w:p w14:paraId="39E47186" w14:textId="77777777" w:rsidR="00000EF3" w:rsidRDefault="00000EF3" w:rsidP="00000EF3">
            <w:pPr>
              <w:jc w:val="center"/>
              <w:rPr>
                <w:rFonts w:asciiTheme="majorHAnsi" w:hAnsiTheme="majorHAnsi" w:cstheme="majorHAnsi"/>
                <w:sz w:val="22"/>
                <w:szCs w:val="22"/>
              </w:rPr>
            </w:pPr>
          </w:p>
        </w:tc>
        <w:tc>
          <w:tcPr>
            <w:tcW w:w="3150" w:type="dxa"/>
            <w:vAlign w:val="center"/>
          </w:tcPr>
          <w:p w14:paraId="0BE3FDFF" w14:textId="657BB9E6" w:rsidR="00000EF3" w:rsidRDefault="00000EF3" w:rsidP="00000EF3">
            <w:pPr>
              <w:jc w:val="center"/>
              <w:rPr>
                <w:rFonts w:asciiTheme="majorHAnsi" w:hAnsiTheme="majorHAnsi" w:cstheme="majorHAnsi"/>
                <w:sz w:val="22"/>
                <w:szCs w:val="22"/>
              </w:rPr>
            </w:pPr>
            <w:proofErr w:type="spellStart"/>
            <w:r>
              <w:rPr>
                <w:rFonts w:asciiTheme="majorHAnsi" w:hAnsiTheme="majorHAnsi" w:cstheme="majorHAnsi"/>
                <w:sz w:val="22"/>
                <w:szCs w:val="22"/>
              </w:rPr>
              <w:t>Molluska</w:t>
            </w:r>
            <w:proofErr w:type="spellEnd"/>
          </w:p>
        </w:tc>
        <w:tc>
          <w:tcPr>
            <w:tcW w:w="7650" w:type="dxa"/>
          </w:tcPr>
          <w:p w14:paraId="4493CAB8" w14:textId="5518CB81" w:rsidR="00000EF3" w:rsidRPr="000059C5" w:rsidRDefault="00000EF3" w:rsidP="00000EF3">
            <w:pPr>
              <w:rPr>
                <w:rFonts w:asciiTheme="majorHAnsi" w:hAnsiTheme="majorHAnsi" w:cstheme="majorHAnsi"/>
                <w:sz w:val="22"/>
                <w:szCs w:val="22"/>
              </w:rPr>
            </w:pPr>
            <w:r>
              <w:rPr>
                <w:rFonts w:asciiTheme="majorHAnsi" w:hAnsiTheme="majorHAnsi" w:cstheme="majorHAnsi"/>
                <w:sz w:val="22"/>
                <w:szCs w:val="22"/>
              </w:rPr>
              <w:t>Processed in composite and not identified to fami</w:t>
            </w:r>
            <w:r w:rsidR="0072286D">
              <w:rPr>
                <w:rFonts w:asciiTheme="majorHAnsi" w:hAnsiTheme="majorHAnsi" w:cstheme="majorHAnsi"/>
                <w:sz w:val="22"/>
                <w:szCs w:val="22"/>
              </w:rPr>
              <w:t>l</w:t>
            </w:r>
            <w:r>
              <w:rPr>
                <w:rFonts w:asciiTheme="majorHAnsi" w:hAnsiTheme="majorHAnsi" w:cstheme="majorHAnsi"/>
                <w:sz w:val="22"/>
                <w:szCs w:val="22"/>
              </w:rPr>
              <w:t>y.</w:t>
            </w:r>
          </w:p>
        </w:tc>
      </w:tr>
      <w:tr w:rsidR="00000EF3" w14:paraId="6B9A4EBE" w14:textId="77777777" w:rsidTr="000059C5">
        <w:tc>
          <w:tcPr>
            <w:tcW w:w="2335" w:type="dxa"/>
            <w:vMerge/>
          </w:tcPr>
          <w:p w14:paraId="012B1BD1" w14:textId="77777777" w:rsidR="00000EF3" w:rsidRDefault="00000EF3" w:rsidP="00000EF3">
            <w:pPr>
              <w:rPr>
                <w:rFonts w:asciiTheme="majorHAnsi" w:hAnsiTheme="majorHAnsi" w:cstheme="majorHAnsi"/>
                <w:sz w:val="22"/>
                <w:szCs w:val="22"/>
              </w:rPr>
            </w:pPr>
          </w:p>
        </w:tc>
        <w:tc>
          <w:tcPr>
            <w:tcW w:w="3150" w:type="dxa"/>
            <w:vAlign w:val="center"/>
          </w:tcPr>
          <w:p w14:paraId="6DD6C244" w14:textId="7466E5DC" w:rsidR="00000EF3" w:rsidRDefault="00000EF3" w:rsidP="00000EF3">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683448D8" w14:textId="77777777" w:rsidR="00000EF3" w:rsidRDefault="00000EF3" w:rsidP="00000EF3">
            <w:pPr>
              <w:rPr>
                <w:rFonts w:asciiTheme="majorHAnsi" w:hAnsiTheme="majorHAnsi" w:cstheme="majorHAnsi"/>
                <w:sz w:val="22"/>
                <w:szCs w:val="22"/>
              </w:rPr>
            </w:pPr>
            <w:r>
              <w:rPr>
                <w:rFonts w:asciiTheme="majorHAnsi" w:hAnsiTheme="majorHAnsi" w:cstheme="majorHAnsi"/>
                <w:sz w:val="22"/>
                <w:szCs w:val="22"/>
              </w:rPr>
              <w:t>Periphyton</w:t>
            </w:r>
          </w:p>
          <w:p w14:paraId="62E7A463" w14:textId="4860B818" w:rsidR="00000EF3" w:rsidRPr="000059C5"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Draparnaldia</w:t>
            </w:r>
            <w:proofErr w:type="spellEnd"/>
            <w:r w:rsidRPr="0072286D">
              <w:rPr>
                <w:rFonts w:asciiTheme="majorHAnsi" w:hAnsiTheme="majorHAnsi" w:cstheme="majorHAnsi"/>
                <w:i/>
                <w:sz w:val="22"/>
                <w:szCs w:val="22"/>
              </w:rPr>
              <w:t xml:space="preserve"> </w:t>
            </w:r>
            <w:r>
              <w:rPr>
                <w:rFonts w:asciiTheme="majorHAnsi" w:hAnsiTheme="majorHAnsi" w:cstheme="majorHAnsi"/>
                <w:sz w:val="22"/>
                <w:szCs w:val="22"/>
              </w:rPr>
              <w:t xml:space="preserve">spp. </w:t>
            </w:r>
          </w:p>
        </w:tc>
      </w:tr>
    </w:tbl>
    <w:p w14:paraId="523F7489" w14:textId="77777777" w:rsidR="009956E8" w:rsidRPr="00D87563" w:rsidRDefault="009956E8" w:rsidP="00640A93">
      <w:pPr>
        <w:rPr>
          <w:strike/>
        </w:rPr>
      </w:pPr>
    </w:p>
    <w:sectPr w:rsidR="009956E8" w:rsidRPr="00D87563" w:rsidSect="000059C5">
      <w:pgSz w:w="15840" w:h="12240" w:orient="landscape"/>
      <w:pgMar w:top="1170" w:right="1440" w:bottom="1440" w:left="1440" w:header="720" w:footer="720" w:gutter="0"/>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100A0" w16cex:dateUtc="2020-11-19T20:33:00Z"/>
  <w16cex:commentExtensible w16cex:durableId="2361023C" w16cex:dateUtc="2020-11-19T20:39:00Z"/>
  <w16cex:commentExtensible w16cex:durableId="236102A2" w16cex:dateUtc="2020-11-19T20:41:00Z"/>
  <w16cex:commentExtensible w16cex:durableId="236102ED" w16cex:dateUtc="2020-11-19T20:42:00Z"/>
  <w16cex:commentExtensible w16cex:durableId="23610318" w16cex:dateUtc="2020-11-19T20:43:00Z"/>
  <w16cex:commentExtensible w16cex:durableId="23610336" w16cex:dateUtc="2020-11-19T20:44:00Z"/>
  <w16cex:commentExtensible w16cex:durableId="236212FC" w16cex:dateUtc="2020-11-20T16:03:00Z"/>
  <w16cex:commentExtensible w16cex:durableId="23621548" w16cex:dateUtc="2020-11-20T16:13:00Z"/>
  <w16cex:commentExtensible w16cex:durableId="236217A1" w16cex:dateUtc="2020-11-20T16:2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54389F" w14:textId="77777777" w:rsidR="00FF0B17" w:rsidRDefault="00FF0B17">
      <w:r>
        <w:separator/>
      </w:r>
    </w:p>
  </w:endnote>
  <w:endnote w:type="continuationSeparator" w:id="0">
    <w:p w14:paraId="04EC5973" w14:textId="77777777" w:rsidR="00FF0B17" w:rsidRDefault="00FF0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421276" w:rsidRDefault="00421276">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421276" w:rsidRDefault="0042127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421276" w:rsidRDefault="00421276">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421276" w:rsidRDefault="0042127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0B584" w14:textId="77777777" w:rsidR="00FF0B17" w:rsidRDefault="00FF0B17">
      <w:r>
        <w:separator/>
      </w:r>
    </w:p>
  </w:footnote>
  <w:footnote w:type="continuationSeparator" w:id="0">
    <w:p w14:paraId="36494753" w14:textId="77777777" w:rsidR="00FF0B17" w:rsidRDefault="00FF0B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421276" w:rsidRDefault="0042127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585916C" w:rsidR="00421276" w:rsidRDefault="00421276">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421276" w:rsidRDefault="0042127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342D"/>
    <w:multiLevelType w:val="hybridMultilevel"/>
    <w:tmpl w:val="262E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E1004"/>
    <w:multiLevelType w:val="multilevel"/>
    <w:tmpl w:val="3804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7B32BD"/>
    <w:multiLevelType w:val="hybridMultilevel"/>
    <w:tmpl w:val="94FC1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00EF3"/>
    <w:rsid w:val="000059C5"/>
    <w:rsid w:val="00010C97"/>
    <w:rsid w:val="0001104C"/>
    <w:rsid w:val="00012F81"/>
    <w:rsid w:val="00016C19"/>
    <w:rsid w:val="00031A36"/>
    <w:rsid w:val="00043612"/>
    <w:rsid w:val="00045CB2"/>
    <w:rsid w:val="00045DBB"/>
    <w:rsid w:val="00047794"/>
    <w:rsid w:val="00055C50"/>
    <w:rsid w:val="00087094"/>
    <w:rsid w:val="00093005"/>
    <w:rsid w:val="00097E8E"/>
    <w:rsid w:val="000A5E0F"/>
    <w:rsid w:val="000A6270"/>
    <w:rsid w:val="000A7881"/>
    <w:rsid w:val="000C3774"/>
    <w:rsid w:val="000D21EB"/>
    <w:rsid w:val="000D39B9"/>
    <w:rsid w:val="000D6137"/>
    <w:rsid w:val="000D631A"/>
    <w:rsid w:val="000D7242"/>
    <w:rsid w:val="000E45BE"/>
    <w:rsid w:val="000F040B"/>
    <w:rsid w:val="000F110B"/>
    <w:rsid w:val="000F2C72"/>
    <w:rsid w:val="000F33B3"/>
    <w:rsid w:val="000F6074"/>
    <w:rsid w:val="001025C6"/>
    <w:rsid w:val="001068DB"/>
    <w:rsid w:val="00123D34"/>
    <w:rsid w:val="00132A72"/>
    <w:rsid w:val="001415D2"/>
    <w:rsid w:val="0014344E"/>
    <w:rsid w:val="00144CF4"/>
    <w:rsid w:val="00164694"/>
    <w:rsid w:val="00173A5A"/>
    <w:rsid w:val="001769E5"/>
    <w:rsid w:val="0018248C"/>
    <w:rsid w:val="0018276D"/>
    <w:rsid w:val="001835A8"/>
    <w:rsid w:val="00191B36"/>
    <w:rsid w:val="00192EF6"/>
    <w:rsid w:val="00193C4A"/>
    <w:rsid w:val="001A542A"/>
    <w:rsid w:val="001A5C9F"/>
    <w:rsid w:val="001F3ADE"/>
    <w:rsid w:val="001F692E"/>
    <w:rsid w:val="0021300D"/>
    <w:rsid w:val="002138B5"/>
    <w:rsid w:val="002211DA"/>
    <w:rsid w:val="00222970"/>
    <w:rsid w:val="00236C31"/>
    <w:rsid w:val="002469D2"/>
    <w:rsid w:val="00247471"/>
    <w:rsid w:val="0025249C"/>
    <w:rsid w:val="002862B7"/>
    <w:rsid w:val="00290646"/>
    <w:rsid w:val="00293998"/>
    <w:rsid w:val="002A508A"/>
    <w:rsid w:val="002A51C9"/>
    <w:rsid w:val="002A7FE9"/>
    <w:rsid w:val="002B408F"/>
    <w:rsid w:val="002B7B37"/>
    <w:rsid w:val="002C41EB"/>
    <w:rsid w:val="002E710B"/>
    <w:rsid w:val="002F0AC7"/>
    <w:rsid w:val="00306ED2"/>
    <w:rsid w:val="00314DF3"/>
    <w:rsid w:val="00322753"/>
    <w:rsid w:val="00334E01"/>
    <w:rsid w:val="00340D48"/>
    <w:rsid w:val="00342554"/>
    <w:rsid w:val="003472B0"/>
    <w:rsid w:val="00354123"/>
    <w:rsid w:val="003925D1"/>
    <w:rsid w:val="0039718C"/>
    <w:rsid w:val="003A2517"/>
    <w:rsid w:val="003B3400"/>
    <w:rsid w:val="003C0921"/>
    <w:rsid w:val="003D74B0"/>
    <w:rsid w:val="003F3A49"/>
    <w:rsid w:val="004127BE"/>
    <w:rsid w:val="00412AD2"/>
    <w:rsid w:val="00413DF5"/>
    <w:rsid w:val="00421276"/>
    <w:rsid w:val="00426B88"/>
    <w:rsid w:val="00434D3F"/>
    <w:rsid w:val="0043798F"/>
    <w:rsid w:val="00440591"/>
    <w:rsid w:val="00453730"/>
    <w:rsid w:val="00456B71"/>
    <w:rsid w:val="00456F3B"/>
    <w:rsid w:val="00465DA8"/>
    <w:rsid w:val="004665E2"/>
    <w:rsid w:val="0047028C"/>
    <w:rsid w:val="004725C8"/>
    <w:rsid w:val="004808AA"/>
    <w:rsid w:val="00487E5A"/>
    <w:rsid w:val="0049195A"/>
    <w:rsid w:val="00495A44"/>
    <w:rsid w:val="004B0121"/>
    <w:rsid w:val="004B1E7F"/>
    <w:rsid w:val="004B30F1"/>
    <w:rsid w:val="004C051D"/>
    <w:rsid w:val="004C7A09"/>
    <w:rsid w:val="004D047A"/>
    <w:rsid w:val="004D0C9E"/>
    <w:rsid w:val="004D6CF3"/>
    <w:rsid w:val="004E3300"/>
    <w:rsid w:val="004F1CA8"/>
    <w:rsid w:val="004F673E"/>
    <w:rsid w:val="005054BA"/>
    <w:rsid w:val="00522920"/>
    <w:rsid w:val="00535A81"/>
    <w:rsid w:val="00555DF8"/>
    <w:rsid w:val="00570225"/>
    <w:rsid w:val="00574505"/>
    <w:rsid w:val="005842AF"/>
    <w:rsid w:val="00596DAE"/>
    <w:rsid w:val="005A6157"/>
    <w:rsid w:val="005B0DA3"/>
    <w:rsid w:val="005B6D06"/>
    <w:rsid w:val="005E0E29"/>
    <w:rsid w:val="00606362"/>
    <w:rsid w:val="00611323"/>
    <w:rsid w:val="00611D94"/>
    <w:rsid w:val="00625B3E"/>
    <w:rsid w:val="006261C3"/>
    <w:rsid w:val="00640A93"/>
    <w:rsid w:val="00641685"/>
    <w:rsid w:val="00641893"/>
    <w:rsid w:val="00652D5B"/>
    <w:rsid w:val="00654112"/>
    <w:rsid w:val="00657030"/>
    <w:rsid w:val="0066218C"/>
    <w:rsid w:val="006708B1"/>
    <w:rsid w:val="0067747D"/>
    <w:rsid w:val="00681CE9"/>
    <w:rsid w:val="00683C89"/>
    <w:rsid w:val="006846A1"/>
    <w:rsid w:val="0069662D"/>
    <w:rsid w:val="006A1C88"/>
    <w:rsid w:val="006B0CD5"/>
    <w:rsid w:val="006B2FFE"/>
    <w:rsid w:val="006B396D"/>
    <w:rsid w:val="006B5814"/>
    <w:rsid w:val="006D0D31"/>
    <w:rsid w:val="006D3FA9"/>
    <w:rsid w:val="006D5602"/>
    <w:rsid w:val="006F13A3"/>
    <w:rsid w:val="00714123"/>
    <w:rsid w:val="007153E8"/>
    <w:rsid w:val="00721DFB"/>
    <w:rsid w:val="0072286D"/>
    <w:rsid w:val="007238CC"/>
    <w:rsid w:val="00731556"/>
    <w:rsid w:val="00737C38"/>
    <w:rsid w:val="007408C0"/>
    <w:rsid w:val="00743FB6"/>
    <w:rsid w:val="00767BC0"/>
    <w:rsid w:val="0077579F"/>
    <w:rsid w:val="007856D6"/>
    <w:rsid w:val="007B0D71"/>
    <w:rsid w:val="007B6309"/>
    <w:rsid w:val="007D2013"/>
    <w:rsid w:val="007D2487"/>
    <w:rsid w:val="007D74DF"/>
    <w:rsid w:val="007D7669"/>
    <w:rsid w:val="008005F5"/>
    <w:rsid w:val="0080096C"/>
    <w:rsid w:val="00831E69"/>
    <w:rsid w:val="008615DC"/>
    <w:rsid w:val="00861678"/>
    <w:rsid w:val="0086480D"/>
    <w:rsid w:val="0086496B"/>
    <w:rsid w:val="00882F0F"/>
    <w:rsid w:val="008900C2"/>
    <w:rsid w:val="008949B7"/>
    <w:rsid w:val="00894EFA"/>
    <w:rsid w:val="008A03F1"/>
    <w:rsid w:val="008A07DC"/>
    <w:rsid w:val="008B293A"/>
    <w:rsid w:val="008B7599"/>
    <w:rsid w:val="008C474C"/>
    <w:rsid w:val="008F1A58"/>
    <w:rsid w:val="008F7B2D"/>
    <w:rsid w:val="00906441"/>
    <w:rsid w:val="00926DA7"/>
    <w:rsid w:val="0094438F"/>
    <w:rsid w:val="009574CD"/>
    <w:rsid w:val="0096228F"/>
    <w:rsid w:val="00967C85"/>
    <w:rsid w:val="00981DF3"/>
    <w:rsid w:val="00983F21"/>
    <w:rsid w:val="009857A4"/>
    <w:rsid w:val="00987274"/>
    <w:rsid w:val="009956E8"/>
    <w:rsid w:val="0099619B"/>
    <w:rsid w:val="009964CC"/>
    <w:rsid w:val="009A07E9"/>
    <w:rsid w:val="009A29EA"/>
    <w:rsid w:val="009A3202"/>
    <w:rsid w:val="009B4412"/>
    <w:rsid w:val="009B4DF1"/>
    <w:rsid w:val="009B6269"/>
    <w:rsid w:val="009B701B"/>
    <w:rsid w:val="009C6B31"/>
    <w:rsid w:val="009D204F"/>
    <w:rsid w:val="009F6610"/>
    <w:rsid w:val="00A04A22"/>
    <w:rsid w:val="00A056B9"/>
    <w:rsid w:val="00A40690"/>
    <w:rsid w:val="00A428AE"/>
    <w:rsid w:val="00A47BCF"/>
    <w:rsid w:val="00A717C6"/>
    <w:rsid w:val="00A822E1"/>
    <w:rsid w:val="00A8400F"/>
    <w:rsid w:val="00A8718B"/>
    <w:rsid w:val="00A918DC"/>
    <w:rsid w:val="00A95A14"/>
    <w:rsid w:val="00AB4A75"/>
    <w:rsid w:val="00AB72AA"/>
    <w:rsid w:val="00AC71C2"/>
    <w:rsid w:val="00AD5653"/>
    <w:rsid w:val="00AE45BA"/>
    <w:rsid w:val="00AF6001"/>
    <w:rsid w:val="00AF60F8"/>
    <w:rsid w:val="00AF6302"/>
    <w:rsid w:val="00B10381"/>
    <w:rsid w:val="00B1439B"/>
    <w:rsid w:val="00B22E05"/>
    <w:rsid w:val="00B258C4"/>
    <w:rsid w:val="00B344C7"/>
    <w:rsid w:val="00B66EDA"/>
    <w:rsid w:val="00B72BEE"/>
    <w:rsid w:val="00B853E5"/>
    <w:rsid w:val="00B8620B"/>
    <w:rsid w:val="00B94B6D"/>
    <w:rsid w:val="00B97B81"/>
    <w:rsid w:val="00BA2B15"/>
    <w:rsid w:val="00BA63B5"/>
    <w:rsid w:val="00BB005D"/>
    <w:rsid w:val="00BC3E51"/>
    <w:rsid w:val="00BC42A9"/>
    <w:rsid w:val="00BC6A79"/>
    <w:rsid w:val="00BD6EF5"/>
    <w:rsid w:val="00BE1FD9"/>
    <w:rsid w:val="00BE2A6F"/>
    <w:rsid w:val="00BE6C57"/>
    <w:rsid w:val="00C03C83"/>
    <w:rsid w:val="00C07C12"/>
    <w:rsid w:val="00C207B0"/>
    <w:rsid w:val="00C21008"/>
    <w:rsid w:val="00C316F5"/>
    <w:rsid w:val="00C34B40"/>
    <w:rsid w:val="00C42C3E"/>
    <w:rsid w:val="00C50206"/>
    <w:rsid w:val="00C5582D"/>
    <w:rsid w:val="00C62E71"/>
    <w:rsid w:val="00C900D5"/>
    <w:rsid w:val="00CA0691"/>
    <w:rsid w:val="00CA1591"/>
    <w:rsid w:val="00CB7741"/>
    <w:rsid w:val="00CC032D"/>
    <w:rsid w:val="00CD0CFE"/>
    <w:rsid w:val="00CD2C05"/>
    <w:rsid w:val="00CE5138"/>
    <w:rsid w:val="00CE7589"/>
    <w:rsid w:val="00CF2C1B"/>
    <w:rsid w:val="00CF53B1"/>
    <w:rsid w:val="00D14AB9"/>
    <w:rsid w:val="00D219F9"/>
    <w:rsid w:val="00D30ECB"/>
    <w:rsid w:val="00D32EA8"/>
    <w:rsid w:val="00D42F9E"/>
    <w:rsid w:val="00D4646A"/>
    <w:rsid w:val="00D46E53"/>
    <w:rsid w:val="00D57864"/>
    <w:rsid w:val="00D6763D"/>
    <w:rsid w:val="00D7720D"/>
    <w:rsid w:val="00D77E2F"/>
    <w:rsid w:val="00D8725B"/>
    <w:rsid w:val="00D87563"/>
    <w:rsid w:val="00D91BDE"/>
    <w:rsid w:val="00DA7126"/>
    <w:rsid w:val="00DB41AE"/>
    <w:rsid w:val="00DC22BF"/>
    <w:rsid w:val="00DC792B"/>
    <w:rsid w:val="00DE667D"/>
    <w:rsid w:val="00DF00E4"/>
    <w:rsid w:val="00DF136B"/>
    <w:rsid w:val="00DF5D3F"/>
    <w:rsid w:val="00DF7B79"/>
    <w:rsid w:val="00E00078"/>
    <w:rsid w:val="00E05DD4"/>
    <w:rsid w:val="00E10AF9"/>
    <w:rsid w:val="00E11F1F"/>
    <w:rsid w:val="00E233D9"/>
    <w:rsid w:val="00E23C4F"/>
    <w:rsid w:val="00E27596"/>
    <w:rsid w:val="00E47643"/>
    <w:rsid w:val="00E51A78"/>
    <w:rsid w:val="00E65CBA"/>
    <w:rsid w:val="00E73590"/>
    <w:rsid w:val="00E7676D"/>
    <w:rsid w:val="00E81068"/>
    <w:rsid w:val="00E84A68"/>
    <w:rsid w:val="00E902AC"/>
    <w:rsid w:val="00EA5934"/>
    <w:rsid w:val="00EA67DD"/>
    <w:rsid w:val="00EB2152"/>
    <w:rsid w:val="00EB500E"/>
    <w:rsid w:val="00EC21B0"/>
    <w:rsid w:val="00EC4BC4"/>
    <w:rsid w:val="00ED3B19"/>
    <w:rsid w:val="00ED3C6A"/>
    <w:rsid w:val="00ED6CA6"/>
    <w:rsid w:val="00EE0669"/>
    <w:rsid w:val="00EE231A"/>
    <w:rsid w:val="00EE46A1"/>
    <w:rsid w:val="00F04096"/>
    <w:rsid w:val="00F07905"/>
    <w:rsid w:val="00F10CA9"/>
    <w:rsid w:val="00F119CD"/>
    <w:rsid w:val="00F15F8B"/>
    <w:rsid w:val="00F21F22"/>
    <w:rsid w:val="00F22039"/>
    <w:rsid w:val="00F347B7"/>
    <w:rsid w:val="00F3782F"/>
    <w:rsid w:val="00F522C4"/>
    <w:rsid w:val="00F5319C"/>
    <w:rsid w:val="00F534C0"/>
    <w:rsid w:val="00F63D2C"/>
    <w:rsid w:val="00F84029"/>
    <w:rsid w:val="00F90C91"/>
    <w:rsid w:val="00F91AA3"/>
    <w:rsid w:val="00F921D0"/>
    <w:rsid w:val="00F938EC"/>
    <w:rsid w:val="00FB2C2B"/>
    <w:rsid w:val="00FC2070"/>
    <w:rsid w:val="00FD4990"/>
    <w:rsid w:val="00FE6571"/>
    <w:rsid w:val="00FF0266"/>
    <w:rsid w:val="00FF0541"/>
    <w:rsid w:val="00FF0B17"/>
    <w:rsid w:val="00FF5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51C9"/>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83C89"/>
    <w:pPr>
      <w:ind w:left="720"/>
      <w:contextualSpacing/>
    </w:pPr>
  </w:style>
  <w:style w:type="character" w:styleId="LineNumber">
    <w:name w:val="line number"/>
    <w:basedOn w:val="DefaultParagraphFont"/>
    <w:uiPriority w:val="99"/>
    <w:semiHidden/>
    <w:unhideWhenUsed/>
    <w:rsid w:val="00683C89"/>
  </w:style>
  <w:style w:type="table" w:customStyle="1" w:styleId="3">
    <w:name w:val="3"/>
    <w:basedOn w:val="TableNormal"/>
    <w:rsid w:val="00DF7B79"/>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640A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4212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662444">
      <w:bodyDiv w:val="1"/>
      <w:marLeft w:val="0"/>
      <w:marRight w:val="0"/>
      <w:marTop w:val="0"/>
      <w:marBottom w:val="0"/>
      <w:divBdr>
        <w:top w:val="none" w:sz="0" w:space="0" w:color="auto"/>
        <w:left w:val="none" w:sz="0" w:space="0" w:color="auto"/>
        <w:bottom w:val="none" w:sz="0" w:space="0" w:color="auto"/>
        <w:right w:val="none" w:sz="0" w:space="0" w:color="auto"/>
      </w:divBdr>
    </w:div>
    <w:div w:id="1180241756">
      <w:bodyDiv w:val="1"/>
      <w:marLeft w:val="0"/>
      <w:marRight w:val="0"/>
      <w:marTop w:val="0"/>
      <w:marBottom w:val="0"/>
      <w:divBdr>
        <w:top w:val="none" w:sz="0" w:space="0" w:color="auto"/>
        <w:left w:val="none" w:sz="0" w:space="0" w:color="auto"/>
        <w:bottom w:val="none" w:sz="0" w:space="0" w:color="auto"/>
        <w:right w:val="none" w:sz="0" w:space="0" w:color="auto"/>
      </w:divBdr>
    </w:div>
    <w:div w:id="1329098825">
      <w:bodyDiv w:val="1"/>
      <w:marLeft w:val="0"/>
      <w:marRight w:val="0"/>
      <w:marTop w:val="0"/>
      <w:marBottom w:val="0"/>
      <w:divBdr>
        <w:top w:val="none" w:sz="0" w:space="0" w:color="auto"/>
        <w:left w:val="none" w:sz="0" w:space="0" w:color="auto"/>
        <w:bottom w:val="none" w:sz="0" w:space="0" w:color="auto"/>
        <w:right w:val="none" w:sz="0" w:space="0" w:color="auto"/>
      </w:divBdr>
      <w:divsChild>
        <w:div w:id="1510749404">
          <w:marLeft w:val="0"/>
          <w:marRight w:val="0"/>
          <w:marTop w:val="0"/>
          <w:marBottom w:val="0"/>
          <w:divBdr>
            <w:top w:val="none" w:sz="0" w:space="0" w:color="auto"/>
            <w:left w:val="none" w:sz="0" w:space="0" w:color="auto"/>
            <w:bottom w:val="none" w:sz="0" w:space="0" w:color="auto"/>
            <w:right w:val="none" w:sz="0" w:space="0" w:color="auto"/>
          </w:divBdr>
          <w:divsChild>
            <w:div w:id="434131926">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3455D-5434-4DDD-9FA9-62C7FF107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1943</TotalTime>
  <Pages>44</Pages>
  <Words>39375</Words>
  <Characters>224438</Characters>
  <Application>Microsoft Office Word</Application>
  <DocSecurity>0</DocSecurity>
  <Lines>1870</Lines>
  <Paragraphs>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20</cp:revision>
  <cp:lastPrinted>2021-06-02T20:58:00Z</cp:lastPrinted>
  <dcterms:created xsi:type="dcterms:W3CDTF">2021-06-02T19:59:00Z</dcterms:created>
  <dcterms:modified xsi:type="dcterms:W3CDTF">2021-06-27T23:43:00Z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id="Oi7BnLQp"/&gt;&lt;style id="http://www.zotero.org/styles/limnology-and-oceanography" hasBibliography="1" bibliographyStyleHasBeenSet="1"/&gt;&lt;prefs&gt;&lt;pref name="fieldType" value="Field"/&gt;&lt;/prefs&gt;&lt;/data&gt;</vt:lpwstr>
  </property>
</Properties>
</file>