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Порядок работы по Git</w:t>
      </w:r>
    </w:p>
    <w:p>
      <w:r>
        <w:t>1. Создание репозитория на GitHub.</w:t>
      </w:r>
    </w:p>
    <w:p>
      <w:r>
        <w:t>2. Клонирование или загрузка файлов.</w:t>
      </w:r>
    </w:p>
    <w:p>
      <w:r>
        <w:t>3. Создание ветвей main, ВтораяВетвь, ТретьяВетвь.</w:t>
      </w:r>
    </w:p>
    <w:p>
      <w:r>
        <w:t>4. Выполнение фиксаций (коммитов).</w:t>
      </w:r>
    </w:p>
    <w:p>
      <w:r>
        <w:t>5. Слияние ветвей и публикация на GitHub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