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6863" w14:textId="77777777" w:rsidR="00923319" w:rsidRDefault="00156834" w:rsidP="00156834">
      <w:r w:rsidRPr="00156834">
        <w:rPr>
          <w:b/>
          <w:bCs/>
        </w:rPr>
        <w:t>№1.</w:t>
      </w:r>
      <w:r>
        <w:t xml:space="preserve"> </w:t>
      </w:r>
    </w:p>
    <w:p w14:paraId="1D99AA51" w14:textId="7F765366" w:rsidR="00156834" w:rsidRDefault="00156834" w:rsidP="00156834">
      <w:r>
        <w:t>Система, с которой мы работаем, имеет поле ввода года рождения, в которое можно ввести значения между 1900 и 2024. Наша задача состоит в определении граничных значений для тестирования этой области и выделении классов эквивалентности.</w:t>
      </w:r>
    </w:p>
    <w:p w14:paraId="05977097" w14:textId="77777777" w:rsidR="00156834" w:rsidRDefault="00156834" w:rsidP="00156834">
      <w:pPr>
        <w:rPr>
          <w:b/>
          <w:bCs/>
        </w:rPr>
      </w:pPr>
      <w:r w:rsidRPr="00156834">
        <w:rPr>
          <w:b/>
          <w:bCs/>
        </w:rPr>
        <w:t>Граничные значения для данной системы:</w:t>
      </w:r>
    </w:p>
    <w:p w14:paraId="18A2EA28" w14:textId="77777777" w:rsidR="00156834" w:rsidRDefault="00156834" w:rsidP="00156834">
      <w:pPr>
        <w:rPr>
          <w:b/>
          <w:bCs/>
        </w:rPr>
      </w:pPr>
      <w:r>
        <w:t>Нижняя граница: 1900 - это самый ранний год, который можно ввести. Это будет одна из граничных точек для тестирования.</w:t>
      </w:r>
    </w:p>
    <w:p w14:paraId="071DE7AC" w14:textId="55A0E5F6" w:rsidR="00156834" w:rsidRPr="00156834" w:rsidRDefault="00156834" w:rsidP="00156834">
      <w:pPr>
        <w:rPr>
          <w:b/>
          <w:bCs/>
        </w:rPr>
      </w:pPr>
      <w:r>
        <w:t>Верхняя граница: 2024 - это самый поздний год, который можно ввести. Это будет также одна из граничных точек для тестирования.</w:t>
      </w:r>
    </w:p>
    <w:p w14:paraId="308EA9E5" w14:textId="594767F9" w:rsidR="00156834" w:rsidRPr="00156834" w:rsidRDefault="00156834" w:rsidP="00156834">
      <w:pPr>
        <w:rPr>
          <w:b/>
          <w:bCs/>
        </w:rPr>
      </w:pPr>
      <w:r w:rsidRPr="00156834">
        <w:rPr>
          <w:b/>
          <w:bCs/>
        </w:rPr>
        <w:t>Классы эквивалентности для года рождения:</w:t>
      </w:r>
    </w:p>
    <w:p w14:paraId="6C1883D1" w14:textId="3CFDC790" w:rsidR="00156834" w:rsidRDefault="00156834" w:rsidP="00156834">
      <w:r>
        <w:t>Класс эквивалентности "Допустимые года": Все года, которые находятся в диапазоне от 1900 до 2024, включительно. Этот класс содержит все допустимые значения года рождения.</w:t>
      </w:r>
    </w:p>
    <w:p w14:paraId="298B4E23" w14:textId="6041602A" w:rsidR="00923319" w:rsidRDefault="00156834" w:rsidP="00923319">
      <w:r>
        <w:t>Класс эквивалентности "Недопустимые года": Все года, которые находятся вне диапазона от 1900 до 2024. Этот класс содержит все недопустимые значения года рождения, включая значения меньше 1900 и больше 2024.</w:t>
      </w:r>
    </w:p>
    <w:p w14:paraId="0FA9BBFE" w14:textId="77777777" w:rsidR="00923319" w:rsidRDefault="00156834" w:rsidP="00923319">
      <w:pPr>
        <w:rPr>
          <w:b/>
          <w:bCs/>
        </w:rPr>
      </w:pPr>
      <w:r w:rsidRPr="00156834">
        <w:rPr>
          <w:b/>
          <w:bCs/>
        </w:rPr>
        <w:t>№2.</w:t>
      </w:r>
    </w:p>
    <w:p w14:paraId="14F19E0B" w14:textId="02339362" w:rsidR="00923319" w:rsidRPr="00923319" w:rsidRDefault="00156834" w:rsidP="00923319">
      <w:r>
        <w:rPr>
          <w:b/>
          <w:bCs/>
        </w:rPr>
        <w:t xml:space="preserve"> </w:t>
      </w:r>
      <w:r w:rsidR="00923319" w:rsidRPr="00923319">
        <w:t>Система, с которой мы работаем, распределяет клиентов по категориям в зависимости от их возраста и пола. Входные данные для системы состоят из возраста и пола клиента.</w:t>
      </w:r>
    </w:p>
    <w:p w14:paraId="5258BAD7" w14:textId="1448BAAE" w:rsidR="00923319" w:rsidRPr="00923319" w:rsidRDefault="00923319" w:rsidP="00923319">
      <w:pPr>
        <w:rPr>
          <w:b/>
          <w:bCs/>
        </w:rPr>
      </w:pPr>
      <w:r w:rsidRPr="00923319">
        <w:rPr>
          <w:b/>
          <w:bCs/>
        </w:rPr>
        <w:t>Граничные значения для данной системы:</w:t>
      </w:r>
    </w:p>
    <w:p w14:paraId="3104B52E" w14:textId="1E3B6E13" w:rsidR="00923319" w:rsidRPr="00923319" w:rsidRDefault="00923319" w:rsidP="00923319">
      <w:r w:rsidRPr="00923319">
        <w:t>Наименьший возраст: 0 (ввод возраста отрицательным числом не допустим)</w:t>
      </w:r>
    </w:p>
    <w:p w14:paraId="1CA76ED8" w14:textId="68FA9688" w:rsidR="00923319" w:rsidRPr="00923319" w:rsidRDefault="00923319" w:rsidP="00923319">
      <w:r w:rsidRPr="00923319">
        <w:t>Наибольший возраст: 150 (на практике, человеку вряд ли удастся прожить больше 150 лет)</w:t>
      </w:r>
    </w:p>
    <w:p w14:paraId="5A5F8DF6" w14:textId="706DD21E" w:rsidR="00923319" w:rsidRPr="00923319" w:rsidRDefault="00923319" w:rsidP="00923319">
      <w:r w:rsidRPr="00923319">
        <w:t>Пол: Мужской или Женский</w:t>
      </w:r>
    </w:p>
    <w:p w14:paraId="13699087" w14:textId="1EFBBEE1" w:rsidR="00923319" w:rsidRPr="00923319" w:rsidRDefault="00923319" w:rsidP="00923319">
      <w:pPr>
        <w:rPr>
          <w:b/>
          <w:bCs/>
        </w:rPr>
      </w:pPr>
      <w:r w:rsidRPr="00923319">
        <w:rPr>
          <w:b/>
          <w:bCs/>
        </w:rPr>
        <w:t>Классы эквивалентности для данной системы:</w:t>
      </w:r>
    </w:p>
    <w:p w14:paraId="53DA4E67" w14:textId="54FF5A03" w:rsidR="00923319" w:rsidRPr="00923319" w:rsidRDefault="00923319" w:rsidP="00923319">
      <w:r w:rsidRPr="00923319">
        <w:t>Дети: Возраст от 0 до 17 лет (включительно). Пол не имеет значения.</w:t>
      </w:r>
    </w:p>
    <w:p w14:paraId="78FEAA91" w14:textId="632D012D" w:rsidR="00923319" w:rsidRPr="00923319" w:rsidRDefault="00923319" w:rsidP="00923319">
      <w:r w:rsidRPr="00923319">
        <w:t>Взрослые женщины: Возраст от 18 до 54 лет (включительно), пол - женский.</w:t>
      </w:r>
    </w:p>
    <w:p w14:paraId="5CE2851E" w14:textId="5092FE41" w:rsidR="00923319" w:rsidRPr="00923319" w:rsidRDefault="00923319" w:rsidP="00923319">
      <w:r w:rsidRPr="00923319">
        <w:t>Взрослые мужчины: Возраст от 18 до 59 лет (включительно), пол - мужской.</w:t>
      </w:r>
    </w:p>
    <w:p w14:paraId="7919C742" w14:textId="3230D476" w:rsidR="00923319" w:rsidRPr="00923319" w:rsidRDefault="00923319" w:rsidP="00923319">
      <w:r w:rsidRPr="00923319">
        <w:t>Пенсионеры женщины: Возраст от 55 лет и старше, пол - женский.</w:t>
      </w:r>
    </w:p>
    <w:p w14:paraId="72226561" w14:textId="16538C56" w:rsidR="00156834" w:rsidRPr="00923319" w:rsidRDefault="00923319" w:rsidP="00923319">
      <w:r w:rsidRPr="00923319">
        <w:t>Пенсионеры мужчины: Возраст от 60 лет и старше, пол - мужской.</w:t>
      </w:r>
    </w:p>
    <w:sectPr w:rsidR="00156834" w:rsidRPr="00923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B7"/>
    <w:rsid w:val="00156834"/>
    <w:rsid w:val="00461E4B"/>
    <w:rsid w:val="00923319"/>
    <w:rsid w:val="00FF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B9144"/>
  <w15:chartTrackingRefBased/>
  <w15:docId w15:val="{45420627-A2F9-4072-9ED6-01A2F7DD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1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Козырь</dc:creator>
  <cp:keywords/>
  <dc:description/>
  <cp:lastModifiedBy>Миша Козырь</cp:lastModifiedBy>
  <cp:revision>3</cp:revision>
  <dcterms:created xsi:type="dcterms:W3CDTF">2023-05-15T08:59:00Z</dcterms:created>
  <dcterms:modified xsi:type="dcterms:W3CDTF">2023-05-15T09:12:00Z</dcterms:modified>
</cp:coreProperties>
</file>